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5209" w:rsidRPr="00550183" w:rsidRDefault="005F5209" w:rsidP="005F5209">
      <w:pPr>
        <w:jc w:val="center"/>
        <w:rPr>
          <w:rFonts w:ascii="Times New Roman" w:hAnsi="Times New Roman"/>
          <w:sz w:val="28"/>
          <w:szCs w:val="28"/>
          <w:lang w:val="en-US"/>
        </w:rPr>
      </w:pPr>
      <w:r w:rsidRPr="00550183">
        <w:rPr>
          <w:rFonts w:ascii="Times New Roman" w:hAnsi="Times New Roman"/>
          <w:sz w:val="28"/>
          <w:szCs w:val="28"/>
          <w:lang w:val="en-US"/>
        </w:rPr>
        <w:t>MINISTRY OF EDUCATION AND SCIENCE OF UKRAINE</w:t>
      </w:r>
    </w:p>
    <w:p w:rsidR="005F5209" w:rsidRPr="00550183" w:rsidRDefault="005F5209" w:rsidP="005F5209">
      <w:pPr>
        <w:jc w:val="center"/>
        <w:rPr>
          <w:rFonts w:ascii="Times New Roman" w:hAnsi="Times New Roman"/>
          <w:sz w:val="28"/>
          <w:szCs w:val="28"/>
          <w:lang w:val="en-US"/>
        </w:rPr>
      </w:pPr>
      <w:r w:rsidRPr="00550183">
        <w:rPr>
          <w:rFonts w:ascii="Times New Roman" w:hAnsi="Times New Roman"/>
          <w:sz w:val="28"/>
          <w:szCs w:val="28"/>
          <w:lang w:val="en-US"/>
        </w:rPr>
        <w:t>NATIONAL TECHNICAL UNIVERSITY OF UKRAINE</w:t>
      </w:r>
    </w:p>
    <w:p w:rsidR="005F5209" w:rsidRPr="00550183" w:rsidRDefault="005F5209" w:rsidP="005F5209">
      <w:pPr>
        <w:jc w:val="center"/>
        <w:rPr>
          <w:rFonts w:ascii="Times New Roman" w:hAnsi="Times New Roman"/>
          <w:sz w:val="28"/>
          <w:szCs w:val="28"/>
          <w:lang w:val="en-US"/>
        </w:rPr>
      </w:pPr>
      <w:r w:rsidRPr="00550183">
        <w:rPr>
          <w:rFonts w:ascii="Times New Roman" w:hAnsi="Times New Roman"/>
          <w:sz w:val="28"/>
          <w:szCs w:val="28"/>
          <w:lang w:val="en-US"/>
        </w:rPr>
        <w:t>«IGOR SIKORSKY KYIV POLYTECHNICAL INSTITUTE»</w:t>
      </w:r>
    </w:p>
    <w:p w:rsidR="005F5209" w:rsidRPr="00550183" w:rsidRDefault="005F5209" w:rsidP="005F5209">
      <w:pPr>
        <w:jc w:val="center"/>
        <w:rPr>
          <w:rFonts w:ascii="Times New Roman" w:hAnsi="Times New Roman"/>
          <w:sz w:val="28"/>
          <w:szCs w:val="28"/>
          <w:lang w:val="en-US"/>
        </w:rPr>
      </w:pPr>
    </w:p>
    <w:p w:rsidR="005F5209" w:rsidRPr="00550183" w:rsidRDefault="005F5209" w:rsidP="005F5209">
      <w:pPr>
        <w:jc w:val="center"/>
        <w:rPr>
          <w:rFonts w:ascii="Times New Roman" w:hAnsi="Times New Roman"/>
          <w:sz w:val="28"/>
          <w:szCs w:val="28"/>
          <w:lang w:val="en-US"/>
        </w:rPr>
      </w:pPr>
    </w:p>
    <w:p w:rsidR="005F5209" w:rsidRPr="00550183" w:rsidRDefault="005F5209" w:rsidP="005F5209">
      <w:pPr>
        <w:jc w:val="center"/>
        <w:rPr>
          <w:rFonts w:ascii="Times New Roman" w:hAnsi="Times New Roman"/>
          <w:sz w:val="28"/>
          <w:szCs w:val="28"/>
          <w:lang w:val="en-US"/>
        </w:rPr>
      </w:pPr>
    </w:p>
    <w:p w:rsidR="005F5209" w:rsidRPr="00550183" w:rsidRDefault="005F5209" w:rsidP="006833D9">
      <w:pPr>
        <w:pStyle w:val="1"/>
        <w:numPr>
          <w:ilvl w:val="0"/>
          <w:numId w:val="0"/>
        </w:numPr>
        <w:spacing w:before="480" w:beforeAutospacing="0"/>
        <w:ind w:left="357"/>
        <w:rPr>
          <w:rFonts w:ascii="Times New Roman" w:hAnsi="Times New Roman"/>
          <w:b/>
          <w:sz w:val="28"/>
          <w:szCs w:val="28"/>
          <w:lang w:val="en-US"/>
        </w:rPr>
      </w:pPr>
      <w:r w:rsidRPr="00550183">
        <w:rPr>
          <w:rFonts w:ascii="Times New Roman" w:hAnsi="Times New Roman"/>
          <w:b/>
          <w:sz w:val="28"/>
          <w:szCs w:val="28"/>
          <w:lang w:val="en-US"/>
        </w:rPr>
        <w:t>DIGITAL CIRCUITS</w:t>
      </w:r>
    </w:p>
    <w:p w:rsidR="005F5209" w:rsidRPr="00550183" w:rsidRDefault="005F5209" w:rsidP="005F5209">
      <w:pPr>
        <w:jc w:val="center"/>
        <w:rPr>
          <w:rFonts w:ascii="Times New Roman" w:hAnsi="Times New Roman"/>
          <w:sz w:val="28"/>
          <w:szCs w:val="28"/>
          <w:lang w:val="en-US"/>
        </w:rPr>
      </w:pPr>
      <w:r w:rsidRPr="00550183">
        <w:rPr>
          <w:rFonts w:ascii="Times New Roman" w:hAnsi="Times New Roman"/>
          <w:sz w:val="28"/>
          <w:szCs w:val="28"/>
          <w:lang w:val="en-US"/>
        </w:rPr>
        <w:t xml:space="preserve">Lecture synopsis for </w:t>
      </w:r>
      <w:r w:rsidR="00550183" w:rsidRPr="00550183">
        <w:rPr>
          <w:rFonts w:ascii="Times New Roman" w:hAnsi="Times New Roman"/>
          <w:sz w:val="28"/>
          <w:szCs w:val="28"/>
          <w:lang w:val="en-US"/>
        </w:rPr>
        <w:t>stud</w:t>
      </w:r>
      <w:r w:rsidR="00550183">
        <w:rPr>
          <w:rFonts w:ascii="Times New Roman" w:hAnsi="Times New Roman"/>
          <w:sz w:val="28"/>
          <w:szCs w:val="28"/>
          <w:lang w:val="en-US"/>
        </w:rPr>
        <w:t>y</w:t>
      </w:r>
      <w:r w:rsidR="00550183" w:rsidRPr="00550183">
        <w:rPr>
          <w:rFonts w:ascii="Times New Roman" w:hAnsi="Times New Roman"/>
          <w:sz w:val="28"/>
          <w:szCs w:val="28"/>
          <w:lang w:val="en-US"/>
        </w:rPr>
        <w:t>ing</w:t>
      </w:r>
      <w:r w:rsidRPr="00550183">
        <w:rPr>
          <w:rFonts w:ascii="Times New Roman" w:hAnsi="Times New Roman"/>
          <w:sz w:val="28"/>
          <w:szCs w:val="28"/>
          <w:lang w:val="en-US"/>
        </w:rPr>
        <w:t xml:space="preserve"> the credit module of</w:t>
      </w:r>
    </w:p>
    <w:p w:rsidR="005F5209" w:rsidRPr="00550183" w:rsidRDefault="00833656" w:rsidP="005F5209">
      <w:pPr>
        <w:jc w:val="center"/>
        <w:rPr>
          <w:rFonts w:ascii="Times New Roman" w:hAnsi="Times New Roman"/>
          <w:sz w:val="28"/>
          <w:szCs w:val="28"/>
          <w:lang w:val="en-US"/>
        </w:rPr>
      </w:pPr>
      <w:r>
        <w:rPr>
          <w:rFonts w:ascii="Times New Roman" w:hAnsi="Times New Roman"/>
          <w:sz w:val="28"/>
          <w:szCs w:val="28"/>
          <w:lang w:val="en-US"/>
        </w:rPr>
        <w:t>«Digital circuits</w:t>
      </w:r>
      <w:r w:rsidR="005F5209" w:rsidRPr="00550183">
        <w:rPr>
          <w:rFonts w:ascii="Times New Roman" w:hAnsi="Times New Roman"/>
          <w:sz w:val="28"/>
          <w:szCs w:val="28"/>
          <w:lang w:val="en-US"/>
        </w:rPr>
        <w:t>»</w:t>
      </w:r>
    </w:p>
    <w:p w:rsidR="005F5209" w:rsidRPr="00550183" w:rsidRDefault="005F5209" w:rsidP="005F5209">
      <w:pPr>
        <w:jc w:val="center"/>
        <w:rPr>
          <w:rFonts w:ascii="Times New Roman" w:hAnsi="Times New Roman"/>
          <w:sz w:val="28"/>
          <w:szCs w:val="28"/>
          <w:lang w:val="en-US"/>
        </w:rPr>
      </w:pPr>
      <w:proofErr w:type="gramStart"/>
      <w:r w:rsidRPr="00550183">
        <w:rPr>
          <w:rFonts w:ascii="Times New Roman" w:hAnsi="Times New Roman"/>
          <w:sz w:val="28"/>
          <w:szCs w:val="28"/>
          <w:lang w:val="en-US"/>
        </w:rPr>
        <w:t>discipline</w:t>
      </w:r>
      <w:proofErr w:type="gramEnd"/>
    </w:p>
    <w:p w:rsidR="005F5209" w:rsidRPr="00550183" w:rsidRDefault="005F5209" w:rsidP="005F5209">
      <w:pPr>
        <w:jc w:val="center"/>
        <w:rPr>
          <w:rFonts w:ascii="Times New Roman" w:hAnsi="Times New Roman"/>
          <w:sz w:val="28"/>
          <w:szCs w:val="28"/>
          <w:lang w:val="en-US"/>
        </w:rPr>
      </w:pPr>
      <w:r w:rsidRPr="00550183">
        <w:rPr>
          <w:rFonts w:ascii="Times New Roman" w:hAnsi="Times New Roman"/>
          <w:sz w:val="28"/>
          <w:szCs w:val="28"/>
          <w:lang w:val="en-US"/>
        </w:rPr>
        <w:br/>
      </w:r>
      <w:r w:rsidR="00B636A5" w:rsidRPr="00550183">
        <w:rPr>
          <w:rFonts w:ascii="Times New Roman" w:hAnsi="Times New Roman"/>
          <w:sz w:val="28"/>
          <w:szCs w:val="28"/>
          <w:lang w:val="en-US"/>
        </w:rPr>
        <w:fldChar w:fldCharType="begin"/>
      </w:r>
      <w:r w:rsidRPr="00550183">
        <w:rPr>
          <w:rFonts w:ascii="Times New Roman" w:hAnsi="Times New Roman"/>
          <w:sz w:val="28"/>
          <w:szCs w:val="28"/>
          <w:lang w:val="en-US"/>
        </w:rPr>
        <w:instrText xml:space="preserve"> HYPERLINK "https://www.googleadservices.com/pagead/aclk?sa=L&amp;ai=DChcSEwj6rZqdrbTlAhXDDxgKHfcXD8oYABAHGgJsZQ&amp;ohost=www.google.com&amp;cid=CAASEuRogpDVfWAWus58nLhCqYX50g&amp;sig=AOD64_0ew5-u9JMFM68E04adF4d3gWkweA&amp;q=&amp;ved=2ahUKEwiC8JSdrbTlAhWKxIsKHblrCO4Q0Qx6BAgPEAE&amp;adurl=" </w:instrText>
      </w:r>
      <w:r w:rsidR="00B636A5" w:rsidRPr="00550183">
        <w:rPr>
          <w:rFonts w:ascii="Times New Roman" w:hAnsi="Times New Roman"/>
          <w:sz w:val="28"/>
          <w:szCs w:val="28"/>
          <w:lang w:val="en-US"/>
        </w:rPr>
        <w:fldChar w:fldCharType="separate"/>
      </w:r>
    </w:p>
    <w:p w:rsidR="005F5209" w:rsidRPr="00550183" w:rsidRDefault="005F5209" w:rsidP="005F5209">
      <w:pPr>
        <w:jc w:val="center"/>
        <w:rPr>
          <w:rFonts w:ascii="Times New Roman" w:hAnsi="Times New Roman"/>
          <w:sz w:val="28"/>
          <w:szCs w:val="28"/>
          <w:lang w:val="en-US"/>
        </w:rPr>
      </w:pPr>
    </w:p>
    <w:p w:rsidR="005F5209" w:rsidRPr="00550183" w:rsidRDefault="00B636A5" w:rsidP="005F5209">
      <w:pPr>
        <w:jc w:val="center"/>
        <w:rPr>
          <w:rFonts w:ascii="Times New Roman" w:hAnsi="Times New Roman"/>
          <w:sz w:val="28"/>
          <w:szCs w:val="28"/>
          <w:lang w:val="en-US"/>
        </w:rPr>
      </w:pPr>
      <w:r w:rsidRPr="00550183">
        <w:rPr>
          <w:rFonts w:ascii="Times New Roman" w:hAnsi="Times New Roman"/>
          <w:sz w:val="28"/>
          <w:szCs w:val="28"/>
          <w:lang w:val="en-US"/>
        </w:rPr>
        <w:fldChar w:fldCharType="end"/>
      </w:r>
    </w:p>
    <w:p w:rsidR="005F5209" w:rsidRPr="00550183" w:rsidRDefault="005F5209" w:rsidP="005F5209">
      <w:pPr>
        <w:jc w:val="center"/>
        <w:rPr>
          <w:rFonts w:ascii="Times New Roman" w:hAnsi="Times New Roman"/>
          <w:sz w:val="28"/>
          <w:szCs w:val="28"/>
          <w:lang w:val="en-US"/>
        </w:rPr>
      </w:pPr>
    </w:p>
    <w:p w:rsidR="005F5209" w:rsidRPr="00EE5790" w:rsidRDefault="005F5209" w:rsidP="005F5209">
      <w:pPr>
        <w:jc w:val="center"/>
        <w:rPr>
          <w:rFonts w:ascii="Times New Roman" w:hAnsi="Times New Roman"/>
          <w:sz w:val="28"/>
          <w:szCs w:val="28"/>
          <w:lang w:val="en-US"/>
        </w:rPr>
      </w:pPr>
      <w:r w:rsidRPr="00550183">
        <w:rPr>
          <w:rFonts w:ascii="Times New Roman" w:hAnsi="Times New Roman"/>
          <w:sz w:val="28"/>
          <w:szCs w:val="28"/>
          <w:lang w:val="en-US"/>
        </w:rPr>
        <w:br/>
      </w:r>
      <w:r w:rsidRPr="00550183">
        <w:rPr>
          <w:rFonts w:ascii="Times New Roman" w:hAnsi="Times New Roman"/>
          <w:i/>
          <w:sz w:val="28"/>
          <w:szCs w:val="28"/>
          <w:lang w:val="en-US"/>
        </w:rPr>
        <w:t xml:space="preserve">Recommended by the Methodical council of Igor Sikorsky KPI as a tutorial for students, who study in specialty 163 - Biomedical Engineering, specialization </w:t>
      </w:r>
      <w:r w:rsidRPr="00EE5790">
        <w:rPr>
          <w:rFonts w:ascii="Times New Roman" w:hAnsi="Times New Roman"/>
          <w:sz w:val="28"/>
          <w:szCs w:val="28"/>
          <w:lang w:val="en-US"/>
        </w:rPr>
        <w:t>"</w:t>
      </w:r>
      <w:r w:rsidRPr="00EE5790">
        <w:rPr>
          <w:rFonts w:ascii="Times New Roman" w:hAnsi="Times New Roman"/>
          <w:i/>
          <w:sz w:val="28"/>
          <w:szCs w:val="28"/>
          <w:lang w:val="en-US"/>
        </w:rPr>
        <w:t>Clinical</w:t>
      </w:r>
      <w:r w:rsidRPr="00EE5790">
        <w:rPr>
          <w:rFonts w:ascii="Times New Roman" w:hAnsi="Times New Roman"/>
          <w:sz w:val="28"/>
          <w:szCs w:val="28"/>
          <w:lang w:val="en-US"/>
        </w:rPr>
        <w:t xml:space="preserve"> </w:t>
      </w:r>
      <w:proofErr w:type="gramStart"/>
      <w:r w:rsidRPr="00EE5790">
        <w:rPr>
          <w:rFonts w:ascii="Times New Roman" w:hAnsi="Times New Roman"/>
          <w:i/>
          <w:sz w:val="28"/>
          <w:szCs w:val="28"/>
          <w:lang w:val="en-US"/>
        </w:rPr>
        <w:t>Engineering</w:t>
      </w:r>
      <w:proofErr w:type="gramEnd"/>
      <w:r w:rsidRPr="00EE5790">
        <w:rPr>
          <w:rFonts w:ascii="Times New Roman" w:hAnsi="Times New Roman"/>
          <w:sz w:val="28"/>
          <w:szCs w:val="28"/>
          <w:lang w:val="en-US"/>
        </w:rPr>
        <w:t>"</w:t>
      </w:r>
    </w:p>
    <w:p w:rsidR="005F5209" w:rsidRPr="00550183" w:rsidRDefault="005F5209" w:rsidP="00EE5790">
      <w:pPr>
        <w:jc w:val="center"/>
        <w:rPr>
          <w:rFonts w:ascii="Times New Roman" w:hAnsi="Times New Roman"/>
          <w:sz w:val="28"/>
          <w:szCs w:val="28"/>
          <w:lang w:val="en-US"/>
        </w:rPr>
      </w:pPr>
    </w:p>
    <w:p w:rsidR="005F5209" w:rsidRPr="00550183" w:rsidRDefault="005F5209" w:rsidP="00EE5790">
      <w:pPr>
        <w:jc w:val="center"/>
        <w:rPr>
          <w:rFonts w:ascii="Times New Roman" w:hAnsi="Times New Roman"/>
          <w:sz w:val="28"/>
          <w:szCs w:val="28"/>
          <w:lang w:val="en-US"/>
        </w:rPr>
      </w:pPr>
    </w:p>
    <w:p w:rsidR="005F5209" w:rsidRPr="00550183" w:rsidRDefault="005F5209" w:rsidP="00EE5790">
      <w:pPr>
        <w:jc w:val="center"/>
        <w:rPr>
          <w:rFonts w:ascii="Times New Roman" w:hAnsi="Times New Roman"/>
          <w:sz w:val="28"/>
          <w:szCs w:val="28"/>
          <w:lang w:val="en-US"/>
        </w:rPr>
      </w:pPr>
    </w:p>
    <w:p w:rsidR="005F5209" w:rsidRPr="00550183" w:rsidRDefault="005F5209" w:rsidP="00EE5790">
      <w:pPr>
        <w:jc w:val="center"/>
        <w:rPr>
          <w:rFonts w:ascii="Times New Roman" w:hAnsi="Times New Roman"/>
          <w:sz w:val="28"/>
          <w:szCs w:val="28"/>
          <w:lang w:val="en-US"/>
        </w:rPr>
      </w:pPr>
    </w:p>
    <w:p w:rsidR="005F5209" w:rsidRPr="00550183" w:rsidRDefault="005F5209" w:rsidP="005F5209">
      <w:pPr>
        <w:jc w:val="center"/>
        <w:rPr>
          <w:rFonts w:ascii="Times New Roman" w:hAnsi="Times New Roman"/>
          <w:sz w:val="28"/>
          <w:szCs w:val="28"/>
          <w:lang w:val="en-US"/>
        </w:rPr>
      </w:pPr>
      <w:r w:rsidRPr="00550183">
        <w:rPr>
          <w:rFonts w:ascii="Times New Roman" w:hAnsi="Times New Roman"/>
          <w:sz w:val="28"/>
          <w:szCs w:val="28"/>
          <w:lang w:val="en-US"/>
        </w:rPr>
        <w:t>Kyiv</w:t>
      </w:r>
    </w:p>
    <w:p w:rsidR="005F5209" w:rsidRPr="00550183" w:rsidRDefault="005F5209" w:rsidP="005F5209">
      <w:pPr>
        <w:jc w:val="center"/>
        <w:rPr>
          <w:rFonts w:ascii="Times New Roman" w:hAnsi="Times New Roman"/>
          <w:sz w:val="28"/>
          <w:szCs w:val="28"/>
          <w:lang w:val="en-US"/>
        </w:rPr>
      </w:pPr>
      <w:r w:rsidRPr="00550183">
        <w:rPr>
          <w:rFonts w:ascii="Times New Roman" w:hAnsi="Times New Roman"/>
          <w:sz w:val="28"/>
          <w:szCs w:val="28"/>
          <w:lang w:val="en-US"/>
        </w:rPr>
        <w:t>Igor Sikorsky KPI</w:t>
      </w:r>
    </w:p>
    <w:p w:rsidR="005F5209" w:rsidRPr="00550183" w:rsidRDefault="005F5209" w:rsidP="005F5209">
      <w:pPr>
        <w:jc w:val="center"/>
        <w:rPr>
          <w:rFonts w:ascii="Times New Roman" w:hAnsi="Times New Roman"/>
          <w:sz w:val="28"/>
          <w:szCs w:val="28"/>
          <w:lang w:val="en-US"/>
        </w:rPr>
      </w:pPr>
      <w:r w:rsidRPr="00550183">
        <w:rPr>
          <w:rFonts w:ascii="Times New Roman" w:hAnsi="Times New Roman"/>
          <w:sz w:val="28"/>
          <w:szCs w:val="28"/>
          <w:lang w:val="en-US"/>
        </w:rPr>
        <w:t>20</w:t>
      </w:r>
      <w:r w:rsidR="00EA3C8B">
        <w:rPr>
          <w:rFonts w:ascii="Times New Roman" w:hAnsi="Times New Roman"/>
          <w:sz w:val="28"/>
          <w:szCs w:val="28"/>
          <w:lang w:val="en-US"/>
        </w:rPr>
        <w:t>20</w:t>
      </w:r>
    </w:p>
    <w:p w:rsidR="00EA3C8B" w:rsidRDefault="00EA3C8B" w:rsidP="00EA3C8B">
      <w:pPr>
        <w:spacing w:line="240" w:lineRule="auto"/>
        <w:jc w:val="both"/>
        <w:rPr>
          <w:rFonts w:ascii="Times New Roman" w:hAnsi="Times New Roman"/>
          <w:sz w:val="28"/>
          <w:szCs w:val="28"/>
          <w:lang w:val="en-US"/>
        </w:rPr>
      </w:pPr>
    </w:p>
    <w:p w:rsidR="00EA3C8B" w:rsidRPr="00550183" w:rsidRDefault="00EA3C8B" w:rsidP="00EA3C8B">
      <w:pPr>
        <w:spacing w:line="240" w:lineRule="auto"/>
        <w:jc w:val="both"/>
        <w:rPr>
          <w:rFonts w:ascii="Times New Roman" w:hAnsi="Times New Roman"/>
          <w:sz w:val="28"/>
          <w:szCs w:val="28"/>
          <w:lang w:val="en-US"/>
        </w:rPr>
      </w:pPr>
      <w:r w:rsidRPr="00550183">
        <w:rPr>
          <w:rFonts w:ascii="Times New Roman" w:hAnsi="Times New Roman"/>
          <w:sz w:val="28"/>
          <w:szCs w:val="28"/>
          <w:lang w:val="en-US"/>
        </w:rPr>
        <w:lastRenderedPageBreak/>
        <w:t>DIGITAL CIRCUIT TECHNIQUE: lecture synopsis for studying the cre</w:t>
      </w:r>
      <w:r>
        <w:rPr>
          <w:rFonts w:ascii="Times New Roman" w:hAnsi="Times New Roman"/>
          <w:sz w:val="28"/>
          <w:szCs w:val="28"/>
          <w:lang w:val="en-US"/>
        </w:rPr>
        <w:t>dit module of «Digital circuits</w:t>
      </w:r>
      <w:r w:rsidRPr="00550183">
        <w:rPr>
          <w:rFonts w:ascii="Times New Roman" w:hAnsi="Times New Roman"/>
          <w:sz w:val="28"/>
          <w:szCs w:val="28"/>
          <w:lang w:val="en-US"/>
        </w:rPr>
        <w:t xml:space="preserve">» discipline [Electronic resource]: tutorial for students, who study in specialty 163 - Biomedical Engineering, specialization "Clinical Engineering" / Igor Sikorsky KPI; Compilers: Zubchuk: V.I., Delavar-Kasmai M. - Electronic text data (1 file  </w:t>
      </w:r>
      <w:r>
        <w:rPr>
          <w:rFonts w:ascii="Times New Roman" w:hAnsi="Times New Roman"/>
          <w:sz w:val="28"/>
          <w:szCs w:val="28"/>
          <w:lang w:val="en-US"/>
        </w:rPr>
        <w:t>2.11</w:t>
      </w:r>
      <w:r w:rsidRPr="00550183">
        <w:rPr>
          <w:rFonts w:ascii="Times New Roman" w:hAnsi="Times New Roman"/>
          <w:sz w:val="28"/>
          <w:szCs w:val="28"/>
          <w:lang w:val="en-US"/>
        </w:rPr>
        <w:t xml:space="preserve"> MB). </w:t>
      </w:r>
      <w:proofErr w:type="gramStart"/>
      <w:r w:rsidRPr="00550183">
        <w:rPr>
          <w:rFonts w:ascii="Times New Roman" w:hAnsi="Times New Roman"/>
          <w:sz w:val="28"/>
          <w:szCs w:val="28"/>
          <w:lang w:val="en-US"/>
        </w:rPr>
        <w:t>- Kyiv: Igor Sikorsky KPI, 20</w:t>
      </w:r>
      <w:r>
        <w:rPr>
          <w:rFonts w:ascii="Times New Roman" w:hAnsi="Times New Roman"/>
          <w:sz w:val="28"/>
          <w:szCs w:val="28"/>
          <w:lang w:val="en-US"/>
        </w:rPr>
        <w:t>20</w:t>
      </w:r>
      <w:r w:rsidRPr="00550183">
        <w:rPr>
          <w:rFonts w:ascii="Times New Roman" w:hAnsi="Times New Roman"/>
          <w:sz w:val="28"/>
          <w:szCs w:val="28"/>
          <w:lang w:val="en-US"/>
        </w:rPr>
        <w:t>.</w:t>
      </w:r>
      <w:proofErr w:type="gramEnd"/>
      <w:r w:rsidRPr="00550183">
        <w:rPr>
          <w:rFonts w:ascii="Times New Roman" w:hAnsi="Times New Roman"/>
          <w:sz w:val="28"/>
          <w:szCs w:val="28"/>
          <w:lang w:val="en-US"/>
        </w:rPr>
        <w:t xml:space="preserve"> </w:t>
      </w:r>
      <w:proofErr w:type="gramStart"/>
      <w:r w:rsidRPr="00550183">
        <w:rPr>
          <w:rFonts w:ascii="Times New Roman" w:hAnsi="Times New Roman"/>
          <w:sz w:val="28"/>
          <w:szCs w:val="28"/>
          <w:lang w:val="en-US"/>
        </w:rPr>
        <w:t xml:space="preserve">- </w:t>
      </w:r>
      <w:r>
        <w:rPr>
          <w:rFonts w:ascii="Times New Roman" w:hAnsi="Times New Roman"/>
          <w:sz w:val="28"/>
          <w:szCs w:val="28"/>
          <w:lang w:val="en-US"/>
        </w:rPr>
        <w:t>188</w:t>
      </w:r>
      <w:r w:rsidRPr="00550183">
        <w:rPr>
          <w:rFonts w:ascii="Times New Roman" w:hAnsi="Times New Roman"/>
          <w:sz w:val="28"/>
          <w:szCs w:val="28"/>
          <w:lang w:val="en-US"/>
        </w:rPr>
        <w:t xml:space="preserve"> p.</w:t>
      </w:r>
      <w:proofErr w:type="gramEnd"/>
    </w:p>
    <w:p w:rsidR="00EA3C8B" w:rsidRPr="00550183" w:rsidRDefault="00EA3C8B" w:rsidP="00EA3C8B">
      <w:pPr>
        <w:spacing w:line="240" w:lineRule="auto"/>
        <w:jc w:val="both"/>
        <w:rPr>
          <w:rFonts w:ascii="Times New Roman" w:hAnsi="Times New Roman"/>
          <w:i/>
          <w:sz w:val="28"/>
          <w:szCs w:val="28"/>
          <w:lang w:val="en-US"/>
        </w:rPr>
      </w:pPr>
      <w:r w:rsidRPr="00550183">
        <w:rPr>
          <w:rFonts w:ascii="Times New Roman" w:hAnsi="Times New Roman"/>
          <w:sz w:val="28"/>
          <w:szCs w:val="28"/>
          <w:lang w:val="en-US"/>
        </w:rPr>
        <w:t xml:space="preserve">The vulture was provided by the Igor Sikorsky KPI Methodical Council (Protocol No. </w:t>
      </w:r>
      <w:r>
        <w:rPr>
          <w:rFonts w:ascii="Times New Roman" w:hAnsi="Times New Roman"/>
          <w:sz w:val="28"/>
          <w:szCs w:val="28"/>
          <w:lang w:val="en-US"/>
        </w:rPr>
        <w:t>8</w:t>
      </w:r>
      <w:r w:rsidRPr="00550183">
        <w:rPr>
          <w:rFonts w:ascii="Times New Roman" w:hAnsi="Times New Roman"/>
          <w:sz w:val="28"/>
          <w:szCs w:val="28"/>
          <w:lang w:val="en-US"/>
        </w:rPr>
        <w:t xml:space="preserve"> dated </w:t>
      </w:r>
      <w:r>
        <w:rPr>
          <w:rFonts w:ascii="Times New Roman" w:hAnsi="Times New Roman"/>
          <w:sz w:val="28"/>
          <w:szCs w:val="28"/>
          <w:lang w:val="en-US"/>
        </w:rPr>
        <w:t>09</w:t>
      </w:r>
      <w:r w:rsidRPr="00550183">
        <w:rPr>
          <w:rFonts w:ascii="Times New Roman" w:hAnsi="Times New Roman"/>
          <w:sz w:val="28"/>
          <w:szCs w:val="28"/>
          <w:lang w:val="en-US"/>
        </w:rPr>
        <w:t xml:space="preserve">. </w:t>
      </w:r>
      <w:r>
        <w:rPr>
          <w:rFonts w:ascii="Times New Roman" w:hAnsi="Times New Roman"/>
          <w:i/>
          <w:sz w:val="28"/>
          <w:szCs w:val="28"/>
          <w:lang w:val="en-US"/>
        </w:rPr>
        <w:t>04</w:t>
      </w:r>
      <w:r w:rsidRPr="00550183">
        <w:rPr>
          <w:rFonts w:ascii="Times New Roman" w:hAnsi="Times New Roman"/>
          <w:i/>
          <w:sz w:val="28"/>
          <w:szCs w:val="28"/>
          <w:lang w:val="en-US"/>
        </w:rPr>
        <w:t>.20</w:t>
      </w:r>
      <w:r>
        <w:rPr>
          <w:rFonts w:ascii="Times New Roman" w:hAnsi="Times New Roman"/>
          <w:i/>
          <w:sz w:val="28"/>
          <w:szCs w:val="28"/>
          <w:lang w:val="en-US"/>
        </w:rPr>
        <w:t>20</w:t>
      </w:r>
      <w:r w:rsidRPr="00550183">
        <w:rPr>
          <w:rFonts w:ascii="Times New Roman" w:hAnsi="Times New Roman"/>
          <w:i/>
          <w:sz w:val="28"/>
          <w:szCs w:val="28"/>
          <w:lang w:val="en-US"/>
        </w:rPr>
        <w:t xml:space="preserve">) on the submission of the Academic Council of the Faculty of Biomedical Engineering (Protocol No. </w:t>
      </w:r>
      <w:r>
        <w:rPr>
          <w:rFonts w:ascii="Times New Roman" w:hAnsi="Times New Roman"/>
          <w:i/>
          <w:sz w:val="28"/>
          <w:szCs w:val="28"/>
          <w:lang w:val="en-US"/>
        </w:rPr>
        <w:t>7</w:t>
      </w:r>
      <w:r w:rsidRPr="00550183">
        <w:rPr>
          <w:rFonts w:ascii="Times New Roman" w:hAnsi="Times New Roman"/>
          <w:i/>
          <w:sz w:val="28"/>
          <w:szCs w:val="28"/>
          <w:lang w:val="en-US"/>
        </w:rPr>
        <w:t xml:space="preserve"> of </w:t>
      </w:r>
      <w:r>
        <w:rPr>
          <w:rFonts w:ascii="Times New Roman" w:hAnsi="Times New Roman"/>
          <w:i/>
          <w:sz w:val="28"/>
          <w:szCs w:val="28"/>
          <w:lang w:val="en-US"/>
        </w:rPr>
        <w:t>24</w:t>
      </w:r>
      <w:r w:rsidRPr="00550183">
        <w:rPr>
          <w:rFonts w:ascii="Times New Roman" w:hAnsi="Times New Roman"/>
          <w:i/>
          <w:sz w:val="28"/>
          <w:szCs w:val="28"/>
          <w:lang w:val="en-US"/>
        </w:rPr>
        <w:t>.</w:t>
      </w:r>
      <w:r>
        <w:rPr>
          <w:rFonts w:ascii="Times New Roman" w:hAnsi="Times New Roman"/>
          <w:i/>
          <w:sz w:val="28"/>
          <w:szCs w:val="28"/>
          <w:lang w:val="en-US"/>
        </w:rPr>
        <w:t>02.</w:t>
      </w:r>
      <w:r w:rsidRPr="00550183">
        <w:rPr>
          <w:rFonts w:ascii="Times New Roman" w:hAnsi="Times New Roman"/>
          <w:i/>
          <w:sz w:val="28"/>
          <w:szCs w:val="28"/>
          <w:lang w:val="en-US"/>
        </w:rPr>
        <w:t>20</w:t>
      </w:r>
      <w:r>
        <w:rPr>
          <w:rFonts w:ascii="Times New Roman" w:hAnsi="Times New Roman"/>
          <w:i/>
          <w:sz w:val="28"/>
          <w:szCs w:val="28"/>
          <w:lang w:val="en-US"/>
        </w:rPr>
        <w:t>20</w:t>
      </w:r>
      <w:r w:rsidRPr="00550183">
        <w:rPr>
          <w:rFonts w:ascii="Times New Roman" w:hAnsi="Times New Roman"/>
          <w:i/>
          <w:sz w:val="28"/>
          <w:szCs w:val="28"/>
          <w:lang w:val="en-US"/>
        </w:rPr>
        <w:t>)</w:t>
      </w:r>
    </w:p>
    <w:p w:rsidR="005F5209" w:rsidRPr="005A1389" w:rsidRDefault="005F5209" w:rsidP="005A1389">
      <w:pPr>
        <w:jc w:val="center"/>
        <w:rPr>
          <w:rFonts w:ascii="Times New Roman" w:hAnsi="Times New Roman"/>
          <w:sz w:val="28"/>
          <w:szCs w:val="28"/>
          <w:lang w:val="en-US"/>
        </w:rPr>
      </w:pPr>
    </w:p>
    <w:p w:rsidR="005F5209" w:rsidRPr="00550183" w:rsidRDefault="005F5209" w:rsidP="005A1389">
      <w:pPr>
        <w:jc w:val="center"/>
        <w:rPr>
          <w:rFonts w:ascii="Times New Roman" w:hAnsi="Times New Roman"/>
          <w:sz w:val="28"/>
          <w:szCs w:val="28"/>
          <w:lang w:val="en-US"/>
        </w:rPr>
      </w:pPr>
      <w:r w:rsidRPr="00550183">
        <w:rPr>
          <w:rFonts w:ascii="Times New Roman" w:hAnsi="Times New Roman"/>
          <w:sz w:val="28"/>
          <w:szCs w:val="28"/>
          <w:lang w:val="en-US"/>
        </w:rPr>
        <w:t>Electronic online educational publication</w:t>
      </w:r>
    </w:p>
    <w:p w:rsidR="005F5209" w:rsidRPr="00550183" w:rsidRDefault="005F5209" w:rsidP="005F5209">
      <w:pPr>
        <w:jc w:val="center"/>
        <w:rPr>
          <w:rFonts w:ascii="Times New Roman" w:hAnsi="Times New Roman"/>
          <w:b/>
          <w:sz w:val="28"/>
          <w:szCs w:val="28"/>
          <w:lang w:val="en-US"/>
        </w:rPr>
      </w:pPr>
      <w:r w:rsidRPr="00550183">
        <w:rPr>
          <w:rFonts w:ascii="Times New Roman" w:hAnsi="Times New Roman"/>
          <w:b/>
          <w:sz w:val="28"/>
          <w:szCs w:val="28"/>
          <w:lang w:val="en-US"/>
        </w:rPr>
        <w:t xml:space="preserve">DIGITAL CIRCUITS </w:t>
      </w:r>
    </w:p>
    <w:p w:rsidR="005F5209" w:rsidRPr="00550183" w:rsidRDefault="005F5209" w:rsidP="005F5209">
      <w:pPr>
        <w:jc w:val="center"/>
        <w:rPr>
          <w:rFonts w:ascii="Times New Roman" w:hAnsi="Times New Roman"/>
          <w:sz w:val="28"/>
          <w:szCs w:val="28"/>
          <w:lang w:val="en-US"/>
        </w:rPr>
      </w:pPr>
      <w:r w:rsidRPr="00550183">
        <w:rPr>
          <w:rFonts w:ascii="Times New Roman" w:hAnsi="Times New Roman"/>
          <w:sz w:val="28"/>
          <w:szCs w:val="28"/>
          <w:lang w:val="en-US"/>
        </w:rPr>
        <w:t xml:space="preserve">Lecture synopsis for </w:t>
      </w:r>
      <w:r w:rsidR="00550183" w:rsidRPr="00550183">
        <w:rPr>
          <w:rFonts w:ascii="Times New Roman" w:hAnsi="Times New Roman"/>
          <w:sz w:val="28"/>
          <w:szCs w:val="28"/>
          <w:lang w:val="en-US"/>
        </w:rPr>
        <w:t>studying</w:t>
      </w:r>
      <w:r w:rsidRPr="00550183">
        <w:rPr>
          <w:rFonts w:ascii="Times New Roman" w:hAnsi="Times New Roman"/>
          <w:sz w:val="28"/>
          <w:szCs w:val="28"/>
          <w:lang w:val="en-US"/>
        </w:rPr>
        <w:t xml:space="preserve"> the cre</w:t>
      </w:r>
      <w:r w:rsidR="00833656">
        <w:rPr>
          <w:rFonts w:ascii="Times New Roman" w:hAnsi="Times New Roman"/>
          <w:sz w:val="28"/>
          <w:szCs w:val="28"/>
          <w:lang w:val="en-US"/>
        </w:rPr>
        <w:t>dit module of «Digital circuits</w:t>
      </w:r>
      <w:r w:rsidRPr="00550183">
        <w:rPr>
          <w:rFonts w:ascii="Times New Roman" w:hAnsi="Times New Roman"/>
          <w:sz w:val="28"/>
          <w:szCs w:val="28"/>
          <w:lang w:val="en-US"/>
        </w:rPr>
        <w:t>» discipline</w:t>
      </w:r>
    </w:p>
    <w:p w:rsidR="005F5209" w:rsidRPr="00CB5B38" w:rsidRDefault="005F5209" w:rsidP="00CB5B38">
      <w:pPr>
        <w:rPr>
          <w:rFonts w:ascii="Times New Roman" w:hAnsi="Times New Roman"/>
          <w:sz w:val="28"/>
          <w:szCs w:val="28"/>
          <w:lang w:val="en-US"/>
        </w:rPr>
      </w:pPr>
      <w:r w:rsidRPr="00550183">
        <w:rPr>
          <w:rFonts w:ascii="Times New Roman" w:hAnsi="Times New Roman"/>
          <w:sz w:val="28"/>
          <w:szCs w:val="28"/>
          <w:lang w:val="en-US"/>
        </w:rPr>
        <w:t>Compilers:</w:t>
      </w:r>
      <w:r w:rsidR="001048CA">
        <w:rPr>
          <w:rFonts w:ascii="Times New Roman" w:hAnsi="Times New Roman"/>
          <w:sz w:val="28"/>
          <w:szCs w:val="28"/>
          <w:lang w:val="en-US"/>
        </w:rPr>
        <w:t xml:space="preserve"> </w:t>
      </w:r>
      <w:r w:rsidR="00CB5B38">
        <w:rPr>
          <w:rFonts w:ascii="Times New Roman" w:hAnsi="Times New Roman"/>
          <w:sz w:val="28"/>
          <w:szCs w:val="28"/>
          <w:lang w:val="en-US"/>
        </w:rPr>
        <w:tab/>
      </w:r>
      <w:r w:rsidRPr="00CB5B38">
        <w:rPr>
          <w:rFonts w:ascii="Times New Roman" w:hAnsi="Times New Roman"/>
          <w:b/>
          <w:i/>
          <w:sz w:val="28"/>
          <w:szCs w:val="28"/>
          <w:lang w:val="en-US"/>
        </w:rPr>
        <w:t>Zubchuk: Viktor Ivanovich</w:t>
      </w:r>
      <w:r w:rsidRPr="00CB5B38">
        <w:rPr>
          <w:rFonts w:ascii="Times New Roman" w:hAnsi="Times New Roman"/>
          <w:sz w:val="28"/>
          <w:szCs w:val="28"/>
          <w:lang w:val="en-US"/>
        </w:rPr>
        <w:t xml:space="preserve">, </w:t>
      </w:r>
      <w:r w:rsidRPr="00550183">
        <w:rPr>
          <w:rFonts w:ascii="Times New Roman" w:hAnsi="Times New Roman"/>
          <w:sz w:val="28"/>
          <w:szCs w:val="28"/>
          <w:lang w:val="en-US"/>
        </w:rPr>
        <w:t>Ph.D., associate professor</w:t>
      </w:r>
    </w:p>
    <w:p w:rsidR="005F5209" w:rsidRPr="00CB5B38" w:rsidRDefault="005F5209" w:rsidP="00CB5B38">
      <w:pPr>
        <w:rPr>
          <w:rFonts w:ascii="Times New Roman" w:hAnsi="Times New Roman"/>
          <w:sz w:val="28"/>
          <w:szCs w:val="28"/>
          <w:lang w:val="en-US"/>
        </w:rPr>
      </w:pPr>
      <w:r w:rsidRPr="00CB5B38">
        <w:rPr>
          <w:rFonts w:ascii="Times New Roman" w:hAnsi="Times New Roman"/>
          <w:sz w:val="28"/>
          <w:szCs w:val="28"/>
          <w:lang w:val="en-US"/>
        </w:rPr>
        <w:tab/>
      </w:r>
      <w:r w:rsidR="00CB5B38">
        <w:rPr>
          <w:rFonts w:ascii="Times New Roman" w:hAnsi="Times New Roman"/>
          <w:sz w:val="28"/>
          <w:szCs w:val="28"/>
          <w:lang w:val="en-US"/>
        </w:rPr>
        <w:tab/>
      </w:r>
      <w:r w:rsidRPr="00CB5B38">
        <w:rPr>
          <w:rFonts w:ascii="Times New Roman" w:hAnsi="Times New Roman"/>
          <w:b/>
          <w:i/>
          <w:sz w:val="28"/>
          <w:szCs w:val="28"/>
          <w:lang w:val="en-US"/>
        </w:rPr>
        <w:t>Delavar-Kasmai Mohammad</w:t>
      </w:r>
      <w:r w:rsidRPr="00CB5B38">
        <w:rPr>
          <w:rFonts w:ascii="Times New Roman" w:hAnsi="Times New Roman"/>
          <w:sz w:val="28"/>
          <w:szCs w:val="28"/>
          <w:lang w:val="en-US"/>
        </w:rPr>
        <w:t xml:space="preserve">, </w:t>
      </w:r>
      <w:r w:rsidRPr="00550183">
        <w:rPr>
          <w:rFonts w:ascii="Times New Roman" w:hAnsi="Times New Roman"/>
          <w:sz w:val="28"/>
          <w:szCs w:val="28"/>
          <w:lang w:val="en-US"/>
        </w:rPr>
        <w:t>Ph.D.,</w:t>
      </w:r>
      <w:r w:rsidR="00292803">
        <w:rPr>
          <w:rFonts w:ascii="Times New Roman" w:hAnsi="Times New Roman"/>
          <w:sz w:val="28"/>
          <w:szCs w:val="28"/>
          <w:lang w:val="en-US"/>
        </w:rPr>
        <w:t xml:space="preserve"> </w:t>
      </w:r>
      <w:r w:rsidRPr="00550183">
        <w:rPr>
          <w:rFonts w:ascii="Times New Roman" w:hAnsi="Times New Roman"/>
          <w:sz w:val="28"/>
          <w:szCs w:val="28"/>
          <w:lang w:val="en-US"/>
        </w:rPr>
        <w:t>senior lecturer</w:t>
      </w:r>
    </w:p>
    <w:p w:rsidR="005F5209" w:rsidRPr="00CB5B38" w:rsidRDefault="005F5209" w:rsidP="00CB5B38">
      <w:pPr>
        <w:jc w:val="center"/>
        <w:rPr>
          <w:rFonts w:ascii="Times New Roman" w:hAnsi="Times New Roman"/>
          <w:sz w:val="28"/>
          <w:szCs w:val="28"/>
          <w:lang w:val="en-US"/>
        </w:rPr>
      </w:pPr>
    </w:p>
    <w:p w:rsidR="005F5209" w:rsidRPr="00CB5B38" w:rsidRDefault="005F5209" w:rsidP="00CB5B38">
      <w:pPr>
        <w:jc w:val="center"/>
        <w:rPr>
          <w:rFonts w:ascii="Times New Roman" w:hAnsi="Times New Roman"/>
          <w:sz w:val="28"/>
          <w:szCs w:val="28"/>
          <w:lang w:val="en-US"/>
        </w:rPr>
      </w:pPr>
    </w:p>
    <w:p w:rsidR="005F5209" w:rsidRPr="00550183" w:rsidRDefault="005F5209" w:rsidP="005F5209">
      <w:pPr>
        <w:jc w:val="both"/>
        <w:rPr>
          <w:rFonts w:ascii="Times New Roman" w:hAnsi="Times New Roman"/>
          <w:sz w:val="28"/>
          <w:szCs w:val="28"/>
          <w:lang w:val="en-US"/>
        </w:rPr>
      </w:pPr>
      <w:proofErr w:type="gramStart"/>
      <w:r w:rsidRPr="00550183">
        <w:rPr>
          <w:rFonts w:ascii="Times New Roman" w:hAnsi="Times New Roman"/>
          <w:sz w:val="28"/>
          <w:szCs w:val="28"/>
          <w:lang w:val="en-US"/>
        </w:rPr>
        <w:t>In the series of lectures the theoretical bases, principles of functioning and calculations of the main functional nodes of digital circuits technique methods are considered by sections: electronic switches on diodes and transistors, logical elements on the princ</w:t>
      </w:r>
      <w:r w:rsidR="00833656">
        <w:rPr>
          <w:rFonts w:ascii="Times New Roman" w:hAnsi="Times New Roman"/>
          <w:sz w:val="28"/>
          <w:szCs w:val="28"/>
          <w:lang w:val="en-US"/>
        </w:rPr>
        <w:t>iples, DTL-, TTL-, ECL-, MOS- and</w:t>
      </w:r>
      <w:r w:rsidRPr="00550183">
        <w:rPr>
          <w:rFonts w:ascii="Times New Roman" w:hAnsi="Times New Roman"/>
          <w:sz w:val="28"/>
          <w:szCs w:val="28"/>
          <w:lang w:val="en-US"/>
        </w:rPr>
        <w:t xml:space="preserve"> І</w:t>
      </w:r>
      <w:r w:rsidRPr="00550183">
        <w:rPr>
          <w:rFonts w:ascii="Times New Roman" w:hAnsi="Times New Roman"/>
          <w:sz w:val="28"/>
          <w:szCs w:val="28"/>
          <w:vertAlign w:val="superscript"/>
          <w:lang w:val="en-US"/>
        </w:rPr>
        <w:t>2</w:t>
      </w:r>
      <w:r w:rsidRPr="00550183">
        <w:rPr>
          <w:rFonts w:ascii="Times New Roman" w:hAnsi="Times New Roman"/>
          <w:sz w:val="28"/>
          <w:szCs w:val="28"/>
          <w:lang w:val="en-US"/>
        </w:rPr>
        <w:t>L- technology, code converters, including encoders, decoders, multiplexers, demultiplexers, combination adders, digital comparators, major trigger types (synchronous and asynchronous RS-, D-, JK- triggers), registers, asynchronous and synchronous counters, pulse devices for the detection, generation and generation of pulses, digital-to-analog and analog-to-digital converters.</w:t>
      </w:r>
      <w:proofErr w:type="gramEnd"/>
    </w:p>
    <w:p w:rsidR="005F5209" w:rsidRPr="00550183" w:rsidRDefault="005F5209" w:rsidP="00CB5B38">
      <w:pPr>
        <w:jc w:val="right"/>
        <w:rPr>
          <w:rFonts w:ascii="Times New Roman" w:hAnsi="Times New Roman"/>
          <w:sz w:val="28"/>
          <w:szCs w:val="28"/>
          <w:lang w:val="en-US"/>
        </w:rPr>
      </w:pPr>
      <w:r w:rsidRPr="00550183">
        <w:rPr>
          <w:rFonts w:ascii="Times New Roman" w:hAnsi="Times New Roman"/>
          <w:sz w:val="28"/>
          <w:szCs w:val="28"/>
          <w:lang w:val="en-US"/>
        </w:rPr>
        <w:t>© Igor Sikorsky KPI</w:t>
      </w:r>
    </w:p>
    <w:p w:rsidR="005F5209" w:rsidRPr="00550183" w:rsidRDefault="005F5209" w:rsidP="00CB5B38">
      <w:pPr>
        <w:jc w:val="both"/>
        <w:rPr>
          <w:rFonts w:ascii="Times New Roman" w:hAnsi="Times New Roman"/>
          <w:sz w:val="28"/>
          <w:szCs w:val="28"/>
          <w:lang w:val="en-US"/>
        </w:rPr>
      </w:pPr>
    </w:p>
    <w:p w:rsidR="005F5209" w:rsidRPr="00550183" w:rsidRDefault="005F5209" w:rsidP="00CB5B38">
      <w:pPr>
        <w:jc w:val="both"/>
        <w:rPr>
          <w:rFonts w:ascii="Times New Roman" w:hAnsi="Times New Roman"/>
          <w:sz w:val="28"/>
          <w:szCs w:val="28"/>
          <w:lang w:val="en-US"/>
        </w:rPr>
      </w:pPr>
    </w:p>
    <w:p w:rsidR="005F5209" w:rsidRPr="00550183" w:rsidRDefault="005F5209" w:rsidP="00CB5B38">
      <w:pPr>
        <w:jc w:val="both"/>
        <w:rPr>
          <w:rFonts w:ascii="Times New Roman" w:hAnsi="Times New Roman"/>
          <w:sz w:val="28"/>
          <w:szCs w:val="28"/>
          <w:lang w:val="en-US"/>
        </w:rPr>
      </w:pPr>
    </w:p>
    <w:p w:rsidR="005F5209" w:rsidRPr="00550183" w:rsidRDefault="005F5209" w:rsidP="00CB5B38">
      <w:pPr>
        <w:jc w:val="both"/>
        <w:rPr>
          <w:rFonts w:ascii="Times New Roman" w:hAnsi="Times New Roman"/>
          <w:sz w:val="28"/>
          <w:szCs w:val="28"/>
          <w:lang w:val="en-US"/>
        </w:rPr>
      </w:pPr>
    </w:p>
    <w:p w:rsidR="005F5209" w:rsidRPr="00550183" w:rsidRDefault="005F5209" w:rsidP="00CB5B38">
      <w:pPr>
        <w:jc w:val="both"/>
        <w:rPr>
          <w:rFonts w:ascii="Times New Roman" w:hAnsi="Times New Roman"/>
          <w:sz w:val="28"/>
          <w:szCs w:val="28"/>
          <w:lang w:val="en-US"/>
        </w:rPr>
      </w:pPr>
    </w:p>
    <w:p w:rsidR="005D2783" w:rsidRDefault="005D2783" w:rsidP="00CB5B38">
      <w:pPr>
        <w:jc w:val="both"/>
        <w:rPr>
          <w:rFonts w:ascii="Times New Roman" w:hAnsi="Times New Roman"/>
          <w:b/>
          <w:sz w:val="28"/>
          <w:szCs w:val="28"/>
          <w:lang w:val="en-US"/>
        </w:rPr>
      </w:pPr>
    </w:p>
    <w:p w:rsidR="005D2783" w:rsidRPr="005D2783" w:rsidRDefault="005D2783" w:rsidP="006833D9">
      <w:pPr>
        <w:pStyle w:val="1"/>
        <w:numPr>
          <w:ilvl w:val="0"/>
          <w:numId w:val="0"/>
        </w:numPr>
        <w:spacing w:before="480" w:beforeAutospacing="0"/>
        <w:ind w:left="357"/>
        <w:rPr>
          <w:rFonts w:ascii="Times New Roman" w:hAnsi="Times New Roman"/>
          <w:lang w:val="en-US"/>
        </w:rPr>
      </w:pPr>
      <w:r w:rsidRPr="006833D9">
        <w:rPr>
          <w:rFonts w:ascii="Times New Roman" w:hAnsi="Times New Roman"/>
          <w:b/>
          <w:sz w:val="28"/>
          <w:szCs w:val="28"/>
          <w:lang w:val="en-US"/>
        </w:rPr>
        <w:t>Contents</w:t>
      </w:r>
    </w:p>
    <w:p w:rsidR="005D2783" w:rsidRPr="005D2783" w:rsidRDefault="00FD1DD1" w:rsidP="00981B34">
      <w:pPr>
        <w:pStyle w:val="11"/>
        <w:rPr>
          <w:rFonts w:eastAsiaTheme="minorEastAsia"/>
          <w:noProof/>
          <w:lang w:val="en-US"/>
        </w:rPr>
      </w:pPr>
      <w:r w:rsidRPr="007D3AA8">
        <w:rPr>
          <w:lang w:val="en-US"/>
        </w:rPr>
        <w:t>1.</w:t>
      </w:r>
      <w:r>
        <w:rPr>
          <w:lang w:val="en-US"/>
        </w:rPr>
        <w:t xml:space="preserve"> </w:t>
      </w:r>
      <w:r w:rsidR="005D2783" w:rsidRPr="00214B9E">
        <w:rPr>
          <w:lang w:val="en-US"/>
        </w:rPr>
        <w:t>Logic switches</w:t>
      </w:r>
      <w:r w:rsidR="005D2783" w:rsidRPr="005D2783">
        <w:rPr>
          <w:noProof/>
          <w:webHidden/>
          <w:lang w:val="en-US"/>
        </w:rPr>
        <w:tab/>
      </w:r>
      <w:r w:rsidR="001A29BE">
        <w:rPr>
          <w:noProof/>
          <w:webHidden/>
          <w:lang w:val="en-US"/>
        </w:rPr>
        <w:t>7</w:t>
      </w:r>
    </w:p>
    <w:p w:rsidR="006D1D8F" w:rsidRPr="006D1D8F" w:rsidRDefault="006D1D8F" w:rsidP="00EB0FFB">
      <w:pPr>
        <w:pStyle w:val="21"/>
      </w:pPr>
      <w:r w:rsidRPr="00214B9E">
        <w:t>1.1. Diode</w:t>
      </w:r>
      <w:hyperlink r:id="rId8" w:history="1">
        <w:r w:rsidR="00EB0FFB">
          <w:t xml:space="preserve"> as a s</w:t>
        </w:r>
        <w:r w:rsidR="00EB0FFB" w:rsidRPr="00EB0FFB">
          <w:t>witc</w:t>
        </w:r>
      </w:hyperlink>
      <w:r w:rsidRPr="00214B9E">
        <w:t>h</w:t>
      </w:r>
      <w:r w:rsidRPr="00214B9E">
        <w:tab/>
      </w:r>
      <w:r w:rsidR="001A29BE">
        <w:t>7</w:t>
      </w:r>
    </w:p>
    <w:p w:rsidR="005D2783" w:rsidRPr="005D2783" w:rsidRDefault="005D2783" w:rsidP="00041367">
      <w:pPr>
        <w:pStyle w:val="21"/>
        <w:rPr>
          <w:rFonts w:eastAsiaTheme="minorEastAsia"/>
          <w:noProof/>
        </w:rPr>
      </w:pPr>
      <w:r>
        <w:t xml:space="preserve">1.2. </w:t>
      </w:r>
      <w:r w:rsidR="00140002" w:rsidRPr="00140002">
        <w:t>Bipolar transistor</w:t>
      </w:r>
      <w:hyperlink r:id="rId9" w:history="1">
        <w:r w:rsidR="00140002" w:rsidRPr="00140002">
          <w:t xml:space="preserve"> as a switc</w:t>
        </w:r>
      </w:hyperlink>
      <w:r w:rsidR="00140002" w:rsidRPr="00140002">
        <w:t>h</w:t>
      </w:r>
      <w:r w:rsidRPr="005D2783">
        <w:rPr>
          <w:noProof/>
          <w:webHidden/>
        </w:rPr>
        <w:tab/>
      </w:r>
      <w:r w:rsidR="001A29BE">
        <w:rPr>
          <w:noProof/>
          <w:webHidden/>
        </w:rPr>
        <w:t>11</w:t>
      </w:r>
    </w:p>
    <w:p w:rsidR="005D2783" w:rsidRPr="005D2783" w:rsidRDefault="00FD1DD1" w:rsidP="00041367">
      <w:pPr>
        <w:pStyle w:val="21"/>
        <w:rPr>
          <w:rFonts w:eastAsiaTheme="minorEastAsia"/>
          <w:noProof/>
        </w:rPr>
      </w:pPr>
      <w:r w:rsidRPr="00214B9E">
        <w:t>1.3. Transition processes</w:t>
      </w:r>
      <w:r w:rsidR="005D2783" w:rsidRPr="005D2783">
        <w:rPr>
          <w:noProof/>
          <w:webHidden/>
        </w:rPr>
        <w:tab/>
      </w:r>
      <w:r w:rsidR="001A29BE">
        <w:rPr>
          <w:noProof/>
          <w:webHidden/>
        </w:rPr>
        <w:t>14</w:t>
      </w:r>
    </w:p>
    <w:p w:rsidR="005D2783" w:rsidRPr="005D2783" w:rsidRDefault="00832F78" w:rsidP="00041367">
      <w:pPr>
        <w:pStyle w:val="21"/>
        <w:rPr>
          <w:rFonts w:eastAsiaTheme="minorEastAsia"/>
          <w:noProof/>
        </w:rPr>
      </w:pPr>
      <w:r>
        <w:t>1.4.</w:t>
      </w:r>
      <w:r w:rsidR="005D2783">
        <w:t xml:space="preserve"> </w:t>
      </w:r>
      <w:r w:rsidR="00DB09FB" w:rsidRPr="00086046">
        <w:t xml:space="preserve">The </w:t>
      </w:r>
      <w:r w:rsidR="00DB09FB" w:rsidRPr="00DB09FB">
        <w:t>switch</w:t>
      </w:r>
      <w:r w:rsidR="00DB09FB" w:rsidRPr="00086046">
        <w:t xml:space="preserve"> </w:t>
      </w:r>
      <w:r w:rsidR="00DB09FB" w:rsidRPr="00DB09FB">
        <w:t>based</w:t>
      </w:r>
      <w:r w:rsidR="00DB09FB">
        <w:rPr>
          <w:b w:val="0"/>
        </w:rPr>
        <w:t xml:space="preserve"> </w:t>
      </w:r>
      <w:r w:rsidR="00DB09FB" w:rsidRPr="00DB09FB">
        <w:t>on</w:t>
      </w:r>
      <w:r w:rsidR="00DB09FB" w:rsidRPr="00086046">
        <w:t xml:space="preserve"> </w:t>
      </w:r>
      <w:r w:rsidR="005D2783" w:rsidRPr="00214B9E">
        <w:rPr>
          <w:noProof/>
        </w:rPr>
        <w:t>a bipolar transistor with a nonlinear feedback</w:t>
      </w:r>
      <w:r w:rsidR="005D2783" w:rsidRPr="005D2783">
        <w:rPr>
          <w:noProof/>
          <w:webHidden/>
        </w:rPr>
        <w:tab/>
      </w:r>
      <w:r w:rsidR="001A29BE">
        <w:rPr>
          <w:noProof/>
          <w:webHidden/>
        </w:rPr>
        <w:t>19</w:t>
      </w:r>
    </w:p>
    <w:p w:rsidR="005D2783" w:rsidRPr="005D2783" w:rsidRDefault="00832F78" w:rsidP="00041367">
      <w:pPr>
        <w:pStyle w:val="21"/>
        <w:rPr>
          <w:rFonts w:eastAsiaTheme="minorEastAsia"/>
          <w:noProof/>
        </w:rPr>
      </w:pPr>
      <w:r>
        <w:t>1.5</w:t>
      </w:r>
      <w:r w:rsidR="005D2783">
        <w:t xml:space="preserve">. </w:t>
      </w:r>
      <w:r w:rsidR="00FE67A1" w:rsidRPr="00086046">
        <w:t xml:space="preserve">Electronic switches </w:t>
      </w:r>
      <w:r w:rsidR="00FE67A1">
        <w:t>based on</w:t>
      </w:r>
      <w:r w:rsidR="00FE67A1" w:rsidRPr="00086046">
        <w:t xml:space="preserve"> </w:t>
      </w:r>
      <w:r w:rsidR="00FE67A1" w:rsidRPr="00FE67A1">
        <w:t>field effect transistors</w:t>
      </w:r>
      <w:r w:rsidR="00FE67A1">
        <w:t xml:space="preserve"> (FET)</w:t>
      </w:r>
      <w:r w:rsidR="005D2783" w:rsidRPr="005D2783">
        <w:rPr>
          <w:noProof/>
          <w:webHidden/>
        </w:rPr>
        <w:tab/>
      </w:r>
      <w:r w:rsidR="006930EE">
        <w:rPr>
          <w:noProof/>
          <w:webHidden/>
        </w:rPr>
        <w:t>22</w:t>
      </w:r>
    </w:p>
    <w:p w:rsidR="005D2783" w:rsidRPr="005D2783" w:rsidRDefault="005D2783" w:rsidP="00981B34">
      <w:pPr>
        <w:pStyle w:val="11"/>
        <w:rPr>
          <w:rFonts w:eastAsiaTheme="minorEastAsia"/>
          <w:noProof/>
          <w:lang w:val="en-US"/>
        </w:rPr>
      </w:pPr>
      <w:r>
        <w:rPr>
          <w:lang w:val="en-US"/>
        </w:rPr>
        <w:t xml:space="preserve">2. </w:t>
      </w:r>
      <w:r w:rsidRPr="00214B9E">
        <w:rPr>
          <w:noProof/>
          <w:lang w:val="en-US"/>
        </w:rPr>
        <w:t>Diode-transistor logic elements (DTL)</w:t>
      </w:r>
      <w:r w:rsidRPr="005D2783">
        <w:rPr>
          <w:noProof/>
          <w:webHidden/>
          <w:lang w:val="en-US"/>
        </w:rPr>
        <w:tab/>
        <w:t>2</w:t>
      </w:r>
      <w:r w:rsidR="006930EE">
        <w:rPr>
          <w:noProof/>
          <w:webHidden/>
          <w:lang w:val="en-US"/>
        </w:rPr>
        <w:t>9</w:t>
      </w:r>
    </w:p>
    <w:p w:rsidR="005D2783" w:rsidRPr="005D2783" w:rsidRDefault="005D2783" w:rsidP="00041367">
      <w:pPr>
        <w:pStyle w:val="21"/>
        <w:rPr>
          <w:rFonts w:eastAsiaTheme="minorEastAsia"/>
          <w:noProof/>
        </w:rPr>
      </w:pPr>
      <w:r>
        <w:t xml:space="preserve">2.1. </w:t>
      </w:r>
      <w:r w:rsidRPr="00214B9E">
        <w:rPr>
          <w:noProof/>
        </w:rPr>
        <w:t xml:space="preserve">The basic element of </w:t>
      </w:r>
      <w:r w:rsidRPr="005D2783">
        <w:t>NAND</w:t>
      </w:r>
      <w:r w:rsidRPr="00214B9E">
        <w:rPr>
          <w:noProof/>
        </w:rPr>
        <w:t xml:space="preserve"> (Sheffer stroke)</w:t>
      </w:r>
      <w:r w:rsidRPr="005D2783">
        <w:rPr>
          <w:noProof/>
          <w:webHidden/>
        </w:rPr>
        <w:tab/>
      </w:r>
      <w:r w:rsidR="006930EE">
        <w:rPr>
          <w:noProof/>
          <w:webHidden/>
        </w:rPr>
        <w:t>30</w:t>
      </w:r>
    </w:p>
    <w:p w:rsidR="005D2783" w:rsidRPr="005D2783" w:rsidRDefault="005D2783" w:rsidP="00041367">
      <w:pPr>
        <w:pStyle w:val="21"/>
        <w:rPr>
          <w:rFonts w:eastAsiaTheme="minorEastAsia"/>
          <w:noProof/>
        </w:rPr>
      </w:pPr>
      <w:r>
        <w:t xml:space="preserve">2.2. </w:t>
      </w:r>
      <w:r w:rsidRPr="00214B9E">
        <w:rPr>
          <w:noProof/>
        </w:rPr>
        <w:t xml:space="preserve">Logic Element </w:t>
      </w:r>
      <w:r w:rsidR="00085D13" w:rsidRPr="00085D13">
        <w:rPr>
          <w:noProof/>
        </w:rPr>
        <w:t>AND-OR-INVERT</w:t>
      </w:r>
      <w:r w:rsidR="00085D13">
        <w:rPr>
          <w:noProof/>
        </w:rPr>
        <w:t>, NOR</w:t>
      </w:r>
      <w:r w:rsidRPr="005D2783">
        <w:rPr>
          <w:noProof/>
          <w:webHidden/>
        </w:rPr>
        <w:tab/>
      </w:r>
      <w:r w:rsidR="006930EE">
        <w:rPr>
          <w:noProof/>
          <w:webHidden/>
        </w:rPr>
        <w:t>33</w:t>
      </w:r>
    </w:p>
    <w:p w:rsidR="005D2783" w:rsidRPr="005D2783" w:rsidRDefault="005D2783" w:rsidP="00981B34">
      <w:pPr>
        <w:pStyle w:val="11"/>
        <w:rPr>
          <w:rFonts w:eastAsiaTheme="minorEastAsia"/>
          <w:noProof/>
          <w:lang w:val="en-US"/>
        </w:rPr>
      </w:pPr>
      <w:r w:rsidRPr="00832F78">
        <w:rPr>
          <w:rStyle w:val="ab"/>
          <w:noProof/>
          <w:color w:val="auto"/>
          <w:u w:val="none"/>
          <w:lang w:val="en-US"/>
        </w:rPr>
        <w:t xml:space="preserve">3. </w:t>
      </w:r>
      <w:r w:rsidRPr="00214B9E">
        <w:rPr>
          <w:noProof/>
          <w:lang w:val="en-US"/>
        </w:rPr>
        <w:t>Transistor - transistor logic (TTL)</w:t>
      </w:r>
      <w:r w:rsidRPr="005D2783">
        <w:rPr>
          <w:noProof/>
          <w:webHidden/>
          <w:lang w:val="en-US"/>
        </w:rPr>
        <w:tab/>
      </w:r>
      <w:r w:rsidR="006930EE">
        <w:rPr>
          <w:noProof/>
          <w:webHidden/>
          <w:lang w:val="en-US"/>
        </w:rPr>
        <w:t>35</w:t>
      </w:r>
    </w:p>
    <w:p w:rsidR="005D2783" w:rsidRPr="005D2783" w:rsidRDefault="00346719" w:rsidP="00041367">
      <w:pPr>
        <w:pStyle w:val="21"/>
        <w:rPr>
          <w:rFonts w:eastAsiaTheme="minorEastAsia"/>
          <w:noProof/>
        </w:rPr>
      </w:pPr>
      <w:r>
        <w:t xml:space="preserve">3.1. </w:t>
      </w:r>
      <w:r w:rsidR="005D2783" w:rsidRPr="00214B9E">
        <w:rPr>
          <w:noProof/>
        </w:rPr>
        <w:t>The basic element of NAND (Sheffer stroke)</w:t>
      </w:r>
      <w:r w:rsidR="005D2783" w:rsidRPr="005D2783">
        <w:rPr>
          <w:noProof/>
          <w:webHidden/>
        </w:rPr>
        <w:tab/>
      </w:r>
      <w:r w:rsidR="006930EE">
        <w:rPr>
          <w:noProof/>
          <w:webHidden/>
        </w:rPr>
        <w:t>35</w:t>
      </w:r>
    </w:p>
    <w:p w:rsidR="005D2783" w:rsidRPr="005D2783" w:rsidRDefault="00346719" w:rsidP="00041367">
      <w:pPr>
        <w:pStyle w:val="21"/>
        <w:rPr>
          <w:rFonts w:eastAsiaTheme="minorEastAsia"/>
          <w:noProof/>
        </w:rPr>
      </w:pPr>
      <w:r>
        <w:t xml:space="preserve">3.2. </w:t>
      </w:r>
      <w:r w:rsidR="005D2783" w:rsidRPr="00214B9E">
        <w:rPr>
          <w:noProof/>
        </w:rPr>
        <w:t>Modifications of  LE NAND</w:t>
      </w:r>
      <w:r w:rsidR="005D2783" w:rsidRPr="005D2783">
        <w:rPr>
          <w:noProof/>
          <w:webHidden/>
        </w:rPr>
        <w:tab/>
        <w:t>3</w:t>
      </w:r>
      <w:r w:rsidR="006930EE">
        <w:rPr>
          <w:noProof/>
          <w:webHidden/>
        </w:rPr>
        <w:t>8</w:t>
      </w:r>
    </w:p>
    <w:p w:rsidR="005D2783" w:rsidRPr="00214B9E" w:rsidRDefault="00346719" w:rsidP="00346719">
      <w:pPr>
        <w:pStyle w:val="31"/>
        <w:rPr>
          <w:rFonts w:eastAsiaTheme="minorEastAsia"/>
          <w:noProof/>
          <w:lang w:val="en-US"/>
        </w:rPr>
      </w:pPr>
      <w:r w:rsidRPr="00214B9E">
        <w:rPr>
          <w:lang w:val="en-US"/>
        </w:rPr>
        <w:t xml:space="preserve">3.2.1. </w:t>
      </w:r>
      <w:r w:rsidR="005D2783" w:rsidRPr="00214B9E">
        <w:rPr>
          <w:noProof/>
          <w:lang w:val="en-US"/>
        </w:rPr>
        <w:t>LE with free collector</w:t>
      </w:r>
      <w:r w:rsidR="005D2783" w:rsidRPr="00214B9E">
        <w:rPr>
          <w:noProof/>
          <w:webHidden/>
          <w:lang w:val="en-US"/>
        </w:rPr>
        <w:tab/>
        <w:t>3</w:t>
      </w:r>
      <w:r w:rsidR="006930EE">
        <w:rPr>
          <w:noProof/>
          <w:webHidden/>
          <w:lang w:val="en-US"/>
        </w:rPr>
        <w:t>8</w:t>
      </w:r>
    </w:p>
    <w:p w:rsidR="005D2783" w:rsidRPr="00214B9E" w:rsidRDefault="00346719" w:rsidP="00346719">
      <w:pPr>
        <w:pStyle w:val="31"/>
        <w:rPr>
          <w:rFonts w:eastAsiaTheme="minorEastAsia"/>
          <w:noProof/>
          <w:lang w:val="en-US"/>
        </w:rPr>
      </w:pPr>
      <w:r>
        <w:rPr>
          <w:lang w:val="en-US"/>
        </w:rPr>
        <w:t xml:space="preserve">3.3. </w:t>
      </w:r>
      <w:r w:rsidR="005D2783" w:rsidRPr="00214B9E">
        <w:rPr>
          <w:noProof/>
          <w:lang w:val="en-US" w:eastAsia="ru-RU"/>
        </w:rPr>
        <w:t>LE with block</w:t>
      </w:r>
      <w:r w:rsidR="005D2783" w:rsidRPr="00214B9E">
        <w:rPr>
          <w:noProof/>
          <w:webHidden/>
          <w:lang w:val="en-US"/>
        </w:rPr>
        <w:tab/>
      </w:r>
      <w:r w:rsidR="006930EE">
        <w:rPr>
          <w:noProof/>
          <w:webHidden/>
          <w:lang w:val="en-US"/>
        </w:rPr>
        <w:t>40</w:t>
      </w:r>
    </w:p>
    <w:p w:rsidR="005D2783" w:rsidRPr="005D2783" w:rsidRDefault="00346719" w:rsidP="00981B34">
      <w:pPr>
        <w:pStyle w:val="11"/>
        <w:rPr>
          <w:rFonts w:eastAsiaTheme="minorEastAsia"/>
          <w:noProof/>
          <w:lang w:val="en-US"/>
        </w:rPr>
      </w:pPr>
      <w:r>
        <w:rPr>
          <w:lang w:val="en-US"/>
        </w:rPr>
        <w:t xml:space="preserve">4. </w:t>
      </w:r>
      <w:r w:rsidR="005D2783" w:rsidRPr="00214B9E">
        <w:rPr>
          <w:noProof/>
          <w:lang w:val="en-US"/>
        </w:rPr>
        <w:t>Emitter-coupled logic (ECL)</w:t>
      </w:r>
      <w:r w:rsidR="005D2783" w:rsidRPr="005D2783">
        <w:rPr>
          <w:noProof/>
          <w:webHidden/>
          <w:lang w:val="en-US"/>
        </w:rPr>
        <w:tab/>
      </w:r>
      <w:r w:rsidR="006930EE">
        <w:rPr>
          <w:noProof/>
          <w:webHidden/>
          <w:lang w:val="en-US"/>
        </w:rPr>
        <w:t>42</w:t>
      </w:r>
    </w:p>
    <w:p w:rsidR="005D2783" w:rsidRPr="005D2783" w:rsidRDefault="00346719" w:rsidP="00041367">
      <w:pPr>
        <w:pStyle w:val="21"/>
        <w:rPr>
          <w:rFonts w:eastAsiaTheme="minorEastAsia"/>
          <w:noProof/>
        </w:rPr>
      </w:pPr>
      <w:r>
        <w:t xml:space="preserve">4.1. </w:t>
      </w:r>
      <w:r w:rsidR="005D2783" w:rsidRPr="00214B9E">
        <w:rPr>
          <w:noProof/>
        </w:rPr>
        <w:t>Basic logic element OR / NOR</w:t>
      </w:r>
      <w:r w:rsidR="005D2783" w:rsidRPr="005D2783">
        <w:rPr>
          <w:noProof/>
          <w:webHidden/>
        </w:rPr>
        <w:tab/>
        <w:t>4</w:t>
      </w:r>
      <w:r w:rsidR="006930EE">
        <w:rPr>
          <w:noProof/>
          <w:webHidden/>
        </w:rPr>
        <w:t>3</w:t>
      </w:r>
    </w:p>
    <w:p w:rsidR="005D2783" w:rsidRPr="005D2783" w:rsidRDefault="00346719" w:rsidP="00041367">
      <w:pPr>
        <w:pStyle w:val="21"/>
        <w:rPr>
          <w:rFonts w:eastAsiaTheme="minorEastAsia"/>
          <w:noProof/>
        </w:rPr>
      </w:pPr>
      <w:r>
        <w:t>4.</w:t>
      </w:r>
      <w:r w:rsidR="00CD2D4C">
        <w:t>2</w:t>
      </w:r>
      <w:r>
        <w:t xml:space="preserve">. </w:t>
      </w:r>
      <w:r w:rsidR="005D2783" w:rsidRPr="00214B9E">
        <w:rPr>
          <w:noProof/>
        </w:rPr>
        <w:t>Basic logic element E</w:t>
      </w:r>
      <w:r w:rsidR="005D2783" w:rsidRPr="00214B9E">
        <w:rPr>
          <w:noProof/>
          <w:vertAlign w:val="superscript"/>
        </w:rPr>
        <w:t>2</w:t>
      </w:r>
      <w:r w:rsidR="005D2783" w:rsidRPr="00214B9E">
        <w:rPr>
          <w:noProof/>
        </w:rPr>
        <w:t>CL</w:t>
      </w:r>
      <w:r w:rsidR="005D2783" w:rsidRPr="005D2783">
        <w:rPr>
          <w:noProof/>
          <w:webHidden/>
        </w:rPr>
        <w:tab/>
        <w:t>4</w:t>
      </w:r>
      <w:r w:rsidR="006930EE">
        <w:rPr>
          <w:noProof/>
          <w:webHidden/>
        </w:rPr>
        <w:t>6</w:t>
      </w:r>
    </w:p>
    <w:p w:rsidR="005D2783" w:rsidRPr="005D2783" w:rsidRDefault="00CD2D4C" w:rsidP="00981B34">
      <w:pPr>
        <w:pStyle w:val="11"/>
        <w:rPr>
          <w:rFonts w:eastAsiaTheme="minorEastAsia"/>
          <w:noProof/>
          <w:lang w:val="en-US"/>
        </w:rPr>
      </w:pPr>
      <w:r>
        <w:rPr>
          <w:lang w:val="en-US"/>
        </w:rPr>
        <w:t xml:space="preserve">5. </w:t>
      </w:r>
      <w:r w:rsidR="005D2783" w:rsidRPr="00214B9E">
        <w:rPr>
          <w:noProof/>
          <w:lang w:val="en-US"/>
        </w:rPr>
        <w:t>Logic elements on MOS transistors</w:t>
      </w:r>
      <w:r w:rsidR="005D2783" w:rsidRPr="005D2783">
        <w:rPr>
          <w:noProof/>
          <w:webHidden/>
          <w:lang w:val="en-US"/>
        </w:rPr>
        <w:tab/>
        <w:t>4</w:t>
      </w:r>
      <w:r w:rsidR="006930EE">
        <w:rPr>
          <w:noProof/>
          <w:webHidden/>
          <w:lang w:val="en-US"/>
        </w:rPr>
        <w:t>7</w:t>
      </w:r>
    </w:p>
    <w:p w:rsidR="005D2783" w:rsidRPr="005D2783" w:rsidRDefault="00CD2D4C" w:rsidP="00041367">
      <w:pPr>
        <w:pStyle w:val="21"/>
        <w:rPr>
          <w:rFonts w:eastAsiaTheme="minorEastAsia"/>
          <w:noProof/>
        </w:rPr>
      </w:pPr>
      <w:r>
        <w:t xml:space="preserve">5.1. </w:t>
      </w:r>
      <w:r w:rsidR="005D2783" w:rsidRPr="00214B9E">
        <w:rPr>
          <w:noProof/>
        </w:rPr>
        <w:t>LE NAND type</w:t>
      </w:r>
      <w:r w:rsidR="005D2783" w:rsidRPr="005D2783">
        <w:rPr>
          <w:noProof/>
          <w:webHidden/>
        </w:rPr>
        <w:tab/>
        <w:t>4</w:t>
      </w:r>
      <w:r w:rsidR="006930EE">
        <w:rPr>
          <w:noProof/>
          <w:webHidden/>
        </w:rPr>
        <w:t>7</w:t>
      </w:r>
    </w:p>
    <w:p w:rsidR="005D2783" w:rsidRPr="00214B9E" w:rsidRDefault="00CD2D4C" w:rsidP="00CD2D4C">
      <w:pPr>
        <w:pStyle w:val="31"/>
        <w:rPr>
          <w:rFonts w:eastAsiaTheme="minorEastAsia"/>
          <w:noProof/>
          <w:lang w:val="en-US"/>
        </w:rPr>
      </w:pPr>
      <w:r>
        <w:rPr>
          <w:lang w:val="en-US"/>
        </w:rPr>
        <w:t xml:space="preserve">5.1.1. </w:t>
      </w:r>
      <w:r w:rsidR="005B0E26" w:rsidRPr="00214B9E">
        <w:rPr>
          <w:noProof/>
          <w:lang w:val="en-US"/>
        </w:rPr>
        <w:t>n-</w:t>
      </w:r>
      <w:r w:rsidRPr="00214B9E">
        <w:rPr>
          <w:noProof/>
          <w:lang w:val="en-US"/>
        </w:rPr>
        <w:t>MOS-technology</w:t>
      </w:r>
      <w:r w:rsidR="005D2783" w:rsidRPr="00214B9E">
        <w:rPr>
          <w:noProof/>
          <w:webHidden/>
          <w:lang w:val="en-US"/>
        </w:rPr>
        <w:tab/>
        <w:t>4</w:t>
      </w:r>
      <w:r w:rsidR="006930EE">
        <w:rPr>
          <w:noProof/>
          <w:webHidden/>
          <w:lang w:val="en-US"/>
        </w:rPr>
        <w:t>8</w:t>
      </w:r>
    </w:p>
    <w:p w:rsidR="005D2783" w:rsidRPr="00214B9E" w:rsidRDefault="00CD2D4C" w:rsidP="00CD2D4C">
      <w:pPr>
        <w:pStyle w:val="31"/>
        <w:rPr>
          <w:noProof/>
          <w:lang w:val="en-US"/>
        </w:rPr>
      </w:pPr>
      <w:r>
        <w:rPr>
          <w:lang w:val="en-US"/>
        </w:rPr>
        <w:t xml:space="preserve">5.1.2. </w:t>
      </w:r>
      <w:r w:rsidR="005B0E26" w:rsidRPr="00907A9C">
        <w:rPr>
          <w:noProof/>
          <w:lang w:val="en-US"/>
        </w:rPr>
        <w:t>C</w:t>
      </w:r>
      <w:r w:rsidR="005D2783" w:rsidRPr="00907A9C">
        <w:rPr>
          <w:noProof/>
          <w:lang w:val="en-US"/>
        </w:rPr>
        <w:t>MOS-technology</w:t>
      </w:r>
      <w:r w:rsidR="005D2783" w:rsidRPr="00214B9E">
        <w:rPr>
          <w:noProof/>
          <w:webHidden/>
          <w:lang w:val="en-US"/>
        </w:rPr>
        <w:tab/>
        <w:t>4</w:t>
      </w:r>
      <w:r w:rsidR="006930EE">
        <w:rPr>
          <w:noProof/>
          <w:webHidden/>
          <w:lang w:val="en-US"/>
        </w:rPr>
        <w:t>9</w:t>
      </w:r>
    </w:p>
    <w:p w:rsidR="00551371" w:rsidRPr="00907A9C" w:rsidRDefault="00551371" w:rsidP="00F9485E">
      <w:pPr>
        <w:pStyle w:val="31"/>
        <w:rPr>
          <w:lang w:val="en-US"/>
        </w:rPr>
      </w:pPr>
      <w:r w:rsidRPr="00214B9E">
        <w:rPr>
          <w:lang w:val="en-US"/>
        </w:rPr>
        <w:t xml:space="preserve">5.2. LE </w:t>
      </w:r>
      <w:r w:rsidRPr="00214B9E">
        <w:rPr>
          <w:noProof/>
          <w:lang w:val="en-US"/>
        </w:rPr>
        <w:t>NOR</w:t>
      </w:r>
      <w:r w:rsidRPr="00214B9E">
        <w:rPr>
          <w:lang w:val="en-US"/>
        </w:rPr>
        <w:t xml:space="preserve"> type</w:t>
      </w:r>
      <w:r w:rsidR="00907A9C" w:rsidRPr="00214B9E">
        <w:rPr>
          <w:webHidden/>
          <w:lang w:val="en-US"/>
        </w:rPr>
        <w:tab/>
      </w:r>
      <w:r w:rsidR="006930EE">
        <w:rPr>
          <w:webHidden/>
          <w:lang w:val="en-US"/>
        </w:rPr>
        <w:t>51</w:t>
      </w:r>
    </w:p>
    <w:p w:rsidR="005D2783" w:rsidRPr="00214B9E" w:rsidRDefault="005B0E26" w:rsidP="005B0E26">
      <w:pPr>
        <w:pStyle w:val="31"/>
        <w:rPr>
          <w:rFonts w:eastAsiaTheme="minorEastAsia"/>
          <w:noProof/>
          <w:lang w:val="en-US"/>
        </w:rPr>
      </w:pPr>
      <w:r>
        <w:rPr>
          <w:lang w:val="en-US"/>
        </w:rPr>
        <w:t xml:space="preserve">5.2.1. </w:t>
      </w:r>
      <w:r w:rsidR="005D2783" w:rsidRPr="00214B9E">
        <w:rPr>
          <w:bCs/>
          <w:noProof/>
          <w:kern w:val="32"/>
          <w:lang w:val="en-US"/>
        </w:rPr>
        <w:t xml:space="preserve">n-MOS </w:t>
      </w:r>
      <w:r w:rsidR="005D2783" w:rsidRPr="00214B9E">
        <w:rPr>
          <w:noProof/>
          <w:lang w:val="en-US"/>
        </w:rPr>
        <w:t>technology</w:t>
      </w:r>
      <w:r w:rsidR="005D2783" w:rsidRPr="00214B9E">
        <w:rPr>
          <w:noProof/>
          <w:webHidden/>
          <w:lang w:val="en-US"/>
        </w:rPr>
        <w:tab/>
        <w:t>5</w:t>
      </w:r>
      <w:r w:rsidR="006930EE">
        <w:rPr>
          <w:noProof/>
          <w:webHidden/>
          <w:lang w:val="en-US"/>
        </w:rPr>
        <w:t>1</w:t>
      </w:r>
    </w:p>
    <w:p w:rsidR="005D2783" w:rsidRPr="00214B9E" w:rsidRDefault="005B0E26" w:rsidP="005B0E26">
      <w:pPr>
        <w:pStyle w:val="31"/>
        <w:rPr>
          <w:noProof/>
          <w:lang w:val="en-US"/>
        </w:rPr>
      </w:pPr>
      <w:r w:rsidRPr="00214B9E">
        <w:rPr>
          <w:lang w:val="en-US"/>
        </w:rPr>
        <w:t>5.2.2.</w:t>
      </w:r>
      <w:r>
        <w:rPr>
          <w:lang w:val="en-US"/>
        </w:rPr>
        <w:t xml:space="preserve"> </w:t>
      </w:r>
      <w:r w:rsidR="005D2783" w:rsidRPr="00907A9C">
        <w:rPr>
          <w:noProof/>
          <w:lang w:val="en-US"/>
        </w:rPr>
        <w:t>CMOS-technology</w:t>
      </w:r>
      <w:r w:rsidR="005D2783" w:rsidRPr="00214B9E">
        <w:rPr>
          <w:noProof/>
          <w:webHidden/>
          <w:lang w:val="en-US"/>
        </w:rPr>
        <w:tab/>
        <w:t>52</w:t>
      </w:r>
    </w:p>
    <w:p w:rsidR="00551371" w:rsidRPr="00214B9E" w:rsidRDefault="00551371" w:rsidP="00041367">
      <w:pPr>
        <w:pStyle w:val="21"/>
        <w:rPr>
          <w:noProof/>
        </w:rPr>
      </w:pPr>
      <w:r>
        <w:t xml:space="preserve">5.3. </w:t>
      </w:r>
      <w:r w:rsidRPr="00214B9E">
        <w:rPr>
          <w:noProof/>
        </w:rPr>
        <w:t>Elements of two-level logic</w:t>
      </w:r>
      <w:r w:rsidRPr="00214B9E">
        <w:rPr>
          <w:noProof/>
          <w:webHidden/>
        </w:rPr>
        <w:tab/>
        <w:t>5</w:t>
      </w:r>
      <w:r w:rsidR="006930EE">
        <w:rPr>
          <w:noProof/>
          <w:webHidden/>
        </w:rPr>
        <w:t>3</w:t>
      </w:r>
    </w:p>
    <w:p w:rsidR="006833D9" w:rsidRPr="00214B9E" w:rsidRDefault="006833D9" w:rsidP="006833D9">
      <w:pPr>
        <w:pStyle w:val="31"/>
        <w:rPr>
          <w:rFonts w:eastAsiaTheme="minorEastAsia"/>
          <w:noProof/>
          <w:lang w:val="en-US"/>
        </w:rPr>
      </w:pPr>
      <w:r w:rsidRPr="00214B9E">
        <w:rPr>
          <w:lang w:val="en-US"/>
        </w:rPr>
        <w:t>5.3.1</w:t>
      </w:r>
      <w:r>
        <w:rPr>
          <w:lang w:val="en-US"/>
        </w:rPr>
        <w:t xml:space="preserve">. </w:t>
      </w:r>
      <w:r w:rsidRPr="00214B9E">
        <w:rPr>
          <w:noProof/>
          <w:lang w:val="en-US"/>
        </w:rPr>
        <w:t>n-MOS-technology</w:t>
      </w:r>
      <w:r w:rsidRPr="00214B9E">
        <w:rPr>
          <w:noProof/>
          <w:webHidden/>
          <w:lang w:val="en-US"/>
        </w:rPr>
        <w:tab/>
      </w:r>
      <w:r w:rsidR="006930EE">
        <w:rPr>
          <w:noProof/>
          <w:webHidden/>
          <w:lang w:val="en-US"/>
        </w:rPr>
        <w:t>5</w:t>
      </w:r>
      <w:r w:rsidRPr="00214B9E">
        <w:rPr>
          <w:noProof/>
          <w:webHidden/>
          <w:lang w:val="en-US"/>
        </w:rPr>
        <w:t>4</w:t>
      </w:r>
    </w:p>
    <w:p w:rsidR="006833D9" w:rsidRPr="00214B9E" w:rsidRDefault="006833D9" w:rsidP="006833D9">
      <w:pPr>
        <w:pStyle w:val="31"/>
        <w:rPr>
          <w:noProof/>
          <w:lang w:val="en-US"/>
        </w:rPr>
      </w:pPr>
      <w:r w:rsidRPr="00214B9E">
        <w:rPr>
          <w:lang w:val="en-US"/>
        </w:rPr>
        <w:t>5.3.2.</w:t>
      </w:r>
      <w:r>
        <w:rPr>
          <w:lang w:val="en-US"/>
        </w:rPr>
        <w:t xml:space="preserve"> </w:t>
      </w:r>
      <w:r w:rsidRPr="00214B9E">
        <w:rPr>
          <w:noProof/>
          <w:lang w:val="en-US"/>
        </w:rPr>
        <w:t>CMOS-technology</w:t>
      </w:r>
      <w:r w:rsidRPr="00214B9E">
        <w:rPr>
          <w:noProof/>
          <w:webHidden/>
          <w:lang w:val="en-US"/>
        </w:rPr>
        <w:tab/>
      </w:r>
      <w:r w:rsidR="006930EE">
        <w:rPr>
          <w:noProof/>
          <w:webHidden/>
          <w:lang w:val="en-US"/>
        </w:rPr>
        <w:t>55</w:t>
      </w:r>
    </w:p>
    <w:p w:rsidR="005D2783" w:rsidRPr="005D2783" w:rsidRDefault="00F9485E" w:rsidP="00041367">
      <w:pPr>
        <w:pStyle w:val="21"/>
        <w:rPr>
          <w:rFonts w:eastAsiaTheme="minorEastAsia"/>
          <w:noProof/>
        </w:rPr>
      </w:pPr>
      <w:r w:rsidRPr="00214B9E">
        <w:t xml:space="preserve">5.4. </w:t>
      </w:r>
      <w:r w:rsidR="005D2783" w:rsidRPr="00214B9E">
        <w:rPr>
          <w:noProof/>
        </w:rPr>
        <w:t>Bu</w:t>
      </w:r>
      <w:r w:rsidR="005D2783" w:rsidRPr="00907A9C">
        <w:rPr>
          <w:noProof/>
        </w:rPr>
        <w:t>ffer Amplifiers</w:t>
      </w:r>
      <w:r w:rsidR="005D2783" w:rsidRPr="005D2783">
        <w:rPr>
          <w:noProof/>
          <w:webHidden/>
        </w:rPr>
        <w:tab/>
        <w:t>5</w:t>
      </w:r>
      <w:r w:rsidR="006930EE">
        <w:rPr>
          <w:noProof/>
          <w:webHidden/>
        </w:rPr>
        <w:t>6</w:t>
      </w:r>
    </w:p>
    <w:p w:rsidR="005D2783" w:rsidRPr="00214B9E" w:rsidRDefault="00F9485E" w:rsidP="00041367">
      <w:pPr>
        <w:pStyle w:val="21"/>
      </w:pPr>
      <w:r w:rsidRPr="00214B9E">
        <w:lastRenderedPageBreak/>
        <w:t xml:space="preserve">6. </w:t>
      </w:r>
      <w:r w:rsidR="005D2783" w:rsidRPr="00214B9E">
        <w:rPr>
          <w:noProof/>
        </w:rPr>
        <w:t>Integral injection logic Elements (І</w:t>
      </w:r>
      <w:r w:rsidR="005D2783" w:rsidRPr="00214B9E">
        <w:rPr>
          <w:noProof/>
          <w:vertAlign w:val="superscript"/>
        </w:rPr>
        <w:t>2</w:t>
      </w:r>
      <w:r w:rsidR="005D2783" w:rsidRPr="00214B9E">
        <w:rPr>
          <w:noProof/>
        </w:rPr>
        <w:t>L)</w:t>
      </w:r>
      <w:r w:rsidR="005D2783" w:rsidRPr="00214B9E">
        <w:rPr>
          <w:noProof/>
          <w:webHidden/>
        </w:rPr>
        <w:tab/>
        <w:t>5</w:t>
      </w:r>
      <w:r w:rsidR="006930EE">
        <w:rPr>
          <w:noProof/>
          <w:webHidden/>
        </w:rPr>
        <w:t>8</w:t>
      </w:r>
    </w:p>
    <w:p w:rsidR="005D2783" w:rsidRPr="005D2783" w:rsidRDefault="00F9485E" w:rsidP="00041367">
      <w:pPr>
        <w:pStyle w:val="21"/>
        <w:rPr>
          <w:rFonts w:eastAsiaTheme="minorEastAsia"/>
          <w:noProof/>
        </w:rPr>
      </w:pPr>
      <w:r>
        <w:t xml:space="preserve">6.1. </w:t>
      </w:r>
      <w:r w:rsidR="005D2783" w:rsidRPr="00907A9C">
        <w:rPr>
          <w:noProof/>
        </w:rPr>
        <w:t>Base element</w:t>
      </w:r>
      <w:r w:rsidR="005D2783" w:rsidRPr="005D2783">
        <w:rPr>
          <w:noProof/>
          <w:webHidden/>
        </w:rPr>
        <w:tab/>
        <w:t>5</w:t>
      </w:r>
      <w:r w:rsidR="006930EE">
        <w:rPr>
          <w:noProof/>
          <w:webHidden/>
        </w:rPr>
        <w:t>8</w:t>
      </w:r>
    </w:p>
    <w:p w:rsidR="00F9485E" w:rsidRPr="00907A9C" w:rsidRDefault="00F9485E" w:rsidP="00981B34">
      <w:pPr>
        <w:pStyle w:val="11"/>
        <w:rPr>
          <w:lang w:val="en-US"/>
        </w:rPr>
      </w:pPr>
      <w:r w:rsidRPr="00214B9E">
        <w:rPr>
          <w:lang w:val="en-US"/>
        </w:rPr>
        <w:t xml:space="preserve">6.1.1. Input characteristic (dependence </w:t>
      </w:r>
      <w:r w:rsidRPr="00214B9E">
        <w:rPr>
          <w:i/>
          <w:lang w:val="en-US"/>
        </w:rPr>
        <w:t>I</w:t>
      </w:r>
      <w:r w:rsidRPr="00214B9E">
        <w:rPr>
          <w:i/>
          <w:vertAlign w:val="subscript"/>
          <w:lang w:val="en-US"/>
        </w:rPr>
        <w:t>1</w:t>
      </w:r>
      <w:r w:rsidRPr="00214B9E">
        <w:rPr>
          <w:i/>
          <w:lang w:val="en-US"/>
        </w:rPr>
        <w:t>=f</w:t>
      </w:r>
      <w:r w:rsidRPr="00214B9E">
        <w:rPr>
          <w:i/>
          <w:vertAlign w:val="subscript"/>
          <w:lang w:val="en-US"/>
        </w:rPr>
        <w:t>1</w:t>
      </w:r>
      <w:r w:rsidRPr="00214B9E">
        <w:rPr>
          <w:i/>
          <w:lang w:val="en-US"/>
        </w:rPr>
        <w:t>(</w:t>
      </w:r>
      <w:r w:rsidR="00907A9C" w:rsidRPr="00214B9E">
        <w:rPr>
          <w:i/>
          <w:lang w:val="en-US"/>
        </w:rPr>
        <w:t>U</w:t>
      </w:r>
      <w:r w:rsidR="00907A9C" w:rsidRPr="00214B9E">
        <w:rPr>
          <w:i/>
          <w:vertAlign w:val="subscript"/>
          <w:lang w:val="en-US"/>
        </w:rPr>
        <w:t>1</w:t>
      </w:r>
      <w:r w:rsidRPr="00214B9E">
        <w:rPr>
          <w:i/>
          <w:lang w:val="en-US"/>
        </w:rPr>
        <w:t>)</w:t>
      </w:r>
      <w:r w:rsidRPr="00214B9E">
        <w:rPr>
          <w:lang w:val="en-US"/>
        </w:rPr>
        <w:t>)</w:t>
      </w:r>
      <w:r w:rsidR="00907A9C" w:rsidRPr="00907A9C">
        <w:rPr>
          <w:lang w:val="en-US"/>
        </w:rPr>
        <w:tab/>
        <w:t>5</w:t>
      </w:r>
      <w:r w:rsidR="006930EE">
        <w:rPr>
          <w:lang w:val="en-US"/>
        </w:rPr>
        <w:t>9</w:t>
      </w:r>
    </w:p>
    <w:p w:rsidR="00907A9C" w:rsidRDefault="00907A9C" w:rsidP="00981B34">
      <w:pPr>
        <w:pStyle w:val="11"/>
        <w:rPr>
          <w:lang w:val="en-US"/>
        </w:rPr>
      </w:pPr>
      <w:r w:rsidRPr="00214B9E">
        <w:rPr>
          <w:lang w:val="en-US"/>
        </w:rPr>
        <w:t>6.1.2. Output characteristic</w:t>
      </w:r>
      <w:r w:rsidRPr="00907A9C">
        <w:rPr>
          <w:lang w:val="en-US"/>
        </w:rPr>
        <w:tab/>
      </w:r>
      <w:r w:rsidR="0019411C">
        <w:rPr>
          <w:lang w:val="en-US"/>
        </w:rPr>
        <w:t>60</w:t>
      </w:r>
    </w:p>
    <w:p w:rsidR="006D1D8F" w:rsidRDefault="007D3AA8" w:rsidP="00981B34">
      <w:pPr>
        <w:pStyle w:val="11"/>
        <w:rPr>
          <w:lang w:val="en-US"/>
        </w:rPr>
      </w:pPr>
      <w:r w:rsidRPr="00214B9E">
        <w:rPr>
          <w:noProof/>
          <w:lang w:val="en-US"/>
        </w:rPr>
        <w:t>6.2. Realization of logical functions OR, NOR, AND, NAND</w:t>
      </w:r>
      <w:r w:rsidR="006D1D8F" w:rsidRPr="00214B9E">
        <w:rPr>
          <w:lang w:val="en-US"/>
        </w:rPr>
        <w:tab/>
      </w:r>
      <w:r w:rsidR="0019411C">
        <w:rPr>
          <w:lang w:val="en-US"/>
        </w:rPr>
        <w:t>61</w:t>
      </w:r>
    </w:p>
    <w:p w:rsidR="005D2783" w:rsidRPr="005D2783" w:rsidRDefault="006D1D8F" w:rsidP="00981B34">
      <w:pPr>
        <w:pStyle w:val="11"/>
        <w:rPr>
          <w:rFonts w:eastAsiaTheme="minorEastAsia"/>
          <w:noProof/>
          <w:lang w:val="en-US"/>
        </w:rPr>
      </w:pPr>
      <w:r w:rsidRPr="00214B9E">
        <w:rPr>
          <w:lang w:val="en-US"/>
        </w:rPr>
        <w:t xml:space="preserve">7. </w:t>
      </w:r>
      <w:r w:rsidR="00016814" w:rsidRPr="00016814">
        <w:rPr>
          <w:noProof/>
          <w:lang w:val="en-US"/>
        </w:rPr>
        <w:t xml:space="preserve">Code Converters </w:t>
      </w:r>
      <w:r w:rsidR="005D2783" w:rsidRPr="00214B9E">
        <w:rPr>
          <w:noProof/>
          <w:lang w:val="en-US"/>
        </w:rPr>
        <w:t>(CC)</w:t>
      </w:r>
      <w:r w:rsidR="005D2783" w:rsidRPr="00214B9E">
        <w:rPr>
          <w:noProof/>
          <w:webHidden/>
          <w:lang w:val="en-US"/>
        </w:rPr>
        <w:tab/>
        <w:t>6</w:t>
      </w:r>
      <w:r w:rsidR="0019411C">
        <w:rPr>
          <w:noProof/>
          <w:webHidden/>
          <w:lang w:val="en-US"/>
        </w:rPr>
        <w:t>5</w:t>
      </w:r>
    </w:p>
    <w:p w:rsidR="005D2783" w:rsidRPr="006D1D8F" w:rsidRDefault="006D1D8F" w:rsidP="00041367">
      <w:pPr>
        <w:pStyle w:val="21"/>
        <w:rPr>
          <w:rFonts w:eastAsiaTheme="minorEastAsia"/>
          <w:noProof/>
        </w:rPr>
      </w:pPr>
      <w:r w:rsidRPr="00214B9E">
        <w:t xml:space="preserve">7.1. </w:t>
      </w:r>
      <w:r w:rsidR="005D2783" w:rsidRPr="00214B9E">
        <w:rPr>
          <w:noProof/>
        </w:rPr>
        <w:t>Synthesis converter codes</w:t>
      </w:r>
      <w:r w:rsidR="005D2783" w:rsidRPr="00214B9E">
        <w:rPr>
          <w:noProof/>
          <w:webHidden/>
        </w:rPr>
        <w:tab/>
        <w:t>6</w:t>
      </w:r>
      <w:r w:rsidR="0019411C">
        <w:rPr>
          <w:noProof/>
          <w:webHidden/>
        </w:rPr>
        <w:t>5</w:t>
      </w:r>
    </w:p>
    <w:p w:rsidR="005D2783" w:rsidRPr="005D2783" w:rsidRDefault="006D1D8F" w:rsidP="00041367">
      <w:pPr>
        <w:pStyle w:val="21"/>
        <w:rPr>
          <w:rFonts w:eastAsiaTheme="minorEastAsia"/>
          <w:noProof/>
        </w:rPr>
      </w:pPr>
      <w:r w:rsidRPr="00214B9E">
        <w:t xml:space="preserve">7.2. </w:t>
      </w:r>
      <w:r w:rsidR="005D2783" w:rsidRPr="00214B9E">
        <w:rPr>
          <w:noProof/>
        </w:rPr>
        <w:t>Encoder</w:t>
      </w:r>
      <w:r w:rsidR="005D2783" w:rsidRPr="00214B9E">
        <w:rPr>
          <w:noProof/>
          <w:webHidden/>
        </w:rPr>
        <w:tab/>
        <w:t>6</w:t>
      </w:r>
      <w:r w:rsidR="0019411C">
        <w:rPr>
          <w:noProof/>
          <w:webHidden/>
        </w:rPr>
        <w:t>8</w:t>
      </w:r>
    </w:p>
    <w:p w:rsidR="005D2783" w:rsidRDefault="006D1D8F" w:rsidP="00041367">
      <w:pPr>
        <w:pStyle w:val="21"/>
        <w:rPr>
          <w:noProof/>
          <w:webHidden/>
        </w:rPr>
      </w:pPr>
      <w:r w:rsidRPr="00214B9E">
        <w:t xml:space="preserve">7.3. </w:t>
      </w:r>
      <w:r w:rsidR="005D2783" w:rsidRPr="00214B9E">
        <w:rPr>
          <w:noProof/>
        </w:rPr>
        <w:t>Decoder</w:t>
      </w:r>
      <w:r w:rsidR="005D2783" w:rsidRPr="00214B9E">
        <w:rPr>
          <w:noProof/>
          <w:webHidden/>
        </w:rPr>
        <w:tab/>
        <w:t>7</w:t>
      </w:r>
      <w:r w:rsidR="0019411C">
        <w:rPr>
          <w:noProof/>
          <w:webHidden/>
        </w:rPr>
        <w:t>2</w:t>
      </w:r>
    </w:p>
    <w:p w:rsidR="00582225" w:rsidRPr="00214B9E" w:rsidRDefault="00582225" w:rsidP="00041367">
      <w:pPr>
        <w:pStyle w:val="21"/>
        <w:rPr>
          <w:webHidden/>
        </w:rPr>
      </w:pPr>
      <w:r w:rsidRPr="00582225">
        <w:t xml:space="preserve">7.3.1. </w:t>
      </w:r>
      <w:r w:rsidRPr="00214B9E">
        <w:rPr>
          <w:noProof/>
        </w:rPr>
        <w:t>Linear decoder</w:t>
      </w:r>
      <w:r w:rsidRPr="00214B9E">
        <w:rPr>
          <w:noProof/>
          <w:webHidden/>
        </w:rPr>
        <w:tab/>
        <w:t>7</w:t>
      </w:r>
      <w:r w:rsidR="0019411C">
        <w:rPr>
          <w:noProof/>
          <w:webHidden/>
        </w:rPr>
        <w:t>3</w:t>
      </w:r>
    </w:p>
    <w:p w:rsidR="00582225" w:rsidRDefault="00582225" w:rsidP="00041367">
      <w:pPr>
        <w:pStyle w:val="21"/>
        <w:rPr>
          <w:noProof/>
          <w:webHidden/>
        </w:rPr>
      </w:pPr>
      <w:r w:rsidRPr="00214B9E">
        <w:t>7.3.2.</w:t>
      </w:r>
      <w:r w:rsidRPr="00582225">
        <w:t xml:space="preserve"> Pyramidal decoder</w:t>
      </w:r>
      <w:r w:rsidRPr="005D2783">
        <w:rPr>
          <w:noProof/>
          <w:webHidden/>
        </w:rPr>
        <w:tab/>
        <w:t>7</w:t>
      </w:r>
      <w:r w:rsidR="0019411C">
        <w:rPr>
          <w:noProof/>
          <w:webHidden/>
        </w:rPr>
        <w:t>5</w:t>
      </w:r>
    </w:p>
    <w:p w:rsidR="005D2783" w:rsidRPr="00214B9E" w:rsidRDefault="00582225" w:rsidP="00041367">
      <w:pPr>
        <w:pStyle w:val="21"/>
        <w:rPr>
          <w:rFonts w:eastAsiaTheme="minorEastAsia"/>
          <w:noProof/>
        </w:rPr>
      </w:pPr>
      <w:r w:rsidRPr="00214B9E">
        <w:rPr>
          <w:rStyle w:val="ab"/>
          <w:noProof/>
          <w:color w:val="auto"/>
          <w:u w:val="none"/>
        </w:rPr>
        <w:t>7.4</w:t>
      </w:r>
      <w:r>
        <w:t xml:space="preserve">. </w:t>
      </w:r>
      <w:r w:rsidR="005D2783" w:rsidRPr="00214B9E">
        <w:rPr>
          <w:noProof/>
        </w:rPr>
        <w:t>Multiplexers</w:t>
      </w:r>
      <w:r w:rsidR="005D2783" w:rsidRPr="00214B9E">
        <w:rPr>
          <w:noProof/>
          <w:webHidden/>
        </w:rPr>
        <w:tab/>
        <w:t>7</w:t>
      </w:r>
      <w:r w:rsidR="0019411C">
        <w:rPr>
          <w:noProof/>
          <w:webHidden/>
        </w:rPr>
        <w:t>6</w:t>
      </w:r>
    </w:p>
    <w:p w:rsidR="005D2783" w:rsidRDefault="00582225" w:rsidP="00041367">
      <w:pPr>
        <w:pStyle w:val="21"/>
        <w:rPr>
          <w:noProof/>
        </w:rPr>
      </w:pPr>
      <w:r w:rsidRPr="00214B9E">
        <w:rPr>
          <w:noProof/>
        </w:rPr>
        <w:t>7.5.</w:t>
      </w:r>
      <w:r w:rsidRPr="00214B9E">
        <w:rPr>
          <w:rStyle w:val="ab"/>
          <w:noProof/>
          <w:color w:val="auto"/>
          <w:u w:val="none"/>
        </w:rPr>
        <w:t xml:space="preserve"> </w:t>
      </w:r>
      <w:r w:rsidR="005D2783" w:rsidRPr="00214B9E">
        <w:rPr>
          <w:noProof/>
        </w:rPr>
        <w:t>Demultiplexer</w:t>
      </w:r>
      <w:r w:rsidR="005D2783" w:rsidRPr="005D2783">
        <w:rPr>
          <w:noProof/>
          <w:webHidden/>
        </w:rPr>
        <w:tab/>
        <w:t>7</w:t>
      </w:r>
      <w:r w:rsidR="0019411C">
        <w:rPr>
          <w:noProof/>
          <w:webHidden/>
        </w:rPr>
        <w:t>9</w:t>
      </w:r>
    </w:p>
    <w:p w:rsidR="00041367" w:rsidRPr="00041367" w:rsidRDefault="00041367" w:rsidP="00041367">
      <w:pPr>
        <w:pStyle w:val="21"/>
      </w:pPr>
      <w:r w:rsidRPr="00041367">
        <w:t xml:space="preserve">7.6. </w:t>
      </w:r>
      <w:r w:rsidRPr="00041367">
        <w:rPr>
          <w:rStyle w:val="ab"/>
          <w:noProof/>
          <w:color w:val="auto"/>
          <w:u w:val="none"/>
        </w:rPr>
        <w:t>Realization</w:t>
      </w:r>
      <w:r w:rsidRPr="00041367">
        <w:t xml:space="preserve"> </w:t>
      </w:r>
      <w:r>
        <w:t>of logic functions multiplexers</w:t>
      </w:r>
      <w:r>
        <w:tab/>
      </w:r>
      <w:r w:rsidR="0019411C">
        <w:t>80</w:t>
      </w:r>
    </w:p>
    <w:p w:rsidR="005D2783" w:rsidRPr="005D2783" w:rsidRDefault="00041367" w:rsidP="00041367">
      <w:pPr>
        <w:pStyle w:val="21"/>
        <w:rPr>
          <w:rFonts w:eastAsiaTheme="minorEastAsia"/>
          <w:noProof/>
        </w:rPr>
      </w:pPr>
      <w:r>
        <w:t xml:space="preserve">7.7. </w:t>
      </w:r>
      <w:r w:rsidR="005D2783" w:rsidRPr="00214B9E">
        <w:rPr>
          <w:noProof/>
        </w:rPr>
        <w:t>Combination devices shift</w:t>
      </w:r>
      <w:r w:rsidR="005D2783" w:rsidRPr="005D2783">
        <w:rPr>
          <w:noProof/>
          <w:webHidden/>
        </w:rPr>
        <w:tab/>
        <w:t>8</w:t>
      </w:r>
      <w:r w:rsidR="00E769B9">
        <w:rPr>
          <w:noProof/>
          <w:webHidden/>
        </w:rPr>
        <w:t>3</w:t>
      </w:r>
    </w:p>
    <w:p w:rsidR="005D2783" w:rsidRPr="005D2783" w:rsidRDefault="00041367" w:rsidP="00981B34">
      <w:pPr>
        <w:pStyle w:val="11"/>
        <w:rPr>
          <w:rFonts w:eastAsiaTheme="minorEastAsia"/>
          <w:noProof/>
          <w:lang w:val="en-US"/>
        </w:rPr>
      </w:pPr>
      <w:r>
        <w:rPr>
          <w:lang w:val="en-US"/>
        </w:rPr>
        <w:t xml:space="preserve">8. </w:t>
      </w:r>
      <w:r w:rsidR="005D2783" w:rsidRPr="00214B9E">
        <w:rPr>
          <w:noProof/>
          <w:lang w:val="en-US"/>
        </w:rPr>
        <w:t>Combinational adders (CA)</w:t>
      </w:r>
      <w:r w:rsidR="005D2783" w:rsidRPr="005D2783">
        <w:rPr>
          <w:noProof/>
          <w:webHidden/>
          <w:lang w:val="en-US"/>
        </w:rPr>
        <w:tab/>
        <w:t>85</w:t>
      </w:r>
    </w:p>
    <w:p w:rsidR="005D2783" w:rsidRPr="005D2783" w:rsidRDefault="00041367" w:rsidP="00041367">
      <w:pPr>
        <w:pStyle w:val="21"/>
        <w:rPr>
          <w:rFonts w:eastAsiaTheme="minorEastAsia"/>
          <w:noProof/>
        </w:rPr>
      </w:pPr>
      <w:r>
        <w:t xml:space="preserve">8.1. </w:t>
      </w:r>
      <w:r w:rsidR="005D2783" w:rsidRPr="00214B9E">
        <w:rPr>
          <w:noProof/>
        </w:rPr>
        <w:t>Half adders</w:t>
      </w:r>
      <w:r w:rsidR="005D2783" w:rsidRPr="005D2783">
        <w:rPr>
          <w:noProof/>
          <w:webHidden/>
        </w:rPr>
        <w:tab/>
        <w:t>85</w:t>
      </w:r>
    </w:p>
    <w:p w:rsidR="005D2783" w:rsidRPr="005D2783" w:rsidRDefault="00041367" w:rsidP="00041367">
      <w:pPr>
        <w:pStyle w:val="21"/>
        <w:rPr>
          <w:rFonts w:eastAsiaTheme="minorEastAsia"/>
          <w:noProof/>
        </w:rPr>
      </w:pPr>
      <w:r>
        <w:t xml:space="preserve">8.2. </w:t>
      </w:r>
      <w:r w:rsidR="005D2783" w:rsidRPr="00214B9E">
        <w:rPr>
          <w:noProof/>
        </w:rPr>
        <w:t>Full adders</w:t>
      </w:r>
      <w:r w:rsidR="005D2783" w:rsidRPr="005D2783">
        <w:rPr>
          <w:noProof/>
          <w:webHidden/>
        </w:rPr>
        <w:tab/>
        <w:t>87</w:t>
      </w:r>
    </w:p>
    <w:p w:rsidR="005D2783" w:rsidRPr="005D2783" w:rsidRDefault="00041367" w:rsidP="00041367">
      <w:pPr>
        <w:pStyle w:val="21"/>
        <w:rPr>
          <w:rFonts w:eastAsiaTheme="minorEastAsia"/>
          <w:noProof/>
        </w:rPr>
      </w:pPr>
      <w:r>
        <w:t xml:space="preserve">8.3. </w:t>
      </w:r>
      <w:r w:rsidR="005D2783" w:rsidRPr="00214B9E">
        <w:rPr>
          <w:noProof/>
        </w:rPr>
        <w:t>Subtractor</w:t>
      </w:r>
      <w:r w:rsidR="005D2783" w:rsidRPr="005D2783">
        <w:rPr>
          <w:noProof/>
          <w:webHidden/>
        </w:rPr>
        <w:tab/>
        <w:t>89</w:t>
      </w:r>
    </w:p>
    <w:p w:rsidR="005D2783" w:rsidRPr="005D2783" w:rsidRDefault="00041367" w:rsidP="00041367">
      <w:pPr>
        <w:pStyle w:val="21"/>
        <w:rPr>
          <w:rFonts w:eastAsiaTheme="minorEastAsia"/>
          <w:noProof/>
        </w:rPr>
      </w:pPr>
      <w:r>
        <w:t xml:space="preserve">8.4. </w:t>
      </w:r>
      <w:r w:rsidR="005D2783" w:rsidRPr="00214B9E">
        <w:rPr>
          <w:noProof/>
        </w:rPr>
        <w:t>An algebraic adder</w:t>
      </w:r>
      <w:r w:rsidR="005D2783" w:rsidRPr="005D2783">
        <w:rPr>
          <w:noProof/>
          <w:webHidden/>
        </w:rPr>
        <w:tab/>
        <w:t>92</w:t>
      </w:r>
    </w:p>
    <w:p w:rsidR="005D2783" w:rsidRPr="005D2783" w:rsidRDefault="00041367" w:rsidP="00041367">
      <w:pPr>
        <w:pStyle w:val="21"/>
        <w:rPr>
          <w:rFonts w:eastAsiaTheme="minorEastAsia"/>
          <w:noProof/>
        </w:rPr>
      </w:pPr>
      <w:r>
        <w:t xml:space="preserve">8.5. </w:t>
      </w:r>
      <w:r w:rsidR="005D2783" w:rsidRPr="00214B9E">
        <w:rPr>
          <w:noProof/>
        </w:rPr>
        <w:t>Multi-digit combiners</w:t>
      </w:r>
      <w:r w:rsidR="005D2783" w:rsidRPr="005D2783">
        <w:rPr>
          <w:noProof/>
          <w:webHidden/>
        </w:rPr>
        <w:tab/>
        <w:t>93</w:t>
      </w:r>
    </w:p>
    <w:p w:rsidR="005D2783" w:rsidRPr="005D2783" w:rsidRDefault="00041367" w:rsidP="00041367">
      <w:pPr>
        <w:pStyle w:val="21"/>
        <w:rPr>
          <w:rFonts w:eastAsiaTheme="minorEastAsia"/>
          <w:noProof/>
        </w:rPr>
      </w:pPr>
      <w:r>
        <w:t xml:space="preserve">8.6. </w:t>
      </w:r>
      <w:r w:rsidR="005D2783" w:rsidRPr="00214B9E">
        <w:rPr>
          <w:noProof/>
        </w:rPr>
        <w:t>Binary-coded decimal adder</w:t>
      </w:r>
      <w:r w:rsidR="005D2783" w:rsidRPr="005D2783">
        <w:rPr>
          <w:noProof/>
          <w:webHidden/>
        </w:rPr>
        <w:tab/>
        <w:t>95</w:t>
      </w:r>
    </w:p>
    <w:p w:rsidR="005D2783" w:rsidRPr="005D2783" w:rsidRDefault="00041367" w:rsidP="00041367">
      <w:pPr>
        <w:pStyle w:val="21"/>
        <w:rPr>
          <w:rFonts w:eastAsiaTheme="minorEastAsia"/>
          <w:noProof/>
        </w:rPr>
      </w:pPr>
      <w:r w:rsidRPr="00041367">
        <w:rPr>
          <w:rFonts w:asciiTheme="majorBidi" w:hAnsiTheme="majorBidi" w:cstheme="majorBidi"/>
        </w:rPr>
        <w:t>8.7.</w:t>
      </w:r>
      <w:r w:rsidR="00074292">
        <w:rPr>
          <w:rFonts w:asciiTheme="majorBidi" w:hAnsiTheme="majorBidi" w:cstheme="majorBidi"/>
        </w:rPr>
        <w:t xml:space="preserve"> </w:t>
      </w:r>
      <w:r w:rsidRPr="00041367">
        <w:rPr>
          <w:rFonts w:asciiTheme="majorBidi" w:hAnsiTheme="majorBidi" w:cstheme="majorBidi"/>
        </w:rPr>
        <w:t>Combinational</w:t>
      </w:r>
      <w:r w:rsidR="005D2783" w:rsidRPr="00214B9E">
        <w:rPr>
          <w:noProof/>
        </w:rPr>
        <w:t xml:space="preserve"> Multiplier</w:t>
      </w:r>
      <w:r w:rsidR="005D2783" w:rsidRPr="005D2783">
        <w:rPr>
          <w:noProof/>
          <w:webHidden/>
        </w:rPr>
        <w:tab/>
        <w:t>98</w:t>
      </w:r>
    </w:p>
    <w:p w:rsidR="005D2783" w:rsidRPr="005D2783" w:rsidRDefault="00981B34" w:rsidP="00981B34">
      <w:pPr>
        <w:pStyle w:val="11"/>
        <w:rPr>
          <w:rFonts w:eastAsiaTheme="minorEastAsia"/>
          <w:noProof/>
          <w:lang w:val="en-US"/>
        </w:rPr>
      </w:pPr>
      <w:r>
        <w:rPr>
          <w:noProof/>
          <w:lang w:val="en-US"/>
        </w:rPr>
        <w:t xml:space="preserve">9. </w:t>
      </w:r>
      <w:r w:rsidR="005D2783" w:rsidRPr="00214B9E">
        <w:rPr>
          <w:noProof/>
          <w:lang w:val="en-US"/>
        </w:rPr>
        <w:t xml:space="preserve">Digital </w:t>
      </w:r>
      <w:r>
        <w:rPr>
          <w:noProof/>
          <w:lang w:val="en-US"/>
        </w:rPr>
        <w:t>c</w:t>
      </w:r>
      <w:r w:rsidR="005D2783" w:rsidRPr="00214B9E">
        <w:rPr>
          <w:noProof/>
          <w:lang w:val="en-US"/>
        </w:rPr>
        <w:t>omparators</w:t>
      </w:r>
      <w:r w:rsidR="005D2783" w:rsidRPr="005D2783">
        <w:rPr>
          <w:noProof/>
          <w:webHidden/>
          <w:lang w:val="en-US"/>
        </w:rPr>
        <w:tab/>
      </w:r>
      <w:r w:rsidR="00E769B9">
        <w:rPr>
          <w:noProof/>
          <w:webHidden/>
          <w:lang w:val="en-US"/>
        </w:rPr>
        <w:t>99</w:t>
      </w:r>
    </w:p>
    <w:p w:rsidR="005D2783" w:rsidRPr="005D2783" w:rsidRDefault="00981B34" w:rsidP="00041367">
      <w:pPr>
        <w:pStyle w:val="21"/>
        <w:rPr>
          <w:rFonts w:eastAsiaTheme="minorEastAsia"/>
          <w:noProof/>
        </w:rPr>
      </w:pPr>
      <w:r>
        <w:rPr>
          <w:noProof/>
        </w:rPr>
        <w:t xml:space="preserve">9.1 </w:t>
      </w:r>
      <w:r w:rsidRPr="00981B34">
        <w:rPr>
          <w:rFonts w:asciiTheme="majorBidi" w:hAnsiTheme="majorBidi" w:cstheme="majorBidi"/>
        </w:rPr>
        <w:t>Single-bit digital comparator</w:t>
      </w:r>
      <w:r w:rsidR="005D2783" w:rsidRPr="005D2783">
        <w:rPr>
          <w:noProof/>
          <w:webHidden/>
        </w:rPr>
        <w:tab/>
        <w:t>100</w:t>
      </w:r>
    </w:p>
    <w:p w:rsidR="005D2783" w:rsidRPr="005D2783" w:rsidRDefault="002C5436" w:rsidP="00041367">
      <w:pPr>
        <w:pStyle w:val="21"/>
        <w:rPr>
          <w:rFonts w:eastAsiaTheme="minorEastAsia"/>
          <w:noProof/>
        </w:rPr>
      </w:pPr>
      <w:r w:rsidRPr="002C5436">
        <w:rPr>
          <w:rFonts w:asciiTheme="majorBidi" w:hAnsiTheme="majorBidi" w:cstheme="majorBidi"/>
        </w:rPr>
        <w:t>9.2. Multi-bit digital comparator</w:t>
      </w:r>
      <w:r w:rsidR="005D2783" w:rsidRPr="005D2783">
        <w:rPr>
          <w:noProof/>
          <w:webHidden/>
        </w:rPr>
        <w:tab/>
        <w:t>10</w:t>
      </w:r>
      <w:r w:rsidR="00E769B9">
        <w:rPr>
          <w:noProof/>
          <w:webHidden/>
        </w:rPr>
        <w:t>0</w:t>
      </w:r>
    </w:p>
    <w:p w:rsidR="005D2783" w:rsidRPr="005D2783" w:rsidRDefault="002C5436" w:rsidP="00041367">
      <w:pPr>
        <w:pStyle w:val="21"/>
        <w:rPr>
          <w:rFonts w:eastAsiaTheme="minorEastAsia"/>
          <w:noProof/>
        </w:rPr>
      </w:pPr>
      <w:r>
        <w:t xml:space="preserve">9.3. </w:t>
      </w:r>
      <w:r w:rsidRPr="00B16762">
        <w:t>Digital comparator based on adder</w:t>
      </w:r>
      <w:r w:rsidR="005D2783" w:rsidRPr="005D2783">
        <w:rPr>
          <w:noProof/>
          <w:webHidden/>
        </w:rPr>
        <w:tab/>
        <w:t>103</w:t>
      </w:r>
    </w:p>
    <w:p w:rsidR="005D2783" w:rsidRPr="005D2783" w:rsidRDefault="002C5436" w:rsidP="00041367">
      <w:pPr>
        <w:pStyle w:val="21"/>
        <w:rPr>
          <w:rFonts w:eastAsiaTheme="minorEastAsia"/>
          <w:noProof/>
        </w:rPr>
      </w:pPr>
      <w:r>
        <w:t>9.4. Sect</w:t>
      </w:r>
      <w:r w:rsidRPr="000F1173">
        <w:t xml:space="preserve">ioned </w:t>
      </w:r>
      <w:r>
        <w:t>digital comparator</w:t>
      </w:r>
      <w:r w:rsidR="005D2783" w:rsidRPr="005D2783">
        <w:rPr>
          <w:noProof/>
          <w:webHidden/>
        </w:rPr>
        <w:tab/>
        <w:t>104</w:t>
      </w:r>
    </w:p>
    <w:p w:rsidR="005D2783" w:rsidRPr="005D2783" w:rsidRDefault="005D2783" w:rsidP="00981B34">
      <w:pPr>
        <w:pStyle w:val="11"/>
        <w:rPr>
          <w:rFonts w:eastAsiaTheme="minorEastAsia"/>
          <w:noProof/>
          <w:lang w:val="en-US"/>
        </w:rPr>
      </w:pPr>
      <w:r w:rsidRPr="005D2783">
        <w:rPr>
          <w:lang w:val="en-US"/>
        </w:rPr>
        <w:t xml:space="preserve">10. </w:t>
      </w:r>
      <w:r w:rsidR="005A1389" w:rsidRPr="005A1389">
        <w:rPr>
          <w:rFonts w:asciiTheme="majorBidi" w:hAnsiTheme="majorBidi"/>
          <w:lang w:val="en-US"/>
        </w:rPr>
        <w:t>Flip</w:t>
      </w:r>
      <w:r w:rsidR="005A1389" w:rsidRPr="005A1389">
        <w:rPr>
          <w:rFonts w:asciiTheme="majorBidi" w:hAnsiTheme="majorBidi" w:cstheme="majorBidi"/>
          <w:lang w:val="en-US"/>
        </w:rPr>
        <w:t>-flops</w:t>
      </w:r>
      <w:r w:rsidR="005A1389">
        <w:rPr>
          <w:rFonts w:asciiTheme="majorBidi" w:hAnsiTheme="majorBidi" w:cstheme="majorBidi"/>
          <w:b w:val="0"/>
          <w:lang w:val="en-US"/>
        </w:rPr>
        <w:t xml:space="preserve"> </w:t>
      </w:r>
      <w:r w:rsidR="005A1389" w:rsidRPr="006930EE">
        <w:rPr>
          <w:rFonts w:asciiTheme="majorBidi" w:hAnsiTheme="majorBidi" w:cstheme="majorBidi"/>
          <w:lang w:val="en-US"/>
        </w:rPr>
        <w:t>(</w:t>
      </w:r>
      <w:r w:rsidRPr="005A1389">
        <w:rPr>
          <w:noProof/>
          <w:lang w:val="en-US"/>
        </w:rPr>
        <w:t>Triggers</w:t>
      </w:r>
      <w:r w:rsidR="005A1389" w:rsidRPr="006930EE">
        <w:rPr>
          <w:noProof/>
          <w:lang w:val="en-US"/>
        </w:rPr>
        <w:t>)</w:t>
      </w:r>
      <w:r w:rsidRPr="005D2783">
        <w:rPr>
          <w:noProof/>
          <w:webHidden/>
          <w:lang w:val="en-US"/>
        </w:rPr>
        <w:tab/>
        <w:t>106</w:t>
      </w:r>
    </w:p>
    <w:p w:rsidR="005D2783" w:rsidRPr="005D2783" w:rsidRDefault="005D2783" w:rsidP="00041367">
      <w:pPr>
        <w:pStyle w:val="21"/>
        <w:rPr>
          <w:rFonts w:eastAsiaTheme="minorEastAsia"/>
          <w:noProof/>
        </w:rPr>
      </w:pPr>
      <w:r w:rsidRPr="005D2783">
        <w:t xml:space="preserve">10.1. </w:t>
      </w:r>
      <w:r w:rsidRPr="00214B9E">
        <w:rPr>
          <w:noProof/>
        </w:rPr>
        <w:t>Asynchronous RS-triggers</w:t>
      </w:r>
      <w:r w:rsidRPr="005D2783">
        <w:rPr>
          <w:noProof/>
          <w:webHidden/>
        </w:rPr>
        <w:tab/>
        <w:t>106</w:t>
      </w:r>
    </w:p>
    <w:p w:rsidR="005D2783" w:rsidRPr="00214B9E" w:rsidRDefault="005A1389" w:rsidP="005A1389">
      <w:pPr>
        <w:pStyle w:val="21"/>
        <w:rPr>
          <w:rFonts w:eastAsiaTheme="minorEastAsia"/>
          <w:noProof/>
        </w:rPr>
      </w:pPr>
      <w:r>
        <w:rPr>
          <w:noProof/>
        </w:rPr>
        <w:t xml:space="preserve">10.1.1. </w:t>
      </w:r>
      <w:r w:rsidR="005D2783" w:rsidRPr="00214B9E">
        <w:rPr>
          <w:noProof/>
        </w:rPr>
        <w:t xml:space="preserve">RS-trigger logic elements NOR </w:t>
      </w:r>
      <w:r w:rsidR="005D2783" w:rsidRPr="00214B9E">
        <w:rPr>
          <w:noProof/>
          <w:webHidden/>
        </w:rPr>
        <w:tab/>
        <w:t>106</w:t>
      </w:r>
    </w:p>
    <w:p w:rsidR="005D2783" w:rsidRPr="00214B9E" w:rsidRDefault="005A1389" w:rsidP="005A1389">
      <w:pPr>
        <w:pStyle w:val="21"/>
        <w:rPr>
          <w:rFonts w:eastAsiaTheme="minorEastAsia"/>
          <w:noProof/>
        </w:rPr>
      </w:pPr>
      <w:r>
        <w:rPr>
          <w:noProof/>
        </w:rPr>
        <w:lastRenderedPageBreak/>
        <w:t xml:space="preserve">10.1.2. </w:t>
      </w:r>
      <w:r w:rsidR="005D2783" w:rsidRPr="00214B9E">
        <w:rPr>
          <w:noProof/>
        </w:rPr>
        <w:t>RS-trigger logic elements NAND</w:t>
      </w:r>
      <w:r w:rsidR="005D2783" w:rsidRPr="00214B9E">
        <w:rPr>
          <w:noProof/>
          <w:webHidden/>
        </w:rPr>
        <w:tab/>
        <w:t>108</w:t>
      </w:r>
    </w:p>
    <w:p w:rsidR="005D2783" w:rsidRPr="005D2783" w:rsidRDefault="005A1389" w:rsidP="00041367">
      <w:pPr>
        <w:pStyle w:val="21"/>
        <w:rPr>
          <w:rFonts w:eastAsiaTheme="minorEastAsia"/>
          <w:noProof/>
        </w:rPr>
      </w:pPr>
      <w:r>
        <w:rPr>
          <w:noProof/>
        </w:rPr>
        <w:t xml:space="preserve">10.2. </w:t>
      </w:r>
      <w:r w:rsidR="005D2783" w:rsidRPr="00214B9E">
        <w:rPr>
          <w:noProof/>
        </w:rPr>
        <w:t>Synchronous RS-triggers</w:t>
      </w:r>
      <w:r w:rsidR="005D2783" w:rsidRPr="005D2783">
        <w:rPr>
          <w:noProof/>
          <w:webHidden/>
        </w:rPr>
        <w:tab/>
        <w:t>109</w:t>
      </w:r>
    </w:p>
    <w:p w:rsidR="005D2783" w:rsidRPr="00214B9E" w:rsidRDefault="009B38FA" w:rsidP="009B38FA">
      <w:pPr>
        <w:pStyle w:val="31"/>
        <w:rPr>
          <w:rFonts w:eastAsiaTheme="minorEastAsia"/>
          <w:noProof/>
          <w:lang w:val="en-US"/>
        </w:rPr>
      </w:pPr>
      <w:r>
        <w:rPr>
          <w:noProof/>
          <w:lang w:val="en-US"/>
        </w:rPr>
        <w:t xml:space="preserve">10.2.1. </w:t>
      </w:r>
      <w:r w:rsidR="005D2783" w:rsidRPr="00214B9E">
        <w:rPr>
          <w:noProof/>
          <w:lang w:val="en-US"/>
        </w:rPr>
        <w:t>RS-trigger logic elements NAND</w:t>
      </w:r>
      <w:r w:rsidR="005D2783" w:rsidRPr="00214B9E">
        <w:rPr>
          <w:noProof/>
          <w:webHidden/>
          <w:lang w:val="en-US"/>
        </w:rPr>
        <w:tab/>
        <w:t>109</w:t>
      </w:r>
    </w:p>
    <w:p w:rsidR="005D2783" w:rsidRPr="00214B9E" w:rsidRDefault="009B38FA" w:rsidP="009B38FA">
      <w:pPr>
        <w:pStyle w:val="31"/>
        <w:rPr>
          <w:rFonts w:eastAsiaTheme="minorEastAsia"/>
          <w:noProof/>
          <w:lang w:val="en-US"/>
        </w:rPr>
      </w:pPr>
      <w:r>
        <w:rPr>
          <w:noProof/>
          <w:lang w:val="en-US"/>
        </w:rPr>
        <w:t xml:space="preserve">10.2.2. </w:t>
      </w:r>
      <w:r w:rsidR="005D2783" w:rsidRPr="00214B9E">
        <w:rPr>
          <w:noProof/>
          <w:lang w:val="en-US"/>
        </w:rPr>
        <w:t xml:space="preserve">RS-trigger logic elements NOR </w:t>
      </w:r>
      <w:r w:rsidR="005D2783" w:rsidRPr="00214B9E">
        <w:rPr>
          <w:noProof/>
          <w:webHidden/>
          <w:lang w:val="en-US"/>
        </w:rPr>
        <w:tab/>
        <w:t>110</w:t>
      </w:r>
    </w:p>
    <w:p w:rsidR="005D2783" w:rsidRPr="005D2783" w:rsidRDefault="009B38FA" w:rsidP="00041367">
      <w:pPr>
        <w:pStyle w:val="21"/>
        <w:rPr>
          <w:rFonts w:eastAsiaTheme="minorEastAsia"/>
          <w:noProof/>
        </w:rPr>
      </w:pPr>
      <w:r>
        <w:rPr>
          <w:noProof/>
        </w:rPr>
        <w:t xml:space="preserve">10.3. </w:t>
      </w:r>
      <w:r w:rsidR="005D2783" w:rsidRPr="00214B9E">
        <w:rPr>
          <w:noProof/>
        </w:rPr>
        <w:t>Varieties RS-</w:t>
      </w:r>
      <w:r w:rsidRPr="009B38FA">
        <w:rPr>
          <w:noProof/>
        </w:rPr>
        <w:t xml:space="preserve"> </w:t>
      </w:r>
      <w:r w:rsidRPr="00214B9E">
        <w:rPr>
          <w:noProof/>
        </w:rPr>
        <w:t>trigger</w:t>
      </w:r>
      <w:r w:rsidR="005D2783" w:rsidRPr="005D2783">
        <w:rPr>
          <w:noProof/>
          <w:webHidden/>
        </w:rPr>
        <w:tab/>
        <w:t>111</w:t>
      </w:r>
    </w:p>
    <w:p w:rsidR="005D2783" w:rsidRPr="009B38FA" w:rsidRDefault="009B38FA" w:rsidP="009B38FA">
      <w:pPr>
        <w:pStyle w:val="31"/>
        <w:rPr>
          <w:rFonts w:eastAsiaTheme="minorEastAsia"/>
          <w:noProof/>
          <w:lang w:val="en-US"/>
        </w:rPr>
      </w:pPr>
      <w:r>
        <w:rPr>
          <w:noProof/>
          <w:lang w:val="en-US"/>
        </w:rPr>
        <w:t xml:space="preserve">10.3.1. </w:t>
      </w:r>
      <w:r w:rsidR="005D2783" w:rsidRPr="00214B9E">
        <w:rPr>
          <w:noProof/>
          <w:lang w:val="en-US"/>
        </w:rPr>
        <w:t>R-trigger</w:t>
      </w:r>
      <w:r w:rsidR="005D2783" w:rsidRPr="009B38FA">
        <w:rPr>
          <w:noProof/>
          <w:webHidden/>
          <w:lang w:val="en-US"/>
        </w:rPr>
        <w:tab/>
        <w:t>111</w:t>
      </w:r>
    </w:p>
    <w:p w:rsidR="005D2783" w:rsidRPr="009B38FA" w:rsidRDefault="009B38FA" w:rsidP="009B38FA">
      <w:pPr>
        <w:pStyle w:val="31"/>
        <w:rPr>
          <w:rFonts w:eastAsiaTheme="minorEastAsia"/>
          <w:noProof/>
          <w:lang w:val="en-US"/>
        </w:rPr>
      </w:pPr>
      <w:r>
        <w:rPr>
          <w:noProof/>
          <w:lang w:val="en-US"/>
        </w:rPr>
        <w:t xml:space="preserve">10.3.2. </w:t>
      </w:r>
      <w:r w:rsidR="005D2783" w:rsidRPr="00214B9E">
        <w:rPr>
          <w:noProof/>
          <w:lang w:val="en-US"/>
        </w:rPr>
        <w:t>S-Trigger</w:t>
      </w:r>
      <w:r w:rsidR="005D2783" w:rsidRPr="009B38FA">
        <w:rPr>
          <w:noProof/>
          <w:webHidden/>
          <w:lang w:val="en-US"/>
        </w:rPr>
        <w:tab/>
        <w:t>112</w:t>
      </w:r>
    </w:p>
    <w:p w:rsidR="005D2783" w:rsidRPr="009B38FA" w:rsidRDefault="009B38FA" w:rsidP="009B38FA">
      <w:pPr>
        <w:pStyle w:val="31"/>
        <w:rPr>
          <w:rFonts w:eastAsiaTheme="minorEastAsia"/>
          <w:noProof/>
          <w:lang w:val="en-US"/>
        </w:rPr>
      </w:pPr>
      <w:r>
        <w:rPr>
          <w:noProof/>
          <w:lang w:val="en-US"/>
        </w:rPr>
        <w:t xml:space="preserve">10.3.3. </w:t>
      </w:r>
      <w:r w:rsidR="005D2783" w:rsidRPr="00214B9E">
        <w:rPr>
          <w:noProof/>
          <w:lang w:val="en-US"/>
        </w:rPr>
        <w:t>E-Trigger</w:t>
      </w:r>
      <w:r w:rsidR="005D2783" w:rsidRPr="009B38FA">
        <w:rPr>
          <w:noProof/>
          <w:webHidden/>
          <w:lang w:val="en-US"/>
        </w:rPr>
        <w:tab/>
        <w:t>113</w:t>
      </w:r>
    </w:p>
    <w:p w:rsidR="005D2783" w:rsidRPr="009B38FA" w:rsidRDefault="009B38FA" w:rsidP="009B38FA">
      <w:pPr>
        <w:pStyle w:val="31"/>
        <w:rPr>
          <w:rFonts w:eastAsiaTheme="minorEastAsia"/>
          <w:noProof/>
          <w:lang w:val="en-US"/>
        </w:rPr>
      </w:pPr>
      <w:r w:rsidRPr="006930EE">
        <w:rPr>
          <w:lang w:val="en-US"/>
        </w:rPr>
        <w:t xml:space="preserve">10.4. </w:t>
      </w:r>
      <w:r w:rsidRPr="009B38FA">
        <w:rPr>
          <w:noProof/>
          <w:lang w:val="en-US"/>
        </w:rPr>
        <w:t>RS</w:t>
      </w:r>
      <w:r w:rsidRPr="009B38FA">
        <w:rPr>
          <w:lang w:val="en-US"/>
        </w:rPr>
        <w:t>-trigger “Latch” type</w:t>
      </w:r>
      <w:r w:rsidR="005D2783" w:rsidRPr="006930EE">
        <w:rPr>
          <w:noProof/>
          <w:webHidden/>
          <w:lang w:val="en-US"/>
        </w:rPr>
        <w:tab/>
      </w:r>
      <w:r w:rsidR="005D2783" w:rsidRPr="009B38FA">
        <w:rPr>
          <w:noProof/>
          <w:webHidden/>
          <w:lang w:val="en-US"/>
        </w:rPr>
        <w:t>114</w:t>
      </w:r>
    </w:p>
    <w:p w:rsidR="005D2783" w:rsidRPr="009B38FA" w:rsidRDefault="009B38FA" w:rsidP="009B38FA">
      <w:pPr>
        <w:pStyle w:val="31"/>
        <w:rPr>
          <w:rFonts w:eastAsiaTheme="minorEastAsia"/>
          <w:noProof/>
          <w:lang w:val="en-US"/>
        </w:rPr>
      </w:pPr>
      <w:r w:rsidRPr="006930EE">
        <w:rPr>
          <w:lang w:val="en-US"/>
        </w:rPr>
        <w:t xml:space="preserve">10.5. </w:t>
      </w:r>
      <w:r w:rsidRPr="009B38FA">
        <w:rPr>
          <w:lang w:val="en-US"/>
        </w:rPr>
        <w:t>RS-trigger MS (Master-Slave) type</w:t>
      </w:r>
      <w:r w:rsidR="005D2783" w:rsidRPr="009B38FA">
        <w:rPr>
          <w:noProof/>
          <w:webHidden/>
          <w:lang w:val="en-US"/>
        </w:rPr>
        <w:tab/>
        <w:t>115</w:t>
      </w:r>
    </w:p>
    <w:p w:rsidR="005D2783" w:rsidRPr="005D2783" w:rsidRDefault="00DB4F0C" w:rsidP="00041367">
      <w:pPr>
        <w:pStyle w:val="21"/>
        <w:rPr>
          <w:rFonts w:eastAsiaTheme="minorEastAsia"/>
          <w:noProof/>
        </w:rPr>
      </w:pPr>
      <w:r>
        <w:rPr>
          <w:noProof/>
        </w:rPr>
        <w:t xml:space="preserve">10.6. </w:t>
      </w:r>
      <w:r w:rsidR="005D2783" w:rsidRPr="00214B9E">
        <w:rPr>
          <w:noProof/>
        </w:rPr>
        <w:t>D-triggers</w:t>
      </w:r>
      <w:r w:rsidR="005D2783" w:rsidRPr="005D2783">
        <w:rPr>
          <w:noProof/>
          <w:webHidden/>
        </w:rPr>
        <w:tab/>
        <w:t>11</w:t>
      </w:r>
      <w:r w:rsidR="00E769B9">
        <w:rPr>
          <w:noProof/>
          <w:webHidden/>
        </w:rPr>
        <w:t>6</w:t>
      </w:r>
    </w:p>
    <w:p w:rsidR="005D2783" w:rsidRPr="005D2783" w:rsidRDefault="00DB4F0C" w:rsidP="00041367">
      <w:pPr>
        <w:pStyle w:val="21"/>
        <w:rPr>
          <w:rFonts w:eastAsiaTheme="minorEastAsia"/>
          <w:noProof/>
        </w:rPr>
      </w:pPr>
      <w:r>
        <w:t xml:space="preserve">10.7. </w:t>
      </w:r>
      <w:r w:rsidRPr="0022144E">
        <w:t>D-trigger “Latch”</w:t>
      </w:r>
      <w:r w:rsidRPr="00DB4F0C">
        <w:t xml:space="preserve"> </w:t>
      </w:r>
      <w:r>
        <w:t>type</w:t>
      </w:r>
      <w:r w:rsidR="005D2783" w:rsidRPr="005D2783">
        <w:rPr>
          <w:noProof/>
          <w:webHidden/>
        </w:rPr>
        <w:tab/>
        <w:t>118</w:t>
      </w:r>
    </w:p>
    <w:p w:rsidR="005D2783" w:rsidRPr="005D2783" w:rsidRDefault="00DB4F0C" w:rsidP="00041367">
      <w:pPr>
        <w:pStyle w:val="21"/>
        <w:rPr>
          <w:rFonts w:eastAsiaTheme="minorEastAsia"/>
          <w:noProof/>
        </w:rPr>
      </w:pPr>
      <w:r w:rsidRPr="007E42D2">
        <w:t>10</w:t>
      </w:r>
      <w:r>
        <w:t xml:space="preserve">.8. </w:t>
      </w:r>
      <w:r w:rsidRPr="007E42D2">
        <w:t>D-trigger MS (Master-Slave)</w:t>
      </w:r>
      <w:r w:rsidRPr="00DB4F0C">
        <w:t xml:space="preserve"> </w:t>
      </w:r>
      <w:r>
        <w:t>type</w:t>
      </w:r>
      <w:r w:rsidR="005D2783" w:rsidRPr="005D2783">
        <w:rPr>
          <w:noProof/>
          <w:webHidden/>
        </w:rPr>
        <w:tab/>
        <w:t>119</w:t>
      </w:r>
    </w:p>
    <w:p w:rsidR="005D2783" w:rsidRPr="005D2783" w:rsidRDefault="004E255A" w:rsidP="00041367">
      <w:pPr>
        <w:pStyle w:val="21"/>
        <w:rPr>
          <w:rFonts w:eastAsiaTheme="minorEastAsia"/>
          <w:noProof/>
        </w:rPr>
      </w:pPr>
      <w:r>
        <w:rPr>
          <w:noProof/>
        </w:rPr>
        <w:t xml:space="preserve">10.9. </w:t>
      </w:r>
      <w:r w:rsidR="005D2783" w:rsidRPr="00214B9E">
        <w:rPr>
          <w:noProof/>
        </w:rPr>
        <w:t>Universal JK</w:t>
      </w:r>
      <w:r>
        <w:rPr>
          <w:noProof/>
        </w:rPr>
        <w:t>-</w:t>
      </w:r>
      <w:r w:rsidR="005D2783" w:rsidRPr="00214B9E">
        <w:rPr>
          <w:noProof/>
        </w:rPr>
        <w:t>trigger MS</w:t>
      </w:r>
      <w:r>
        <w:rPr>
          <w:noProof/>
        </w:rPr>
        <w:t xml:space="preserve"> </w:t>
      </w:r>
      <w:r w:rsidRPr="00214B9E">
        <w:rPr>
          <w:noProof/>
        </w:rPr>
        <w:t>type</w:t>
      </w:r>
      <w:r w:rsidR="005D2783" w:rsidRPr="005D2783">
        <w:rPr>
          <w:noProof/>
          <w:webHidden/>
        </w:rPr>
        <w:tab/>
        <w:t>120</w:t>
      </w:r>
    </w:p>
    <w:p w:rsidR="005D2783" w:rsidRPr="005D2783" w:rsidRDefault="004E255A" w:rsidP="00041367">
      <w:pPr>
        <w:pStyle w:val="21"/>
        <w:rPr>
          <w:rFonts w:eastAsiaTheme="minorEastAsia"/>
          <w:noProof/>
        </w:rPr>
      </w:pPr>
      <w:r>
        <w:t xml:space="preserve">10.10. </w:t>
      </w:r>
      <w:r w:rsidRPr="007E42D2">
        <w:t>JK-</w:t>
      </w:r>
      <w:r w:rsidRPr="007E42D2">
        <w:rPr>
          <w:noProof/>
        </w:rPr>
        <w:t>trigger</w:t>
      </w:r>
      <w:r w:rsidRPr="007E42D2">
        <w:t xml:space="preserve"> "Latch"</w:t>
      </w:r>
      <w:r w:rsidRPr="004E255A">
        <w:t xml:space="preserve"> </w:t>
      </w:r>
      <w:r w:rsidRPr="007E42D2">
        <w:t>type</w:t>
      </w:r>
      <w:r w:rsidR="005D2783" w:rsidRPr="005D2783">
        <w:rPr>
          <w:noProof/>
          <w:webHidden/>
        </w:rPr>
        <w:tab/>
        <w:t>122</w:t>
      </w:r>
    </w:p>
    <w:p w:rsidR="005D2783" w:rsidRPr="005D2783" w:rsidRDefault="004E255A" w:rsidP="004E255A">
      <w:pPr>
        <w:pStyle w:val="11"/>
        <w:rPr>
          <w:rFonts w:eastAsiaTheme="minorEastAsia"/>
          <w:noProof/>
          <w:lang w:val="en-US"/>
        </w:rPr>
      </w:pPr>
      <w:r>
        <w:rPr>
          <w:noProof/>
          <w:lang w:val="en-US"/>
        </w:rPr>
        <w:t xml:space="preserve">11. </w:t>
      </w:r>
      <w:r w:rsidR="005D2783" w:rsidRPr="00214B9E">
        <w:rPr>
          <w:noProof/>
          <w:lang w:val="en-US"/>
        </w:rPr>
        <w:t>Registers</w:t>
      </w:r>
      <w:r w:rsidR="005D2783" w:rsidRPr="005D2783">
        <w:rPr>
          <w:noProof/>
          <w:webHidden/>
          <w:lang w:val="en-US"/>
        </w:rPr>
        <w:tab/>
        <w:t>12</w:t>
      </w:r>
      <w:r w:rsidR="0099216E">
        <w:rPr>
          <w:noProof/>
          <w:webHidden/>
          <w:lang w:val="en-US"/>
        </w:rPr>
        <w:t>4</w:t>
      </w:r>
    </w:p>
    <w:p w:rsidR="005D2783" w:rsidRPr="005D2783" w:rsidRDefault="004E255A" w:rsidP="00041367">
      <w:pPr>
        <w:pStyle w:val="21"/>
        <w:rPr>
          <w:rFonts w:eastAsiaTheme="minorEastAsia"/>
          <w:noProof/>
        </w:rPr>
      </w:pPr>
      <w:r>
        <w:rPr>
          <w:noProof/>
          <w:kern w:val="32"/>
        </w:rPr>
        <w:t xml:space="preserve">11.1. </w:t>
      </w:r>
      <w:r w:rsidR="005D2783" w:rsidRPr="00214B9E">
        <w:rPr>
          <w:noProof/>
          <w:kern w:val="32"/>
        </w:rPr>
        <w:t>Parallel registers</w:t>
      </w:r>
      <w:r w:rsidR="005D2783" w:rsidRPr="005D2783">
        <w:rPr>
          <w:noProof/>
          <w:webHidden/>
        </w:rPr>
        <w:tab/>
        <w:t>12</w:t>
      </w:r>
      <w:r w:rsidR="0099216E">
        <w:rPr>
          <w:noProof/>
          <w:webHidden/>
        </w:rPr>
        <w:t>5</w:t>
      </w:r>
    </w:p>
    <w:p w:rsidR="005D2783" w:rsidRPr="005D2783" w:rsidRDefault="004E255A" w:rsidP="00041367">
      <w:pPr>
        <w:pStyle w:val="21"/>
        <w:rPr>
          <w:rFonts w:eastAsiaTheme="minorEastAsia"/>
          <w:noProof/>
        </w:rPr>
      </w:pPr>
      <w:r>
        <w:rPr>
          <w:noProof/>
          <w:kern w:val="32"/>
        </w:rPr>
        <w:t xml:space="preserve">11.2. </w:t>
      </w:r>
      <w:r w:rsidR="005D2783" w:rsidRPr="00214B9E">
        <w:rPr>
          <w:noProof/>
          <w:kern w:val="32"/>
        </w:rPr>
        <w:t>Shift register</w:t>
      </w:r>
      <w:r w:rsidR="005D2783" w:rsidRPr="005D2783">
        <w:rPr>
          <w:noProof/>
          <w:webHidden/>
        </w:rPr>
        <w:tab/>
        <w:t>128</w:t>
      </w:r>
    </w:p>
    <w:p w:rsidR="005D2783" w:rsidRPr="005D2783" w:rsidRDefault="00063641" w:rsidP="00063641">
      <w:pPr>
        <w:pStyle w:val="21"/>
        <w:rPr>
          <w:rFonts w:eastAsiaTheme="minorEastAsia"/>
          <w:noProof/>
        </w:rPr>
      </w:pPr>
      <w:r w:rsidRPr="00063641">
        <w:rPr>
          <w:noProof/>
          <w:kern w:val="32"/>
        </w:rPr>
        <w:t>12. Counters (CT)</w:t>
      </w:r>
      <w:r w:rsidR="005D2783" w:rsidRPr="005D2783">
        <w:rPr>
          <w:noProof/>
          <w:webHidden/>
        </w:rPr>
        <w:tab/>
        <w:t>13</w:t>
      </w:r>
      <w:r w:rsidR="0099216E">
        <w:rPr>
          <w:noProof/>
          <w:webHidden/>
        </w:rPr>
        <w:t>2</w:t>
      </w:r>
    </w:p>
    <w:p w:rsidR="005D2783" w:rsidRPr="005D2783" w:rsidRDefault="00063641" w:rsidP="00041367">
      <w:pPr>
        <w:pStyle w:val="21"/>
        <w:rPr>
          <w:rFonts w:eastAsiaTheme="minorEastAsia"/>
          <w:noProof/>
        </w:rPr>
      </w:pPr>
      <w:r w:rsidRPr="00063641">
        <w:t xml:space="preserve">12.1. </w:t>
      </w:r>
      <w:r w:rsidRPr="00063641">
        <w:rPr>
          <w:noProof/>
          <w:kern w:val="32"/>
        </w:rPr>
        <w:t>Asynchronous</w:t>
      </w:r>
      <w:r w:rsidRPr="00063641">
        <w:t xml:space="preserve"> binary counters</w:t>
      </w:r>
      <w:r w:rsidR="005D2783" w:rsidRPr="005D2783">
        <w:rPr>
          <w:noProof/>
          <w:webHidden/>
        </w:rPr>
        <w:tab/>
        <w:t>13</w:t>
      </w:r>
      <w:r w:rsidR="0099216E">
        <w:rPr>
          <w:noProof/>
          <w:webHidden/>
        </w:rPr>
        <w:t>3</w:t>
      </w:r>
    </w:p>
    <w:p w:rsidR="005D2783" w:rsidRPr="005D2783" w:rsidRDefault="00063641" w:rsidP="00041367">
      <w:pPr>
        <w:pStyle w:val="21"/>
        <w:rPr>
          <w:rFonts w:eastAsiaTheme="minorEastAsia"/>
          <w:noProof/>
        </w:rPr>
      </w:pPr>
      <w:r w:rsidRPr="00063641">
        <w:t>12.2. Reversible binary counters</w:t>
      </w:r>
      <w:r w:rsidR="005D2783" w:rsidRPr="005D2783">
        <w:rPr>
          <w:noProof/>
          <w:webHidden/>
        </w:rPr>
        <w:tab/>
        <w:t>13</w:t>
      </w:r>
      <w:r w:rsidR="0099216E">
        <w:rPr>
          <w:noProof/>
          <w:webHidden/>
        </w:rPr>
        <w:t>5</w:t>
      </w:r>
    </w:p>
    <w:p w:rsidR="005D2783" w:rsidRPr="005D2783" w:rsidRDefault="00063641" w:rsidP="00063641">
      <w:pPr>
        <w:pStyle w:val="21"/>
        <w:rPr>
          <w:rFonts w:eastAsiaTheme="minorEastAsia"/>
          <w:noProof/>
        </w:rPr>
      </w:pPr>
      <w:r w:rsidRPr="00984700">
        <w:rPr>
          <w:rFonts w:ascii="inherit" w:hAnsi="inherit"/>
          <w:color w:val="222222"/>
        </w:rPr>
        <w:t xml:space="preserve">12.3. </w:t>
      </w:r>
      <w:r w:rsidRPr="00063641">
        <w:rPr>
          <w:color w:val="222222"/>
        </w:rPr>
        <w:t>Counters</w:t>
      </w:r>
      <w:r w:rsidRPr="00984700">
        <w:rPr>
          <w:rFonts w:ascii="inherit" w:hAnsi="inherit"/>
          <w:color w:val="222222"/>
        </w:rPr>
        <w:t xml:space="preserve"> </w:t>
      </w:r>
      <w:r w:rsidRPr="00C97788">
        <w:rPr>
          <w:color w:val="222222"/>
        </w:rPr>
        <w:t>with</w:t>
      </w:r>
      <w:r w:rsidRPr="00984700">
        <w:rPr>
          <w:rFonts w:ascii="inherit" w:hAnsi="inherit"/>
          <w:color w:val="222222"/>
        </w:rPr>
        <w:t xml:space="preserve"> </w:t>
      </w:r>
      <w:r w:rsidRPr="00063641">
        <w:rPr>
          <w:color w:val="222222"/>
        </w:rPr>
        <w:t>arbitrary</w:t>
      </w:r>
      <w:r w:rsidRPr="00984700">
        <w:rPr>
          <w:rFonts w:ascii="inherit" w:hAnsi="inherit"/>
          <w:color w:val="222222"/>
        </w:rPr>
        <w:t xml:space="preserve"> </w:t>
      </w:r>
      <w:r w:rsidRPr="00C14F32">
        <w:rPr>
          <w:color w:val="222222"/>
        </w:rPr>
        <w:t>coefficient</w:t>
      </w:r>
      <w:r w:rsidRPr="00984700">
        <w:rPr>
          <w:rFonts w:ascii="inherit" w:hAnsi="inherit"/>
          <w:color w:val="222222"/>
        </w:rPr>
        <w:t xml:space="preserve"> of account</w:t>
      </w:r>
      <w:r w:rsidR="005D2783" w:rsidRPr="005D2783">
        <w:rPr>
          <w:noProof/>
          <w:webHidden/>
        </w:rPr>
        <w:tab/>
        <w:t>1</w:t>
      </w:r>
      <w:r w:rsidR="0099216E">
        <w:rPr>
          <w:noProof/>
          <w:webHidden/>
        </w:rPr>
        <w:t>36</w:t>
      </w:r>
    </w:p>
    <w:p w:rsidR="005D2783" w:rsidRPr="005D2783" w:rsidRDefault="00063641" w:rsidP="00041367">
      <w:pPr>
        <w:pStyle w:val="21"/>
        <w:rPr>
          <w:rFonts w:eastAsiaTheme="minorEastAsia"/>
          <w:noProof/>
        </w:rPr>
      </w:pPr>
      <w:r w:rsidRPr="00063641">
        <w:t xml:space="preserve">12.4. Binary counter with controlled ratio </w:t>
      </w:r>
      <w:r w:rsidRPr="00063641">
        <w:rPr>
          <w:i/>
        </w:rPr>
        <w:t>K</w:t>
      </w:r>
      <w:r w:rsidRPr="00063641">
        <w:rPr>
          <w:vertAlign w:val="subscript"/>
        </w:rPr>
        <w:t>сч</w:t>
      </w:r>
      <w:r w:rsidR="005D2783" w:rsidRPr="005D2783">
        <w:rPr>
          <w:noProof/>
          <w:webHidden/>
        </w:rPr>
        <w:tab/>
        <w:t>1</w:t>
      </w:r>
      <w:r w:rsidR="0099216E">
        <w:rPr>
          <w:noProof/>
          <w:webHidden/>
        </w:rPr>
        <w:t>38</w:t>
      </w:r>
    </w:p>
    <w:p w:rsidR="005D2783" w:rsidRPr="005D2783" w:rsidRDefault="00063641" w:rsidP="00063641">
      <w:pPr>
        <w:pStyle w:val="21"/>
        <w:rPr>
          <w:rFonts w:eastAsiaTheme="minorEastAsia"/>
          <w:noProof/>
        </w:rPr>
      </w:pPr>
      <w:r w:rsidRPr="006F22CA">
        <w:rPr>
          <w:color w:val="222222"/>
        </w:rPr>
        <w:t>12.5. Synchronous binary CT</w:t>
      </w:r>
      <w:r w:rsidR="005D2783" w:rsidRPr="005D2783">
        <w:rPr>
          <w:noProof/>
          <w:webHidden/>
        </w:rPr>
        <w:tab/>
        <w:t>1</w:t>
      </w:r>
      <w:r w:rsidR="0099216E">
        <w:rPr>
          <w:noProof/>
          <w:webHidden/>
        </w:rPr>
        <w:t>39</w:t>
      </w:r>
    </w:p>
    <w:p w:rsidR="005D2783" w:rsidRPr="005D2783" w:rsidRDefault="00662E6A" w:rsidP="00662E6A">
      <w:pPr>
        <w:pStyle w:val="21"/>
        <w:rPr>
          <w:rFonts w:eastAsiaTheme="minorEastAsia"/>
          <w:noProof/>
        </w:rPr>
      </w:pPr>
      <w:r w:rsidRPr="006F22CA">
        <w:rPr>
          <w:rFonts w:ascii="inherit" w:hAnsi="inherit"/>
        </w:rPr>
        <w:t xml:space="preserve">12.6. Reversible </w:t>
      </w:r>
      <w:r w:rsidRPr="00C14F32">
        <w:rPr>
          <w:rFonts w:ascii="inherit" w:hAnsi="inherit"/>
        </w:rPr>
        <w:t>synchronous</w:t>
      </w:r>
      <w:r w:rsidRPr="006F22CA">
        <w:rPr>
          <w:rFonts w:ascii="inherit" w:hAnsi="inherit"/>
        </w:rPr>
        <w:t xml:space="preserve"> counters</w:t>
      </w:r>
      <w:r w:rsidR="005D2783" w:rsidRPr="005D2783">
        <w:rPr>
          <w:noProof/>
          <w:webHidden/>
        </w:rPr>
        <w:tab/>
        <w:t>14</w:t>
      </w:r>
      <w:r w:rsidR="0099216E">
        <w:rPr>
          <w:noProof/>
          <w:webHidden/>
        </w:rPr>
        <w:t>1</w:t>
      </w:r>
    </w:p>
    <w:p w:rsidR="005D2783" w:rsidRPr="005D2783" w:rsidRDefault="00662E6A" w:rsidP="00662E6A">
      <w:pPr>
        <w:pStyle w:val="21"/>
        <w:rPr>
          <w:rFonts w:eastAsiaTheme="minorEastAsia"/>
          <w:noProof/>
        </w:rPr>
      </w:pPr>
      <w:r w:rsidRPr="00214E4C">
        <w:t xml:space="preserve">12.7. Synthesis of </w:t>
      </w:r>
      <w:r w:rsidRPr="006F22CA">
        <w:t>synchronous</w:t>
      </w:r>
      <w:r w:rsidRPr="00214E4C">
        <w:t xml:space="preserve"> CTs with an arbitrary conversion table</w:t>
      </w:r>
      <w:r w:rsidR="005D2783" w:rsidRPr="005D2783">
        <w:rPr>
          <w:noProof/>
          <w:webHidden/>
        </w:rPr>
        <w:tab/>
        <w:t>14</w:t>
      </w:r>
      <w:r w:rsidR="0099216E">
        <w:rPr>
          <w:noProof/>
          <w:webHidden/>
        </w:rPr>
        <w:t>2</w:t>
      </w:r>
    </w:p>
    <w:p w:rsidR="005D2783" w:rsidRPr="005D2783" w:rsidRDefault="00662E6A" w:rsidP="00041367">
      <w:pPr>
        <w:pStyle w:val="21"/>
        <w:rPr>
          <w:rFonts w:eastAsiaTheme="minorEastAsia"/>
          <w:noProof/>
        </w:rPr>
      </w:pPr>
      <w:r w:rsidRPr="00662E6A">
        <w:t>12.8. Synchronous counter with multiplex control</w:t>
      </w:r>
      <w:r w:rsidR="005D2783" w:rsidRPr="005D2783">
        <w:rPr>
          <w:noProof/>
          <w:webHidden/>
        </w:rPr>
        <w:tab/>
        <w:t>14</w:t>
      </w:r>
      <w:r w:rsidR="0099216E">
        <w:rPr>
          <w:noProof/>
          <w:webHidden/>
        </w:rPr>
        <w:t>8</w:t>
      </w:r>
    </w:p>
    <w:p w:rsidR="005D2783" w:rsidRPr="005D2783" w:rsidRDefault="00662E6A" w:rsidP="00041367">
      <w:pPr>
        <w:pStyle w:val="21"/>
        <w:rPr>
          <w:rFonts w:eastAsiaTheme="minorEastAsia"/>
          <w:noProof/>
        </w:rPr>
      </w:pPr>
      <w:r w:rsidRPr="00662E6A">
        <w:t>13. Impulse devices</w:t>
      </w:r>
      <w:r w:rsidR="005D2783" w:rsidRPr="005D2783">
        <w:rPr>
          <w:noProof/>
          <w:webHidden/>
        </w:rPr>
        <w:tab/>
        <w:t>14</w:t>
      </w:r>
      <w:r w:rsidR="00EB3637">
        <w:rPr>
          <w:noProof/>
          <w:webHidden/>
        </w:rPr>
        <w:t>9</w:t>
      </w:r>
    </w:p>
    <w:p w:rsidR="005D2783" w:rsidRPr="00214B9E" w:rsidRDefault="00662E6A" w:rsidP="00662E6A">
      <w:pPr>
        <w:pStyle w:val="21"/>
        <w:rPr>
          <w:rFonts w:eastAsiaTheme="minorEastAsia"/>
          <w:noProof/>
        </w:rPr>
      </w:pPr>
      <w:r w:rsidRPr="008F1AF7">
        <w:t xml:space="preserve">13.1. Impulse </w:t>
      </w:r>
      <w:r w:rsidRPr="00C744D2">
        <w:t>front</w:t>
      </w:r>
      <w:r w:rsidRPr="008F1AF7">
        <w:t xml:space="preserve"> detectors</w:t>
      </w:r>
      <w:r w:rsidR="005D2783" w:rsidRPr="00214B9E">
        <w:rPr>
          <w:noProof/>
          <w:webHidden/>
        </w:rPr>
        <w:tab/>
        <w:t>14</w:t>
      </w:r>
      <w:r w:rsidR="00EB3637">
        <w:rPr>
          <w:noProof/>
          <w:webHidden/>
        </w:rPr>
        <w:t>9</w:t>
      </w:r>
    </w:p>
    <w:p w:rsidR="005D2783" w:rsidRPr="00214B9E" w:rsidRDefault="00662E6A" w:rsidP="00662E6A">
      <w:pPr>
        <w:pStyle w:val="21"/>
        <w:rPr>
          <w:rFonts w:eastAsiaTheme="minorEastAsia"/>
          <w:noProof/>
        </w:rPr>
      </w:pPr>
      <w:r w:rsidRPr="00C744D2">
        <w:t>13.1.1. Detector of positive front (DPF)</w:t>
      </w:r>
      <w:r w:rsidR="005D2783" w:rsidRPr="00214B9E">
        <w:rPr>
          <w:noProof/>
          <w:webHidden/>
        </w:rPr>
        <w:tab/>
        <w:t>1</w:t>
      </w:r>
      <w:r w:rsidR="00EB3637">
        <w:rPr>
          <w:noProof/>
          <w:webHidden/>
        </w:rPr>
        <w:t>50</w:t>
      </w:r>
    </w:p>
    <w:p w:rsidR="005D2783" w:rsidRPr="005D2783" w:rsidRDefault="00D20628" w:rsidP="00662E6A">
      <w:pPr>
        <w:pStyle w:val="21"/>
        <w:rPr>
          <w:rFonts w:eastAsiaTheme="minorEastAsia"/>
          <w:noProof/>
        </w:rPr>
      </w:pPr>
      <w:r w:rsidRPr="00C744D2">
        <w:t>13.1.2 Detector of negative front (DNF)</w:t>
      </w:r>
      <w:r w:rsidR="005D2783" w:rsidRPr="005D2783">
        <w:rPr>
          <w:noProof/>
          <w:webHidden/>
        </w:rPr>
        <w:tab/>
        <w:t>1</w:t>
      </w:r>
      <w:r w:rsidR="00EB3637">
        <w:rPr>
          <w:noProof/>
          <w:webHidden/>
        </w:rPr>
        <w:t>50</w:t>
      </w:r>
    </w:p>
    <w:p w:rsidR="005D2783" w:rsidRPr="00214B9E" w:rsidRDefault="00D20628" w:rsidP="00662E6A">
      <w:pPr>
        <w:pStyle w:val="21"/>
        <w:rPr>
          <w:rFonts w:eastAsiaTheme="minorEastAsia"/>
          <w:noProof/>
        </w:rPr>
      </w:pPr>
      <w:r w:rsidRPr="00C744D2">
        <w:lastRenderedPageBreak/>
        <w:t xml:space="preserve">13.1.3. </w:t>
      </w:r>
      <w:r w:rsidRPr="008F1AF7">
        <w:t>Front detector</w:t>
      </w:r>
      <w:r w:rsidRPr="00C744D2">
        <w:t xml:space="preserve"> (DF)</w:t>
      </w:r>
      <w:r w:rsidR="005D2783" w:rsidRPr="00214B9E">
        <w:rPr>
          <w:noProof/>
          <w:webHidden/>
        </w:rPr>
        <w:tab/>
        <w:t>1</w:t>
      </w:r>
      <w:r w:rsidR="00EB3637">
        <w:rPr>
          <w:noProof/>
          <w:webHidden/>
        </w:rPr>
        <w:t>50</w:t>
      </w:r>
    </w:p>
    <w:p w:rsidR="005D2783" w:rsidRPr="005D2783" w:rsidRDefault="00D20628" w:rsidP="00041367">
      <w:pPr>
        <w:pStyle w:val="21"/>
        <w:rPr>
          <w:rFonts w:eastAsiaTheme="minorEastAsia"/>
          <w:noProof/>
        </w:rPr>
      </w:pPr>
      <w:r w:rsidRPr="008F1AF7">
        <w:t>13.2. Pulse Expander</w:t>
      </w:r>
      <w:r w:rsidR="005D2783" w:rsidRPr="005D2783">
        <w:rPr>
          <w:noProof/>
          <w:webHidden/>
        </w:rPr>
        <w:tab/>
        <w:t>1</w:t>
      </w:r>
      <w:r w:rsidR="00EB3637">
        <w:rPr>
          <w:noProof/>
          <w:webHidden/>
        </w:rPr>
        <w:t>53</w:t>
      </w:r>
    </w:p>
    <w:p w:rsidR="005D2783" w:rsidRPr="00214B9E" w:rsidRDefault="00D20628" w:rsidP="00662E6A">
      <w:pPr>
        <w:pStyle w:val="21"/>
        <w:rPr>
          <w:rFonts w:eastAsiaTheme="minorEastAsia"/>
          <w:noProof/>
        </w:rPr>
      </w:pPr>
      <w:r w:rsidRPr="00C744D2">
        <w:t>13.3. Single vibrators</w:t>
      </w:r>
      <w:r w:rsidR="005D2783" w:rsidRPr="00214B9E">
        <w:rPr>
          <w:noProof/>
          <w:webHidden/>
        </w:rPr>
        <w:tab/>
        <w:t>15</w:t>
      </w:r>
      <w:r w:rsidR="00EB3637">
        <w:rPr>
          <w:noProof/>
          <w:webHidden/>
        </w:rPr>
        <w:t>4</w:t>
      </w:r>
    </w:p>
    <w:p w:rsidR="005D2783" w:rsidRPr="00214B9E" w:rsidRDefault="00D20628" w:rsidP="00662E6A">
      <w:pPr>
        <w:pStyle w:val="21"/>
        <w:rPr>
          <w:rFonts w:eastAsiaTheme="minorEastAsia"/>
          <w:noProof/>
        </w:rPr>
      </w:pPr>
      <w:r w:rsidRPr="00886779">
        <w:t xml:space="preserve">13.3.1. SV on </w:t>
      </w:r>
      <w:r w:rsidRPr="00C744D2">
        <w:t>logical</w:t>
      </w:r>
      <w:r w:rsidRPr="00886779">
        <w:t xml:space="preserve"> elements NAND</w:t>
      </w:r>
      <w:r w:rsidR="005D2783" w:rsidRPr="00214B9E">
        <w:rPr>
          <w:noProof/>
          <w:webHidden/>
        </w:rPr>
        <w:tab/>
        <w:t>152</w:t>
      </w:r>
    </w:p>
    <w:p w:rsidR="005D2783" w:rsidRPr="00214B9E" w:rsidRDefault="00D20628" w:rsidP="00662E6A">
      <w:pPr>
        <w:pStyle w:val="21"/>
        <w:rPr>
          <w:rFonts w:eastAsiaTheme="minorEastAsia"/>
          <w:noProof/>
        </w:rPr>
      </w:pPr>
      <w:r w:rsidRPr="00C744D2">
        <w:rPr>
          <w:shd w:val="clear" w:color="auto" w:fill="F8F9FA"/>
        </w:rPr>
        <w:t>13</w:t>
      </w:r>
      <w:r w:rsidRPr="00D20628">
        <w:t>.3.2. SV on logical elements NOR</w:t>
      </w:r>
      <w:r w:rsidR="005D2783" w:rsidRPr="00214B9E">
        <w:rPr>
          <w:noProof/>
          <w:webHidden/>
        </w:rPr>
        <w:tab/>
        <w:t>153</w:t>
      </w:r>
    </w:p>
    <w:p w:rsidR="005D2783" w:rsidRPr="00214B9E" w:rsidRDefault="00D20628" w:rsidP="00D20628">
      <w:pPr>
        <w:pStyle w:val="21"/>
        <w:rPr>
          <w:rFonts w:eastAsiaTheme="minorEastAsia"/>
          <w:noProof/>
        </w:rPr>
      </w:pPr>
      <w:r w:rsidRPr="00C744D2">
        <w:t>13.3.3. SV based on RS-trigger</w:t>
      </w:r>
      <w:r w:rsidR="005D2783" w:rsidRPr="00214B9E">
        <w:rPr>
          <w:noProof/>
          <w:webHidden/>
        </w:rPr>
        <w:tab/>
        <w:t>15</w:t>
      </w:r>
      <w:r w:rsidR="00EB3637">
        <w:rPr>
          <w:noProof/>
          <w:webHidden/>
        </w:rPr>
        <w:t>4</w:t>
      </w:r>
    </w:p>
    <w:p w:rsidR="005D2783" w:rsidRPr="005D2783" w:rsidRDefault="00623C1B" w:rsidP="00D20628">
      <w:pPr>
        <w:pStyle w:val="21"/>
        <w:rPr>
          <w:rFonts w:eastAsiaTheme="minorEastAsia"/>
          <w:noProof/>
        </w:rPr>
      </w:pPr>
      <w:r w:rsidRPr="00C744D2">
        <w:t xml:space="preserve">13.3.4. </w:t>
      </w:r>
      <w:r w:rsidRPr="00C744D2">
        <w:rPr>
          <w:color w:val="222222"/>
        </w:rPr>
        <w:t xml:space="preserve">SV on </w:t>
      </w:r>
      <w:r w:rsidRPr="00C744D2">
        <w:t>operational</w:t>
      </w:r>
      <w:r w:rsidRPr="00C744D2">
        <w:rPr>
          <w:color w:val="222222"/>
        </w:rPr>
        <w:t xml:space="preserve"> amplifier</w:t>
      </w:r>
      <w:r w:rsidR="005D2783" w:rsidRPr="005D2783">
        <w:rPr>
          <w:noProof/>
          <w:webHidden/>
        </w:rPr>
        <w:tab/>
        <w:t>15</w:t>
      </w:r>
      <w:r w:rsidR="00EB3637">
        <w:rPr>
          <w:noProof/>
          <w:webHidden/>
        </w:rPr>
        <w:t>5</w:t>
      </w:r>
    </w:p>
    <w:p w:rsidR="005D2783" w:rsidRPr="005D2783" w:rsidRDefault="00623C1B" w:rsidP="00D20628">
      <w:pPr>
        <w:pStyle w:val="21"/>
        <w:rPr>
          <w:rFonts w:eastAsiaTheme="minorEastAsia"/>
          <w:noProof/>
        </w:rPr>
      </w:pPr>
      <w:r w:rsidRPr="00623C1B">
        <w:t>13.4. Multivibrators (MV)</w:t>
      </w:r>
      <w:r w:rsidR="005D2783" w:rsidRPr="005D2783">
        <w:rPr>
          <w:noProof/>
          <w:webHidden/>
        </w:rPr>
        <w:tab/>
        <w:t>15</w:t>
      </w:r>
      <w:r w:rsidR="00B75381">
        <w:rPr>
          <w:noProof/>
          <w:webHidden/>
        </w:rPr>
        <w:t>7</w:t>
      </w:r>
    </w:p>
    <w:p w:rsidR="005D2783" w:rsidRPr="005D2783" w:rsidRDefault="00623C1B" w:rsidP="00041367">
      <w:pPr>
        <w:pStyle w:val="21"/>
        <w:rPr>
          <w:rFonts w:eastAsiaTheme="minorEastAsia"/>
          <w:noProof/>
        </w:rPr>
      </w:pPr>
      <w:r w:rsidRPr="00C744D2">
        <w:t>13.4.1. MV on inverters (NOT)</w:t>
      </w:r>
      <w:r w:rsidR="005D2783" w:rsidRPr="005D2783">
        <w:rPr>
          <w:noProof/>
          <w:webHidden/>
        </w:rPr>
        <w:tab/>
        <w:t>1</w:t>
      </w:r>
      <w:r w:rsidR="00B75381">
        <w:rPr>
          <w:noProof/>
          <w:webHidden/>
        </w:rPr>
        <w:t>57</w:t>
      </w:r>
    </w:p>
    <w:p w:rsidR="005D2783" w:rsidRPr="005D2783" w:rsidRDefault="00623C1B" w:rsidP="00623C1B">
      <w:pPr>
        <w:pStyle w:val="21"/>
        <w:rPr>
          <w:rFonts w:eastAsiaTheme="minorEastAsia"/>
          <w:noProof/>
        </w:rPr>
      </w:pPr>
      <w:r w:rsidRPr="00C744D2">
        <w:t>13.4.2. MV on NAND with auto start</w:t>
      </w:r>
      <w:r w:rsidR="005D2783" w:rsidRPr="005D2783">
        <w:rPr>
          <w:noProof/>
          <w:webHidden/>
        </w:rPr>
        <w:tab/>
        <w:t>160</w:t>
      </w:r>
    </w:p>
    <w:p w:rsidR="005D2783" w:rsidRPr="00214B9E" w:rsidRDefault="00623C1B" w:rsidP="00623C1B">
      <w:pPr>
        <w:pStyle w:val="21"/>
        <w:rPr>
          <w:rFonts w:eastAsiaTheme="minorEastAsia"/>
          <w:noProof/>
        </w:rPr>
      </w:pPr>
      <w:r w:rsidRPr="00623C1B">
        <w:t>13.4.3. MV on the Schmitt trigger (TS)</w:t>
      </w:r>
      <w:r w:rsidR="005D2783" w:rsidRPr="00214B9E">
        <w:rPr>
          <w:noProof/>
          <w:webHidden/>
        </w:rPr>
        <w:tab/>
        <w:t>163</w:t>
      </w:r>
    </w:p>
    <w:p w:rsidR="005D2783" w:rsidRPr="005D2783" w:rsidRDefault="00623C1B" w:rsidP="00623C1B">
      <w:pPr>
        <w:pStyle w:val="21"/>
        <w:rPr>
          <w:rFonts w:eastAsiaTheme="minorEastAsia"/>
          <w:noProof/>
        </w:rPr>
      </w:pPr>
      <w:r w:rsidRPr="001B654E">
        <w:t>13.4.4 MV based on an operational amplifier</w:t>
      </w:r>
      <w:r w:rsidR="005D2783" w:rsidRPr="005D2783">
        <w:rPr>
          <w:noProof/>
          <w:webHidden/>
        </w:rPr>
        <w:tab/>
        <w:t>165</w:t>
      </w:r>
    </w:p>
    <w:p w:rsidR="005D2783" w:rsidRPr="005D2783" w:rsidRDefault="00623C1B" w:rsidP="00041367">
      <w:pPr>
        <w:pStyle w:val="21"/>
        <w:rPr>
          <w:noProof/>
        </w:rPr>
      </w:pPr>
      <w:r w:rsidRPr="00623C1B">
        <w:t xml:space="preserve">13.4.5. </w:t>
      </w:r>
      <w:r w:rsidRPr="001B654E">
        <w:t>MV</w:t>
      </w:r>
      <w:r w:rsidRPr="00623C1B">
        <w:t xml:space="preserve"> on RS – trigger</w:t>
      </w:r>
      <w:r w:rsidR="005D2783" w:rsidRPr="005D2783">
        <w:rPr>
          <w:noProof/>
          <w:webHidden/>
        </w:rPr>
        <w:tab/>
        <w:t>165</w:t>
      </w:r>
    </w:p>
    <w:p w:rsidR="005D2783" w:rsidRPr="005D2783" w:rsidRDefault="000056D6" w:rsidP="00041367">
      <w:pPr>
        <w:pStyle w:val="21"/>
        <w:rPr>
          <w:rFonts w:eastAsiaTheme="minorEastAsia"/>
          <w:noProof/>
        </w:rPr>
      </w:pPr>
      <w:r w:rsidRPr="001B654E">
        <w:t>13.4.6. MV on two operational amplifiers</w:t>
      </w:r>
      <w:r w:rsidR="005D2783" w:rsidRPr="005D2783">
        <w:rPr>
          <w:noProof/>
          <w:webHidden/>
        </w:rPr>
        <w:tab/>
        <w:t>168</w:t>
      </w:r>
    </w:p>
    <w:p w:rsidR="005D2783" w:rsidRPr="005D2783" w:rsidRDefault="000056D6" w:rsidP="00041367">
      <w:pPr>
        <w:pStyle w:val="21"/>
        <w:rPr>
          <w:rFonts w:eastAsiaTheme="minorEastAsia"/>
          <w:noProof/>
        </w:rPr>
      </w:pPr>
      <w:r w:rsidRPr="001B654E">
        <w:t>13.5. Generators of linear output voltage</w:t>
      </w:r>
      <w:r w:rsidR="005D2783" w:rsidRPr="005D2783">
        <w:rPr>
          <w:noProof/>
          <w:webHidden/>
        </w:rPr>
        <w:tab/>
        <w:t>170</w:t>
      </w:r>
    </w:p>
    <w:p w:rsidR="005D2783" w:rsidRPr="005D2783" w:rsidRDefault="00506203" w:rsidP="00041367">
      <w:pPr>
        <w:pStyle w:val="21"/>
        <w:rPr>
          <w:rFonts w:eastAsiaTheme="minorEastAsia"/>
          <w:noProof/>
        </w:rPr>
      </w:pPr>
      <w:r w:rsidRPr="00C744D2">
        <w:t xml:space="preserve">13.5.1. </w:t>
      </w:r>
      <w:r w:rsidRPr="001B654E">
        <w:rPr>
          <w:color w:val="222222"/>
        </w:rPr>
        <w:t>LOV</w:t>
      </w:r>
      <w:r w:rsidRPr="00C744D2">
        <w:t xml:space="preserve"> generator on the dinistor (Shockley diode)</w:t>
      </w:r>
      <w:r w:rsidR="005D2783" w:rsidRPr="005D2783">
        <w:rPr>
          <w:noProof/>
          <w:webHidden/>
        </w:rPr>
        <w:tab/>
        <w:t>172</w:t>
      </w:r>
    </w:p>
    <w:p w:rsidR="005D2783" w:rsidRPr="005D2783" w:rsidRDefault="00506203" w:rsidP="00041367">
      <w:pPr>
        <w:pStyle w:val="21"/>
        <w:rPr>
          <w:rFonts w:eastAsiaTheme="minorEastAsia"/>
          <w:noProof/>
        </w:rPr>
      </w:pPr>
      <w:r w:rsidRPr="001B654E">
        <w:t>13.5.2. Shaper of LOV on an operational amplifier</w:t>
      </w:r>
      <w:r w:rsidR="005D2783" w:rsidRPr="005D2783">
        <w:rPr>
          <w:noProof/>
          <w:webHidden/>
        </w:rPr>
        <w:tab/>
        <w:t>173</w:t>
      </w:r>
    </w:p>
    <w:p w:rsidR="005D2783" w:rsidRPr="005D2783" w:rsidRDefault="00506203" w:rsidP="00041367">
      <w:pPr>
        <w:pStyle w:val="21"/>
        <w:rPr>
          <w:rFonts w:eastAsiaTheme="minorEastAsia"/>
          <w:noProof/>
        </w:rPr>
      </w:pPr>
      <w:r w:rsidRPr="00506203">
        <w:t>14. Digital to analog and analog to digital converters</w:t>
      </w:r>
      <w:r w:rsidR="005D2783" w:rsidRPr="005D2783">
        <w:rPr>
          <w:noProof/>
          <w:webHidden/>
        </w:rPr>
        <w:tab/>
        <w:t>175</w:t>
      </w:r>
    </w:p>
    <w:p w:rsidR="005D2783" w:rsidRPr="005D2783" w:rsidRDefault="00506203" w:rsidP="00041367">
      <w:pPr>
        <w:pStyle w:val="21"/>
        <w:rPr>
          <w:rFonts w:eastAsiaTheme="minorEastAsia"/>
          <w:noProof/>
        </w:rPr>
      </w:pPr>
      <w:r w:rsidRPr="005A0B8F">
        <w:t>14.1. DAC based on analog adder</w:t>
      </w:r>
      <w:r w:rsidR="005D2783" w:rsidRPr="005D2783">
        <w:rPr>
          <w:noProof/>
          <w:webHidden/>
        </w:rPr>
        <w:tab/>
        <w:t>176</w:t>
      </w:r>
    </w:p>
    <w:p w:rsidR="005D2783" w:rsidRPr="005D2783" w:rsidRDefault="00506203" w:rsidP="00041367">
      <w:pPr>
        <w:pStyle w:val="21"/>
        <w:rPr>
          <w:rFonts w:eastAsiaTheme="minorEastAsia"/>
          <w:noProof/>
        </w:rPr>
      </w:pPr>
      <w:r w:rsidRPr="00506203">
        <w:t xml:space="preserve">14.2. DAC based on </w:t>
      </w:r>
      <w:r w:rsidRPr="00506203">
        <w:rPr>
          <w:i/>
        </w:rPr>
        <w:t>R - 2R</w:t>
      </w:r>
      <w:r w:rsidRPr="00506203">
        <w:t xml:space="preserve"> series of resistors</w:t>
      </w:r>
      <w:r w:rsidR="005D2783" w:rsidRPr="005D2783">
        <w:rPr>
          <w:noProof/>
          <w:webHidden/>
        </w:rPr>
        <w:tab/>
        <w:t>1</w:t>
      </w:r>
      <w:r w:rsidR="00B75381">
        <w:rPr>
          <w:noProof/>
          <w:webHidden/>
        </w:rPr>
        <w:t>74</w:t>
      </w:r>
    </w:p>
    <w:p w:rsidR="005D2783" w:rsidRDefault="00506203" w:rsidP="00041367">
      <w:pPr>
        <w:pStyle w:val="21"/>
        <w:rPr>
          <w:noProof/>
          <w:webHidden/>
        </w:rPr>
      </w:pPr>
      <w:r w:rsidRPr="00912DFE">
        <w:t>14.3. DAC on current switches</w:t>
      </w:r>
      <w:r w:rsidR="005D2783" w:rsidRPr="005D2783">
        <w:rPr>
          <w:noProof/>
          <w:webHidden/>
        </w:rPr>
        <w:tab/>
        <w:t>1</w:t>
      </w:r>
      <w:r w:rsidR="00B75381">
        <w:rPr>
          <w:noProof/>
          <w:webHidden/>
        </w:rPr>
        <w:t>76</w:t>
      </w:r>
    </w:p>
    <w:p w:rsidR="00506203" w:rsidRDefault="002E5EE2" w:rsidP="00506203">
      <w:pPr>
        <w:pStyle w:val="21"/>
        <w:rPr>
          <w:noProof/>
          <w:webHidden/>
        </w:rPr>
      </w:pPr>
      <w:r w:rsidRPr="005A0B8F">
        <w:t xml:space="preserve">14.4. ADC of </w:t>
      </w:r>
      <w:r w:rsidRPr="00912DFE">
        <w:t>deployment</w:t>
      </w:r>
      <w:r w:rsidRPr="005A0B8F">
        <w:t xml:space="preserve"> compensation</w:t>
      </w:r>
      <w:r w:rsidR="00506203" w:rsidRPr="005D2783">
        <w:rPr>
          <w:noProof/>
          <w:webHidden/>
        </w:rPr>
        <w:tab/>
        <w:t>1</w:t>
      </w:r>
      <w:r w:rsidR="00B75381">
        <w:rPr>
          <w:noProof/>
          <w:webHidden/>
        </w:rPr>
        <w:t>7</w:t>
      </w:r>
      <w:r w:rsidR="00506203" w:rsidRPr="005D2783">
        <w:rPr>
          <w:noProof/>
          <w:webHidden/>
        </w:rPr>
        <w:t>8</w:t>
      </w:r>
    </w:p>
    <w:p w:rsidR="00506203" w:rsidRDefault="002E5EE2" w:rsidP="00506203">
      <w:pPr>
        <w:pStyle w:val="21"/>
        <w:rPr>
          <w:noProof/>
          <w:webHidden/>
        </w:rPr>
      </w:pPr>
      <w:r w:rsidRPr="00912DFE">
        <w:t>14.5. ADC following compensation</w:t>
      </w:r>
      <w:r w:rsidR="00506203" w:rsidRPr="005D2783">
        <w:rPr>
          <w:noProof/>
          <w:webHidden/>
        </w:rPr>
        <w:tab/>
        <w:t>1</w:t>
      </w:r>
      <w:r w:rsidR="00B75381">
        <w:rPr>
          <w:noProof/>
          <w:webHidden/>
        </w:rPr>
        <w:t>79</w:t>
      </w:r>
    </w:p>
    <w:p w:rsidR="00506203" w:rsidRDefault="002E5EE2" w:rsidP="00506203">
      <w:pPr>
        <w:pStyle w:val="21"/>
        <w:rPr>
          <w:noProof/>
          <w:webHidden/>
        </w:rPr>
      </w:pPr>
      <w:r w:rsidRPr="00912DFE">
        <w:t>14.6. Successive approximation ADC</w:t>
      </w:r>
      <w:r w:rsidR="00506203" w:rsidRPr="005D2783">
        <w:rPr>
          <w:noProof/>
          <w:webHidden/>
        </w:rPr>
        <w:tab/>
        <w:t>18</w:t>
      </w:r>
      <w:r w:rsidR="00B75381">
        <w:rPr>
          <w:noProof/>
          <w:webHidden/>
        </w:rPr>
        <w:t>1</w:t>
      </w:r>
    </w:p>
    <w:p w:rsidR="002E5EE2" w:rsidRDefault="002E5EE2" w:rsidP="002E5EE2">
      <w:pPr>
        <w:pStyle w:val="21"/>
        <w:rPr>
          <w:noProof/>
          <w:webHidden/>
        </w:rPr>
      </w:pPr>
      <w:r w:rsidRPr="005A1389">
        <w:t>14.7. ADC of double integration</w:t>
      </w:r>
      <w:r w:rsidRPr="005D2783">
        <w:rPr>
          <w:noProof/>
          <w:webHidden/>
        </w:rPr>
        <w:tab/>
        <w:t>18</w:t>
      </w:r>
      <w:r w:rsidR="00B75381">
        <w:rPr>
          <w:noProof/>
          <w:webHidden/>
        </w:rPr>
        <w:t>2</w:t>
      </w:r>
    </w:p>
    <w:p w:rsidR="002E5EE2" w:rsidRDefault="002E5EE2" w:rsidP="002E5EE2">
      <w:pPr>
        <w:pStyle w:val="21"/>
        <w:rPr>
          <w:noProof/>
          <w:webHidden/>
        </w:rPr>
      </w:pPr>
      <w:r w:rsidRPr="005A1389">
        <w:t>14.8. АDC of parallel transformation</w:t>
      </w:r>
      <w:r w:rsidRPr="005D2783">
        <w:rPr>
          <w:noProof/>
          <w:webHidden/>
        </w:rPr>
        <w:tab/>
        <w:t>18</w:t>
      </w:r>
      <w:r w:rsidR="00B75381">
        <w:rPr>
          <w:noProof/>
          <w:webHidden/>
        </w:rPr>
        <w:t>6</w:t>
      </w:r>
    </w:p>
    <w:p w:rsidR="002E5EE2" w:rsidRDefault="002E5EE2" w:rsidP="002E5EE2">
      <w:pPr>
        <w:pStyle w:val="21"/>
        <w:rPr>
          <w:noProof/>
          <w:webHidden/>
        </w:rPr>
      </w:pPr>
      <w:r w:rsidRPr="005A1389">
        <w:t>14.9. Conveyer АDC</w:t>
      </w:r>
      <w:r w:rsidRPr="005D2783">
        <w:rPr>
          <w:noProof/>
          <w:webHidden/>
        </w:rPr>
        <w:tab/>
        <w:t>18</w:t>
      </w:r>
      <w:r w:rsidR="00B75381">
        <w:rPr>
          <w:noProof/>
          <w:webHidden/>
        </w:rPr>
        <w:t>7</w:t>
      </w:r>
    </w:p>
    <w:p w:rsidR="00506203" w:rsidRPr="00506203" w:rsidRDefault="00506203" w:rsidP="00506203">
      <w:pPr>
        <w:rPr>
          <w:lang w:val="en-US"/>
        </w:rPr>
      </w:pPr>
    </w:p>
    <w:p w:rsidR="005D2783" w:rsidRDefault="005D2783" w:rsidP="005D2783">
      <w:pPr>
        <w:spacing w:after="160" w:line="259" w:lineRule="auto"/>
        <w:rPr>
          <w:rFonts w:ascii="Times New Roman" w:hAnsi="Times New Roman"/>
          <w:b/>
          <w:sz w:val="28"/>
          <w:szCs w:val="28"/>
          <w:lang w:val="en-US"/>
        </w:rPr>
      </w:pPr>
    </w:p>
    <w:p w:rsidR="009D7D75" w:rsidRDefault="009D7D75">
      <w:pPr>
        <w:spacing w:after="160" w:line="259" w:lineRule="auto"/>
        <w:rPr>
          <w:rFonts w:ascii="Times New Roman" w:eastAsia="Times New Roman" w:hAnsi="Times New Roman"/>
          <w:b/>
          <w:bCs/>
          <w:kern w:val="32"/>
          <w:sz w:val="28"/>
          <w:szCs w:val="28"/>
          <w:lang w:val="en-US" w:eastAsia="ru-RU"/>
        </w:rPr>
      </w:pPr>
      <w:r>
        <w:rPr>
          <w:rFonts w:ascii="Times New Roman" w:hAnsi="Times New Roman"/>
          <w:b/>
          <w:sz w:val="28"/>
          <w:szCs w:val="28"/>
          <w:lang w:val="en-US"/>
        </w:rPr>
        <w:br w:type="page"/>
      </w:r>
    </w:p>
    <w:p w:rsidR="00690959" w:rsidRPr="00086046" w:rsidRDefault="00690959" w:rsidP="00690959">
      <w:pPr>
        <w:pStyle w:val="1"/>
        <w:numPr>
          <w:ilvl w:val="0"/>
          <w:numId w:val="0"/>
        </w:numPr>
        <w:spacing w:before="480" w:beforeAutospacing="0"/>
        <w:ind w:left="357"/>
        <w:rPr>
          <w:rFonts w:ascii="Times New Roman" w:hAnsi="Times New Roman"/>
          <w:b/>
          <w:sz w:val="28"/>
          <w:szCs w:val="28"/>
          <w:lang w:val="en-US"/>
        </w:rPr>
      </w:pPr>
      <w:bookmarkStart w:id="0" w:name="_1._Logic_switches"/>
      <w:bookmarkEnd w:id="0"/>
      <w:r w:rsidRPr="00086046">
        <w:rPr>
          <w:rFonts w:ascii="Times New Roman" w:hAnsi="Times New Roman"/>
          <w:b/>
          <w:sz w:val="28"/>
          <w:szCs w:val="28"/>
          <w:lang w:val="en-US"/>
        </w:rPr>
        <w:lastRenderedPageBreak/>
        <w:t>1. Logic switches</w:t>
      </w:r>
    </w:p>
    <w:p w:rsidR="00690959" w:rsidRPr="00086046" w:rsidRDefault="00690959" w:rsidP="00690959">
      <w:pPr>
        <w:pStyle w:val="-0"/>
        <w:ind w:firstLine="709"/>
        <w:rPr>
          <w:sz w:val="28"/>
          <w:szCs w:val="28"/>
          <w:lang w:val="en-US"/>
        </w:rPr>
      </w:pPr>
      <w:r w:rsidRPr="00086046">
        <w:rPr>
          <w:sz w:val="28"/>
          <w:szCs w:val="28"/>
          <w:lang w:val="en-US"/>
        </w:rPr>
        <w:t xml:space="preserve">Technical implementation of digital circuits, in which the signals </w:t>
      </w:r>
      <w:proofErr w:type="gramStart"/>
      <w:r w:rsidRPr="00086046">
        <w:rPr>
          <w:sz w:val="28"/>
          <w:szCs w:val="28"/>
          <w:lang w:val="en-US"/>
        </w:rPr>
        <w:t>are presented</w:t>
      </w:r>
      <w:proofErr w:type="gramEnd"/>
      <w:r w:rsidRPr="00086046">
        <w:rPr>
          <w:sz w:val="28"/>
          <w:szCs w:val="28"/>
          <w:lang w:val="en-US"/>
        </w:rPr>
        <w:t xml:space="preserve"> as discrete quantum levels of voltage (current), is based on the use of electronic voltage (current) commutators, are called logic switches.</w:t>
      </w:r>
    </w:p>
    <w:p w:rsidR="00690959" w:rsidRPr="00086046" w:rsidRDefault="00292803" w:rsidP="00690959">
      <w:pPr>
        <w:pStyle w:val="-0"/>
        <w:ind w:firstLine="709"/>
        <w:rPr>
          <w:sz w:val="28"/>
          <w:szCs w:val="28"/>
          <w:lang w:val="en-US"/>
        </w:rPr>
      </w:pPr>
      <w:r w:rsidRPr="00086046">
        <w:rPr>
          <w:noProof/>
          <w:sz w:val="28"/>
          <w:szCs w:val="28"/>
          <w:lang w:val="ru-RU"/>
        </w:rPr>
        <w:drawing>
          <wp:anchor distT="0" distB="0" distL="114300" distR="114300" simplePos="0" relativeHeight="251575808" behindDoc="0" locked="0" layoutInCell="1" allowOverlap="1">
            <wp:simplePos x="0" y="0"/>
            <wp:positionH relativeFrom="column">
              <wp:posOffset>428625</wp:posOffset>
            </wp:positionH>
            <wp:positionV relativeFrom="paragraph">
              <wp:posOffset>1379220</wp:posOffset>
            </wp:positionV>
            <wp:extent cx="4762500" cy="2286000"/>
            <wp:effectExtent l="0" t="0" r="0" b="0"/>
            <wp:wrapTopAndBottom/>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62500" cy="2286000"/>
                    </a:xfrm>
                    <a:prstGeom prst="rect">
                      <a:avLst/>
                    </a:prstGeom>
                    <a:noFill/>
                    <a:ln>
                      <a:noFill/>
                    </a:ln>
                  </pic:spPr>
                </pic:pic>
              </a:graphicData>
            </a:graphic>
          </wp:anchor>
        </w:drawing>
      </w:r>
      <w:r w:rsidR="00690959" w:rsidRPr="00086046">
        <w:rPr>
          <w:sz w:val="28"/>
          <w:szCs w:val="28"/>
          <w:lang w:val="en-US"/>
        </w:rPr>
        <w:t>As nonlinear devices with controlled resistance in logic switches, semiconductor diodes, transistors, phototransistors, thyristors, optrons, and electronic lamps are used.</w:t>
      </w:r>
    </w:p>
    <w:p w:rsidR="00690959" w:rsidRPr="00086046" w:rsidRDefault="00690959" w:rsidP="00690959">
      <w:pPr>
        <w:pStyle w:val="1"/>
        <w:numPr>
          <w:ilvl w:val="0"/>
          <w:numId w:val="0"/>
        </w:numPr>
        <w:spacing w:before="600" w:beforeAutospacing="0"/>
        <w:ind w:left="357"/>
        <w:jc w:val="left"/>
        <w:rPr>
          <w:rFonts w:ascii="Times New Roman" w:hAnsi="Times New Roman"/>
          <w:b/>
          <w:sz w:val="28"/>
          <w:szCs w:val="28"/>
          <w:lang w:val="en-US"/>
        </w:rPr>
      </w:pPr>
      <w:bookmarkStart w:id="1" w:name="_1.1._Diode_logic"/>
      <w:bookmarkStart w:id="2" w:name="_Toc11459403"/>
      <w:bookmarkStart w:id="3" w:name="_Ref27858731"/>
      <w:bookmarkEnd w:id="1"/>
      <w:r w:rsidRPr="00086046">
        <w:rPr>
          <w:rFonts w:ascii="Times New Roman" w:hAnsi="Times New Roman"/>
          <w:b/>
          <w:sz w:val="28"/>
          <w:szCs w:val="28"/>
          <w:lang w:val="en-US"/>
        </w:rPr>
        <w:t xml:space="preserve">1.1. </w:t>
      </w:r>
      <w:bookmarkEnd w:id="2"/>
      <w:bookmarkEnd w:id="3"/>
      <w:r w:rsidR="00EB0FFB" w:rsidRPr="00EB0FFB">
        <w:rPr>
          <w:rFonts w:ascii="Times New Roman" w:hAnsi="Times New Roman"/>
          <w:b/>
          <w:sz w:val="28"/>
          <w:szCs w:val="28"/>
          <w:lang w:val="en-US"/>
        </w:rPr>
        <w:t>Diode</w:t>
      </w:r>
      <w:hyperlink r:id="rId11" w:history="1">
        <w:r w:rsidR="00EB0FFB" w:rsidRPr="00EB0FFB">
          <w:rPr>
            <w:rFonts w:ascii="Times New Roman" w:hAnsi="Times New Roman"/>
            <w:b/>
            <w:sz w:val="28"/>
            <w:szCs w:val="28"/>
            <w:lang w:val="en-US"/>
          </w:rPr>
          <w:t xml:space="preserve"> as a switc</w:t>
        </w:r>
      </w:hyperlink>
      <w:r w:rsidR="00EB0FFB" w:rsidRPr="00EB0FFB">
        <w:rPr>
          <w:rFonts w:ascii="Times New Roman" w:hAnsi="Times New Roman"/>
          <w:b/>
          <w:sz w:val="28"/>
          <w:szCs w:val="28"/>
          <w:lang w:val="en-US"/>
        </w:rPr>
        <w:t>h</w:t>
      </w:r>
    </w:p>
    <w:p w:rsidR="00690959" w:rsidRPr="00086046" w:rsidRDefault="00690959" w:rsidP="00690959">
      <w:pPr>
        <w:jc w:val="center"/>
        <w:rPr>
          <w:rFonts w:ascii="Times New Roman" w:hAnsi="Times New Roman"/>
          <w:b/>
          <w:sz w:val="28"/>
          <w:szCs w:val="28"/>
          <w:lang w:val="en-US"/>
        </w:rPr>
      </w:pPr>
      <w:r w:rsidRPr="00086046">
        <w:rPr>
          <w:rFonts w:ascii="Times New Roman" w:hAnsi="Times New Roman"/>
          <w:sz w:val="28"/>
          <w:szCs w:val="28"/>
          <w:lang w:val="en-US"/>
        </w:rPr>
        <w:t>Fig. 1.1</w:t>
      </w:r>
    </w:p>
    <w:p w:rsidR="00690959" w:rsidRPr="00086046" w:rsidRDefault="00690959" w:rsidP="00690959">
      <w:pPr>
        <w:pStyle w:val="-0"/>
        <w:ind w:firstLine="709"/>
        <w:rPr>
          <w:sz w:val="28"/>
          <w:szCs w:val="28"/>
          <w:lang w:val="en-US"/>
        </w:rPr>
      </w:pPr>
      <w:r w:rsidRPr="00086046">
        <w:rPr>
          <w:sz w:val="28"/>
          <w:szCs w:val="28"/>
          <w:lang w:val="en-US"/>
        </w:rPr>
        <w:t xml:space="preserve">In diode switches we use, dependence of diode resistance to magnitude and sign of the applied voltage. </w:t>
      </w:r>
      <w:proofErr w:type="gramStart"/>
      <w:r w:rsidRPr="00086046">
        <w:rPr>
          <w:sz w:val="28"/>
          <w:szCs w:val="28"/>
          <w:lang w:val="en-US"/>
        </w:rPr>
        <w:t>In fig. 1.1.</w:t>
      </w:r>
      <w:proofErr w:type="gramEnd"/>
      <w:r w:rsidRPr="00086046">
        <w:rPr>
          <w:sz w:val="28"/>
          <w:szCs w:val="28"/>
          <w:lang w:val="en-US"/>
        </w:rPr>
        <w:t xml:space="preserve"> (</w:t>
      </w:r>
      <w:r w:rsidRPr="00086046">
        <w:rPr>
          <w:i/>
          <w:sz w:val="28"/>
          <w:szCs w:val="28"/>
          <w:lang w:val="en-US"/>
        </w:rPr>
        <w:t>a</w:t>
      </w:r>
      <w:r w:rsidRPr="00086046">
        <w:rPr>
          <w:sz w:val="28"/>
          <w:szCs w:val="28"/>
          <w:lang w:val="en-US"/>
        </w:rPr>
        <w:t xml:space="preserve">) </w:t>
      </w:r>
      <w:proofErr w:type="gramStart"/>
      <w:r w:rsidRPr="00086046">
        <w:rPr>
          <w:sz w:val="28"/>
          <w:szCs w:val="28"/>
          <w:lang w:val="en-US"/>
        </w:rPr>
        <w:t>is</w:t>
      </w:r>
      <w:proofErr w:type="gramEnd"/>
      <w:r w:rsidRPr="00086046">
        <w:rPr>
          <w:sz w:val="28"/>
          <w:szCs w:val="28"/>
          <w:lang w:val="en-US"/>
        </w:rPr>
        <w:t xml:space="preserve"> shown typical static </w:t>
      </w:r>
      <w:r w:rsidR="00756002" w:rsidRPr="00756002">
        <w:rPr>
          <w:sz w:val="28"/>
          <w:szCs w:val="28"/>
          <w:lang w:val="en-US"/>
        </w:rPr>
        <w:t>current–voltage characteristic</w:t>
      </w:r>
      <w:r w:rsidR="00AE0296">
        <w:rPr>
          <w:sz w:val="28"/>
          <w:szCs w:val="28"/>
          <w:lang w:val="en-US"/>
        </w:rPr>
        <w:t>s (</w:t>
      </w:r>
      <w:r w:rsidR="00AE0296" w:rsidRPr="00AE0296">
        <w:rPr>
          <w:sz w:val="28"/>
          <w:szCs w:val="28"/>
          <w:lang w:val="en-US"/>
        </w:rPr>
        <w:t>I–V curve</w:t>
      </w:r>
      <w:r w:rsidR="00AE0296">
        <w:rPr>
          <w:sz w:val="28"/>
          <w:szCs w:val="28"/>
          <w:lang w:val="en-US"/>
        </w:rPr>
        <w:t>)</w:t>
      </w:r>
      <w:r w:rsidRPr="00086046">
        <w:rPr>
          <w:sz w:val="28"/>
          <w:szCs w:val="28"/>
          <w:lang w:val="en-US"/>
        </w:rPr>
        <w:t xml:space="preserve"> of germanium (Ge) and silicon (Si) diodes, and in Fig. 1.1. (</w:t>
      </w:r>
      <w:proofErr w:type="gramStart"/>
      <w:r w:rsidRPr="00086046">
        <w:rPr>
          <w:i/>
          <w:sz w:val="28"/>
          <w:szCs w:val="28"/>
          <w:lang w:val="ru-RU"/>
        </w:rPr>
        <w:t>б</w:t>
      </w:r>
      <w:proofErr w:type="gramEnd"/>
      <w:r w:rsidRPr="00086046">
        <w:rPr>
          <w:sz w:val="28"/>
          <w:szCs w:val="28"/>
          <w:lang w:val="en-US"/>
        </w:rPr>
        <w:t>) and (</w:t>
      </w:r>
      <w:r w:rsidRPr="00086046">
        <w:rPr>
          <w:i/>
          <w:sz w:val="28"/>
          <w:szCs w:val="28"/>
          <w:lang w:val="en-US"/>
        </w:rPr>
        <w:t>в</w:t>
      </w:r>
      <w:r w:rsidRPr="00086046">
        <w:rPr>
          <w:sz w:val="28"/>
          <w:szCs w:val="28"/>
          <w:lang w:val="en-US"/>
        </w:rPr>
        <w:t xml:space="preserve">) are equivalent circuits for replacing a diode with a direct current for linearized (allocated by hatching) areas, respectively, 1 and 2. The current of the p-n-junction and the diode and the voltage </w:t>
      </w:r>
      <w:r w:rsidRPr="00086046">
        <w:rPr>
          <w:i/>
          <w:sz w:val="28"/>
          <w:szCs w:val="28"/>
        </w:rPr>
        <w:t>U</w:t>
      </w:r>
      <w:r w:rsidRPr="00086046">
        <w:rPr>
          <w:i/>
          <w:sz w:val="28"/>
          <w:szCs w:val="28"/>
          <w:vertAlign w:val="subscript"/>
        </w:rPr>
        <w:t>д</w:t>
      </w:r>
      <w:r w:rsidR="00CE7614" w:rsidRPr="00CE7614">
        <w:rPr>
          <w:i/>
          <w:sz w:val="28"/>
          <w:szCs w:val="28"/>
          <w:vertAlign w:val="subscript"/>
          <w:lang w:val="en-US"/>
        </w:rPr>
        <w:t xml:space="preserve"> </w:t>
      </w:r>
      <w:r w:rsidRPr="00086046">
        <w:rPr>
          <w:sz w:val="28"/>
          <w:szCs w:val="28"/>
          <w:lang w:val="en-US"/>
        </w:rPr>
        <w:t xml:space="preserve">on it </w:t>
      </w:r>
      <w:proofErr w:type="gramStart"/>
      <w:r w:rsidRPr="00086046">
        <w:rPr>
          <w:sz w:val="28"/>
          <w:szCs w:val="28"/>
          <w:lang w:val="en-US"/>
        </w:rPr>
        <w:t>are related</w:t>
      </w:r>
      <w:proofErr w:type="gramEnd"/>
      <w:r w:rsidRPr="00086046">
        <w:rPr>
          <w:sz w:val="28"/>
          <w:szCs w:val="28"/>
          <w:lang w:val="en-US"/>
        </w:rPr>
        <w:t xml:space="preserve"> by the ratio:</w:t>
      </w:r>
    </w:p>
    <w:p w:rsidR="00690959" w:rsidRPr="00086046" w:rsidRDefault="00690959" w:rsidP="00690959">
      <w:pPr>
        <w:pStyle w:val="-0"/>
        <w:ind w:firstLine="709"/>
        <w:rPr>
          <w:b/>
          <w:sz w:val="28"/>
          <w:szCs w:val="28"/>
          <w:lang w:val="en-US"/>
        </w:rPr>
      </w:pPr>
      <w:r w:rsidRPr="00086046">
        <w:rPr>
          <w:i/>
          <w:sz w:val="28"/>
          <w:szCs w:val="28"/>
        </w:rPr>
        <w:t>і</w:t>
      </w:r>
      <w:r w:rsidRPr="00086046">
        <w:rPr>
          <w:i/>
          <w:sz w:val="28"/>
          <w:szCs w:val="28"/>
          <w:vertAlign w:val="subscript"/>
        </w:rPr>
        <w:t>д</w:t>
      </w:r>
      <w:r w:rsidRPr="00086046">
        <w:rPr>
          <w:i/>
          <w:sz w:val="28"/>
          <w:szCs w:val="28"/>
        </w:rPr>
        <w:t xml:space="preserve"> = І</w:t>
      </w:r>
      <w:r w:rsidRPr="00086046">
        <w:rPr>
          <w:i/>
          <w:sz w:val="28"/>
          <w:szCs w:val="28"/>
          <w:vertAlign w:val="subscript"/>
        </w:rPr>
        <w:t xml:space="preserve">0 </w:t>
      </w:r>
      <w:r w:rsidRPr="00086046">
        <w:rPr>
          <w:i/>
          <w:sz w:val="28"/>
          <w:szCs w:val="28"/>
        </w:rPr>
        <w:t>{exp [</w:t>
      </w:r>
      <w:r w:rsidRPr="00CE7614">
        <w:rPr>
          <w:i/>
          <w:sz w:val="28"/>
          <w:szCs w:val="28"/>
          <w:lang w:val="en-US"/>
        </w:rPr>
        <w:t>U</w:t>
      </w:r>
      <w:r w:rsidRPr="00CE7614">
        <w:rPr>
          <w:i/>
          <w:sz w:val="28"/>
          <w:szCs w:val="28"/>
          <w:vertAlign w:val="subscript"/>
          <w:lang w:val="en-US"/>
        </w:rPr>
        <w:t>д</w:t>
      </w:r>
      <w:r w:rsidRPr="00086046">
        <w:rPr>
          <w:i/>
          <w:sz w:val="28"/>
          <w:szCs w:val="28"/>
        </w:rPr>
        <w:t xml:space="preserve"> / (m φ</w:t>
      </w:r>
      <w:r w:rsidRPr="00086046">
        <w:rPr>
          <w:i/>
          <w:sz w:val="20"/>
          <w:szCs w:val="20"/>
          <w:vertAlign w:val="subscript"/>
          <w:lang w:val="en-US"/>
        </w:rPr>
        <w:t>T</w:t>
      </w:r>
      <w:r w:rsidRPr="00086046">
        <w:rPr>
          <w:i/>
          <w:sz w:val="28"/>
          <w:szCs w:val="28"/>
        </w:rPr>
        <w:t>)] - 1} = І</w:t>
      </w:r>
      <w:r w:rsidRPr="00086046">
        <w:rPr>
          <w:i/>
          <w:sz w:val="28"/>
          <w:szCs w:val="28"/>
          <w:vertAlign w:val="subscript"/>
        </w:rPr>
        <w:t xml:space="preserve">0 </w:t>
      </w:r>
      <w:r w:rsidRPr="00086046">
        <w:rPr>
          <w:i/>
          <w:sz w:val="28"/>
          <w:szCs w:val="28"/>
        </w:rPr>
        <w:t>{exp [U</w:t>
      </w:r>
      <w:r w:rsidRPr="00086046">
        <w:rPr>
          <w:i/>
          <w:sz w:val="28"/>
          <w:szCs w:val="28"/>
          <w:vertAlign w:val="subscript"/>
        </w:rPr>
        <w:t>д</w:t>
      </w:r>
      <w:r w:rsidRPr="00086046">
        <w:rPr>
          <w:i/>
          <w:sz w:val="28"/>
          <w:szCs w:val="28"/>
        </w:rPr>
        <w:t> q /(m k Т)] - 1},</w:t>
      </w:r>
      <w:r w:rsidRPr="00086046">
        <w:rPr>
          <w:sz w:val="28"/>
          <w:szCs w:val="28"/>
          <w:lang w:val="en-US"/>
        </w:rPr>
        <w:tab/>
        <w:t>(1.1)</w:t>
      </w:r>
    </w:p>
    <w:p w:rsidR="00690959" w:rsidRPr="00086046" w:rsidRDefault="00690959" w:rsidP="00690959">
      <w:pPr>
        <w:pStyle w:val="-0"/>
        <w:spacing w:after="0" w:afterAutospacing="0"/>
        <w:ind w:firstLine="0"/>
        <w:rPr>
          <w:sz w:val="28"/>
          <w:szCs w:val="28"/>
          <w:lang w:val="en-US"/>
        </w:rPr>
      </w:pPr>
      <w:proofErr w:type="gramStart"/>
      <w:r w:rsidRPr="00086046">
        <w:rPr>
          <w:sz w:val="28"/>
          <w:szCs w:val="28"/>
          <w:lang w:val="en-US"/>
        </w:rPr>
        <w:t>where</w:t>
      </w:r>
      <w:proofErr w:type="gramEnd"/>
      <w:r w:rsidR="00EB0FFB">
        <w:rPr>
          <w:sz w:val="28"/>
          <w:szCs w:val="28"/>
          <w:lang w:val="en-US"/>
        </w:rPr>
        <w:t xml:space="preserve"> </w:t>
      </w:r>
      <w:r w:rsidRPr="00086046">
        <w:rPr>
          <w:i/>
          <w:sz w:val="28"/>
          <w:szCs w:val="28"/>
          <w:lang w:val="en-US"/>
        </w:rPr>
        <w:t>І</w:t>
      </w:r>
      <w:r w:rsidRPr="00086046">
        <w:rPr>
          <w:i/>
          <w:sz w:val="28"/>
          <w:szCs w:val="28"/>
          <w:vertAlign w:val="subscript"/>
          <w:lang w:val="en-US"/>
        </w:rPr>
        <w:t>0</w:t>
      </w:r>
      <w:r w:rsidRPr="00086046">
        <w:rPr>
          <w:sz w:val="28"/>
          <w:szCs w:val="28"/>
          <w:lang w:val="en-US"/>
        </w:rPr>
        <w:t xml:space="preserve"> - thermal </w:t>
      </w:r>
      <w:r w:rsidRPr="008A3CC7">
        <w:rPr>
          <w:sz w:val="28"/>
          <w:szCs w:val="28"/>
          <w:lang w:val="en-US"/>
        </w:rPr>
        <w:t>current</w:t>
      </w:r>
      <w:r w:rsidRPr="00086046">
        <w:rPr>
          <w:sz w:val="28"/>
          <w:szCs w:val="28"/>
          <w:lang w:val="en-US"/>
        </w:rPr>
        <w:t xml:space="preserve"> saturation;</w:t>
      </w:r>
    </w:p>
    <w:p w:rsidR="00690959" w:rsidRPr="00086046" w:rsidRDefault="00690959" w:rsidP="00690959">
      <w:pPr>
        <w:pStyle w:val="a3"/>
        <w:rPr>
          <w:rFonts w:ascii="Times New Roman" w:hAnsi="Times New Roman"/>
          <w:sz w:val="28"/>
          <w:szCs w:val="28"/>
          <w:lang w:val="en-US"/>
        </w:rPr>
      </w:pPr>
      <w:r w:rsidRPr="00086046">
        <w:rPr>
          <w:rFonts w:ascii="Times New Roman" w:hAnsi="Times New Roman"/>
          <w:i/>
          <w:sz w:val="28"/>
          <w:szCs w:val="28"/>
        </w:rPr>
        <w:t>φ</w:t>
      </w:r>
      <w:r w:rsidRPr="00086046">
        <w:rPr>
          <w:rFonts w:ascii="Times New Roman" w:hAnsi="Times New Roman"/>
          <w:i/>
          <w:sz w:val="20"/>
          <w:szCs w:val="20"/>
          <w:vertAlign w:val="subscript"/>
          <w:lang w:val="en-US"/>
        </w:rPr>
        <w:t>T</w:t>
      </w:r>
      <w:r w:rsidR="002D71B2">
        <w:rPr>
          <w:rFonts w:ascii="Times New Roman" w:hAnsi="Times New Roman"/>
          <w:i/>
          <w:sz w:val="20"/>
          <w:szCs w:val="20"/>
          <w:vertAlign w:val="subscript"/>
          <w:lang w:val="en-US"/>
        </w:rPr>
        <w:t xml:space="preserve"> </w:t>
      </w:r>
      <w:r w:rsidRPr="00086046">
        <w:rPr>
          <w:rFonts w:ascii="Times New Roman" w:hAnsi="Times New Roman"/>
          <w:sz w:val="28"/>
          <w:szCs w:val="28"/>
          <w:lang w:val="en-US"/>
        </w:rPr>
        <w:t xml:space="preserve">- Temperature potential (at normal temperature </w:t>
      </w:r>
      <w:r w:rsidRPr="00086046">
        <w:rPr>
          <w:rFonts w:ascii="Times New Roman" w:hAnsi="Times New Roman"/>
          <w:i/>
          <w:sz w:val="28"/>
          <w:szCs w:val="28"/>
          <w:lang w:val="en-US"/>
        </w:rPr>
        <w:t xml:space="preserve">T = 298 ° K, </w:t>
      </w:r>
      <w:r w:rsidRPr="00086046">
        <w:rPr>
          <w:rFonts w:ascii="Times New Roman" w:hAnsi="Times New Roman"/>
          <w:i/>
          <w:sz w:val="28"/>
          <w:szCs w:val="28"/>
        </w:rPr>
        <w:t>φ</w:t>
      </w:r>
      <w:r w:rsidRPr="00086046">
        <w:rPr>
          <w:rFonts w:ascii="Times New Roman" w:hAnsi="Times New Roman"/>
          <w:i/>
          <w:sz w:val="20"/>
          <w:szCs w:val="20"/>
          <w:vertAlign w:val="subscript"/>
          <w:lang w:val="en-US"/>
        </w:rPr>
        <w:t>T</w:t>
      </w:r>
      <w:r w:rsidRPr="00086046">
        <w:rPr>
          <w:rFonts w:ascii="Times New Roman" w:hAnsi="Times New Roman"/>
          <w:i/>
          <w:sz w:val="28"/>
          <w:szCs w:val="28"/>
          <w:lang w:val="en-US"/>
        </w:rPr>
        <w:t>= 26 mV</w:t>
      </w:r>
      <w:r w:rsidRPr="00086046">
        <w:rPr>
          <w:rFonts w:ascii="Times New Roman" w:hAnsi="Times New Roman"/>
          <w:sz w:val="28"/>
          <w:szCs w:val="28"/>
          <w:lang w:val="en-US"/>
        </w:rPr>
        <w:t>);</w:t>
      </w:r>
    </w:p>
    <w:p w:rsidR="00690959" w:rsidRPr="00086046" w:rsidRDefault="00690959" w:rsidP="00690959">
      <w:pPr>
        <w:pStyle w:val="a3"/>
        <w:rPr>
          <w:rFonts w:ascii="Times New Roman" w:hAnsi="Times New Roman"/>
          <w:color w:val="212121"/>
          <w:sz w:val="28"/>
          <w:szCs w:val="28"/>
          <w:lang w:val="en-US"/>
        </w:rPr>
      </w:pPr>
      <w:r w:rsidRPr="00086046">
        <w:rPr>
          <w:rFonts w:ascii="Times New Roman" w:hAnsi="Times New Roman"/>
          <w:i/>
          <w:sz w:val="28"/>
          <w:szCs w:val="28"/>
          <w:lang w:val="en-US"/>
        </w:rPr>
        <w:t>k</w:t>
      </w:r>
      <w:r w:rsidRPr="00086046">
        <w:rPr>
          <w:rFonts w:ascii="Times New Roman" w:hAnsi="Times New Roman"/>
          <w:sz w:val="28"/>
          <w:szCs w:val="28"/>
          <w:lang w:val="en-US"/>
        </w:rPr>
        <w:t xml:space="preserve"> - Boltzmann's constant</w:t>
      </w:r>
      <w:proofErr w:type="gramStart"/>
      <w:r w:rsidRPr="00086046">
        <w:rPr>
          <w:rFonts w:ascii="Times New Roman" w:hAnsi="Times New Roman"/>
          <w:sz w:val="28"/>
          <w:szCs w:val="28"/>
          <w:lang w:val="en-US"/>
        </w:rPr>
        <w:t>;</w:t>
      </w:r>
      <w:proofErr w:type="gramEnd"/>
    </w:p>
    <w:p w:rsidR="00690959" w:rsidRPr="00086046" w:rsidRDefault="00690959" w:rsidP="00690959">
      <w:pPr>
        <w:pStyle w:val="a3"/>
        <w:rPr>
          <w:rFonts w:ascii="Times New Roman" w:hAnsi="Times New Roman"/>
          <w:sz w:val="28"/>
          <w:szCs w:val="28"/>
          <w:lang w:val="en-US"/>
        </w:rPr>
      </w:pPr>
      <w:r w:rsidRPr="00086046">
        <w:rPr>
          <w:rFonts w:ascii="Times New Roman" w:hAnsi="Times New Roman"/>
          <w:i/>
          <w:sz w:val="28"/>
          <w:szCs w:val="28"/>
          <w:lang w:val="en-US"/>
        </w:rPr>
        <w:t>T</w:t>
      </w:r>
      <w:r w:rsidRPr="00086046">
        <w:rPr>
          <w:rFonts w:ascii="Times New Roman" w:hAnsi="Times New Roman"/>
          <w:sz w:val="28"/>
          <w:szCs w:val="28"/>
          <w:lang w:val="en-US"/>
        </w:rPr>
        <w:t xml:space="preserve"> - Absolute temperature;</w:t>
      </w:r>
    </w:p>
    <w:p w:rsidR="00690959" w:rsidRPr="00086046" w:rsidRDefault="00690959" w:rsidP="001A29BE">
      <w:pPr>
        <w:pStyle w:val="a3"/>
        <w:spacing w:after="0"/>
        <w:rPr>
          <w:rFonts w:ascii="Times New Roman" w:hAnsi="Times New Roman"/>
          <w:sz w:val="28"/>
          <w:szCs w:val="28"/>
          <w:lang w:val="en-US"/>
        </w:rPr>
      </w:pPr>
      <w:proofErr w:type="gramStart"/>
      <w:r w:rsidRPr="00086046">
        <w:rPr>
          <w:rFonts w:ascii="Times New Roman" w:hAnsi="Times New Roman"/>
          <w:i/>
          <w:sz w:val="28"/>
          <w:szCs w:val="28"/>
          <w:lang w:val="en-US"/>
        </w:rPr>
        <w:t>q</w:t>
      </w:r>
      <w:r w:rsidRPr="00086046">
        <w:rPr>
          <w:rFonts w:ascii="Times New Roman" w:hAnsi="Times New Roman"/>
          <w:sz w:val="28"/>
          <w:szCs w:val="28"/>
          <w:lang w:val="en-US"/>
        </w:rPr>
        <w:t xml:space="preserve"> - Charge of an electron.</w:t>
      </w:r>
      <w:proofErr w:type="gramEnd"/>
    </w:p>
    <w:p w:rsidR="00690959" w:rsidRPr="00086046" w:rsidRDefault="00690959" w:rsidP="00AB6B73">
      <w:pPr>
        <w:pStyle w:val="-0"/>
        <w:spacing w:before="0" w:beforeAutospacing="0" w:after="0" w:afterAutospacing="0"/>
        <w:ind w:firstLine="708"/>
        <w:rPr>
          <w:sz w:val="28"/>
          <w:szCs w:val="28"/>
          <w:lang w:val="en-US"/>
        </w:rPr>
      </w:pPr>
      <w:r w:rsidRPr="00086046">
        <w:rPr>
          <w:i/>
          <w:sz w:val="28"/>
          <w:szCs w:val="28"/>
          <w:lang w:val="en-US"/>
        </w:rPr>
        <w:t>m</w:t>
      </w:r>
      <w:r w:rsidRPr="00086046">
        <w:rPr>
          <w:sz w:val="28"/>
          <w:szCs w:val="28"/>
          <w:lang w:val="en-US"/>
        </w:rPr>
        <w:t xml:space="preserve"> - is the coefficient taking into account the influence of surface currents of leakage of germanium diodes and generation and recombination currents in the p-n transition of silicon diodes (for germanium diodes </w:t>
      </w:r>
      <w:r w:rsidRPr="00086046">
        <w:rPr>
          <w:i/>
          <w:sz w:val="28"/>
          <w:szCs w:val="28"/>
          <w:lang w:val="en-US"/>
        </w:rPr>
        <w:t>m</w:t>
      </w:r>
      <w:r w:rsidRPr="00086046">
        <w:rPr>
          <w:i/>
          <w:sz w:val="28"/>
          <w:szCs w:val="28"/>
          <w:vertAlign w:val="subscript"/>
          <w:lang w:val="en-US"/>
        </w:rPr>
        <w:t>Ge</w:t>
      </w:r>
      <w:r w:rsidRPr="00086046">
        <w:rPr>
          <w:sz w:val="28"/>
          <w:szCs w:val="28"/>
          <w:lang w:val="en-US"/>
        </w:rPr>
        <w:t xml:space="preserve"> ≈ 1.2 ... 1.5, for silicon - </w:t>
      </w:r>
      <w:r w:rsidRPr="00086046">
        <w:rPr>
          <w:i/>
          <w:sz w:val="28"/>
          <w:szCs w:val="28"/>
          <w:lang w:val="en-US"/>
        </w:rPr>
        <w:t>m</w:t>
      </w:r>
      <w:r w:rsidRPr="00086046">
        <w:rPr>
          <w:i/>
          <w:sz w:val="28"/>
          <w:szCs w:val="28"/>
          <w:vertAlign w:val="subscript"/>
          <w:lang w:val="en-US"/>
        </w:rPr>
        <w:t>S</w:t>
      </w:r>
      <w:r w:rsidRPr="00086046">
        <w:rPr>
          <w:sz w:val="28"/>
          <w:szCs w:val="28"/>
          <w:vertAlign w:val="subscript"/>
          <w:lang w:val="en-US"/>
        </w:rPr>
        <w:t>i</w:t>
      </w:r>
      <w:r w:rsidRPr="00086046">
        <w:rPr>
          <w:sz w:val="28"/>
          <w:szCs w:val="28"/>
          <w:lang w:val="en-US"/>
        </w:rPr>
        <w:t xml:space="preserve"> ≈ 1.2 ...  2). The thermal current saturation I</w:t>
      </w:r>
      <w:r w:rsidRPr="00086046">
        <w:rPr>
          <w:sz w:val="28"/>
          <w:szCs w:val="28"/>
          <w:vertAlign w:val="subscript"/>
          <w:lang w:val="en-US"/>
        </w:rPr>
        <w:t>0</w:t>
      </w:r>
      <w:r w:rsidRPr="00086046">
        <w:rPr>
          <w:sz w:val="28"/>
          <w:szCs w:val="28"/>
          <w:lang w:val="en-US"/>
        </w:rPr>
        <w:t xml:space="preserve"> practically does not depend on the voltage </w:t>
      </w:r>
      <w:r w:rsidRPr="00086046">
        <w:rPr>
          <w:sz w:val="28"/>
          <w:szCs w:val="28"/>
          <w:lang w:val="en-US"/>
        </w:rPr>
        <w:lastRenderedPageBreak/>
        <w:t xml:space="preserve">applied to the diode and </w:t>
      </w:r>
      <w:proofErr w:type="gramStart"/>
      <w:r w:rsidRPr="00086046">
        <w:rPr>
          <w:sz w:val="28"/>
          <w:szCs w:val="28"/>
          <w:lang w:val="en-US"/>
        </w:rPr>
        <w:t>is determined</w:t>
      </w:r>
      <w:proofErr w:type="gramEnd"/>
      <w:r w:rsidRPr="00086046">
        <w:rPr>
          <w:sz w:val="28"/>
          <w:szCs w:val="28"/>
          <w:lang w:val="en-US"/>
        </w:rPr>
        <w:t xml:space="preserve"> by the electrophysical properties of the semiconductor material and its heating temperature:</w:t>
      </w:r>
    </w:p>
    <w:p w:rsidR="00690959" w:rsidRPr="00086046" w:rsidRDefault="00690959" w:rsidP="001A29BE">
      <w:pPr>
        <w:pStyle w:val="a3"/>
        <w:spacing w:after="0"/>
        <w:jc w:val="center"/>
        <w:rPr>
          <w:rFonts w:ascii="Times New Roman" w:hAnsi="Times New Roman"/>
          <w:i/>
          <w:sz w:val="28"/>
          <w:szCs w:val="28"/>
          <w:lang w:val="en-US"/>
        </w:rPr>
      </w:pPr>
      <w:r w:rsidRPr="00086046">
        <w:rPr>
          <w:rFonts w:ascii="Times New Roman" w:hAnsi="Times New Roman"/>
          <w:i/>
          <w:sz w:val="28"/>
          <w:szCs w:val="28"/>
          <w:lang w:val="en-US"/>
        </w:rPr>
        <w:t>I</w:t>
      </w:r>
      <w:r w:rsidRPr="00086046">
        <w:rPr>
          <w:rFonts w:ascii="Times New Roman" w:hAnsi="Times New Roman"/>
          <w:i/>
          <w:sz w:val="28"/>
          <w:szCs w:val="28"/>
          <w:vertAlign w:val="subscript"/>
          <w:lang w:val="en-US"/>
        </w:rPr>
        <w:t>0</w:t>
      </w:r>
      <w:r w:rsidRPr="00086046">
        <w:rPr>
          <w:rFonts w:ascii="Times New Roman" w:hAnsi="Times New Roman"/>
          <w:i/>
          <w:sz w:val="28"/>
          <w:szCs w:val="28"/>
          <w:lang w:val="en-US"/>
        </w:rPr>
        <w:t xml:space="preserve"> = I</w:t>
      </w:r>
      <w:r w:rsidRPr="00086046">
        <w:rPr>
          <w:rFonts w:ascii="Times New Roman" w:hAnsi="Times New Roman"/>
          <w:i/>
          <w:sz w:val="28"/>
          <w:szCs w:val="28"/>
          <w:vertAlign w:val="subscript"/>
          <w:lang w:val="en-US"/>
        </w:rPr>
        <w:t>00</w:t>
      </w:r>
      <w:r w:rsidR="008A3CC7">
        <w:rPr>
          <w:rFonts w:ascii="Times New Roman" w:hAnsi="Times New Roman"/>
          <w:i/>
          <w:sz w:val="28"/>
          <w:szCs w:val="28"/>
          <w:vertAlign w:val="subscript"/>
          <w:lang w:val="en-US"/>
        </w:rPr>
        <w:t xml:space="preserve"> </w:t>
      </w:r>
      <w:r w:rsidRPr="00086046">
        <w:rPr>
          <w:rFonts w:ascii="Times New Roman" w:hAnsi="Times New Roman"/>
          <w:i/>
          <w:sz w:val="28"/>
          <w:szCs w:val="28"/>
          <w:lang w:val="en-US"/>
        </w:rPr>
        <w:t xml:space="preserve">exp [- </w:t>
      </w:r>
      <w:proofErr w:type="gramStart"/>
      <w:r w:rsidRPr="00086046">
        <w:rPr>
          <w:rFonts w:ascii="Times New Roman" w:hAnsi="Times New Roman"/>
          <w:i/>
          <w:sz w:val="28"/>
          <w:szCs w:val="28"/>
          <w:lang w:val="en-US"/>
        </w:rPr>
        <w:t>U</w:t>
      </w:r>
      <w:r w:rsidRPr="00086046">
        <w:rPr>
          <w:rFonts w:ascii="Times New Roman" w:hAnsi="Times New Roman"/>
          <w:i/>
          <w:sz w:val="28"/>
          <w:szCs w:val="28"/>
          <w:vertAlign w:val="subscript"/>
          <w:lang w:val="en-US"/>
        </w:rPr>
        <w:t>k</w:t>
      </w:r>
      <w:proofErr w:type="gramEnd"/>
      <w:r w:rsidRPr="00086046">
        <w:rPr>
          <w:rFonts w:ascii="Times New Roman" w:hAnsi="Times New Roman"/>
          <w:i/>
          <w:sz w:val="28"/>
          <w:szCs w:val="28"/>
          <w:lang w:val="en-US"/>
        </w:rPr>
        <w:t xml:space="preserve"> /</w:t>
      </w:r>
      <w:r w:rsidRPr="00086046">
        <w:rPr>
          <w:rFonts w:ascii="Times New Roman" w:hAnsi="Times New Roman"/>
          <w:i/>
          <w:sz w:val="28"/>
          <w:szCs w:val="28"/>
        </w:rPr>
        <w:t xml:space="preserve"> φ</w:t>
      </w:r>
      <w:r w:rsidRPr="00086046">
        <w:rPr>
          <w:rFonts w:ascii="Times New Roman" w:hAnsi="Times New Roman"/>
          <w:i/>
          <w:sz w:val="20"/>
          <w:szCs w:val="20"/>
          <w:vertAlign w:val="subscript"/>
          <w:lang w:val="en-US"/>
        </w:rPr>
        <w:t>T</w:t>
      </w:r>
      <w:r w:rsidRPr="00086046">
        <w:rPr>
          <w:rFonts w:ascii="Times New Roman" w:hAnsi="Times New Roman"/>
          <w:i/>
          <w:sz w:val="28"/>
          <w:szCs w:val="28"/>
        </w:rPr>
        <w:t>)</w:t>
      </w:r>
      <w:r w:rsidRPr="00086046">
        <w:rPr>
          <w:rFonts w:ascii="Times New Roman" w:hAnsi="Times New Roman"/>
          <w:i/>
          <w:sz w:val="28"/>
          <w:szCs w:val="28"/>
          <w:lang w:val="en-US"/>
        </w:rPr>
        <w:t>],</w:t>
      </w:r>
    </w:p>
    <w:p w:rsidR="00690959" w:rsidRPr="00086046" w:rsidRDefault="00690959" w:rsidP="001A29BE">
      <w:pPr>
        <w:spacing w:after="0"/>
        <w:rPr>
          <w:rFonts w:ascii="Times New Roman" w:hAnsi="Times New Roman"/>
          <w:sz w:val="28"/>
          <w:szCs w:val="28"/>
          <w:lang w:val="en-US"/>
        </w:rPr>
      </w:pPr>
      <w:proofErr w:type="gramStart"/>
      <w:r w:rsidRPr="00086046">
        <w:rPr>
          <w:rFonts w:ascii="Times New Roman" w:hAnsi="Times New Roman"/>
          <w:sz w:val="28"/>
          <w:szCs w:val="28"/>
          <w:lang w:val="en-US"/>
        </w:rPr>
        <w:t>where</w:t>
      </w:r>
      <w:proofErr w:type="gramEnd"/>
      <w:r w:rsidR="002D71B2">
        <w:rPr>
          <w:rFonts w:ascii="Times New Roman" w:hAnsi="Times New Roman"/>
          <w:sz w:val="28"/>
          <w:szCs w:val="28"/>
          <w:lang w:val="en-US"/>
        </w:rPr>
        <w:t xml:space="preserve"> </w:t>
      </w:r>
      <w:r w:rsidRPr="00086046">
        <w:rPr>
          <w:rFonts w:ascii="Times New Roman" w:hAnsi="Times New Roman"/>
          <w:i/>
          <w:sz w:val="28"/>
          <w:szCs w:val="28"/>
          <w:lang w:val="en-US"/>
        </w:rPr>
        <w:t>I</w:t>
      </w:r>
      <w:r w:rsidRPr="00086046">
        <w:rPr>
          <w:rFonts w:ascii="Times New Roman" w:hAnsi="Times New Roman"/>
          <w:i/>
          <w:sz w:val="28"/>
          <w:szCs w:val="28"/>
          <w:vertAlign w:val="subscript"/>
          <w:lang w:val="en-US"/>
        </w:rPr>
        <w:t>00</w:t>
      </w:r>
      <w:r w:rsidRPr="00086046">
        <w:rPr>
          <w:rFonts w:ascii="Times New Roman" w:hAnsi="Times New Roman"/>
          <w:sz w:val="28"/>
          <w:szCs w:val="28"/>
          <w:lang w:val="en-US"/>
        </w:rPr>
        <w:t xml:space="preserve"> is the constant due to the material of the semiconductor and the concentrations of impurities;</w:t>
      </w:r>
    </w:p>
    <w:p w:rsidR="00690959" w:rsidRPr="00086046" w:rsidRDefault="00690959" w:rsidP="00690959">
      <w:pPr>
        <w:rPr>
          <w:rFonts w:ascii="Times New Roman" w:hAnsi="Times New Roman"/>
          <w:sz w:val="28"/>
          <w:szCs w:val="28"/>
          <w:lang w:val="en-US"/>
        </w:rPr>
      </w:pPr>
      <w:proofErr w:type="gramStart"/>
      <w:r w:rsidRPr="00086046">
        <w:rPr>
          <w:rFonts w:ascii="Times New Roman" w:hAnsi="Times New Roman"/>
          <w:i/>
          <w:sz w:val="28"/>
          <w:szCs w:val="28"/>
          <w:lang w:val="en-US"/>
        </w:rPr>
        <w:t>U</w:t>
      </w:r>
      <w:r w:rsidRPr="00086046">
        <w:rPr>
          <w:rFonts w:ascii="Times New Roman" w:hAnsi="Times New Roman"/>
          <w:i/>
          <w:sz w:val="28"/>
          <w:szCs w:val="28"/>
          <w:vertAlign w:val="subscript"/>
          <w:lang w:val="en-US"/>
        </w:rPr>
        <w:t>k</w:t>
      </w:r>
      <w:proofErr w:type="gramEnd"/>
      <w:r w:rsidR="008A3CC7">
        <w:rPr>
          <w:rFonts w:ascii="Times New Roman" w:hAnsi="Times New Roman"/>
          <w:i/>
          <w:sz w:val="28"/>
          <w:szCs w:val="28"/>
          <w:vertAlign w:val="subscript"/>
          <w:lang w:val="en-US"/>
        </w:rPr>
        <w:t xml:space="preserve"> </w:t>
      </w:r>
      <w:r w:rsidRPr="00086046">
        <w:rPr>
          <w:rFonts w:ascii="Times New Roman" w:hAnsi="Times New Roman"/>
          <w:sz w:val="28"/>
          <w:szCs w:val="28"/>
          <w:lang w:val="en-US"/>
        </w:rPr>
        <w:t>- contact potential difference (</w:t>
      </w:r>
      <w:r w:rsidRPr="00086046">
        <w:rPr>
          <w:rFonts w:ascii="Times New Roman" w:hAnsi="Times New Roman"/>
          <w:i/>
          <w:sz w:val="28"/>
          <w:szCs w:val="28"/>
          <w:lang w:val="en-US"/>
        </w:rPr>
        <w:t>U</w:t>
      </w:r>
      <w:r w:rsidRPr="00086046">
        <w:rPr>
          <w:rFonts w:ascii="Times New Roman" w:hAnsi="Times New Roman"/>
          <w:i/>
          <w:sz w:val="28"/>
          <w:szCs w:val="28"/>
          <w:vertAlign w:val="subscript"/>
          <w:lang w:val="en-US"/>
        </w:rPr>
        <w:t>k</w:t>
      </w:r>
      <w:r w:rsidRPr="00086046">
        <w:rPr>
          <w:rFonts w:ascii="Times New Roman" w:hAnsi="Times New Roman"/>
          <w:i/>
          <w:sz w:val="28"/>
          <w:szCs w:val="28"/>
          <w:lang w:val="en-US"/>
        </w:rPr>
        <w:t xml:space="preserve"> (Ge) = 0.3 ... 0.4 V, U</w:t>
      </w:r>
      <w:r w:rsidRPr="00086046">
        <w:rPr>
          <w:rFonts w:ascii="Times New Roman" w:hAnsi="Times New Roman"/>
          <w:i/>
          <w:sz w:val="28"/>
          <w:szCs w:val="28"/>
          <w:vertAlign w:val="subscript"/>
          <w:lang w:val="en-US"/>
        </w:rPr>
        <w:t>k</w:t>
      </w:r>
      <w:r w:rsidRPr="00086046">
        <w:rPr>
          <w:rFonts w:ascii="Times New Roman" w:hAnsi="Times New Roman"/>
          <w:i/>
          <w:sz w:val="28"/>
          <w:szCs w:val="28"/>
          <w:lang w:val="en-US"/>
        </w:rPr>
        <w:t xml:space="preserve"> (Si) = 0.6 ... 0.7 V</w:t>
      </w:r>
      <w:r w:rsidRPr="00086046">
        <w:rPr>
          <w:rFonts w:ascii="Times New Roman" w:hAnsi="Times New Roman"/>
          <w:sz w:val="28"/>
          <w:szCs w:val="28"/>
          <w:lang w:val="en-US"/>
        </w:rPr>
        <w:t>).</w:t>
      </w:r>
    </w:p>
    <w:p w:rsidR="00690959" w:rsidRPr="00086046" w:rsidRDefault="00690959" w:rsidP="00690959">
      <w:pPr>
        <w:pStyle w:val="-0"/>
        <w:ind w:firstLine="709"/>
        <w:rPr>
          <w:sz w:val="28"/>
          <w:szCs w:val="28"/>
          <w:lang w:val="en-US"/>
        </w:rPr>
      </w:pPr>
      <w:r w:rsidRPr="00086046">
        <w:rPr>
          <w:sz w:val="28"/>
          <w:szCs w:val="28"/>
          <w:lang w:val="en-US"/>
        </w:rPr>
        <w:t xml:space="preserve">The thermal current saturation </w:t>
      </w:r>
      <w:r w:rsidRPr="00086046">
        <w:rPr>
          <w:i/>
          <w:sz w:val="28"/>
          <w:szCs w:val="28"/>
          <w:lang w:val="en-US"/>
        </w:rPr>
        <w:t>I</w:t>
      </w:r>
      <w:r w:rsidRPr="00086046">
        <w:rPr>
          <w:i/>
          <w:sz w:val="28"/>
          <w:szCs w:val="28"/>
          <w:vertAlign w:val="subscript"/>
          <w:lang w:val="en-US"/>
        </w:rPr>
        <w:t>0</w:t>
      </w:r>
      <w:r w:rsidRPr="00086046">
        <w:rPr>
          <w:sz w:val="28"/>
          <w:szCs w:val="28"/>
          <w:lang w:val="en-US"/>
        </w:rPr>
        <w:t xml:space="preserve"> exponentially increases with increasing temperature. In approximate </w:t>
      </w:r>
      <w:proofErr w:type="gramStart"/>
      <w:r w:rsidRPr="00086046">
        <w:rPr>
          <w:sz w:val="28"/>
          <w:szCs w:val="28"/>
          <w:lang w:val="en-US"/>
        </w:rPr>
        <w:t>calculations</w:t>
      </w:r>
      <w:proofErr w:type="gramEnd"/>
      <w:r w:rsidRPr="00086046">
        <w:rPr>
          <w:sz w:val="28"/>
          <w:szCs w:val="28"/>
          <w:lang w:val="en-US"/>
        </w:rPr>
        <w:t xml:space="preserve"> it is assumed that the current I</w:t>
      </w:r>
      <w:r w:rsidRPr="00086046">
        <w:rPr>
          <w:sz w:val="28"/>
          <w:szCs w:val="28"/>
          <w:vertAlign w:val="subscript"/>
          <w:lang w:val="en-US"/>
        </w:rPr>
        <w:t>0</w:t>
      </w:r>
      <w:r w:rsidRPr="00086046">
        <w:rPr>
          <w:sz w:val="28"/>
          <w:szCs w:val="28"/>
          <w:lang w:val="en-US"/>
        </w:rPr>
        <w:t xml:space="preserve"> in the case of a germanium diode doubles with an increase in temperature for every 10 ° С, and in the case of silicon - every 7 ° С.</w:t>
      </w:r>
    </w:p>
    <w:p w:rsidR="00690959" w:rsidRPr="00086046" w:rsidRDefault="00690959" w:rsidP="00690959">
      <w:pPr>
        <w:pStyle w:val="-0"/>
        <w:ind w:firstLine="709"/>
        <w:rPr>
          <w:sz w:val="28"/>
          <w:szCs w:val="28"/>
          <w:lang w:val="en-US"/>
        </w:rPr>
      </w:pPr>
      <w:r w:rsidRPr="00086046">
        <w:rPr>
          <w:sz w:val="28"/>
          <w:szCs w:val="28"/>
          <w:lang w:val="en-US"/>
        </w:rPr>
        <w:t>Taking into account the active resistance of the p- and n-regions, the contact resistances of the outputs and the ratio (1.1) for the real diode:</w:t>
      </w:r>
    </w:p>
    <w:p w:rsidR="00690959" w:rsidRPr="00086046" w:rsidRDefault="00690959" w:rsidP="00690959">
      <w:pPr>
        <w:pStyle w:val="a3"/>
        <w:jc w:val="center"/>
        <w:rPr>
          <w:rFonts w:ascii="Times New Roman" w:hAnsi="Times New Roman"/>
          <w:sz w:val="28"/>
          <w:szCs w:val="28"/>
          <w:lang w:val="en-US"/>
        </w:rPr>
      </w:pPr>
      <w:r w:rsidRPr="00086046">
        <w:rPr>
          <w:rFonts w:ascii="Times New Roman" w:hAnsi="Times New Roman"/>
          <w:i/>
          <w:sz w:val="28"/>
          <w:szCs w:val="28"/>
        </w:rPr>
        <w:t>U</w:t>
      </w:r>
      <w:r w:rsidRPr="00086046">
        <w:rPr>
          <w:rFonts w:ascii="Times New Roman" w:hAnsi="Times New Roman"/>
          <w:i/>
          <w:sz w:val="28"/>
          <w:szCs w:val="28"/>
          <w:vertAlign w:val="subscript"/>
        </w:rPr>
        <w:t>д</w:t>
      </w:r>
      <w:r w:rsidRPr="00086046">
        <w:rPr>
          <w:rFonts w:ascii="Times New Roman" w:hAnsi="Times New Roman"/>
          <w:i/>
          <w:sz w:val="28"/>
          <w:szCs w:val="28"/>
        </w:rPr>
        <w:t xml:space="preserve"> = </w:t>
      </w:r>
      <w:r w:rsidRPr="005B10C4">
        <w:rPr>
          <w:rFonts w:ascii="Times New Roman" w:hAnsi="Times New Roman"/>
          <w:i/>
          <w:sz w:val="28"/>
          <w:szCs w:val="28"/>
        </w:rPr>
        <w:t>U</w:t>
      </w:r>
      <w:r w:rsidR="005B10C4" w:rsidRPr="005B10C4">
        <w:rPr>
          <w:rFonts w:ascii="Times New Roman" w:hAnsi="Times New Roman"/>
          <w:i/>
          <w:sz w:val="28"/>
          <w:szCs w:val="28"/>
          <w:vertAlign w:val="subscript"/>
          <w:lang w:val="en-US"/>
        </w:rPr>
        <w:t>0</w:t>
      </w:r>
      <w:r w:rsidRPr="00086046">
        <w:rPr>
          <w:rFonts w:ascii="Times New Roman" w:hAnsi="Times New Roman"/>
          <w:i/>
          <w:sz w:val="28"/>
          <w:szCs w:val="28"/>
        </w:rPr>
        <w:t> + і</w:t>
      </w:r>
      <w:r w:rsidRPr="00086046">
        <w:rPr>
          <w:rFonts w:ascii="Times New Roman" w:hAnsi="Times New Roman"/>
          <w:i/>
          <w:sz w:val="28"/>
          <w:szCs w:val="28"/>
          <w:vertAlign w:val="subscript"/>
        </w:rPr>
        <w:t>д</w:t>
      </w:r>
      <w:r w:rsidRPr="00086046">
        <w:rPr>
          <w:rFonts w:ascii="Times New Roman" w:hAnsi="Times New Roman"/>
          <w:i/>
          <w:sz w:val="28"/>
          <w:szCs w:val="28"/>
        </w:rPr>
        <w:t xml:space="preserve"> </w:t>
      </w:r>
      <w:r w:rsidRPr="00756002">
        <w:rPr>
          <w:rFonts w:ascii="Times New Roman" w:hAnsi="Times New Roman"/>
          <w:i/>
          <w:sz w:val="28"/>
          <w:szCs w:val="28"/>
        </w:rPr>
        <w:t>r</w:t>
      </w:r>
      <w:r w:rsidRPr="00086046">
        <w:rPr>
          <w:rFonts w:ascii="Times New Roman" w:hAnsi="Times New Roman"/>
          <w:i/>
          <w:sz w:val="28"/>
          <w:szCs w:val="28"/>
        </w:rPr>
        <w:t> = m φ</w:t>
      </w:r>
      <w:r w:rsidRPr="00086046">
        <w:rPr>
          <w:rFonts w:ascii="Times New Roman" w:hAnsi="Times New Roman"/>
          <w:i/>
          <w:sz w:val="20"/>
          <w:szCs w:val="20"/>
          <w:vertAlign w:val="subscript"/>
          <w:lang w:val="en-US"/>
        </w:rPr>
        <w:t>T</w:t>
      </w:r>
      <w:r w:rsidR="001E2C49">
        <w:rPr>
          <w:rFonts w:ascii="Times New Roman" w:hAnsi="Times New Roman"/>
          <w:i/>
          <w:sz w:val="28"/>
          <w:szCs w:val="28"/>
          <w:lang w:val="en-US"/>
        </w:rPr>
        <w:t xml:space="preserve"> </w:t>
      </w:r>
      <w:r w:rsidRPr="00086046">
        <w:rPr>
          <w:rFonts w:ascii="Times New Roman" w:hAnsi="Times New Roman"/>
          <w:i/>
          <w:sz w:val="28"/>
          <w:szCs w:val="28"/>
        </w:rPr>
        <w:t>ln(і</w:t>
      </w:r>
      <w:r w:rsidRPr="00086046">
        <w:rPr>
          <w:rFonts w:ascii="Times New Roman" w:hAnsi="Times New Roman"/>
          <w:i/>
          <w:sz w:val="28"/>
          <w:szCs w:val="28"/>
          <w:vertAlign w:val="subscript"/>
        </w:rPr>
        <w:t>д</w:t>
      </w:r>
      <w:r w:rsidRPr="00086046">
        <w:rPr>
          <w:rFonts w:ascii="Times New Roman" w:hAnsi="Times New Roman"/>
          <w:i/>
          <w:sz w:val="28"/>
          <w:szCs w:val="28"/>
        </w:rPr>
        <w:t xml:space="preserve"> / І</w:t>
      </w:r>
      <w:r w:rsidRPr="00086046">
        <w:rPr>
          <w:rFonts w:ascii="Times New Roman" w:hAnsi="Times New Roman"/>
          <w:i/>
          <w:sz w:val="28"/>
          <w:szCs w:val="28"/>
          <w:vertAlign w:val="subscript"/>
        </w:rPr>
        <w:t>0</w:t>
      </w:r>
      <w:r w:rsidRPr="00086046">
        <w:rPr>
          <w:rFonts w:ascii="Times New Roman" w:hAnsi="Times New Roman"/>
          <w:i/>
          <w:sz w:val="28"/>
          <w:szCs w:val="28"/>
        </w:rPr>
        <w:t xml:space="preserve"> +1) + і</w:t>
      </w:r>
      <w:r w:rsidRPr="00086046">
        <w:rPr>
          <w:rFonts w:ascii="Times New Roman" w:hAnsi="Times New Roman"/>
          <w:i/>
          <w:sz w:val="28"/>
          <w:szCs w:val="28"/>
          <w:vertAlign w:val="subscript"/>
        </w:rPr>
        <w:t>д</w:t>
      </w:r>
      <w:r w:rsidRPr="00086046">
        <w:rPr>
          <w:rFonts w:ascii="Times New Roman" w:hAnsi="Times New Roman"/>
          <w:i/>
          <w:sz w:val="28"/>
          <w:szCs w:val="28"/>
        </w:rPr>
        <w:t xml:space="preserve"> r</w:t>
      </w:r>
      <w:r w:rsidRPr="00086046">
        <w:rPr>
          <w:rFonts w:ascii="Times New Roman" w:hAnsi="Times New Roman"/>
          <w:sz w:val="28"/>
          <w:szCs w:val="28"/>
        </w:rPr>
        <w:t>,</w:t>
      </w:r>
      <w:r w:rsidRPr="00086046">
        <w:rPr>
          <w:rFonts w:ascii="Times New Roman" w:hAnsi="Times New Roman"/>
          <w:sz w:val="28"/>
          <w:szCs w:val="28"/>
          <w:lang w:val="en-US"/>
        </w:rPr>
        <w:tab/>
      </w:r>
      <w:r w:rsidRPr="00086046">
        <w:rPr>
          <w:rFonts w:ascii="Times New Roman" w:hAnsi="Times New Roman"/>
          <w:sz w:val="28"/>
          <w:szCs w:val="28"/>
          <w:lang w:val="en-US"/>
        </w:rPr>
        <w:tab/>
      </w:r>
      <w:r w:rsidRPr="00086046">
        <w:rPr>
          <w:rFonts w:ascii="Times New Roman" w:hAnsi="Times New Roman"/>
          <w:sz w:val="28"/>
          <w:szCs w:val="28"/>
          <w:lang w:val="en-US"/>
        </w:rPr>
        <w:tab/>
        <w:t>(1.2)</w:t>
      </w:r>
    </w:p>
    <w:p w:rsidR="00690959" w:rsidRPr="00086046" w:rsidRDefault="00690959" w:rsidP="00756002">
      <w:pPr>
        <w:spacing w:after="0"/>
        <w:ind w:firstLine="708"/>
        <w:rPr>
          <w:rFonts w:ascii="Times New Roman" w:hAnsi="Times New Roman"/>
          <w:sz w:val="28"/>
          <w:szCs w:val="28"/>
          <w:lang w:val="en-US"/>
        </w:rPr>
      </w:pPr>
      <w:proofErr w:type="gramStart"/>
      <w:r w:rsidRPr="00086046">
        <w:rPr>
          <w:rFonts w:ascii="Times New Roman" w:hAnsi="Times New Roman"/>
          <w:sz w:val="28"/>
          <w:szCs w:val="28"/>
          <w:lang w:val="en-US"/>
        </w:rPr>
        <w:t>where</w:t>
      </w:r>
      <w:proofErr w:type="gramEnd"/>
      <w:r w:rsidRPr="00086046">
        <w:rPr>
          <w:rFonts w:ascii="Times New Roman" w:hAnsi="Times New Roman"/>
          <w:sz w:val="28"/>
          <w:szCs w:val="28"/>
          <w:lang w:val="en-US"/>
        </w:rPr>
        <w:t xml:space="preserve"> </w:t>
      </w:r>
      <w:r w:rsidRPr="00EE5790">
        <w:rPr>
          <w:rFonts w:ascii="Times New Roman" w:hAnsi="Times New Roman"/>
          <w:i/>
          <w:sz w:val="28"/>
          <w:szCs w:val="28"/>
          <w:lang w:val="en-US"/>
        </w:rPr>
        <w:t>r</w:t>
      </w:r>
      <w:r w:rsidRPr="00086046">
        <w:rPr>
          <w:rFonts w:ascii="Times New Roman" w:hAnsi="Times New Roman"/>
          <w:sz w:val="28"/>
          <w:szCs w:val="28"/>
          <w:lang w:val="en-US"/>
        </w:rPr>
        <w:t xml:space="preserve"> is the total active resistance of the</w:t>
      </w:r>
      <w:r w:rsidR="001048CA">
        <w:rPr>
          <w:rFonts w:ascii="Times New Roman" w:hAnsi="Times New Roman"/>
          <w:sz w:val="28"/>
          <w:szCs w:val="28"/>
          <w:lang w:val="en-US"/>
        </w:rPr>
        <w:t xml:space="preserve"> </w:t>
      </w:r>
      <w:r w:rsidR="001E2C49">
        <w:rPr>
          <w:rFonts w:ascii="Times New Roman" w:hAnsi="Times New Roman"/>
          <w:sz w:val="28"/>
          <w:szCs w:val="28"/>
          <w:lang w:val="en-US"/>
        </w:rPr>
        <w:t>p –</w:t>
      </w:r>
      <w:r w:rsidRPr="00086046">
        <w:rPr>
          <w:rFonts w:ascii="Times New Roman" w:hAnsi="Times New Roman"/>
          <w:sz w:val="28"/>
          <w:szCs w:val="28"/>
          <w:lang w:val="en-US"/>
        </w:rPr>
        <w:t xml:space="preserve"> n- regions and contacts of the diode.</w:t>
      </w:r>
    </w:p>
    <w:p w:rsidR="00690959" w:rsidRPr="00086046" w:rsidRDefault="00690959" w:rsidP="001A29BE">
      <w:pPr>
        <w:pStyle w:val="-0"/>
        <w:spacing w:before="0" w:beforeAutospacing="0" w:after="0" w:afterAutospacing="0"/>
        <w:ind w:firstLine="709"/>
        <w:rPr>
          <w:sz w:val="28"/>
          <w:szCs w:val="28"/>
          <w:lang w:val="en-US"/>
        </w:rPr>
      </w:pPr>
      <w:r w:rsidRPr="00086046">
        <w:rPr>
          <w:sz w:val="28"/>
          <w:szCs w:val="28"/>
          <w:lang w:val="en-US"/>
        </w:rPr>
        <w:t xml:space="preserve">The differential active resistance of the diode </w:t>
      </w:r>
      <w:proofErr w:type="gramStart"/>
      <w:r w:rsidRPr="00086046">
        <w:rPr>
          <w:sz w:val="28"/>
          <w:szCs w:val="28"/>
          <w:lang w:val="en-US"/>
        </w:rPr>
        <w:t>will be obtained</w:t>
      </w:r>
      <w:proofErr w:type="gramEnd"/>
      <w:r w:rsidRPr="00086046">
        <w:rPr>
          <w:sz w:val="28"/>
          <w:szCs w:val="28"/>
          <w:lang w:val="en-US"/>
        </w:rPr>
        <w:t xml:space="preserve"> from the expression (1.2):</w:t>
      </w:r>
    </w:p>
    <w:p w:rsidR="00690959" w:rsidRPr="00086046" w:rsidRDefault="00690959" w:rsidP="00292803">
      <w:pPr>
        <w:pStyle w:val="-0"/>
        <w:spacing w:before="0" w:beforeAutospacing="0"/>
        <w:ind w:firstLine="0"/>
        <w:jc w:val="center"/>
        <w:rPr>
          <w:sz w:val="28"/>
          <w:szCs w:val="28"/>
          <w:vertAlign w:val="subscript"/>
        </w:rPr>
      </w:pPr>
      <w:r w:rsidRPr="00086046">
        <w:rPr>
          <w:i/>
          <w:sz w:val="28"/>
          <w:szCs w:val="28"/>
        </w:rPr>
        <w:t>r</w:t>
      </w:r>
      <w:r w:rsidRPr="00086046">
        <w:rPr>
          <w:i/>
          <w:sz w:val="28"/>
          <w:szCs w:val="28"/>
          <w:vertAlign w:val="subscript"/>
        </w:rPr>
        <w:t>д</w:t>
      </w:r>
      <w:r w:rsidRPr="00086046">
        <w:rPr>
          <w:i/>
          <w:sz w:val="28"/>
          <w:szCs w:val="28"/>
        </w:rPr>
        <w:t xml:space="preserve"> = dU</w:t>
      </w:r>
      <w:r w:rsidRPr="00086046">
        <w:rPr>
          <w:i/>
          <w:sz w:val="28"/>
          <w:szCs w:val="28"/>
          <w:vertAlign w:val="subscript"/>
        </w:rPr>
        <w:t>д</w:t>
      </w:r>
      <w:r w:rsidRPr="00086046">
        <w:rPr>
          <w:i/>
          <w:sz w:val="28"/>
          <w:szCs w:val="28"/>
        </w:rPr>
        <w:t xml:space="preserve"> / di</w:t>
      </w:r>
      <w:r w:rsidRPr="00086046">
        <w:rPr>
          <w:i/>
          <w:sz w:val="28"/>
          <w:szCs w:val="28"/>
          <w:vertAlign w:val="subscript"/>
        </w:rPr>
        <w:t>д</w:t>
      </w:r>
      <w:r w:rsidRPr="00086046">
        <w:rPr>
          <w:i/>
          <w:sz w:val="28"/>
          <w:szCs w:val="28"/>
        </w:rPr>
        <w:t> = m φ</w:t>
      </w:r>
      <w:r w:rsidRPr="00086046">
        <w:rPr>
          <w:i/>
          <w:sz w:val="20"/>
          <w:szCs w:val="20"/>
          <w:vertAlign w:val="subscript"/>
          <w:lang w:val="en-US"/>
        </w:rPr>
        <w:t>T</w:t>
      </w:r>
      <w:r w:rsidRPr="00086046">
        <w:rPr>
          <w:i/>
          <w:sz w:val="28"/>
          <w:szCs w:val="28"/>
        </w:rPr>
        <w:t xml:space="preserve"> / (I</w:t>
      </w:r>
      <w:r w:rsidRPr="00086046">
        <w:rPr>
          <w:i/>
          <w:sz w:val="28"/>
          <w:szCs w:val="28"/>
          <w:vertAlign w:val="subscript"/>
        </w:rPr>
        <w:t>0</w:t>
      </w:r>
      <w:r w:rsidRPr="00086046">
        <w:rPr>
          <w:i/>
          <w:sz w:val="28"/>
          <w:szCs w:val="28"/>
        </w:rPr>
        <w:t xml:space="preserve"> + і</w:t>
      </w:r>
      <w:r w:rsidRPr="00086046">
        <w:rPr>
          <w:i/>
          <w:sz w:val="28"/>
          <w:szCs w:val="28"/>
          <w:vertAlign w:val="subscript"/>
        </w:rPr>
        <w:t>д</w:t>
      </w:r>
      <w:r w:rsidRPr="00086046">
        <w:rPr>
          <w:i/>
          <w:sz w:val="28"/>
          <w:szCs w:val="28"/>
        </w:rPr>
        <w:t>) + r</w:t>
      </w:r>
      <w:r w:rsidRPr="00086046">
        <w:rPr>
          <w:sz w:val="28"/>
          <w:szCs w:val="28"/>
        </w:rPr>
        <w:t>,</w:t>
      </w:r>
    </w:p>
    <w:p w:rsidR="00690959" w:rsidRPr="00086046" w:rsidRDefault="00690959" w:rsidP="001A29BE">
      <w:pPr>
        <w:pStyle w:val="-0"/>
        <w:spacing w:before="0" w:beforeAutospacing="0" w:after="0" w:afterAutospacing="0"/>
        <w:ind w:firstLine="709"/>
        <w:rPr>
          <w:sz w:val="28"/>
          <w:szCs w:val="28"/>
          <w:lang w:val="en-US"/>
        </w:rPr>
      </w:pPr>
      <w:r w:rsidRPr="00086046">
        <w:rPr>
          <w:sz w:val="28"/>
          <w:szCs w:val="28"/>
          <w:lang w:val="en-US"/>
        </w:rPr>
        <w:t xml:space="preserve">The resistance </w:t>
      </w:r>
      <w:r w:rsidRPr="002D2C0F">
        <w:rPr>
          <w:i/>
          <w:sz w:val="28"/>
          <w:szCs w:val="28"/>
        </w:rPr>
        <w:t>r</w:t>
      </w:r>
      <w:r w:rsidRPr="00086046">
        <w:rPr>
          <w:i/>
          <w:sz w:val="28"/>
          <w:szCs w:val="28"/>
          <w:vertAlign w:val="subscript"/>
        </w:rPr>
        <w:t>д</w:t>
      </w:r>
      <w:r w:rsidRPr="00086046">
        <w:rPr>
          <w:sz w:val="28"/>
          <w:szCs w:val="28"/>
          <w:lang w:val="en-US"/>
        </w:rPr>
        <w:t xml:space="preserve"> is nonlinear and depends on the current of the diode.  </w:t>
      </w:r>
      <w:proofErr w:type="gramStart"/>
      <w:r w:rsidRPr="00086046">
        <w:rPr>
          <w:sz w:val="28"/>
          <w:szCs w:val="28"/>
          <w:lang w:val="en-US"/>
        </w:rPr>
        <w:t>But</w:t>
      </w:r>
      <w:proofErr w:type="gramEnd"/>
      <w:r w:rsidRPr="00086046">
        <w:rPr>
          <w:sz w:val="28"/>
          <w:szCs w:val="28"/>
          <w:lang w:val="en-US"/>
        </w:rPr>
        <w:t xml:space="preserve"> at sufficiently large direct-bias voltages (</w:t>
      </w:r>
      <w:r w:rsidRPr="00086046">
        <w:rPr>
          <w:i/>
          <w:sz w:val="28"/>
          <w:szCs w:val="28"/>
        </w:rPr>
        <w:t>U</w:t>
      </w:r>
      <w:r w:rsidRPr="00086046">
        <w:rPr>
          <w:i/>
          <w:sz w:val="28"/>
          <w:szCs w:val="28"/>
          <w:vertAlign w:val="subscript"/>
        </w:rPr>
        <w:t>д</w:t>
      </w:r>
      <w:r w:rsidRPr="00086046">
        <w:rPr>
          <w:i/>
          <w:sz w:val="28"/>
          <w:szCs w:val="28"/>
        </w:rPr>
        <w:t>&gt;&gt;U</w:t>
      </w:r>
      <w:r w:rsidRPr="00086046">
        <w:rPr>
          <w:i/>
          <w:sz w:val="28"/>
          <w:szCs w:val="28"/>
          <w:vertAlign w:val="subscript"/>
        </w:rPr>
        <w:t>к</w:t>
      </w:r>
      <w:r w:rsidRPr="00086046">
        <w:rPr>
          <w:sz w:val="28"/>
          <w:szCs w:val="28"/>
          <w:lang w:val="en-US"/>
        </w:rPr>
        <w:t xml:space="preserve">), the resistance </w:t>
      </w:r>
      <w:r w:rsidRPr="00086046">
        <w:rPr>
          <w:i/>
          <w:sz w:val="28"/>
          <w:szCs w:val="28"/>
        </w:rPr>
        <w:t>r</w:t>
      </w:r>
      <w:r w:rsidRPr="00086046">
        <w:rPr>
          <w:i/>
          <w:sz w:val="28"/>
          <w:szCs w:val="28"/>
          <w:vertAlign w:val="subscript"/>
        </w:rPr>
        <w:t>д</w:t>
      </w:r>
      <w:r w:rsidRPr="00086046">
        <w:rPr>
          <w:i/>
          <w:sz w:val="28"/>
          <w:szCs w:val="28"/>
        </w:rPr>
        <w:t xml:space="preserve"> ≈ r</w:t>
      </w:r>
      <w:r w:rsidRPr="00086046">
        <w:rPr>
          <w:sz w:val="28"/>
          <w:szCs w:val="28"/>
          <w:lang w:val="en-US"/>
        </w:rPr>
        <w:t>, i.e. the resistance of the equivalent diode replacement circuit (Fig. 1.1. (</w:t>
      </w:r>
      <w:r w:rsidR="00BA073A">
        <w:rPr>
          <w:sz w:val="28"/>
          <w:szCs w:val="28"/>
        </w:rPr>
        <w:t>б</w:t>
      </w:r>
      <w:r w:rsidRPr="00086046">
        <w:rPr>
          <w:sz w:val="28"/>
          <w:szCs w:val="28"/>
          <w:lang w:val="en-US"/>
        </w:rPr>
        <w:t xml:space="preserve">)) </w:t>
      </w:r>
      <w:r w:rsidR="00756002">
        <w:rPr>
          <w:i/>
          <w:sz w:val="28"/>
          <w:szCs w:val="28"/>
          <w:lang w:val="en-US"/>
        </w:rPr>
        <w:t>r</w:t>
      </w:r>
      <w:r w:rsidRPr="00756002">
        <w:rPr>
          <w:i/>
          <w:sz w:val="28"/>
          <w:szCs w:val="28"/>
          <w:vertAlign w:val="subscript"/>
        </w:rPr>
        <w:t>пр</w:t>
      </w:r>
      <w:r w:rsidRPr="00086046">
        <w:rPr>
          <w:i/>
          <w:sz w:val="28"/>
          <w:szCs w:val="28"/>
        </w:rPr>
        <w:t xml:space="preserve"> ≈ r</w:t>
      </w:r>
      <w:r w:rsidR="00BA073A">
        <w:rPr>
          <w:i/>
          <w:sz w:val="28"/>
          <w:szCs w:val="28"/>
          <w:lang w:val="en-US"/>
        </w:rPr>
        <w:t xml:space="preserve"> </w:t>
      </w:r>
      <w:r w:rsidRPr="00086046">
        <w:rPr>
          <w:sz w:val="28"/>
          <w:szCs w:val="28"/>
          <w:lang w:val="en-US"/>
        </w:rPr>
        <w:t>and has the order of units and tens of ohms.  At the inverse displacement of the diode (</w:t>
      </w:r>
      <w:r w:rsidRPr="00086046">
        <w:rPr>
          <w:i/>
          <w:sz w:val="28"/>
          <w:szCs w:val="28"/>
        </w:rPr>
        <w:t>U</w:t>
      </w:r>
      <w:r w:rsidRPr="00086046">
        <w:rPr>
          <w:i/>
          <w:sz w:val="28"/>
          <w:szCs w:val="28"/>
          <w:vertAlign w:val="subscript"/>
        </w:rPr>
        <w:t>д</w:t>
      </w:r>
      <w:r w:rsidRPr="00086046">
        <w:rPr>
          <w:i/>
          <w:sz w:val="28"/>
          <w:szCs w:val="28"/>
        </w:rPr>
        <w:t>&lt;0</w:t>
      </w:r>
      <w:r w:rsidRPr="00086046">
        <w:rPr>
          <w:sz w:val="28"/>
          <w:szCs w:val="28"/>
        </w:rPr>
        <w:t xml:space="preserve">) </w:t>
      </w:r>
      <w:r w:rsidRPr="00086046">
        <w:rPr>
          <w:i/>
          <w:sz w:val="28"/>
          <w:szCs w:val="28"/>
        </w:rPr>
        <w:t>і</w:t>
      </w:r>
      <w:r w:rsidRPr="00086046">
        <w:rPr>
          <w:i/>
          <w:sz w:val="28"/>
          <w:szCs w:val="28"/>
          <w:vertAlign w:val="subscript"/>
        </w:rPr>
        <w:t>д</w:t>
      </w:r>
      <w:r w:rsidRPr="00086046">
        <w:rPr>
          <w:i/>
          <w:sz w:val="28"/>
          <w:szCs w:val="28"/>
        </w:rPr>
        <w:t xml:space="preserve"> ≈ 0, r</w:t>
      </w:r>
      <w:r w:rsidRPr="00086046">
        <w:rPr>
          <w:i/>
          <w:sz w:val="28"/>
          <w:szCs w:val="28"/>
          <w:vertAlign w:val="subscript"/>
        </w:rPr>
        <w:t>д</w:t>
      </w:r>
      <w:r w:rsidR="00E10A1B">
        <w:rPr>
          <w:i/>
          <w:sz w:val="28"/>
          <w:szCs w:val="28"/>
        </w:rPr>
        <w:t xml:space="preserve"> = r</w:t>
      </w:r>
      <w:r w:rsidRPr="00086046">
        <w:rPr>
          <w:i/>
          <w:sz w:val="28"/>
          <w:szCs w:val="28"/>
          <w:vertAlign w:val="subscript"/>
        </w:rPr>
        <w:t>обр</w:t>
      </w:r>
      <w:r w:rsidRPr="00086046">
        <w:rPr>
          <w:i/>
          <w:sz w:val="28"/>
          <w:szCs w:val="28"/>
        </w:rPr>
        <w:t xml:space="preserve"> = m</w:t>
      </w:r>
      <w:r w:rsidRPr="00086046">
        <w:rPr>
          <w:i/>
          <w:sz w:val="28"/>
          <w:szCs w:val="28"/>
          <w:lang w:val="en-US"/>
        </w:rPr>
        <w:t>φ</w:t>
      </w:r>
      <w:r w:rsidRPr="00086046">
        <w:rPr>
          <w:i/>
          <w:sz w:val="28"/>
          <w:szCs w:val="28"/>
          <w:vertAlign w:val="subscript"/>
          <w:lang w:val="en-US"/>
        </w:rPr>
        <w:t>T</w:t>
      </w:r>
      <w:r w:rsidRPr="00086046">
        <w:rPr>
          <w:i/>
          <w:sz w:val="28"/>
          <w:szCs w:val="28"/>
        </w:rPr>
        <w:t xml:space="preserve"> / І0 + r ≈ m φ</w:t>
      </w:r>
      <w:r w:rsidRPr="00086046">
        <w:rPr>
          <w:i/>
          <w:sz w:val="20"/>
          <w:szCs w:val="20"/>
          <w:vertAlign w:val="subscript"/>
          <w:lang w:val="en-US"/>
        </w:rPr>
        <w:t>T</w:t>
      </w:r>
      <w:r w:rsidRPr="00086046">
        <w:rPr>
          <w:i/>
          <w:sz w:val="28"/>
          <w:szCs w:val="28"/>
        </w:rPr>
        <w:t xml:space="preserve">)/ </w:t>
      </w:r>
      <w:proofErr w:type="gramStart"/>
      <w:r w:rsidRPr="00086046">
        <w:rPr>
          <w:i/>
          <w:sz w:val="28"/>
          <w:szCs w:val="28"/>
        </w:rPr>
        <w:t>І</w:t>
      </w:r>
      <w:r w:rsidRPr="00086046">
        <w:rPr>
          <w:i/>
          <w:sz w:val="28"/>
          <w:szCs w:val="28"/>
          <w:vertAlign w:val="subscript"/>
        </w:rPr>
        <w:t>0</w:t>
      </w:r>
      <w:r w:rsidR="00BA073A">
        <w:rPr>
          <w:i/>
          <w:sz w:val="28"/>
          <w:szCs w:val="28"/>
          <w:vertAlign w:val="subscript"/>
        </w:rPr>
        <w:t xml:space="preserve">  </w:t>
      </w:r>
      <w:r w:rsidRPr="00086046">
        <w:rPr>
          <w:sz w:val="28"/>
          <w:szCs w:val="28"/>
          <w:lang w:val="en-US"/>
        </w:rPr>
        <w:t>and</w:t>
      </w:r>
      <w:proofErr w:type="gramEnd"/>
      <w:r w:rsidRPr="00086046">
        <w:rPr>
          <w:sz w:val="28"/>
          <w:szCs w:val="28"/>
          <w:lang w:val="en-US"/>
        </w:rPr>
        <w:t xml:space="preserve"> is in the order of tens and hundreds of </w:t>
      </w:r>
      <w:r w:rsidRPr="00086046">
        <w:rPr>
          <w:i/>
          <w:sz w:val="28"/>
          <w:szCs w:val="28"/>
          <w:lang w:val="en-US"/>
        </w:rPr>
        <w:t>kΩ</w:t>
      </w:r>
      <w:r w:rsidRPr="00086046">
        <w:rPr>
          <w:sz w:val="28"/>
          <w:szCs w:val="28"/>
          <w:lang w:val="en-US"/>
        </w:rPr>
        <w:t>.</w:t>
      </w:r>
    </w:p>
    <w:p w:rsidR="00690959" w:rsidRPr="00086046" w:rsidRDefault="00690959" w:rsidP="00690959">
      <w:pPr>
        <w:pStyle w:val="-0"/>
        <w:ind w:firstLine="709"/>
        <w:rPr>
          <w:sz w:val="28"/>
          <w:szCs w:val="28"/>
          <w:lang w:val="en-US"/>
        </w:rPr>
      </w:pPr>
      <w:r w:rsidRPr="00086046">
        <w:rPr>
          <w:sz w:val="28"/>
          <w:szCs w:val="28"/>
          <w:lang w:val="en-US"/>
        </w:rPr>
        <w:t xml:space="preserve">The voltage </w:t>
      </w:r>
      <w:r w:rsidRPr="00086046">
        <w:rPr>
          <w:i/>
          <w:sz w:val="28"/>
          <w:szCs w:val="28"/>
          <w:lang w:val="en-US"/>
        </w:rPr>
        <w:t>U</w:t>
      </w:r>
      <w:r w:rsidRPr="00086046">
        <w:rPr>
          <w:i/>
          <w:sz w:val="28"/>
          <w:szCs w:val="28"/>
          <w:vertAlign w:val="subscript"/>
          <w:lang w:val="en-US"/>
        </w:rPr>
        <w:t>0</w:t>
      </w:r>
      <w:r w:rsidRPr="00086046">
        <w:rPr>
          <w:sz w:val="28"/>
          <w:szCs w:val="28"/>
          <w:lang w:val="en-US"/>
        </w:rPr>
        <w:t xml:space="preserve"> of the equivalent voltage source in the substitution scheme (Fig. 1.1-</w:t>
      </w:r>
      <w:r w:rsidRPr="00086046">
        <w:rPr>
          <w:sz w:val="28"/>
          <w:szCs w:val="28"/>
          <w:lang w:val="ru-RU"/>
        </w:rPr>
        <w:t>б</w:t>
      </w:r>
      <w:r w:rsidRPr="00086046">
        <w:rPr>
          <w:sz w:val="28"/>
          <w:szCs w:val="28"/>
          <w:lang w:val="en-US"/>
        </w:rPr>
        <w:t xml:space="preserve">) is obtained by extrapolation of the quasilinear regions of the region 1 </w:t>
      </w:r>
      <w:r w:rsidR="00AE0296" w:rsidRPr="00AE0296">
        <w:rPr>
          <w:sz w:val="28"/>
          <w:szCs w:val="28"/>
          <w:lang w:val="en-US"/>
        </w:rPr>
        <w:t>I–V curve</w:t>
      </w:r>
      <w:r w:rsidRPr="00086046">
        <w:rPr>
          <w:sz w:val="28"/>
          <w:szCs w:val="28"/>
          <w:lang w:val="en-US"/>
        </w:rPr>
        <w:t xml:space="preserve"> to the intersection with the abscises axe, and it has the order of the contact potential difference: </w:t>
      </w:r>
      <w:r w:rsidRPr="00086046">
        <w:rPr>
          <w:i/>
          <w:sz w:val="28"/>
          <w:szCs w:val="28"/>
          <w:lang w:val="en-US"/>
        </w:rPr>
        <w:t>U</w:t>
      </w:r>
      <w:r w:rsidRPr="00086046">
        <w:rPr>
          <w:i/>
          <w:sz w:val="28"/>
          <w:szCs w:val="28"/>
          <w:vertAlign w:val="subscript"/>
          <w:lang w:val="en-US"/>
        </w:rPr>
        <w:t>0</w:t>
      </w:r>
      <w:r w:rsidRPr="00086046">
        <w:rPr>
          <w:i/>
          <w:sz w:val="28"/>
          <w:szCs w:val="28"/>
          <w:lang w:val="en-US"/>
        </w:rPr>
        <w:t xml:space="preserve"> ~ U</w:t>
      </w:r>
      <w:r w:rsidRPr="00086046">
        <w:rPr>
          <w:i/>
          <w:sz w:val="28"/>
          <w:szCs w:val="28"/>
          <w:vertAlign w:val="subscript"/>
          <w:lang w:val="en-US"/>
        </w:rPr>
        <w:t>k</w:t>
      </w:r>
      <w:r w:rsidRPr="00086046">
        <w:rPr>
          <w:sz w:val="28"/>
          <w:szCs w:val="28"/>
          <w:lang w:val="en-US"/>
        </w:rPr>
        <w:t>.</w:t>
      </w:r>
    </w:p>
    <w:p w:rsidR="00690959" w:rsidRPr="00086046" w:rsidRDefault="00690959" w:rsidP="001A29BE">
      <w:pPr>
        <w:pStyle w:val="-0"/>
        <w:spacing w:after="0" w:afterAutospacing="0"/>
        <w:ind w:firstLine="709"/>
        <w:rPr>
          <w:sz w:val="28"/>
          <w:szCs w:val="28"/>
          <w:lang w:val="en-US"/>
        </w:rPr>
      </w:pPr>
      <w:r w:rsidRPr="00086046">
        <w:rPr>
          <w:noProof/>
          <w:sz w:val="28"/>
          <w:szCs w:val="28"/>
          <w:lang w:val="ru-RU"/>
        </w:rPr>
        <w:drawing>
          <wp:anchor distT="0" distB="0" distL="114300" distR="114300" simplePos="0" relativeHeight="251574784" behindDoc="0" locked="0" layoutInCell="1" allowOverlap="1">
            <wp:simplePos x="0" y="0"/>
            <wp:positionH relativeFrom="column">
              <wp:posOffset>697865</wp:posOffset>
            </wp:positionH>
            <wp:positionV relativeFrom="paragraph">
              <wp:posOffset>861999</wp:posOffset>
            </wp:positionV>
            <wp:extent cx="4105275" cy="1171575"/>
            <wp:effectExtent l="0" t="0" r="0" b="0"/>
            <wp:wrapTopAndBottom/>
            <wp:docPr id="1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05275" cy="1171575"/>
                    </a:xfrm>
                    <a:prstGeom prst="rect">
                      <a:avLst/>
                    </a:prstGeom>
                    <a:noFill/>
                    <a:ln>
                      <a:noFill/>
                    </a:ln>
                  </pic:spPr>
                </pic:pic>
              </a:graphicData>
            </a:graphic>
          </wp:anchor>
        </w:drawing>
      </w:r>
      <w:r w:rsidRPr="00086046">
        <w:rPr>
          <w:sz w:val="28"/>
          <w:szCs w:val="28"/>
          <w:lang w:val="en-US"/>
        </w:rPr>
        <w:t xml:space="preserve">The scheme of the simplest diode switch, controlled by the source of the signal </w:t>
      </w:r>
      <w:r w:rsidRPr="002D71B2">
        <w:rPr>
          <w:i/>
          <w:sz w:val="28"/>
          <w:szCs w:val="28"/>
          <w:lang w:val="en-US"/>
        </w:rPr>
        <w:t>U</w:t>
      </w:r>
      <w:r w:rsidRPr="002D71B2">
        <w:rPr>
          <w:i/>
          <w:sz w:val="28"/>
          <w:szCs w:val="28"/>
          <w:vertAlign w:val="subscript"/>
          <w:lang w:val="en-US"/>
        </w:rPr>
        <w:t>1</w:t>
      </w:r>
      <w:r w:rsidRPr="00086046">
        <w:rPr>
          <w:sz w:val="28"/>
          <w:szCs w:val="28"/>
          <w:lang w:val="en-US"/>
        </w:rPr>
        <w:t xml:space="preserve"> and loaded on the resistance </w:t>
      </w:r>
      <w:r w:rsidRPr="00086046">
        <w:rPr>
          <w:i/>
          <w:sz w:val="28"/>
          <w:szCs w:val="28"/>
        </w:rPr>
        <w:t>R</w:t>
      </w:r>
      <w:r w:rsidRPr="00086046">
        <w:rPr>
          <w:i/>
          <w:sz w:val="28"/>
          <w:szCs w:val="28"/>
          <w:vertAlign w:val="subscript"/>
        </w:rPr>
        <w:t>н</w:t>
      </w:r>
      <w:r w:rsidRPr="00086046">
        <w:rPr>
          <w:sz w:val="28"/>
          <w:szCs w:val="28"/>
          <w:lang w:val="en-US"/>
        </w:rPr>
        <w:t>, is shown in Fig. 1.2-</w:t>
      </w:r>
      <w:r w:rsidRPr="00086046">
        <w:rPr>
          <w:i/>
          <w:sz w:val="28"/>
          <w:szCs w:val="28"/>
          <w:lang w:val="en-US"/>
        </w:rPr>
        <w:t>a</w:t>
      </w:r>
      <w:r w:rsidRPr="00086046">
        <w:rPr>
          <w:sz w:val="28"/>
          <w:szCs w:val="28"/>
          <w:lang w:val="en-US"/>
        </w:rPr>
        <w:t>, and in fig. 1.2-</w:t>
      </w:r>
      <w:r w:rsidRPr="00086046">
        <w:rPr>
          <w:sz w:val="28"/>
          <w:szCs w:val="28"/>
          <w:lang w:val="ru-RU"/>
        </w:rPr>
        <w:t>б</w:t>
      </w:r>
      <w:r w:rsidR="00E10A1B">
        <w:rPr>
          <w:sz w:val="28"/>
          <w:szCs w:val="28"/>
          <w:lang w:val="en-US"/>
        </w:rPr>
        <w:t xml:space="preserve">, and </w:t>
      </w:r>
      <w:r w:rsidR="00E10A1B" w:rsidRPr="00E10A1B">
        <w:rPr>
          <w:i/>
          <w:sz w:val="28"/>
          <w:szCs w:val="28"/>
          <w:lang w:val="ru-RU"/>
        </w:rPr>
        <w:t>в</w:t>
      </w:r>
      <w:r w:rsidRPr="00086046">
        <w:rPr>
          <w:sz w:val="28"/>
          <w:szCs w:val="28"/>
          <w:lang w:val="en-US"/>
        </w:rPr>
        <w:t>-equivalent circuit of the substitution respectively for the logic signal "1" and "0" at the input.</w:t>
      </w:r>
    </w:p>
    <w:p w:rsidR="00690959" w:rsidRPr="00086046" w:rsidRDefault="00690959" w:rsidP="00690959">
      <w:pPr>
        <w:pStyle w:val="a3"/>
        <w:jc w:val="center"/>
        <w:rPr>
          <w:rFonts w:ascii="Times New Roman" w:hAnsi="Times New Roman"/>
          <w:sz w:val="28"/>
          <w:szCs w:val="28"/>
          <w:lang w:val="en-US"/>
        </w:rPr>
      </w:pPr>
      <w:r w:rsidRPr="00086046">
        <w:rPr>
          <w:rFonts w:ascii="Times New Roman" w:hAnsi="Times New Roman"/>
          <w:sz w:val="28"/>
          <w:szCs w:val="28"/>
          <w:lang w:val="en-US"/>
        </w:rPr>
        <w:lastRenderedPageBreak/>
        <w:t>Fig. 1.2</w:t>
      </w:r>
    </w:p>
    <w:p w:rsidR="00690959" w:rsidRPr="00086046" w:rsidRDefault="00690959" w:rsidP="00292803">
      <w:pPr>
        <w:pStyle w:val="-0"/>
        <w:ind w:firstLine="709"/>
        <w:rPr>
          <w:sz w:val="28"/>
          <w:szCs w:val="28"/>
          <w:lang w:val="en-US"/>
        </w:rPr>
      </w:pPr>
      <w:r w:rsidRPr="00086046">
        <w:rPr>
          <w:sz w:val="28"/>
          <w:szCs w:val="28"/>
          <w:lang w:val="en-US"/>
        </w:rPr>
        <w:t>Determine the value of the output voltages in each of the states of the switch, using the principle of superposition.  At low input voltage, level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w:t>
      </w:r>
      <w:r w:rsidRPr="00086046">
        <w:rPr>
          <w:i/>
          <w:sz w:val="28"/>
          <w:szCs w:val="28"/>
          <w:lang w:val="en-US"/>
        </w:rPr>
        <w:t>&lt;&lt; 0</w:t>
      </w:r>
      <w:r w:rsidRPr="00086046">
        <w:rPr>
          <w:sz w:val="28"/>
          <w:szCs w:val="28"/>
          <w:lang w:val="en-US"/>
        </w:rPr>
        <w:t xml:space="preserve">) the diode </w:t>
      </w:r>
      <w:r w:rsidRPr="009D7D75">
        <w:rPr>
          <w:i/>
          <w:sz w:val="28"/>
          <w:szCs w:val="28"/>
          <w:lang w:val="en-US"/>
        </w:rPr>
        <w:t>VD</w:t>
      </w:r>
      <w:r w:rsidRPr="00086046">
        <w:rPr>
          <w:sz w:val="28"/>
          <w:szCs w:val="28"/>
          <w:lang w:val="en-US"/>
        </w:rPr>
        <w:t xml:space="preserve"> is closed, the switch is </w:t>
      </w:r>
      <w:proofErr w:type="gramStart"/>
      <w:r w:rsidRPr="00086046">
        <w:rPr>
          <w:sz w:val="28"/>
          <w:szCs w:val="28"/>
          <w:lang w:val="en-US"/>
        </w:rPr>
        <w:t>open</w:t>
      </w:r>
      <w:proofErr w:type="gramEnd"/>
      <w:r w:rsidRPr="00086046">
        <w:rPr>
          <w:sz w:val="28"/>
          <w:szCs w:val="28"/>
          <w:lang w:val="en-US"/>
        </w:rPr>
        <w:t xml:space="preserve"> (Fig 1.2-</w:t>
      </w:r>
      <w:r w:rsidRPr="00CB19F9">
        <w:rPr>
          <w:i/>
          <w:sz w:val="28"/>
          <w:szCs w:val="28"/>
          <w:lang w:val="en-US"/>
        </w:rPr>
        <w:t>в</w:t>
      </w:r>
      <w:r w:rsidRPr="00086046">
        <w:rPr>
          <w:sz w:val="28"/>
          <w:szCs w:val="28"/>
          <w:lang w:val="en-US"/>
        </w:rPr>
        <w:t>) and at its output set the low level:</w:t>
      </w:r>
    </w:p>
    <w:p w:rsidR="00690959" w:rsidRPr="00086046" w:rsidRDefault="00690959" w:rsidP="00690959">
      <w:pPr>
        <w:spacing w:after="0" w:line="240" w:lineRule="auto"/>
        <w:ind w:left="709" w:firstLine="2"/>
        <w:rPr>
          <w:rFonts w:ascii="Times New Roman" w:hAnsi="Times New Roman"/>
          <w:sz w:val="28"/>
          <w:szCs w:val="28"/>
        </w:rPr>
      </w:pPr>
      <w:r w:rsidRPr="00086046">
        <w:rPr>
          <w:rFonts w:ascii="Times New Roman" w:hAnsi="Times New Roman"/>
          <w:i/>
          <w:sz w:val="28"/>
          <w:szCs w:val="28"/>
        </w:rPr>
        <w:t>U</w:t>
      </w:r>
      <w:r w:rsidRPr="00086046">
        <w:rPr>
          <w:rFonts w:ascii="Times New Roman" w:hAnsi="Times New Roman"/>
          <w:i/>
          <w:sz w:val="28"/>
          <w:szCs w:val="28"/>
          <w:vertAlign w:val="superscript"/>
        </w:rPr>
        <w:t>0</w:t>
      </w:r>
      <w:r w:rsidRPr="00086046">
        <w:rPr>
          <w:rFonts w:ascii="Times New Roman" w:hAnsi="Times New Roman"/>
          <w:i/>
          <w:sz w:val="28"/>
          <w:szCs w:val="28"/>
          <w:vertAlign w:val="subscript"/>
        </w:rPr>
        <w:t>2</w:t>
      </w:r>
      <w:r w:rsidRPr="00086046">
        <w:rPr>
          <w:rFonts w:ascii="Times New Roman" w:hAnsi="Times New Roman"/>
          <w:i/>
          <w:sz w:val="28"/>
          <w:szCs w:val="28"/>
        </w:rPr>
        <w:t xml:space="preserve"> = U</w:t>
      </w:r>
      <w:r w:rsidRPr="00086046">
        <w:rPr>
          <w:rFonts w:ascii="Times New Roman" w:hAnsi="Times New Roman"/>
          <w:i/>
          <w:sz w:val="28"/>
          <w:szCs w:val="28"/>
          <w:vertAlign w:val="superscript"/>
        </w:rPr>
        <w:t>0</w:t>
      </w:r>
      <w:r w:rsidRPr="00086046">
        <w:rPr>
          <w:rFonts w:ascii="Times New Roman" w:hAnsi="Times New Roman"/>
          <w:i/>
          <w:sz w:val="28"/>
          <w:szCs w:val="28"/>
          <w:vertAlign w:val="subscript"/>
        </w:rPr>
        <w:t>1</w:t>
      </w:r>
      <w:r w:rsidRPr="00086046">
        <w:rPr>
          <w:rFonts w:ascii="Times New Roman" w:hAnsi="Times New Roman"/>
          <w:i/>
          <w:sz w:val="28"/>
          <w:szCs w:val="28"/>
        </w:rPr>
        <w:t>[(R||R</w:t>
      </w:r>
      <w:r w:rsidRPr="00086046">
        <w:rPr>
          <w:rFonts w:ascii="Times New Roman" w:hAnsi="Times New Roman"/>
          <w:i/>
          <w:sz w:val="28"/>
          <w:szCs w:val="28"/>
          <w:vertAlign w:val="subscript"/>
        </w:rPr>
        <w:t>н</w:t>
      </w:r>
      <w:r w:rsidRPr="00086046">
        <w:rPr>
          <w:rFonts w:ascii="Times New Roman" w:hAnsi="Times New Roman"/>
          <w:i/>
          <w:sz w:val="28"/>
          <w:szCs w:val="28"/>
        </w:rPr>
        <w:t>) / (R</w:t>
      </w:r>
      <w:r w:rsidRPr="00086046">
        <w:rPr>
          <w:rFonts w:ascii="Times New Roman" w:hAnsi="Times New Roman"/>
          <w:i/>
          <w:sz w:val="28"/>
          <w:szCs w:val="28"/>
          <w:vertAlign w:val="subscript"/>
        </w:rPr>
        <w:t>r</w:t>
      </w:r>
      <w:r w:rsidRPr="00086046">
        <w:rPr>
          <w:rFonts w:ascii="Times New Roman" w:hAnsi="Times New Roman"/>
          <w:i/>
          <w:sz w:val="28"/>
          <w:szCs w:val="28"/>
        </w:rPr>
        <w:t>+ r</w:t>
      </w:r>
      <w:r w:rsidRPr="00086046">
        <w:rPr>
          <w:rFonts w:ascii="Times New Roman" w:hAnsi="Times New Roman"/>
          <w:i/>
          <w:sz w:val="28"/>
          <w:szCs w:val="28"/>
          <w:vertAlign w:val="subscript"/>
        </w:rPr>
        <w:t>обр</w:t>
      </w:r>
      <w:r w:rsidRPr="00086046">
        <w:rPr>
          <w:rFonts w:ascii="Times New Roman" w:hAnsi="Times New Roman"/>
          <w:i/>
          <w:sz w:val="28"/>
          <w:szCs w:val="28"/>
        </w:rPr>
        <w:t xml:space="preserve"> + R||R</w:t>
      </w:r>
      <w:r w:rsidRPr="00086046">
        <w:rPr>
          <w:rFonts w:ascii="Times New Roman" w:hAnsi="Times New Roman"/>
          <w:i/>
          <w:sz w:val="28"/>
          <w:szCs w:val="28"/>
          <w:vertAlign w:val="subscript"/>
        </w:rPr>
        <w:t>н</w:t>
      </w:r>
      <w:r w:rsidRPr="00086046">
        <w:rPr>
          <w:rFonts w:ascii="Times New Roman" w:hAnsi="Times New Roman"/>
          <w:i/>
          <w:sz w:val="28"/>
          <w:szCs w:val="28"/>
        </w:rPr>
        <w:t>)] - I</w:t>
      </w:r>
      <w:r w:rsidRPr="00086046">
        <w:rPr>
          <w:rFonts w:ascii="Times New Roman" w:hAnsi="Times New Roman"/>
          <w:i/>
          <w:sz w:val="28"/>
          <w:szCs w:val="28"/>
          <w:vertAlign w:val="subscript"/>
        </w:rPr>
        <w:t>0</w:t>
      </w:r>
      <w:r w:rsidRPr="00086046">
        <w:rPr>
          <w:rFonts w:ascii="Times New Roman" w:hAnsi="Times New Roman"/>
          <w:i/>
          <w:sz w:val="28"/>
          <w:szCs w:val="28"/>
        </w:rPr>
        <w:t>[r</w:t>
      </w:r>
      <w:r w:rsidRPr="00086046">
        <w:rPr>
          <w:rFonts w:ascii="Times New Roman" w:hAnsi="Times New Roman"/>
          <w:i/>
          <w:sz w:val="28"/>
          <w:szCs w:val="28"/>
          <w:vertAlign w:val="subscript"/>
        </w:rPr>
        <w:t>обр</w:t>
      </w:r>
      <w:r w:rsidRPr="00086046">
        <w:rPr>
          <w:rFonts w:ascii="Times New Roman" w:hAnsi="Times New Roman"/>
          <w:i/>
          <w:sz w:val="28"/>
          <w:szCs w:val="28"/>
        </w:rPr>
        <w:t>||(R||R</w:t>
      </w:r>
      <w:r w:rsidRPr="00086046">
        <w:rPr>
          <w:rFonts w:ascii="Times New Roman" w:hAnsi="Times New Roman"/>
          <w:i/>
          <w:sz w:val="28"/>
          <w:szCs w:val="28"/>
          <w:vertAlign w:val="subscript"/>
        </w:rPr>
        <w:t>н</w:t>
      </w:r>
      <w:r w:rsidRPr="00086046">
        <w:rPr>
          <w:rFonts w:ascii="Times New Roman" w:hAnsi="Times New Roman"/>
          <w:i/>
          <w:sz w:val="28"/>
          <w:szCs w:val="28"/>
        </w:rPr>
        <w:t xml:space="preserve"> + R</w:t>
      </w:r>
      <w:r w:rsidR="00A17EA2">
        <w:rPr>
          <w:rFonts w:ascii="Times New Roman" w:hAnsi="Times New Roman"/>
          <w:i/>
          <w:sz w:val="28"/>
          <w:szCs w:val="28"/>
          <w:vertAlign w:val="subscript"/>
        </w:rPr>
        <w:t>г</w:t>
      </w:r>
      <w:r w:rsidRPr="00086046">
        <w:rPr>
          <w:rFonts w:ascii="Times New Roman" w:hAnsi="Times New Roman"/>
          <w:i/>
          <w:sz w:val="28"/>
          <w:szCs w:val="28"/>
        </w:rPr>
        <w:t>)]</w:t>
      </w:r>
      <w:r w:rsidRPr="00086046">
        <w:rPr>
          <w:rFonts w:ascii="Times New Roman" w:hAnsi="Times New Roman"/>
          <w:sz w:val="28"/>
          <w:szCs w:val="28"/>
        </w:rPr>
        <w:t>,</w:t>
      </w:r>
      <w:r w:rsidRPr="00086046">
        <w:rPr>
          <w:rFonts w:ascii="Times New Roman" w:hAnsi="Times New Roman"/>
          <w:sz w:val="28"/>
          <w:szCs w:val="28"/>
        </w:rPr>
        <w:tab/>
      </w:r>
      <w:r w:rsidRPr="00086046">
        <w:rPr>
          <w:rFonts w:ascii="Times New Roman" w:hAnsi="Times New Roman"/>
          <w:sz w:val="28"/>
          <w:szCs w:val="28"/>
          <w:lang w:val="en-US"/>
        </w:rPr>
        <w:tab/>
      </w:r>
      <w:r w:rsidRPr="00086046">
        <w:rPr>
          <w:rFonts w:ascii="Times New Roman" w:hAnsi="Times New Roman"/>
          <w:sz w:val="28"/>
          <w:szCs w:val="28"/>
        </w:rPr>
        <w:t>(1.3)</w:t>
      </w:r>
    </w:p>
    <w:p w:rsidR="00690959" w:rsidRPr="00086046" w:rsidRDefault="00690959" w:rsidP="00690959">
      <w:pPr>
        <w:pStyle w:val="-0"/>
        <w:ind w:firstLine="708"/>
        <w:rPr>
          <w:sz w:val="28"/>
          <w:szCs w:val="28"/>
          <w:lang w:val="en-US"/>
        </w:rPr>
      </w:pPr>
      <w:r w:rsidRPr="00086046">
        <w:rPr>
          <w:sz w:val="28"/>
          <w:szCs w:val="28"/>
          <w:lang w:val="en-US"/>
        </w:rPr>
        <w:t xml:space="preserve">Since usually </w:t>
      </w:r>
      <w:r w:rsidRPr="00086046">
        <w:rPr>
          <w:i/>
          <w:sz w:val="28"/>
          <w:szCs w:val="28"/>
        </w:rPr>
        <w:t>r</w:t>
      </w:r>
      <w:r w:rsidRPr="00086046">
        <w:rPr>
          <w:i/>
          <w:sz w:val="28"/>
          <w:szCs w:val="28"/>
          <w:vertAlign w:val="subscript"/>
        </w:rPr>
        <w:t>обр</w:t>
      </w:r>
      <w:r w:rsidRPr="00086046">
        <w:rPr>
          <w:i/>
          <w:sz w:val="28"/>
          <w:szCs w:val="28"/>
          <w:lang w:val="en-US"/>
        </w:rPr>
        <w:t xml:space="preserve">&gt;&gt; R, </w:t>
      </w:r>
      <w:r w:rsidRPr="00086046">
        <w:rPr>
          <w:i/>
          <w:sz w:val="28"/>
          <w:szCs w:val="28"/>
        </w:rPr>
        <w:t>R</w:t>
      </w:r>
      <w:r w:rsidRPr="00086046">
        <w:rPr>
          <w:i/>
          <w:sz w:val="28"/>
          <w:szCs w:val="28"/>
          <w:vertAlign w:val="subscript"/>
        </w:rPr>
        <w:t>н</w:t>
      </w:r>
      <w:r w:rsidRPr="00086046">
        <w:rPr>
          <w:sz w:val="28"/>
          <w:szCs w:val="28"/>
          <w:lang w:val="en-US"/>
        </w:rPr>
        <w:t xml:space="preserve"> can be approximated to be </w:t>
      </w:r>
      <w:r w:rsidRPr="00086046">
        <w:rPr>
          <w:i/>
          <w:sz w:val="28"/>
          <w:szCs w:val="28"/>
        </w:rPr>
        <w:t>U</w:t>
      </w:r>
      <w:r w:rsidRPr="00086046">
        <w:rPr>
          <w:i/>
          <w:sz w:val="28"/>
          <w:szCs w:val="28"/>
          <w:vertAlign w:val="subscript"/>
        </w:rPr>
        <w:t>2</w:t>
      </w:r>
      <w:r w:rsidRPr="00086046">
        <w:rPr>
          <w:i/>
          <w:sz w:val="28"/>
          <w:szCs w:val="28"/>
          <w:vertAlign w:val="superscript"/>
        </w:rPr>
        <w:t>0</w:t>
      </w:r>
      <w:r w:rsidRPr="00086046">
        <w:rPr>
          <w:i/>
          <w:sz w:val="28"/>
          <w:szCs w:val="28"/>
        </w:rPr>
        <w:t xml:space="preserve"> ≈ -I</w:t>
      </w:r>
      <w:r w:rsidRPr="00086046">
        <w:rPr>
          <w:i/>
          <w:sz w:val="28"/>
          <w:szCs w:val="28"/>
          <w:vertAlign w:val="subscript"/>
        </w:rPr>
        <w:t>0</w:t>
      </w:r>
      <w:r w:rsidRPr="00086046">
        <w:rPr>
          <w:i/>
          <w:sz w:val="28"/>
          <w:szCs w:val="28"/>
        </w:rPr>
        <w:t xml:space="preserve"> (R || R</w:t>
      </w:r>
      <w:r w:rsidRPr="00086046">
        <w:rPr>
          <w:i/>
          <w:sz w:val="28"/>
          <w:szCs w:val="28"/>
          <w:vertAlign w:val="subscript"/>
        </w:rPr>
        <w:t>н</w:t>
      </w:r>
      <w:r w:rsidRPr="00086046">
        <w:rPr>
          <w:i/>
          <w:sz w:val="28"/>
          <w:szCs w:val="28"/>
          <w:lang w:val="en-US"/>
        </w:rPr>
        <w:t>)</w:t>
      </w:r>
      <w:r w:rsidRPr="00086046">
        <w:rPr>
          <w:sz w:val="28"/>
          <w:szCs w:val="28"/>
          <w:lang w:val="en-US"/>
        </w:rPr>
        <w:t>.</w:t>
      </w:r>
    </w:p>
    <w:p w:rsidR="00690959" w:rsidRPr="00086046" w:rsidRDefault="00690959" w:rsidP="00690959">
      <w:pPr>
        <w:pStyle w:val="-0"/>
        <w:ind w:firstLine="708"/>
        <w:rPr>
          <w:sz w:val="28"/>
          <w:szCs w:val="28"/>
          <w:lang w:val="en-US"/>
        </w:rPr>
      </w:pPr>
      <w:r w:rsidRPr="00086046">
        <w:rPr>
          <w:sz w:val="28"/>
          <w:szCs w:val="28"/>
          <w:lang w:val="en-US"/>
        </w:rPr>
        <w:t xml:space="preserve">At high level of input signal </w:t>
      </w:r>
      <w:proofErr w:type="gramStart"/>
      <w:r w:rsidRPr="00086046">
        <w:rPr>
          <w:i/>
          <w:sz w:val="28"/>
          <w:szCs w:val="28"/>
          <w:lang w:val="en-US"/>
        </w:rPr>
        <w:t>U</w:t>
      </w:r>
      <w:r w:rsidRPr="00086046">
        <w:rPr>
          <w:i/>
          <w:sz w:val="28"/>
          <w:szCs w:val="28"/>
          <w:vertAlign w:val="subscript"/>
          <w:lang w:val="en-US"/>
        </w:rPr>
        <w:t>1</w:t>
      </w:r>
      <w:r w:rsidRPr="00086046">
        <w:rPr>
          <w:i/>
          <w:sz w:val="28"/>
          <w:szCs w:val="28"/>
          <w:vertAlign w:val="superscript"/>
          <w:lang w:val="en-US"/>
        </w:rPr>
        <w:t>1</w:t>
      </w:r>
      <w:proofErr w:type="gramEnd"/>
      <w:r w:rsidR="00EB0FFB">
        <w:rPr>
          <w:i/>
          <w:sz w:val="28"/>
          <w:szCs w:val="28"/>
          <w:vertAlign w:val="superscript"/>
          <w:lang w:val="en-US"/>
        </w:rPr>
        <w:t xml:space="preserve"> </w:t>
      </w:r>
      <w:r w:rsidRPr="00086046">
        <w:rPr>
          <w:sz w:val="28"/>
          <w:szCs w:val="28"/>
          <w:lang w:val="en-US"/>
        </w:rPr>
        <w:t>the diode VD is open, the switch is closed (Fig 1.2.-б) and the switch output has a high level:</w:t>
      </w:r>
    </w:p>
    <w:p w:rsidR="00690959" w:rsidRPr="00086046" w:rsidRDefault="00690959" w:rsidP="00690959">
      <w:pPr>
        <w:pStyle w:val="a3"/>
        <w:jc w:val="center"/>
        <w:rPr>
          <w:rFonts w:ascii="Times New Roman" w:hAnsi="Times New Roman"/>
          <w:sz w:val="28"/>
          <w:szCs w:val="28"/>
          <w:lang w:val="en-US"/>
        </w:rPr>
      </w:pPr>
      <w:r w:rsidRPr="00086046">
        <w:rPr>
          <w:rFonts w:ascii="Times New Roman" w:hAnsi="Times New Roman"/>
          <w:i/>
          <w:sz w:val="28"/>
          <w:szCs w:val="28"/>
        </w:rPr>
        <w:t>U</w:t>
      </w:r>
      <w:r w:rsidRPr="00086046">
        <w:rPr>
          <w:rFonts w:ascii="Times New Roman" w:hAnsi="Times New Roman"/>
          <w:i/>
          <w:sz w:val="28"/>
          <w:szCs w:val="28"/>
          <w:vertAlign w:val="superscript"/>
        </w:rPr>
        <w:t>1</w:t>
      </w:r>
      <w:r w:rsidRPr="00086046">
        <w:rPr>
          <w:rFonts w:ascii="Times New Roman" w:hAnsi="Times New Roman"/>
          <w:i/>
          <w:sz w:val="28"/>
          <w:szCs w:val="28"/>
          <w:vertAlign w:val="subscript"/>
        </w:rPr>
        <w:t>2</w:t>
      </w:r>
      <w:r w:rsidRPr="00086046">
        <w:rPr>
          <w:rFonts w:ascii="Times New Roman" w:hAnsi="Times New Roman"/>
          <w:i/>
          <w:sz w:val="28"/>
          <w:szCs w:val="28"/>
        </w:rPr>
        <w:t xml:space="preserve"> = [(U</w:t>
      </w:r>
      <w:r w:rsidRPr="00086046">
        <w:rPr>
          <w:rFonts w:ascii="Times New Roman" w:hAnsi="Times New Roman"/>
          <w:i/>
          <w:sz w:val="28"/>
          <w:szCs w:val="28"/>
          <w:vertAlign w:val="superscript"/>
        </w:rPr>
        <w:t>1</w:t>
      </w:r>
      <w:r w:rsidRPr="00086046">
        <w:rPr>
          <w:rFonts w:ascii="Times New Roman" w:hAnsi="Times New Roman"/>
          <w:i/>
          <w:sz w:val="28"/>
          <w:szCs w:val="28"/>
          <w:vertAlign w:val="subscript"/>
        </w:rPr>
        <w:t>1</w:t>
      </w:r>
      <w:r w:rsidRPr="00086046">
        <w:rPr>
          <w:rFonts w:ascii="Times New Roman" w:hAnsi="Times New Roman"/>
          <w:i/>
          <w:sz w:val="28"/>
          <w:szCs w:val="28"/>
        </w:rPr>
        <w:t xml:space="preserve"> – U</w:t>
      </w:r>
      <w:r w:rsidRPr="00086046">
        <w:rPr>
          <w:rFonts w:ascii="Times New Roman" w:hAnsi="Times New Roman"/>
          <w:i/>
          <w:sz w:val="28"/>
          <w:szCs w:val="28"/>
          <w:vertAlign w:val="subscript"/>
        </w:rPr>
        <w:t>0</w:t>
      </w:r>
      <w:r w:rsidRPr="00086046">
        <w:rPr>
          <w:rFonts w:ascii="Times New Roman" w:hAnsi="Times New Roman"/>
          <w:i/>
          <w:sz w:val="28"/>
          <w:szCs w:val="28"/>
        </w:rPr>
        <w:t>)(R||</w:t>
      </w:r>
      <w:r w:rsidRPr="005B10C4">
        <w:rPr>
          <w:rFonts w:ascii="Times New Roman" w:hAnsi="Times New Roman"/>
          <w:i/>
          <w:sz w:val="28"/>
          <w:szCs w:val="28"/>
        </w:rPr>
        <w:t>R</w:t>
      </w:r>
      <w:r w:rsidR="005B10C4">
        <w:rPr>
          <w:rFonts w:ascii="Times New Roman" w:hAnsi="Times New Roman"/>
          <w:i/>
          <w:sz w:val="28"/>
          <w:szCs w:val="28"/>
          <w:vertAlign w:val="subscript"/>
        </w:rPr>
        <w:t>н</w:t>
      </w:r>
      <w:r w:rsidRPr="00086046">
        <w:rPr>
          <w:rFonts w:ascii="Times New Roman" w:hAnsi="Times New Roman"/>
          <w:i/>
          <w:sz w:val="28"/>
          <w:szCs w:val="28"/>
        </w:rPr>
        <w:t>)] / [R</w:t>
      </w:r>
      <w:r w:rsidRPr="00086046">
        <w:rPr>
          <w:rFonts w:ascii="Times New Roman" w:hAnsi="Times New Roman"/>
          <w:i/>
          <w:sz w:val="28"/>
          <w:szCs w:val="28"/>
          <w:vertAlign w:val="subscript"/>
        </w:rPr>
        <w:t>г</w:t>
      </w:r>
      <w:r w:rsidRPr="00086046">
        <w:rPr>
          <w:rFonts w:ascii="Times New Roman" w:hAnsi="Times New Roman"/>
          <w:i/>
          <w:sz w:val="28"/>
          <w:szCs w:val="28"/>
        </w:rPr>
        <w:t xml:space="preserve"> + r</w:t>
      </w:r>
      <w:r w:rsidRPr="00086046">
        <w:rPr>
          <w:rFonts w:ascii="Times New Roman" w:hAnsi="Times New Roman"/>
          <w:i/>
          <w:sz w:val="28"/>
          <w:szCs w:val="28"/>
          <w:vertAlign w:val="subscript"/>
        </w:rPr>
        <w:t>пр</w:t>
      </w:r>
      <w:r w:rsidRPr="00086046">
        <w:rPr>
          <w:rFonts w:ascii="Times New Roman" w:hAnsi="Times New Roman"/>
          <w:i/>
          <w:sz w:val="28"/>
          <w:szCs w:val="28"/>
        </w:rPr>
        <w:t xml:space="preserve"> + R||R</w:t>
      </w:r>
      <w:r w:rsidRPr="00086046">
        <w:rPr>
          <w:rFonts w:ascii="Times New Roman" w:hAnsi="Times New Roman"/>
          <w:i/>
          <w:sz w:val="28"/>
          <w:szCs w:val="28"/>
          <w:vertAlign w:val="subscript"/>
        </w:rPr>
        <w:t>н</w:t>
      </w:r>
      <w:r w:rsidRPr="00086046">
        <w:rPr>
          <w:rFonts w:ascii="Times New Roman" w:hAnsi="Times New Roman"/>
          <w:i/>
          <w:sz w:val="28"/>
          <w:szCs w:val="28"/>
        </w:rPr>
        <w:t>]</w:t>
      </w:r>
      <w:r w:rsidRPr="00086046">
        <w:rPr>
          <w:rFonts w:ascii="Times New Roman" w:hAnsi="Times New Roman"/>
          <w:sz w:val="28"/>
          <w:szCs w:val="28"/>
          <w:lang w:val="en-US"/>
        </w:rPr>
        <w:t xml:space="preserve">, </w:t>
      </w:r>
      <w:r w:rsidRPr="00086046">
        <w:rPr>
          <w:rFonts w:ascii="Times New Roman" w:hAnsi="Times New Roman"/>
          <w:sz w:val="28"/>
          <w:szCs w:val="28"/>
          <w:lang w:val="en-US"/>
        </w:rPr>
        <w:tab/>
      </w:r>
      <w:r w:rsidRPr="00086046">
        <w:rPr>
          <w:rFonts w:ascii="Times New Roman" w:hAnsi="Times New Roman"/>
          <w:sz w:val="28"/>
          <w:szCs w:val="28"/>
          <w:lang w:val="en-US"/>
        </w:rPr>
        <w:tab/>
        <w:t>(1.4)</w:t>
      </w:r>
    </w:p>
    <w:p w:rsidR="00690959" w:rsidRPr="00086046" w:rsidRDefault="00690959" w:rsidP="00690959">
      <w:pPr>
        <w:pStyle w:val="-0"/>
        <w:ind w:firstLine="708"/>
        <w:rPr>
          <w:sz w:val="28"/>
          <w:szCs w:val="28"/>
        </w:rPr>
      </w:pPr>
      <w:r w:rsidRPr="00086046">
        <w:rPr>
          <w:sz w:val="28"/>
          <w:szCs w:val="28"/>
          <w:lang w:val="en-US"/>
        </w:rPr>
        <w:t xml:space="preserve">Since usually </w:t>
      </w:r>
      <w:r w:rsidRPr="00086046">
        <w:rPr>
          <w:i/>
          <w:sz w:val="28"/>
          <w:szCs w:val="28"/>
        </w:rPr>
        <w:t>r</w:t>
      </w:r>
      <w:r w:rsidRPr="00086046">
        <w:rPr>
          <w:i/>
          <w:sz w:val="28"/>
          <w:szCs w:val="28"/>
          <w:vertAlign w:val="subscript"/>
        </w:rPr>
        <w:t>пр</w:t>
      </w:r>
      <w:r w:rsidRPr="00086046">
        <w:rPr>
          <w:i/>
          <w:sz w:val="28"/>
          <w:szCs w:val="28"/>
        </w:rPr>
        <w:t>&lt;&lt; R</w:t>
      </w:r>
      <w:r w:rsidRPr="00086046">
        <w:rPr>
          <w:sz w:val="28"/>
          <w:szCs w:val="28"/>
        </w:rPr>
        <w:t xml:space="preserve">, </w:t>
      </w:r>
      <w:r w:rsidRPr="00086046">
        <w:rPr>
          <w:i/>
          <w:sz w:val="28"/>
          <w:szCs w:val="28"/>
        </w:rPr>
        <w:t>R</w:t>
      </w:r>
      <w:r w:rsidRPr="00086046">
        <w:rPr>
          <w:i/>
          <w:sz w:val="28"/>
          <w:szCs w:val="28"/>
          <w:vertAlign w:val="subscript"/>
        </w:rPr>
        <w:t>н</w:t>
      </w:r>
      <w:r w:rsidR="00EB0FFB">
        <w:rPr>
          <w:i/>
          <w:sz w:val="28"/>
          <w:szCs w:val="28"/>
          <w:vertAlign w:val="subscript"/>
          <w:lang w:val="en-US"/>
        </w:rPr>
        <w:t xml:space="preserve"> </w:t>
      </w:r>
      <w:r w:rsidRPr="00086046">
        <w:rPr>
          <w:sz w:val="28"/>
          <w:szCs w:val="28"/>
          <w:lang w:val="en-US"/>
        </w:rPr>
        <w:t xml:space="preserve">can be considered approximately </w:t>
      </w:r>
      <w:r w:rsidRPr="00086046">
        <w:rPr>
          <w:i/>
          <w:sz w:val="28"/>
          <w:szCs w:val="28"/>
        </w:rPr>
        <w:t>U</w:t>
      </w:r>
      <w:r w:rsidRPr="00086046">
        <w:rPr>
          <w:i/>
          <w:sz w:val="28"/>
          <w:szCs w:val="28"/>
          <w:vertAlign w:val="subscript"/>
        </w:rPr>
        <w:t>2</w:t>
      </w:r>
      <w:r w:rsidRPr="00086046">
        <w:rPr>
          <w:i/>
          <w:sz w:val="28"/>
          <w:szCs w:val="28"/>
          <w:vertAlign w:val="superscript"/>
        </w:rPr>
        <w:t>1</w:t>
      </w:r>
      <w:r w:rsidRPr="00086046">
        <w:rPr>
          <w:i/>
          <w:sz w:val="28"/>
          <w:szCs w:val="28"/>
        </w:rPr>
        <w:t>≈U</w:t>
      </w:r>
      <w:r w:rsidRPr="00086046">
        <w:rPr>
          <w:i/>
          <w:sz w:val="28"/>
          <w:szCs w:val="28"/>
          <w:vertAlign w:val="subscript"/>
        </w:rPr>
        <w:t>1</w:t>
      </w:r>
      <w:r w:rsidRPr="00086046">
        <w:rPr>
          <w:i/>
          <w:sz w:val="28"/>
          <w:szCs w:val="28"/>
          <w:vertAlign w:val="superscript"/>
        </w:rPr>
        <w:t>1</w:t>
      </w:r>
      <w:r w:rsidRPr="00086046">
        <w:rPr>
          <w:i/>
          <w:sz w:val="28"/>
          <w:szCs w:val="28"/>
        </w:rPr>
        <w:t>-U</w:t>
      </w:r>
      <w:r w:rsidRPr="00086046">
        <w:rPr>
          <w:i/>
          <w:sz w:val="28"/>
          <w:szCs w:val="28"/>
          <w:vertAlign w:val="subscript"/>
        </w:rPr>
        <w:t>0</w:t>
      </w:r>
      <w:r w:rsidRPr="00086046">
        <w:rPr>
          <w:sz w:val="28"/>
          <w:szCs w:val="28"/>
        </w:rPr>
        <w:t>.</w:t>
      </w:r>
    </w:p>
    <w:p w:rsidR="00690959" w:rsidRPr="00086046" w:rsidRDefault="00690959" w:rsidP="00CB19F9">
      <w:pPr>
        <w:pStyle w:val="-0"/>
        <w:ind w:firstLine="708"/>
        <w:rPr>
          <w:sz w:val="28"/>
          <w:szCs w:val="28"/>
          <w:lang w:val="en-US"/>
        </w:rPr>
      </w:pPr>
      <w:r w:rsidRPr="00086046">
        <w:rPr>
          <w:sz w:val="28"/>
          <w:szCs w:val="28"/>
          <w:lang w:val="en-US"/>
        </w:rPr>
        <w:t xml:space="preserve">From the relations (1.3) and (1.4) it is seen that the voltage drop across the output: </w:t>
      </w:r>
      <w:r w:rsidRPr="00086046">
        <w:rPr>
          <w:i/>
          <w:sz w:val="28"/>
          <w:szCs w:val="28"/>
        </w:rPr>
        <w:t>ΔU</w:t>
      </w:r>
      <w:r w:rsidRPr="00086046">
        <w:rPr>
          <w:i/>
          <w:sz w:val="28"/>
          <w:szCs w:val="28"/>
          <w:vertAlign w:val="subscript"/>
        </w:rPr>
        <w:t>2</w:t>
      </w:r>
      <w:r w:rsidRPr="00086046">
        <w:rPr>
          <w:i/>
          <w:sz w:val="28"/>
          <w:szCs w:val="28"/>
        </w:rPr>
        <w:t xml:space="preserve"> = U</w:t>
      </w:r>
      <w:r w:rsidRPr="00086046">
        <w:rPr>
          <w:i/>
          <w:sz w:val="28"/>
          <w:szCs w:val="28"/>
          <w:vertAlign w:val="superscript"/>
        </w:rPr>
        <w:t>1</w:t>
      </w:r>
      <w:r w:rsidRPr="00086046">
        <w:rPr>
          <w:i/>
          <w:sz w:val="28"/>
          <w:szCs w:val="28"/>
          <w:vertAlign w:val="subscript"/>
        </w:rPr>
        <w:t>2</w:t>
      </w:r>
      <w:r w:rsidRPr="00086046">
        <w:rPr>
          <w:i/>
          <w:sz w:val="28"/>
          <w:szCs w:val="28"/>
        </w:rPr>
        <w:t xml:space="preserve"> - U</w:t>
      </w:r>
      <w:r w:rsidRPr="00086046">
        <w:rPr>
          <w:i/>
          <w:sz w:val="28"/>
          <w:szCs w:val="28"/>
          <w:vertAlign w:val="superscript"/>
        </w:rPr>
        <w:t>0</w:t>
      </w:r>
      <w:r w:rsidRPr="00086046">
        <w:rPr>
          <w:i/>
          <w:sz w:val="28"/>
          <w:szCs w:val="28"/>
          <w:vertAlign w:val="subscript"/>
        </w:rPr>
        <w:t>2</w:t>
      </w:r>
      <w:r w:rsidRPr="00086046">
        <w:rPr>
          <w:i/>
          <w:sz w:val="28"/>
          <w:szCs w:val="28"/>
        </w:rPr>
        <w:t>&lt; ΔU</w:t>
      </w:r>
      <w:r w:rsidRPr="00086046">
        <w:rPr>
          <w:i/>
          <w:sz w:val="28"/>
          <w:szCs w:val="28"/>
          <w:vertAlign w:val="subscript"/>
        </w:rPr>
        <w:t>1</w:t>
      </w:r>
      <w:r w:rsidRPr="00086046">
        <w:rPr>
          <w:i/>
          <w:sz w:val="28"/>
          <w:szCs w:val="28"/>
        </w:rPr>
        <w:t xml:space="preserve"> = U</w:t>
      </w:r>
      <w:r w:rsidRPr="00086046">
        <w:rPr>
          <w:i/>
          <w:sz w:val="28"/>
          <w:szCs w:val="28"/>
          <w:vertAlign w:val="superscript"/>
        </w:rPr>
        <w:t>1</w:t>
      </w:r>
      <w:r w:rsidRPr="00086046">
        <w:rPr>
          <w:i/>
          <w:sz w:val="28"/>
          <w:szCs w:val="28"/>
          <w:vertAlign w:val="subscript"/>
        </w:rPr>
        <w:t>1</w:t>
      </w:r>
      <w:r w:rsidRPr="00086046">
        <w:rPr>
          <w:i/>
          <w:sz w:val="28"/>
          <w:szCs w:val="28"/>
        </w:rPr>
        <w:t xml:space="preserve"> - U</w:t>
      </w:r>
      <w:r w:rsidRPr="00086046">
        <w:rPr>
          <w:i/>
          <w:sz w:val="28"/>
          <w:szCs w:val="28"/>
          <w:vertAlign w:val="superscript"/>
        </w:rPr>
        <w:t>0</w:t>
      </w:r>
      <w:r w:rsidRPr="00086046">
        <w:rPr>
          <w:i/>
          <w:sz w:val="28"/>
          <w:szCs w:val="28"/>
          <w:vertAlign w:val="subscript"/>
        </w:rPr>
        <w:t>1</w:t>
      </w:r>
      <w:r w:rsidRPr="00086046">
        <w:rPr>
          <w:sz w:val="28"/>
          <w:szCs w:val="28"/>
          <w:lang w:val="en-US"/>
        </w:rPr>
        <w:t xml:space="preserve"> (less than </w:t>
      </w:r>
      <w:r w:rsidRPr="00086046">
        <w:rPr>
          <w:i/>
          <w:sz w:val="28"/>
          <w:szCs w:val="28"/>
          <w:lang w:val="en-US"/>
        </w:rPr>
        <w:t>U</w:t>
      </w:r>
      <w:r w:rsidRPr="00086046">
        <w:rPr>
          <w:i/>
          <w:sz w:val="28"/>
          <w:szCs w:val="28"/>
          <w:vertAlign w:val="subscript"/>
          <w:lang w:val="en-US"/>
        </w:rPr>
        <w:t>0</w:t>
      </w:r>
      <w:r w:rsidRPr="00086046">
        <w:rPr>
          <w:sz w:val="28"/>
          <w:szCs w:val="28"/>
          <w:lang w:val="en-US"/>
        </w:rPr>
        <w:t xml:space="preserve">). </w:t>
      </w:r>
      <w:r w:rsidR="00CB19F9" w:rsidRPr="00CB19F9">
        <w:rPr>
          <w:sz w:val="28"/>
          <w:szCs w:val="28"/>
          <w:lang w:val="en-US"/>
        </w:rPr>
        <w:t>The attenuation of the output signal is greater, the greater the resistance of the signal source</w:t>
      </w:r>
      <w:r w:rsidRPr="00086046">
        <w:rPr>
          <w:sz w:val="28"/>
          <w:szCs w:val="28"/>
          <w:lang w:val="en-US"/>
        </w:rPr>
        <w:t xml:space="preserve"> </w:t>
      </w:r>
      <w:r w:rsidRPr="00086046">
        <w:rPr>
          <w:i/>
          <w:sz w:val="28"/>
          <w:szCs w:val="28"/>
        </w:rPr>
        <w:t>R</w:t>
      </w:r>
      <w:r w:rsidRPr="00086046">
        <w:rPr>
          <w:i/>
          <w:sz w:val="28"/>
          <w:szCs w:val="28"/>
          <w:vertAlign w:val="subscript"/>
        </w:rPr>
        <w:t>г</w:t>
      </w:r>
      <w:r w:rsidRPr="00086046">
        <w:rPr>
          <w:sz w:val="28"/>
          <w:szCs w:val="28"/>
          <w:lang w:val="en-US"/>
        </w:rPr>
        <w:t xml:space="preserve">.  The disadvantage of the diode switch in Fig. 1.2 is the direct dependence of the level </w:t>
      </w:r>
      <w:r w:rsidRPr="00086046">
        <w:rPr>
          <w:i/>
          <w:sz w:val="28"/>
          <w:szCs w:val="28"/>
          <w:lang w:val="en-US"/>
        </w:rPr>
        <w:t>U</w:t>
      </w:r>
      <w:r w:rsidRPr="00086046">
        <w:rPr>
          <w:i/>
          <w:sz w:val="28"/>
          <w:szCs w:val="28"/>
          <w:vertAlign w:val="superscript"/>
          <w:lang w:val="en-US"/>
        </w:rPr>
        <w:t>1</w:t>
      </w:r>
      <w:r w:rsidRPr="00086046">
        <w:rPr>
          <w:i/>
          <w:sz w:val="28"/>
          <w:szCs w:val="28"/>
          <w:vertAlign w:val="subscript"/>
          <w:lang w:val="en-US"/>
        </w:rPr>
        <w:t>2</w:t>
      </w:r>
      <w:r w:rsidRPr="00086046">
        <w:rPr>
          <w:sz w:val="28"/>
          <w:szCs w:val="28"/>
          <w:lang w:val="en-US"/>
        </w:rPr>
        <w:t xml:space="preserve"> on the input signal </w:t>
      </w:r>
      <w:r w:rsidRPr="00086046">
        <w:rPr>
          <w:i/>
          <w:sz w:val="28"/>
          <w:szCs w:val="28"/>
          <w:lang w:val="en-US"/>
        </w:rPr>
        <w:t>U</w:t>
      </w:r>
      <w:r w:rsidRPr="00086046">
        <w:rPr>
          <w:i/>
          <w:sz w:val="28"/>
          <w:szCs w:val="28"/>
          <w:vertAlign w:val="superscript"/>
          <w:lang w:val="en-US"/>
        </w:rPr>
        <w:t>1</w:t>
      </w:r>
      <w:r w:rsidRPr="00086046">
        <w:rPr>
          <w:i/>
          <w:sz w:val="28"/>
          <w:szCs w:val="28"/>
          <w:vertAlign w:val="subscript"/>
          <w:lang w:val="en-US"/>
        </w:rPr>
        <w:t>1</w:t>
      </w:r>
      <w:r w:rsidRPr="00086046">
        <w:rPr>
          <w:sz w:val="28"/>
          <w:szCs w:val="28"/>
          <w:lang w:val="en-US"/>
        </w:rPr>
        <w:t>.</w:t>
      </w:r>
    </w:p>
    <w:p w:rsidR="00690959" w:rsidRPr="00086046" w:rsidRDefault="00690959" w:rsidP="00FB1203">
      <w:pPr>
        <w:pStyle w:val="-0"/>
        <w:spacing w:after="0"/>
        <w:ind w:firstLine="709"/>
        <w:rPr>
          <w:sz w:val="28"/>
          <w:szCs w:val="28"/>
          <w:lang w:val="en-US"/>
        </w:rPr>
      </w:pPr>
      <w:r w:rsidRPr="00086046">
        <w:rPr>
          <w:sz w:val="28"/>
          <w:szCs w:val="28"/>
          <w:lang w:val="en-US"/>
        </w:rPr>
        <w:t xml:space="preserve">The second variant of the diode switch </w:t>
      </w:r>
      <w:proofErr w:type="gramStart"/>
      <w:r w:rsidRPr="00086046">
        <w:rPr>
          <w:sz w:val="28"/>
          <w:szCs w:val="28"/>
          <w:lang w:val="en-US"/>
        </w:rPr>
        <w:t>is shown</w:t>
      </w:r>
      <w:proofErr w:type="gramEnd"/>
      <w:r w:rsidRPr="00086046">
        <w:rPr>
          <w:sz w:val="28"/>
          <w:szCs w:val="28"/>
          <w:lang w:val="en-US"/>
        </w:rPr>
        <w:t xml:space="preserve"> in Fig. 1.3.  At the low level of the input signal, the diode </w:t>
      </w:r>
      <w:r w:rsidRPr="009D7D75">
        <w:rPr>
          <w:i/>
          <w:sz w:val="28"/>
          <w:szCs w:val="28"/>
          <w:lang w:val="en-US"/>
        </w:rPr>
        <w:t>VD</w:t>
      </w:r>
      <w:r w:rsidRPr="00086046">
        <w:rPr>
          <w:sz w:val="28"/>
          <w:szCs w:val="28"/>
          <w:lang w:val="en-US"/>
        </w:rPr>
        <w:t xml:space="preserve"> is open and </w:t>
      </w:r>
      <w:r w:rsidR="00FB1203" w:rsidRPr="00FB1203">
        <w:rPr>
          <w:sz w:val="28"/>
          <w:szCs w:val="28"/>
          <w:lang w:val="en-US"/>
        </w:rPr>
        <w:t>the current of the power source</w:t>
      </w:r>
      <w:r w:rsidR="00FB1203" w:rsidRPr="00FB1203">
        <w:rPr>
          <w:i/>
          <w:sz w:val="28"/>
          <w:szCs w:val="28"/>
        </w:rPr>
        <w:t xml:space="preserve"> </w:t>
      </w:r>
      <w:r w:rsidR="00FB1203" w:rsidRPr="00086046">
        <w:rPr>
          <w:i/>
          <w:sz w:val="28"/>
          <w:szCs w:val="28"/>
        </w:rPr>
        <w:t>U</w:t>
      </w:r>
      <w:r w:rsidR="00FB1203">
        <w:rPr>
          <w:i/>
          <w:sz w:val="28"/>
          <w:szCs w:val="28"/>
          <w:vertAlign w:val="subscript"/>
          <w:lang w:val="ru-RU"/>
        </w:rPr>
        <w:t>ип</w:t>
      </w:r>
      <w:r w:rsidR="00FB1203" w:rsidRPr="00FB1203">
        <w:rPr>
          <w:sz w:val="28"/>
          <w:szCs w:val="28"/>
          <w:lang w:val="en-US"/>
        </w:rPr>
        <w:t xml:space="preserve"> flows through it</w:t>
      </w:r>
      <w:r w:rsidRPr="00086046">
        <w:rPr>
          <w:sz w:val="28"/>
          <w:szCs w:val="28"/>
          <w:lang w:val="en-US"/>
        </w:rPr>
        <w:t xml:space="preserve">, which is limited to the resistance </w:t>
      </w:r>
      <w:r w:rsidRPr="00086046">
        <w:rPr>
          <w:i/>
          <w:sz w:val="28"/>
          <w:szCs w:val="28"/>
          <w:lang w:val="en-US"/>
        </w:rPr>
        <w:t>R</w:t>
      </w:r>
      <w:r w:rsidRPr="00086046">
        <w:rPr>
          <w:sz w:val="28"/>
          <w:szCs w:val="28"/>
          <w:lang w:val="en-US"/>
        </w:rPr>
        <w:t xml:space="preserve">. If </w:t>
      </w:r>
      <w:r w:rsidRPr="00086046">
        <w:rPr>
          <w:i/>
          <w:sz w:val="28"/>
          <w:szCs w:val="28"/>
          <w:lang w:val="en-US"/>
        </w:rPr>
        <w:t>R &gt;&gt; R</w:t>
      </w:r>
      <w:r w:rsidRPr="00086046">
        <w:rPr>
          <w:i/>
          <w:sz w:val="28"/>
          <w:szCs w:val="28"/>
          <w:vertAlign w:val="subscript"/>
          <w:lang w:val="ru-RU"/>
        </w:rPr>
        <w:t>г</w:t>
      </w:r>
      <w:r w:rsidRPr="00086046">
        <w:rPr>
          <w:sz w:val="28"/>
          <w:szCs w:val="28"/>
          <w:lang w:val="en-US"/>
        </w:rPr>
        <w:t xml:space="preserve">, then virtually the entire supply voltage </w:t>
      </w:r>
      <w:r w:rsidRPr="00086046">
        <w:rPr>
          <w:i/>
          <w:sz w:val="28"/>
          <w:szCs w:val="28"/>
        </w:rPr>
        <w:t>U</w:t>
      </w:r>
      <w:r w:rsidR="000E07F8">
        <w:rPr>
          <w:i/>
          <w:sz w:val="28"/>
          <w:szCs w:val="28"/>
          <w:vertAlign w:val="subscript"/>
          <w:lang w:val="ru-RU"/>
        </w:rPr>
        <w:t>ип</w:t>
      </w:r>
      <w:r w:rsidRPr="00086046">
        <w:rPr>
          <w:sz w:val="28"/>
          <w:szCs w:val="28"/>
          <w:lang w:val="en-US"/>
        </w:rPr>
        <w:t xml:space="preserve"> falls on the support </w:t>
      </w:r>
      <w:r w:rsidRPr="00086046">
        <w:rPr>
          <w:i/>
          <w:sz w:val="28"/>
          <w:szCs w:val="28"/>
          <w:lang w:val="en-US"/>
        </w:rPr>
        <w:t>R</w:t>
      </w:r>
      <w:r w:rsidRPr="00086046">
        <w:rPr>
          <w:sz w:val="28"/>
          <w:szCs w:val="28"/>
          <w:lang w:val="en-US"/>
        </w:rPr>
        <w:t xml:space="preserve">, so the low potential </w:t>
      </w:r>
      <w:r w:rsidRPr="00086046">
        <w:rPr>
          <w:i/>
          <w:sz w:val="28"/>
          <w:szCs w:val="28"/>
          <w:lang w:val="en-US"/>
        </w:rPr>
        <w:t>U</w:t>
      </w:r>
      <w:r w:rsidRPr="00A77DFC">
        <w:rPr>
          <w:i/>
          <w:sz w:val="28"/>
          <w:szCs w:val="28"/>
          <w:vertAlign w:val="superscript"/>
          <w:lang w:val="en-US"/>
        </w:rPr>
        <w:t>0</w:t>
      </w:r>
      <w:r w:rsidRPr="00A77DFC">
        <w:rPr>
          <w:i/>
          <w:sz w:val="28"/>
          <w:szCs w:val="28"/>
          <w:vertAlign w:val="subscript"/>
          <w:lang w:val="en-US"/>
        </w:rPr>
        <w:t>2</w:t>
      </w:r>
      <w:r w:rsidRPr="00086046">
        <w:rPr>
          <w:sz w:val="28"/>
          <w:szCs w:val="28"/>
          <w:lang w:val="en-US"/>
        </w:rPr>
        <w:t xml:space="preserve"> (Fig. 1.3-</w:t>
      </w:r>
      <w:r w:rsidRPr="00086046">
        <w:rPr>
          <w:sz w:val="28"/>
          <w:szCs w:val="28"/>
          <w:lang w:val="ru-RU"/>
        </w:rPr>
        <w:t>б</w:t>
      </w:r>
      <w:r w:rsidRPr="00086046">
        <w:rPr>
          <w:sz w:val="28"/>
          <w:szCs w:val="28"/>
          <w:lang w:val="en-US"/>
        </w:rPr>
        <w:t xml:space="preserve">) </w:t>
      </w:r>
      <w:proofErr w:type="gramStart"/>
      <w:r w:rsidRPr="00086046">
        <w:rPr>
          <w:sz w:val="28"/>
          <w:szCs w:val="28"/>
          <w:lang w:val="en-US"/>
        </w:rPr>
        <w:t>is set</w:t>
      </w:r>
      <w:proofErr w:type="gramEnd"/>
      <w:r w:rsidRPr="00086046">
        <w:rPr>
          <w:sz w:val="28"/>
          <w:szCs w:val="28"/>
          <w:lang w:val="en-US"/>
        </w:rPr>
        <w:t xml:space="preserve"> on the load support of the </w:t>
      </w:r>
      <w:r w:rsidRPr="00086046">
        <w:rPr>
          <w:i/>
          <w:sz w:val="28"/>
          <w:szCs w:val="28"/>
          <w:lang w:val="en-US"/>
        </w:rPr>
        <w:t>R</w:t>
      </w:r>
      <w:r w:rsidR="004C4120" w:rsidRPr="004C4120">
        <w:rPr>
          <w:i/>
          <w:sz w:val="28"/>
          <w:szCs w:val="28"/>
          <w:vertAlign w:val="subscript"/>
        </w:rPr>
        <w:t>н</w:t>
      </w:r>
      <w:r w:rsidRPr="004C4120">
        <w:rPr>
          <w:i/>
          <w:sz w:val="28"/>
          <w:szCs w:val="28"/>
          <w:lang w:val="en-US"/>
        </w:rPr>
        <w:t xml:space="preserve"> </w:t>
      </w:r>
      <w:r w:rsidRPr="00086046">
        <w:rPr>
          <w:sz w:val="28"/>
          <w:szCs w:val="28"/>
          <w:lang w:val="en-US"/>
        </w:rPr>
        <w:t>switch:</w:t>
      </w:r>
    </w:p>
    <w:p w:rsidR="00690959" w:rsidRPr="00086046" w:rsidRDefault="001A29BE" w:rsidP="00292803">
      <w:pPr>
        <w:pStyle w:val="-0"/>
        <w:spacing w:before="0" w:beforeAutospacing="0"/>
        <w:jc w:val="left"/>
        <w:rPr>
          <w:i/>
          <w:sz w:val="28"/>
          <w:szCs w:val="28"/>
        </w:rPr>
      </w:pPr>
      <w:r w:rsidRPr="00086046">
        <w:rPr>
          <w:noProof/>
          <w:sz w:val="28"/>
          <w:szCs w:val="28"/>
          <w:lang w:val="ru-RU"/>
        </w:rPr>
        <w:drawing>
          <wp:anchor distT="0" distB="0" distL="114300" distR="114300" simplePos="0" relativeHeight="251586048" behindDoc="0" locked="0" layoutInCell="1" allowOverlap="1">
            <wp:simplePos x="0" y="0"/>
            <wp:positionH relativeFrom="column">
              <wp:posOffset>1355725</wp:posOffset>
            </wp:positionH>
            <wp:positionV relativeFrom="paragraph">
              <wp:posOffset>974725</wp:posOffset>
            </wp:positionV>
            <wp:extent cx="3038475" cy="1171575"/>
            <wp:effectExtent l="0" t="0" r="0" b="0"/>
            <wp:wrapTopAndBottom/>
            <wp:docPr id="1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38475" cy="1171575"/>
                    </a:xfrm>
                    <a:prstGeom prst="rect">
                      <a:avLst/>
                    </a:prstGeom>
                    <a:noFill/>
                    <a:ln>
                      <a:noFill/>
                    </a:ln>
                  </pic:spPr>
                </pic:pic>
              </a:graphicData>
            </a:graphic>
          </wp:anchor>
        </w:drawing>
      </w:r>
      <w:r w:rsidR="00690959" w:rsidRPr="00086046">
        <w:rPr>
          <w:i/>
          <w:sz w:val="28"/>
          <w:szCs w:val="28"/>
        </w:rPr>
        <w:t>U</w:t>
      </w:r>
      <w:r w:rsidR="00690959" w:rsidRPr="00086046">
        <w:rPr>
          <w:i/>
          <w:sz w:val="28"/>
          <w:szCs w:val="28"/>
          <w:vertAlign w:val="superscript"/>
        </w:rPr>
        <w:t>0</w:t>
      </w:r>
      <w:r w:rsidR="00690959" w:rsidRPr="00086046">
        <w:rPr>
          <w:i/>
          <w:sz w:val="28"/>
          <w:szCs w:val="28"/>
          <w:vertAlign w:val="subscript"/>
        </w:rPr>
        <w:t>2</w:t>
      </w:r>
      <w:r w:rsidR="00690959" w:rsidRPr="00086046">
        <w:rPr>
          <w:i/>
          <w:sz w:val="28"/>
          <w:szCs w:val="28"/>
        </w:rPr>
        <w:t xml:space="preserve"> = U</w:t>
      </w:r>
      <w:r w:rsidR="000E07F8">
        <w:rPr>
          <w:i/>
          <w:sz w:val="28"/>
          <w:szCs w:val="28"/>
          <w:vertAlign w:val="subscript"/>
          <w:lang w:val="ru-RU"/>
        </w:rPr>
        <w:t>ип</w:t>
      </w:r>
      <w:r w:rsidR="00690959" w:rsidRPr="00086046">
        <w:rPr>
          <w:i/>
          <w:sz w:val="28"/>
          <w:szCs w:val="28"/>
          <w:vertAlign w:val="subscript"/>
        </w:rPr>
        <w:t>.</w:t>
      </w:r>
      <w:r w:rsidR="00690959" w:rsidRPr="00086046">
        <w:rPr>
          <w:i/>
          <w:sz w:val="28"/>
          <w:szCs w:val="28"/>
        </w:rPr>
        <w:t>[(R</w:t>
      </w:r>
      <w:r w:rsidR="00690959" w:rsidRPr="00086046">
        <w:rPr>
          <w:i/>
          <w:sz w:val="28"/>
          <w:szCs w:val="28"/>
          <w:vertAlign w:val="subscript"/>
        </w:rPr>
        <w:t>н</w:t>
      </w:r>
      <w:r w:rsidR="00690959" w:rsidRPr="00086046">
        <w:rPr>
          <w:i/>
          <w:sz w:val="28"/>
          <w:szCs w:val="28"/>
        </w:rPr>
        <w:t>||(R</w:t>
      </w:r>
      <w:r w:rsidR="00690959" w:rsidRPr="00086046">
        <w:rPr>
          <w:i/>
          <w:sz w:val="28"/>
          <w:szCs w:val="28"/>
          <w:vertAlign w:val="subscript"/>
        </w:rPr>
        <w:t>г</w:t>
      </w:r>
      <w:r w:rsidR="00690959" w:rsidRPr="00086046">
        <w:rPr>
          <w:i/>
          <w:sz w:val="28"/>
          <w:szCs w:val="28"/>
        </w:rPr>
        <w:t xml:space="preserve"> + r</w:t>
      </w:r>
      <w:r w:rsidR="00690959" w:rsidRPr="00086046">
        <w:rPr>
          <w:i/>
          <w:sz w:val="28"/>
          <w:szCs w:val="28"/>
          <w:vertAlign w:val="subscript"/>
        </w:rPr>
        <w:t>пр</w:t>
      </w:r>
      <w:r w:rsidR="00690959" w:rsidRPr="00086046">
        <w:rPr>
          <w:i/>
          <w:sz w:val="28"/>
          <w:szCs w:val="28"/>
        </w:rPr>
        <w:t>)) / (R + R</w:t>
      </w:r>
      <w:r w:rsidR="00690959" w:rsidRPr="00086046">
        <w:rPr>
          <w:i/>
          <w:sz w:val="28"/>
          <w:szCs w:val="28"/>
          <w:vertAlign w:val="subscript"/>
        </w:rPr>
        <w:t>н</w:t>
      </w:r>
      <w:r w:rsidR="00690959" w:rsidRPr="00086046">
        <w:rPr>
          <w:i/>
          <w:sz w:val="28"/>
          <w:szCs w:val="28"/>
        </w:rPr>
        <w:t>||(R</w:t>
      </w:r>
      <w:r w:rsidR="00690959" w:rsidRPr="00086046">
        <w:rPr>
          <w:i/>
          <w:sz w:val="28"/>
          <w:szCs w:val="28"/>
          <w:vertAlign w:val="subscript"/>
        </w:rPr>
        <w:t>г</w:t>
      </w:r>
      <w:r w:rsidR="00690959" w:rsidRPr="00086046">
        <w:rPr>
          <w:i/>
          <w:sz w:val="28"/>
          <w:szCs w:val="28"/>
        </w:rPr>
        <w:t xml:space="preserve"> + r</w:t>
      </w:r>
      <w:r w:rsidR="00690959" w:rsidRPr="00086046">
        <w:rPr>
          <w:i/>
          <w:sz w:val="28"/>
          <w:szCs w:val="28"/>
          <w:vertAlign w:val="subscript"/>
        </w:rPr>
        <w:t>пр</w:t>
      </w:r>
      <w:r w:rsidR="00690959" w:rsidRPr="00086046">
        <w:rPr>
          <w:i/>
          <w:sz w:val="28"/>
          <w:szCs w:val="28"/>
        </w:rPr>
        <w:t>))] + (U</w:t>
      </w:r>
      <w:r w:rsidR="00690959" w:rsidRPr="00086046">
        <w:rPr>
          <w:i/>
          <w:sz w:val="28"/>
          <w:szCs w:val="28"/>
          <w:vertAlign w:val="superscript"/>
        </w:rPr>
        <w:t>0</w:t>
      </w:r>
      <w:r w:rsidR="00690959" w:rsidRPr="00086046">
        <w:rPr>
          <w:i/>
          <w:sz w:val="28"/>
          <w:szCs w:val="28"/>
          <w:vertAlign w:val="subscript"/>
        </w:rPr>
        <w:t>1</w:t>
      </w:r>
      <w:r w:rsidR="00690959" w:rsidRPr="00086046">
        <w:rPr>
          <w:i/>
          <w:sz w:val="28"/>
          <w:szCs w:val="28"/>
        </w:rPr>
        <w:t xml:space="preserve"> + U</w:t>
      </w:r>
      <w:r w:rsidR="00690959" w:rsidRPr="00086046">
        <w:rPr>
          <w:i/>
          <w:sz w:val="28"/>
          <w:szCs w:val="28"/>
          <w:vertAlign w:val="subscript"/>
        </w:rPr>
        <w:t>0</w:t>
      </w:r>
      <w:r w:rsidR="00690959" w:rsidRPr="00086046">
        <w:rPr>
          <w:i/>
          <w:sz w:val="28"/>
          <w:szCs w:val="28"/>
        </w:rPr>
        <w:t>)[(R||R</w:t>
      </w:r>
      <w:r w:rsidR="00690959" w:rsidRPr="00086046">
        <w:rPr>
          <w:i/>
          <w:sz w:val="28"/>
          <w:szCs w:val="28"/>
          <w:vertAlign w:val="subscript"/>
        </w:rPr>
        <w:t>н</w:t>
      </w:r>
      <w:r w:rsidR="00690959" w:rsidRPr="00086046">
        <w:rPr>
          <w:i/>
          <w:sz w:val="28"/>
          <w:szCs w:val="28"/>
        </w:rPr>
        <w:t>) / (R</w:t>
      </w:r>
      <w:r w:rsidR="00690959" w:rsidRPr="00086046">
        <w:rPr>
          <w:i/>
          <w:sz w:val="28"/>
          <w:szCs w:val="28"/>
          <w:vertAlign w:val="subscript"/>
        </w:rPr>
        <w:t>г</w:t>
      </w:r>
      <w:r w:rsidR="00690959" w:rsidRPr="00086046">
        <w:rPr>
          <w:i/>
          <w:sz w:val="28"/>
          <w:szCs w:val="28"/>
        </w:rPr>
        <w:t xml:space="preserve"> +r</w:t>
      </w:r>
      <w:r w:rsidR="00690959" w:rsidRPr="00086046">
        <w:rPr>
          <w:i/>
          <w:sz w:val="28"/>
          <w:szCs w:val="28"/>
          <w:vertAlign w:val="subscript"/>
        </w:rPr>
        <w:t>пр</w:t>
      </w:r>
      <w:r w:rsidR="00690959" w:rsidRPr="00086046">
        <w:rPr>
          <w:i/>
          <w:sz w:val="28"/>
          <w:szCs w:val="28"/>
        </w:rPr>
        <w:t xml:space="preserve"> + R||R</w:t>
      </w:r>
      <w:r w:rsidR="00690959" w:rsidRPr="00086046">
        <w:rPr>
          <w:i/>
          <w:sz w:val="28"/>
          <w:szCs w:val="28"/>
          <w:vertAlign w:val="subscript"/>
        </w:rPr>
        <w:t>н</w:t>
      </w:r>
      <w:r w:rsidR="00690959" w:rsidRPr="00086046">
        <w:rPr>
          <w:i/>
          <w:sz w:val="28"/>
          <w:szCs w:val="28"/>
        </w:rPr>
        <w:t>)].</w:t>
      </w:r>
    </w:p>
    <w:p w:rsidR="00690959" w:rsidRPr="00086046" w:rsidRDefault="00690959" w:rsidP="00690959">
      <w:pPr>
        <w:pStyle w:val="-0"/>
        <w:jc w:val="left"/>
        <w:rPr>
          <w:i/>
          <w:sz w:val="28"/>
          <w:szCs w:val="28"/>
        </w:rPr>
      </w:pPr>
      <w:r w:rsidRPr="00086046">
        <w:rPr>
          <w:sz w:val="28"/>
          <w:szCs w:val="28"/>
          <w:lang w:val="en-US"/>
        </w:rPr>
        <w:t>If</w:t>
      </w:r>
      <w:r w:rsidR="00292803">
        <w:rPr>
          <w:sz w:val="28"/>
          <w:szCs w:val="28"/>
          <w:lang w:val="en-US"/>
        </w:rPr>
        <w:t xml:space="preserve"> </w:t>
      </w:r>
      <w:r w:rsidRPr="00086046">
        <w:rPr>
          <w:i/>
          <w:sz w:val="28"/>
          <w:szCs w:val="28"/>
        </w:rPr>
        <w:t>R</w:t>
      </w:r>
      <w:r w:rsidRPr="00086046">
        <w:rPr>
          <w:i/>
          <w:sz w:val="28"/>
          <w:szCs w:val="28"/>
          <w:vertAlign w:val="subscript"/>
        </w:rPr>
        <w:t>г</w:t>
      </w:r>
      <w:r w:rsidRPr="00086046">
        <w:rPr>
          <w:i/>
          <w:sz w:val="28"/>
          <w:szCs w:val="28"/>
        </w:rPr>
        <w:t xml:space="preserve"> + r</w:t>
      </w:r>
      <w:r w:rsidRPr="00086046">
        <w:rPr>
          <w:i/>
          <w:sz w:val="28"/>
          <w:szCs w:val="28"/>
          <w:vertAlign w:val="subscript"/>
        </w:rPr>
        <w:t>пр</w:t>
      </w:r>
      <w:r w:rsidRPr="00086046">
        <w:rPr>
          <w:i/>
          <w:sz w:val="28"/>
          <w:szCs w:val="28"/>
        </w:rPr>
        <w:t>&lt;&lt; R||R</w:t>
      </w:r>
      <w:r w:rsidRPr="00086046">
        <w:rPr>
          <w:i/>
          <w:sz w:val="28"/>
          <w:szCs w:val="28"/>
          <w:vertAlign w:val="subscript"/>
        </w:rPr>
        <w:t>н</w:t>
      </w:r>
      <w:r w:rsidRPr="00086046">
        <w:rPr>
          <w:i/>
          <w:sz w:val="28"/>
          <w:szCs w:val="28"/>
        </w:rPr>
        <w:t xml:space="preserve">, </w:t>
      </w:r>
      <w:r w:rsidR="004C4120">
        <w:rPr>
          <w:sz w:val="28"/>
          <w:szCs w:val="28"/>
          <w:lang w:val="en-US"/>
        </w:rPr>
        <w:t>the</w:t>
      </w:r>
      <w:r w:rsidRPr="00086046">
        <w:rPr>
          <w:sz w:val="28"/>
          <w:szCs w:val="28"/>
          <w:lang w:val="en-US"/>
        </w:rPr>
        <w:t>n</w:t>
      </w:r>
      <w:r w:rsidRPr="00086046">
        <w:rPr>
          <w:i/>
          <w:sz w:val="28"/>
          <w:szCs w:val="28"/>
        </w:rPr>
        <w:t xml:space="preserve"> U</w:t>
      </w:r>
      <w:r w:rsidRPr="00086046">
        <w:rPr>
          <w:i/>
          <w:sz w:val="28"/>
          <w:szCs w:val="28"/>
          <w:vertAlign w:val="superscript"/>
        </w:rPr>
        <w:t>0</w:t>
      </w:r>
      <w:r w:rsidRPr="00086046">
        <w:rPr>
          <w:i/>
          <w:sz w:val="28"/>
          <w:szCs w:val="28"/>
          <w:vertAlign w:val="subscript"/>
        </w:rPr>
        <w:t>2</w:t>
      </w:r>
      <w:r w:rsidRPr="00086046">
        <w:rPr>
          <w:i/>
          <w:sz w:val="28"/>
          <w:szCs w:val="28"/>
        </w:rPr>
        <w:t xml:space="preserve"> ~ U</w:t>
      </w:r>
      <w:r w:rsidRPr="00086046">
        <w:rPr>
          <w:i/>
          <w:sz w:val="28"/>
          <w:szCs w:val="28"/>
          <w:vertAlign w:val="superscript"/>
        </w:rPr>
        <w:t>0</w:t>
      </w:r>
      <w:r w:rsidRPr="00086046">
        <w:rPr>
          <w:i/>
          <w:sz w:val="28"/>
          <w:szCs w:val="28"/>
          <w:vertAlign w:val="subscript"/>
        </w:rPr>
        <w:t>1</w:t>
      </w:r>
      <w:r w:rsidRPr="00086046">
        <w:rPr>
          <w:i/>
          <w:sz w:val="28"/>
          <w:szCs w:val="28"/>
        </w:rPr>
        <w:t xml:space="preserve"> + U</w:t>
      </w:r>
      <w:r w:rsidRPr="00086046">
        <w:rPr>
          <w:i/>
          <w:sz w:val="28"/>
          <w:szCs w:val="28"/>
          <w:vertAlign w:val="subscript"/>
        </w:rPr>
        <w:t>0</w:t>
      </w:r>
      <w:r w:rsidRPr="00086046">
        <w:rPr>
          <w:i/>
          <w:sz w:val="28"/>
          <w:szCs w:val="28"/>
        </w:rPr>
        <w:t>.</w:t>
      </w:r>
    </w:p>
    <w:p w:rsidR="00690959" w:rsidRPr="00086046" w:rsidRDefault="00690959" w:rsidP="00690959">
      <w:pPr>
        <w:pStyle w:val="a3"/>
        <w:jc w:val="center"/>
        <w:rPr>
          <w:rFonts w:ascii="Times New Roman" w:hAnsi="Times New Roman"/>
          <w:sz w:val="28"/>
          <w:szCs w:val="28"/>
          <w:lang w:val="en-US"/>
        </w:rPr>
      </w:pPr>
      <w:r w:rsidRPr="00086046">
        <w:rPr>
          <w:rFonts w:ascii="Times New Roman" w:hAnsi="Times New Roman"/>
          <w:sz w:val="28"/>
          <w:szCs w:val="28"/>
          <w:lang w:val="en-US"/>
        </w:rPr>
        <w:t>Fig. 1.3</w:t>
      </w:r>
    </w:p>
    <w:p w:rsidR="00690959" w:rsidRPr="00086046" w:rsidRDefault="00690959" w:rsidP="001A29BE">
      <w:pPr>
        <w:pStyle w:val="-0"/>
        <w:spacing w:after="0" w:afterAutospacing="0"/>
        <w:ind w:firstLine="709"/>
        <w:rPr>
          <w:sz w:val="28"/>
          <w:szCs w:val="28"/>
          <w:lang w:val="en-US"/>
        </w:rPr>
      </w:pPr>
      <w:r w:rsidRPr="00086046">
        <w:rPr>
          <w:sz w:val="28"/>
          <w:szCs w:val="28"/>
          <w:lang w:val="en-US"/>
        </w:rPr>
        <w:t xml:space="preserve">At a high level of the input signal, if the condition </w:t>
      </w:r>
      <w:r w:rsidRPr="00086046">
        <w:rPr>
          <w:i/>
          <w:sz w:val="28"/>
          <w:szCs w:val="28"/>
        </w:rPr>
        <w:t>U</w:t>
      </w:r>
      <w:r w:rsidRPr="00086046">
        <w:rPr>
          <w:i/>
          <w:sz w:val="28"/>
          <w:szCs w:val="28"/>
          <w:vertAlign w:val="superscript"/>
        </w:rPr>
        <w:t>1</w:t>
      </w:r>
      <w:r w:rsidRPr="00086046">
        <w:rPr>
          <w:i/>
          <w:sz w:val="28"/>
          <w:szCs w:val="28"/>
          <w:vertAlign w:val="subscript"/>
        </w:rPr>
        <w:t>1</w:t>
      </w:r>
      <w:r w:rsidRPr="00086046">
        <w:rPr>
          <w:i/>
          <w:sz w:val="28"/>
          <w:szCs w:val="28"/>
        </w:rPr>
        <w:t>&gt;U</w:t>
      </w:r>
      <w:r w:rsidR="000E07F8">
        <w:rPr>
          <w:i/>
          <w:sz w:val="28"/>
          <w:szCs w:val="28"/>
          <w:vertAlign w:val="subscript"/>
        </w:rPr>
        <w:t>ип</w:t>
      </w:r>
      <w:r w:rsidRPr="00086046">
        <w:rPr>
          <w:i/>
          <w:sz w:val="28"/>
          <w:szCs w:val="28"/>
          <w:vertAlign w:val="subscript"/>
        </w:rPr>
        <w:t xml:space="preserve"> </w:t>
      </w:r>
      <w:r w:rsidRPr="00086046">
        <w:rPr>
          <w:i/>
          <w:sz w:val="28"/>
          <w:szCs w:val="28"/>
        </w:rPr>
        <w:t>R</w:t>
      </w:r>
      <w:r w:rsidRPr="00086046">
        <w:rPr>
          <w:i/>
          <w:sz w:val="28"/>
          <w:szCs w:val="28"/>
          <w:vertAlign w:val="subscript"/>
        </w:rPr>
        <w:t>н</w:t>
      </w:r>
      <w:r w:rsidRPr="00086046">
        <w:rPr>
          <w:i/>
          <w:sz w:val="28"/>
          <w:szCs w:val="28"/>
        </w:rPr>
        <w:t xml:space="preserve"> / (R + R</w:t>
      </w:r>
      <w:r w:rsidRPr="00086046">
        <w:rPr>
          <w:i/>
          <w:sz w:val="28"/>
          <w:szCs w:val="28"/>
          <w:vertAlign w:val="subscript"/>
        </w:rPr>
        <w:t>н</w:t>
      </w:r>
      <w:r w:rsidRPr="00086046">
        <w:rPr>
          <w:i/>
          <w:sz w:val="28"/>
          <w:szCs w:val="28"/>
        </w:rPr>
        <w:t>)</w:t>
      </w:r>
      <w:r w:rsidRPr="00086046">
        <w:rPr>
          <w:sz w:val="28"/>
          <w:szCs w:val="28"/>
        </w:rPr>
        <w:t xml:space="preserve">, </w:t>
      </w:r>
      <w:r w:rsidRPr="00086046">
        <w:rPr>
          <w:sz w:val="28"/>
          <w:szCs w:val="28"/>
          <w:lang w:val="en-US"/>
        </w:rPr>
        <w:t xml:space="preserve">the </w:t>
      </w:r>
      <w:r w:rsidRPr="009D7D75">
        <w:rPr>
          <w:i/>
          <w:sz w:val="28"/>
          <w:szCs w:val="28"/>
          <w:lang w:val="en-US"/>
        </w:rPr>
        <w:t>VD</w:t>
      </w:r>
      <w:r w:rsidRPr="00086046">
        <w:rPr>
          <w:sz w:val="28"/>
          <w:szCs w:val="28"/>
          <w:lang w:val="en-US"/>
        </w:rPr>
        <w:t xml:space="preserve"> diode is closed, the input circuit </w:t>
      </w:r>
      <w:proofErr w:type="gramStart"/>
      <w:r w:rsidRPr="00086046">
        <w:rPr>
          <w:sz w:val="28"/>
          <w:szCs w:val="28"/>
          <w:lang w:val="en-US"/>
        </w:rPr>
        <w:t>is disconnected</w:t>
      </w:r>
      <w:proofErr w:type="gramEnd"/>
      <w:r w:rsidRPr="00086046">
        <w:rPr>
          <w:sz w:val="28"/>
          <w:szCs w:val="28"/>
          <w:lang w:val="en-US"/>
        </w:rPr>
        <w:t xml:space="preserve"> from the load (Fig. 1.3-</w:t>
      </w:r>
      <w:r w:rsidRPr="00086046">
        <w:rPr>
          <w:i/>
          <w:sz w:val="28"/>
          <w:szCs w:val="28"/>
          <w:lang w:val="ru-RU"/>
        </w:rPr>
        <w:t>в</w:t>
      </w:r>
      <w:r w:rsidRPr="00086046">
        <w:rPr>
          <w:sz w:val="28"/>
          <w:szCs w:val="28"/>
          <w:lang w:val="en-US"/>
        </w:rPr>
        <w:t>) and the output voltage is set to high:</w:t>
      </w:r>
    </w:p>
    <w:p w:rsidR="00690959" w:rsidRPr="00086046" w:rsidRDefault="00690959" w:rsidP="001A29BE">
      <w:pPr>
        <w:pStyle w:val="-0"/>
        <w:spacing w:before="0" w:beforeAutospacing="0"/>
        <w:jc w:val="left"/>
        <w:rPr>
          <w:i/>
          <w:sz w:val="28"/>
          <w:szCs w:val="28"/>
        </w:rPr>
      </w:pPr>
      <w:r w:rsidRPr="00086046">
        <w:rPr>
          <w:i/>
          <w:sz w:val="28"/>
          <w:szCs w:val="28"/>
        </w:rPr>
        <w:lastRenderedPageBreak/>
        <w:t>U</w:t>
      </w:r>
      <w:r w:rsidRPr="00086046">
        <w:rPr>
          <w:i/>
          <w:sz w:val="28"/>
          <w:szCs w:val="28"/>
          <w:vertAlign w:val="superscript"/>
        </w:rPr>
        <w:t>1</w:t>
      </w:r>
      <w:r w:rsidRPr="00086046">
        <w:rPr>
          <w:i/>
          <w:sz w:val="28"/>
          <w:szCs w:val="28"/>
          <w:vertAlign w:val="subscript"/>
        </w:rPr>
        <w:t>2</w:t>
      </w:r>
      <w:r w:rsidRPr="00086046">
        <w:rPr>
          <w:i/>
          <w:sz w:val="28"/>
          <w:szCs w:val="28"/>
        </w:rPr>
        <w:t xml:space="preserve"> = U</w:t>
      </w:r>
      <w:r w:rsidR="000E07F8">
        <w:rPr>
          <w:i/>
          <w:sz w:val="28"/>
          <w:szCs w:val="28"/>
          <w:vertAlign w:val="subscript"/>
          <w:lang w:val="ru-RU"/>
        </w:rPr>
        <w:t>ип</w:t>
      </w:r>
      <w:r w:rsidR="000E07F8" w:rsidRPr="000E07F8">
        <w:rPr>
          <w:i/>
          <w:sz w:val="28"/>
          <w:szCs w:val="28"/>
          <w:vertAlign w:val="subscript"/>
          <w:lang w:val="en-US"/>
        </w:rPr>
        <w:t xml:space="preserve"> </w:t>
      </w:r>
      <w:r w:rsidRPr="00086046">
        <w:rPr>
          <w:i/>
          <w:sz w:val="28"/>
          <w:szCs w:val="28"/>
        </w:rPr>
        <w:t>[(</w:t>
      </w:r>
      <w:r w:rsidRPr="005474BE">
        <w:rPr>
          <w:i/>
          <w:sz w:val="28"/>
          <w:szCs w:val="28"/>
        </w:rPr>
        <w:t>R</w:t>
      </w:r>
      <w:r w:rsidR="005474BE" w:rsidRPr="005474BE">
        <w:rPr>
          <w:i/>
          <w:sz w:val="28"/>
          <w:szCs w:val="28"/>
          <w:vertAlign w:val="subscript"/>
        </w:rPr>
        <w:t>н</w:t>
      </w:r>
      <w:r w:rsidRPr="00086046">
        <w:rPr>
          <w:i/>
          <w:sz w:val="28"/>
          <w:szCs w:val="28"/>
        </w:rPr>
        <w:t>||(r</w:t>
      </w:r>
      <w:r w:rsidRPr="00086046">
        <w:rPr>
          <w:i/>
          <w:sz w:val="28"/>
          <w:szCs w:val="28"/>
          <w:vertAlign w:val="subscript"/>
        </w:rPr>
        <w:t>обр</w:t>
      </w:r>
      <w:r w:rsidRPr="00086046">
        <w:rPr>
          <w:i/>
          <w:sz w:val="28"/>
          <w:szCs w:val="28"/>
        </w:rPr>
        <w:t xml:space="preserve"> + R</w:t>
      </w:r>
      <w:r w:rsidRPr="00086046">
        <w:rPr>
          <w:i/>
          <w:sz w:val="28"/>
          <w:szCs w:val="28"/>
          <w:vertAlign w:val="subscript"/>
        </w:rPr>
        <w:t>г</w:t>
      </w:r>
      <w:r w:rsidRPr="00086046">
        <w:rPr>
          <w:i/>
          <w:sz w:val="28"/>
          <w:szCs w:val="28"/>
        </w:rPr>
        <w:t>)) / (R + R</w:t>
      </w:r>
      <w:r w:rsidRPr="00086046">
        <w:rPr>
          <w:i/>
          <w:sz w:val="28"/>
          <w:szCs w:val="28"/>
          <w:vertAlign w:val="subscript"/>
        </w:rPr>
        <w:t>н</w:t>
      </w:r>
      <w:r w:rsidRPr="00086046">
        <w:rPr>
          <w:i/>
          <w:sz w:val="28"/>
          <w:szCs w:val="28"/>
        </w:rPr>
        <w:t>||(r</w:t>
      </w:r>
      <w:r w:rsidRPr="00086046">
        <w:rPr>
          <w:i/>
          <w:sz w:val="28"/>
          <w:szCs w:val="28"/>
          <w:vertAlign w:val="subscript"/>
        </w:rPr>
        <w:t>обр</w:t>
      </w:r>
      <w:r w:rsidRPr="00086046">
        <w:rPr>
          <w:i/>
          <w:sz w:val="28"/>
          <w:szCs w:val="28"/>
        </w:rPr>
        <w:t xml:space="preserve"> + R</w:t>
      </w:r>
      <w:r w:rsidRPr="00086046">
        <w:rPr>
          <w:i/>
          <w:sz w:val="28"/>
          <w:szCs w:val="28"/>
          <w:vertAlign w:val="subscript"/>
        </w:rPr>
        <w:t>г</w:t>
      </w:r>
      <w:r w:rsidRPr="00086046">
        <w:rPr>
          <w:i/>
          <w:sz w:val="28"/>
          <w:szCs w:val="28"/>
        </w:rPr>
        <w:t>))] + U</w:t>
      </w:r>
      <w:r w:rsidRPr="00086046">
        <w:rPr>
          <w:i/>
          <w:sz w:val="28"/>
          <w:szCs w:val="28"/>
          <w:vertAlign w:val="superscript"/>
        </w:rPr>
        <w:t>1</w:t>
      </w:r>
      <w:r w:rsidRPr="00086046">
        <w:rPr>
          <w:i/>
          <w:sz w:val="28"/>
          <w:szCs w:val="28"/>
          <w:vertAlign w:val="subscript"/>
        </w:rPr>
        <w:t>1</w:t>
      </w:r>
      <w:r w:rsidRPr="00086046">
        <w:rPr>
          <w:i/>
          <w:sz w:val="28"/>
          <w:szCs w:val="28"/>
        </w:rPr>
        <w:t>[R||R</w:t>
      </w:r>
      <w:r w:rsidRPr="00086046">
        <w:rPr>
          <w:i/>
          <w:sz w:val="28"/>
          <w:szCs w:val="28"/>
          <w:vertAlign w:val="subscript"/>
        </w:rPr>
        <w:t>н</w:t>
      </w:r>
      <w:r w:rsidRPr="00086046">
        <w:rPr>
          <w:i/>
          <w:sz w:val="28"/>
          <w:szCs w:val="28"/>
        </w:rPr>
        <w:t xml:space="preserve"> / (R</w:t>
      </w:r>
      <w:r w:rsidRPr="00086046">
        <w:rPr>
          <w:i/>
          <w:sz w:val="28"/>
          <w:szCs w:val="28"/>
          <w:vertAlign w:val="subscript"/>
        </w:rPr>
        <w:t>г</w:t>
      </w:r>
      <w:r w:rsidRPr="00086046">
        <w:rPr>
          <w:i/>
          <w:sz w:val="28"/>
          <w:szCs w:val="28"/>
        </w:rPr>
        <w:t xml:space="preserve"> + r</w:t>
      </w:r>
      <w:r w:rsidRPr="00086046">
        <w:rPr>
          <w:i/>
          <w:sz w:val="28"/>
          <w:szCs w:val="28"/>
          <w:vertAlign w:val="subscript"/>
        </w:rPr>
        <w:t>пр</w:t>
      </w:r>
      <w:r w:rsidRPr="00086046">
        <w:rPr>
          <w:i/>
          <w:sz w:val="28"/>
          <w:szCs w:val="28"/>
        </w:rPr>
        <w:t xml:space="preserve"> + R||R</w:t>
      </w:r>
      <w:r w:rsidRPr="00086046">
        <w:rPr>
          <w:i/>
          <w:sz w:val="28"/>
          <w:szCs w:val="28"/>
          <w:vertAlign w:val="subscript"/>
        </w:rPr>
        <w:t>в</w:t>
      </w:r>
      <w:r w:rsidRPr="00086046">
        <w:rPr>
          <w:i/>
          <w:sz w:val="28"/>
          <w:szCs w:val="28"/>
        </w:rPr>
        <w:t>)] +I</w:t>
      </w:r>
      <w:r w:rsidRPr="00086046">
        <w:rPr>
          <w:i/>
          <w:sz w:val="28"/>
          <w:szCs w:val="28"/>
          <w:vertAlign w:val="subscript"/>
        </w:rPr>
        <w:t>0</w:t>
      </w:r>
      <w:r w:rsidRPr="00086046">
        <w:rPr>
          <w:i/>
          <w:sz w:val="28"/>
          <w:szCs w:val="28"/>
        </w:rPr>
        <w:t>(R||</w:t>
      </w:r>
      <w:r w:rsidR="005474BE" w:rsidRPr="005474BE">
        <w:rPr>
          <w:i/>
          <w:sz w:val="28"/>
          <w:szCs w:val="28"/>
        </w:rPr>
        <w:t xml:space="preserve"> R</w:t>
      </w:r>
      <w:r w:rsidR="005474BE" w:rsidRPr="005474BE">
        <w:rPr>
          <w:i/>
          <w:sz w:val="28"/>
          <w:szCs w:val="28"/>
          <w:vertAlign w:val="subscript"/>
        </w:rPr>
        <w:t>н</w:t>
      </w:r>
      <w:r w:rsidR="005474BE" w:rsidRPr="00086046">
        <w:rPr>
          <w:i/>
          <w:sz w:val="28"/>
          <w:szCs w:val="28"/>
        </w:rPr>
        <w:t xml:space="preserve"> </w:t>
      </w:r>
      <w:r w:rsidRPr="00086046">
        <w:rPr>
          <w:i/>
          <w:sz w:val="28"/>
          <w:szCs w:val="28"/>
        </w:rPr>
        <w:t>||(R</w:t>
      </w:r>
      <w:r w:rsidRPr="00086046">
        <w:rPr>
          <w:i/>
          <w:sz w:val="28"/>
          <w:szCs w:val="28"/>
          <w:vertAlign w:val="subscript"/>
        </w:rPr>
        <w:t>г</w:t>
      </w:r>
      <w:r w:rsidRPr="00086046">
        <w:rPr>
          <w:i/>
          <w:sz w:val="28"/>
          <w:szCs w:val="28"/>
        </w:rPr>
        <w:t xml:space="preserve"> + r</w:t>
      </w:r>
      <w:r w:rsidRPr="00086046">
        <w:rPr>
          <w:i/>
          <w:sz w:val="28"/>
          <w:szCs w:val="28"/>
          <w:vertAlign w:val="subscript"/>
        </w:rPr>
        <w:t>обр</w:t>
      </w:r>
      <w:r w:rsidRPr="00086046">
        <w:rPr>
          <w:i/>
          <w:sz w:val="28"/>
          <w:szCs w:val="28"/>
        </w:rPr>
        <w:t>)),</w:t>
      </w:r>
    </w:p>
    <w:p w:rsidR="00690959" w:rsidRPr="00086046" w:rsidRDefault="00690959" w:rsidP="00690959">
      <w:pPr>
        <w:pStyle w:val="-0"/>
        <w:ind w:firstLine="708"/>
        <w:rPr>
          <w:sz w:val="28"/>
          <w:szCs w:val="28"/>
          <w:lang w:val="en-US"/>
        </w:rPr>
      </w:pPr>
      <w:r w:rsidRPr="00086046">
        <w:rPr>
          <w:sz w:val="28"/>
          <w:szCs w:val="28"/>
          <w:lang w:val="en-US"/>
        </w:rPr>
        <w:t xml:space="preserve">Usually </w:t>
      </w:r>
      <w:r w:rsidRPr="00086046">
        <w:rPr>
          <w:i/>
          <w:sz w:val="28"/>
          <w:szCs w:val="28"/>
        </w:rPr>
        <w:t>r</w:t>
      </w:r>
      <w:r w:rsidRPr="00086046">
        <w:rPr>
          <w:i/>
          <w:sz w:val="28"/>
          <w:szCs w:val="28"/>
          <w:vertAlign w:val="subscript"/>
        </w:rPr>
        <w:t>обр</w:t>
      </w:r>
      <w:r w:rsidRPr="00086046">
        <w:rPr>
          <w:i/>
          <w:sz w:val="28"/>
          <w:szCs w:val="28"/>
        </w:rPr>
        <w:t>&gt;&gt;R</w:t>
      </w:r>
      <w:r w:rsidRPr="00086046">
        <w:rPr>
          <w:i/>
          <w:sz w:val="28"/>
          <w:szCs w:val="28"/>
          <w:vertAlign w:val="subscript"/>
        </w:rPr>
        <w:t>г</w:t>
      </w:r>
      <w:r w:rsidRPr="00086046">
        <w:rPr>
          <w:i/>
          <w:sz w:val="28"/>
          <w:szCs w:val="28"/>
        </w:rPr>
        <w:t>, R</w:t>
      </w:r>
      <w:r w:rsidRPr="00086046">
        <w:rPr>
          <w:i/>
          <w:sz w:val="28"/>
          <w:szCs w:val="28"/>
          <w:vertAlign w:val="subscript"/>
        </w:rPr>
        <w:t>н</w:t>
      </w:r>
      <w:r w:rsidRPr="00086046">
        <w:rPr>
          <w:sz w:val="28"/>
          <w:szCs w:val="28"/>
          <w:lang w:val="en-US"/>
        </w:rPr>
        <w:t xml:space="preserve">, so </w:t>
      </w:r>
      <w:r w:rsidRPr="00086046">
        <w:rPr>
          <w:i/>
          <w:sz w:val="28"/>
          <w:szCs w:val="28"/>
        </w:rPr>
        <w:t>U</w:t>
      </w:r>
      <w:r w:rsidRPr="00086046">
        <w:rPr>
          <w:i/>
          <w:sz w:val="28"/>
          <w:szCs w:val="28"/>
          <w:vertAlign w:val="superscript"/>
        </w:rPr>
        <w:t>1</w:t>
      </w:r>
      <w:r w:rsidRPr="00086046">
        <w:rPr>
          <w:i/>
          <w:sz w:val="28"/>
          <w:szCs w:val="28"/>
          <w:vertAlign w:val="subscript"/>
        </w:rPr>
        <w:t>2</w:t>
      </w:r>
      <w:r w:rsidRPr="00086046">
        <w:rPr>
          <w:i/>
          <w:sz w:val="28"/>
          <w:szCs w:val="28"/>
        </w:rPr>
        <w:t xml:space="preserve"> ≈ (U</w:t>
      </w:r>
      <w:r w:rsidR="000E07F8">
        <w:rPr>
          <w:i/>
          <w:sz w:val="28"/>
          <w:szCs w:val="28"/>
          <w:vertAlign w:val="subscript"/>
          <w:lang w:val="ru-RU"/>
        </w:rPr>
        <w:t>ип</w:t>
      </w:r>
      <w:r w:rsidRPr="00086046">
        <w:rPr>
          <w:i/>
          <w:sz w:val="28"/>
          <w:szCs w:val="28"/>
        </w:rPr>
        <w:t xml:space="preserve"> + RI</w:t>
      </w:r>
      <w:r w:rsidRPr="00086046">
        <w:rPr>
          <w:i/>
          <w:sz w:val="28"/>
          <w:szCs w:val="28"/>
          <w:vertAlign w:val="subscript"/>
        </w:rPr>
        <w:t>0</w:t>
      </w:r>
      <w:r w:rsidRPr="00086046">
        <w:rPr>
          <w:i/>
          <w:sz w:val="28"/>
          <w:szCs w:val="28"/>
        </w:rPr>
        <w:t xml:space="preserve">) </w:t>
      </w:r>
      <w:r w:rsidR="005474BE" w:rsidRPr="005474BE">
        <w:rPr>
          <w:i/>
          <w:sz w:val="28"/>
          <w:szCs w:val="28"/>
        </w:rPr>
        <w:t>R</w:t>
      </w:r>
      <w:r w:rsidR="005474BE" w:rsidRPr="005474BE">
        <w:rPr>
          <w:i/>
          <w:sz w:val="28"/>
          <w:szCs w:val="28"/>
          <w:vertAlign w:val="subscript"/>
        </w:rPr>
        <w:t>н</w:t>
      </w:r>
      <w:r w:rsidRPr="00086046">
        <w:rPr>
          <w:i/>
          <w:sz w:val="28"/>
          <w:szCs w:val="28"/>
        </w:rPr>
        <w:t xml:space="preserve"> / (R + R</w:t>
      </w:r>
      <w:r w:rsidRPr="00086046">
        <w:rPr>
          <w:i/>
          <w:sz w:val="28"/>
          <w:szCs w:val="28"/>
          <w:vertAlign w:val="subscript"/>
        </w:rPr>
        <w:t>н</w:t>
      </w:r>
      <w:r w:rsidRPr="00086046">
        <w:rPr>
          <w:i/>
          <w:sz w:val="28"/>
          <w:szCs w:val="28"/>
        </w:rPr>
        <w:t>)</w:t>
      </w:r>
      <w:r w:rsidR="006F6EB4">
        <w:rPr>
          <w:i/>
          <w:sz w:val="28"/>
          <w:szCs w:val="28"/>
          <w:lang w:val="en-US"/>
        </w:rPr>
        <w:t xml:space="preserve"> </w:t>
      </w:r>
      <w:r w:rsidRPr="00086046">
        <w:rPr>
          <w:sz w:val="28"/>
          <w:szCs w:val="28"/>
          <w:lang w:val="en-US"/>
        </w:rPr>
        <w:t xml:space="preserve">and it does not depend on the input signal. Note that if in the circuit diagram of Fig. 1.2 the low output signal is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2</w:t>
      </w:r>
      <w:r w:rsidRPr="00086046">
        <w:rPr>
          <w:i/>
          <w:sz w:val="28"/>
          <w:szCs w:val="28"/>
          <w:lang w:val="en-US"/>
        </w:rPr>
        <w:t xml:space="preserve"> ≈ 0</w:t>
      </w:r>
      <w:r w:rsidRPr="00086046">
        <w:rPr>
          <w:sz w:val="28"/>
          <w:szCs w:val="28"/>
          <w:lang w:val="en-US"/>
        </w:rPr>
        <w:t xml:space="preserve">, and the high depends on the input signal </w:t>
      </w:r>
      <w:r w:rsidRPr="000F7584">
        <w:rPr>
          <w:i/>
          <w:sz w:val="28"/>
          <w:szCs w:val="28"/>
          <w:lang w:val="en-US"/>
        </w:rPr>
        <w:t>U</w:t>
      </w:r>
      <w:r w:rsidRPr="000F7584">
        <w:rPr>
          <w:i/>
          <w:sz w:val="28"/>
          <w:szCs w:val="28"/>
          <w:vertAlign w:val="superscript"/>
          <w:lang w:val="en-US"/>
        </w:rPr>
        <w:t>1</w:t>
      </w:r>
      <w:r w:rsidRPr="000F7584">
        <w:rPr>
          <w:i/>
          <w:sz w:val="28"/>
          <w:szCs w:val="28"/>
          <w:vertAlign w:val="subscript"/>
          <w:lang w:val="en-US"/>
        </w:rPr>
        <w:t>1</w:t>
      </w:r>
      <w:r w:rsidRPr="00086046">
        <w:rPr>
          <w:sz w:val="28"/>
          <w:szCs w:val="28"/>
          <w:lang w:val="en-US"/>
        </w:rPr>
        <w:t xml:space="preserve">, then in the circuit diagram of Fig. 1.3, on the contrary, the low level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2</w:t>
      </w:r>
      <w:r w:rsidRPr="00086046">
        <w:rPr>
          <w:i/>
          <w:sz w:val="28"/>
          <w:szCs w:val="28"/>
          <w:lang w:val="en-US"/>
        </w:rPr>
        <w:t xml:space="preserve"> ≈ U</w:t>
      </w:r>
      <w:r w:rsidRPr="00086046">
        <w:rPr>
          <w:i/>
          <w:sz w:val="28"/>
          <w:szCs w:val="28"/>
          <w:vertAlign w:val="superscript"/>
          <w:lang w:val="en-US"/>
        </w:rPr>
        <w:t>0</w:t>
      </w:r>
      <w:r w:rsidRPr="00086046">
        <w:rPr>
          <w:i/>
          <w:sz w:val="28"/>
          <w:szCs w:val="28"/>
          <w:vertAlign w:val="subscript"/>
          <w:lang w:val="en-US"/>
        </w:rPr>
        <w:t>1</w:t>
      </w:r>
      <w:r w:rsidRPr="00086046">
        <w:rPr>
          <w:i/>
          <w:sz w:val="28"/>
          <w:szCs w:val="28"/>
          <w:lang w:val="en-US"/>
        </w:rPr>
        <w:t xml:space="preserve"> + U</w:t>
      </w:r>
      <w:r w:rsidRPr="00086046">
        <w:rPr>
          <w:i/>
          <w:sz w:val="28"/>
          <w:szCs w:val="28"/>
          <w:vertAlign w:val="subscript"/>
          <w:lang w:val="en-US"/>
        </w:rPr>
        <w:t>0</w:t>
      </w:r>
      <w:r w:rsidR="000F7584">
        <w:rPr>
          <w:i/>
          <w:sz w:val="28"/>
          <w:szCs w:val="28"/>
          <w:vertAlign w:val="subscript"/>
        </w:rPr>
        <w:t xml:space="preserve"> </w:t>
      </w:r>
      <w:r w:rsidRPr="00086046">
        <w:rPr>
          <w:sz w:val="28"/>
          <w:szCs w:val="28"/>
          <w:lang w:val="en-US"/>
        </w:rPr>
        <w:t xml:space="preserve">is proportional to the input signal, and the high </w:t>
      </w:r>
      <w:r w:rsidRPr="00086046">
        <w:rPr>
          <w:i/>
          <w:sz w:val="28"/>
          <w:szCs w:val="28"/>
          <w:lang w:val="en-US"/>
        </w:rPr>
        <w:t>U</w:t>
      </w:r>
      <w:r w:rsidRPr="00086046">
        <w:rPr>
          <w:i/>
          <w:sz w:val="28"/>
          <w:szCs w:val="28"/>
          <w:vertAlign w:val="superscript"/>
          <w:lang w:val="en-US"/>
        </w:rPr>
        <w:t>1</w:t>
      </w:r>
      <w:r w:rsidRPr="00086046">
        <w:rPr>
          <w:i/>
          <w:sz w:val="28"/>
          <w:szCs w:val="28"/>
          <w:vertAlign w:val="subscript"/>
          <w:lang w:val="en-US"/>
        </w:rPr>
        <w:t>2</w:t>
      </w:r>
      <w:r w:rsidRPr="00086046">
        <w:rPr>
          <w:sz w:val="28"/>
          <w:szCs w:val="28"/>
          <w:lang w:val="en-US"/>
        </w:rPr>
        <w:t xml:space="preserve"> does not depend on it.</w:t>
      </w:r>
    </w:p>
    <w:p w:rsidR="00690959" w:rsidRPr="00086046" w:rsidRDefault="00690959" w:rsidP="00292803">
      <w:pPr>
        <w:pStyle w:val="-0"/>
        <w:ind w:firstLine="709"/>
        <w:rPr>
          <w:sz w:val="28"/>
          <w:szCs w:val="28"/>
          <w:lang w:val="en-US"/>
        </w:rPr>
      </w:pPr>
      <w:r w:rsidRPr="00086046">
        <w:rPr>
          <w:sz w:val="28"/>
          <w:szCs w:val="28"/>
          <w:lang w:val="en-US"/>
        </w:rPr>
        <w:t xml:space="preserve">Considered diode switches </w:t>
      </w:r>
      <w:proofErr w:type="gramStart"/>
      <w:r w:rsidRPr="00086046">
        <w:rPr>
          <w:sz w:val="28"/>
          <w:szCs w:val="28"/>
          <w:lang w:val="en-US"/>
        </w:rPr>
        <w:t>can be used</w:t>
      </w:r>
      <w:proofErr w:type="gramEnd"/>
      <w:r w:rsidRPr="00086046">
        <w:rPr>
          <w:sz w:val="28"/>
          <w:szCs w:val="28"/>
          <w:lang w:val="en-US"/>
        </w:rPr>
        <w:t xml:space="preserve"> to construct the simplest combinational logic circuits. In Fig. 1.4-a</w:t>
      </w:r>
      <w:r w:rsidR="00292803">
        <w:rPr>
          <w:sz w:val="28"/>
          <w:szCs w:val="28"/>
          <w:lang w:val="en-US"/>
        </w:rPr>
        <w:t xml:space="preserve"> shows the scheme, and in Fig. </w:t>
      </w:r>
      <w:r w:rsidRPr="00086046">
        <w:rPr>
          <w:sz w:val="28"/>
          <w:szCs w:val="28"/>
          <w:lang w:val="en-US"/>
        </w:rPr>
        <w:t>1.4-</w:t>
      </w:r>
      <w:r w:rsidRPr="00086046">
        <w:rPr>
          <w:sz w:val="28"/>
          <w:szCs w:val="28"/>
          <w:lang w:val="ru-RU"/>
        </w:rPr>
        <w:t>б</w:t>
      </w:r>
      <w:r w:rsidR="00470C7A">
        <w:rPr>
          <w:sz w:val="28"/>
          <w:szCs w:val="28"/>
          <w:lang w:val="en-US"/>
        </w:rPr>
        <w:t xml:space="preserve"> the</w:t>
      </w:r>
      <w:r w:rsidRPr="00086046">
        <w:rPr>
          <w:sz w:val="28"/>
          <w:szCs w:val="28"/>
          <w:lang w:val="en-US"/>
        </w:rPr>
        <w:t xml:space="preserve"> </w:t>
      </w:r>
      <w:r w:rsidR="000F7584" w:rsidRPr="00086046">
        <w:rPr>
          <w:sz w:val="28"/>
          <w:szCs w:val="28"/>
          <w:lang w:val="en-US"/>
        </w:rPr>
        <w:t xml:space="preserve">truth </w:t>
      </w:r>
      <w:r w:rsidRPr="00086046">
        <w:rPr>
          <w:sz w:val="28"/>
          <w:szCs w:val="28"/>
          <w:lang w:val="en-US"/>
        </w:rPr>
        <w:t>table and conditional graphic designation of a two-input logic element OR on diode switches.  Only in the case when</w:t>
      </w:r>
      <w:r w:rsidR="00292803">
        <w:rPr>
          <w:sz w:val="28"/>
          <w:szCs w:val="28"/>
          <w:lang w:val="en-US"/>
        </w:rPr>
        <w:t xml:space="preserve"> </w:t>
      </w:r>
      <w:r w:rsidRPr="00086046">
        <w:rPr>
          <w:sz w:val="28"/>
          <w:szCs w:val="28"/>
          <w:lang w:val="en-US"/>
        </w:rPr>
        <w:t xml:space="preserve">on both </w:t>
      </w:r>
      <w:r w:rsidR="001A29BE" w:rsidRPr="00086046">
        <w:rPr>
          <w:sz w:val="28"/>
          <w:szCs w:val="28"/>
          <w:lang w:val="en-US"/>
        </w:rPr>
        <w:t>inputs have</w:t>
      </w:r>
      <w:r w:rsidRPr="00086046">
        <w:rPr>
          <w:sz w:val="28"/>
          <w:szCs w:val="28"/>
          <w:lang w:val="en-US"/>
        </w:rPr>
        <w:t xml:space="preserve"> low level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11</w:t>
      </w:r>
      <w:r w:rsidRPr="00086046">
        <w:rPr>
          <w:sz w:val="28"/>
          <w:szCs w:val="28"/>
          <w:lang w:val="en-US"/>
        </w:rPr>
        <w:t xml:space="preserve"> and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12</w:t>
      </w:r>
      <w:r w:rsidRPr="00086046">
        <w:rPr>
          <w:sz w:val="28"/>
          <w:szCs w:val="28"/>
          <w:lang w:val="en-US"/>
        </w:rPr>
        <w:t xml:space="preserve">, diodes </w:t>
      </w:r>
      <w:r w:rsidRPr="009D7D75">
        <w:rPr>
          <w:i/>
          <w:sz w:val="28"/>
          <w:szCs w:val="28"/>
          <w:lang w:val="en-US"/>
        </w:rPr>
        <w:t>VD1</w:t>
      </w:r>
      <w:r w:rsidRPr="00086046">
        <w:rPr>
          <w:sz w:val="28"/>
          <w:szCs w:val="28"/>
          <w:lang w:val="en-US"/>
        </w:rPr>
        <w:t xml:space="preserve">, </w:t>
      </w:r>
      <w:r w:rsidRPr="009D7D75">
        <w:rPr>
          <w:i/>
          <w:sz w:val="28"/>
          <w:szCs w:val="28"/>
          <w:lang w:val="en-US"/>
        </w:rPr>
        <w:t>VD2</w:t>
      </w:r>
      <w:r w:rsidRPr="00086046">
        <w:rPr>
          <w:sz w:val="28"/>
          <w:szCs w:val="28"/>
          <w:lang w:val="en-US"/>
        </w:rPr>
        <w:t xml:space="preserve"> are closed, the output </w:t>
      </w:r>
      <w:proofErr w:type="gramStart"/>
      <w:r w:rsidRPr="00086046">
        <w:rPr>
          <w:sz w:val="28"/>
          <w:szCs w:val="28"/>
          <w:lang w:val="en-US"/>
        </w:rPr>
        <w:t>is disconnected</w:t>
      </w:r>
      <w:proofErr w:type="gramEnd"/>
      <w:r w:rsidRPr="00086046">
        <w:rPr>
          <w:sz w:val="28"/>
          <w:szCs w:val="28"/>
          <w:lang w:val="en-US"/>
        </w:rPr>
        <w:t xml:space="preserve"> from the inputs, and is set to low.  In any other combination, the output connects to the input to which the highest level is given, i.e. </w:t>
      </w:r>
      <w:r w:rsidRPr="00086046">
        <w:rPr>
          <w:i/>
          <w:sz w:val="28"/>
          <w:szCs w:val="28"/>
          <w:lang w:val="en-US"/>
        </w:rPr>
        <w:t>U</w:t>
      </w:r>
      <w:r w:rsidRPr="00086046">
        <w:rPr>
          <w:i/>
          <w:sz w:val="28"/>
          <w:szCs w:val="28"/>
          <w:vertAlign w:val="subscript"/>
          <w:lang w:val="en-US"/>
        </w:rPr>
        <w:t>12</w:t>
      </w:r>
      <w:r w:rsidRPr="00086046">
        <w:rPr>
          <w:i/>
          <w:sz w:val="28"/>
          <w:szCs w:val="28"/>
          <w:lang w:val="en-US"/>
        </w:rPr>
        <w:t xml:space="preserve"> ≈ max {U</w:t>
      </w:r>
      <w:r w:rsidRPr="00086046">
        <w:rPr>
          <w:i/>
          <w:sz w:val="28"/>
          <w:szCs w:val="28"/>
          <w:vertAlign w:val="subscript"/>
          <w:lang w:val="en-US"/>
        </w:rPr>
        <w:t>11</w:t>
      </w:r>
      <w:r w:rsidRPr="00086046">
        <w:rPr>
          <w:i/>
          <w:sz w:val="28"/>
          <w:szCs w:val="28"/>
          <w:lang w:val="en-US"/>
        </w:rPr>
        <w:t>, U</w:t>
      </w:r>
      <w:r w:rsidRPr="00086046">
        <w:rPr>
          <w:i/>
          <w:sz w:val="28"/>
          <w:szCs w:val="28"/>
          <w:vertAlign w:val="subscript"/>
          <w:lang w:val="en-US"/>
        </w:rPr>
        <w:t>12</w:t>
      </w:r>
      <w:r w:rsidRPr="00086046">
        <w:rPr>
          <w:i/>
          <w:sz w:val="28"/>
          <w:szCs w:val="28"/>
          <w:lang w:val="en-US"/>
        </w:rPr>
        <w:t>} - U</w:t>
      </w:r>
      <w:r w:rsidRPr="00086046">
        <w:rPr>
          <w:i/>
          <w:sz w:val="28"/>
          <w:szCs w:val="28"/>
          <w:vertAlign w:val="subscript"/>
          <w:lang w:val="en-US"/>
        </w:rPr>
        <w:t>0</w:t>
      </w:r>
      <w:r w:rsidRPr="00086046">
        <w:rPr>
          <w:sz w:val="28"/>
          <w:szCs w:val="28"/>
          <w:lang w:val="en-US"/>
        </w:rPr>
        <w:t>. This expression is an analogue expression of disjunction.</w:t>
      </w:r>
    </w:p>
    <w:p w:rsidR="00690959" w:rsidRPr="00086046" w:rsidRDefault="00292803" w:rsidP="001A29BE">
      <w:pPr>
        <w:pStyle w:val="-0"/>
        <w:spacing w:after="0" w:afterAutospacing="0"/>
        <w:ind w:firstLine="709"/>
        <w:rPr>
          <w:sz w:val="28"/>
          <w:szCs w:val="28"/>
          <w:lang w:val="en-US"/>
        </w:rPr>
      </w:pPr>
      <w:r w:rsidRPr="00086046">
        <w:rPr>
          <w:noProof/>
          <w:sz w:val="28"/>
          <w:szCs w:val="28"/>
          <w:lang w:val="ru-RU"/>
        </w:rPr>
        <w:drawing>
          <wp:anchor distT="0" distB="0" distL="114300" distR="114300" simplePos="0" relativeHeight="251576832" behindDoc="0" locked="0" layoutInCell="1" allowOverlap="1">
            <wp:simplePos x="0" y="0"/>
            <wp:positionH relativeFrom="column">
              <wp:posOffset>1139493</wp:posOffset>
            </wp:positionH>
            <wp:positionV relativeFrom="paragraph">
              <wp:posOffset>1544872</wp:posOffset>
            </wp:positionV>
            <wp:extent cx="3850005" cy="5042535"/>
            <wp:effectExtent l="19050" t="0" r="0" b="0"/>
            <wp:wrapTopAndBottom/>
            <wp:docPr id="20" name="Рисунок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1"/>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50005" cy="5042535"/>
                    </a:xfrm>
                    <a:prstGeom prst="rect">
                      <a:avLst/>
                    </a:prstGeom>
                    <a:noFill/>
                    <a:ln>
                      <a:noFill/>
                    </a:ln>
                  </pic:spPr>
                </pic:pic>
              </a:graphicData>
            </a:graphic>
          </wp:anchor>
        </w:drawing>
      </w:r>
      <w:proofErr w:type="gramStart"/>
      <w:r w:rsidR="00690959" w:rsidRPr="00086046">
        <w:rPr>
          <w:sz w:val="28"/>
          <w:szCs w:val="28"/>
          <w:lang w:val="en-US"/>
        </w:rPr>
        <w:t>Scheme on Fig 1.4-</w:t>
      </w:r>
      <w:r w:rsidR="00690959" w:rsidRPr="00086046">
        <w:rPr>
          <w:i/>
          <w:sz w:val="28"/>
          <w:szCs w:val="28"/>
          <w:lang w:val="ru-RU"/>
        </w:rPr>
        <w:t>в</w:t>
      </w:r>
      <w:r w:rsidR="00690959" w:rsidRPr="00086046">
        <w:rPr>
          <w:sz w:val="28"/>
          <w:szCs w:val="28"/>
          <w:lang w:val="en-US"/>
        </w:rPr>
        <w:t xml:space="preserve"> - variant of the switch on Fig. 1.3 for two inputs.</w:t>
      </w:r>
      <w:proofErr w:type="gramEnd"/>
      <w:r w:rsidR="00690959" w:rsidRPr="00086046">
        <w:rPr>
          <w:sz w:val="28"/>
          <w:szCs w:val="28"/>
          <w:lang w:val="en-US"/>
        </w:rPr>
        <w:t xml:space="preserve">  If at least one of the </w:t>
      </w:r>
      <w:r w:rsidR="00690959" w:rsidRPr="009D7D75">
        <w:rPr>
          <w:i/>
          <w:sz w:val="28"/>
          <w:szCs w:val="28"/>
          <w:lang w:val="en-US"/>
        </w:rPr>
        <w:t>VD1</w:t>
      </w:r>
      <w:r w:rsidR="00690959" w:rsidRPr="00086046">
        <w:rPr>
          <w:sz w:val="28"/>
          <w:szCs w:val="28"/>
          <w:lang w:val="en-US"/>
        </w:rPr>
        <w:t xml:space="preserve"> diodes, </w:t>
      </w:r>
      <w:r w:rsidR="00690959" w:rsidRPr="009D7D75">
        <w:rPr>
          <w:i/>
          <w:sz w:val="28"/>
          <w:szCs w:val="28"/>
          <w:lang w:val="en-US"/>
        </w:rPr>
        <w:t>VD2</w:t>
      </w:r>
      <w:r w:rsidR="00690959" w:rsidRPr="00086046">
        <w:rPr>
          <w:sz w:val="28"/>
          <w:szCs w:val="28"/>
          <w:lang w:val="en-US"/>
        </w:rPr>
        <w:t xml:space="preserve"> is open by a low input signal, the circuit output </w:t>
      </w:r>
      <w:proofErr w:type="gramStart"/>
      <w:r w:rsidR="00690959" w:rsidRPr="00086046">
        <w:rPr>
          <w:sz w:val="28"/>
          <w:szCs w:val="28"/>
          <w:lang w:val="en-US"/>
        </w:rPr>
        <w:t>is connected</w:t>
      </w:r>
      <w:proofErr w:type="gramEnd"/>
      <w:r w:rsidR="00690959" w:rsidRPr="00086046">
        <w:rPr>
          <w:sz w:val="28"/>
          <w:szCs w:val="28"/>
          <w:lang w:val="en-US"/>
        </w:rPr>
        <w:t xml:space="preserve"> to the lowest</w:t>
      </w:r>
      <w:r>
        <w:rPr>
          <w:sz w:val="28"/>
          <w:szCs w:val="28"/>
          <w:lang w:val="en-US"/>
        </w:rPr>
        <w:t xml:space="preserve"> </w:t>
      </w:r>
      <w:r w:rsidR="00690959" w:rsidRPr="00086046">
        <w:rPr>
          <w:sz w:val="28"/>
          <w:szCs w:val="28"/>
          <w:lang w:val="en-US"/>
        </w:rPr>
        <w:t xml:space="preserve">input. Only when all the diodes </w:t>
      </w:r>
      <w:proofErr w:type="gramStart"/>
      <w:r w:rsidR="00690959" w:rsidRPr="00086046">
        <w:rPr>
          <w:sz w:val="28"/>
          <w:szCs w:val="28"/>
          <w:lang w:val="en-US"/>
        </w:rPr>
        <w:t>are locked up</w:t>
      </w:r>
      <w:proofErr w:type="gramEnd"/>
      <w:r w:rsidR="00690959" w:rsidRPr="00086046">
        <w:rPr>
          <w:sz w:val="28"/>
          <w:szCs w:val="28"/>
          <w:lang w:val="en-US"/>
        </w:rPr>
        <w:t xml:space="preserve"> by high levels at the inputs, the output circuit is disconnected from the inputs and the </w:t>
      </w:r>
      <w:r>
        <w:rPr>
          <w:sz w:val="28"/>
          <w:szCs w:val="28"/>
          <w:lang w:val="en-US"/>
        </w:rPr>
        <w:t xml:space="preserve">load is set to high potential. </w:t>
      </w:r>
      <w:r w:rsidR="00690959" w:rsidRPr="00086046">
        <w:rPr>
          <w:sz w:val="28"/>
          <w:szCs w:val="28"/>
          <w:lang w:val="en-US"/>
        </w:rPr>
        <w:t>As can be seen from the truth table on Fig.</w:t>
      </w:r>
      <w:r w:rsidR="00690959" w:rsidRPr="00086046">
        <w:rPr>
          <w:sz w:val="28"/>
          <w:szCs w:val="28"/>
        </w:rPr>
        <w:t xml:space="preserve"> 1.4-</w:t>
      </w:r>
      <w:r w:rsidR="00690959" w:rsidRPr="00086046">
        <w:rPr>
          <w:i/>
          <w:sz w:val="28"/>
          <w:szCs w:val="28"/>
        </w:rPr>
        <w:t>г</w:t>
      </w:r>
      <w:r w:rsidR="00690959" w:rsidRPr="00086046">
        <w:rPr>
          <w:sz w:val="28"/>
          <w:szCs w:val="28"/>
          <w:lang w:val="en-US"/>
        </w:rPr>
        <w:t xml:space="preserve">, such a scheme implements a logical operation of conjunction.  Its analog equivalent </w:t>
      </w:r>
      <w:proofErr w:type="gramStart"/>
      <w:r w:rsidR="00690959" w:rsidRPr="00086046">
        <w:rPr>
          <w:sz w:val="28"/>
          <w:szCs w:val="28"/>
          <w:lang w:val="en-US"/>
        </w:rPr>
        <w:t>is determined</w:t>
      </w:r>
      <w:proofErr w:type="gramEnd"/>
      <w:r w:rsidR="00690959" w:rsidRPr="00086046">
        <w:rPr>
          <w:sz w:val="28"/>
          <w:szCs w:val="28"/>
          <w:lang w:val="en-US"/>
        </w:rPr>
        <w:t xml:space="preserve"> by the expression</w:t>
      </w:r>
      <w:r w:rsidR="00EB0FFB">
        <w:rPr>
          <w:sz w:val="28"/>
          <w:szCs w:val="28"/>
          <w:lang w:val="en-US"/>
        </w:rPr>
        <w:t xml:space="preserve"> </w:t>
      </w:r>
      <w:r w:rsidR="00690959" w:rsidRPr="00086046">
        <w:rPr>
          <w:i/>
          <w:sz w:val="28"/>
          <w:szCs w:val="28"/>
          <w:lang w:val="en-US"/>
        </w:rPr>
        <w:t>U</w:t>
      </w:r>
      <w:r w:rsidR="00690959" w:rsidRPr="00086046">
        <w:rPr>
          <w:i/>
          <w:sz w:val="28"/>
          <w:szCs w:val="28"/>
          <w:vertAlign w:val="subscript"/>
          <w:lang w:val="en-US"/>
        </w:rPr>
        <w:t>02</w:t>
      </w:r>
      <w:r w:rsidR="00690959" w:rsidRPr="00086046">
        <w:rPr>
          <w:i/>
          <w:sz w:val="28"/>
          <w:szCs w:val="28"/>
          <w:lang w:val="en-US"/>
        </w:rPr>
        <w:t xml:space="preserve"> ≈ min {U</w:t>
      </w:r>
      <w:r w:rsidR="00690959" w:rsidRPr="00086046">
        <w:rPr>
          <w:i/>
          <w:sz w:val="28"/>
          <w:szCs w:val="28"/>
          <w:vertAlign w:val="subscript"/>
          <w:lang w:val="en-US"/>
        </w:rPr>
        <w:t>11</w:t>
      </w:r>
      <w:r w:rsidR="00690959" w:rsidRPr="00086046">
        <w:rPr>
          <w:i/>
          <w:sz w:val="28"/>
          <w:szCs w:val="28"/>
          <w:lang w:val="en-US"/>
        </w:rPr>
        <w:t>, U</w:t>
      </w:r>
      <w:r w:rsidR="00690959" w:rsidRPr="00086046">
        <w:rPr>
          <w:i/>
          <w:sz w:val="28"/>
          <w:szCs w:val="28"/>
          <w:vertAlign w:val="subscript"/>
          <w:lang w:val="en-US"/>
        </w:rPr>
        <w:t>12</w:t>
      </w:r>
      <w:r w:rsidR="00690959" w:rsidRPr="00086046">
        <w:rPr>
          <w:i/>
          <w:sz w:val="28"/>
          <w:szCs w:val="28"/>
          <w:lang w:val="en-US"/>
        </w:rPr>
        <w:t>} + U</w:t>
      </w:r>
      <w:r w:rsidR="00690959" w:rsidRPr="00086046">
        <w:rPr>
          <w:i/>
          <w:sz w:val="28"/>
          <w:szCs w:val="28"/>
          <w:vertAlign w:val="subscript"/>
          <w:lang w:val="en-US"/>
        </w:rPr>
        <w:t>0</w:t>
      </w:r>
    </w:p>
    <w:p w:rsidR="00690959" w:rsidRPr="00086046" w:rsidRDefault="00690959" w:rsidP="00690959">
      <w:pPr>
        <w:pStyle w:val="a3"/>
        <w:ind w:left="0"/>
        <w:jc w:val="center"/>
        <w:rPr>
          <w:rFonts w:ascii="Times New Roman" w:hAnsi="Times New Roman"/>
          <w:sz w:val="28"/>
          <w:szCs w:val="28"/>
          <w:lang w:val="en-US"/>
        </w:rPr>
      </w:pPr>
      <w:r w:rsidRPr="00086046">
        <w:rPr>
          <w:rFonts w:ascii="Times New Roman" w:hAnsi="Times New Roman"/>
          <w:sz w:val="28"/>
          <w:szCs w:val="28"/>
          <w:lang w:val="en-US"/>
        </w:rPr>
        <w:lastRenderedPageBreak/>
        <w:t>Fig. 1.4</w:t>
      </w:r>
    </w:p>
    <w:p w:rsidR="00690959" w:rsidRPr="00086046" w:rsidRDefault="00292803" w:rsidP="00690959">
      <w:pPr>
        <w:pStyle w:val="-0"/>
        <w:ind w:firstLine="708"/>
        <w:rPr>
          <w:sz w:val="28"/>
          <w:szCs w:val="28"/>
          <w:lang w:val="en-US"/>
        </w:rPr>
      </w:pPr>
      <w:r w:rsidRPr="00086046">
        <w:rPr>
          <w:sz w:val="28"/>
          <w:szCs w:val="28"/>
          <w:lang w:val="en-US"/>
        </w:rPr>
        <w:t>Based on</w:t>
      </w:r>
      <w:r w:rsidR="00690959" w:rsidRPr="00086046">
        <w:rPr>
          <w:sz w:val="28"/>
          <w:szCs w:val="28"/>
          <w:lang w:val="en-US"/>
        </w:rPr>
        <w:t xml:space="preserve"> diode switches, two-step combinational logic elements are constructed. Listed in Fig. </w:t>
      </w:r>
      <w:r w:rsidR="00690959" w:rsidRPr="00086046">
        <w:rPr>
          <w:sz w:val="28"/>
          <w:szCs w:val="28"/>
        </w:rPr>
        <w:t>1.4</w:t>
      </w:r>
      <w:r w:rsidR="00690959" w:rsidRPr="00086046">
        <w:rPr>
          <w:sz w:val="28"/>
          <w:szCs w:val="28"/>
          <w:lang w:val="en-US"/>
        </w:rPr>
        <w:t>-</w:t>
      </w:r>
      <w:r w:rsidR="00690959" w:rsidRPr="00086046">
        <w:rPr>
          <w:i/>
          <w:sz w:val="28"/>
          <w:szCs w:val="28"/>
        </w:rPr>
        <w:t xml:space="preserve">д </w:t>
      </w:r>
      <w:r w:rsidR="00690959" w:rsidRPr="00086046">
        <w:rPr>
          <w:sz w:val="28"/>
          <w:szCs w:val="28"/>
          <w:lang w:val="en-US"/>
        </w:rPr>
        <w:t xml:space="preserve">scheme implements the logical function </w:t>
      </w:r>
      <w:r w:rsidR="00690959" w:rsidRPr="00086046">
        <w:rPr>
          <w:i/>
          <w:sz w:val="28"/>
          <w:szCs w:val="28"/>
        </w:rPr>
        <w:t>у = х</w:t>
      </w:r>
      <w:r w:rsidR="00690959" w:rsidRPr="00086046">
        <w:rPr>
          <w:i/>
          <w:sz w:val="28"/>
          <w:szCs w:val="28"/>
          <w:vertAlign w:val="subscript"/>
        </w:rPr>
        <w:t>1</w:t>
      </w:r>
      <w:r w:rsidR="00690959" w:rsidRPr="00086046">
        <w:rPr>
          <w:i/>
          <w:sz w:val="28"/>
          <w:szCs w:val="28"/>
        </w:rPr>
        <w:t>х</w:t>
      </w:r>
      <w:r w:rsidR="00690959" w:rsidRPr="00086046">
        <w:rPr>
          <w:i/>
          <w:sz w:val="28"/>
          <w:szCs w:val="28"/>
          <w:vertAlign w:val="subscript"/>
        </w:rPr>
        <w:t>2</w:t>
      </w:r>
      <w:r w:rsidR="00690959" w:rsidRPr="00086046">
        <w:rPr>
          <w:i/>
          <w:sz w:val="28"/>
          <w:szCs w:val="28"/>
        </w:rPr>
        <w:t xml:space="preserve"> + х</w:t>
      </w:r>
      <w:r w:rsidR="00690959" w:rsidRPr="00086046">
        <w:rPr>
          <w:i/>
          <w:sz w:val="28"/>
          <w:szCs w:val="28"/>
          <w:vertAlign w:val="subscript"/>
        </w:rPr>
        <w:t>3</w:t>
      </w:r>
      <w:r w:rsidR="00690959" w:rsidRPr="00086046">
        <w:rPr>
          <w:i/>
          <w:sz w:val="28"/>
          <w:szCs w:val="28"/>
        </w:rPr>
        <w:t>х</w:t>
      </w:r>
      <w:r w:rsidR="00690959" w:rsidRPr="00086046">
        <w:rPr>
          <w:i/>
          <w:sz w:val="28"/>
          <w:szCs w:val="28"/>
          <w:vertAlign w:val="subscript"/>
        </w:rPr>
        <w:t>4</w:t>
      </w:r>
      <w:r w:rsidR="002D2C0F">
        <w:rPr>
          <w:i/>
          <w:sz w:val="28"/>
          <w:szCs w:val="28"/>
          <w:vertAlign w:val="subscript"/>
          <w:lang w:val="en-US"/>
        </w:rPr>
        <w:t xml:space="preserve"> </w:t>
      </w:r>
      <w:r w:rsidR="00690959" w:rsidRPr="00086046">
        <w:rPr>
          <w:sz w:val="28"/>
          <w:szCs w:val="28"/>
          <w:lang w:val="en-US"/>
        </w:rPr>
        <w:t xml:space="preserve">or for electric signals </w:t>
      </w:r>
      <w:r w:rsidR="00690959" w:rsidRPr="00086046">
        <w:rPr>
          <w:i/>
          <w:sz w:val="28"/>
          <w:szCs w:val="28"/>
        </w:rPr>
        <w:t>U</w:t>
      </w:r>
      <w:r w:rsidR="00690959" w:rsidRPr="00086046">
        <w:rPr>
          <w:i/>
          <w:sz w:val="28"/>
          <w:szCs w:val="28"/>
          <w:vertAlign w:val="subscript"/>
        </w:rPr>
        <w:t>2</w:t>
      </w:r>
      <w:r w:rsidR="00690959" w:rsidRPr="00086046">
        <w:rPr>
          <w:i/>
          <w:sz w:val="28"/>
          <w:szCs w:val="28"/>
        </w:rPr>
        <w:t xml:space="preserve"> ≈ max {min [U</w:t>
      </w:r>
      <w:r w:rsidR="00690959" w:rsidRPr="00086046">
        <w:rPr>
          <w:i/>
          <w:sz w:val="28"/>
          <w:szCs w:val="28"/>
          <w:vertAlign w:val="subscript"/>
        </w:rPr>
        <w:t>11</w:t>
      </w:r>
      <w:r w:rsidR="00690959" w:rsidRPr="00086046">
        <w:rPr>
          <w:i/>
          <w:sz w:val="28"/>
          <w:szCs w:val="28"/>
        </w:rPr>
        <w:t>, U</w:t>
      </w:r>
      <w:r w:rsidR="00690959" w:rsidRPr="00086046">
        <w:rPr>
          <w:i/>
          <w:sz w:val="28"/>
          <w:szCs w:val="28"/>
          <w:vertAlign w:val="subscript"/>
        </w:rPr>
        <w:t>12</w:t>
      </w:r>
      <w:r w:rsidR="00690959" w:rsidRPr="00086046">
        <w:rPr>
          <w:i/>
          <w:sz w:val="28"/>
          <w:szCs w:val="28"/>
        </w:rPr>
        <w:t>], min [U</w:t>
      </w:r>
      <w:r w:rsidR="00690959" w:rsidRPr="00086046">
        <w:rPr>
          <w:i/>
          <w:sz w:val="28"/>
          <w:szCs w:val="28"/>
          <w:vertAlign w:val="subscript"/>
        </w:rPr>
        <w:t>13</w:t>
      </w:r>
      <w:r w:rsidR="00690959" w:rsidRPr="00086046">
        <w:rPr>
          <w:i/>
          <w:sz w:val="28"/>
          <w:szCs w:val="28"/>
        </w:rPr>
        <w:t>, U</w:t>
      </w:r>
      <w:r w:rsidR="00690959" w:rsidRPr="00086046">
        <w:rPr>
          <w:i/>
          <w:sz w:val="28"/>
          <w:szCs w:val="28"/>
          <w:vertAlign w:val="subscript"/>
        </w:rPr>
        <w:t>14</w:t>
      </w:r>
      <w:r w:rsidR="00690959" w:rsidRPr="00086046">
        <w:rPr>
          <w:i/>
          <w:sz w:val="28"/>
          <w:szCs w:val="28"/>
        </w:rPr>
        <w:t>]}</w:t>
      </w:r>
      <w:r w:rsidR="00690959" w:rsidRPr="00086046">
        <w:rPr>
          <w:sz w:val="28"/>
          <w:szCs w:val="28"/>
          <w:lang w:val="en-US"/>
        </w:rPr>
        <w:t xml:space="preserve">. Since the circuit consists of passive components, the input signal </w:t>
      </w:r>
      <w:proofErr w:type="gramStart"/>
      <w:r w:rsidR="00690959" w:rsidRPr="00086046">
        <w:rPr>
          <w:sz w:val="28"/>
          <w:szCs w:val="28"/>
          <w:lang w:val="en-US"/>
        </w:rPr>
        <w:t>is weakened</w:t>
      </w:r>
      <w:proofErr w:type="gramEnd"/>
      <w:r w:rsidR="00690959" w:rsidRPr="00086046">
        <w:rPr>
          <w:sz w:val="28"/>
          <w:szCs w:val="28"/>
          <w:lang w:val="en-US"/>
        </w:rPr>
        <w:t xml:space="preserve"> by passing each logical degree. In order for the amplitude of the output signal </w:t>
      </w:r>
      <w:r w:rsidR="00690959" w:rsidRPr="00086046">
        <w:rPr>
          <w:i/>
          <w:sz w:val="28"/>
          <w:szCs w:val="28"/>
          <w:lang w:val="en-US"/>
        </w:rPr>
        <w:t>U</w:t>
      </w:r>
      <w:r w:rsidR="00690959" w:rsidRPr="00086046">
        <w:rPr>
          <w:i/>
          <w:sz w:val="28"/>
          <w:szCs w:val="28"/>
          <w:vertAlign w:val="subscript"/>
          <w:lang w:val="en-US"/>
        </w:rPr>
        <w:t>2</w:t>
      </w:r>
      <w:r w:rsidR="00690959" w:rsidRPr="00086046">
        <w:rPr>
          <w:sz w:val="28"/>
          <w:szCs w:val="28"/>
          <w:lang w:val="en-US"/>
        </w:rPr>
        <w:t xml:space="preserve"> to be maximal, it is necessary to fulfill the conditions </w:t>
      </w:r>
      <w:r w:rsidR="00690959" w:rsidRPr="00086046">
        <w:rPr>
          <w:i/>
          <w:sz w:val="28"/>
          <w:szCs w:val="28"/>
        </w:rPr>
        <w:t>R</w:t>
      </w:r>
      <w:r w:rsidR="00690959" w:rsidRPr="00086046">
        <w:rPr>
          <w:i/>
          <w:sz w:val="28"/>
          <w:szCs w:val="28"/>
          <w:vertAlign w:val="subscript"/>
        </w:rPr>
        <w:t>1</w:t>
      </w:r>
      <w:r w:rsidR="00690959" w:rsidRPr="00086046">
        <w:rPr>
          <w:i/>
          <w:sz w:val="28"/>
          <w:szCs w:val="28"/>
        </w:rPr>
        <w:t>&lt;&lt; R</w:t>
      </w:r>
      <w:r w:rsidR="00690959" w:rsidRPr="00086046">
        <w:rPr>
          <w:i/>
          <w:sz w:val="28"/>
          <w:szCs w:val="28"/>
          <w:vertAlign w:val="subscript"/>
        </w:rPr>
        <w:t>2</w:t>
      </w:r>
      <w:r w:rsidR="00690959" w:rsidRPr="00086046">
        <w:rPr>
          <w:i/>
          <w:sz w:val="28"/>
          <w:szCs w:val="28"/>
        </w:rPr>
        <w:t>&lt;&lt;R</w:t>
      </w:r>
      <w:r w:rsidR="00690959" w:rsidRPr="00086046">
        <w:rPr>
          <w:i/>
          <w:sz w:val="28"/>
          <w:szCs w:val="28"/>
          <w:vertAlign w:val="subscript"/>
        </w:rPr>
        <w:t>н</w:t>
      </w:r>
      <w:r w:rsidR="00690959" w:rsidRPr="00086046">
        <w:rPr>
          <w:sz w:val="28"/>
          <w:szCs w:val="28"/>
          <w:lang w:val="en-US"/>
        </w:rPr>
        <w:t>, which inevitably leads to an increase in the power consumption of the circuit.</w:t>
      </w:r>
    </w:p>
    <w:p w:rsidR="00690959" w:rsidRPr="00086046" w:rsidRDefault="00690959" w:rsidP="00690959">
      <w:pPr>
        <w:pStyle w:val="1"/>
        <w:numPr>
          <w:ilvl w:val="0"/>
          <w:numId w:val="0"/>
        </w:numPr>
        <w:spacing w:before="600" w:beforeAutospacing="0"/>
        <w:ind w:left="357"/>
        <w:jc w:val="left"/>
        <w:rPr>
          <w:rFonts w:ascii="Times New Roman" w:hAnsi="Times New Roman"/>
          <w:b/>
          <w:sz w:val="28"/>
          <w:szCs w:val="28"/>
          <w:lang w:val="en-US"/>
        </w:rPr>
      </w:pPr>
      <w:bookmarkStart w:id="4" w:name="_1.2._Electronic_switches"/>
      <w:bookmarkStart w:id="5" w:name="_Toc11459404"/>
      <w:bookmarkEnd w:id="4"/>
      <w:r w:rsidRPr="00086046">
        <w:rPr>
          <w:rFonts w:ascii="Times New Roman" w:hAnsi="Times New Roman"/>
          <w:b/>
          <w:sz w:val="28"/>
          <w:szCs w:val="28"/>
          <w:lang w:val="en-US"/>
        </w:rPr>
        <w:t xml:space="preserve">1.2. </w:t>
      </w:r>
      <w:r w:rsidR="00140002" w:rsidRPr="00086046">
        <w:rPr>
          <w:rFonts w:ascii="Times New Roman" w:hAnsi="Times New Roman"/>
          <w:b/>
          <w:sz w:val="28"/>
          <w:szCs w:val="28"/>
          <w:lang w:val="en-US"/>
        </w:rPr>
        <w:t>Bipolar transistor</w:t>
      </w:r>
      <w:hyperlink r:id="rId15" w:history="1">
        <w:r w:rsidR="00140002" w:rsidRPr="00140002">
          <w:rPr>
            <w:rFonts w:ascii="Times New Roman" w:hAnsi="Times New Roman"/>
            <w:b/>
            <w:sz w:val="28"/>
            <w:szCs w:val="28"/>
            <w:lang w:val="en-US"/>
          </w:rPr>
          <w:t xml:space="preserve"> as a switc</w:t>
        </w:r>
      </w:hyperlink>
      <w:r w:rsidR="00140002" w:rsidRPr="00140002">
        <w:rPr>
          <w:rFonts w:ascii="Times New Roman" w:hAnsi="Times New Roman"/>
          <w:b/>
          <w:sz w:val="28"/>
          <w:szCs w:val="28"/>
          <w:lang w:val="en-US"/>
        </w:rPr>
        <w:t>h</w:t>
      </w:r>
      <w:bookmarkEnd w:id="5"/>
    </w:p>
    <w:p w:rsidR="00690959" w:rsidRPr="00086046" w:rsidRDefault="00690959" w:rsidP="00292803">
      <w:pPr>
        <w:pStyle w:val="-0"/>
        <w:ind w:firstLine="709"/>
        <w:rPr>
          <w:sz w:val="28"/>
          <w:szCs w:val="28"/>
          <w:lang w:val="en-US"/>
        </w:rPr>
      </w:pPr>
      <w:r w:rsidRPr="00086046">
        <w:rPr>
          <w:sz w:val="28"/>
          <w:szCs w:val="28"/>
          <w:lang w:val="en-US"/>
        </w:rPr>
        <w:t>The use of bipolar transistors in electronic switches i</w:t>
      </w:r>
      <w:r w:rsidR="00180D56">
        <w:rPr>
          <w:sz w:val="28"/>
          <w:szCs w:val="28"/>
          <w:lang w:val="en-US"/>
        </w:rPr>
        <w:t>s based on the properties of</w:t>
      </w:r>
      <w:r w:rsidRPr="00086046">
        <w:rPr>
          <w:sz w:val="28"/>
          <w:szCs w:val="28"/>
          <w:lang w:val="en-US"/>
        </w:rPr>
        <w:t xml:space="preserve"> transistors to change the resistance of a very large (hundreds of kΩ) in a </w:t>
      </w:r>
      <w:r w:rsidR="00180D56" w:rsidRPr="00180D56">
        <w:rPr>
          <w:sz w:val="28"/>
          <w:szCs w:val="28"/>
          <w:lang w:val="en-US"/>
        </w:rPr>
        <w:t>Cut-off</w:t>
      </w:r>
      <w:r w:rsidRPr="00086046">
        <w:rPr>
          <w:sz w:val="28"/>
          <w:szCs w:val="28"/>
          <w:lang w:val="en-US"/>
        </w:rPr>
        <w:t xml:space="preserve"> mode </w:t>
      </w:r>
      <w:r w:rsidR="00266E82" w:rsidRPr="00141A8B">
        <w:rPr>
          <w:sz w:val="28"/>
          <w:szCs w:val="28"/>
          <w:lang w:val="en-US"/>
        </w:rPr>
        <w:t>to significantly less, in a</w:t>
      </w:r>
      <w:r w:rsidR="00266E82">
        <w:rPr>
          <w:sz w:val="28"/>
          <w:szCs w:val="28"/>
        </w:rPr>
        <w:t>n</w:t>
      </w:r>
      <w:r w:rsidR="00266E82" w:rsidRPr="00141A8B">
        <w:rPr>
          <w:sz w:val="28"/>
          <w:szCs w:val="28"/>
          <w:lang w:val="en-US"/>
        </w:rPr>
        <w:t xml:space="preserve"> active mode (kΩ units) </w:t>
      </w:r>
      <w:r w:rsidRPr="00086046">
        <w:rPr>
          <w:sz w:val="28"/>
          <w:szCs w:val="28"/>
          <w:lang w:val="en-US"/>
        </w:rPr>
        <w:t>and very small in saturation mode (units of Ω) under the action of the control signal.</w:t>
      </w:r>
    </w:p>
    <w:p w:rsidR="00690959" w:rsidRPr="00086046" w:rsidRDefault="00690959" w:rsidP="00690959">
      <w:pPr>
        <w:pStyle w:val="-0"/>
        <w:ind w:firstLine="708"/>
        <w:rPr>
          <w:sz w:val="28"/>
          <w:szCs w:val="28"/>
          <w:lang w:val="en-US"/>
        </w:rPr>
      </w:pPr>
      <w:r w:rsidRPr="00086046">
        <w:rPr>
          <w:noProof/>
          <w:sz w:val="28"/>
          <w:szCs w:val="28"/>
          <w:lang w:val="ru-RU"/>
        </w:rPr>
        <w:drawing>
          <wp:anchor distT="0" distB="0" distL="114300" distR="114300" simplePos="0" relativeHeight="251622912" behindDoc="0" locked="0" layoutInCell="1" allowOverlap="1">
            <wp:simplePos x="0" y="0"/>
            <wp:positionH relativeFrom="column">
              <wp:posOffset>709019</wp:posOffset>
            </wp:positionH>
            <wp:positionV relativeFrom="paragraph">
              <wp:posOffset>1422400</wp:posOffset>
            </wp:positionV>
            <wp:extent cx="4391025" cy="1552575"/>
            <wp:effectExtent l="0" t="0" r="9525" b="9525"/>
            <wp:wrapTopAndBottom/>
            <wp:docPr id="2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91025" cy="1552575"/>
                    </a:xfrm>
                    <a:prstGeom prst="rect">
                      <a:avLst/>
                    </a:prstGeom>
                    <a:noFill/>
                    <a:ln>
                      <a:noFill/>
                    </a:ln>
                  </pic:spPr>
                </pic:pic>
              </a:graphicData>
            </a:graphic>
          </wp:anchor>
        </w:drawing>
      </w:r>
      <w:r w:rsidRPr="00086046">
        <w:rPr>
          <w:sz w:val="28"/>
          <w:szCs w:val="28"/>
          <w:lang w:val="en-US"/>
        </w:rPr>
        <w:t xml:space="preserve">In Fig. </w:t>
      </w:r>
      <w:r w:rsidRPr="00086046">
        <w:rPr>
          <w:sz w:val="28"/>
          <w:szCs w:val="28"/>
        </w:rPr>
        <w:t>1.5-</w:t>
      </w:r>
      <w:r w:rsidRPr="00086046">
        <w:rPr>
          <w:i/>
          <w:sz w:val="28"/>
          <w:szCs w:val="28"/>
        </w:rPr>
        <w:t>а</w:t>
      </w:r>
      <w:r w:rsidR="002D2C0F">
        <w:rPr>
          <w:i/>
          <w:sz w:val="28"/>
          <w:szCs w:val="28"/>
          <w:lang w:val="en-US"/>
        </w:rPr>
        <w:t xml:space="preserve"> </w:t>
      </w:r>
      <w:r w:rsidRPr="00086046">
        <w:rPr>
          <w:sz w:val="28"/>
          <w:szCs w:val="28"/>
          <w:lang w:val="en-US"/>
        </w:rPr>
        <w:t>shows the static characteristics of the bipolar transistor when included in the scheme with a common emitter (CE); on Fig 1.5-</w:t>
      </w:r>
      <w:r w:rsidRPr="00086046">
        <w:rPr>
          <w:sz w:val="28"/>
          <w:szCs w:val="28"/>
          <w:lang w:val="ru-RU"/>
        </w:rPr>
        <w:t>б</w:t>
      </w:r>
      <w:r w:rsidRPr="00086046">
        <w:rPr>
          <w:sz w:val="28"/>
          <w:szCs w:val="28"/>
          <w:lang w:val="en-US"/>
        </w:rPr>
        <w:t xml:space="preserve"> - input characteristics </w:t>
      </w:r>
      <w:r w:rsidRPr="00086046">
        <w:rPr>
          <w:i/>
          <w:sz w:val="28"/>
          <w:szCs w:val="28"/>
        </w:rPr>
        <w:t>І</w:t>
      </w:r>
      <w:r w:rsidRPr="00086046">
        <w:rPr>
          <w:i/>
          <w:sz w:val="28"/>
          <w:szCs w:val="28"/>
          <w:vertAlign w:val="subscript"/>
        </w:rPr>
        <w:t>Б</w:t>
      </w:r>
      <w:r w:rsidRPr="00086046">
        <w:rPr>
          <w:i/>
          <w:sz w:val="28"/>
          <w:szCs w:val="28"/>
        </w:rPr>
        <w:t xml:space="preserve"> = f</w:t>
      </w:r>
      <w:r w:rsidRPr="00086046">
        <w:rPr>
          <w:i/>
          <w:sz w:val="28"/>
          <w:szCs w:val="28"/>
          <w:vertAlign w:val="subscript"/>
        </w:rPr>
        <w:t>1</w:t>
      </w:r>
      <w:r w:rsidRPr="00086046">
        <w:rPr>
          <w:i/>
          <w:sz w:val="28"/>
          <w:szCs w:val="28"/>
        </w:rPr>
        <w:t xml:space="preserve"> (U</w:t>
      </w:r>
      <w:r w:rsidRPr="00086046">
        <w:rPr>
          <w:i/>
          <w:sz w:val="28"/>
          <w:szCs w:val="28"/>
          <w:vertAlign w:val="subscript"/>
        </w:rPr>
        <w:t>бе</w:t>
      </w:r>
      <w:r w:rsidRPr="00086046">
        <w:rPr>
          <w:i/>
          <w:sz w:val="28"/>
          <w:szCs w:val="28"/>
        </w:rPr>
        <w:t>)</w:t>
      </w:r>
      <w:r w:rsidRPr="00086046">
        <w:rPr>
          <w:sz w:val="28"/>
          <w:szCs w:val="28"/>
          <w:lang w:val="en-US"/>
        </w:rPr>
        <w:t xml:space="preserve"> while </w:t>
      </w:r>
      <w:r w:rsidRPr="00086046">
        <w:rPr>
          <w:i/>
          <w:sz w:val="28"/>
          <w:szCs w:val="28"/>
        </w:rPr>
        <w:t>U</w:t>
      </w:r>
      <w:r w:rsidRPr="00086046">
        <w:rPr>
          <w:i/>
          <w:sz w:val="28"/>
          <w:szCs w:val="28"/>
          <w:vertAlign w:val="subscript"/>
        </w:rPr>
        <w:t>ке</w:t>
      </w:r>
      <w:r w:rsidRPr="00086046">
        <w:rPr>
          <w:sz w:val="28"/>
          <w:szCs w:val="28"/>
        </w:rPr>
        <w:t xml:space="preserve"> = const</w:t>
      </w:r>
      <w:r w:rsidRPr="00086046">
        <w:rPr>
          <w:sz w:val="28"/>
          <w:szCs w:val="28"/>
          <w:lang w:val="en-US"/>
        </w:rPr>
        <w:t xml:space="preserve">; in Fig </w:t>
      </w:r>
      <w:r w:rsidRPr="00086046">
        <w:rPr>
          <w:sz w:val="28"/>
          <w:szCs w:val="28"/>
        </w:rPr>
        <w:t>1.5-</w:t>
      </w:r>
      <w:r w:rsidRPr="00086046">
        <w:rPr>
          <w:i/>
          <w:sz w:val="28"/>
          <w:szCs w:val="28"/>
        </w:rPr>
        <w:t>в</w:t>
      </w:r>
      <w:r w:rsidRPr="00086046">
        <w:rPr>
          <w:sz w:val="28"/>
          <w:szCs w:val="28"/>
          <w:lang w:val="en-US"/>
        </w:rPr>
        <w:t xml:space="preserve"> - output characteristics </w:t>
      </w:r>
      <w:r w:rsidRPr="00086046">
        <w:rPr>
          <w:sz w:val="28"/>
          <w:szCs w:val="28"/>
        </w:rPr>
        <w:t>і</w:t>
      </w:r>
      <w:r w:rsidRPr="00086046">
        <w:rPr>
          <w:sz w:val="28"/>
          <w:szCs w:val="28"/>
          <w:vertAlign w:val="subscript"/>
        </w:rPr>
        <w:t>к</w:t>
      </w:r>
      <w:r w:rsidRPr="00086046">
        <w:rPr>
          <w:i/>
          <w:sz w:val="28"/>
          <w:szCs w:val="28"/>
        </w:rPr>
        <w:t xml:space="preserve"> = f</w:t>
      </w:r>
      <w:r w:rsidRPr="00086046">
        <w:rPr>
          <w:i/>
          <w:sz w:val="28"/>
          <w:szCs w:val="28"/>
          <w:vertAlign w:val="subscript"/>
        </w:rPr>
        <w:t>2</w:t>
      </w:r>
      <w:r w:rsidRPr="00086046">
        <w:rPr>
          <w:i/>
          <w:sz w:val="28"/>
          <w:szCs w:val="28"/>
        </w:rPr>
        <w:t xml:space="preserve"> (U</w:t>
      </w:r>
      <w:r w:rsidRPr="00086046">
        <w:rPr>
          <w:i/>
          <w:sz w:val="28"/>
          <w:szCs w:val="28"/>
          <w:vertAlign w:val="subscript"/>
        </w:rPr>
        <w:t>ке</w:t>
      </w:r>
      <w:r w:rsidRPr="00086046">
        <w:rPr>
          <w:i/>
          <w:sz w:val="28"/>
          <w:szCs w:val="28"/>
        </w:rPr>
        <w:t>)</w:t>
      </w:r>
      <w:r w:rsidRPr="00086046">
        <w:rPr>
          <w:sz w:val="28"/>
          <w:szCs w:val="28"/>
          <w:lang w:val="en-US"/>
        </w:rPr>
        <w:t xml:space="preserve"> while </w:t>
      </w:r>
      <w:r w:rsidRPr="00086046">
        <w:rPr>
          <w:i/>
          <w:sz w:val="28"/>
          <w:szCs w:val="28"/>
        </w:rPr>
        <w:t>І</w:t>
      </w:r>
      <w:r w:rsidRPr="00086046">
        <w:rPr>
          <w:i/>
          <w:sz w:val="28"/>
          <w:szCs w:val="28"/>
          <w:vertAlign w:val="subscript"/>
        </w:rPr>
        <w:t>б</w:t>
      </w:r>
      <w:r w:rsidRPr="00086046">
        <w:rPr>
          <w:i/>
          <w:sz w:val="28"/>
          <w:szCs w:val="28"/>
        </w:rPr>
        <w:t xml:space="preserve"> = const</w:t>
      </w:r>
      <w:r w:rsidRPr="00086046">
        <w:rPr>
          <w:sz w:val="28"/>
          <w:szCs w:val="28"/>
          <w:lang w:val="en-US"/>
        </w:rPr>
        <w:t xml:space="preserve">. The transistor in switch devices operates in a high signal mode and its </w:t>
      </w:r>
      <w:r w:rsidR="001048CA" w:rsidRPr="00086046">
        <w:rPr>
          <w:sz w:val="28"/>
          <w:szCs w:val="28"/>
          <w:lang w:val="en-US"/>
        </w:rPr>
        <w:t xml:space="preserve">properties </w:t>
      </w:r>
      <w:proofErr w:type="gramStart"/>
      <w:r w:rsidR="001048CA" w:rsidRPr="00086046">
        <w:rPr>
          <w:sz w:val="28"/>
          <w:szCs w:val="28"/>
          <w:lang w:val="en-US"/>
        </w:rPr>
        <w:t>can</w:t>
      </w:r>
      <w:r w:rsidRPr="00086046">
        <w:rPr>
          <w:sz w:val="28"/>
          <w:szCs w:val="28"/>
          <w:lang w:val="en-US"/>
        </w:rPr>
        <w:t xml:space="preserve"> be described</w:t>
      </w:r>
      <w:proofErr w:type="gramEnd"/>
      <w:r w:rsidRPr="00086046">
        <w:rPr>
          <w:sz w:val="28"/>
          <w:szCs w:val="28"/>
          <w:lang w:val="en-US"/>
        </w:rPr>
        <w:t xml:space="preserve"> by a nonlinear Ebers-Molla injection model of ideal diodes and controlled current sources (Fig. 1.6).</w:t>
      </w:r>
    </w:p>
    <w:p w:rsidR="00690959" w:rsidRPr="00086046" w:rsidRDefault="00690959" w:rsidP="00690959">
      <w:pPr>
        <w:pStyle w:val="a3"/>
        <w:jc w:val="center"/>
        <w:rPr>
          <w:rFonts w:ascii="Times New Roman" w:hAnsi="Times New Roman"/>
          <w:sz w:val="28"/>
          <w:szCs w:val="28"/>
          <w:lang w:val="en-US"/>
        </w:rPr>
      </w:pPr>
      <w:r w:rsidRPr="00086046">
        <w:rPr>
          <w:rFonts w:ascii="Times New Roman" w:hAnsi="Times New Roman"/>
          <w:noProof/>
          <w:sz w:val="28"/>
          <w:szCs w:val="28"/>
          <w:lang w:val="ru-RU" w:eastAsia="ru-RU"/>
        </w:rPr>
        <w:drawing>
          <wp:anchor distT="0" distB="0" distL="114300" distR="114300" simplePos="0" relativeHeight="251641344" behindDoc="0" locked="0" layoutInCell="1" allowOverlap="1">
            <wp:simplePos x="0" y="0"/>
            <wp:positionH relativeFrom="column">
              <wp:posOffset>2070049</wp:posOffset>
            </wp:positionH>
            <wp:positionV relativeFrom="paragraph">
              <wp:posOffset>1890548</wp:posOffset>
            </wp:positionV>
            <wp:extent cx="2276475" cy="2333625"/>
            <wp:effectExtent l="0" t="0" r="9525" b="9525"/>
            <wp:wrapTopAndBottom/>
            <wp:docPr id="2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76475" cy="2333625"/>
                    </a:xfrm>
                    <a:prstGeom prst="rect">
                      <a:avLst/>
                    </a:prstGeom>
                    <a:noFill/>
                    <a:ln>
                      <a:noFill/>
                    </a:ln>
                  </pic:spPr>
                </pic:pic>
              </a:graphicData>
            </a:graphic>
          </wp:anchor>
        </w:drawing>
      </w:r>
      <w:r w:rsidRPr="00086046">
        <w:rPr>
          <w:rFonts w:ascii="Times New Roman" w:hAnsi="Times New Roman"/>
          <w:sz w:val="28"/>
          <w:szCs w:val="28"/>
          <w:lang w:val="en-US"/>
        </w:rPr>
        <w:t>Fig. 1.5</w:t>
      </w:r>
    </w:p>
    <w:p w:rsidR="00690959" w:rsidRPr="00086046" w:rsidRDefault="00690959" w:rsidP="00690959">
      <w:pPr>
        <w:pStyle w:val="a3"/>
        <w:jc w:val="center"/>
        <w:rPr>
          <w:rFonts w:ascii="Times New Roman" w:hAnsi="Times New Roman"/>
          <w:sz w:val="28"/>
          <w:szCs w:val="28"/>
          <w:lang w:val="en-US"/>
        </w:rPr>
      </w:pPr>
      <w:r w:rsidRPr="00086046">
        <w:rPr>
          <w:rFonts w:ascii="Times New Roman" w:hAnsi="Times New Roman"/>
          <w:sz w:val="28"/>
          <w:szCs w:val="28"/>
          <w:lang w:val="en-US"/>
        </w:rPr>
        <w:lastRenderedPageBreak/>
        <w:t>Fig.1.6</w:t>
      </w:r>
    </w:p>
    <w:p w:rsidR="00690959" w:rsidRPr="00086046" w:rsidRDefault="00690959" w:rsidP="00690959">
      <w:pPr>
        <w:pStyle w:val="-0"/>
        <w:ind w:firstLine="708"/>
        <w:rPr>
          <w:sz w:val="28"/>
          <w:szCs w:val="28"/>
          <w:lang w:val="en-US"/>
        </w:rPr>
      </w:pPr>
      <w:r w:rsidRPr="00086046">
        <w:rPr>
          <w:sz w:val="28"/>
          <w:szCs w:val="28"/>
          <w:lang w:val="en-US"/>
        </w:rPr>
        <w:t xml:space="preserve">The </w:t>
      </w:r>
      <w:proofErr w:type="gramStart"/>
      <w:r w:rsidRPr="00086046">
        <w:rPr>
          <w:sz w:val="28"/>
          <w:szCs w:val="28"/>
          <w:lang w:val="en-US"/>
        </w:rPr>
        <w:t>current of electrodes of the transistor, d</w:t>
      </w:r>
      <w:r w:rsidR="005F5543">
        <w:rPr>
          <w:sz w:val="28"/>
          <w:szCs w:val="28"/>
          <w:lang w:val="en-US"/>
        </w:rPr>
        <w:t>epending on the voltage on</w:t>
      </w:r>
      <w:r w:rsidRPr="00086046">
        <w:rPr>
          <w:sz w:val="28"/>
          <w:szCs w:val="28"/>
          <w:lang w:val="en-US"/>
        </w:rPr>
        <w:t xml:space="preserve"> them, are determined by the relations</w:t>
      </w:r>
      <w:proofErr w:type="gramEnd"/>
      <w:r w:rsidRPr="00086046">
        <w:rPr>
          <w:sz w:val="28"/>
          <w:szCs w:val="28"/>
          <w:lang w:val="en-US"/>
        </w:rPr>
        <w:t>:</w:t>
      </w:r>
    </w:p>
    <w:p w:rsidR="00690959" w:rsidRPr="00086046" w:rsidRDefault="00B636A5" w:rsidP="00690959">
      <w:pPr>
        <w:pStyle w:val="-0"/>
        <w:spacing w:line="360" w:lineRule="auto"/>
        <w:ind w:left="567" w:firstLine="0"/>
        <w:jc w:val="left"/>
        <w:rPr>
          <w:i/>
          <w:sz w:val="28"/>
          <w:szCs w:val="28"/>
          <w:lang w:val="en-US"/>
        </w:rPr>
      </w:pPr>
      <w:r w:rsidRPr="00B636A5">
        <w:rPr>
          <w:i/>
          <w:noProof/>
          <w:sz w:val="28"/>
          <w:szCs w:val="28"/>
          <w:lang w:eastAsia="uk-UA"/>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7" o:spid="_x0000_s1027" type="#_x0000_t87" style="position:absolute;left:0;text-align:left;margin-left:7.75pt;margin-top:9.35pt;width:12pt;height:60pt;z-index:25169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"/>
        </w:pict>
      </w:r>
      <w:proofErr w:type="gramStart"/>
      <w:r w:rsidR="00690959" w:rsidRPr="00086046">
        <w:rPr>
          <w:i/>
          <w:sz w:val="28"/>
          <w:szCs w:val="28"/>
          <w:lang w:val="en-US"/>
        </w:rPr>
        <w:t>і</w:t>
      </w:r>
      <w:r w:rsidR="00690959" w:rsidRPr="00086046">
        <w:rPr>
          <w:i/>
          <w:sz w:val="28"/>
          <w:szCs w:val="28"/>
          <w:vertAlign w:val="subscript"/>
          <w:lang w:val="en-US"/>
        </w:rPr>
        <w:t>c</w:t>
      </w:r>
      <w:proofErr w:type="gramEnd"/>
      <w:r w:rsidR="00690959" w:rsidRPr="00086046">
        <w:rPr>
          <w:i/>
          <w:sz w:val="28"/>
          <w:szCs w:val="28"/>
          <w:lang w:val="en-US"/>
        </w:rPr>
        <w:t xml:space="preserve"> = [(I</w:t>
      </w:r>
      <w:r w:rsidR="00690959" w:rsidRPr="00086046">
        <w:rPr>
          <w:i/>
          <w:sz w:val="28"/>
          <w:szCs w:val="28"/>
          <w:vertAlign w:val="subscript"/>
          <w:lang w:val="en-US"/>
        </w:rPr>
        <w:t>k0</w:t>
      </w:r>
      <w:r w:rsidR="00690959" w:rsidRPr="00086046">
        <w:rPr>
          <w:i/>
          <w:sz w:val="28"/>
          <w:szCs w:val="28"/>
          <w:lang w:val="en-US"/>
        </w:rPr>
        <w:t>α</w:t>
      </w:r>
      <w:r w:rsidR="00690959" w:rsidRPr="00086046">
        <w:rPr>
          <w:i/>
          <w:sz w:val="28"/>
          <w:szCs w:val="28"/>
          <w:vertAlign w:val="subscript"/>
          <w:lang w:val="en-US"/>
        </w:rPr>
        <w:t>I</w:t>
      </w:r>
      <w:r w:rsidR="00690959" w:rsidRPr="00086046">
        <w:rPr>
          <w:i/>
          <w:sz w:val="28"/>
          <w:szCs w:val="28"/>
          <w:lang w:val="en-US"/>
        </w:rPr>
        <w:t>) / (α (1 - αα</w:t>
      </w:r>
      <w:r w:rsidR="00690959" w:rsidRPr="00086046">
        <w:rPr>
          <w:i/>
          <w:sz w:val="28"/>
          <w:szCs w:val="28"/>
          <w:vertAlign w:val="subscript"/>
          <w:lang w:val="en-US"/>
        </w:rPr>
        <w:t>I</w:t>
      </w:r>
      <w:r w:rsidR="00690959" w:rsidRPr="00086046">
        <w:rPr>
          <w:i/>
          <w:sz w:val="28"/>
          <w:szCs w:val="28"/>
          <w:lang w:val="en-US"/>
        </w:rPr>
        <w:t>))] [(exp(λU</w:t>
      </w:r>
      <w:r w:rsidR="00690959" w:rsidRPr="00086046">
        <w:rPr>
          <w:i/>
          <w:sz w:val="28"/>
          <w:szCs w:val="28"/>
          <w:vertAlign w:val="subscript"/>
          <w:lang w:val="en-US"/>
        </w:rPr>
        <w:t>be</w:t>
      </w:r>
      <w:r w:rsidR="00690959" w:rsidRPr="00086046">
        <w:rPr>
          <w:i/>
          <w:sz w:val="28"/>
          <w:szCs w:val="28"/>
          <w:lang w:val="en-US"/>
        </w:rPr>
        <w:t>) - 1) – α (exp(λU</w:t>
      </w:r>
      <w:r w:rsidR="00690959" w:rsidRPr="00086046">
        <w:rPr>
          <w:i/>
          <w:sz w:val="28"/>
          <w:szCs w:val="28"/>
          <w:vertAlign w:val="subscript"/>
          <w:lang w:val="en-US"/>
        </w:rPr>
        <w:t>cb</w:t>
      </w:r>
      <w:r w:rsidR="00690959" w:rsidRPr="00086046">
        <w:rPr>
          <w:i/>
          <w:sz w:val="28"/>
          <w:szCs w:val="28"/>
          <w:lang w:val="en-US"/>
        </w:rPr>
        <w:t>) - 1)];</w:t>
      </w:r>
      <w:r w:rsidR="00690959" w:rsidRPr="00086046">
        <w:rPr>
          <w:i/>
          <w:sz w:val="28"/>
          <w:szCs w:val="28"/>
          <w:lang w:val="en-US"/>
        </w:rPr>
        <w:br/>
        <w:t>і</w:t>
      </w:r>
      <w:r w:rsidR="00690959" w:rsidRPr="00086046">
        <w:rPr>
          <w:i/>
          <w:sz w:val="28"/>
          <w:szCs w:val="28"/>
          <w:vertAlign w:val="subscript"/>
          <w:lang w:val="en-US"/>
        </w:rPr>
        <w:t>э</w:t>
      </w:r>
      <w:r w:rsidR="00690959" w:rsidRPr="00086046">
        <w:rPr>
          <w:i/>
          <w:sz w:val="28"/>
          <w:szCs w:val="28"/>
          <w:lang w:val="en-US"/>
        </w:rPr>
        <w:t xml:space="preserve"> = [I</w:t>
      </w:r>
      <w:r w:rsidR="00690959" w:rsidRPr="00086046">
        <w:rPr>
          <w:i/>
          <w:sz w:val="28"/>
          <w:szCs w:val="28"/>
          <w:vertAlign w:val="subscript"/>
          <w:lang w:val="en-US"/>
        </w:rPr>
        <w:t>k0</w:t>
      </w:r>
      <w:r w:rsidR="00690959" w:rsidRPr="00086046">
        <w:rPr>
          <w:i/>
          <w:sz w:val="28"/>
          <w:szCs w:val="28"/>
          <w:lang w:val="en-US"/>
        </w:rPr>
        <w:t xml:space="preserve"> / (1 - αα</w:t>
      </w:r>
      <w:r w:rsidR="00690959" w:rsidRPr="00086046">
        <w:rPr>
          <w:i/>
          <w:sz w:val="28"/>
          <w:szCs w:val="28"/>
          <w:vertAlign w:val="subscript"/>
          <w:lang w:val="en-US"/>
        </w:rPr>
        <w:t>I</w:t>
      </w:r>
      <w:r w:rsidR="00690959" w:rsidRPr="00086046">
        <w:rPr>
          <w:i/>
          <w:sz w:val="28"/>
          <w:szCs w:val="28"/>
          <w:lang w:val="en-US"/>
        </w:rPr>
        <w:t>)] [(exp(λU</w:t>
      </w:r>
      <w:r w:rsidR="00690959" w:rsidRPr="00086046">
        <w:rPr>
          <w:i/>
          <w:sz w:val="28"/>
          <w:szCs w:val="28"/>
          <w:vertAlign w:val="subscript"/>
          <w:lang w:val="en-US"/>
        </w:rPr>
        <w:t>be</w:t>
      </w:r>
      <w:r w:rsidR="00690959" w:rsidRPr="00086046">
        <w:rPr>
          <w:i/>
          <w:sz w:val="28"/>
          <w:szCs w:val="28"/>
          <w:lang w:val="en-US"/>
        </w:rPr>
        <w:t>) - 1) α</w:t>
      </w:r>
      <w:r w:rsidR="00690959" w:rsidRPr="00086046">
        <w:rPr>
          <w:i/>
          <w:sz w:val="28"/>
          <w:szCs w:val="28"/>
          <w:vertAlign w:val="subscript"/>
          <w:lang w:val="en-US"/>
        </w:rPr>
        <w:t>1</w:t>
      </w:r>
      <w:r w:rsidR="00690959" w:rsidRPr="00086046">
        <w:rPr>
          <w:i/>
          <w:sz w:val="28"/>
          <w:szCs w:val="28"/>
          <w:lang w:val="en-US"/>
        </w:rPr>
        <w:t xml:space="preserve"> – exp(λU</w:t>
      </w:r>
      <w:r w:rsidR="00690959" w:rsidRPr="00086046">
        <w:rPr>
          <w:i/>
          <w:sz w:val="28"/>
          <w:szCs w:val="28"/>
          <w:vertAlign w:val="subscript"/>
          <w:lang w:val="en-US"/>
        </w:rPr>
        <w:t>cb</w:t>
      </w:r>
      <w:r w:rsidR="00690959" w:rsidRPr="00086046">
        <w:rPr>
          <w:i/>
          <w:sz w:val="28"/>
          <w:szCs w:val="28"/>
          <w:lang w:val="en-US"/>
        </w:rPr>
        <w:t>) + 1)];</w:t>
      </w:r>
      <w:r w:rsidR="00690959" w:rsidRPr="00086046">
        <w:rPr>
          <w:i/>
          <w:sz w:val="28"/>
          <w:szCs w:val="28"/>
          <w:lang w:val="en-US"/>
        </w:rPr>
        <w:br/>
        <w:t>і</w:t>
      </w:r>
      <w:r w:rsidR="00690959" w:rsidRPr="00086046">
        <w:rPr>
          <w:i/>
          <w:sz w:val="28"/>
          <w:szCs w:val="28"/>
          <w:vertAlign w:val="subscript"/>
          <w:lang w:val="en-US"/>
        </w:rPr>
        <w:t>b</w:t>
      </w:r>
      <w:r w:rsidR="00690959" w:rsidRPr="00086046">
        <w:rPr>
          <w:i/>
          <w:sz w:val="28"/>
          <w:szCs w:val="28"/>
          <w:lang w:val="en-US"/>
        </w:rPr>
        <w:t xml:space="preserve"> = і</w:t>
      </w:r>
      <w:r w:rsidR="00690959" w:rsidRPr="00086046">
        <w:rPr>
          <w:i/>
          <w:sz w:val="28"/>
          <w:szCs w:val="28"/>
          <w:vertAlign w:val="subscript"/>
          <w:lang w:val="en-US"/>
        </w:rPr>
        <w:t>e</w:t>
      </w:r>
      <w:r w:rsidR="00690959" w:rsidRPr="00086046">
        <w:rPr>
          <w:i/>
          <w:sz w:val="28"/>
          <w:szCs w:val="28"/>
          <w:lang w:val="en-US"/>
        </w:rPr>
        <w:t xml:space="preserve"> – і</w:t>
      </w:r>
      <w:r w:rsidR="00690959" w:rsidRPr="00086046">
        <w:rPr>
          <w:i/>
          <w:sz w:val="28"/>
          <w:szCs w:val="28"/>
          <w:vertAlign w:val="subscript"/>
          <w:lang w:val="en-US"/>
        </w:rPr>
        <w:t>c</w:t>
      </w:r>
      <w:r w:rsidR="00690959" w:rsidRPr="00086046">
        <w:rPr>
          <w:i/>
          <w:sz w:val="28"/>
          <w:szCs w:val="28"/>
          <w:lang w:val="en-US"/>
        </w:rPr>
        <w:t>,</w:t>
      </w:r>
    </w:p>
    <w:p w:rsidR="00690959" w:rsidRPr="00086046" w:rsidRDefault="00690959" w:rsidP="005F5543">
      <w:pPr>
        <w:spacing w:after="0"/>
        <w:ind w:firstLine="567"/>
        <w:rPr>
          <w:rFonts w:ascii="Times New Roman" w:hAnsi="Times New Roman"/>
          <w:sz w:val="28"/>
          <w:szCs w:val="28"/>
          <w:lang w:val="en-US"/>
        </w:rPr>
      </w:pPr>
      <w:proofErr w:type="gramStart"/>
      <w:r w:rsidRPr="00086046">
        <w:rPr>
          <w:rFonts w:ascii="Times New Roman" w:hAnsi="Times New Roman"/>
          <w:sz w:val="28"/>
          <w:szCs w:val="28"/>
          <w:lang w:val="en-US"/>
        </w:rPr>
        <w:t>where</w:t>
      </w:r>
      <w:proofErr w:type="gramEnd"/>
      <w:r w:rsidR="005F5543">
        <w:rPr>
          <w:rFonts w:ascii="Times New Roman" w:hAnsi="Times New Roman"/>
          <w:sz w:val="28"/>
          <w:szCs w:val="28"/>
          <w:lang w:val="en-US"/>
        </w:rPr>
        <w:t>:</w:t>
      </w:r>
      <w:r w:rsidR="002D2C0F">
        <w:rPr>
          <w:rFonts w:ascii="Times New Roman" w:hAnsi="Times New Roman"/>
          <w:sz w:val="28"/>
          <w:szCs w:val="28"/>
          <w:lang w:val="en-US"/>
        </w:rPr>
        <w:t xml:space="preserve"> </w:t>
      </w:r>
      <w:r w:rsidRPr="00086046">
        <w:rPr>
          <w:rFonts w:ascii="Times New Roman" w:hAnsi="Times New Roman"/>
          <w:i/>
          <w:sz w:val="28"/>
          <w:szCs w:val="28"/>
          <w:lang w:val="en-US"/>
        </w:rPr>
        <w:t>λ = 1 / (mφ</w:t>
      </w:r>
      <w:r w:rsidRPr="00086046">
        <w:rPr>
          <w:rFonts w:ascii="Times New Roman" w:hAnsi="Times New Roman"/>
          <w:i/>
          <w:sz w:val="28"/>
          <w:szCs w:val="28"/>
          <w:vertAlign w:val="subscript"/>
          <w:lang w:val="en-US"/>
        </w:rPr>
        <w:t>t</w:t>
      </w:r>
      <w:r w:rsidRPr="00086046">
        <w:rPr>
          <w:rFonts w:ascii="Times New Roman" w:hAnsi="Times New Roman"/>
          <w:i/>
          <w:sz w:val="28"/>
          <w:szCs w:val="28"/>
          <w:lang w:val="en-US"/>
        </w:rPr>
        <w:t>)</w:t>
      </w:r>
      <w:r w:rsidRPr="00086046">
        <w:rPr>
          <w:rFonts w:ascii="Times New Roman" w:hAnsi="Times New Roman"/>
          <w:sz w:val="28"/>
          <w:szCs w:val="28"/>
          <w:lang w:val="en-US"/>
        </w:rPr>
        <w:t>;</w:t>
      </w:r>
    </w:p>
    <w:p w:rsidR="00690959" w:rsidRPr="005F5543" w:rsidRDefault="00690959" w:rsidP="005F5543">
      <w:pPr>
        <w:ind w:left="708" w:firstLine="708"/>
        <w:rPr>
          <w:rFonts w:ascii="Times New Roman" w:hAnsi="Times New Roman"/>
          <w:sz w:val="28"/>
          <w:szCs w:val="28"/>
          <w:lang w:val="en-US"/>
        </w:rPr>
      </w:pPr>
      <w:r w:rsidRPr="005F5543">
        <w:rPr>
          <w:rFonts w:ascii="Times New Roman" w:hAnsi="Times New Roman"/>
          <w:sz w:val="28"/>
          <w:szCs w:val="28"/>
        </w:rPr>
        <w:t>I</w:t>
      </w:r>
      <w:r w:rsidRPr="005F5543">
        <w:rPr>
          <w:rFonts w:ascii="Times New Roman" w:hAnsi="Times New Roman"/>
          <w:sz w:val="28"/>
          <w:szCs w:val="28"/>
          <w:vertAlign w:val="subscript"/>
        </w:rPr>
        <w:t>к0</w:t>
      </w:r>
      <w:r w:rsidR="005F5543" w:rsidRPr="005F5543">
        <w:rPr>
          <w:rFonts w:ascii="Times New Roman" w:hAnsi="Times New Roman"/>
          <w:sz w:val="28"/>
          <w:szCs w:val="28"/>
          <w:lang w:val="en-US"/>
        </w:rPr>
        <w:t xml:space="preserve"> - collector reverse current</w:t>
      </w:r>
      <w:r w:rsidRPr="005F5543">
        <w:rPr>
          <w:rFonts w:ascii="Times New Roman" w:hAnsi="Times New Roman"/>
          <w:sz w:val="28"/>
          <w:szCs w:val="28"/>
          <w:lang w:val="en-US"/>
        </w:rPr>
        <w:t>;</w:t>
      </w:r>
    </w:p>
    <w:p w:rsidR="00690959" w:rsidRPr="00086046" w:rsidRDefault="00690959" w:rsidP="0086675C">
      <w:pPr>
        <w:pStyle w:val="a3"/>
        <w:ind w:left="1416"/>
        <w:rPr>
          <w:rFonts w:ascii="Times New Roman" w:hAnsi="Times New Roman"/>
          <w:sz w:val="28"/>
          <w:szCs w:val="28"/>
          <w:lang w:val="en-US"/>
        </w:rPr>
      </w:pPr>
      <w:proofErr w:type="gramStart"/>
      <w:r w:rsidRPr="00086046">
        <w:rPr>
          <w:rFonts w:ascii="Times New Roman" w:hAnsi="Times New Roman"/>
          <w:i/>
          <w:sz w:val="28"/>
          <w:szCs w:val="28"/>
          <w:lang w:val="en-US"/>
        </w:rPr>
        <w:t>α</w:t>
      </w:r>
      <w:proofErr w:type="gramEnd"/>
      <w:r w:rsidRPr="00086046">
        <w:rPr>
          <w:rFonts w:ascii="Times New Roman" w:hAnsi="Times New Roman"/>
          <w:sz w:val="28"/>
          <w:szCs w:val="28"/>
          <w:lang w:val="en-US"/>
        </w:rPr>
        <w:t xml:space="preserve"> and </w:t>
      </w:r>
      <w:r w:rsidRPr="00086046">
        <w:rPr>
          <w:rFonts w:ascii="Times New Roman" w:hAnsi="Times New Roman"/>
          <w:i/>
          <w:sz w:val="28"/>
          <w:szCs w:val="28"/>
        </w:rPr>
        <w:t>α</w:t>
      </w:r>
      <w:r w:rsidRPr="00086046">
        <w:rPr>
          <w:rFonts w:ascii="Times New Roman" w:hAnsi="Times New Roman"/>
          <w:i/>
          <w:sz w:val="28"/>
          <w:szCs w:val="28"/>
          <w:vertAlign w:val="subscript"/>
        </w:rPr>
        <w:t>I</w:t>
      </w:r>
      <w:r w:rsidR="005F5543">
        <w:rPr>
          <w:rFonts w:ascii="Times New Roman" w:hAnsi="Times New Roman"/>
          <w:i/>
          <w:sz w:val="28"/>
          <w:szCs w:val="28"/>
          <w:vertAlign w:val="subscript"/>
          <w:lang w:val="en-US"/>
        </w:rPr>
        <w:t xml:space="preserve"> </w:t>
      </w:r>
      <w:r w:rsidRPr="00086046">
        <w:rPr>
          <w:rFonts w:ascii="Times New Roman" w:hAnsi="Times New Roman"/>
          <w:sz w:val="28"/>
          <w:szCs w:val="28"/>
          <w:lang w:val="en-US"/>
        </w:rPr>
        <w:t xml:space="preserve">- </w:t>
      </w:r>
      <w:r w:rsidR="0086675C" w:rsidRPr="0086675C">
        <w:rPr>
          <w:rFonts w:ascii="Times New Roman" w:hAnsi="Times New Roman"/>
          <w:sz w:val="28"/>
          <w:szCs w:val="28"/>
          <w:lang w:val="en-US"/>
        </w:rPr>
        <w:t xml:space="preserve">emitter current transfer coefficients </w:t>
      </w:r>
      <w:r w:rsidR="0086675C">
        <w:rPr>
          <w:rFonts w:ascii="Times New Roman" w:hAnsi="Times New Roman"/>
          <w:sz w:val="28"/>
          <w:szCs w:val="28"/>
          <w:lang w:val="en-US"/>
        </w:rPr>
        <w:t>in</w:t>
      </w:r>
      <w:r w:rsidRPr="00086046">
        <w:rPr>
          <w:rFonts w:ascii="Times New Roman" w:hAnsi="Times New Roman"/>
          <w:sz w:val="28"/>
          <w:szCs w:val="28"/>
          <w:lang w:val="en-US"/>
        </w:rPr>
        <w:t xml:space="preserve"> the collector circuit, respectively, in normal and inverted active modes.</w:t>
      </w:r>
    </w:p>
    <w:p w:rsidR="00690959" w:rsidRPr="00086046" w:rsidRDefault="00690959" w:rsidP="00690959">
      <w:pPr>
        <w:pStyle w:val="-0"/>
        <w:ind w:firstLine="708"/>
        <w:rPr>
          <w:sz w:val="28"/>
          <w:szCs w:val="28"/>
          <w:lang w:val="en-US"/>
        </w:rPr>
      </w:pPr>
      <w:r w:rsidRPr="00086046">
        <w:rPr>
          <w:sz w:val="28"/>
          <w:szCs w:val="28"/>
          <w:lang w:val="en-US"/>
        </w:rPr>
        <w:t>Such model is used mainly in machine design methods, and in approach calculations, piecewise linearly approximated models are used.</w:t>
      </w:r>
    </w:p>
    <w:p w:rsidR="00690959" w:rsidRPr="00086046" w:rsidRDefault="00690959" w:rsidP="00690959">
      <w:pPr>
        <w:pStyle w:val="-0"/>
        <w:ind w:firstLine="708"/>
        <w:rPr>
          <w:sz w:val="28"/>
          <w:szCs w:val="28"/>
          <w:lang w:val="en-US"/>
        </w:rPr>
      </w:pPr>
      <w:r w:rsidRPr="00086046">
        <w:rPr>
          <w:noProof/>
          <w:sz w:val="28"/>
          <w:szCs w:val="28"/>
          <w:lang w:val="ru-RU"/>
        </w:rPr>
        <w:drawing>
          <wp:anchor distT="0" distB="0" distL="114300" distR="114300" simplePos="0" relativeHeight="251643392" behindDoc="0" locked="0" layoutInCell="1" allowOverlap="1">
            <wp:simplePos x="0" y="0"/>
            <wp:positionH relativeFrom="column">
              <wp:posOffset>1064260</wp:posOffset>
            </wp:positionH>
            <wp:positionV relativeFrom="paragraph">
              <wp:posOffset>2092960</wp:posOffset>
            </wp:positionV>
            <wp:extent cx="4171950" cy="2346325"/>
            <wp:effectExtent l="0" t="0" r="0" b="0"/>
            <wp:wrapTopAndBottom/>
            <wp:docPr id="2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4171950" cy="2346325"/>
                    </a:xfrm>
                    <a:prstGeom prst="rect">
                      <a:avLst/>
                    </a:prstGeom>
                    <a:noFill/>
                    <a:ln>
                      <a:noFill/>
                    </a:ln>
                  </pic:spPr>
                </pic:pic>
              </a:graphicData>
            </a:graphic>
          </wp:anchor>
        </w:drawing>
      </w:r>
      <w:proofErr w:type="gramStart"/>
      <w:r w:rsidRPr="00086046">
        <w:rPr>
          <w:sz w:val="28"/>
          <w:szCs w:val="28"/>
          <w:lang w:val="en-US"/>
        </w:rPr>
        <w:t>Let's</w:t>
      </w:r>
      <w:proofErr w:type="gramEnd"/>
      <w:r w:rsidRPr="00086046">
        <w:rPr>
          <w:sz w:val="28"/>
          <w:szCs w:val="28"/>
          <w:lang w:val="en-US"/>
        </w:rPr>
        <w:t xml:space="preserve"> consider the scheme of the simplest switch on the bipolar transistor of npn-type (Fig. </w:t>
      </w:r>
      <w:r w:rsidRPr="00086046">
        <w:rPr>
          <w:sz w:val="28"/>
          <w:szCs w:val="28"/>
        </w:rPr>
        <w:t>1.7-</w:t>
      </w:r>
      <w:r w:rsidRPr="00086046">
        <w:rPr>
          <w:i/>
          <w:sz w:val="28"/>
          <w:szCs w:val="28"/>
        </w:rPr>
        <w:t>а</w:t>
      </w:r>
      <w:r w:rsidRPr="00086046">
        <w:rPr>
          <w:sz w:val="28"/>
          <w:szCs w:val="28"/>
          <w:lang w:val="en-US"/>
        </w:rPr>
        <w:t xml:space="preserve">).  The load on the transistor </w:t>
      </w:r>
      <w:r w:rsidRPr="009D7D75">
        <w:rPr>
          <w:i/>
          <w:sz w:val="28"/>
          <w:szCs w:val="28"/>
          <w:lang w:val="en-US"/>
        </w:rPr>
        <w:t>VT</w:t>
      </w:r>
      <w:r w:rsidRPr="00086046">
        <w:rPr>
          <w:sz w:val="28"/>
          <w:szCs w:val="28"/>
          <w:lang w:val="en-US"/>
        </w:rPr>
        <w:t xml:space="preserve"> is a resistor connected between the output and the common bus (</w:t>
      </w:r>
      <w:r w:rsidRPr="00086046">
        <w:rPr>
          <w:i/>
          <w:sz w:val="28"/>
          <w:szCs w:val="28"/>
        </w:rPr>
        <w:t>R''</w:t>
      </w:r>
      <w:r w:rsidRPr="00086046">
        <w:rPr>
          <w:i/>
          <w:sz w:val="28"/>
          <w:szCs w:val="28"/>
          <w:vertAlign w:val="subscript"/>
        </w:rPr>
        <w:t>н</w:t>
      </w:r>
      <w:r w:rsidRPr="00086046">
        <w:rPr>
          <w:sz w:val="28"/>
          <w:szCs w:val="28"/>
          <w:lang w:val="en-US"/>
        </w:rPr>
        <w:t>), or between the output and the power supply (</w:t>
      </w:r>
      <w:r w:rsidRPr="00086046">
        <w:rPr>
          <w:i/>
          <w:sz w:val="28"/>
          <w:szCs w:val="28"/>
        </w:rPr>
        <w:t>R'</w:t>
      </w:r>
      <w:r w:rsidRPr="00086046">
        <w:rPr>
          <w:i/>
          <w:sz w:val="28"/>
          <w:szCs w:val="28"/>
          <w:vertAlign w:val="subscript"/>
        </w:rPr>
        <w:t>н</w:t>
      </w:r>
      <w:r w:rsidRPr="00086046">
        <w:rPr>
          <w:sz w:val="28"/>
          <w:szCs w:val="28"/>
          <w:lang w:val="en-US"/>
        </w:rPr>
        <w:t>), or the load can be divided (</w:t>
      </w:r>
      <w:r w:rsidRPr="00086046">
        <w:rPr>
          <w:i/>
          <w:sz w:val="28"/>
          <w:szCs w:val="28"/>
        </w:rPr>
        <w:t>R'</w:t>
      </w:r>
      <w:r w:rsidRPr="00086046">
        <w:rPr>
          <w:i/>
          <w:sz w:val="28"/>
          <w:szCs w:val="28"/>
          <w:vertAlign w:val="subscript"/>
        </w:rPr>
        <w:t>н</w:t>
      </w:r>
      <w:r w:rsidRPr="00086046">
        <w:rPr>
          <w:sz w:val="28"/>
          <w:szCs w:val="28"/>
        </w:rPr>
        <w:t xml:space="preserve">, </w:t>
      </w:r>
      <w:r w:rsidRPr="00086046">
        <w:rPr>
          <w:i/>
          <w:sz w:val="28"/>
          <w:szCs w:val="28"/>
        </w:rPr>
        <w:t>R''</w:t>
      </w:r>
      <w:r w:rsidRPr="00086046">
        <w:rPr>
          <w:i/>
          <w:sz w:val="28"/>
          <w:szCs w:val="28"/>
          <w:vertAlign w:val="subscript"/>
        </w:rPr>
        <w:t>н</w:t>
      </w:r>
      <w:r w:rsidRPr="00086046">
        <w:rPr>
          <w:sz w:val="28"/>
          <w:szCs w:val="28"/>
          <w:lang w:val="en-US"/>
        </w:rPr>
        <w:t xml:space="preserve">).  The </w:t>
      </w:r>
      <w:proofErr w:type="gramStart"/>
      <w:r w:rsidRPr="00086046">
        <w:rPr>
          <w:sz w:val="28"/>
          <w:szCs w:val="28"/>
          <w:lang w:val="en-US"/>
        </w:rPr>
        <w:t xml:space="preserve">mode of operation of the transistor is determined by the sources of the input signal </w:t>
      </w:r>
      <w:r w:rsidRPr="00215AEA">
        <w:rPr>
          <w:i/>
          <w:sz w:val="28"/>
          <w:szCs w:val="28"/>
        </w:rPr>
        <w:t>U</w:t>
      </w:r>
      <w:r w:rsidRPr="00215AEA">
        <w:rPr>
          <w:i/>
          <w:sz w:val="28"/>
          <w:szCs w:val="28"/>
          <w:vertAlign w:val="subscript"/>
        </w:rPr>
        <w:t>г</w:t>
      </w:r>
      <w:r w:rsidRPr="00086046">
        <w:rPr>
          <w:sz w:val="28"/>
          <w:szCs w:val="28"/>
          <w:lang w:val="en-US"/>
        </w:rPr>
        <w:t xml:space="preserve"> and the input circuit of the resistors </w:t>
      </w:r>
      <w:r w:rsidRPr="00086046">
        <w:rPr>
          <w:i/>
          <w:sz w:val="28"/>
          <w:szCs w:val="28"/>
          <w:lang w:val="en-US"/>
        </w:rPr>
        <w:t>R1</w:t>
      </w:r>
      <w:r w:rsidRPr="00086046">
        <w:rPr>
          <w:sz w:val="28"/>
          <w:szCs w:val="28"/>
          <w:lang w:val="en-US"/>
        </w:rPr>
        <w:t xml:space="preserve">, </w:t>
      </w:r>
      <w:r w:rsidRPr="00086046">
        <w:rPr>
          <w:i/>
          <w:sz w:val="28"/>
          <w:szCs w:val="28"/>
          <w:lang w:val="en-US"/>
        </w:rPr>
        <w:t>R2</w:t>
      </w:r>
      <w:r w:rsidRPr="00086046">
        <w:rPr>
          <w:sz w:val="28"/>
          <w:szCs w:val="28"/>
          <w:lang w:val="en-US"/>
        </w:rPr>
        <w:t xml:space="preserve"> and the source of the closing offset - </w:t>
      </w:r>
      <w:r w:rsidRPr="00086046">
        <w:rPr>
          <w:i/>
          <w:sz w:val="28"/>
          <w:szCs w:val="28"/>
        </w:rPr>
        <w:t>U</w:t>
      </w:r>
      <w:r w:rsidR="001C7099">
        <w:rPr>
          <w:i/>
          <w:sz w:val="28"/>
          <w:szCs w:val="28"/>
          <w:vertAlign w:val="subscript"/>
          <w:lang w:val="ru-RU"/>
        </w:rPr>
        <w:t>ип</w:t>
      </w:r>
      <w:r w:rsidRPr="00086046">
        <w:rPr>
          <w:i/>
          <w:sz w:val="28"/>
          <w:szCs w:val="28"/>
          <w:vertAlign w:val="subscript"/>
        </w:rPr>
        <w:t>2</w:t>
      </w:r>
      <w:proofErr w:type="gramEnd"/>
      <w:r w:rsidRPr="00086046">
        <w:rPr>
          <w:sz w:val="28"/>
          <w:szCs w:val="28"/>
          <w:lang w:val="en-US"/>
        </w:rPr>
        <w:t xml:space="preserve">.  The </w:t>
      </w:r>
      <w:r w:rsidRPr="00086046">
        <w:rPr>
          <w:i/>
          <w:sz w:val="28"/>
          <w:szCs w:val="28"/>
          <w:lang w:val="en-US"/>
        </w:rPr>
        <w:t>R1</w:t>
      </w:r>
      <w:r w:rsidRPr="00086046">
        <w:rPr>
          <w:sz w:val="28"/>
          <w:szCs w:val="28"/>
          <w:lang w:val="en-US"/>
        </w:rPr>
        <w:t xml:space="preserve"> and </w:t>
      </w:r>
      <w:r w:rsidRPr="00086046">
        <w:rPr>
          <w:i/>
          <w:sz w:val="28"/>
          <w:szCs w:val="28"/>
          <w:lang w:val="en-US"/>
        </w:rPr>
        <w:t>R2</w:t>
      </w:r>
      <w:r w:rsidRPr="00086046">
        <w:rPr>
          <w:sz w:val="28"/>
          <w:szCs w:val="28"/>
          <w:lang w:val="en-US"/>
        </w:rPr>
        <w:t xml:space="preserve"> resistors </w:t>
      </w:r>
      <w:proofErr w:type="gramStart"/>
      <w:r w:rsidRPr="00086046">
        <w:rPr>
          <w:sz w:val="28"/>
          <w:szCs w:val="28"/>
          <w:lang w:val="en-US"/>
        </w:rPr>
        <w:t>must be selected</w:t>
      </w:r>
      <w:proofErr w:type="gramEnd"/>
      <w:r w:rsidRPr="00086046">
        <w:rPr>
          <w:sz w:val="28"/>
          <w:szCs w:val="28"/>
          <w:lang w:val="en-US"/>
        </w:rPr>
        <w:t xml:space="preserve"> so that, at low input levels, the </w:t>
      </w:r>
      <w:r w:rsidRPr="00086046">
        <w:rPr>
          <w:i/>
          <w:sz w:val="28"/>
          <w:szCs w:val="28"/>
        </w:rPr>
        <w:t>U</w:t>
      </w:r>
      <w:r w:rsidRPr="00086046">
        <w:rPr>
          <w:i/>
          <w:sz w:val="28"/>
          <w:szCs w:val="28"/>
          <w:vertAlign w:val="superscript"/>
        </w:rPr>
        <w:t>0</w:t>
      </w:r>
      <w:r w:rsidRPr="00086046">
        <w:rPr>
          <w:i/>
          <w:sz w:val="28"/>
          <w:szCs w:val="28"/>
          <w:vertAlign w:val="subscript"/>
        </w:rPr>
        <w:t>1</w:t>
      </w:r>
      <w:r w:rsidRPr="00086046">
        <w:rPr>
          <w:sz w:val="28"/>
          <w:szCs w:val="28"/>
          <w:lang w:val="en-US"/>
        </w:rPr>
        <w:t xml:space="preserve"> transistor </w:t>
      </w:r>
      <w:r w:rsidRPr="009D7D75">
        <w:rPr>
          <w:i/>
          <w:sz w:val="28"/>
          <w:szCs w:val="28"/>
          <w:lang w:val="en-US"/>
        </w:rPr>
        <w:t>VT</w:t>
      </w:r>
      <w:r w:rsidRPr="00086046">
        <w:rPr>
          <w:sz w:val="28"/>
          <w:szCs w:val="28"/>
          <w:lang w:val="en-US"/>
        </w:rPr>
        <w:t xml:space="preserve"> is reliably locked throughout the operating range of ambient temperatures, and at high </w:t>
      </w:r>
      <w:r w:rsidRPr="00086046">
        <w:rPr>
          <w:i/>
          <w:sz w:val="28"/>
          <w:szCs w:val="28"/>
        </w:rPr>
        <w:t>U</w:t>
      </w:r>
      <w:r w:rsidRPr="00086046">
        <w:rPr>
          <w:i/>
          <w:sz w:val="28"/>
          <w:szCs w:val="28"/>
          <w:vertAlign w:val="superscript"/>
        </w:rPr>
        <w:t>1</w:t>
      </w:r>
      <w:r w:rsidRPr="00086046">
        <w:rPr>
          <w:i/>
          <w:sz w:val="28"/>
          <w:szCs w:val="28"/>
          <w:vertAlign w:val="subscript"/>
        </w:rPr>
        <w:t>1</w:t>
      </w:r>
      <w:r w:rsidRPr="00086046">
        <w:rPr>
          <w:sz w:val="28"/>
          <w:szCs w:val="28"/>
          <w:lang w:val="en-US"/>
        </w:rPr>
        <w:t xml:space="preserve"> level, the transistor must be saturated at the input.</w:t>
      </w:r>
    </w:p>
    <w:p w:rsidR="00690959" w:rsidRPr="00086046" w:rsidRDefault="00690959" w:rsidP="00690959">
      <w:pPr>
        <w:pStyle w:val="a3"/>
        <w:jc w:val="center"/>
        <w:rPr>
          <w:rFonts w:ascii="Times New Roman" w:hAnsi="Times New Roman"/>
          <w:sz w:val="28"/>
          <w:szCs w:val="28"/>
          <w:lang w:val="en-US"/>
        </w:rPr>
      </w:pPr>
      <w:r w:rsidRPr="00086046">
        <w:rPr>
          <w:rFonts w:ascii="Times New Roman" w:hAnsi="Times New Roman"/>
          <w:sz w:val="28"/>
          <w:szCs w:val="28"/>
          <w:lang w:val="en-US"/>
        </w:rPr>
        <w:t>Fig.1.7</w:t>
      </w:r>
    </w:p>
    <w:p w:rsidR="00690959" w:rsidRPr="00086046" w:rsidRDefault="00690959" w:rsidP="00690959">
      <w:pPr>
        <w:pStyle w:val="-0"/>
        <w:ind w:firstLine="708"/>
        <w:rPr>
          <w:sz w:val="28"/>
          <w:szCs w:val="28"/>
          <w:lang w:val="en-US"/>
        </w:rPr>
      </w:pPr>
      <w:r w:rsidRPr="00086046">
        <w:rPr>
          <w:sz w:val="28"/>
          <w:szCs w:val="28"/>
          <w:lang w:val="en-US"/>
        </w:rPr>
        <w:lastRenderedPageBreak/>
        <w:t>The bias source</w:t>
      </w:r>
      <w:r w:rsidRPr="00086046">
        <w:rPr>
          <w:sz w:val="28"/>
          <w:szCs w:val="28"/>
        </w:rPr>
        <w:t xml:space="preserve"> –</w:t>
      </w:r>
      <w:r w:rsidRPr="00086046">
        <w:rPr>
          <w:i/>
          <w:sz w:val="28"/>
          <w:szCs w:val="28"/>
        </w:rPr>
        <w:t>U</w:t>
      </w:r>
      <w:r w:rsidR="00DA6A31">
        <w:rPr>
          <w:i/>
          <w:sz w:val="28"/>
          <w:szCs w:val="28"/>
          <w:vertAlign w:val="subscript"/>
          <w:lang w:val="ru-RU"/>
        </w:rPr>
        <w:t>ип</w:t>
      </w:r>
      <w:r w:rsidRPr="00086046">
        <w:rPr>
          <w:i/>
          <w:sz w:val="28"/>
          <w:szCs w:val="28"/>
          <w:vertAlign w:val="subscript"/>
        </w:rPr>
        <w:t>2</w:t>
      </w:r>
      <w:r w:rsidR="009D7D75">
        <w:rPr>
          <w:i/>
          <w:sz w:val="28"/>
          <w:szCs w:val="28"/>
          <w:vertAlign w:val="subscript"/>
          <w:lang w:val="en-US"/>
        </w:rPr>
        <w:t xml:space="preserve"> </w:t>
      </w:r>
      <w:r w:rsidRPr="00086046">
        <w:rPr>
          <w:sz w:val="28"/>
          <w:szCs w:val="28"/>
          <w:lang w:val="en-US"/>
        </w:rPr>
        <w:t xml:space="preserve">is not required if the transistor cutoff mode is provided by the low level of the input signal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w:t>
      </w:r>
      <w:r w:rsidRPr="00086046">
        <w:rPr>
          <w:sz w:val="28"/>
          <w:szCs w:val="28"/>
          <w:lang w:val="en-US"/>
        </w:rPr>
        <w:t xml:space="preserve"> and the condition of closure is not disturbed at maximum ambient temperature.</w:t>
      </w:r>
    </w:p>
    <w:p w:rsidR="00690959" w:rsidRPr="00086046" w:rsidRDefault="00690959" w:rsidP="00690959">
      <w:pPr>
        <w:pStyle w:val="-0"/>
        <w:ind w:firstLine="708"/>
        <w:rPr>
          <w:sz w:val="28"/>
          <w:szCs w:val="28"/>
          <w:lang w:val="en-US"/>
        </w:rPr>
      </w:pPr>
      <w:r w:rsidRPr="00086046">
        <w:rPr>
          <w:sz w:val="28"/>
          <w:szCs w:val="28"/>
          <w:lang w:val="en-US"/>
        </w:rPr>
        <w:t>To simplify the analysis of the statics and dynamics of such a switch, we transform the scheme using the equivalent generator theorem.  The components of the transformed scheme (fig. 1.7-b) are determined from the relations:</w:t>
      </w:r>
    </w:p>
    <w:p w:rsidR="00690959" w:rsidRPr="00086046" w:rsidRDefault="00690959" w:rsidP="00690959">
      <w:pPr>
        <w:pStyle w:val="-0"/>
        <w:rPr>
          <w:sz w:val="28"/>
          <w:szCs w:val="28"/>
        </w:rPr>
      </w:pPr>
      <w:r w:rsidRPr="00086046">
        <w:rPr>
          <w:i/>
          <w:sz w:val="28"/>
          <w:szCs w:val="28"/>
        </w:rPr>
        <w:t>U</w:t>
      </w:r>
      <w:r w:rsidR="005474BE">
        <w:rPr>
          <w:i/>
          <w:sz w:val="28"/>
          <w:szCs w:val="28"/>
          <w:vertAlign w:val="subscript"/>
        </w:rPr>
        <w:t>и1</w:t>
      </w:r>
      <w:r w:rsidRPr="00086046">
        <w:rPr>
          <w:i/>
          <w:sz w:val="28"/>
          <w:szCs w:val="28"/>
          <w:vertAlign w:val="subscript"/>
        </w:rPr>
        <w:t> </w:t>
      </w:r>
      <w:r w:rsidRPr="00086046">
        <w:rPr>
          <w:i/>
          <w:sz w:val="28"/>
          <w:szCs w:val="28"/>
        </w:rPr>
        <w:t>= [U</w:t>
      </w:r>
      <w:r w:rsidR="00DA6A31">
        <w:rPr>
          <w:i/>
          <w:sz w:val="28"/>
          <w:szCs w:val="28"/>
          <w:vertAlign w:val="subscript"/>
        </w:rPr>
        <w:t>ип</w:t>
      </w:r>
      <w:r w:rsidRPr="00086046">
        <w:rPr>
          <w:i/>
          <w:sz w:val="28"/>
          <w:szCs w:val="28"/>
          <w:vertAlign w:val="subscript"/>
        </w:rPr>
        <w:t>.</w:t>
      </w:r>
      <w:r w:rsidRPr="00086046">
        <w:rPr>
          <w:i/>
          <w:sz w:val="28"/>
          <w:szCs w:val="28"/>
        </w:rPr>
        <w:t>R</w:t>
      </w:r>
      <w:r w:rsidRPr="00086046">
        <w:rPr>
          <w:i/>
          <w:sz w:val="28"/>
          <w:szCs w:val="28"/>
          <w:vertAlign w:val="subscript"/>
        </w:rPr>
        <w:t>н</w:t>
      </w:r>
      <w:r w:rsidRPr="00086046">
        <w:rPr>
          <w:i/>
          <w:sz w:val="28"/>
          <w:szCs w:val="28"/>
        </w:rPr>
        <w:t>+</w:t>
      </w:r>
      <w:r w:rsidRPr="005474BE">
        <w:rPr>
          <w:i/>
          <w:sz w:val="28"/>
          <w:szCs w:val="28"/>
        </w:rPr>
        <w:t>U</w:t>
      </w:r>
      <w:r w:rsidR="005474BE">
        <w:rPr>
          <w:i/>
          <w:sz w:val="28"/>
          <w:szCs w:val="28"/>
          <w:vertAlign w:val="subscript"/>
        </w:rPr>
        <w:t>н</w:t>
      </w:r>
      <w:r w:rsidRPr="00086046">
        <w:rPr>
          <w:i/>
          <w:sz w:val="28"/>
          <w:szCs w:val="28"/>
        </w:rPr>
        <w:t>R</w:t>
      </w:r>
      <w:r w:rsidRPr="00086046">
        <w:rPr>
          <w:i/>
          <w:sz w:val="28"/>
          <w:szCs w:val="28"/>
          <w:vertAlign w:val="superscript"/>
        </w:rPr>
        <w:t>’</w:t>
      </w:r>
      <w:r w:rsidRPr="00086046">
        <w:rPr>
          <w:i/>
          <w:sz w:val="28"/>
          <w:szCs w:val="28"/>
          <w:vertAlign w:val="subscript"/>
        </w:rPr>
        <w:t>к</w:t>
      </w:r>
      <w:r w:rsidRPr="00086046">
        <w:rPr>
          <w:i/>
          <w:sz w:val="28"/>
          <w:szCs w:val="28"/>
        </w:rPr>
        <w:t>] / [R</w:t>
      </w:r>
      <w:r w:rsidRPr="00086046">
        <w:rPr>
          <w:i/>
          <w:sz w:val="28"/>
          <w:szCs w:val="28"/>
          <w:vertAlign w:val="subscript"/>
        </w:rPr>
        <w:t>н</w:t>
      </w:r>
      <w:r w:rsidRPr="00086046">
        <w:rPr>
          <w:i/>
          <w:sz w:val="28"/>
          <w:szCs w:val="28"/>
        </w:rPr>
        <w:t>+R</w:t>
      </w:r>
      <w:r w:rsidRPr="00086046">
        <w:rPr>
          <w:i/>
          <w:sz w:val="28"/>
          <w:szCs w:val="28"/>
          <w:vertAlign w:val="superscript"/>
        </w:rPr>
        <w:t>'</w:t>
      </w:r>
      <w:r w:rsidRPr="00086046">
        <w:rPr>
          <w:i/>
          <w:sz w:val="28"/>
          <w:szCs w:val="28"/>
          <w:vertAlign w:val="subscript"/>
        </w:rPr>
        <w:t>к</w:t>
      </w:r>
      <w:r w:rsidRPr="00086046">
        <w:rPr>
          <w:i/>
          <w:sz w:val="28"/>
          <w:szCs w:val="28"/>
        </w:rPr>
        <w:t>],</w:t>
      </w:r>
      <w:r w:rsidRPr="00086046">
        <w:rPr>
          <w:i/>
          <w:sz w:val="28"/>
          <w:szCs w:val="28"/>
        </w:rPr>
        <w:tab/>
        <w:t>R</w:t>
      </w:r>
      <w:r w:rsidRPr="00086046">
        <w:rPr>
          <w:i/>
          <w:sz w:val="28"/>
          <w:szCs w:val="28"/>
          <w:vertAlign w:val="subscript"/>
        </w:rPr>
        <w:t>к</w:t>
      </w:r>
      <w:r w:rsidRPr="00086046">
        <w:rPr>
          <w:i/>
          <w:sz w:val="28"/>
          <w:szCs w:val="28"/>
        </w:rPr>
        <w:t xml:space="preserve"> = R</w:t>
      </w:r>
      <w:r w:rsidRPr="00086046">
        <w:rPr>
          <w:i/>
          <w:sz w:val="28"/>
          <w:szCs w:val="28"/>
          <w:vertAlign w:val="superscript"/>
        </w:rPr>
        <w:t>'</w:t>
      </w:r>
      <w:r w:rsidRPr="00086046">
        <w:rPr>
          <w:i/>
          <w:sz w:val="28"/>
          <w:szCs w:val="28"/>
          <w:vertAlign w:val="subscript"/>
        </w:rPr>
        <w:t>к</w:t>
      </w:r>
      <w:r w:rsidRPr="00086046">
        <w:rPr>
          <w:i/>
          <w:sz w:val="28"/>
          <w:szCs w:val="28"/>
        </w:rPr>
        <w:t>||R</w:t>
      </w:r>
      <w:r w:rsidRPr="00086046">
        <w:rPr>
          <w:i/>
          <w:sz w:val="28"/>
          <w:szCs w:val="28"/>
          <w:vertAlign w:val="subscript"/>
        </w:rPr>
        <w:t>н</w:t>
      </w:r>
      <w:r w:rsidRPr="00086046">
        <w:rPr>
          <w:i/>
          <w:sz w:val="28"/>
          <w:szCs w:val="28"/>
        </w:rPr>
        <w:t>,</w:t>
      </w:r>
      <w:r w:rsidRPr="00086046">
        <w:rPr>
          <w:i/>
          <w:sz w:val="28"/>
          <w:szCs w:val="28"/>
        </w:rPr>
        <w:tab/>
        <w:t>U</w:t>
      </w:r>
      <w:r w:rsidRPr="00086046">
        <w:rPr>
          <w:i/>
          <w:sz w:val="28"/>
          <w:szCs w:val="28"/>
          <w:vertAlign w:val="subscript"/>
        </w:rPr>
        <w:t>1</w:t>
      </w:r>
      <w:r w:rsidRPr="00086046">
        <w:rPr>
          <w:i/>
          <w:sz w:val="28"/>
          <w:szCs w:val="28"/>
        </w:rPr>
        <w:t xml:space="preserve"> = (U</w:t>
      </w:r>
      <w:r w:rsidRPr="00086046">
        <w:rPr>
          <w:i/>
          <w:sz w:val="28"/>
          <w:szCs w:val="28"/>
          <w:vertAlign w:val="subscript"/>
        </w:rPr>
        <w:t>г</w:t>
      </w:r>
      <w:r w:rsidRPr="00086046">
        <w:rPr>
          <w:i/>
          <w:sz w:val="28"/>
          <w:szCs w:val="28"/>
        </w:rPr>
        <w:t>R</w:t>
      </w:r>
      <w:r w:rsidRPr="00086046">
        <w:rPr>
          <w:i/>
          <w:sz w:val="28"/>
          <w:szCs w:val="28"/>
          <w:vertAlign w:val="subscript"/>
        </w:rPr>
        <w:t>н</w:t>
      </w:r>
      <w:r w:rsidRPr="00086046">
        <w:rPr>
          <w:i/>
          <w:sz w:val="28"/>
          <w:szCs w:val="28"/>
        </w:rPr>
        <w:t xml:space="preserve"> + U</w:t>
      </w:r>
      <w:r w:rsidR="00DA6A31">
        <w:rPr>
          <w:i/>
          <w:sz w:val="28"/>
          <w:szCs w:val="28"/>
          <w:vertAlign w:val="subscript"/>
        </w:rPr>
        <w:t>ип</w:t>
      </w:r>
      <w:r w:rsidRPr="00086046">
        <w:rPr>
          <w:i/>
          <w:sz w:val="28"/>
          <w:szCs w:val="28"/>
          <w:vertAlign w:val="subscript"/>
        </w:rPr>
        <w:t>.2</w:t>
      </w:r>
      <w:r w:rsidRPr="00086046">
        <w:rPr>
          <w:i/>
          <w:sz w:val="28"/>
          <w:szCs w:val="28"/>
        </w:rPr>
        <w:t>R</w:t>
      </w:r>
      <w:r w:rsidRPr="00086046">
        <w:rPr>
          <w:i/>
          <w:sz w:val="28"/>
          <w:szCs w:val="28"/>
          <w:vertAlign w:val="subscript"/>
        </w:rPr>
        <w:t>1</w:t>
      </w:r>
      <w:r w:rsidRPr="00086046">
        <w:rPr>
          <w:i/>
          <w:sz w:val="28"/>
          <w:szCs w:val="28"/>
        </w:rPr>
        <w:t>) / (R</w:t>
      </w:r>
      <w:r w:rsidRPr="00086046">
        <w:rPr>
          <w:i/>
          <w:sz w:val="28"/>
          <w:szCs w:val="28"/>
          <w:vertAlign w:val="subscript"/>
        </w:rPr>
        <w:t>н</w:t>
      </w:r>
      <w:r w:rsidRPr="00086046">
        <w:rPr>
          <w:i/>
          <w:sz w:val="28"/>
          <w:szCs w:val="28"/>
        </w:rPr>
        <w:t xml:space="preserve"> + R</w:t>
      </w:r>
      <w:r w:rsidRPr="00086046">
        <w:rPr>
          <w:i/>
          <w:sz w:val="28"/>
          <w:szCs w:val="28"/>
          <w:vertAlign w:val="subscript"/>
        </w:rPr>
        <w:t>1</w:t>
      </w:r>
      <w:r w:rsidRPr="00086046">
        <w:rPr>
          <w:i/>
          <w:sz w:val="28"/>
          <w:szCs w:val="28"/>
        </w:rPr>
        <w:t>)</w:t>
      </w:r>
      <w:r w:rsidRPr="00086046">
        <w:rPr>
          <w:sz w:val="28"/>
          <w:szCs w:val="28"/>
        </w:rPr>
        <w:t>.</w:t>
      </w:r>
    </w:p>
    <w:p w:rsidR="00690959" w:rsidRPr="00086046" w:rsidRDefault="00690959" w:rsidP="00690959">
      <w:pPr>
        <w:pStyle w:val="-0"/>
        <w:ind w:firstLine="708"/>
        <w:rPr>
          <w:sz w:val="28"/>
          <w:szCs w:val="28"/>
          <w:lang w:val="en-US"/>
        </w:rPr>
      </w:pPr>
      <w:r w:rsidRPr="00086046">
        <w:rPr>
          <w:sz w:val="28"/>
          <w:szCs w:val="28"/>
          <w:lang w:val="en-US"/>
        </w:rPr>
        <w:t xml:space="preserve">To provide the transistor cutoff mode, it is necessary that, </w:t>
      </w:r>
      <w:r w:rsidR="00AD066A" w:rsidRPr="00AD066A">
        <w:rPr>
          <w:sz w:val="28"/>
          <w:szCs w:val="28"/>
          <w:lang w:val="en-US"/>
        </w:rPr>
        <w:t xml:space="preserve">at a low level </w:t>
      </w:r>
      <w:r w:rsidR="00AD066A" w:rsidRPr="00086046">
        <w:rPr>
          <w:i/>
          <w:sz w:val="28"/>
          <w:szCs w:val="28"/>
          <w:lang w:val="en-US"/>
        </w:rPr>
        <w:t>U</w:t>
      </w:r>
      <w:r w:rsidR="00AD066A" w:rsidRPr="00086046">
        <w:rPr>
          <w:i/>
          <w:sz w:val="28"/>
          <w:szCs w:val="28"/>
          <w:vertAlign w:val="superscript"/>
          <w:lang w:val="en-US"/>
        </w:rPr>
        <w:t>0</w:t>
      </w:r>
      <w:r w:rsidR="00AD066A" w:rsidRPr="00086046">
        <w:rPr>
          <w:i/>
          <w:sz w:val="28"/>
          <w:szCs w:val="28"/>
          <w:vertAlign w:val="subscript"/>
          <w:lang w:val="en-US"/>
        </w:rPr>
        <w:t>1</w:t>
      </w:r>
      <w:r w:rsidR="00AD066A" w:rsidRPr="00AD066A">
        <w:rPr>
          <w:sz w:val="28"/>
          <w:szCs w:val="28"/>
          <w:lang w:val="en-US"/>
        </w:rPr>
        <w:t xml:space="preserve"> of the input signal, the emitter junction of the transistor </w:t>
      </w:r>
      <w:proofErr w:type="gramStart"/>
      <w:r w:rsidR="00AD066A" w:rsidRPr="00AD066A">
        <w:rPr>
          <w:sz w:val="28"/>
          <w:szCs w:val="28"/>
          <w:lang w:val="en-US"/>
        </w:rPr>
        <w:t>was</w:t>
      </w:r>
      <w:proofErr w:type="gramEnd"/>
      <w:r w:rsidR="00AD066A" w:rsidRPr="00AD066A">
        <w:rPr>
          <w:sz w:val="28"/>
          <w:szCs w:val="28"/>
          <w:lang w:val="en-US"/>
        </w:rPr>
        <w:t xml:space="preserve"> locked.</w:t>
      </w:r>
      <w:r w:rsidRPr="00086046">
        <w:rPr>
          <w:sz w:val="28"/>
          <w:szCs w:val="28"/>
          <w:lang w:val="en-US"/>
        </w:rPr>
        <w:t xml:space="preserve"> As can be seen from Fig. </w:t>
      </w:r>
      <w:r w:rsidRPr="00086046">
        <w:rPr>
          <w:sz w:val="28"/>
          <w:szCs w:val="28"/>
        </w:rPr>
        <w:t>1.5-</w:t>
      </w:r>
      <w:r w:rsidRPr="00086046">
        <w:rPr>
          <w:i/>
          <w:sz w:val="28"/>
          <w:szCs w:val="28"/>
        </w:rPr>
        <w:t>б</w:t>
      </w:r>
      <w:r w:rsidRPr="00086046">
        <w:rPr>
          <w:sz w:val="28"/>
          <w:szCs w:val="28"/>
          <w:lang w:val="en-US"/>
        </w:rPr>
        <w:t xml:space="preserve">, locking </w:t>
      </w:r>
      <w:proofErr w:type="gramStart"/>
      <w:r w:rsidRPr="00086046">
        <w:rPr>
          <w:sz w:val="28"/>
          <w:szCs w:val="28"/>
          <w:lang w:val="en-US"/>
        </w:rPr>
        <w:t>can be considered</w:t>
      </w:r>
      <w:proofErr w:type="gramEnd"/>
      <w:r w:rsidRPr="00086046">
        <w:rPr>
          <w:sz w:val="28"/>
          <w:szCs w:val="28"/>
          <w:lang w:val="en-US"/>
        </w:rPr>
        <w:t xml:space="preserve"> low potential </w:t>
      </w:r>
      <w:r w:rsidRPr="00086046">
        <w:rPr>
          <w:i/>
          <w:sz w:val="28"/>
          <w:szCs w:val="28"/>
        </w:rPr>
        <w:t>U</w:t>
      </w:r>
      <w:r w:rsidRPr="00086046">
        <w:rPr>
          <w:i/>
          <w:sz w:val="28"/>
          <w:szCs w:val="28"/>
          <w:vertAlign w:val="superscript"/>
        </w:rPr>
        <w:t>0</w:t>
      </w:r>
      <w:r w:rsidRPr="00086046">
        <w:rPr>
          <w:i/>
          <w:sz w:val="28"/>
          <w:szCs w:val="28"/>
          <w:vertAlign w:val="subscript"/>
        </w:rPr>
        <w:t>1</w:t>
      </w:r>
      <w:r w:rsidRPr="00086046">
        <w:rPr>
          <w:sz w:val="28"/>
          <w:szCs w:val="28"/>
          <w:lang w:val="en-US"/>
        </w:rPr>
        <w:t xml:space="preserve"> at the input, which provides on the emitter junction voltage </w:t>
      </w:r>
      <w:r w:rsidRPr="00086046">
        <w:rPr>
          <w:i/>
          <w:sz w:val="28"/>
          <w:szCs w:val="28"/>
        </w:rPr>
        <w:t>U</w:t>
      </w:r>
      <w:r w:rsidRPr="00086046">
        <w:rPr>
          <w:i/>
          <w:sz w:val="28"/>
          <w:szCs w:val="28"/>
          <w:vertAlign w:val="subscript"/>
        </w:rPr>
        <w:t>бе</w:t>
      </w:r>
      <w:r w:rsidRPr="00086046">
        <w:rPr>
          <w:i/>
          <w:sz w:val="28"/>
          <w:szCs w:val="28"/>
        </w:rPr>
        <w:t xml:space="preserve"> ≤ U</w:t>
      </w:r>
      <w:r w:rsidRPr="00086046">
        <w:rPr>
          <w:i/>
          <w:sz w:val="28"/>
          <w:szCs w:val="28"/>
          <w:vertAlign w:val="subscript"/>
        </w:rPr>
        <w:t>0</w:t>
      </w:r>
      <w:r w:rsidRPr="00086046">
        <w:rPr>
          <w:sz w:val="28"/>
          <w:szCs w:val="28"/>
          <w:lang w:val="en-US"/>
        </w:rPr>
        <w:t xml:space="preserve">. If this condition is fulfilled, then both transistor junctions are locked and the transistor in the circuit of Fig. </w:t>
      </w:r>
      <w:r w:rsidRPr="00086046">
        <w:rPr>
          <w:sz w:val="28"/>
          <w:szCs w:val="28"/>
        </w:rPr>
        <w:t>1.7-</w:t>
      </w:r>
      <w:r w:rsidRPr="00086046">
        <w:rPr>
          <w:i/>
          <w:sz w:val="28"/>
          <w:szCs w:val="28"/>
        </w:rPr>
        <w:t>б</w:t>
      </w:r>
      <w:r w:rsidRPr="00086046">
        <w:rPr>
          <w:sz w:val="28"/>
          <w:szCs w:val="28"/>
          <w:lang w:val="en-US"/>
        </w:rPr>
        <w:t xml:space="preserve"> the first approximation can be replaced with the source of the reverse current of the collector junction </w:t>
      </w:r>
      <w:r w:rsidRPr="00086046">
        <w:rPr>
          <w:i/>
          <w:sz w:val="28"/>
          <w:szCs w:val="28"/>
        </w:rPr>
        <w:t>I</w:t>
      </w:r>
      <w:r w:rsidRPr="00086046">
        <w:rPr>
          <w:i/>
          <w:sz w:val="28"/>
          <w:szCs w:val="28"/>
          <w:vertAlign w:val="subscript"/>
        </w:rPr>
        <w:t>к0</w:t>
      </w:r>
      <w:r w:rsidRPr="00086046">
        <w:rPr>
          <w:sz w:val="28"/>
          <w:szCs w:val="28"/>
          <w:lang w:val="en-US"/>
        </w:rPr>
        <w:t xml:space="preserve"> (Fig. </w:t>
      </w:r>
      <w:r w:rsidRPr="00086046">
        <w:rPr>
          <w:sz w:val="28"/>
          <w:szCs w:val="28"/>
        </w:rPr>
        <w:t>1.8-</w:t>
      </w:r>
      <w:r w:rsidRPr="00086046">
        <w:rPr>
          <w:i/>
          <w:sz w:val="28"/>
          <w:szCs w:val="28"/>
        </w:rPr>
        <w:t>а</w:t>
      </w:r>
      <w:r w:rsidRPr="00086046">
        <w:rPr>
          <w:sz w:val="28"/>
          <w:szCs w:val="28"/>
          <w:lang w:val="en-US"/>
        </w:rPr>
        <w:t>).</w:t>
      </w:r>
    </w:p>
    <w:p w:rsidR="00690959" w:rsidRPr="00086046" w:rsidRDefault="00690959" w:rsidP="00690959">
      <w:pPr>
        <w:pStyle w:val="a3"/>
        <w:jc w:val="center"/>
        <w:rPr>
          <w:rFonts w:ascii="Times New Roman" w:hAnsi="Times New Roman"/>
          <w:sz w:val="28"/>
          <w:szCs w:val="28"/>
          <w:lang w:val="en-US"/>
        </w:rPr>
      </w:pPr>
      <w:r w:rsidRPr="00086046">
        <w:rPr>
          <w:rFonts w:ascii="Times New Roman" w:hAnsi="Times New Roman"/>
          <w:sz w:val="28"/>
          <w:szCs w:val="28"/>
          <w:lang w:val="en-US"/>
        </w:rPr>
        <w:t xml:space="preserve">Fig. </w:t>
      </w:r>
      <w:r w:rsidRPr="00086046">
        <w:rPr>
          <w:rFonts w:ascii="Times New Roman" w:hAnsi="Times New Roman"/>
          <w:sz w:val="28"/>
          <w:szCs w:val="28"/>
        </w:rPr>
        <w:t>1.8</w:t>
      </w:r>
      <w:r w:rsidRPr="00086046">
        <w:rPr>
          <w:rFonts w:ascii="Times New Roman" w:hAnsi="Times New Roman"/>
          <w:noProof/>
          <w:sz w:val="28"/>
          <w:szCs w:val="28"/>
          <w:lang w:val="ru-RU" w:eastAsia="ru-RU"/>
        </w:rPr>
        <w:drawing>
          <wp:anchor distT="0" distB="0" distL="114300" distR="114300" simplePos="0" relativeHeight="251644416" behindDoc="0" locked="0" layoutInCell="1" allowOverlap="1">
            <wp:simplePos x="0" y="0"/>
            <wp:positionH relativeFrom="column">
              <wp:posOffset>458157</wp:posOffset>
            </wp:positionH>
            <wp:positionV relativeFrom="paragraph">
              <wp:posOffset>3052</wp:posOffset>
            </wp:positionV>
            <wp:extent cx="4657725" cy="2590800"/>
            <wp:effectExtent l="0" t="0" r="9525" b="0"/>
            <wp:wrapTopAndBottom/>
            <wp:docPr id="2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57725" cy="2590800"/>
                    </a:xfrm>
                    <a:prstGeom prst="rect">
                      <a:avLst/>
                    </a:prstGeom>
                    <a:noFill/>
                    <a:ln>
                      <a:noFill/>
                    </a:ln>
                  </pic:spPr>
                </pic:pic>
              </a:graphicData>
            </a:graphic>
          </wp:anchor>
        </w:drawing>
      </w:r>
    </w:p>
    <w:p w:rsidR="00690959" w:rsidRPr="00086046" w:rsidRDefault="00690959" w:rsidP="00690959">
      <w:pPr>
        <w:pStyle w:val="-0"/>
        <w:ind w:firstLine="708"/>
        <w:rPr>
          <w:sz w:val="28"/>
          <w:szCs w:val="28"/>
          <w:lang w:val="en-US"/>
        </w:rPr>
      </w:pPr>
      <w:r w:rsidRPr="00086046">
        <w:rPr>
          <w:sz w:val="28"/>
          <w:szCs w:val="28"/>
          <w:lang w:val="en-US"/>
        </w:rPr>
        <w:t xml:space="preserve">The thermal current </w:t>
      </w:r>
      <w:r w:rsidRPr="00086046">
        <w:rPr>
          <w:i/>
          <w:sz w:val="28"/>
          <w:szCs w:val="28"/>
        </w:rPr>
        <w:t>I</w:t>
      </w:r>
      <w:r w:rsidRPr="00086046">
        <w:rPr>
          <w:i/>
          <w:sz w:val="28"/>
          <w:szCs w:val="28"/>
          <w:vertAlign w:val="subscript"/>
        </w:rPr>
        <w:t>к0</w:t>
      </w:r>
      <w:r w:rsidRPr="00086046">
        <w:rPr>
          <w:sz w:val="28"/>
          <w:szCs w:val="28"/>
          <w:lang w:val="en-US"/>
        </w:rPr>
        <w:t xml:space="preserve"> flows through the resistor </w:t>
      </w:r>
      <w:r w:rsidRPr="009D7D75">
        <w:rPr>
          <w:i/>
          <w:sz w:val="28"/>
          <w:szCs w:val="28"/>
        </w:rPr>
        <w:t>R</w:t>
      </w:r>
      <w:r w:rsidRPr="009D7D75">
        <w:rPr>
          <w:i/>
          <w:sz w:val="28"/>
          <w:szCs w:val="28"/>
          <w:vertAlign w:val="subscript"/>
        </w:rPr>
        <w:t>б</w:t>
      </w:r>
      <w:r w:rsidRPr="00086046">
        <w:rPr>
          <w:sz w:val="28"/>
          <w:szCs w:val="28"/>
          <w:lang w:val="en-US"/>
        </w:rPr>
        <w:t xml:space="preserve"> and increases the potential of the base.  </w:t>
      </w:r>
      <w:proofErr w:type="gramStart"/>
      <w:r w:rsidRPr="00086046">
        <w:rPr>
          <w:sz w:val="28"/>
          <w:szCs w:val="28"/>
          <w:lang w:val="en-US"/>
        </w:rPr>
        <w:t>The higher the collector junction temperature, the greater the current I</w:t>
      </w:r>
      <w:r w:rsidRPr="00086046">
        <w:rPr>
          <w:sz w:val="28"/>
          <w:szCs w:val="28"/>
          <w:vertAlign w:val="subscript"/>
          <w:lang w:val="en-US"/>
        </w:rPr>
        <w:t>K0</w:t>
      </w:r>
      <w:r w:rsidRPr="00086046">
        <w:rPr>
          <w:sz w:val="28"/>
          <w:szCs w:val="28"/>
          <w:lang w:val="en-US"/>
        </w:rPr>
        <w:t xml:space="preserve"> and the voltage </w:t>
      </w:r>
      <w:r w:rsidRPr="00086046">
        <w:rPr>
          <w:i/>
          <w:sz w:val="28"/>
          <w:szCs w:val="28"/>
        </w:rPr>
        <w:t>U</w:t>
      </w:r>
      <w:r w:rsidRPr="00086046">
        <w:rPr>
          <w:i/>
          <w:sz w:val="28"/>
          <w:szCs w:val="28"/>
          <w:vertAlign w:val="subscript"/>
        </w:rPr>
        <w:t>бе</w:t>
      </w:r>
      <w:r w:rsidRPr="00086046">
        <w:rPr>
          <w:sz w:val="28"/>
          <w:szCs w:val="28"/>
          <w:lang w:val="en-US"/>
        </w:rPr>
        <w:t>.</w:t>
      </w:r>
      <w:proofErr w:type="gramEnd"/>
      <w:r w:rsidRPr="00086046">
        <w:rPr>
          <w:sz w:val="28"/>
          <w:szCs w:val="28"/>
          <w:lang w:val="en-US"/>
        </w:rPr>
        <w:t xml:space="preserve"> The condition for locking the transistor </w:t>
      </w:r>
      <w:proofErr w:type="gramStart"/>
      <w:r w:rsidRPr="00086046">
        <w:rPr>
          <w:sz w:val="28"/>
          <w:szCs w:val="28"/>
          <w:lang w:val="en-US"/>
        </w:rPr>
        <w:t>must be performed</w:t>
      </w:r>
      <w:proofErr w:type="gramEnd"/>
      <w:r w:rsidRPr="00086046">
        <w:rPr>
          <w:sz w:val="28"/>
          <w:szCs w:val="28"/>
          <w:lang w:val="en-US"/>
        </w:rPr>
        <w:t xml:space="preserve"> in the worst case, that is, at the maximum temperature of the collector junction and the corresponding current </w:t>
      </w:r>
      <w:r w:rsidRPr="00086046">
        <w:rPr>
          <w:i/>
          <w:sz w:val="28"/>
          <w:szCs w:val="28"/>
        </w:rPr>
        <w:t>I</w:t>
      </w:r>
      <w:r w:rsidRPr="00086046">
        <w:rPr>
          <w:i/>
          <w:sz w:val="28"/>
          <w:szCs w:val="28"/>
          <w:vertAlign w:val="subscript"/>
        </w:rPr>
        <w:t>к0max</w:t>
      </w:r>
      <w:r w:rsidRPr="00086046">
        <w:rPr>
          <w:sz w:val="28"/>
          <w:szCs w:val="28"/>
          <w:lang w:val="en-US"/>
        </w:rPr>
        <w:t xml:space="preserve"> through it:</w:t>
      </w:r>
    </w:p>
    <w:p w:rsidR="00690959" w:rsidRPr="00086046" w:rsidRDefault="00690959" w:rsidP="00690959">
      <w:pPr>
        <w:pStyle w:val="a3"/>
        <w:jc w:val="center"/>
        <w:rPr>
          <w:rFonts w:ascii="Times New Roman" w:hAnsi="Times New Roman"/>
          <w:sz w:val="28"/>
          <w:szCs w:val="28"/>
          <w:lang w:val="en-US"/>
        </w:rPr>
      </w:pPr>
      <w:r w:rsidRPr="00086046">
        <w:rPr>
          <w:rFonts w:ascii="Times New Roman" w:hAnsi="Times New Roman"/>
          <w:i/>
          <w:sz w:val="28"/>
          <w:szCs w:val="28"/>
        </w:rPr>
        <w:t>U</w:t>
      </w:r>
      <w:r w:rsidRPr="00086046">
        <w:rPr>
          <w:rFonts w:ascii="Times New Roman" w:hAnsi="Times New Roman"/>
          <w:i/>
          <w:sz w:val="28"/>
          <w:szCs w:val="28"/>
          <w:vertAlign w:val="subscript"/>
        </w:rPr>
        <w:t>бе</w:t>
      </w:r>
      <w:r w:rsidRPr="00086046">
        <w:rPr>
          <w:rFonts w:ascii="Times New Roman" w:hAnsi="Times New Roman"/>
          <w:i/>
          <w:sz w:val="28"/>
          <w:szCs w:val="28"/>
        </w:rPr>
        <w:t xml:space="preserve"> = U </w:t>
      </w:r>
      <w:r w:rsidRPr="00086046">
        <w:rPr>
          <w:rFonts w:ascii="Times New Roman" w:hAnsi="Times New Roman"/>
          <w:i/>
          <w:sz w:val="28"/>
          <w:szCs w:val="28"/>
          <w:vertAlign w:val="superscript"/>
        </w:rPr>
        <w:t>0</w:t>
      </w:r>
      <w:r w:rsidRPr="00086046">
        <w:rPr>
          <w:rFonts w:ascii="Times New Roman" w:hAnsi="Times New Roman"/>
          <w:i/>
          <w:sz w:val="28"/>
          <w:szCs w:val="28"/>
          <w:vertAlign w:val="subscript"/>
        </w:rPr>
        <w:t>1</w:t>
      </w:r>
      <w:r w:rsidRPr="00086046">
        <w:rPr>
          <w:rFonts w:ascii="Times New Roman" w:hAnsi="Times New Roman"/>
          <w:i/>
          <w:sz w:val="28"/>
          <w:szCs w:val="28"/>
        </w:rPr>
        <w:t xml:space="preserve"> + I</w:t>
      </w:r>
      <w:r w:rsidRPr="00086046">
        <w:rPr>
          <w:rFonts w:ascii="Times New Roman" w:hAnsi="Times New Roman"/>
          <w:i/>
          <w:sz w:val="28"/>
          <w:szCs w:val="28"/>
          <w:vertAlign w:val="subscript"/>
        </w:rPr>
        <w:t>к0max</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 xml:space="preserve"> ≤ U</w:t>
      </w:r>
      <w:r w:rsidRPr="00086046">
        <w:rPr>
          <w:rFonts w:ascii="Times New Roman" w:hAnsi="Times New Roman"/>
          <w:i/>
          <w:sz w:val="28"/>
          <w:szCs w:val="28"/>
          <w:vertAlign w:val="subscript"/>
        </w:rPr>
        <w:t>0</w:t>
      </w:r>
      <w:r w:rsidRPr="00086046">
        <w:rPr>
          <w:rFonts w:ascii="Times New Roman" w:hAnsi="Times New Roman"/>
          <w:sz w:val="28"/>
          <w:szCs w:val="28"/>
          <w:vertAlign w:val="subscript"/>
        </w:rPr>
        <w:t>,</w:t>
      </w:r>
      <w:r w:rsidRPr="00086046">
        <w:rPr>
          <w:rFonts w:ascii="Times New Roman" w:hAnsi="Times New Roman"/>
          <w:sz w:val="28"/>
          <w:szCs w:val="28"/>
          <w:vertAlign w:val="subscript"/>
        </w:rPr>
        <w:tab/>
      </w:r>
      <w:r w:rsidRPr="00086046">
        <w:rPr>
          <w:rFonts w:ascii="Times New Roman" w:hAnsi="Times New Roman"/>
          <w:sz w:val="28"/>
          <w:szCs w:val="28"/>
          <w:vertAlign w:val="subscript"/>
        </w:rPr>
        <w:tab/>
      </w:r>
      <w:r w:rsidRPr="00086046">
        <w:rPr>
          <w:rFonts w:ascii="Times New Roman" w:hAnsi="Times New Roman"/>
          <w:sz w:val="28"/>
          <w:szCs w:val="28"/>
          <w:lang w:val="en-US"/>
        </w:rPr>
        <w:t>(1.5)</w:t>
      </w:r>
    </w:p>
    <w:p w:rsidR="00690959" w:rsidRPr="00086046" w:rsidRDefault="00690959" w:rsidP="00690959">
      <w:pPr>
        <w:pStyle w:val="-0"/>
        <w:ind w:firstLine="708"/>
        <w:rPr>
          <w:sz w:val="28"/>
          <w:szCs w:val="28"/>
          <w:lang w:val="en-US"/>
        </w:rPr>
      </w:pPr>
      <w:r w:rsidRPr="00086046">
        <w:rPr>
          <w:sz w:val="28"/>
          <w:szCs w:val="28"/>
          <w:lang w:val="en-US"/>
        </w:rPr>
        <w:t xml:space="preserve">If the condition (1.5) is satisfied, the transistor </w:t>
      </w:r>
      <w:r w:rsidRPr="009D7D75">
        <w:rPr>
          <w:i/>
          <w:sz w:val="28"/>
          <w:szCs w:val="28"/>
          <w:lang w:val="en-US"/>
        </w:rPr>
        <w:t>VT</w:t>
      </w:r>
      <w:r w:rsidRPr="00086046">
        <w:rPr>
          <w:sz w:val="28"/>
          <w:szCs w:val="28"/>
          <w:lang w:val="en-US"/>
        </w:rPr>
        <w:t xml:space="preserve"> </w:t>
      </w:r>
      <w:proofErr w:type="gramStart"/>
      <w:r w:rsidRPr="00086046">
        <w:rPr>
          <w:sz w:val="28"/>
          <w:szCs w:val="28"/>
          <w:lang w:val="en-US"/>
        </w:rPr>
        <w:t>is locked</w:t>
      </w:r>
      <w:proofErr w:type="gramEnd"/>
      <w:r w:rsidRPr="00086046">
        <w:rPr>
          <w:sz w:val="28"/>
          <w:szCs w:val="28"/>
          <w:lang w:val="en-US"/>
        </w:rPr>
        <w:t>; on its collector, which is the output of the circuit, a high level is set:</w:t>
      </w:r>
    </w:p>
    <w:p w:rsidR="00690959" w:rsidRPr="00086046" w:rsidRDefault="00690959" w:rsidP="00690959">
      <w:pPr>
        <w:pStyle w:val="a3"/>
        <w:jc w:val="center"/>
        <w:rPr>
          <w:rFonts w:ascii="Times New Roman" w:hAnsi="Times New Roman"/>
          <w:sz w:val="28"/>
          <w:szCs w:val="28"/>
        </w:rPr>
      </w:pPr>
      <w:r w:rsidRPr="00086046">
        <w:rPr>
          <w:rFonts w:ascii="Times New Roman" w:hAnsi="Times New Roman"/>
          <w:i/>
          <w:sz w:val="28"/>
          <w:szCs w:val="28"/>
        </w:rPr>
        <w:t>U</w:t>
      </w:r>
      <w:r w:rsidRPr="00086046">
        <w:rPr>
          <w:rFonts w:ascii="Times New Roman" w:hAnsi="Times New Roman"/>
          <w:i/>
          <w:sz w:val="28"/>
          <w:szCs w:val="28"/>
          <w:vertAlign w:val="superscript"/>
        </w:rPr>
        <w:t>1</w:t>
      </w:r>
      <w:r w:rsidRPr="00086046">
        <w:rPr>
          <w:rFonts w:ascii="Times New Roman" w:hAnsi="Times New Roman"/>
          <w:i/>
          <w:sz w:val="28"/>
          <w:szCs w:val="28"/>
          <w:vertAlign w:val="subscript"/>
        </w:rPr>
        <w:t>2</w:t>
      </w:r>
      <w:r w:rsidRPr="00086046">
        <w:rPr>
          <w:rFonts w:ascii="Times New Roman" w:hAnsi="Times New Roman"/>
          <w:i/>
          <w:sz w:val="28"/>
          <w:szCs w:val="28"/>
        </w:rPr>
        <w:t xml:space="preserve"> = U</w:t>
      </w:r>
      <w:r w:rsidR="00AD066A">
        <w:rPr>
          <w:rFonts w:ascii="Times New Roman" w:hAnsi="Times New Roman"/>
          <w:i/>
          <w:sz w:val="28"/>
          <w:szCs w:val="28"/>
          <w:vertAlign w:val="subscript"/>
        </w:rPr>
        <w:t>ип</w:t>
      </w:r>
      <w:r w:rsidRPr="00086046">
        <w:rPr>
          <w:rFonts w:ascii="Times New Roman" w:hAnsi="Times New Roman"/>
          <w:i/>
          <w:sz w:val="28"/>
          <w:szCs w:val="28"/>
        </w:rPr>
        <w:t xml:space="preserve"> - I</w:t>
      </w:r>
      <w:r w:rsidRPr="00086046">
        <w:rPr>
          <w:rFonts w:ascii="Times New Roman" w:hAnsi="Times New Roman"/>
          <w:i/>
          <w:sz w:val="28"/>
          <w:szCs w:val="28"/>
          <w:vertAlign w:val="subscript"/>
        </w:rPr>
        <w:t>к0</w:t>
      </w:r>
      <w:r w:rsidRPr="00086046">
        <w:rPr>
          <w:rFonts w:ascii="Times New Roman" w:hAnsi="Times New Roman"/>
          <w:i/>
          <w:sz w:val="28"/>
          <w:szCs w:val="28"/>
        </w:rPr>
        <w:t>R</w:t>
      </w:r>
      <w:r w:rsidRPr="00086046">
        <w:rPr>
          <w:rFonts w:ascii="Times New Roman" w:hAnsi="Times New Roman"/>
          <w:i/>
          <w:sz w:val="28"/>
          <w:szCs w:val="28"/>
          <w:vertAlign w:val="subscript"/>
        </w:rPr>
        <w:t>к</w:t>
      </w:r>
      <w:r w:rsidRPr="00086046">
        <w:rPr>
          <w:rFonts w:ascii="Times New Roman" w:hAnsi="Times New Roman"/>
          <w:sz w:val="28"/>
          <w:szCs w:val="28"/>
          <w:lang w:val="en-US"/>
        </w:rPr>
        <w:t>.</w:t>
      </w:r>
      <w:r w:rsidRPr="00086046">
        <w:rPr>
          <w:rFonts w:ascii="Times New Roman" w:hAnsi="Times New Roman"/>
          <w:sz w:val="28"/>
          <w:szCs w:val="28"/>
        </w:rPr>
        <w:tab/>
      </w:r>
      <w:r w:rsidRPr="00086046">
        <w:rPr>
          <w:rFonts w:ascii="Times New Roman" w:hAnsi="Times New Roman"/>
          <w:sz w:val="28"/>
          <w:szCs w:val="28"/>
        </w:rPr>
        <w:tab/>
      </w:r>
      <w:r w:rsidRPr="00086046">
        <w:rPr>
          <w:rFonts w:ascii="Times New Roman" w:hAnsi="Times New Roman"/>
          <w:sz w:val="28"/>
          <w:szCs w:val="28"/>
        </w:rPr>
        <w:tab/>
      </w:r>
      <w:r w:rsidRPr="00086046">
        <w:rPr>
          <w:rFonts w:ascii="Times New Roman" w:hAnsi="Times New Roman"/>
          <w:sz w:val="28"/>
          <w:szCs w:val="28"/>
        </w:rPr>
        <w:tab/>
        <w:t>(1.6)</w:t>
      </w:r>
    </w:p>
    <w:p w:rsidR="00690959" w:rsidRPr="00086046" w:rsidRDefault="00690959" w:rsidP="00690959">
      <w:pPr>
        <w:pStyle w:val="-0"/>
        <w:ind w:firstLine="708"/>
        <w:rPr>
          <w:sz w:val="28"/>
          <w:szCs w:val="28"/>
          <w:lang w:val="en-US"/>
        </w:rPr>
      </w:pPr>
      <w:r w:rsidRPr="00086046">
        <w:rPr>
          <w:sz w:val="28"/>
          <w:szCs w:val="28"/>
          <w:lang w:val="en-US"/>
        </w:rPr>
        <w:lastRenderedPageBreak/>
        <w:t xml:space="preserve">To unlock the </w:t>
      </w:r>
      <w:r w:rsidR="00AD066A" w:rsidRPr="00086046">
        <w:rPr>
          <w:sz w:val="28"/>
          <w:szCs w:val="28"/>
          <w:lang w:val="en-US"/>
        </w:rPr>
        <w:t>transistor,</w:t>
      </w:r>
      <w:r w:rsidRPr="00086046">
        <w:rPr>
          <w:sz w:val="28"/>
          <w:szCs w:val="28"/>
          <w:lang w:val="en-US"/>
        </w:rPr>
        <w:t xml:space="preserve"> you must submit a high level </w:t>
      </w:r>
      <w:r w:rsidRPr="00086046">
        <w:rPr>
          <w:i/>
          <w:sz w:val="28"/>
          <w:szCs w:val="28"/>
        </w:rPr>
        <w:t>U</w:t>
      </w:r>
      <w:r w:rsidRPr="00086046">
        <w:rPr>
          <w:i/>
          <w:sz w:val="28"/>
          <w:szCs w:val="28"/>
          <w:vertAlign w:val="superscript"/>
        </w:rPr>
        <w:t>1</w:t>
      </w:r>
      <w:r w:rsidRPr="00086046">
        <w:rPr>
          <w:i/>
          <w:sz w:val="28"/>
          <w:szCs w:val="28"/>
          <w:vertAlign w:val="subscript"/>
        </w:rPr>
        <w:t xml:space="preserve">1 </w:t>
      </w:r>
      <w:r w:rsidRPr="00086046">
        <w:rPr>
          <w:i/>
          <w:sz w:val="28"/>
          <w:szCs w:val="28"/>
        </w:rPr>
        <w:t>&gt; U</w:t>
      </w:r>
      <w:r w:rsidRPr="00086046">
        <w:rPr>
          <w:i/>
          <w:sz w:val="28"/>
          <w:szCs w:val="28"/>
          <w:vertAlign w:val="subscript"/>
        </w:rPr>
        <w:t>0</w:t>
      </w:r>
      <w:r w:rsidRPr="00086046">
        <w:rPr>
          <w:sz w:val="28"/>
          <w:szCs w:val="28"/>
          <w:lang w:val="en-US"/>
        </w:rPr>
        <w:t xml:space="preserve">, on input of the switch. In this case, the transistor can be in active mode or in saturation mode. The saturation mode occurs if the base current </w:t>
      </w:r>
      <w:r w:rsidR="00A15DE3" w:rsidRPr="00086046">
        <w:rPr>
          <w:i/>
          <w:sz w:val="28"/>
          <w:szCs w:val="28"/>
        </w:rPr>
        <w:t>І</w:t>
      </w:r>
      <w:r w:rsidR="00A15DE3" w:rsidRPr="00086046">
        <w:rPr>
          <w:i/>
          <w:sz w:val="28"/>
          <w:szCs w:val="28"/>
          <w:vertAlign w:val="subscript"/>
        </w:rPr>
        <w:t>б</w:t>
      </w:r>
      <w:r w:rsidR="00A15DE3" w:rsidRPr="00086046">
        <w:rPr>
          <w:sz w:val="28"/>
          <w:szCs w:val="28"/>
          <w:lang w:val="en-US"/>
        </w:rPr>
        <w:t xml:space="preserve"> </w:t>
      </w:r>
      <w:r w:rsidRPr="00086046">
        <w:rPr>
          <w:sz w:val="28"/>
          <w:szCs w:val="28"/>
          <w:lang w:val="en-US"/>
        </w:rPr>
        <w:t>of the</w:t>
      </w:r>
      <w:r w:rsidR="002D2C0F">
        <w:rPr>
          <w:sz w:val="28"/>
          <w:szCs w:val="28"/>
          <w:lang w:val="en-US"/>
        </w:rPr>
        <w:t xml:space="preserve"> </w:t>
      </w:r>
      <w:proofErr w:type="gramStart"/>
      <w:r w:rsidRPr="00086046">
        <w:rPr>
          <w:sz w:val="28"/>
          <w:szCs w:val="28"/>
          <w:lang w:val="en-US"/>
        </w:rPr>
        <w:t>transistor</w:t>
      </w:r>
      <w:r w:rsidR="00A15DE3">
        <w:rPr>
          <w:sz w:val="28"/>
          <w:szCs w:val="28"/>
          <w:lang w:val="en-US"/>
        </w:rPr>
        <w:t>,</w:t>
      </w:r>
      <w:proofErr w:type="gramEnd"/>
      <w:r w:rsidRPr="00086046">
        <w:rPr>
          <w:sz w:val="28"/>
          <w:szCs w:val="28"/>
          <w:lang w:val="en-US"/>
        </w:rPr>
        <w:t xml:space="preserve"> reaches or exceeds the </w:t>
      </w:r>
      <w:r w:rsidRPr="00086046">
        <w:rPr>
          <w:i/>
          <w:sz w:val="28"/>
          <w:szCs w:val="28"/>
        </w:rPr>
        <w:t>І</w:t>
      </w:r>
      <w:r w:rsidRPr="00086046">
        <w:rPr>
          <w:i/>
          <w:sz w:val="28"/>
          <w:szCs w:val="28"/>
          <w:vertAlign w:val="subscript"/>
        </w:rPr>
        <w:t>бн</w:t>
      </w:r>
      <w:r w:rsidR="00A15DE3">
        <w:rPr>
          <w:i/>
          <w:sz w:val="28"/>
          <w:szCs w:val="28"/>
          <w:vertAlign w:val="subscript"/>
          <w:lang w:val="en-US"/>
        </w:rPr>
        <w:t xml:space="preserve"> </w:t>
      </w:r>
      <w:r w:rsidRPr="00086046">
        <w:rPr>
          <w:sz w:val="28"/>
          <w:szCs w:val="28"/>
          <w:lang w:val="en-US"/>
        </w:rPr>
        <w:t>value, which corresponds to the position of the transistor operating point at the interface between the active mode and the saturation mode</w:t>
      </w:r>
      <w:r w:rsidRPr="00086046">
        <w:rPr>
          <w:sz w:val="28"/>
          <w:szCs w:val="28"/>
        </w:rPr>
        <w:t xml:space="preserve">: </w:t>
      </w:r>
      <w:r w:rsidRPr="00086046">
        <w:rPr>
          <w:i/>
          <w:sz w:val="28"/>
          <w:szCs w:val="28"/>
        </w:rPr>
        <w:t>I</w:t>
      </w:r>
      <w:r w:rsidRPr="00086046">
        <w:rPr>
          <w:i/>
          <w:sz w:val="28"/>
          <w:szCs w:val="28"/>
          <w:vertAlign w:val="subscript"/>
        </w:rPr>
        <w:t>б</w:t>
      </w:r>
      <w:r w:rsidRPr="00086046">
        <w:rPr>
          <w:i/>
          <w:sz w:val="28"/>
          <w:szCs w:val="28"/>
        </w:rPr>
        <w:t xml:space="preserve"> ≥ І</w:t>
      </w:r>
      <w:r w:rsidRPr="00086046">
        <w:rPr>
          <w:i/>
          <w:sz w:val="28"/>
          <w:szCs w:val="28"/>
          <w:vertAlign w:val="subscript"/>
        </w:rPr>
        <w:t>б.н</w:t>
      </w:r>
      <w:r w:rsidRPr="00086046">
        <w:rPr>
          <w:sz w:val="28"/>
          <w:szCs w:val="28"/>
          <w:lang w:val="en-US"/>
        </w:rPr>
        <w:t>.</w:t>
      </w:r>
    </w:p>
    <w:p w:rsidR="00690959" w:rsidRPr="00086046" w:rsidRDefault="00690959" w:rsidP="00690959">
      <w:pPr>
        <w:pStyle w:val="-0"/>
        <w:ind w:firstLine="708"/>
        <w:rPr>
          <w:sz w:val="28"/>
          <w:szCs w:val="28"/>
          <w:lang w:val="en-US"/>
        </w:rPr>
      </w:pPr>
      <w:r w:rsidRPr="00086046">
        <w:rPr>
          <w:sz w:val="28"/>
          <w:szCs w:val="28"/>
          <w:lang w:val="en-US"/>
        </w:rPr>
        <w:t xml:space="preserve">The input circuit of the saturated transistor in the linear approach version can be present in the same way as a diode by </w:t>
      </w:r>
      <w:proofErr w:type="gramStart"/>
      <w:r w:rsidRPr="00086046">
        <w:rPr>
          <w:sz w:val="28"/>
          <w:szCs w:val="28"/>
          <w:lang w:val="en-US"/>
        </w:rPr>
        <w:t>a series</w:t>
      </w:r>
      <w:proofErr w:type="gramEnd"/>
      <w:r w:rsidRPr="00086046">
        <w:rPr>
          <w:sz w:val="28"/>
          <w:szCs w:val="28"/>
          <w:lang w:val="en-US"/>
        </w:rPr>
        <w:t xml:space="preserve">-connected volume impedance of the base </w:t>
      </w:r>
      <w:r w:rsidRPr="00086046">
        <w:rPr>
          <w:i/>
          <w:sz w:val="28"/>
          <w:szCs w:val="28"/>
        </w:rPr>
        <w:t>r</w:t>
      </w:r>
      <w:r w:rsidRPr="00086046">
        <w:rPr>
          <w:i/>
          <w:sz w:val="28"/>
          <w:szCs w:val="28"/>
          <w:vertAlign w:val="subscript"/>
        </w:rPr>
        <w:t>б</w:t>
      </w:r>
      <w:r w:rsidRPr="00086046">
        <w:rPr>
          <w:sz w:val="28"/>
          <w:szCs w:val="28"/>
          <w:lang w:val="en-US"/>
        </w:rPr>
        <w:t xml:space="preserve"> and a voltage source </w:t>
      </w:r>
      <w:r w:rsidRPr="00086046">
        <w:rPr>
          <w:i/>
          <w:sz w:val="28"/>
          <w:szCs w:val="28"/>
          <w:lang w:val="en-US"/>
        </w:rPr>
        <w:t>U</w:t>
      </w:r>
      <w:r w:rsidRPr="00086046">
        <w:rPr>
          <w:i/>
          <w:sz w:val="28"/>
          <w:szCs w:val="28"/>
          <w:vertAlign w:val="subscript"/>
          <w:lang w:val="en-US"/>
        </w:rPr>
        <w:t>0</w:t>
      </w:r>
      <w:r w:rsidRPr="00086046">
        <w:rPr>
          <w:sz w:val="28"/>
          <w:szCs w:val="28"/>
          <w:lang w:val="en-US"/>
        </w:rPr>
        <w:t xml:space="preserve">.  The </w:t>
      </w:r>
      <w:proofErr w:type="gramStart"/>
      <w:r w:rsidRPr="00086046">
        <w:rPr>
          <w:sz w:val="28"/>
          <w:szCs w:val="28"/>
          <w:lang w:val="en-US"/>
        </w:rPr>
        <w:t xml:space="preserve">resistance between the collector and the emitter of the saturated transistor is determined by the slope of the saturation line (Fig. </w:t>
      </w:r>
      <w:r w:rsidRPr="00086046">
        <w:rPr>
          <w:sz w:val="28"/>
          <w:szCs w:val="28"/>
        </w:rPr>
        <w:t>1.5-</w:t>
      </w:r>
      <w:r w:rsidRPr="00086046">
        <w:rPr>
          <w:i/>
          <w:sz w:val="28"/>
          <w:szCs w:val="28"/>
        </w:rPr>
        <w:t>в</w:t>
      </w:r>
      <w:r w:rsidRPr="00086046">
        <w:rPr>
          <w:sz w:val="28"/>
          <w:szCs w:val="28"/>
          <w:lang w:val="en-US"/>
        </w:rPr>
        <w:t>)</w:t>
      </w:r>
      <w:proofErr w:type="gramEnd"/>
      <w:r w:rsidRPr="00086046">
        <w:rPr>
          <w:sz w:val="28"/>
          <w:szCs w:val="28"/>
          <w:lang w:val="en-US"/>
        </w:rPr>
        <w:t xml:space="preserve">: </w:t>
      </w:r>
      <w:r w:rsidRPr="00086046">
        <w:rPr>
          <w:i/>
          <w:sz w:val="28"/>
          <w:szCs w:val="28"/>
        </w:rPr>
        <w:t>r</w:t>
      </w:r>
      <w:r w:rsidRPr="00086046">
        <w:rPr>
          <w:i/>
          <w:sz w:val="28"/>
          <w:szCs w:val="28"/>
          <w:vertAlign w:val="subscript"/>
        </w:rPr>
        <w:t>кн</w:t>
      </w:r>
      <w:r w:rsidRPr="00086046">
        <w:rPr>
          <w:i/>
          <w:sz w:val="28"/>
          <w:szCs w:val="28"/>
        </w:rPr>
        <w:t xml:space="preserve"> = ΔU</w:t>
      </w:r>
      <w:r w:rsidRPr="00086046">
        <w:rPr>
          <w:i/>
          <w:sz w:val="28"/>
          <w:szCs w:val="28"/>
          <w:vertAlign w:val="subscript"/>
        </w:rPr>
        <w:t>ке</w:t>
      </w:r>
      <w:r w:rsidRPr="00086046">
        <w:rPr>
          <w:i/>
          <w:sz w:val="28"/>
          <w:szCs w:val="28"/>
        </w:rPr>
        <w:t xml:space="preserve"> / ΔI</w:t>
      </w:r>
      <w:r w:rsidRPr="00086046">
        <w:rPr>
          <w:i/>
          <w:sz w:val="28"/>
          <w:szCs w:val="28"/>
          <w:vertAlign w:val="subscript"/>
        </w:rPr>
        <w:t>к</w:t>
      </w:r>
      <w:r w:rsidR="002D2C0F">
        <w:rPr>
          <w:i/>
          <w:sz w:val="28"/>
          <w:szCs w:val="28"/>
          <w:vertAlign w:val="subscript"/>
          <w:lang w:val="en-US"/>
        </w:rPr>
        <w:t xml:space="preserve"> </w:t>
      </w:r>
      <w:r w:rsidRPr="00086046">
        <w:rPr>
          <w:sz w:val="28"/>
          <w:szCs w:val="28"/>
          <w:lang w:val="en-US"/>
        </w:rPr>
        <w:t xml:space="preserve">when </w:t>
      </w:r>
      <w:r w:rsidRPr="00086046">
        <w:rPr>
          <w:i/>
          <w:sz w:val="28"/>
          <w:szCs w:val="28"/>
        </w:rPr>
        <w:t>І</w:t>
      </w:r>
      <w:r w:rsidRPr="00086046">
        <w:rPr>
          <w:i/>
          <w:sz w:val="28"/>
          <w:szCs w:val="28"/>
          <w:vertAlign w:val="subscript"/>
        </w:rPr>
        <w:t>б</w:t>
      </w:r>
      <w:r w:rsidRPr="00086046">
        <w:rPr>
          <w:i/>
          <w:sz w:val="28"/>
          <w:szCs w:val="28"/>
        </w:rPr>
        <w:t xml:space="preserve"> ≥ I</w:t>
      </w:r>
      <w:r w:rsidRPr="00086046">
        <w:rPr>
          <w:i/>
          <w:sz w:val="28"/>
          <w:szCs w:val="28"/>
          <w:vertAlign w:val="subscript"/>
        </w:rPr>
        <w:t>бн</w:t>
      </w:r>
      <w:r w:rsidRPr="00086046">
        <w:rPr>
          <w:sz w:val="28"/>
          <w:szCs w:val="28"/>
        </w:rPr>
        <w:t xml:space="preserve">. </w:t>
      </w:r>
      <w:r w:rsidRPr="00086046">
        <w:rPr>
          <w:sz w:val="28"/>
          <w:szCs w:val="28"/>
          <w:lang w:val="en-US"/>
        </w:rPr>
        <w:t xml:space="preserve"> An equivalent circuit of a transistor switch in saturation mode </w:t>
      </w:r>
      <w:proofErr w:type="gramStart"/>
      <w:r w:rsidRPr="00086046">
        <w:rPr>
          <w:sz w:val="28"/>
          <w:szCs w:val="28"/>
          <w:lang w:val="en-US"/>
        </w:rPr>
        <w:t>is shown</w:t>
      </w:r>
      <w:proofErr w:type="gramEnd"/>
      <w:r w:rsidRPr="00086046">
        <w:rPr>
          <w:sz w:val="28"/>
          <w:szCs w:val="28"/>
          <w:lang w:val="en-US"/>
        </w:rPr>
        <w:t xml:space="preserve"> in Fig. </w:t>
      </w:r>
      <w:r w:rsidRPr="00086046">
        <w:rPr>
          <w:sz w:val="28"/>
          <w:szCs w:val="28"/>
        </w:rPr>
        <w:t>1.8-</w:t>
      </w:r>
      <w:r w:rsidRPr="00086046">
        <w:rPr>
          <w:i/>
          <w:sz w:val="28"/>
          <w:szCs w:val="28"/>
        </w:rPr>
        <w:t>б</w:t>
      </w:r>
      <w:r w:rsidRPr="00086046">
        <w:rPr>
          <w:sz w:val="28"/>
          <w:szCs w:val="28"/>
        </w:rPr>
        <w:t xml:space="preserve">. </w:t>
      </w:r>
      <w:r w:rsidRPr="00086046">
        <w:rPr>
          <w:sz w:val="28"/>
          <w:szCs w:val="28"/>
          <w:lang w:val="en-US"/>
        </w:rPr>
        <w:t>For this scheme, the saturation condition has the form:</w:t>
      </w:r>
    </w:p>
    <w:p w:rsidR="00690959" w:rsidRPr="00086046" w:rsidRDefault="00690959" w:rsidP="00690959">
      <w:pPr>
        <w:pStyle w:val="a3"/>
        <w:jc w:val="center"/>
        <w:rPr>
          <w:rFonts w:ascii="Times New Roman" w:hAnsi="Times New Roman"/>
          <w:sz w:val="28"/>
          <w:szCs w:val="28"/>
        </w:rPr>
      </w:pPr>
      <w:r w:rsidRPr="00086046">
        <w:rPr>
          <w:rFonts w:ascii="Times New Roman" w:hAnsi="Times New Roman"/>
          <w:i/>
          <w:sz w:val="28"/>
          <w:szCs w:val="28"/>
        </w:rPr>
        <w:t>І</w:t>
      </w:r>
      <w:r w:rsidRPr="00086046">
        <w:rPr>
          <w:rFonts w:ascii="Times New Roman" w:hAnsi="Times New Roman"/>
          <w:i/>
          <w:sz w:val="28"/>
          <w:szCs w:val="28"/>
          <w:vertAlign w:val="subscript"/>
        </w:rPr>
        <w:t>б</w:t>
      </w:r>
      <w:r w:rsidRPr="00086046">
        <w:rPr>
          <w:rFonts w:ascii="Times New Roman" w:hAnsi="Times New Roman"/>
          <w:i/>
          <w:sz w:val="28"/>
          <w:szCs w:val="28"/>
        </w:rPr>
        <w:t xml:space="preserve"> = (</w:t>
      </w:r>
      <w:r w:rsidRPr="00A15DE3">
        <w:rPr>
          <w:rFonts w:ascii="Times New Roman" w:hAnsi="Times New Roman"/>
          <w:i/>
          <w:sz w:val="28"/>
          <w:szCs w:val="28"/>
        </w:rPr>
        <w:t>U</w:t>
      </w:r>
      <w:r w:rsidRPr="00A15DE3">
        <w:rPr>
          <w:rFonts w:ascii="Times New Roman" w:hAnsi="Times New Roman"/>
          <w:i/>
          <w:sz w:val="28"/>
          <w:szCs w:val="28"/>
          <w:vertAlign w:val="superscript"/>
        </w:rPr>
        <w:t>1</w:t>
      </w:r>
      <w:r w:rsidRPr="00086046">
        <w:rPr>
          <w:rFonts w:ascii="Times New Roman" w:hAnsi="Times New Roman"/>
          <w:i/>
          <w:sz w:val="28"/>
          <w:szCs w:val="28"/>
          <w:vertAlign w:val="subscript"/>
        </w:rPr>
        <w:t>1</w:t>
      </w:r>
      <w:r w:rsidRPr="00086046">
        <w:rPr>
          <w:rFonts w:ascii="Times New Roman" w:hAnsi="Times New Roman"/>
          <w:i/>
          <w:sz w:val="28"/>
          <w:szCs w:val="28"/>
        </w:rPr>
        <w:t xml:space="preserve"> - U</w:t>
      </w:r>
      <w:r w:rsidRPr="00086046">
        <w:rPr>
          <w:rFonts w:ascii="Times New Roman" w:hAnsi="Times New Roman"/>
          <w:i/>
          <w:sz w:val="28"/>
          <w:szCs w:val="28"/>
          <w:vertAlign w:val="subscript"/>
        </w:rPr>
        <w:t>0</w:t>
      </w:r>
      <w:r w:rsidRPr="00086046">
        <w:rPr>
          <w:rFonts w:ascii="Times New Roman" w:hAnsi="Times New Roman"/>
          <w:i/>
          <w:sz w:val="28"/>
          <w:szCs w:val="28"/>
        </w:rPr>
        <w:t>) / (r</w:t>
      </w:r>
      <w:r w:rsidRPr="00086046">
        <w:rPr>
          <w:rFonts w:ascii="Times New Roman" w:hAnsi="Times New Roman"/>
          <w:i/>
          <w:sz w:val="28"/>
          <w:szCs w:val="28"/>
          <w:vertAlign w:val="subscript"/>
        </w:rPr>
        <w:t>б</w:t>
      </w:r>
      <w:r w:rsidRPr="00086046">
        <w:rPr>
          <w:rFonts w:ascii="Times New Roman" w:hAnsi="Times New Roman"/>
          <w:i/>
          <w:sz w:val="28"/>
          <w:szCs w:val="28"/>
        </w:rPr>
        <w:t xml:space="preserve"> + R</w:t>
      </w:r>
      <w:r w:rsidRPr="00086046">
        <w:rPr>
          <w:rFonts w:ascii="Times New Roman" w:hAnsi="Times New Roman"/>
          <w:i/>
          <w:sz w:val="28"/>
          <w:szCs w:val="28"/>
          <w:vertAlign w:val="subscript"/>
        </w:rPr>
        <w:t>б</w:t>
      </w:r>
      <w:r w:rsidRPr="00086046">
        <w:rPr>
          <w:rFonts w:ascii="Times New Roman" w:hAnsi="Times New Roman"/>
          <w:i/>
          <w:sz w:val="28"/>
          <w:szCs w:val="28"/>
        </w:rPr>
        <w:t>) ≥ I</w:t>
      </w:r>
      <w:r w:rsidRPr="00086046">
        <w:rPr>
          <w:rFonts w:ascii="Times New Roman" w:hAnsi="Times New Roman"/>
          <w:i/>
          <w:sz w:val="28"/>
          <w:szCs w:val="28"/>
          <w:vertAlign w:val="subscript"/>
        </w:rPr>
        <w:t>бн</w:t>
      </w:r>
      <w:r w:rsidRPr="00086046">
        <w:rPr>
          <w:rFonts w:ascii="Times New Roman" w:hAnsi="Times New Roman"/>
          <w:i/>
          <w:sz w:val="28"/>
          <w:szCs w:val="28"/>
        </w:rPr>
        <w:t xml:space="preserve"> = I</w:t>
      </w:r>
      <w:r w:rsidRPr="00086046">
        <w:rPr>
          <w:rFonts w:ascii="Times New Roman" w:hAnsi="Times New Roman"/>
          <w:i/>
          <w:sz w:val="28"/>
          <w:szCs w:val="28"/>
          <w:vertAlign w:val="subscript"/>
        </w:rPr>
        <w:t>кн</w:t>
      </w:r>
      <w:r w:rsidRPr="00086046">
        <w:rPr>
          <w:rFonts w:ascii="Times New Roman" w:hAnsi="Times New Roman"/>
          <w:i/>
          <w:sz w:val="28"/>
          <w:szCs w:val="28"/>
        </w:rPr>
        <w:t xml:space="preserve"> / β</w:t>
      </w:r>
      <w:r w:rsidRPr="00086046">
        <w:rPr>
          <w:rFonts w:ascii="Times New Roman" w:hAnsi="Times New Roman"/>
          <w:i/>
          <w:sz w:val="28"/>
          <w:szCs w:val="28"/>
          <w:vertAlign w:val="subscript"/>
        </w:rPr>
        <w:t>min</w:t>
      </w:r>
      <w:r w:rsidRPr="00086046">
        <w:rPr>
          <w:rFonts w:ascii="Times New Roman" w:hAnsi="Times New Roman"/>
          <w:i/>
          <w:sz w:val="28"/>
          <w:szCs w:val="28"/>
        </w:rPr>
        <w:t xml:space="preserve"> = U</w:t>
      </w:r>
      <w:r w:rsidR="00A15DE3">
        <w:rPr>
          <w:rFonts w:ascii="Times New Roman" w:hAnsi="Times New Roman"/>
          <w:i/>
          <w:sz w:val="28"/>
          <w:szCs w:val="28"/>
          <w:vertAlign w:val="subscript"/>
        </w:rPr>
        <w:t>ип</w:t>
      </w:r>
      <w:r w:rsidRPr="00086046">
        <w:rPr>
          <w:rFonts w:ascii="Times New Roman" w:hAnsi="Times New Roman"/>
          <w:i/>
          <w:sz w:val="28"/>
          <w:szCs w:val="28"/>
        </w:rPr>
        <w:t xml:space="preserve"> / (β</w:t>
      </w:r>
      <w:r w:rsidRPr="00086046">
        <w:rPr>
          <w:rFonts w:ascii="Times New Roman" w:hAnsi="Times New Roman"/>
          <w:i/>
          <w:sz w:val="28"/>
          <w:szCs w:val="28"/>
          <w:vertAlign w:val="subscript"/>
        </w:rPr>
        <w:t>min</w:t>
      </w:r>
      <w:r w:rsidRPr="00086046">
        <w:rPr>
          <w:rFonts w:ascii="Times New Roman" w:hAnsi="Times New Roman"/>
          <w:i/>
          <w:sz w:val="28"/>
          <w:szCs w:val="28"/>
        </w:rPr>
        <w:t>(R</w:t>
      </w:r>
      <w:r w:rsidRPr="00086046">
        <w:rPr>
          <w:rFonts w:ascii="Times New Roman" w:hAnsi="Times New Roman"/>
          <w:i/>
          <w:sz w:val="28"/>
          <w:szCs w:val="28"/>
          <w:vertAlign w:val="subscript"/>
        </w:rPr>
        <w:t>к</w:t>
      </w:r>
      <w:r w:rsidRPr="00086046">
        <w:rPr>
          <w:rFonts w:ascii="Times New Roman" w:hAnsi="Times New Roman"/>
          <w:i/>
          <w:sz w:val="28"/>
          <w:szCs w:val="28"/>
        </w:rPr>
        <w:t xml:space="preserve"> + r</w:t>
      </w:r>
      <w:r w:rsidRPr="00086046">
        <w:rPr>
          <w:rFonts w:ascii="Times New Roman" w:hAnsi="Times New Roman"/>
          <w:i/>
          <w:sz w:val="28"/>
          <w:szCs w:val="28"/>
          <w:vertAlign w:val="subscript"/>
        </w:rPr>
        <w:t>кн</w:t>
      </w:r>
      <w:r w:rsidRPr="00086046">
        <w:rPr>
          <w:rFonts w:ascii="Times New Roman" w:hAnsi="Times New Roman"/>
          <w:i/>
          <w:sz w:val="28"/>
          <w:szCs w:val="28"/>
        </w:rPr>
        <w:t>))</w:t>
      </w:r>
      <w:r w:rsidRPr="00086046">
        <w:rPr>
          <w:rFonts w:ascii="Times New Roman" w:hAnsi="Times New Roman"/>
          <w:i/>
          <w:sz w:val="28"/>
          <w:szCs w:val="28"/>
          <w:lang w:val="en-US"/>
        </w:rPr>
        <w:t>,</w:t>
      </w:r>
      <w:r w:rsidRPr="00086046">
        <w:rPr>
          <w:rFonts w:ascii="Times New Roman" w:hAnsi="Times New Roman"/>
          <w:sz w:val="28"/>
          <w:szCs w:val="28"/>
        </w:rPr>
        <w:tab/>
        <w:t>(1.7)</w:t>
      </w:r>
    </w:p>
    <w:p w:rsidR="00690959" w:rsidRPr="00086046" w:rsidRDefault="00690959" w:rsidP="00690959">
      <w:pPr>
        <w:pStyle w:val="-0"/>
        <w:ind w:firstLine="708"/>
        <w:rPr>
          <w:sz w:val="28"/>
          <w:szCs w:val="28"/>
          <w:lang w:val="en-US"/>
        </w:rPr>
      </w:pPr>
      <w:r w:rsidRPr="00086046">
        <w:rPr>
          <w:sz w:val="28"/>
          <w:szCs w:val="28"/>
          <w:lang w:val="en-US"/>
        </w:rPr>
        <w:t xml:space="preserve">Since the gain of the current transistor </w:t>
      </w:r>
      <w:r w:rsidRPr="00086046">
        <w:rPr>
          <w:i/>
          <w:sz w:val="28"/>
          <w:szCs w:val="28"/>
          <w:lang w:val="en-US"/>
        </w:rPr>
        <w:t>β</w:t>
      </w:r>
      <w:r w:rsidRPr="00086046">
        <w:rPr>
          <w:sz w:val="28"/>
          <w:szCs w:val="28"/>
          <w:lang w:val="en-US"/>
        </w:rPr>
        <w:t xml:space="preserve"> has a technological range, inequality (1.7) must be performed in the worst conditions, that is, with the smallest allowable value </w:t>
      </w:r>
      <w:r w:rsidRPr="002D2C0F">
        <w:rPr>
          <w:i/>
          <w:sz w:val="28"/>
          <w:szCs w:val="28"/>
          <w:lang w:val="en-US"/>
        </w:rPr>
        <w:t>β = β</w:t>
      </w:r>
      <w:r w:rsidRPr="002D2C0F">
        <w:rPr>
          <w:i/>
          <w:sz w:val="28"/>
          <w:szCs w:val="28"/>
          <w:vertAlign w:val="subscript"/>
          <w:lang w:val="en-US"/>
        </w:rPr>
        <w:t>min</w:t>
      </w:r>
      <w:r w:rsidRPr="00086046">
        <w:rPr>
          <w:sz w:val="28"/>
          <w:szCs w:val="28"/>
          <w:lang w:val="en-US"/>
        </w:rPr>
        <w:t xml:space="preserve">. If the condition (1.7) is satisfied, the transistor </w:t>
      </w:r>
      <w:r w:rsidRPr="009D7D75">
        <w:rPr>
          <w:i/>
          <w:sz w:val="28"/>
          <w:szCs w:val="28"/>
          <w:lang w:val="en-US"/>
        </w:rPr>
        <w:t>VT</w:t>
      </w:r>
      <w:r w:rsidRPr="00086046">
        <w:rPr>
          <w:sz w:val="28"/>
          <w:szCs w:val="28"/>
          <w:lang w:val="en-US"/>
        </w:rPr>
        <w:t xml:space="preserve"> is saturated and the low-level transistor is set at the output of the open switch:</w:t>
      </w:r>
    </w:p>
    <w:p w:rsidR="00690959" w:rsidRPr="00086046" w:rsidRDefault="00690959" w:rsidP="00690959">
      <w:pPr>
        <w:pStyle w:val="-0"/>
        <w:jc w:val="center"/>
        <w:rPr>
          <w:i/>
          <w:sz w:val="28"/>
          <w:szCs w:val="28"/>
        </w:rPr>
      </w:pPr>
      <w:r w:rsidRPr="00086046">
        <w:rPr>
          <w:i/>
          <w:sz w:val="28"/>
          <w:szCs w:val="28"/>
          <w:lang w:val="en-US"/>
        </w:rPr>
        <w:t>U</w:t>
      </w:r>
      <w:r w:rsidRPr="00086046">
        <w:rPr>
          <w:i/>
          <w:sz w:val="28"/>
          <w:szCs w:val="28"/>
          <w:vertAlign w:val="subscript"/>
        </w:rPr>
        <w:t>2</w:t>
      </w:r>
      <w:r w:rsidRPr="00086046">
        <w:rPr>
          <w:i/>
          <w:sz w:val="28"/>
          <w:szCs w:val="28"/>
          <w:vertAlign w:val="superscript"/>
        </w:rPr>
        <w:t xml:space="preserve">0 </w:t>
      </w:r>
      <w:r w:rsidRPr="00086046">
        <w:rPr>
          <w:i/>
          <w:sz w:val="28"/>
          <w:szCs w:val="28"/>
        </w:rPr>
        <w:t xml:space="preserve">= </w:t>
      </w:r>
      <w:r w:rsidRPr="00086046">
        <w:rPr>
          <w:i/>
          <w:sz w:val="28"/>
          <w:szCs w:val="28"/>
          <w:lang w:val="en-US"/>
        </w:rPr>
        <w:t>r</w:t>
      </w:r>
      <w:r w:rsidRPr="00086046">
        <w:rPr>
          <w:i/>
          <w:sz w:val="28"/>
          <w:szCs w:val="28"/>
          <w:vertAlign w:val="subscript"/>
        </w:rPr>
        <w:t>кн</w:t>
      </w:r>
      <w:r w:rsidRPr="00086046">
        <w:rPr>
          <w:i/>
          <w:sz w:val="28"/>
          <w:szCs w:val="28"/>
          <w:lang w:val="en-US"/>
        </w:rPr>
        <w:t>I</w:t>
      </w:r>
      <w:r w:rsidRPr="00086046">
        <w:rPr>
          <w:i/>
          <w:sz w:val="28"/>
          <w:szCs w:val="28"/>
          <w:vertAlign w:val="subscript"/>
        </w:rPr>
        <w:t>кн</w:t>
      </w:r>
      <w:r w:rsidRPr="00086046">
        <w:rPr>
          <w:i/>
          <w:sz w:val="28"/>
          <w:szCs w:val="28"/>
        </w:rPr>
        <w:t xml:space="preserve">= </w:t>
      </w:r>
      <w:proofErr w:type="gramStart"/>
      <w:r w:rsidRPr="00086046">
        <w:rPr>
          <w:i/>
          <w:sz w:val="28"/>
          <w:szCs w:val="28"/>
          <w:lang w:val="en-US"/>
        </w:rPr>
        <w:t>r</w:t>
      </w:r>
      <w:r w:rsidRPr="00086046">
        <w:rPr>
          <w:i/>
          <w:sz w:val="28"/>
          <w:szCs w:val="28"/>
          <w:vertAlign w:val="subscript"/>
        </w:rPr>
        <w:t>кн</w:t>
      </w:r>
      <w:r w:rsidRPr="00086046">
        <w:rPr>
          <w:i/>
          <w:sz w:val="28"/>
          <w:szCs w:val="28"/>
          <w:lang w:val="en-US"/>
        </w:rPr>
        <w:t>U</w:t>
      </w:r>
      <w:r w:rsidR="00A15DE3">
        <w:rPr>
          <w:i/>
          <w:sz w:val="28"/>
          <w:szCs w:val="28"/>
          <w:vertAlign w:val="subscript"/>
        </w:rPr>
        <w:t>ип</w:t>
      </w:r>
      <w:r w:rsidRPr="00086046">
        <w:rPr>
          <w:i/>
          <w:sz w:val="28"/>
          <w:szCs w:val="28"/>
          <w:vertAlign w:val="subscript"/>
        </w:rPr>
        <w:t xml:space="preserve">  </w:t>
      </w:r>
      <w:r w:rsidRPr="00086046">
        <w:rPr>
          <w:i/>
          <w:sz w:val="28"/>
          <w:szCs w:val="28"/>
        </w:rPr>
        <w:t>/</w:t>
      </w:r>
      <w:proofErr w:type="gramEnd"/>
      <w:r w:rsidRPr="00086046">
        <w:rPr>
          <w:i/>
          <w:sz w:val="28"/>
          <w:szCs w:val="28"/>
        </w:rPr>
        <w:t>(</w:t>
      </w:r>
      <w:r w:rsidRPr="00086046">
        <w:rPr>
          <w:i/>
          <w:sz w:val="28"/>
          <w:szCs w:val="28"/>
          <w:lang w:val="en-US"/>
        </w:rPr>
        <w:t>R</w:t>
      </w:r>
      <w:r w:rsidRPr="00086046">
        <w:rPr>
          <w:i/>
          <w:sz w:val="28"/>
          <w:szCs w:val="28"/>
          <w:vertAlign w:val="subscript"/>
        </w:rPr>
        <w:t>к</w:t>
      </w:r>
      <w:r w:rsidRPr="00086046">
        <w:rPr>
          <w:i/>
          <w:sz w:val="28"/>
          <w:szCs w:val="28"/>
        </w:rPr>
        <w:t>+</w:t>
      </w:r>
      <w:r w:rsidRPr="00086046">
        <w:rPr>
          <w:i/>
          <w:sz w:val="28"/>
          <w:szCs w:val="28"/>
          <w:lang w:val="en-US"/>
        </w:rPr>
        <w:t>r</w:t>
      </w:r>
      <w:r w:rsidRPr="00086046">
        <w:rPr>
          <w:i/>
          <w:sz w:val="28"/>
          <w:szCs w:val="28"/>
          <w:vertAlign w:val="subscript"/>
          <w:lang w:val="en-US"/>
        </w:rPr>
        <w:t>кн</w:t>
      </w:r>
      <w:r w:rsidRPr="00086046">
        <w:rPr>
          <w:i/>
          <w:sz w:val="28"/>
          <w:szCs w:val="28"/>
        </w:rPr>
        <w:t>).</w:t>
      </w:r>
    </w:p>
    <w:p w:rsidR="00690959" w:rsidRPr="00086046" w:rsidRDefault="00690959" w:rsidP="00690959">
      <w:pPr>
        <w:pStyle w:val="1"/>
        <w:numPr>
          <w:ilvl w:val="0"/>
          <w:numId w:val="0"/>
        </w:numPr>
        <w:spacing w:before="600" w:beforeAutospacing="0"/>
        <w:ind w:left="357"/>
        <w:jc w:val="left"/>
        <w:rPr>
          <w:rFonts w:ascii="Times New Roman" w:hAnsi="Times New Roman"/>
          <w:b/>
          <w:sz w:val="28"/>
          <w:szCs w:val="28"/>
          <w:lang w:val="en-US"/>
        </w:rPr>
      </w:pPr>
      <w:bookmarkStart w:id="6" w:name="_1.3._Transition_processes"/>
      <w:bookmarkStart w:id="7" w:name="_Toc11459405"/>
      <w:bookmarkEnd w:id="6"/>
      <w:r w:rsidRPr="00086046">
        <w:rPr>
          <w:rFonts w:ascii="Times New Roman" w:hAnsi="Times New Roman"/>
          <w:b/>
          <w:sz w:val="28"/>
          <w:szCs w:val="28"/>
          <w:lang w:val="en-US"/>
        </w:rPr>
        <w:t>1.3. Transition processes</w:t>
      </w:r>
      <w:bookmarkEnd w:id="7"/>
    </w:p>
    <w:p w:rsidR="00690959" w:rsidRPr="00086046" w:rsidRDefault="00690959" w:rsidP="00690959">
      <w:pPr>
        <w:pStyle w:val="-0"/>
        <w:ind w:firstLine="708"/>
        <w:rPr>
          <w:sz w:val="28"/>
          <w:szCs w:val="28"/>
          <w:lang w:val="en-US"/>
        </w:rPr>
      </w:pPr>
      <w:proofErr w:type="gramStart"/>
      <w:r w:rsidRPr="00086046">
        <w:rPr>
          <w:sz w:val="28"/>
          <w:szCs w:val="28"/>
          <w:lang w:val="en-US"/>
        </w:rPr>
        <w:t>The inertia of the switch based on the bipolar transistor is characterized by the duration of the switching cycle, which includes:</w:t>
      </w:r>
      <w:r w:rsidR="002D2C0F">
        <w:rPr>
          <w:sz w:val="28"/>
          <w:szCs w:val="28"/>
          <w:lang w:val="en-US"/>
        </w:rPr>
        <w:t xml:space="preserve"> </w:t>
      </w:r>
      <w:r w:rsidRPr="00086046">
        <w:rPr>
          <w:i/>
          <w:sz w:val="28"/>
          <w:szCs w:val="28"/>
        </w:rPr>
        <w:t>t</w:t>
      </w:r>
      <w:r w:rsidRPr="00086046">
        <w:rPr>
          <w:i/>
          <w:sz w:val="28"/>
          <w:szCs w:val="28"/>
          <w:vertAlign w:val="subscript"/>
        </w:rPr>
        <w:t>зт.вкл</w:t>
      </w:r>
      <w:r w:rsidRPr="00086046">
        <w:rPr>
          <w:sz w:val="28"/>
          <w:szCs w:val="28"/>
        </w:rPr>
        <w:t>.</w:t>
      </w:r>
      <w:r w:rsidRPr="00086046">
        <w:rPr>
          <w:sz w:val="28"/>
          <w:szCs w:val="28"/>
          <w:lang w:val="en-US"/>
        </w:rPr>
        <w:t xml:space="preserve">- delay of switching on the transistor when input of the switch by a high level signal </w:t>
      </w:r>
      <w:r w:rsidRPr="00086046">
        <w:rPr>
          <w:i/>
          <w:sz w:val="28"/>
          <w:szCs w:val="28"/>
          <w:lang w:val="en-US"/>
        </w:rPr>
        <w:t>U</w:t>
      </w:r>
      <w:r w:rsidRPr="00086046">
        <w:rPr>
          <w:i/>
          <w:sz w:val="28"/>
          <w:szCs w:val="28"/>
          <w:vertAlign w:val="subscript"/>
          <w:lang w:val="en-US"/>
        </w:rPr>
        <w:t>1</w:t>
      </w:r>
      <w:r w:rsidRPr="00086046">
        <w:rPr>
          <w:i/>
          <w:sz w:val="28"/>
          <w:szCs w:val="28"/>
          <w:vertAlign w:val="superscript"/>
          <w:lang w:val="en-US"/>
        </w:rPr>
        <w:t>1</w:t>
      </w:r>
      <w:r w:rsidRPr="00086046">
        <w:rPr>
          <w:sz w:val="28"/>
          <w:szCs w:val="28"/>
          <w:lang w:val="en-US"/>
        </w:rPr>
        <w:t xml:space="preserve">, which satisfies the condition (1.7);  </w:t>
      </w:r>
      <w:r w:rsidRPr="00086046">
        <w:rPr>
          <w:i/>
          <w:sz w:val="28"/>
          <w:szCs w:val="28"/>
        </w:rPr>
        <w:t>t</w:t>
      </w:r>
      <w:r w:rsidRPr="00086046">
        <w:rPr>
          <w:i/>
          <w:sz w:val="28"/>
          <w:szCs w:val="28"/>
          <w:vertAlign w:val="subscript"/>
        </w:rPr>
        <w:t>вкл</w:t>
      </w:r>
      <w:r w:rsidRPr="00086046">
        <w:rPr>
          <w:sz w:val="28"/>
          <w:szCs w:val="28"/>
          <w:lang w:val="en-US"/>
        </w:rPr>
        <w:t xml:space="preserve"> - the duration of the transistor's inclusion, that is, the time of the increase of current through the transistor from the thermal </w:t>
      </w:r>
      <w:r w:rsidRPr="00086046">
        <w:rPr>
          <w:i/>
          <w:sz w:val="28"/>
          <w:szCs w:val="28"/>
        </w:rPr>
        <w:t>I</w:t>
      </w:r>
      <w:r w:rsidRPr="00086046">
        <w:rPr>
          <w:i/>
          <w:sz w:val="28"/>
          <w:szCs w:val="28"/>
          <w:vertAlign w:val="subscript"/>
        </w:rPr>
        <w:t>к0</w:t>
      </w:r>
      <w:r w:rsidRPr="00086046">
        <w:rPr>
          <w:sz w:val="28"/>
          <w:szCs w:val="28"/>
          <w:lang w:val="en-US"/>
        </w:rPr>
        <w:t xml:space="preserve"> to the saturation current </w:t>
      </w:r>
      <w:r w:rsidRPr="00086046">
        <w:rPr>
          <w:i/>
          <w:sz w:val="28"/>
          <w:szCs w:val="28"/>
        </w:rPr>
        <w:t>I</w:t>
      </w:r>
      <w:r w:rsidRPr="00086046">
        <w:rPr>
          <w:i/>
          <w:sz w:val="28"/>
          <w:szCs w:val="28"/>
          <w:vertAlign w:val="subscript"/>
        </w:rPr>
        <w:t>к.н</w:t>
      </w:r>
      <w:r w:rsidRPr="00086046">
        <w:rPr>
          <w:i/>
          <w:sz w:val="28"/>
          <w:szCs w:val="28"/>
          <w:lang w:val="en-US"/>
        </w:rPr>
        <w:t xml:space="preserve">;  </w:t>
      </w:r>
      <w:r w:rsidRPr="00086046">
        <w:rPr>
          <w:i/>
          <w:sz w:val="28"/>
          <w:szCs w:val="28"/>
        </w:rPr>
        <w:t>t</w:t>
      </w:r>
      <w:r w:rsidRPr="00086046">
        <w:rPr>
          <w:i/>
          <w:sz w:val="28"/>
          <w:szCs w:val="28"/>
          <w:vertAlign w:val="subscript"/>
        </w:rPr>
        <w:t>р</w:t>
      </w:r>
      <w:r w:rsidRPr="00086046">
        <w:rPr>
          <w:sz w:val="28"/>
          <w:szCs w:val="28"/>
          <w:lang w:val="en-US"/>
        </w:rPr>
        <w:t xml:space="preserve">- the duration of the shutdown delay due to the recombination of charge in the base when the transistor passes from saturation to the active mode;  </w:t>
      </w:r>
      <w:r w:rsidRPr="00086046">
        <w:rPr>
          <w:i/>
          <w:sz w:val="28"/>
          <w:szCs w:val="28"/>
        </w:rPr>
        <w:t>t</w:t>
      </w:r>
      <w:r w:rsidRPr="00086046">
        <w:rPr>
          <w:i/>
          <w:sz w:val="28"/>
          <w:szCs w:val="28"/>
          <w:vertAlign w:val="subscript"/>
        </w:rPr>
        <w:t>викл</w:t>
      </w:r>
      <w:r w:rsidRPr="00086046">
        <w:rPr>
          <w:sz w:val="28"/>
          <w:szCs w:val="28"/>
          <w:lang w:val="en-US"/>
        </w:rPr>
        <w:t xml:space="preserve">- the time of the switching, that is, the reduction of the collector current of the transistor from the saturation current </w:t>
      </w:r>
      <w:r w:rsidRPr="00086046">
        <w:rPr>
          <w:i/>
          <w:sz w:val="28"/>
          <w:szCs w:val="28"/>
        </w:rPr>
        <w:t>I</w:t>
      </w:r>
      <w:r w:rsidRPr="00086046">
        <w:rPr>
          <w:i/>
          <w:sz w:val="28"/>
          <w:szCs w:val="28"/>
          <w:vertAlign w:val="subscript"/>
        </w:rPr>
        <w:t>кн</w:t>
      </w:r>
      <w:r w:rsidR="002D2C0F">
        <w:rPr>
          <w:i/>
          <w:sz w:val="28"/>
          <w:szCs w:val="28"/>
          <w:vertAlign w:val="subscript"/>
          <w:lang w:val="en-US"/>
        </w:rPr>
        <w:t xml:space="preserve"> </w:t>
      </w:r>
      <w:r w:rsidRPr="00086046">
        <w:rPr>
          <w:sz w:val="28"/>
          <w:szCs w:val="28"/>
          <w:lang w:val="en-US"/>
        </w:rPr>
        <w:t xml:space="preserve">to the current level </w:t>
      </w:r>
      <w:r w:rsidRPr="00086046">
        <w:rPr>
          <w:i/>
          <w:sz w:val="28"/>
          <w:szCs w:val="28"/>
        </w:rPr>
        <w:t>I</w:t>
      </w:r>
      <w:r w:rsidRPr="00086046">
        <w:rPr>
          <w:i/>
          <w:sz w:val="28"/>
          <w:szCs w:val="28"/>
          <w:vertAlign w:val="subscript"/>
        </w:rPr>
        <w:t>к0</w:t>
      </w:r>
      <w:r w:rsidRPr="00086046">
        <w:rPr>
          <w:i/>
          <w:sz w:val="28"/>
          <w:szCs w:val="28"/>
        </w:rPr>
        <w:t>; t</w:t>
      </w:r>
      <w:r w:rsidRPr="00086046">
        <w:rPr>
          <w:i/>
          <w:sz w:val="28"/>
          <w:szCs w:val="28"/>
          <w:vertAlign w:val="superscript"/>
        </w:rPr>
        <w:t>01</w:t>
      </w:r>
      <w:r w:rsidRPr="00086046">
        <w:rPr>
          <w:i/>
          <w:sz w:val="28"/>
          <w:szCs w:val="28"/>
          <w:vertAlign w:val="subscript"/>
        </w:rPr>
        <w:t>ф</w:t>
      </w:r>
      <w:r w:rsidRPr="00086046">
        <w:rPr>
          <w:sz w:val="28"/>
          <w:szCs w:val="28"/>
          <w:lang w:val="en-US"/>
        </w:rPr>
        <w:t>- duration of the potential increase on the collector of the transistor, due the charge capacities of loading and installation.</w:t>
      </w:r>
      <w:proofErr w:type="gramEnd"/>
    </w:p>
    <w:p w:rsidR="00690959" w:rsidRPr="00086046" w:rsidRDefault="00690959" w:rsidP="00690959">
      <w:pPr>
        <w:pStyle w:val="-0"/>
        <w:ind w:firstLine="708"/>
        <w:rPr>
          <w:sz w:val="28"/>
          <w:szCs w:val="28"/>
          <w:lang w:val="en-US"/>
        </w:rPr>
      </w:pPr>
      <w:r w:rsidRPr="00086046">
        <w:rPr>
          <w:sz w:val="28"/>
          <w:szCs w:val="28"/>
          <w:lang w:val="en-US"/>
        </w:rPr>
        <w:t xml:space="preserve">Then, the full cycle of switching or split time </w:t>
      </w:r>
      <w:r w:rsidRPr="00086046">
        <w:rPr>
          <w:i/>
          <w:sz w:val="28"/>
          <w:szCs w:val="28"/>
        </w:rPr>
        <w:t>T</w:t>
      </w:r>
      <w:r w:rsidRPr="00086046">
        <w:rPr>
          <w:i/>
          <w:sz w:val="28"/>
          <w:szCs w:val="28"/>
          <w:vertAlign w:val="subscript"/>
        </w:rPr>
        <w:t>роз</w:t>
      </w:r>
      <w:r w:rsidR="00F647AF">
        <w:rPr>
          <w:i/>
          <w:sz w:val="28"/>
          <w:szCs w:val="28"/>
          <w:vertAlign w:val="subscript"/>
          <w:lang w:val="en-US"/>
        </w:rPr>
        <w:t xml:space="preserve"> </w:t>
      </w:r>
      <w:r w:rsidRPr="00086046">
        <w:rPr>
          <w:sz w:val="28"/>
          <w:szCs w:val="28"/>
          <w:lang w:val="en-US"/>
        </w:rPr>
        <w:t>is equal to the sum of the named intervals:</w:t>
      </w:r>
    </w:p>
    <w:p w:rsidR="00690959" w:rsidRPr="00086046" w:rsidRDefault="00690959" w:rsidP="00690959">
      <w:pPr>
        <w:pStyle w:val="-0"/>
        <w:jc w:val="center"/>
        <w:rPr>
          <w:sz w:val="28"/>
          <w:szCs w:val="28"/>
        </w:rPr>
      </w:pPr>
      <w:r w:rsidRPr="00086046">
        <w:rPr>
          <w:i/>
          <w:sz w:val="28"/>
          <w:szCs w:val="28"/>
        </w:rPr>
        <w:t>T</w:t>
      </w:r>
      <w:r w:rsidRPr="00086046">
        <w:rPr>
          <w:i/>
          <w:sz w:val="28"/>
          <w:szCs w:val="28"/>
          <w:vertAlign w:val="subscript"/>
        </w:rPr>
        <w:t>роз</w:t>
      </w:r>
      <w:r w:rsidRPr="00086046">
        <w:rPr>
          <w:i/>
          <w:sz w:val="28"/>
          <w:szCs w:val="28"/>
        </w:rPr>
        <w:t> = t</w:t>
      </w:r>
      <w:r w:rsidRPr="00086046">
        <w:rPr>
          <w:i/>
          <w:sz w:val="28"/>
          <w:szCs w:val="28"/>
          <w:vertAlign w:val="subscript"/>
        </w:rPr>
        <w:t>зт.вкл</w:t>
      </w:r>
      <w:r w:rsidRPr="00086046">
        <w:rPr>
          <w:i/>
          <w:sz w:val="28"/>
          <w:szCs w:val="28"/>
        </w:rPr>
        <w:t> + t</w:t>
      </w:r>
      <w:r w:rsidRPr="00086046">
        <w:rPr>
          <w:i/>
          <w:sz w:val="28"/>
          <w:szCs w:val="28"/>
          <w:vertAlign w:val="subscript"/>
        </w:rPr>
        <w:t>вкл</w:t>
      </w:r>
      <w:r w:rsidRPr="00086046">
        <w:rPr>
          <w:i/>
          <w:sz w:val="28"/>
          <w:szCs w:val="28"/>
        </w:rPr>
        <w:t> + t</w:t>
      </w:r>
      <w:r w:rsidRPr="00086046">
        <w:rPr>
          <w:i/>
          <w:sz w:val="28"/>
          <w:szCs w:val="28"/>
          <w:vertAlign w:val="subscript"/>
        </w:rPr>
        <w:t>p</w:t>
      </w:r>
      <w:r w:rsidRPr="00086046">
        <w:rPr>
          <w:i/>
          <w:sz w:val="28"/>
          <w:szCs w:val="28"/>
        </w:rPr>
        <w:t> + t</w:t>
      </w:r>
      <w:r w:rsidRPr="00086046">
        <w:rPr>
          <w:i/>
          <w:sz w:val="28"/>
          <w:szCs w:val="28"/>
          <w:vertAlign w:val="superscript"/>
        </w:rPr>
        <w:t>01</w:t>
      </w:r>
      <w:r w:rsidRPr="00086046">
        <w:rPr>
          <w:i/>
          <w:sz w:val="28"/>
          <w:szCs w:val="28"/>
          <w:vertAlign w:val="subscript"/>
        </w:rPr>
        <w:t>ф</w:t>
      </w:r>
      <w:r w:rsidRPr="00086046">
        <w:rPr>
          <w:sz w:val="28"/>
          <w:szCs w:val="28"/>
        </w:rPr>
        <w:t>.</w:t>
      </w:r>
    </w:p>
    <w:p w:rsidR="00690959" w:rsidRPr="00086046" w:rsidRDefault="00690959" w:rsidP="00690959">
      <w:pPr>
        <w:pStyle w:val="-0"/>
        <w:ind w:firstLine="708"/>
        <w:rPr>
          <w:sz w:val="28"/>
          <w:szCs w:val="28"/>
          <w:lang w:val="en-US"/>
        </w:rPr>
      </w:pPr>
      <w:r w:rsidRPr="00086046">
        <w:rPr>
          <w:sz w:val="28"/>
          <w:szCs w:val="28"/>
          <w:lang w:val="en-US"/>
        </w:rPr>
        <w:t xml:space="preserve">This is the time necessary to recharge the </w:t>
      </w:r>
      <w:r w:rsidR="009D7D75" w:rsidRPr="00086046">
        <w:rPr>
          <w:sz w:val="28"/>
          <w:szCs w:val="28"/>
          <w:lang w:val="en-US"/>
        </w:rPr>
        <w:t>parasite</w:t>
      </w:r>
      <w:r w:rsidRPr="00086046">
        <w:rPr>
          <w:sz w:val="28"/>
          <w:szCs w:val="28"/>
          <w:lang w:val="en-US"/>
        </w:rPr>
        <w:t xml:space="preserve"> capacitance of the circuit mounting, interelectrode capacitance of the transistor, to accumulate the charge of minority carriers at the base of the transistor at the offset and recombination of this charge when the transistor </w:t>
      </w:r>
      <w:proofErr w:type="gramStart"/>
      <w:r w:rsidRPr="00086046">
        <w:rPr>
          <w:sz w:val="28"/>
          <w:szCs w:val="28"/>
          <w:lang w:val="en-US"/>
        </w:rPr>
        <w:t>is locked</w:t>
      </w:r>
      <w:proofErr w:type="gramEnd"/>
      <w:r w:rsidRPr="00086046">
        <w:rPr>
          <w:sz w:val="28"/>
          <w:szCs w:val="28"/>
          <w:lang w:val="en-US"/>
        </w:rPr>
        <w:t>.</w:t>
      </w:r>
    </w:p>
    <w:p w:rsidR="00690959" w:rsidRPr="00086046" w:rsidRDefault="00690959" w:rsidP="00690959">
      <w:pPr>
        <w:pStyle w:val="-0"/>
        <w:ind w:firstLine="708"/>
        <w:rPr>
          <w:sz w:val="28"/>
          <w:szCs w:val="28"/>
          <w:lang w:val="en-US"/>
        </w:rPr>
      </w:pPr>
      <w:r w:rsidRPr="00086046">
        <w:rPr>
          <w:sz w:val="28"/>
          <w:szCs w:val="28"/>
          <w:lang w:val="en-US"/>
        </w:rPr>
        <w:lastRenderedPageBreak/>
        <w:t xml:space="preserve">Since the collector current of the bipolar transistor is a current of extraction of non-main </w:t>
      </w:r>
      <w:r w:rsidR="001048CA" w:rsidRPr="00086046">
        <w:rPr>
          <w:sz w:val="28"/>
          <w:szCs w:val="28"/>
          <w:lang w:val="en-US"/>
        </w:rPr>
        <w:t>charge (</w:t>
      </w:r>
      <w:r w:rsidRPr="00086046">
        <w:rPr>
          <w:sz w:val="28"/>
          <w:szCs w:val="28"/>
          <w:lang w:val="en-US"/>
        </w:rPr>
        <w:t xml:space="preserve">here - electrons) from the base and is proportional to the charge in the base, the transients are conveniently analyzed by the dynamics of charge changes.  Therefore, such method of analysis of transients </w:t>
      </w:r>
      <w:proofErr w:type="gramStart"/>
      <w:r w:rsidRPr="00086046">
        <w:rPr>
          <w:sz w:val="28"/>
          <w:szCs w:val="28"/>
          <w:lang w:val="en-US"/>
        </w:rPr>
        <w:t>is named</w:t>
      </w:r>
      <w:proofErr w:type="gramEnd"/>
      <w:r w:rsidRPr="00086046">
        <w:rPr>
          <w:sz w:val="28"/>
          <w:szCs w:val="28"/>
          <w:lang w:val="en-US"/>
        </w:rPr>
        <w:t xml:space="preserve"> the method of analysis of charge of base.Fig.1.9</w:t>
      </w:r>
    </w:p>
    <w:p w:rsidR="00690959" w:rsidRPr="00086046" w:rsidRDefault="00690959" w:rsidP="00690959">
      <w:pPr>
        <w:pStyle w:val="-0"/>
        <w:ind w:firstLine="708"/>
        <w:rPr>
          <w:sz w:val="28"/>
          <w:szCs w:val="28"/>
          <w:lang w:val="en-US"/>
        </w:rPr>
      </w:pPr>
      <w:r w:rsidRPr="00086046">
        <w:rPr>
          <w:sz w:val="28"/>
          <w:szCs w:val="28"/>
          <w:lang w:val="en-US"/>
        </w:rPr>
        <w:t xml:space="preserve">Fig </w:t>
      </w:r>
      <w:r w:rsidRPr="00086046">
        <w:rPr>
          <w:sz w:val="28"/>
          <w:szCs w:val="28"/>
        </w:rPr>
        <w:t>1.9-</w:t>
      </w:r>
      <w:r w:rsidRPr="00086046">
        <w:rPr>
          <w:i/>
          <w:sz w:val="28"/>
          <w:szCs w:val="28"/>
        </w:rPr>
        <w:t>а</w:t>
      </w:r>
      <w:r w:rsidR="009D7D75">
        <w:rPr>
          <w:i/>
          <w:sz w:val="28"/>
          <w:szCs w:val="28"/>
          <w:lang w:val="en-US"/>
        </w:rPr>
        <w:t xml:space="preserve"> </w:t>
      </w:r>
      <w:r w:rsidRPr="00086046">
        <w:rPr>
          <w:sz w:val="28"/>
          <w:szCs w:val="28"/>
          <w:lang w:val="en-US"/>
        </w:rPr>
        <w:t xml:space="preserve">shows the variant of the equivalent circuit (see fig. </w:t>
      </w:r>
      <w:r w:rsidRPr="00086046">
        <w:rPr>
          <w:sz w:val="28"/>
          <w:szCs w:val="28"/>
        </w:rPr>
        <w:t>1.7-</w:t>
      </w:r>
      <w:r w:rsidRPr="00086046">
        <w:rPr>
          <w:i/>
          <w:sz w:val="28"/>
          <w:szCs w:val="28"/>
        </w:rPr>
        <w:t>б</w:t>
      </w:r>
      <w:r w:rsidRPr="00086046">
        <w:rPr>
          <w:sz w:val="28"/>
          <w:szCs w:val="28"/>
          <w:lang w:val="en-US"/>
        </w:rPr>
        <w:t xml:space="preserve">) of the transistor switch, which shows the load capacitance of </w:t>
      </w:r>
      <w:r w:rsidRPr="00086046">
        <w:rPr>
          <w:i/>
          <w:sz w:val="28"/>
          <w:szCs w:val="28"/>
        </w:rPr>
        <w:t>С</w:t>
      </w:r>
      <w:r w:rsidRPr="00086046">
        <w:rPr>
          <w:i/>
          <w:sz w:val="28"/>
          <w:szCs w:val="28"/>
          <w:vertAlign w:val="subscript"/>
        </w:rPr>
        <w:t>н</w:t>
      </w:r>
      <w:r w:rsidRPr="00086046">
        <w:rPr>
          <w:sz w:val="28"/>
          <w:szCs w:val="28"/>
          <w:lang w:val="en-US"/>
        </w:rPr>
        <w:t xml:space="preserve"> and the equivalent input capacitance of the transistor </w:t>
      </w:r>
      <w:r w:rsidRPr="00086046">
        <w:rPr>
          <w:i/>
          <w:sz w:val="28"/>
          <w:szCs w:val="28"/>
        </w:rPr>
        <w:t>С</w:t>
      </w:r>
      <w:r w:rsidRPr="00086046">
        <w:rPr>
          <w:i/>
          <w:sz w:val="28"/>
          <w:szCs w:val="28"/>
          <w:vertAlign w:val="subscript"/>
        </w:rPr>
        <w:t>вх</w:t>
      </w:r>
      <w:r w:rsidRPr="00086046">
        <w:rPr>
          <w:sz w:val="28"/>
          <w:szCs w:val="28"/>
          <w:lang w:val="en-US"/>
        </w:rPr>
        <w:t>, due to the capacitances of the emitter and collector junction of the transistor, as well as the parasitic capacitance of the installation.</w:t>
      </w:r>
    </w:p>
    <w:p w:rsidR="00690959" w:rsidRPr="00086046" w:rsidRDefault="00B07924" w:rsidP="00690959">
      <w:pPr>
        <w:rPr>
          <w:rFonts w:ascii="Times New Roman" w:hAnsi="Times New Roman"/>
          <w:sz w:val="28"/>
          <w:szCs w:val="28"/>
          <w:lang w:val="en-US"/>
        </w:rPr>
      </w:pPr>
      <w:r w:rsidRPr="00086046">
        <w:rPr>
          <w:noProof/>
          <w:lang w:val="ru-RU" w:eastAsia="ru-RU"/>
        </w:rPr>
        <w:drawing>
          <wp:anchor distT="0" distB="0" distL="114300" distR="114300" simplePos="0" relativeHeight="251573760" behindDoc="0" locked="0" layoutInCell="1" allowOverlap="1">
            <wp:simplePos x="0" y="0"/>
            <wp:positionH relativeFrom="column">
              <wp:posOffset>546324</wp:posOffset>
            </wp:positionH>
            <wp:positionV relativeFrom="paragraph">
              <wp:posOffset>770330</wp:posOffset>
            </wp:positionV>
            <wp:extent cx="5133975" cy="4333875"/>
            <wp:effectExtent l="19050" t="0" r="9525" b="0"/>
            <wp:wrapTopAndBottom/>
            <wp:docPr id="25" name="Рисунок 1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2"/>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33975" cy="4333875"/>
                    </a:xfrm>
                    <a:prstGeom prst="rect">
                      <a:avLst/>
                    </a:prstGeom>
                    <a:noFill/>
                    <a:ln>
                      <a:noFill/>
                    </a:ln>
                  </pic:spPr>
                </pic:pic>
              </a:graphicData>
            </a:graphic>
          </wp:anchor>
        </w:drawing>
      </w:r>
      <w:r w:rsidR="00690959" w:rsidRPr="00086046">
        <w:rPr>
          <w:rFonts w:ascii="Times New Roman" w:hAnsi="Times New Roman"/>
          <w:sz w:val="28"/>
          <w:szCs w:val="28"/>
          <w:lang w:val="en-US"/>
        </w:rPr>
        <w:t xml:space="preserve"> Consider the characteristic sections of the transitional process in time diagrams (Fig. </w:t>
      </w:r>
      <w:r w:rsidR="00690959" w:rsidRPr="00086046">
        <w:rPr>
          <w:rFonts w:ascii="Times New Roman" w:hAnsi="Times New Roman"/>
          <w:sz w:val="28"/>
          <w:szCs w:val="28"/>
        </w:rPr>
        <w:t>1.9-</w:t>
      </w:r>
      <w:r w:rsidR="00690959" w:rsidRPr="00086046">
        <w:rPr>
          <w:rFonts w:ascii="Times New Roman" w:hAnsi="Times New Roman"/>
          <w:i/>
          <w:sz w:val="28"/>
          <w:szCs w:val="28"/>
        </w:rPr>
        <w:t>б</w:t>
      </w:r>
      <w:r w:rsidR="00690959" w:rsidRPr="00086046">
        <w:rPr>
          <w:rFonts w:ascii="Times New Roman" w:hAnsi="Times New Roman"/>
          <w:sz w:val="28"/>
          <w:szCs w:val="28"/>
          <w:lang w:val="en-US"/>
        </w:rPr>
        <w:t>).</w:t>
      </w:r>
    </w:p>
    <w:p w:rsidR="00B07924" w:rsidRPr="00086046" w:rsidRDefault="00B07924" w:rsidP="00B07924">
      <w:pPr>
        <w:tabs>
          <w:tab w:val="left" w:pos="2127"/>
        </w:tabs>
        <w:spacing w:line="240" w:lineRule="auto"/>
        <w:ind w:firstLine="708"/>
        <w:jc w:val="center"/>
        <w:rPr>
          <w:rFonts w:ascii="Times New Roman" w:hAnsi="Times New Roman"/>
          <w:sz w:val="28"/>
          <w:szCs w:val="28"/>
          <w:lang w:val="en-US"/>
        </w:rPr>
      </w:pPr>
      <w:r w:rsidRPr="00086046">
        <w:rPr>
          <w:rFonts w:ascii="Times New Roman" w:hAnsi="Times New Roman"/>
          <w:sz w:val="28"/>
          <w:szCs w:val="28"/>
          <w:lang w:val="en-US"/>
        </w:rPr>
        <w:t>Fig. 1.9</w:t>
      </w:r>
    </w:p>
    <w:p w:rsidR="00690959" w:rsidRPr="00086046" w:rsidRDefault="00690959" w:rsidP="00292803">
      <w:pPr>
        <w:pStyle w:val="-0"/>
        <w:ind w:left="709" w:firstLine="0"/>
        <w:rPr>
          <w:sz w:val="28"/>
          <w:szCs w:val="28"/>
          <w:lang w:val="en-US"/>
        </w:rPr>
      </w:pPr>
      <w:r w:rsidRPr="00086046">
        <w:rPr>
          <w:sz w:val="28"/>
          <w:szCs w:val="28"/>
          <w:lang w:val="en-US"/>
        </w:rPr>
        <w:t xml:space="preserve">1. By the time </w:t>
      </w:r>
      <w:r w:rsidRPr="00086046">
        <w:rPr>
          <w:i/>
          <w:sz w:val="28"/>
          <w:szCs w:val="28"/>
          <w:lang w:val="en-US"/>
        </w:rPr>
        <w:t>t</w:t>
      </w:r>
      <w:r w:rsidRPr="00086046">
        <w:rPr>
          <w:i/>
          <w:sz w:val="28"/>
          <w:szCs w:val="28"/>
          <w:vertAlign w:val="subscript"/>
          <w:lang w:val="en-US"/>
        </w:rPr>
        <w:t>1</w:t>
      </w:r>
      <w:r w:rsidRPr="00086046">
        <w:rPr>
          <w:sz w:val="28"/>
          <w:szCs w:val="28"/>
          <w:lang w:val="en-US"/>
        </w:rPr>
        <w:t xml:space="preserve">, the transistor </w:t>
      </w:r>
      <w:r w:rsidRPr="00690959">
        <w:rPr>
          <w:i/>
          <w:sz w:val="28"/>
          <w:szCs w:val="28"/>
          <w:lang w:val="en-US"/>
        </w:rPr>
        <w:t>VT</w:t>
      </w:r>
      <w:r w:rsidRPr="00086046">
        <w:rPr>
          <w:sz w:val="28"/>
          <w:szCs w:val="28"/>
          <w:lang w:val="en-US"/>
        </w:rPr>
        <w:t xml:space="preserve"> </w:t>
      </w:r>
      <w:proofErr w:type="gramStart"/>
      <w:r w:rsidRPr="00086046">
        <w:rPr>
          <w:sz w:val="28"/>
          <w:szCs w:val="28"/>
          <w:lang w:val="en-US"/>
        </w:rPr>
        <w:t>is locked</w:t>
      </w:r>
      <w:proofErr w:type="gramEnd"/>
      <w:r w:rsidRPr="00086046">
        <w:rPr>
          <w:sz w:val="28"/>
          <w:szCs w:val="28"/>
          <w:lang w:val="en-US"/>
        </w:rPr>
        <w:t xml:space="preserve"> at a low level of the input signal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w:t>
      </w:r>
      <w:r w:rsidRPr="00086046">
        <w:rPr>
          <w:sz w:val="28"/>
          <w:szCs w:val="28"/>
          <w:lang w:val="en-US"/>
        </w:rPr>
        <w:t xml:space="preserve">, which satisfies condition (1.5).  The current in the base circuit of the transistor </w:t>
      </w:r>
      <w:proofErr w:type="gramStart"/>
      <w:r w:rsidRPr="00086046">
        <w:rPr>
          <w:sz w:val="28"/>
          <w:szCs w:val="28"/>
          <w:lang w:val="en-US"/>
        </w:rPr>
        <w:t>is determined</w:t>
      </w:r>
      <w:proofErr w:type="gramEnd"/>
      <w:r w:rsidRPr="00086046">
        <w:rPr>
          <w:sz w:val="28"/>
          <w:szCs w:val="28"/>
          <w:lang w:val="en-US"/>
        </w:rPr>
        <w:t xml:space="preserve"> by the reverse current of the collector junction: </w:t>
      </w:r>
      <w:r w:rsidRPr="00086046">
        <w:rPr>
          <w:i/>
          <w:sz w:val="28"/>
          <w:szCs w:val="28"/>
        </w:rPr>
        <w:t>І</w:t>
      </w:r>
      <w:r w:rsidRPr="00086046">
        <w:rPr>
          <w:i/>
          <w:sz w:val="28"/>
          <w:szCs w:val="28"/>
          <w:vertAlign w:val="subscript"/>
        </w:rPr>
        <w:t>Б</w:t>
      </w:r>
      <w:r w:rsidRPr="00086046">
        <w:rPr>
          <w:i/>
          <w:sz w:val="28"/>
          <w:szCs w:val="28"/>
        </w:rPr>
        <w:t xml:space="preserve"> = - І</w:t>
      </w:r>
      <w:r w:rsidRPr="00086046">
        <w:rPr>
          <w:i/>
          <w:sz w:val="28"/>
          <w:szCs w:val="28"/>
          <w:vertAlign w:val="subscript"/>
        </w:rPr>
        <w:t>к0</w:t>
      </w:r>
      <w:r w:rsidRPr="00086046">
        <w:rPr>
          <w:sz w:val="28"/>
          <w:szCs w:val="28"/>
        </w:rPr>
        <w:t>.</w:t>
      </w:r>
      <w:r w:rsidRPr="00086046">
        <w:rPr>
          <w:sz w:val="28"/>
          <w:szCs w:val="28"/>
          <w:lang w:val="en-US"/>
        </w:rPr>
        <w:t xml:space="preserve">  The charge </w:t>
      </w:r>
      <w:r w:rsidRPr="00086046">
        <w:rPr>
          <w:i/>
          <w:sz w:val="28"/>
          <w:szCs w:val="28"/>
          <w:lang w:val="en-US"/>
        </w:rPr>
        <w:t>Q</w:t>
      </w:r>
      <w:r w:rsidRPr="00086046">
        <w:rPr>
          <w:sz w:val="28"/>
          <w:szCs w:val="28"/>
          <w:lang w:val="en-US"/>
        </w:rPr>
        <w:t xml:space="preserve"> of the base in the absence of injection of minority carriers through the emitter transition is practically absent: </w:t>
      </w:r>
      <w:r w:rsidRPr="00086046">
        <w:rPr>
          <w:i/>
          <w:sz w:val="28"/>
          <w:szCs w:val="28"/>
          <w:lang w:val="en-US"/>
        </w:rPr>
        <w:t>Q ≈ 0</w:t>
      </w:r>
      <w:r w:rsidRPr="00086046">
        <w:rPr>
          <w:sz w:val="28"/>
          <w:szCs w:val="28"/>
          <w:lang w:val="en-US"/>
        </w:rPr>
        <w:t xml:space="preserve">. In the collector circuit, the return current of the collector transition is </w:t>
      </w:r>
      <w:r w:rsidRPr="00086046">
        <w:rPr>
          <w:i/>
          <w:sz w:val="28"/>
          <w:szCs w:val="28"/>
        </w:rPr>
        <w:t>І</w:t>
      </w:r>
      <w:r w:rsidRPr="00086046">
        <w:rPr>
          <w:i/>
          <w:sz w:val="28"/>
          <w:szCs w:val="28"/>
          <w:vertAlign w:val="subscript"/>
        </w:rPr>
        <w:t>к</w:t>
      </w:r>
      <w:r w:rsidRPr="00086046">
        <w:rPr>
          <w:i/>
          <w:sz w:val="28"/>
          <w:szCs w:val="28"/>
        </w:rPr>
        <w:t xml:space="preserve"> = І</w:t>
      </w:r>
      <w:r w:rsidRPr="00086046">
        <w:rPr>
          <w:i/>
          <w:sz w:val="28"/>
          <w:szCs w:val="28"/>
          <w:vertAlign w:val="subscript"/>
        </w:rPr>
        <w:t>к0</w:t>
      </w:r>
      <w:r w:rsidRPr="00086046">
        <w:rPr>
          <w:sz w:val="28"/>
          <w:szCs w:val="28"/>
        </w:rPr>
        <w:t xml:space="preserve">. </w:t>
      </w:r>
      <w:r w:rsidRPr="00086046">
        <w:rPr>
          <w:sz w:val="28"/>
          <w:szCs w:val="28"/>
          <w:lang w:val="en-US"/>
        </w:rPr>
        <w:t xml:space="preserve">At the switch output, a high level </w:t>
      </w:r>
      <w:proofErr w:type="gramStart"/>
      <w:r w:rsidRPr="00086046">
        <w:rPr>
          <w:sz w:val="28"/>
          <w:szCs w:val="28"/>
          <w:lang w:val="en-US"/>
        </w:rPr>
        <w:t>is maintained</w:t>
      </w:r>
      <w:proofErr w:type="gramEnd"/>
      <w:r w:rsidRPr="00086046">
        <w:rPr>
          <w:sz w:val="28"/>
          <w:szCs w:val="28"/>
          <w:lang w:val="en-US"/>
        </w:rPr>
        <w:t>:</w:t>
      </w:r>
    </w:p>
    <w:p w:rsidR="00690959" w:rsidRPr="00086046" w:rsidRDefault="00690959" w:rsidP="00690959">
      <w:pPr>
        <w:tabs>
          <w:tab w:val="left" w:pos="2127"/>
        </w:tabs>
        <w:spacing w:line="240" w:lineRule="auto"/>
        <w:ind w:firstLine="708"/>
        <w:jc w:val="center"/>
        <w:rPr>
          <w:rFonts w:ascii="Times New Roman" w:hAnsi="Times New Roman"/>
          <w:sz w:val="28"/>
          <w:szCs w:val="28"/>
        </w:rPr>
      </w:pPr>
      <w:r w:rsidRPr="00086046">
        <w:rPr>
          <w:rFonts w:ascii="Times New Roman" w:hAnsi="Times New Roman"/>
          <w:i/>
          <w:sz w:val="28"/>
          <w:szCs w:val="28"/>
        </w:rPr>
        <w:lastRenderedPageBreak/>
        <w:t>U</w:t>
      </w:r>
      <w:r w:rsidRPr="00086046">
        <w:rPr>
          <w:rFonts w:ascii="Times New Roman" w:hAnsi="Times New Roman"/>
          <w:i/>
          <w:sz w:val="28"/>
          <w:szCs w:val="28"/>
          <w:vertAlign w:val="superscript"/>
        </w:rPr>
        <w:t>l</w:t>
      </w:r>
      <w:r w:rsidRPr="00086046">
        <w:rPr>
          <w:rFonts w:ascii="Times New Roman" w:hAnsi="Times New Roman"/>
          <w:i/>
          <w:sz w:val="28"/>
          <w:szCs w:val="28"/>
          <w:vertAlign w:val="subscript"/>
        </w:rPr>
        <w:t>2</w:t>
      </w:r>
      <w:r w:rsidRPr="00086046">
        <w:rPr>
          <w:rFonts w:ascii="Times New Roman" w:hAnsi="Times New Roman"/>
          <w:i/>
          <w:sz w:val="28"/>
          <w:szCs w:val="28"/>
        </w:rPr>
        <w:t xml:space="preserve"> = U</w:t>
      </w:r>
      <w:r w:rsidR="00B07924">
        <w:rPr>
          <w:rFonts w:ascii="Times New Roman" w:hAnsi="Times New Roman"/>
          <w:i/>
          <w:sz w:val="28"/>
          <w:szCs w:val="28"/>
          <w:vertAlign w:val="subscript"/>
        </w:rPr>
        <w:t>ип</w:t>
      </w:r>
      <w:r w:rsidRPr="00086046">
        <w:rPr>
          <w:rFonts w:ascii="Times New Roman" w:hAnsi="Times New Roman"/>
          <w:i/>
          <w:sz w:val="28"/>
          <w:szCs w:val="28"/>
        </w:rPr>
        <w:t xml:space="preserve"> - І</w:t>
      </w:r>
      <w:r w:rsidRPr="00086046">
        <w:rPr>
          <w:rFonts w:ascii="Times New Roman" w:hAnsi="Times New Roman"/>
          <w:i/>
          <w:sz w:val="28"/>
          <w:szCs w:val="28"/>
          <w:vertAlign w:val="subscript"/>
        </w:rPr>
        <w:t>к0</w:t>
      </w:r>
      <w:r w:rsidRPr="00086046">
        <w:rPr>
          <w:rFonts w:ascii="Times New Roman" w:hAnsi="Times New Roman"/>
          <w:i/>
          <w:sz w:val="28"/>
          <w:szCs w:val="28"/>
        </w:rPr>
        <w:t>R</w:t>
      </w:r>
      <w:r w:rsidRPr="00086046">
        <w:rPr>
          <w:rFonts w:ascii="Times New Roman" w:hAnsi="Times New Roman"/>
          <w:i/>
          <w:sz w:val="28"/>
          <w:szCs w:val="28"/>
          <w:vertAlign w:val="subscript"/>
        </w:rPr>
        <w:t>к</w:t>
      </w:r>
      <w:r w:rsidRPr="00086046">
        <w:rPr>
          <w:rFonts w:ascii="Times New Roman" w:hAnsi="Times New Roman"/>
          <w:sz w:val="28"/>
          <w:szCs w:val="28"/>
        </w:rPr>
        <w:t>.</w:t>
      </w:r>
    </w:p>
    <w:p w:rsidR="00690959" w:rsidRPr="00086046" w:rsidRDefault="00690959" w:rsidP="00292803">
      <w:pPr>
        <w:pStyle w:val="-0"/>
        <w:ind w:left="709" w:firstLine="0"/>
        <w:rPr>
          <w:sz w:val="28"/>
          <w:szCs w:val="28"/>
          <w:lang w:val="en-US"/>
        </w:rPr>
      </w:pPr>
      <w:r w:rsidRPr="00086046">
        <w:rPr>
          <w:sz w:val="28"/>
          <w:szCs w:val="28"/>
          <w:lang w:val="en-US"/>
        </w:rPr>
        <w:t>2. At time</w:t>
      </w:r>
      <w:r w:rsidR="00B07924">
        <w:rPr>
          <w:sz w:val="28"/>
          <w:szCs w:val="28"/>
        </w:rPr>
        <w:t xml:space="preserve"> </w:t>
      </w:r>
      <w:r w:rsidRPr="00086046">
        <w:rPr>
          <w:i/>
          <w:sz w:val="28"/>
          <w:szCs w:val="28"/>
        </w:rPr>
        <w:t>t</w:t>
      </w:r>
      <w:r w:rsidRPr="00086046">
        <w:rPr>
          <w:i/>
          <w:sz w:val="28"/>
          <w:szCs w:val="28"/>
          <w:vertAlign w:val="subscript"/>
        </w:rPr>
        <w:t>1</w:t>
      </w:r>
      <w:r w:rsidRPr="00086046">
        <w:rPr>
          <w:sz w:val="28"/>
          <w:szCs w:val="28"/>
          <w:lang w:val="en-US"/>
        </w:rPr>
        <w:t xml:space="preserve">, the potential at the input of the switch jumps increases from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w:t>
      </w:r>
      <w:r w:rsidRPr="00086046">
        <w:rPr>
          <w:sz w:val="28"/>
          <w:szCs w:val="28"/>
          <w:lang w:val="en-US"/>
        </w:rPr>
        <w:t xml:space="preserve"> to </w:t>
      </w:r>
      <w:r w:rsidRPr="00086046">
        <w:rPr>
          <w:i/>
          <w:sz w:val="28"/>
          <w:szCs w:val="28"/>
          <w:lang w:val="en-US"/>
        </w:rPr>
        <w:t>U</w:t>
      </w:r>
      <w:r w:rsidRPr="00086046">
        <w:rPr>
          <w:i/>
          <w:sz w:val="28"/>
          <w:szCs w:val="28"/>
          <w:vertAlign w:val="superscript"/>
          <w:lang w:val="en-US"/>
        </w:rPr>
        <w:t>1</w:t>
      </w:r>
      <w:r w:rsidRPr="00086046">
        <w:rPr>
          <w:i/>
          <w:sz w:val="28"/>
          <w:szCs w:val="28"/>
          <w:vertAlign w:val="subscript"/>
          <w:lang w:val="en-US"/>
        </w:rPr>
        <w:t>1</w:t>
      </w:r>
      <w:r w:rsidRPr="00086046">
        <w:rPr>
          <w:sz w:val="28"/>
          <w:szCs w:val="28"/>
          <w:lang w:val="en-US"/>
        </w:rPr>
        <w:t xml:space="preserve">.  The base potential of the transistor </w:t>
      </w:r>
      <w:r w:rsidRPr="00086046">
        <w:rPr>
          <w:i/>
          <w:sz w:val="28"/>
          <w:szCs w:val="28"/>
        </w:rPr>
        <w:t>U</w:t>
      </w:r>
      <w:r w:rsidRPr="00086046">
        <w:rPr>
          <w:i/>
          <w:sz w:val="28"/>
          <w:szCs w:val="28"/>
          <w:vertAlign w:val="subscript"/>
        </w:rPr>
        <w:t>б</w:t>
      </w:r>
      <w:r w:rsidRPr="00086046">
        <w:rPr>
          <w:sz w:val="28"/>
          <w:szCs w:val="28"/>
          <w:lang w:val="en-US"/>
        </w:rPr>
        <w:t xml:space="preserve"> increases with charge capacitor </w:t>
      </w:r>
      <w:r w:rsidRPr="00DD1078">
        <w:rPr>
          <w:i/>
          <w:sz w:val="28"/>
          <w:szCs w:val="28"/>
        </w:rPr>
        <w:t>С</w:t>
      </w:r>
      <w:r w:rsidRPr="00DD1078">
        <w:rPr>
          <w:i/>
          <w:sz w:val="28"/>
          <w:szCs w:val="28"/>
          <w:vertAlign w:val="subscript"/>
        </w:rPr>
        <w:t>вх</w:t>
      </w:r>
      <w:r w:rsidRPr="00086046">
        <w:rPr>
          <w:sz w:val="28"/>
          <w:szCs w:val="28"/>
          <w:lang w:val="en-US"/>
        </w:rPr>
        <w:t xml:space="preserve"> due to resistance </w:t>
      </w:r>
      <w:r w:rsidRPr="00086046">
        <w:rPr>
          <w:i/>
          <w:sz w:val="28"/>
          <w:szCs w:val="28"/>
        </w:rPr>
        <w:t>R</w:t>
      </w:r>
      <w:r w:rsidRPr="00086046">
        <w:rPr>
          <w:i/>
          <w:sz w:val="28"/>
          <w:szCs w:val="28"/>
          <w:vertAlign w:val="subscript"/>
        </w:rPr>
        <w:t>б</w:t>
      </w:r>
      <w:r w:rsidRPr="00086046">
        <w:rPr>
          <w:sz w:val="28"/>
          <w:szCs w:val="28"/>
          <w:lang w:val="en-US"/>
        </w:rPr>
        <w:t xml:space="preserve">.  The voltage </w:t>
      </w:r>
      <w:r w:rsidRPr="00086046">
        <w:rPr>
          <w:i/>
          <w:sz w:val="28"/>
          <w:szCs w:val="28"/>
        </w:rPr>
        <w:t>U</w:t>
      </w:r>
      <w:r w:rsidRPr="00086046">
        <w:rPr>
          <w:i/>
          <w:sz w:val="28"/>
          <w:szCs w:val="28"/>
          <w:vertAlign w:val="subscript"/>
        </w:rPr>
        <w:t>б</w:t>
      </w:r>
      <w:r w:rsidRPr="00086046">
        <w:rPr>
          <w:sz w:val="28"/>
          <w:szCs w:val="28"/>
          <w:lang w:val="en-US"/>
        </w:rPr>
        <w:t xml:space="preserve"> increases with the exponential law with a constant time </w:t>
      </w:r>
      <w:r w:rsidRPr="00086046">
        <w:rPr>
          <w:i/>
          <w:sz w:val="28"/>
          <w:szCs w:val="28"/>
        </w:rPr>
        <w:t>τ</w:t>
      </w:r>
      <w:r w:rsidRPr="00086046">
        <w:rPr>
          <w:i/>
          <w:sz w:val="28"/>
          <w:szCs w:val="28"/>
          <w:vertAlign w:val="subscript"/>
        </w:rPr>
        <w:t>б</w:t>
      </w:r>
      <w:r w:rsidRPr="00086046">
        <w:rPr>
          <w:i/>
          <w:sz w:val="28"/>
          <w:szCs w:val="28"/>
        </w:rPr>
        <w:t xml:space="preserve"> = R</w:t>
      </w:r>
      <w:r w:rsidRPr="00086046">
        <w:rPr>
          <w:i/>
          <w:sz w:val="28"/>
          <w:szCs w:val="28"/>
          <w:vertAlign w:val="subscript"/>
        </w:rPr>
        <w:t>б</w:t>
      </w:r>
      <w:r w:rsidRPr="00086046">
        <w:rPr>
          <w:i/>
          <w:sz w:val="28"/>
          <w:szCs w:val="28"/>
        </w:rPr>
        <w:t>С</w:t>
      </w:r>
      <w:r w:rsidRPr="00086046">
        <w:rPr>
          <w:i/>
          <w:sz w:val="28"/>
          <w:szCs w:val="28"/>
          <w:vertAlign w:val="subscript"/>
        </w:rPr>
        <w:t>вх</w:t>
      </w:r>
      <w:r w:rsidRPr="00086046">
        <w:rPr>
          <w:sz w:val="28"/>
          <w:szCs w:val="28"/>
          <w:lang w:val="en-US"/>
        </w:rPr>
        <w:t xml:space="preserve"> from the initial voltage </w:t>
      </w:r>
      <w:r w:rsidRPr="00086046">
        <w:rPr>
          <w:i/>
          <w:sz w:val="28"/>
          <w:szCs w:val="28"/>
        </w:rPr>
        <w:t>U</w:t>
      </w:r>
      <w:r w:rsidRPr="00086046">
        <w:rPr>
          <w:i/>
          <w:sz w:val="28"/>
          <w:szCs w:val="28"/>
          <w:vertAlign w:val="superscript"/>
        </w:rPr>
        <w:t>0</w:t>
      </w:r>
      <w:r w:rsidRPr="00086046">
        <w:rPr>
          <w:i/>
          <w:sz w:val="28"/>
          <w:szCs w:val="28"/>
          <w:vertAlign w:val="subscript"/>
        </w:rPr>
        <w:t>Свх</w:t>
      </w:r>
      <w:r w:rsidRPr="00086046">
        <w:rPr>
          <w:i/>
          <w:sz w:val="28"/>
          <w:szCs w:val="28"/>
        </w:rPr>
        <w:t xml:space="preserve"> = U</w:t>
      </w:r>
      <w:r w:rsidRPr="00086046">
        <w:rPr>
          <w:i/>
          <w:sz w:val="28"/>
          <w:szCs w:val="28"/>
          <w:vertAlign w:val="superscript"/>
        </w:rPr>
        <w:t>0</w:t>
      </w:r>
      <w:r w:rsidRPr="00086046">
        <w:rPr>
          <w:i/>
          <w:sz w:val="28"/>
          <w:szCs w:val="28"/>
          <w:vertAlign w:val="subscript"/>
        </w:rPr>
        <w:t>1</w:t>
      </w:r>
      <w:r w:rsidRPr="00086046">
        <w:rPr>
          <w:i/>
          <w:sz w:val="28"/>
          <w:szCs w:val="28"/>
        </w:rPr>
        <w:t>+R</w:t>
      </w:r>
      <w:r w:rsidRPr="00086046">
        <w:rPr>
          <w:i/>
          <w:sz w:val="28"/>
          <w:szCs w:val="28"/>
          <w:vertAlign w:val="subscript"/>
        </w:rPr>
        <w:t>б</w:t>
      </w:r>
      <w:r w:rsidRPr="00086046">
        <w:rPr>
          <w:i/>
          <w:sz w:val="28"/>
          <w:szCs w:val="28"/>
        </w:rPr>
        <w:t>І</w:t>
      </w:r>
      <w:r w:rsidRPr="00086046">
        <w:rPr>
          <w:i/>
          <w:sz w:val="28"/>
          <w:szCs w:val="28"/>
          <w:vertAlign w:val="subscript"/>
        </w:rPr>
        <w:t>к0</w:t>
      </w:r>
      <w:r w:rsidRPr="00086046">
        <w:rPr>
          <w:sz w:val="28"/>
          <w:szCs w:val="28"/>
          <w:lang w:val="en-US"/>
        </w:rPr>
        <w:t xml:space="preserve"> to the asymptotic level </w:t>
      </w:r>
      <w:r w:rsidRPr="00086046">
        <w:rPr>
          <w:i/>
          <w:sz w:val="28"/>
          <w:szCs w:val="28"/>
        </w:rPr>
        <w:t>U</w:t>
      </w:r>
      <w:r w:rsidRPr="00086046">
        <w:rPr>
          <w:i/>
          <w:sz w:val="28"/>
          <w:szCs w:val="28"/>
          <w:vertAlign w:val="subscript"/>
        </w:rPr>
        <w:t>Свх</w:t>
      </w:r>
      <w:r w:rsidRPr="00086046">
        <w:rPr>
          <w:i/>
          <w:sz w:val="28"/>
          <w:szCs w:val="28"/>
        </w:rPr>
        <w:t xml:space="preserve"> (∞) = U</w:t>
      </w:r>
      <w:r w:rsidRPr="00086046">
        <w:rPr>
          <w:i/>
          <w:sz w:val="28"/>
          <w:szCs w:val="28"/>
          <w:vertAlign w:val="superscript"/>
        </w:rPr>
        <w:t>1</w:t>
      </w:r>
      <w:r w:rsidRPr="00086046">
        <w:rPr>
          <w:i/>
          <w:sz w:val="28"/>
          <w:szCs w:val="28"/>
          <w:vertAlign w:val="subscript"/>
        </w:rPr>
        <w:t>1</w:t>
      </w:r>
      <w:r w:rsidRPr="00086046">
        <w:rPr>
          <w:i/>
          <w:sz w:val="28"/>
          <w:szCs w:val="28"/>
        </w:rPr>
        <w:t xml:space="preserve"> + R</w:t>
      </w:r>
      <w:r w:rsidRPr="00086046">
        <w:rPr>
          <w:i/>
          <w:sz w:val="28"/>
          <w:szCs w:val="28"/>
          <w:vertAlign w:val="subscript"/>
        </w:rPr>
        <w:t>б</w:t>
      </w:r>
      <w:r w:rsidRPr="00086046">
        <w:rPr>
          <w:i/>
          <w:sz w:val="28"/>
          <w:szCs w:val="28"/>
        </w:rPr>
        <w:t>I</w:t>
      </w:r>
      <w:r w:rsidRPr="00086046">
        <w:rPr>
          <w:i/>
          <w:sz w:val="28"/>
          <w:szCs w:val="28"/>
          <w:vertAlign w:val="subscript"/>
        </w:rPr>
        <w:t>к0</w:t>
      </w:r>
      <w:r w:rsidRPr="00086046">
        <w:rPr>
          <w:sz w:val="28"/>
          <w:szCs w:val="28"/>
        </w:rPr>
        <w:t xml:space="preserve">. </w:t>
      </w:r>
      <w:r w:rsidRPr="00086046">
        <w:rPr>
          <w:sz w:val="28"/>
          <w:szCs w:val="28"/>
          <w:lang w:val="en-US"/>
        </w:rPr>
        <w:t xml:space="preserve">By the time </w:t>
      </w:r>
      <w:r w:rsidRPr="00086046">
        <w:rPr>
          <w:i/>
          <w:sz w:val="28"/>
          <w:szCs w:val="28"/>
          <w:lang w:val="en-US"/>
        </w:rPr>
        <w:t>t</w:t>
      </w:r>
      <w:r w:rsidRPr="00086046">
        <w:rPr>
          <w:i/>
          <w:sz w:val="28"/>
          <w:szCs w:val="28"/>
          <w:vertAlign w:val="subscript"/>
          <w:lang w:val="en-US"/>
        </w:rPr>
        <w:t>2</w:t>
      </w:r>
      <w:r w:rsidRPr="00086046">
        <w:rPr>
          <w:sz w:val="28"/>
          <w:szCs w:val="28"/>
          <w:lang w:val="en-US"/>
        </w:rPr>
        <w:t xml:space="preserve">, until the voltage on the base remains less than the threshold voltage </w:t>
      </w:r>
      <w:r w:rsidRPr="00086046">
        <w:rPr>
          <w:i/>
          <w:sz w:val="28"/>
          <w:szCs w:val="28"/>
          <w:lang w:val="en-US"/>
        </w:rPr>
        <w:t>U</w:t>
      </w:r>
      <w:r w:rsidRPr="00086046">
        <w:rPr>
          <w:i/>
          <w:sz w:val="28"/>
          <w:szCs w:val="28"/>
          <w:vertAlign w:val="subscript"/>
          <w:lang w:val="en-US"/>
        </w:rPr>
        <w:t>0</w:t>
      </w:r>
      <w:r w:rsidRPr="00086046">
        <w:rPr>
          <w:sz w:val="28"/>
          <w:szCs w:val="28"/>
          <w:lang w:val="en-US"/>
        </w:rPr>
        <w:t xml:space="preserve">, the transistor remains in the cutoff mode, the charge of the base, the potential and collector current </w:t>
      </w:r>
      <w:proofErr w:type="gramStart"/>
      <w:r w:rsidRPr="00086046">
        <w:rPr>
          <w:sz w:val="28"/>
          <w:szCs w:val="28"/>
          <w:lang w:val="en-US"/>
        </w:rPr>
        <w:t>are not changed</w:t>
      </w:r>
      <w:proofErr w:type="gramEnd"/>
      <w:r w:rsidRPr="00086046">
        <w:rPr>
          <w:sz w:val="28"/>
          <w:szCs w:val="28"/>
          <w:lang w:val="en-US"/>
        </w:rPr>
        <w:t xml:space="preserve">.  The time interval from </w:t>
      </w:r>
      <w:r w:rsidRPr="00086046">
        <w:rPr>
          <w:i/>
          <w:sz w:val="28"/>
          <w:szCs w:val="28"/>
          <w:lang w:val="en-US"/>
        </w:rPr>
        <w:t>t</w:t>
      </w:r>
      <w:r w:rsidRPr="00086046">
        <w:rPr>
          <w:i/>
          <w:sz w:val="28"/>
          <w:szCs w:val="28"/>
          <w:vertAlign w:val="subscript"/>
          <w:lang w:val="en-US"/>
        </w:rPr>
        <w:t>1</w:t>
      </w:r>
      <w:r w:rsidRPr="00086046">
        <w:rPr>
          <w:sz w:val="28"/>
          <w:szCs w:val="28"/>
          <w:lang w:val="en-US"/>
        </w:rPr>
        <w:t xml:space="preserve"> to </w:t>
      </w:r>
      <w:r w:rsidRPr="00086046">
        <w:rPr>
          <w:i/>
          <w:sz w:val="28"/>
          <w:szCs w:val="28"/>
          <w:lang w:val="en-US"/>
        </w:rPr>
        <w:t>t</w:t>
      </w:r>
      <w:r w:rsidRPr="00086046">
        <w:rPr>
          <w:i/>
          <w:sz w:val="28"/>
          <w:szCs w:val="28"/>
          <w:vertAlign w:val="subscript"/>
          <w:lang w:val="en-US"/>
        </w:rPr>
        <w:t>2</w:t>
      </w:r>
      <w:r w:rsidRPr="00086046">
        <w:rPr>
          <w:sz w:val="28"/>
          <w:szCs w:val="28"/>
          <w:lang w:val="en-US"/>
        </w:rPr>
        <w:t xml:space="preserve">, when the potential of the base </w:t>
      </w:r>
      <w:r w:rsidRPr="00086046">
        <w:rPr>
          <w:i/>
          <w:sz w:val="28"/>
          <w:szCs w:val="28"/>
        </w:rPr>
        <w:t>U</w:t>
      </w:r>
      <w:r w:rsidRPr="00086046">
        <w:rPr>
          <w:i/>
          <w:sz w:val="28"/>
          <w:szCs w:val="28"/>
          <w:vertAlign w:val="subscript"/>
        </w:rPr>
        <w:t>б</w:t>
      </w:r>
      <w:r w:rsidRPr="00086046">
        <w:rPr>
          <w:sz w:val="28"/>
          <w:szCs w:val="28"/>
          <w:lang w:val="en-US"/>
        </w:rPr>
        <w:t xml:space="preserve"> (the voltage at the emitter junction </w:t>
      </w:r>
      <w:r w:rsidRPr="00086046">
        <w:rPr>
          <w:i/>
          <w:sz w:val="28"/>
          <w:szCs w:val="28"/>
        </w:rPr>
        <w:t>U</w:t>
      </w:r>
      <w:r w:rsidRPr="00086046">
        <w:rPr>
          <w:i/>
          <w:sz w:val="28"/>
          <w:szCs w:val="28"/>
          <w:vertAlign w:val="subscript"/>
        </w:rPr>
        <w:t>бе</w:t>
      </w:r>
      <w:r w:rsidRPr="00086046">
        <w:rPr>
          <w:sz w:val="28"/>
          <w:szCs w:val="28"/>
          <w:lang w:val="en-US"/>
        </w:rPr>
        <w:t xml:space="preserve">) reaches the threshold voltage </w:t>
      </w:r>
      <w:r w:rsidRPr="00086046">
        <w:rPr>
          <w:i/>
          <w:sz w:val="28"/>
          <w:szCs w:val="28"/>
          <w:lang w:val="en-US"/>
        </w:rPr>
        <w:t>U</w:t>
      </w:r>
      <w:r w:rsidRPr="00086046">
        <w:rPr>
          <w:i/>
          <w:sz w:val="28"/>
          <w:szCs w:val="28"/>
          <w:vertAlign w:val="subscript"/>
          <w:lang w:val="en-US"/>
        </w:rPr>
        <w:t>0</w:t>
      </w:r>
      <w:r w:rsidRPr="00086046">
        <w:rPr>
          <w:sz w:val="28"/>
          <w:szCs w:val="28"/>
          <w:lang w:val="en-US"/>
        </w:rPr>
        <w:t xml:space="preserve">, determines the duration of the delay of the transistor activation, </w:t>
      </w:r>
      <w:r w:rsidRPr="00086046">
        <w:rPr>
          <w:i/>
          <w:sz w:val="28"/>
          <w:szCs w:val="28"/>
        </w:rPr>
        <w:t>t</w:t>
      </w:r>
      <w:r w:rsidRPr="00086046">
        <w:rPr>
          <w:i/>
          <w:sz w:val="28"/>
          <w:szCs w:val="28"/>
          <w:vertAlign w:val="subscript"/>
        </w:rPr>
        <w:t>зт.вкл</w:t>
      </w:r>
      <w:r w:rsidRPr="00086046">
        <w:rPr>
          <w:i/>
          <w:sz w:val="28"/>
          <w:szCs w:val="28"/>
        </w:rPr>
        <w:t>= t</w:t>
      </w:r>
      <w:r w:rsidRPr="00086046">
        <w:rPr>
          <w:i/>
          <w:sz w:val="28"/>
          <w:szCs w:val="28"/>
          <w:vertAlign w:val="subscript"/>
        </w:rPr>
        <w:t>2</w:t>
      </w:r>
      <w:r w:rsidRPr="00086046">
        <w:rPr>
          <w:i/>
          <w:sz w:val="28"/>
          <w:szCs w:val="28"/>
        </w:rPr>
        <w:t xml:space="preserve"> - t</w:t>
      </w:r>
      <w:r w:rsidRPr="00086046">
        <w:rPr>
          <w:i/>
          <w:sz w:val="28"/>
          <w:szCs w:val="28"/>
          <w:vertAlign w:val="subscript"/>
        </w:rPr>
        <w:t>1</w:t>
      </w:r>
      <w:r w:rsidRPr="00086046">
        <w:rPr>
          <w:sz w:val="28"/>
          <w:szCs w:val="28"/>
        </w:rPr>
        <w:t>.</w:t>
      </w:r>
      <w:r w:rsidR="002D2C0F">
        <w:rPr>
          <w:sz w:val="28"/>
          <w:szCs w:val="28"/>
          <w:lang w:val="en-US"/>
        </w:rPr>
        <w:t xml:space="preserve"> </w:t>
      </w:r>
      <w:proofErr w:type="gramStart"/>
      <w:r w:rsidRPr="00086046">
        <w:rPr>
          <w:sz w:val="28"/>
          <w:szCs w:val="28"/>
          <w:lang w:val="en-US"/>
        </w:rPr>
        <w:t xml:space="preserve">To determine the duration of the </w:t>
      </w:r>
      <w:r w:rsidRPr="002D2C0F">
        <w:rPr>
          <w:i/>
          <w:sz w:val="28"/>
          <w:szCs w:val="28"/>
        </w:rPr>
        <w:t>t</w:t>
      </w:r>
      <w:r w:rsidRPr="002D2C0F">
        <w:rPr>
          <w:i/>
          <w:sz w:val="28"/>
          <w:szCs w:val="28"/>
          <w:vertAlign w:val="subscript"/>
        </w:rPr>
        <w:t>зт.вкл</w:t>
      </w:r>
      <w:r w:rsidRPr="00086046">
        <w:rPr>
          <w:sz w:val="28"/>
          <w:szCs w:val="28"/>
          <w:lang w:val="en-US"/>
        </w:rPr>
        <w:t>, we use the property of the exponential function (Fig. 1.9-</w:t>
      </w:r>
      <w:r w:rsidRPr="00086046">
        <w:rPr>
          <w:i/>
          <w:sz w:val="28"/>
          <w:szCs w:val="28"/>
          <w:lang w:val="ru-RU"/>
        </w:rPr>
        <w:t>в</w:t>
      </w:r>
      <w:r w:rsidRPr="00086046">
        <w:rPr>
          <w:sz w:val="28"/>
          <w:szCs w:val="28"/>
          <w:lang w:val="en-US"/>
        </w:rPr>
        <w:t xml:space="preserve">) </w:t>
      </w:r>
      <w:r w:rsidRPr="00086046">
        <w:rPr>
          <w:i/>
          <w:sz w:val="28"/>
          <w:szCs w:val="28"/>
        </w:rPr>
        <w:t>A(t) = А</w:t>
      </w:r>
      <w:r w:rsidRPr="00086046">
        <w:rPr>
          <w:i/>
          <w:sz w:val="28"/>
          <w:szCs w:val="28"/>
          <w:vertAlign w:val="subscript"/>
        </w:rPr>
        <w:t>0</w:t>
      </w:r>
      <w:r w:rsidRPr="00086046">
        <w:rPr>
          <w:i/>
          <w:sz w:val="28"/>
          <w:szCs w:val="28"/>
        </w:rPr>
        <w:t>+(А</w:t>
      </w:r>
      <w:r w:rsidRPr="00086046">
        <w:rPr>
          <w:i/>
          <w:sz w:val="28"/>
          <w:szCs w:val="28"/>
          <w:vertAlign w:val="subscript"/>
        </w:rPr>
        <w:t>∞</w:t>
      </w:r>
      <w:r w:rsidRPr="00086046">
        <w:rPr>
          <w:i/>
          <w:sz w:val="28"/>
          <w:szCs w:val="28"/>
        </w:rPr>
        <w:t xml:space="preserve"> - А</w:t>
      </w:r>
      <w:r w:rsidRPr="00086046">
        <w:rPr>
          <w:i/>
          <w:sz w:val="28"/>
          <w:szCs w:val="28"/>
          <w:vertAlign w:val="subscript"/>
        </w:rPr>
        <w:t>0</w:t>
      </w:r>
      <w:r w:rsidRPr="00086046">
        <w:rPr>
          <w:i/>
          <w:sz w:val="28"/>
          <w:szCs w:val="28"/>
        </w:rPr>
        <w:t>)(е</w:t>
      </w:r>
      <w:r w:rsidRPr="00086046">
        <w:rPr>
          <w:i/>
          <w:sz w:val="28"/>
          <w:szCs w:val="28"/>
          <w:vertAlign w:val="superscript"/>
        </w:rPr>
        <w:t>-t/τ</w:t>
      </w:r>
      <w:r w:rsidRPr="00086046">
        <w:rPr>
          <w:i/>
          <w:sz w:val="28"/>
          <w:szCs w:val="28"/>
        </w:rPr>
        <w:t xml:space="preserve"> - 1)</w:t>
      </w:r>
      <w:r w:rsidRPr="00086046">
        <w:rPr>
          <w:sz w:val="28"/>
          <w:szCs w:val="28"/>
          <w:lang w:val="en-US"/>
        </w:rPr>
        <w:t xml:space="preserve">, which is as follows: if the parameters of the exponential function </w:t>
      </w:r>
      <w:r w:rsidRPr="009D7D75">
        <w:rPr>
          <w:i/>
          <w:sz w:val="28"/>
          <w:szCs w:val="28"/>
        </w:rPr>
        <w:t>А</w:t>
      </w:r>
      <w:r w:rsidRPr="00086046">
        <w:rPr>
          <w:sz w:val="28"/>
          <w:szCs w:val="28"/>
        </w:rPr>
        <w:t>∞ -</w:t>
      </w:r>
      <w:r w:rsidRPr="00086046">
        <w:rPr>
          <w:sz w:val="28"/>
          <w:szCs w:val="28"/>
          <w:lang w:val="en-US"/>
        </w:rPr>
        <w:t xml:space="preserve"> is the asymptotic value</w:t>
      </w:r>
      <w:r w:rsidRPr="00086046">
        <w:rPr>
          <w:i/>
          <w:sz w:val="28"/>
          <w:szCs w:val="28"/>
          <w:lang w:val="en-US"/>
        </w:rPr>
        <w:t>, τ</w:t>
      </w:r>
      <w:r w:rsidRPr="00086046">
        <w:rPr>
          <w:sz w:val="28"/>
          <w:szCs w:val="28"/>
          <w:lang w:val="en-US"/>
        </w:rPr>
        <w:t xml:space="preserve"> is the time constant, </w:t>
      </w:r>
      <w:r w:rsidRPr="00086046">
        <w:rPr>
          <w:i/>
          <w:sz w:val="28"/>
          <w:szCs w:val="28"/>
          <w:lang w:val="en-US"/>
        </w:rPr>
        <w:t>A(t</w:t>
      </w:r>
      <w:r w:rsidRPr="00086046">
        <w:rPr>
          <w:i/>
          <w:sz w:val="28"/>
          <w:szCs w:val="28"/>
          <w:vertAlign w:val="subscript"/>
          <w:lang w:val="en-US"/>
        </w:rPr>
        <w:t>1</w:t>
      </w:r>
      <w:r w:rsidRPr="00086046">
        <w:rPr>
          <w:i/>
          <w:sz w:val="28"/>
          <w:szCs w:val="28"/>
          <w:lang w:val="en-US"/>
        </w:rPr>
        <w:t>)</w:t>
      </w:r>
      <w:r w:rsidRPr="00086046">
        <w:rPr>
          <w:sz w:val="28"/>
          <w:szCs w:val="28"/>
          <w:lang w:val="en-US"/>
        </w:rPr>
        <w:t xml:space="preserve"> and </w:t>
      </w:r>
      <w:r w:rsidRPr="00086046">
        <w:rPr>
          <w:i/>
          <w:sz w:val="28"/>
          <w:szCs w:val="28"/>
          <w:lang w:val="en-US"/>
        </w:rPr>
        <w:t>A(t</w:t>
      </w:r>
      <w:r w:rsidRPr="00086046">
        <w:rPr>
          <w:i/>
          <w:sz w:val="28"/>
          <w:szCs w:val="28"/>
          <w:vertAlign w:val="subscript"/>
          <w:lang w:val="en-US"/>
        </w:rPr>
        <w:t>2</w:t>
      </w:r>
      <w:r w:rsidRPr="00086046">
        <w:rPr>
          <w:i/>
          <w:sz w:val="28"/>
          <w:szCs w:val="28"/>
          <w:lang w:val="en-US"/>
        </w:rPr>
        <w:t>)</w:t>
      </w:r>
      <w:r w:rsidRPr="00086046">
        <w:rPr>
          <w:sz w:val="28"/>
          <w:szCs w:val="28"/>
          <w:lang w:val="en-US"/>
        </w:rPr>
        <w:t xml:space="preserve"> are the exponential levels, the interval of time from </w:t>
      </w:r>
      <w:r w:rsidRPr="00086046">
        <w:rPr>
          <w:i/>
          <w:sz w:val="28"/>
          <w:szCs w:val="28"/>
          <w:lang w:val="en-US"/>
        </w:rPr>
        <w:t>t</w:t>
      </w:r>
      <w:r w:rsidRPr="00086046">
        <w:rPr>
          <w:i/>
          <w:sz w:val="28"/>
          <w:szCs w:val="28"/>
          <w:vertAlign w:val="subscript"/>
          <w:lang w:val="en-US"/>
        </w:rPr>
        <w:t>1</w:t>
      </w:r>
      <w:r w:rsidRPr="00086046">
        <w:rPr>
          <w:sz w:val="28"/>
          <w:szCs w:val="28"/>
          <w:lang w:val="en-US"/>
        </w:rPr>
        <w:t xml:space="preserve"> to </w:t>
      </w:r>
      <w:r w:rsidRPr="00086046">
        <w:rPr>
          <w:i/>
          <w:sz w:val="28"/>
          <w:szCs w:val="28"/>
          <w:lang w:val="en-US"/>
        </w:rPr>
        <w:t>t</w:t>
      </w:r>
      <w:r w:rsidRPr="00086046">
        <w:rPr>
          <w:i/>
          <w:sz w:val="28"/>
          <w:szCs w:val="28"/>
          <w:vertAlign w:val="subscript"/>
          <w:lang w:val="en-US"/>
        </w:rPr>
        <w:t>2</w:t>
      </w:r>
      <w:r w:rsidRPr="00086046">
        <w:rPr>
          <w:sz w:val="28"/>
          <w:szCs w:val="28"/>
          <w:lang w:val="en-US"/>
        </w:rPr>
        <w:t xml:space="preserve"> is determined by the relation:</w:t>
      </w:r>
      <w:proofErr w:type="gramEnd"/>
    </w:p>
    <w:p w:rsidR="00690959" w:rsidRPr="00086046" w:rsidRDefault="00690959" w:rsidP="00690959">
      <w:pPr>
        <w:pStyle w:val="-0"/>
        <w:ind w:left="142" w:firstLine="0"/>
        <w:jc w:val="center"/>
        <w:rPr>
          <w:sz w:val="28"/>
          <w:szCs w:val="28"/>
        </w:rPr>
      </w:pPr>
      <w:r w:rsidRPr="00086046">
        <w:rPr>
          <w:i/>
          <w:sz w:val="28"/>
          <w:szCs w:val="28"/>
        </w:rPr>
        <w:t>∆t = t</w:t>
      </w:r>
      <w:r w:rsidRPr="00086046">
        <w:rPr>
          <w:i/>
          <w:sz w:val="28"/>
          <w:szCs w:val="28"/>
          <w:vertAlign w:val="subscript"/>
        </w:rPr>
        <w:t>2</w:t>
      </w:r>
      <w:r w:rsidRPr="00086046">
        <w:rPr>
          <w:i/>
          <w:sz w:val="28"/>
          <w:szCs w:val="28"/>
        </w:rPr>
        <w:t xml:space="preserve"> – t</w:t>
      </w:r>
      <w:r w:rsidRPr="00086046">
        <w:rPr>
          <w:i/>
          <w:sz w:val="28"/>
          <w:szCs w:val="28"/>
          <w:vertAlign w:val="subscript"/>
        </w:rPr>
        <w:t>1</w:t>
      </w:r>
      <w:r w:rsidRPr="00086046">
        <w:rPr>
          <w:i/>
          <w:sz w:val="28"/>
          <w:szCs w:val="28"/>
        </w:rPr>
        <w:t xml:space="preserve"> = τ ln[(А∞ - А{t</w:t>
      </w:r>
      <w:r w:rsidRPr="00086046">
        <w:rPr>
          <w:i/>
          <w:sz w:val="28"/>
          <w:szCs w:val="28"/>
          <w:vertAlign w:val="subscript"/>
        </w:rPr>
        <w:t>1</w:t>
      </w:r>
      <w:r w:rsidRPr="00086046">
        <w:rPr>
          <w:i/>
          <w:sz w:val="28"/>
          <w:szCs w:val="28"/>
        </w:rPr>
        <w:t>})/( А∞ - А{t</w:t>
      </w:r>
      <w:r w:rsidRPr="00086046">
        <w:rPr>
          <w:i/>
          <w:sz w:val="28"/>
          <w:szCs w:val="28"/>
          <w:vertAlign w:val="subscript"/>
        </w:rPr>
        <w:t>2</w:t>
      </w:r>
      <w:r w:rsidRPr="00086046">
        <w:rPr>
          <w:i/>
          <w:sz w:val="28"/>
          <w:szCs w:val="28"/>
        </w:rPr>
        <w:t>})].</w:t>
      </w:r>
      <w:r w:rsidRPr="00086046">
        <w:rPr>
          <w:sz w:val="28"/>
          <w:szCs w:val="28"/>
        </w:rPr>
        <w:tab/>
      </w:r>
      <w:r w:rsidRPr="00086046">
        <w:rPr>
          <w:sz w:val="28"/>
          <w:szCs w:val="28"/>
        </w:rPr>
        <w:tab/>
        <w:t xml:space="preserve">   (1.8)</w:t>
      </w:r>
    </w:p>
    <w:p w:rsidR="00690959" w:rsidRPr="00086046" w:rsidRDefault="00690959" w:rsidP="00690959">
      <w:pPr>
        <w:pStyle w:val="-0"/>
        <w:ind w:firstLine="708"/>
        <w:rPr>
          <w:sz w:val="28"/>
          <w:szCs w:val="28"/>
          <w:lang w:val="en-US"/>
        </w:rPr>
      </w:pPr>
      <w:r w:rsidRPr="00086046">
        <w:rPr>
          <w:sz w:val="28"/>
          <w:szCs w:val="28"/>
          <w:lang w:val="en-US"/>
        </w:rPr>
        <w:t>Using this expression, we define the delay time for inclusion:</w:t>
      </w:r>
    </w:p>
    <w:p w:rsidR="00690959" w:rsidRPr="00086046" w:rsidRDefault="00690959" w:rsidP="00690959">
      <w:pPr>
        <w:pStyle w:val="-0"/>
        <w:ind w:firstLine="0"/>
        <w:jc w:val="center"/>
        <w:rPr>
          <w:i/>
          <w:sz w:val="28"/>
          <w:szCs w:val="28"/>
          <w:lang w:val="en-US"/>
        </w:rPr>
      </w:pPr>
      <w:r w:rsidRPr="00086046">
        <w:rPr>
          <w:i/>
          <w:sz w:val="28"/>
          <w:szCs w:val="28"/>
          <w:lang w:val="en-US"/>
        </w:rPr>
        <w:t>t</w:t>
      </w:r>
      <w:r w:rsidRPr="00086046">
        <w:rPr>
          <w:i/>
          <w:sz w:val="28"/>
          <w:szCs w:val="28"/>
          <w:vertAlign w:val="subscript"/>
          <w:lang w:val="en-US"/>
        </w:rPr>
        <w:t>зд.вкл</w:t>
      </w:r>
      <w:r w:rsidRPr="00086046">
        <w:rPr>
          <w:i/>
          <w:sz w:val="28"/>
          <w:szCs w:val="28"/>
          <w:lang w:val="en-US"/>
        </w:rPr>
        <w:t xml:space="preserve"> = τ</w:t>
      </w:r>
      <w:r w:rsidRPr="00086046">
        <w:rPr>
          <w:i/>
          <w:sz w:val="28"/>
          <w:szCs w:val="28"/>
          <w:vertAlign w:val="subscript"/>
          <w:lang w:val="en-US"/>
        </w:rPr>
        <w:t>б</w:t>
      </w:r>
      <w:r w:rsidRPr="00086046">
        <w:rPr>
          <w:i/>
          <w:sz w:val="28"/>
          <w:szCs w:val="28"/>
          <w:lang w:val="en-US"/>
        </w:rPr>
        <w:t xml:space="preserve"> ln [(U</w:t>
      </w:r>
      <w:r w:rsidRPr="00086046">
        <w:rPr>
          <w:i/>
          <w:sz w:val="28"/>
          <w:szCs w:val="28"/>
          <w:vertAlign w:val="superscript"/>
          <w:lang w:val="en-US"/>
        </w:rPr>
        <w:t>1</w:t>
      </w:r>
      <w:r w:rsidRPr="00086046">
        <w:rPr>
          <w:i/>
          <w:sz w:val="28"/>
          <w:szCs w:val="28"/>
          <w:vertAlign w:val="subscript"/>
          <w:lang w:val="en-US"/>
        </w:rPr>
        <w:t>1</w:t>
      </w:r>
      <w:r w:rsidRPr="00086046">
        <w:rPr>
          <w:i/>
          <w:sz w:val="28"/>
          <w:szCs w:val="28"/>
          <w:lang w:val="en-US"/>
        </w:rPr>
        <w:t>+I</w:t>
      </w:r>
      <w:r w:rsidRPr="00086046">
        <w:rPr>
          <w:i/>
          <w:sz w:val="28"/>
          <w:szCs w:val="28"/>
          <w:vertAlign w:val="subscript"/>
          <w:lang w:val="en-US"/>
        </w:rPr>
        <w:t>к0</w:t>
      </w:r>
      <w:r w:rsidRPr="00086046">
        <w:rPr>
          <w:i/>
          <w:sz w:val="28"/>
          <w:szCs w:val="28"/>
          <w:lang w:val="en-US"/>
        </w:rPr>
        <w:t>R</w:t>
      </w:r>
      <w:r w:rsidRPr="00086046">
        <w:rPr>
          <w:i/>
          <w:sz w:val="28"/>
          <w:szCs w:val="28"/>
          <w:vertAlign w:val="subscript"/>
          <w:lang w:val="en-US"/>
        </w:rPr>
        <w:t>б</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w:t>
      </w:r>
      <w:r w:rsidRPr="00086046">
        <w:rPr>
          <w:i/>
          <w:sz w:val="28"/>
          <w:szCs w:val="28"/>
          <w:lang w:val="en-US"/>
        </w:rPr>
        <w:t>+ I</w:t>
      </w:r>
      <w:r w:rsidRPr="00086046">
        <w:rPr>
          <w:i/>
          <w:sz w:val="28"/>
          <w:szCs w:val="28"/>
          <w:vertAlign w:val="subscript"/>
          <w:lang w:val="en-US"/>
        </w:rPr>
        <w:t>к0</w:t>
      </w:r>
      <w:r w:rsidRPr="00086046">
        <w:rPr>
          <w:i/>
          <w:sz w:val="28"/>
          <w:szCs w:val="28"/>
          <w:lang w:val="en-US"/>
        </w:rPr>
        <w:t>R</w:t>
      </w:r>
      <w:r w:rsidRPr="00086046">
        <w:rPr>
          <w:i/>
          <w:sz w:val="28"/>
          <w:szCs w:val="28"/>
          <w:vertAlign w:val="subscript"/>
          <w:lang w:val="en-US"/>
        </w:rPr>
        <w:t>б</w:t>
      </w:r>
      <w:r w:rsidRPr="00086046">
        <w:rPr>
          <w:i/>
          <w:sz w:val="28"/>
          <w:szCs w:val="28"/>
          <w:lang w:val="en-US"/>
        </w:rPr>
        <w:t>})</w:t>
      </w:r>
      <w:proofErr w:type="gramStart"/>
      <w:r w:rsidRPr="00086046">
        <w:rPr>
          <w:i/>
          <w:sz w:val="28"/>
          <w:szCs w:val="28"/>
          <w:lang w:val="en-US"/>
        </w:rPr>
        <w:t>/(</w:t>
      </w:r>
      <w:proofErr w:type="gramEnd"/>
      <w:r w:rsidRPr="00086046">
        <w:rPr>
          <w:i/>
          <w:sz w:val="28"/>
          <w:szCs w:val="28"/>
          <w:lang w:val="en-US"/>
        </w:rPr>
        <w:t>U</w:t>
      </w:r>
      <w:r w:rsidRPr="00086046">
        <w:rPr>
          <w:i/>
          <w:sz w:val="28"/>
          <w:szCs w:val="28"/>
          <w:vertAlign w:val="superscript"/>
          <w:lang w:val="en-US"/>
        </w:rPr>
        <w:t>1</w:t>
      </w:r>
      <w:r w:rsidRPr="00086046">
        <w:rPr>
          <w:i/>
          <w:sz w:val="28"/>
          <w:szCs w:val="28"/>
          <w:vertAlign w:val="subscript"/>
          <w:lang w:val="en-US"/>
        </w:rPr>
        <w:t>1</w:t>
      </w:r>
      <w:r w:rsidRPr="00086046">
        <w:rPr>
          <w:i/>
          <w:sz w:val="28"/>
          <w:szCs w:val="28"/>
          <w:lang w:val="en-US"/>
        </w:rPr>
        <w:t>+ I</w:t>
      </w:r>
      <w:r w:rsidRPr="00086046">
        <w:rPr>
          <w:i/>
          <w:sz w:val="28"/>
          <w:szCs w:val="28"/>
          <w:vertAlign w:val="subscript"/>
          <w:lang w:val="en-US"/>
        </w:rPr>
        <w:t>к0</w:t>
      </w:r>
      <w:r w:rsidRPr="00086046">
        <w:rPr>
          <w:i/>
          <w:sz w:val="28"/>
          <w:szCs w:val="28"/>
          <w:lang w:val="en-US"/>
        </w:rPr>
        <w:t>R</w:t>
      </w:r>
      <w:r w:rsidRPr="00086046">
        <w:rPr>
          <w:i/>
          <w:sz w:val="28"/>
          <w:szCs w:val="28"/>
          <w:vertAlign w:val="subscript"/>
          <w:lang w:val="en-US"/>
        </w:rPr>
        <w:t>б</w:t>
      </w:r>
      <w:r w:rsidRPr="00086046">
        <w:rPr>
          <w:i/>
          <w:sz w:val="28"/>
          <w:szCs w:val="28"/>
          <w:lang w:val="en-US"/>
        </w:rPr>
        <w:t>-U</w:t>
      </w:r>
      <w:r w:rsidRPr="00086046">
        <w:rPr>
          <w:i/>
          <w:sz w:val="28"/>
          <w:szCs w:val="28"/>
          <w:vertAlign w:val="subscript"/>
          <w:lang w:val="en-US"/>
        </w:rPr>
        <w:t>0</w:t>
      </w:r>
      <w:r w:rsidRPr="00086046">
        <w:rPr>
          <w:i/>
          <w:sz w:val="28"/>
          <w:szCs w:val="28"/>
          <w:lang w:val="en-US"/>
        </w:rPr>
        <w:t>)] ≈</w:t>
      </w:r>
    </w:p>
    <w:p w:rsidR="00690959" w:rsidRPr="00086046" w:rsidRDefault="00690959" w:rsidP="00690959">
      <w:pPr>
        <w:pStyle w:val="-0"/>
        <w:ind w:firstLine="0"/>
        <w:jc w:val="center"/>
        <w:rPr>
          <w:sz w:val="28"/>
          <w:szCs w:val="28"/>
          <w:lang w:val="en-US"/>
        </w:rPr>
      </w:pPr>
      <w:r w:rsidRPr="00086046">
        <w:rPr>
          <w:i/>
          <w:sz w:val="28"/>
          <w:szCs w:val="28"/>
          <w:lang w:val="en-US"/>
        </w:rPr>
        <w:t>≈R</w:t>
      </w:r>
      <w:r w:rsidRPr="00086046">
        <w:rPr>
          <w:i/>
          <w:sz w:val="28"/>
          <w:szCs w:val="28"/>
          <w:vertAlign w:val="subscript"/>
          <w:lang w:val="en-US"/>
        </w:rPr>
        <w:t>б</w:t>
      </w:r>
      <w:r w:rsidRPr="00086046">
        <w:rPr>
          <w:i/>
          <w:sz w:val="28"/>
          <w:szCs w:val="28"/>
          <w:lang w:val="en-US"/>
        </w:rPr>
        <w:t>C</w:t>
      </w:r>
      <w:r w:rsidRPr="00086046">
        <w:rPr>
          <w:i/>
          <w:sz w:val="28"/>
          <w:szCs w:val="28"/>
          <w:vertAlign w:val="subscript"/>
          <w:lang w:val="en-US"/>
        </w:rPr>
        <w:t>вх</w:t>
      </w:r>
      <w:r w:rsidRPr="00086046">
        <w:rPr>
          <w:i/>
          <w:sz w:val="28"/>
          <w:szCs w:val="28"/>
          <w:lang w:val="en-US"/>
        </w:rPr>
        <w:t xml:space="preserve"> ln [(U</w:t>
      </w:r>
      <w:r w:rsidRPr="00086046">
        <w:rPr>
          <w:i/>
          <w:sz w:val="28"/>
          <w:szCs w:val="28"/>
          <w:vertAlign w:val="superscript"/>
          <w:lang w:val="en-US"/>
        </w:rPr>
        <w:t>1</w:t>
      </w:r>
      <w:r w:rsidRPr="00086046">
        <w:rPr>
          <w:i/>
          <w:sz w:val="28"/>
          <w:szCs w:val="28"/>
          <w:vertAlign w:val="subscript"/>
          <w:lang w:val="en-US"/>
        </w:rPr>
        <w:t>1</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w:t>
      </w:r>
      <w:r w:rsidRPr="00086046">
        <w:rPr>
          <w:i/>
          <w:sz w:val="28"/>
          <w:szCs w:val="28"/>
          <w:lang w:val="en-US"/>
        </w:rPr>
        <w:t>)</w:t>
      </w:r>
      <w:proofErr w:type="gramStart"/>
      <w:r w:rsidRPr="00086046">
        <w:rPr>
          <w:i/>
          <w:sz w:val="28"/>
          <w:szCs w:val="28"/>
          <w:lang w:val="en-US"/>
        </w:rPr>
        <w:t>/(</w:t>
      </w:r>
      <w:proofErr w:type="gramEnd"/>
      <w:r w:rsidRPr="00086046">
        <w:rPr>
          <w:i/>
          <w:sz w:val="28"/>
          <w:szCs w:val="28"/>
          <w:lang w:val="en-US"/>
        </w:rPr>
        <w:t>U</w:t>
      </w:r>
      <w:r w:rsidRPr="00086046">
        <w:rPr>
          <w:i/>
          <w:sz w:val="28"/>
          <w:szCs w:val="28"/>
          <w:vertAlign w:val="superscript"/>
          <w:lang w:val="en-US"/>
        </w:rPr>
        <w:t>1</w:t>
      </w:r>
      <w:r w:rsidRPr="00086046">
        <w:rPr>
          <w:i/>
          <w:sz w:val="28"/>
          <w:szCs w:val="28"/>
          <w:vertAlign w:val="subscript"/>
          <w:lang w:val="en-US"/>
        </w:rPr>
        <w:t>1</w:t>
      </w:r>
      <w:r w:rsidRPr="00086046">
        <w:rPr>
          <w:i/>
          <w:sz w:val="28"/>
          <w:szCs w:val="28"/>
          <w:lang w:val="en-US"/>
        </w:rPr>
        <w:t>-U</w:t>
      </w:r>
      <w:r w:rsidRPr="00086046">
        <w:rPr>
          <w:i/>
          <w:sz w:val="28"/>
          <w:szCs w:val="28"/>
          <w:vertAlign w:val="subscript"/>
          <w:lang w:val="en-US"/>
        </w:rPr>
        <w:t>0</w:t>
      </w:r>
      <w:r w:rsidRPr="00086046">
        <w:rPr>
          <w:i/>
          <w:sz w:val="28"/>
          <w:szCs w:val="28"/>
          <w:lang w:val="en-US"/>
        </w:rPr>
        <w:t xml:space="preserve">)].  </w:t>
      </w:r>
      <w:r w:rsidRPr="00086046">
        <w:rPr>
          <w:i/>
          <w:sz w:val="28"/>
          <w:szCs w:val="28"/>
          <w:lang w:val="en-US"/>
        </w:rPr>
        <w:tab/>
      </w:r>
      <w:r w:rsidRPr="00086046">
        <w:rPr>
          <w:i/>
          <w:sz w:val="28"/>
          <w:szCs w:val="28"/>
          <w:lang w:val="en-US"/>
        </w:rPr>
        <w:tab/>
      </w:r>
      <w:r w:rsidRPr="00086046">
        <w:rPr>
          <w:i/>
          <w:sz w:val="28"/>
          <w:szCs w:val="28"/>
          <w:lang w:val="en-US"/>
        </w:rPr>
        <w:tab/>
      </w:r>
      <w:r w:rsidRPr="00086046">
        <w:rPr>
          <w:i/>
          <w:sz w:val="28"/>
          <w:szCs w:val="28"/>
          <w:lang w:val="en-US"/>
        </w:rPr>
        <w:tab/>
      </w:r>
      <w:r w:rsidRPr="00086046">
        <w:rPr>
          <w:i/>
          <w:sz w:val="28"/>
          <w:szCs w:val="28"/>
          <w:lang w:val="en-US"/>
        </w:rPr>
        <w:tab/>
      </w:r>
      <w:r w:rsidRPr="00086046">
        <w:rPr>
          <w:sz w:val="28"/>
          <w:szCs w:val="28"/>
          <w:lang w:val="en-US"/>
        </w:rPr>
        <w:t>(1.9)</w:t>
      </w:r>
    </w:p>
    <w:p w:rsidR="00690959" w:rsidRPr="00086046" w:rsidRDefault="00690959" w:rsidP="00292803">
      <w:pPr>
        <w:pStyle w:val="-0"/>
        <w:ind w:left="709" w:firstLine="0"/>
        <w:rPr>
          <w:sz w:val="28"/>
          <w:szCs w:val="28"/>
          <w:lang w:val="en-US"/>
        </w:rPr>
      </w:pPr>
      <w:r w:rsidRPr="00086046">
        <w:rPr>
          <w:sz w:val="28"/>
          <w:szCs w:val="28"/>
          <w:lang w:val="en-US"/>
        </w:rPr>
        <w:t xml:space="preserve">3. At time </w:t>
      </w:r>
      <w:r w:rsidRPr="00086046">
        <w:rPr>
          <w:i/>
          <w:sz w:val="28"/>
          <w:szCs w:val="28"/>
          <w:lang w:val="en-US"/>
        </w:rPr>
        <w:t>t</w:t>
      </w:r>
      <w:r w:rsidRPr="00086046">
        <w:rPr>
          <w:i/>
          <w:sz w:val="28"/>
          <w:szCs w:val="28"/>
          <w:vertAlign w:val="subscript"/>
          <w:lang w:val="en-US"/>
        </w:rPr>
        <w:t>2</w:t>
      </w:r>
      <w:r w:rsidRPr="00086046">
        <w:rPr>
          <w:sz w:val="28"/>
          <w:szCs w:val="28"/>
          <w:lang w:val="en-US"/>
        </w:rPr>
        <w:t xml:space="preserve">, the potential of the base exceeds the threshold voltage </w:t>
      </w:r>
      <w:r w:rsidRPr="00086046">
        <w:rPr>
          <w:i/>
          <w:sz w:val="28"/>
          <w:szCs w:val="28"/>
          <w:lang w:val="en-US"/>
        </w:rPr>
        <w:t>U</w:t>
      </w:r>
      <w:r w:rsidRPr="00086046">
        <w:rPr>
          <w:i/>
          <w:sz w:val="28"/>
          <w:szCs w:val="28"/>
          <w:vertAlign w:val="subscript"/>
          <w:lang w:val="en-US"/>
        </w:rPr>
        <w:t>0</w:t>
      </w:r>
      <w:r w:rsidRPr="00086046">
        <w:rPr>
          <w:sz w:val="28"/>
          <w:szCs w:val="28"/>
          <w:lang w:val="en-US"/>
        </w:rPr>
        <w:t xml:space="preserve">, opens the emitter junction, and the transistor switches from the cutoff mode to the active mode.  Injecting non-main charges into the base by the emitter (in the n-p-n-transistor they are electrons, and in p-n-p - holes) due accumulate charges in base. The rate of charge accumulation is higher, the larger the current of the base </w:t>
      </w:r>
      <w:proofErr w:type="gramStart"/>
      <w:r w:rsidRPr="00086046">
        <w:rPr>
          <w:i/>
          <w:sz w:val="28"/>
          <w:szCs w:val="28"/>
        </w:rPr>
        <w:t>І</w:t>
      </w:r>
      <w:r w:rsidRPr="00086046">
        <w:rPr>
          <w:i/>
          <w:sz w:val="28"/>
          <w:szCs w:val="28"/>
          <w:vertAlign w:val="subscript"/>
        </w:rPr>
        <w:t>б</w:t>
      </w:r>
      <w:r w:rsidRPr="00086046">
        <w:rPr>
          <w:i/>
          <w:sz w:val="28"/>
          <w:szCs w:val="28"/>
        </w:rPr>
        <w:t>(</w:t>
      </w:r>
      <w:proofErr w:type="gramEnd"/>
      <w:r w:rsidRPr="00086046">
        <w:rPr>
          <w:i/>
          <w:sz w:val="28"/>
          <w:szCs w:val="28"/>
        </w:rPr>
        <w:t>t)</w:t>
      </w:r>
      <w:r w:rsidRPr="00086046">
        <w:rPr>
          <w:sz w:val="28"/>
          <w:szCs w:val="28"/>
          <w:lang w:val="en-US"/>
        </w:rPr>
        <w:t xml:space="preserve">. With a sufficiently large base current, the input circuit of the transistor </w:t>
      </w:r>
      <w:proofErr w:type="gramStart"/>
      <w:r w:rsidRPr="00086046">
        <w:rPr>
          <w:sz w:val="28"/>
          <w:szCs w:val="28"/>
          <w:lang w:val="en-US"/>
        </w:rPr>
        <w:t>can be represented</w:t>
      </w:r>
      <w:proofErr w:type="gramEnd"/>
      <w:r w:rsidRPr="00086046">
        <w:rPr>
          <w:sz w:val="28"/>
          <w:szCs w:val="28"/>
          <w:lang w:val="en-US"/>
        </w:rPr>
        <w:t xml:space="preserve"> as Fig.</w:t>
      </w:r>
      <w:r w:rsidRPr="00086046">
        <w:rPr>
          <w:sz w:val="28"/>
          <w:szCs w:val="28"/>
        </w:rPr>
        <w:t>1.8-</w:t>
      </w:r>
      <w:r w:rsidRPr="00086046">
        <w:rPr>
          <w:i/>
          <w:sz w:val="28"/>
          <w:szCs w:val="28"/>
        </w:rPr>
        <w:t>б</w:t>
      </w:r>
      <w:r w:rsidRPr="00086046">
        <w:rPr>
          <w:sz w:val="28"/>
          <w:szCs w:val="28"/>
          <w:lang w:val="en-US"/>
        </w:rPr>
        <w:t>. Then the current in the open base transistor base circuit:</w:t>
      </w:r>
    </w:p>
    <w:p w:rsidR="00690959" w:rsidRPr="00086046" w:rsidRDefault="00690959" w:rsidP="00690959">
      <w:pPr>
        <w:pStyle w:val="a3"/>
        <w:spacing w:line="240" w:lineRule="auto"/>
        <w:ind w:left="555"/>
        <w:jc w:val="center"/>
        <w:rPr>
          <w:rFonts w:ascii="Times New Roman" w:hAnsi="Times New Roman"/>
          <w:sz w:val="28"/>
          <w:szCs w:val="28"/>
          <w:lang w:val="en-US"/>
        </w:rPr>
      </w:pPr>
      <w:proofErr w:type="gramStart"/>
      <w:r w:rsidRPr="00086046">
        <w:rPr>
          <w:rFonts w:ascii="Times New Roman" w:hAnsi="Times New Roman"/>
          <w:i/>
          <w:sz w:val="28"/>
          <w:szCs w:val="28"/>
          <w:lang w:val="en-US"/>
        </w:rPr>
        <w:t>і</w:t>
      </w:r>
      <w:r w:rsidRPr="00086046">
        <w:rPr>
          <w:rFonts w:ascii="Times New Roman" w:hAnsi="Times New Roman"/>
          <w:i/>
          <w:sz w:val="28"/>
          <w:szCs w:val="28"/>
          <w:vertAlign w:val="subscript"/>
          <w:lang w:val="en-US"/>
        </w:rPr>
        <w:t>б</w:t>
      </w:r>
      <w:r w:rsidRPr="00086046">
        <w:rPr>
          <w:rFonts w:ascii="Times New Roman" w:hAnsi="Times New Roman"/>
          <w:i/>
          <w:sz w:val="28"/>
          <w:szCs w:val="28"/>
          <w:lang w:val="en-US"/>
        </w:rPr>
        <w:t>(</w:t>
      </w:r>
      <w:proofErr w:type="gramEnd"/>
      <w:r w:rsidRPr="00086046">
        <w:rPr>
          <w:rFonts w:ascii="Times New Roman" w:hAnsi="Times New Roman"/>
          <w:i/>
          <w:sz w:val="28"/>
          <w:szCs w:val="28"/>
          <w:lang w:val="en-US"/>
        </w:rPr>
        <w:t>t) = (U</w:t>
      </w:r>
      <w:r w:rsidRPr="00086046">
        <w:rPr>
          <w:rFonts w:ascii="Times New Roman" w:hAnsi="Times New Roman"/>
          <w:i/>
          <w:sz w:val="28"/>
          <w:szCs w:val="28"/>
          <w:vertAlign w:val="subscript"/>
          <w:lang w:val="en-US"/>
        </w:rPr>
        <w:t>1</w:t>
      </w:r>
      <w:r w:rsidRPr="00086046">
        <w:rPr>
          <w:rFonts w:ascii="Times New Roman" w:hAnsi="Times New Roman"/>
          <w:i/>
          <w:sz w:val="28"/>
          <w:szCs w:val="28"/>
          <w:lang w:val="en-US"/>
        </w:rPr>
        <w:t>(t)-U</w:t>
      </w:r>
      <w:r w:rsidRPr="00086046">
        <w:rPr>
          <w:rFonts w:ascii="Times New Roman" w:hAnsi="Times New Roman"/>
          <w:i/>
          <w:sz w:val="28"/>
          <w:szCs w:val="28"/>
          <w:vertAlign w:val="subscript"/>
          <w:lang w:val="en-US"/>
        </w:rPr>
        <w:t>0</w:t>
      </w:r>
      <w:r w:rsidRPr="00086046">
        <w:rPr>
          <w:rFonts w:ascii="Times New Roman" w:hAnsi="Times New Roman"/>
          <w:i/>
          <w:sz w:val="28"/>
          <w:szCs w:val="28"/>
          <w:lang w:val="en-US"/>
        </w:rPr>
        <w:t>)/(R</w:t>
      </w:r>
      <w:r w:rsidRPr="00086046">
        <w:rPr>
          <w:rFonts w:ascii="Times New Roman" w:hAnsi="Times New Roman"/>
          <w:i/>
          <w:sz w:val="28"/>
          <w:szCs w:val="28"/>
          <w:vertAlign w:val="subscript"/>
          <w:lang w:val="en-US"/>
        </w:rPr>
        <w:t>б</w:t>
      </w:r>
      <w:r w:rsidRPr="00086046">
        <w:rPr>
          <w:rFonts w:ascii="Times New Roman" w:hAnsi="Times New Roman"/>
          <w:i/>
          <w:sz w:val="28"/>
          <w:szCs w:val="28"/>
          <w:lang w:val="en-US"/>
        </w:rPr>
        <w:t>+r</w:t>
      </w:r>
      <w:r w:rsidRPr="00086046">
        <w:rPr>
          <w:rFonts w:ascii="Times New Roman" w:hAnsi="Times New Roman"/>
          <w:i/>
          <w:sz w:val="28"/>
          <w:szCs w:val="28"/>
          <w:vertAlign w:val="subscript"/>
          <w:lang w:val="en-US"/>
        </w:rPr>
        <w:t>б</w:t>
      </w:r>
      <w:r w:rsidRPr="00086046">
        <w:rPr>
          <w:rFonts w:ascii="Times New Roman" w:hAnsi="Times New Roman"/>
          <w:i/>
          <w:sz w:val="28"/>
          <w:szCs w:val="28"/>
          <w:lang w:val="en-US"/>
        </w:rPr>
        <w:t>)</w:t>
      </w:r>
      <w:r w:rsidRPr="00086046">
        <w:rPr>
          <w:rFonts w:ascii="Times New Roman" w:hAnsi="Times New Roman"/>
          <w:sz w:val="28"/>
          <w:szCs w:val="28"/>
          <w:lang w:val="en-US"/>
        </w:rPr>
        <w:t>.</w:t>
      </w:r>
    </w:p>
    <w:p w:rsidR="00690959" w:rsidRPr="00086046" w:rsidRDefault="00974950" w:rsidP="00974950">
      <w:pPr>
        <w:pStyle w:val="-0"/>
        <w:ind w:left="709" w:firstLine="0"/>
        <w:rPr>
          <w:sz w:val="28"/>
          <w:szCs w:val="28"/>
          <w:lang w:val="en-US"/>
        </w:rPr>
      </w:pPr>
      <w:r w:rsidRPr="00974950">
        <w:rPr>
          <w:sz w:val="28"/>
          <w:szCs w:val="28"/>
          <w:lang w:val="en-US"/>
        </w:rPr>
        <w:t xml:space="preserve">The increment of the charge of minority </w:t>
      </w:r>
      <w:proofErr w:type="gramStart"/>
      <w:r w:rsidRPr="00974950">
        <w:rPr>
          <w:sz w:val="28"/>
          <w:szCs w:val="28"/>
          <w:lang w:val="en-US"/>
        </w:rPr>
        <w:t>carriers</w:t>
      </w:r>
      <w:proofErr w:type="gramEnd"/>
      <w:r w:rsidRPr="00974950">
        <w:rPr>
          <w:sz w:val="28"/>
          <w:szCs w:val="28"/>
          <w:lang w:val="en-US"/>
        </w:rPr>
        <w:t xml:space="preserve"> ΔQ per unit time in the interval Δt </w:t>
      </w:r>
      <w:r>
        <w:rPr>
          <w:sz w:val="28"/>
          <w:szCs w:val="28"/>
          <w:lang w:val="en-US"/>
        </w:rPr>
        <w:t>is determined by the expression</w:t>
      </w:r>
      <w:r w:rsidR="00690959" w:rsidRPr="00086046">
        <w:rPr>
          <w:sz w:val="28"/>
          <w:szCs w:val="28"/>
          <w:lang w:val="en-US"/>
        </w:rPr>
        <w:t>:</w:t>
      </w:r>
    </w:p>
    <w:p w:rsidR="00690959" w:rsidRPr="00086046" w:rsidRDefault="00690959" w:rsidP="00690959">
      <w:pPr>
        <w:spacing w:line="240" w:lineRule="auto"/>
        <w:ind w:left="3540" w:firstLine="708"/>
        <w:jc w:val="both"/>
        <w:rPr>
          <w:rFonts w:ascii="Times New Roman" w:hAnsi="Times New Roman"/>
          <w:sz w:val="28"/>
          <w:szCs w:val="28"/>
          <w:lang w:val="en-US"/>
        </w:rPr>
      </w:pPr>
      <w:r w:rsidRPr="00086046">
        <w:rPr>
          <w:rFonts w:ascii="Times New Roman" w:hAnsi="Times New Roman"/>
          <w:i/>
          <w:sz w:val="28"/>
          <w:szCs w:val="28"/>
          <w:lang w:val="en-US"/>
        </w:rPr>
        <w:t xml:space="preserve">∆Q/∆t = </w:t>
      </w:r>
      <w:proofErr w:type="gramStart"/>
      <w:r w:rsidRPr="00086046">
        <w:rPr>
          <w:rFonts w:ascii="Times New Roman" w:hAnsi="Times New Roman"/>
          <w:i/>
          <w:sz w:val="28"/>
          <w:szCs w:val="28"/>
          <w:lang w:val="en-US"/>
        </w:rPr>
        <w:t>i</w:t>
      </w:r>
      <w:r w:rsidRPr="00086046">
        <w:rPr>
          <w:rFonts w:ascii="Times New Roman" w:hAnsi="Times New Roman"/>
          <w:i/>
          <w:sz w:val="28"/>
          <w:szCs w:val="28"/>
          <w:vertAlign w:val="subscript"/>
          <w:lang w:val="en-US"/>
        </w:rPr>
        <w:t>б</w:t>
      </w:r>
      <w:r w:rsidRPr="00086046">
        <w:rPr>
          <w:rFonts w:ascii="Times New Roman" w:hAnsi="Times New Roman"/>
          <w:i/>
          <w:sz w:val="28"/>
          <w:szCs w:val="28"/>
          <w:lang w:val="en-US"/>
        </w:rPr>
        <w:t>(</w:t>
      </w:r>
      <w:proofErr w:type="gramEnd"/>
      <w:r w:rsidRPr="00086046">
        <w:rPr>
          <w:rFonts w:ascii="Times New Roman" w:hAnsi="Times New Roman"/>
          <w:i/>
          <w:sz w:val="28"/>
          <w:szCs w:val="28"/>
          <w:lang w:val="en-US"/>
        </w:rPr>
        <w:t>t)-Q/τ</w:t>
      </w:r>
      <w:r w:rsidRPr="00086046">
        <w:rPr>
          <w:rFonts w:ascii="Times New Roman" w:hAnsi="Times New Roman"/>
          <w:i/>
          <w:sz w:val="28"/>
          <w:szCs w:val="28"/>
          <w:vertAlign w:val="subscript"/>
          <w:lang w:val="en-US"/>
        </w:rPr>
        <w:t>β</w:t>
      </w:r>
      <w:r w:rsidRPr="00086046">
        <w:rPr>
          <w:rFonts w:ascii="Times New Roman" w:hAnsi="Times New Roman"/>
          <w:sz w:val="28"/>
          <w:szCs w:val="28"/>
          <w:vertAlign w:val="subscript"/>
          <w:lang w:val="en-US"/>
        </w:rPr>
        <w:t>,</w:t>
      </w:r>
      <w:r w:rsidRPr="00086046">
        <w:rPr>
          <w:rFonts w:ascii="Times New Roman" w:hAnsi="Times New Roman"/>
          <w:sz w:val="28"/>
          <w:szCs w:val="28"/>
          <w:vertAlign w:val="subscript"/>
          <w:lang w:val="en-US"/>
        </w:rPr>
        <w:tab/>
      </w:r>
      <w:r w:rsidRPr="00086046">
        <w:rPr>
          <w:rFonts w:ascii="Times New Roman" w:hAnsi="Times New Roman"/>
          <w:sz w:val="28"/>
          <w:szCs w:val="28"/>
          <w:lang w:val="en-US"/>
        </w:rPr>
        <w:tab/>
      </w:r>
      <w:r w:rsidRPr="00086046">
        <w:rPr>
          <w:rFonts w:ascii="Times New Roman" w:hAnsi="Times New Roman"/>
          <w:sz w:val="28"/>
          <w:szCs w:val="28"/>
          <w:lang w:val="en-US"/>
        </w:rPr>
        <w:tab/>
      </w:r>
      <w:r w:rsidRPr="00086046">
        <w:rPr>
          <w:rFonts w:ascii="Times New Roman" w:hAnsi="Times New Roman"/>
          <w:sz w:val="28"/>
          <w:szCs w:val="28"/>
          <w:lang w:val="en-US"/>
        </w:rPr>
        <w:tab/>
        <w:t>(1.10)</w:t>
      </w:r>
    </w:p>
    <w:p w:rsidR="00690959" w:rsidRPr="00086046" w:rsidRDefault="00690959" w:rsidP="00292803">
      <w:pPr>
        <w:pStyle w:val="-0"/>
        <w:ind w:left="709" w:firstLine="0"/>
        <w:rPr>
          <w:sz w:val="28"/>
          <w:szCs w:val="28"/>
          <w:lang w:val="en-US"/>
        </w:rPr>
      </w:pPr>
      <w:proofErr w:type="gramStart"/>
      <w:r w:rsidRPr="00086046">
        <w:rPr>
          <w:sz w:val="28"/>
          <w:szCs w:val="28"/>
          <w:lang w:val="en-US"/>
        </w:rPr>
        <w:t>where</w:t>
      </w:r>
      <w:proofErr w:type="gramEnd"/>
      <w:r w:rsidR="001048CA">
        <w:rPr>
          <w:sz w:val="28"/>
          <w:szCs w:val="28"/>
          <w:lang w:val="en-US"/>
        </w:rPr>
        <w:t xml:space="preserve"> </w:t>
      </w:r>
      <w:r w:rsidRPr="00086046">
        <w:rPr>
          <w:i/>
          <w:sz w:val="28"/>
          <w:szCs w:val="28"/>
          <w:lang w:val="en-US"/>
        </w:rPr>
        <w:t>τ</w:t>
      </w:r>
      <w:r w:rsidRPr="00086046">
        <w:rPr>
          <w:i/>
          <w:sz w:val="28"/>
          <w:szCs w:val="28"/>
          <w:vertAlign w:val="subscript"/>
          <w:lang w:val="en-US"/>
        </w:rPr>
        <w:t>β</w:t>
      </w:r>
      <w:r w:rsidRPr="00086046">
        <w:rPr>
          <w:sz w:val="28"/>
          <w:szCs w:val="28"/>
          <w:lang w:val="en-US"/>
        </w:rPr>
        <w:t xml:space="preserve"> is the average lifetime of non-main charges. In expression (1.10), the first term describes an increase in the charge in the base (if </w:t>
      </w:r>
      <w:r w:rsidRPr="00086046">
        <w:rPr>
          <w:i/>
          <w:sz w:val="28"/>
          <w:szCs w:val="28"/>
        </w:rPr>
        <w:t>І</w:t>
      </w:r>
      <w:r w:rsidRPr="00086046">
        <w:rPr>
          <w:i/>
          <w:sz w:val="28"/>
          <w:szCs w:val="28"/>
          <w:vertAlign w:val="subscript"/>
        </w:rPr>
        <w:t>б</w:t>
      </w:r>
      <w:r w:rsidRPr="00086046">
        <w:rPr>
          <w:i/>
          <w:sz w:val="28"/>
          <w:szCs w:val="28"/>
        </w:rPr>
        <w:t>(t) &gt; 0</w:t>
      </w:r>
      <w:r w:rsidRPr="00086046">
        <w:rPr>
          <w:sz w:val="28"/>
          <w:szCs w:val="28"/>
          <w:lang w:val="en-US"/>
        </w:rPr>
        <w:t xml:space="preserve">), and the second one is the decrease in charge due to the finite lifetime of non-main </w:t>
      </w:r>
      <w:r w:rsidRPr="00086046">
        <w:rPr>
          <w:sz w:val="28"/>
          <w:szCs w:val="28"/>
          <w:lang w:val="en-US"/>
        </w:rPr>
        <w:lastRenderedPageBreak/>
        <w:t>charges</w:t>
      </w:r>
      <w:r w:rsidR="009D7D75">
        <w:rPr>
          <w:sz w:val="28"/>
          <w:szCs w:val="28"/>
          <w:lang w:val="en-US"/>
        </w:rPr>
        <w:t xml:space="preserve"> </w:t>
      </w:r>
      <w:r w:rsidRPr="00086046">
        <w:rPr>
          <w:i/>
          <w:sz w:val="28"/>
          <w:szCs w:val="28"/>
          <w:lang w:val="en-US"/>
        </w:rPr>
        <w:t>τ</w:t>
      </w:r>
      <w:r w:rsidRPr="00086046">
        <w:rPr>
          <w:i/>
          <w:sz w:val="28"/>
          <w:szCs w:val="28"/>
          <w:vertAlign w:val="subscript"/>
          <w:lang w:val="en-US"/>
        </w:rPr>
        <w:t>β</w:t>
      </w:r>
      <w:r w:rsidR="009D7D75">
        <w:rPr>
          <w:i/>
          <w:sz w:val="28"/>
          <w:szCs w:val="28"/>
          <w:vertAlign w:val="subscript"/>
          <w:lang w:val="en-US"/>
        </w:rPr>
        <w:t xml:space="preserve"> </w:t>
      </w:r>
      <w:r w:rsidRPr="00086046">
        <w:rPr>
          <w:sz w:val="28"/>
          <w:szCs w:val="28"/>
          <w:lang w:val="en-US"/>
        </w:rPr>
        <w:t>and the recombination of a portion of the carriers in the active base region.</w:t>
      </w:r>
    </w:p>
    <w:p w:rsidR="00690959" w:rsidRPr="00086046" w:rsidRDefault="00690959" w:rsidP="00292803">
      <w:pPr>
        <w:pStyle w:val="-0"/>
        <w:ind w:left="709" w:firstLine="0"/>
        <w:rPr>
          <w:sz w:val="28"/>
          <w:szCs w:val="28"/>
          <w:lang w:val="en-US"/>
        </w:rPr>
      </w:pPr>
      <w:r w:rsidRPr="00086046">
        <w:rPr>
          <w:sz w:val="28"/>
          <w:szCs w:val="28"/>
          <w:lang w:val="en-US"/>
        </w:rPr>
        <w:t xml:space="preserve">In the limit for infinitesimal intervals of </w:t>
      </w:r>
      <w:proofErr w:type="gramStart"/>
      <w:r w:rsidRPr="00086046">
        <w:rPr>
          <w:sz w:val="28"/>
          <w:szCs w:val="28"/>
          <w:lang w:val="en-US"/>
        </w:rPr>
        <w:t>time</w:t>
      </w:r>
      <w:proofErr w:type="gramEnd"/>
      <w:r w:rsidRPr="00086046">
        <w:rPr>
          <w:sz w:val="28"/>
          <w:szCs w:val="28"/>
          <w:lang w:val="en-US"/>
        </w:rPr>
        <w:t xml:space="preserve"> we obtain the differential equation of the first order:</w:t>
      </w:r>
    </w:p>
    <w:p w:rsidR="00690959" w:rsidRPr="00086046" w:rsidRDefault="00690959" w:rsidP="00690959">
      <w:pPr>
        <w:pStyle w:val="-0"/>
        <w:ind w:left="555" w:firstLine="0"/>
        <w:jc w:val="center"/>
        <w:rPr>
          <w:sz w:val="28"/>
          <w:szCs w:val="28"/>
          <w:lang w:val="en-US"/>
        </w:rPr>
      </w:pPr>
      <w:proofErr w:type="gramStart"/>
      <w:r w:rsidRPr="00086046">
        <w:rPr>
          <w:i/>
          <w:sz w:val="28"/>
          <w:szCs w:val="28"/>
          <w:lang w:val="en-US"/>
        </w:rPr>
        <w:t>dQ/dt</w:t>
      </w:r>
      <w:proofErr w:type="gramEnd"/>
      <w:r w:rsidRPr="00086046">
        <w:rPr>
          <w:i/>
          <w:sz w:val="28"/>
          <w:szCs w:val="28"/>
          <w:lang w:val="en-US"/>
        </w:rPr>
        <w:t xml:space="preserve"> = i</w:t>
      </w:r>
      <w:r w:rsidRPr="00086046">
        <w:rPr>
          <w:i/>
          <w:sz w:val="28"/>
          <w:szCs w:val="28"/>
          <w:vertAlign w:val="subscript"/>
          <w:lang w:val="en-US"/>
        </w:rPr>
        <w:t>б</w:t>
      </w:r>
      <w:r w:rsidRPr="00086046">
        <w:rPr>
          <w:i/>
          <w:sz w:val="28"/>
          <w:szCs w:val="28"/>
          <w:lang w:val="en-US"/>
        </w:rPr>
        <w:t>(t)-Q/τ</w:t>
      </w:r>
      <w:r w:rsidRPr="00086046">
        <w:rPr>
          <w:i/>
          <w:sz w:val="28"/>
          <w:szCs w:val="28"/>
          <w:vertAlign w:val="subscript"/>
          <w:lang w:val="en-US"/>
        </w:rPr>
        <w:t>β</w:t>
      </w:r>
      <w:r w:rsidRPr="00086046">
        <w:rPr>
          <w:sz w:val="28"/>
          <w:szCs w:val="28"/>
          <w:vertAlign w:val="subscript"/>
          <w:lang w:val="en-US"/>
        </w:rPr>
        <w:t xml:space="preserve"> ,</w:t>
      </w:r>
      <w:r w:rsidRPr="00086046">
        <w:rPr>
          <w:sz w:val="28"/>
          <w:szCs w:val="28"/>
          <w:vertAlign w:val="subscript"/>
          <w:lang w:val="en-US"/>
        </w:rPr>
        <w:tab/>
      </w:r>
      <w:r w:rsidRPr="00086046">
        <w:rPr>
          <w:sz w:val="28"/>
          <w:szCs w:val="28"/>
          <w:vertAlign w:val="subscript"/>
          <w:lang w:val="en-US"/>
        </w:rPr>
        <w:tab/>
      </w:r>
      <w:r w:rsidRPr="00086046">
        <w:rPr>
          <w:sz w:val="28"/>
          <w:szCs w:val="28"/>
          <w:lang w:val="en-US"/>
        </w:rPr>
        <w:tab/>
      </w:r>
      <w:r w:rsidRPr="00086046">
        <w:rPr>
          <w:sz w:val="28"/>
          <w:szCs w:val="28"/>
          <w:lang w:val="en-US"/>
        </w:rPr>
        <w:tab/>
      </w:r>
      <w:r w:rsidRPr="00086046">
        <w:rPr>
          <w:sz w:val="28"/>
          <w:szCs w:val="28"/>
          <w:lang w:val="en-US"/>
        </w:rPr>
        <w:tab/>
        <w:t>(1.11)</w:t>
      </w:r>
    </w:p>
    <w:p w:rsidR="00690959" w:rsidRPr="00086046" w:rsidRDefault="00690959" w:rsidP="00E36DAD">
      <w:pPr>
        <w:pStyle w:val="-0"/>
        <w:ind w:left="709" w:firstLine="0"/>
        <w:rPr>
          <w:sz w:val="28"/>
          <w:szCs w:val="28"/>
          <w:lang w:val="en-US"/>
        </w:rPr>
      </w:pPr>
      <w:r w:rsidRPr="00086046">
        <w:rPr>
          <w:sz w:val="28"/>
          <w:szCs w:val="28"/>
          <w:lang w:val="en-US"/>
        </w:rPr>
        <w:t xml:space="preserve">If </w:t>
      </w:r>
      <w:proofErr w:type="gramStart"/>
      <w:r w:rsidRPr="00086046">
        <w:rPr>
          <w:i/>
          <w:sz w:val="28"/>
          <w:szCs w:val="28"/>
        </w:rPr>
        <w:t>U</w:t>
      </w:r>
      <w:r w:rsidRPr="00086046">
        <w:rPr>
          <w:i/>
          <w:sz w:val="28"/>
          <w:szCs w:val="28"/>
          <w:vertAlign w:val="subscript"/>
        </w:rPr>
        <w:t>1</w:t>
      </w:r>
      <w:r w:rsidRPr="00086046">
        <w:rPr>
          <w:i/>
          <w:sz w:val="28"/>
          <w:szCs w:val="28"/>
        </w:rPr>
        <w:t>(</w:t>
      </w:r>
      <w:proofErr w:type="gramEnd"/>
      <w:r w:rsidRPr="00086046">
        <w:rPr>
          <w:i/>
          <w:sz w:val="28"/>
          <w:szCs w:val="28"/>
        </w:rPr>
        <w:t>t) = U</w:t>
      </w:r>
      <w:r w:rsidRPr="00086046">
        <w:rPr>
          <w:i/>
          <w:sz w:val="28"/>
          <w:szCs w:val="28"/>
          <w:vertAlign w:val="superscript"/>
        </w:rPr>
        <w:t>1</w:t>
      </w:r>
      <w:r w:rsidRPr="00086046">
        <w:rPr>
          <w:i/>
          <w:sz w:val="28"/>
          <w:szCs w:val="28"/>
          <w:vertAlign w:val="subscript"/>
        </w:rPr>
        <w:t>1</w:t>
      </w:r>
      <w:r w:rsidRPr="00086046">
        <w:rPr>
          <w:i/>
          <w:sz w:val="28"/>
          <w:szCs w:val="28"/>
          <w:lang w:val="en-US"/>
        </w:rPr>
        <w:t>= const</w:t>
      </w:r>
      <w:r w:rsidRPr="00086046">
        <w:rPr>
          <w:sz w:val="28"/>
          <w:szCs w:val="28"/>
          <w:lang w:val="en-US"/>
        </w:rPr>
        <w:t>, the current of the transistor base remains practically constant:</w:t>
      </w:r>
    </w:p>
    <w:p w:rsidR="00690959" w:rsidRPr="00086046" w:rsidRDefault="00690959" w:rsidP="00690959">
      <w:pPr>
        <w:spacing w:line="240" w:lineRule="auto"/>
        <w:jc w:val="center"/>
        <w:rPr>
          <w:rFonts w:ascii="Times New Roman" w:hAnsi="Times New Roman"/>
          <w:sz w:val="28"/>
          <w:szCs w:val="28"/>
          <w:lang w:val="en-US"/>
        </w:rPr>
      </w:pPr>
      <w:proofErr w:type="gramStart"/>
      <w:r w:rsidRPr="00086046">
        <w:rPr>
          <w:rFonts w:ascii="Times New Roman" w:hAnsi="Times New Roman"/>
          <w:i/>
          <w:sz w:val="28"/>
          <w:szCs w:val="28"/>
          <w:lang w:val="en-US"/>
        </w:rPr>
        <w:t>i</w:t>
      </w:r>
      <w:r w:rsidRPr="00086046">
        <w:rPr>
          <w:rFonts w:ascii="Times New Roman" w:hAnsi="Times New Roman"/>
          <w:i/>
          <w:sz w:val="28"/>
          <w:szCs w:val="28"/>
          <w:vertAlign w:val="subscript"/>
          <w:lang w:val="en-US"/>
        </w:rPr>
        <w:t>б</w:t>
      </w:r>
      <w:r w:rsidRPr="00086046">
        <w:rPr>
          <w:rFonts w:ascii="Times New Roman" w:hAnsi="Times New Roman"/>
          <w:i/>
          <w:sz w:val="28"/>
          <w:szCs w:val="28"/>
          <w:lang w:val="en-US"/>
        </w:rPr>
        <w:t>(</w:t>
      </w:r>
      <w:proofErr w:type="gramEnd"/>
      <w:r w:rsidRPr="00086046">
        <w:rPr>
          <w:rFonts w:ascii="Times New Roman" w:hAnsi="Times New Roman"/>
          <w:i/>
          <w:sz w:val="28"/>
          <w:szCs w:val="28"/>
          <w:lang w:val="en-US"/>
        </w:rPr>
        <w:t>t) = I</w:t>
      </w:r>
      <w:r w:rsidRPr="00086046">
        <w:rPr>
          <w:rFonts w:ascii="Times New Roman" w:hAnsi="Times New Roman"/>
          <w:i/>
          <w:sz w:val="28"/>
          <w:szCs w:val="28"/>
          <w:vertAlign w:val="subscript"/>
          <w:lang w:val="en-US"/>
        </w:rPr>
        <w:t>б1</w:t>
      </w:r>
      <w:r w:rsidRPr="00086046">
        <w:rPr>
          <w:rFonts w:ascii="Times New Roman" w:hAnsi="Times New Roman"/>
          <w:i/>
          <w:sz w:val="28"/>
          <w:szCs w:val="28"/>
          <w:lang w:val="en-US"/>
        </w:rPr>
        <w:t xml:space="preserve"> = (U</w:t>
      </w:r>
      <w:r w:rsidRPr="00086046">
        <w:rPr>
          <w:rFonts w:ascii="Times New Roman" w:hAnsi="Times New Roman"/>
          <w:i/>
          <w:sz w:val="28"/>
          <w:szCs w:val="28"/>
          <w:vertAlign w:val="superscript"/>
          <w:lang w:val="en-US"/>
        </w:rPr>
        <w:t>1</w:t>
      </w:r>
      <w:r w:rsidRPr="00086046">
        <w:rPr>
          <w:rFonts w:ascii="Times New Roman" w:hAnsi="Times New Roman"/>
          <w:i/>
          <w:sz w:val="28"/>
          <w:szCs w:val="28"/>
          <w:vertAlign w:val="subscript"/>
          <w:lang w:val="en-US"/>
        </w:rPr>
        <w:t>1</w:t>
      </w:r>
      <w:r w:rsidRPr="00086046">
        <w:rPr>
          <w:rFonts w:ascii="Times New Roman" w:hAnsi="Times New Roman"/>
          <w:i/>
          <w:sz w:val="28"/>
          <w:szCs w:val="28"/>
          <w:lang w:val="en-US"/>
        </w:rPr>
        <w:t>-U</w:t>
      </w:r>
      <w:r w:rsidRPr="00086046">
        <w:rPr>
          <w:rFonts w:ascii="Times New Roman" w:hAnsi="Times New Roman"/>
          <w:i/>
          <w:sz w:val="28"/>
          <w:szCs w:val="28"/>
          <w:vertAlign w:val="subscript"/>
          <w:lang w:val="en-US"/>
        </w:rPr>
        <w:t>0</w:t>
      </w:r>
      <w:r w:rsidRPr="00086046">
        <w:rPr>
          <w:rFonts w:ascii="Times New Roman" w:hAnsi="Times New Roman"/>
          <w:i/>
          <w:sz w:val="28"/>
          <w:szCs w:val="28"/>
          <w:lang w:val="en-US"/>
        </w:rPr>
        <w:t>)/(R</w:t>
      </w:r>
      <w:r w:rsidRPr="00086046">
        <w:rPr>
          <w:rFonts w:ascii="Times New Roman" w:hAnsi="Times New Roman"/>
          <w:i/>
          <w:sz w:val="28"/>
          <w:szCs w:val="28"/>
          <w:vertAlign w:val="subscript"/>
          <w:lang w:val="en-US"/>
        </w:rPr>
        <w:t>б</w:t>
      </w:r>
      <w:r w:rsidRPr="00086046">
        <w:rPr>
          <w:rFonts w:ascii="Times New Roman" w:hAnsi="Times New Roman"/>
          <w:i/>
          <w:sz w:val="28"/>
          <w:szCs w:val="28"/>
          <w:lang w:val="en-US"/>
        </w:rPr>
        <w:t>+r</w:t>
      </w:r>
      <w:r w:rsidRPr="00086046">
        <w:rPr>
          <w:rFonts w:ascii="Times New Roman" w:hAnsi="Times New Roman"/>
          <w:i/>
          <w:sz w:val="28"/>
          <w:szCs w:val="28"/>
          <w:vertAlign w:val="subscript"/>
          <w:lang w:val="en-US"/>
        </w:rPr>
        <w:t>б</w:t>
      </w:r>
      <w:r w:rsidRPr="00086046">
        <w:rPr>
          <w:rFonts w:ascii="Times New Roman" w:hAnsi="Times New Roman"/>
          <w:i/>
          <w:sz w:val="28"/>
          <w:szCs w:val="28"/>
          <w:lang w:val="en-US"/>
        </w:rPr>
        <w:t>) ≈U</w:t>
      </w:r>
      <w:r w:rsidRPr="00086046">
        <w:rPr>
          <w:rFonts w:ascii="Times New Roman" w:hAnsi="Times New Roman"/>
          <w:i/>
          <w:sz w:val="28"/>
          <w:szCs w:val="28"/>
          <w:vertAlign w:val="superscript"/>
          <w:lang w:val="en-US"/>
        </w:rPr>
        <w:t>1</w:t>
      </w:r>
      <w:r w:rsidRPr="00086046">
        <w:rPr>
          <w:rFonts w:ascii="Times New Roman" w:hAnsi="Times New Roman"/>
          <w:i/>
          <w:sz w:val="28"/>
          <w:szCs w:val="28"/>
          <w:vertAlign w:val="subscript"/>
          <w:lang w:val="en-US"/>
        </w:rPr>
        <w:t>1</w:t>
      </w:r>
      <w:r w:rsidRPr="00086046">
        <w:rPr>
          <w:rFonts w:ascii="Times New Roman" w:hAnsi="Times New Roman"/>
          <w:i/>
          <w:sz w:val="28"/>
          <w:szCs w:val="28"/>
          <w:lang w:val="en-US"/>
        </w:rPr>
        <w:t>/R</w:t>
      </w:r>
      <w:r w:rsidRPr="00086046">
        <w:rPr>
          <w:rFonts w:ascii="Times New Roman" w:hAnsi="Times New Roman"/>
          <w:i/>
          <w:sz w:val="28"/>
          <w:szCs w:val="28"/>
          <w:vertAlign w:val="subscript"/>
          <w:lang w:val="en-US"/>
        </w:rPr>
        <w:t>б</w:t>
      </w:r>
      <w:r w:rsidRPr="00086046">
        <w:rPr>
          <w:rFonts w:ascii="Times New Roman" w:hAnsi="Times New Roman"/>
          <w:sz w:val="28"/>
          <w:szCs w:val="28"/>
          <w:lang w:val="en-US"/>
        </w:rPr>
        <w:t>.</w:t>
      </w:r>
    </w:p>
    <w:p w:rsidR="00690959" w:rsidRPr="00086046" w:rsidRDefault="00690959" w:rsidP="00E36DAD">
      <w:pPr>
        <w:pStyle w:val="-0"/>
        <w:ind w:left="709" w:firstLine="0"/>
        <w:rPr>
          <w:sz w:val="28"/>
          <w:szCs w:val="28"/>
          <w:lang w:val="en-US"/>
        </w:rPr>
      </w:pPr>
      <w:proofErr w:type="gramStart"/>
      <w:r w:rsidRPr="00086046">
        <w:rPr>
          <w:sz w:val="28"/>
          <w:szCs w:val="28"/>
          <w:lang w:val="en-US"/>
        </w:rPr>
        <w:t>then</w:t>
      </w:r>
      <w:proofErr w:type="gramEnd"/>
      <w:r w:rsidRPr="00086046">
        <w:rPr>
          <w:sz w:val="28"/>
          <w:szCs w:val="28"/>
          <w:lang w:val="en-US"/>
        </w:rPr>
        <w:t xml:space="preserve"> the solution of equation (1.11) is an exponential function:</w:t>
      </w:r>
    </w:p>
    <w:p w:rsidR="00690959" w:rsidRPr="00086046" w:rsidRDefault="00690959" w:rsidP="00690959">
      <w:pPr>
        <w:pStyle w:val="a3"/>
        <w:spacing w:line="240" w:lineRule="auto"/>
        <w:ind w:left="555"/>
        <w:jc w:val="center"/>
        <w:rPr>
          <w:rFonts w:ascii="Times New Roman" w:hAnsi="Times New Roman"/>
          <w:sz w:val="28"/>
          <w:szCs w:val="28"/>
          <w:lang w:val="en-US"/>
        </w:rPr>
      </w:pPr>
      <w:r w:rsidRPr="00086046">
        <w:rPr>
          <w:rFonts w:ascii="Times New Roman" w:hAnsi="Times New Roman"/>
          <w:i/>
          <w:sz w:val="28"/>
          <w:szCs w:val="28"/>
        </w:rPr>
        <w:t>Q(t) = Q</w:t>
      </w:r>
      <w:r w:rsidRPr="00086046">
        <w:rPr>
          <w:rFonts w:ascii="Times New Roman" w:hAnsi="Times New Roman"/>
          <w:i/>
          <w:sz w:val="28"/>
          <w:szCs w:val="28"/>
          <w:vertAlign w:val="subscript"/>
        </w:rPr>
        <w:t>1</w:t>
      </w:r>
      <w:r w:rsidRPr="00086046">
        <w:rPr>
          <w:rFonts w:ascii="Times New Roman" w:hAnsi="Times New Roman"/>
          <w:i/>
          <w:sz w:val="28"/>
          <w:szCs w:val="28"/>
        </w:rPr>
        <w:t>[1-exp(-t/τ</w:t>
      </w:r>
      <w:r w:rsidRPr="00086046">
        <w:rPr>
          <w:rFonts w:ascii="Times New Roman" w:hAnsi="Times New Roman"/>
          <w:i/>
          <w:sz w:val="28"/>
          <w:szCs w:val="28"/>
          <w:vertAlign w:val="subscript"/>
        </w:rPr>
        <w:t>β</w:t>
      </w:r>
      <w:r w:rsidRPr="00086046">
        <w:rPr>
          <w:rFonts w:ascii="Times New Roman" w:hAnsi="Times New Roman"/>
          <w:i/>
          <w:sz w:val="28"/>
          <w:szCs w:val="28"/>
        </w:rPr>
        <w:t>)]+Q</w:t>
      </w:r>
      <w:r w:rsidRPr="00086046">
        <w:rPr>
          <w:rFonts w:ascii="Times New Roman" w:hAnsi="Times New Roman"/>
          <w:i/>
          <w:sz w:val="28"/>
          <w:szCs w:val="28"/>
          <w:vertAlign w:val="subscript"/>
        </w:rPr>
        <w:t>0</w:t>
      </w:r>
      <w:r w:rsidRPr="00086046">
        <w:rPr>
          <w:rFonts w:ascii="Times New Roman" w:hAnsi="Times New Roman"/>
          <w:sz w:val="28"/>
          <w:szCs w:val="28"/>
          <w:vertAlign w:val="subscript"/>
        </w:rPr>
        <w:t xml:space="preserve"> ,</w:t>
      </w:r>
      <w:r w:rsidRPr="00086046">
        <w:rPr>
          <w:rFonts w:ascii="Times New Roman" w:hAnsi="Times New Roman"/>
          <w:sz w:val="28"/>
          <w:szCs w:val="28"/>
          <w:lang w:val="en-US"/>
        </w:rPr>
        <w:tab/>
      </w:r>
      <w:r w:rsidRPr="00086046">
        <w:rPr>
          <w:rFonts w:ascii="Times New Roman" w:hAnsi="Times New Roman"/>
          <w:sz w:val="28"/>
          <w:szCs w:val="28"/>
          <w:lang w:val="en-US"/>
        </w:rPr>
        <w:tab/>
      </w:r>
      <w:r w:rsidRPr="00086046">
        <w:rPr>
          <w:rFonts w:ascii="Times New Roman" w:hAnsi="Times New Roman"/>
          <w:sz w:val="28"/>
          <w:szCs w:val="28"/>
          <w:lang w:val="en-US"/>
        </w:rPr>
        <w:tab/>
      </w:r>
      <w:r w:rsidRPr="00086046">
        <w:rPr>
          <w:rFonts w:ascii="Times New Roman" w:hAnsi="Times New Roman"/>
          <w:sz w:val="28"/>
          <w:szCs w:val="28"/>
          <w:lang w:val="en-US"/>
        </w:rPr>
        <w:tab/>
        <w:t xml:space="preserve"> (1.12)</w:t>
      </w:r>
    </w:p>
    <w:p w:rsidR="00690959" w:rsidRPr="00086046" w:rsidRDefault="00690959" w:rsidP="00690959">
      <w:pPr>
        <w:pStyle w:val="a3"/>
        <w:tabs>
          <w:tab w:val="left" w:pos="2127"/>
        </w:tabs>
        <w:spacing w:line="240" w:lineRule="auto"/>
        <w:ind w:left="709"/>
        <w:rPr>
          <w:rFonts w:ascii="Times New Roman" w:hAnsi="Times New Roman"/>
          <w:sz w:val="28"/>
          <w:szCs w:val="28"/>
          <w:lang w:val="en-US"/>
        </w:rPr>
      </w:pPr>
      <w:proofErr w:type="gramStart"/>
      <w:r w:rsidRPr="00086046">
        <w:rPr>
          <w:rFonts w:ascii="Times New Roman" w:hAnsi="Times New Roman"/>
          <w:sz w:val="28"/>
          <w:szCs w:val="28"/>
          <w:lang w:val="en-US"/>
        </w:rPr>
        <w:t>w</w:t>
      </w:r>
      <w:r>
        <w:rPr>
          <w:rFonts w:ascii="Times New Roman" w:hAnsi="Times New Roman"/>
          <w:sz w:val="28"/>
          <w:szCs w:val="28"/>
          <w:lang w:val="en-US"/>
        </w:rPr>
        <w:t>here</w:t>
      </w:r>
      <w:proofErr w:type="gramEnd"/>
      <w:r w:rsidRPr="00086046">
        <w:rPr>
          <w:rFonts w:ascii="Times New Roman" w:hAnsi="Times New Roman"/>
          <w:sz w:val="28"/>
          <w:szCs w:val="28"/>
          <w:lang w:val="en-US"/>
        </w:rPr>
        <w:t xml:space="preserve">      </w:t>
      </w:r>
      <w:r w:rsidRPr="00086046">
        <w:rPr>
          <w:rFonts w:ascii="Times New Roman" w:hAnsi="Times New Roman"/>
          <w:i/>
          <w:sz w:val="28"/>
          <w:szCs w:val="28"/>
        </w:rPr>
        <w:t>Q</w:t>
      </w:r>
      <w:r w:rsidRPr="00086046">
        <w:rPr>
          <w:rFonts w:ascii="Times New Roman" w:hAnsi="Times New Roman"/>
          <w:i/>
          <w:sz w:val="28"/>
          <w:szCs w:val="28"/>
          <w:vertAlign w:val="subscript"/>
        </w:rPr>
        <w:t>1</w:t>
      </w:r>
      <w:r w:rsidRPr="00086046">
        <w:rPr>
          <w:rFonts w:ascii="Times New Roman" w:hAnsi="Times New Roman"/>
          <w:i/>
          <w:sz w:val="28"/>
          <w:szCs w:val="28"/>
        </w:rPr>
        <w:t xml:space="preserve"> = τ</w:t>
      </w:r>
      <w:r w:rsidRPr="00086046">
        <w:rPr>
          <w:rFonts w:ascii="Times New Roman" w:hAnsi="Times New Roman"/>
          <w:i/>
          <w:sz w:val="28"/>
          <w:szCs w:val="28"/>
          <w:vertAlign w:val="subscript"/>
        </w:rPr>
        <w:t>β</w:t>
      </w:r>
      <w:r w:rsidRPr="00086046">
        <w:rPr>
          <w:rFonts w:ascii="Times New Roman" w:hAnsi="Times New Roman"/>
          <w:i/>
          <w:sz w:val="28"/>
          <w:szCs w:val="28"/>
        </w:rPr>
        <w:t xml:space="preserve"> I</w:t>
      </w:r>
      <w:r w:rsidRPr="00086046">
        <w:rPr>
          <w:rFonts w:ascii="Times New Roman" w:hAnsi="Times New Roman"/>
          <w:i/>
          <w:sz w:val="28"/>
          <w:szCs w:val="28"/>
          <w:vertAlign w:val="subscript"/>
        </w:rPr>
        <w:t>б1</w:t>
      </w:r>
      <w:r w:rsidRPr="00086046">
        <w:rPr>
          <w:rFonts w:ascii="Times New Roman" w:hAnsi="Times New Roman"/>
          <w:sz w:val="28"/>
          <w:szCs w:val="28"/>
          <w:vertAlign w:val="subscript"/>
          <w:lang w:val="en-US"/>
        </w:rPr>
        <w:t>,</w:t>
      </w:r>
      <w:r w:rsidRPr="00086046">
        <w:rPr>
          <w:rFonts w:ascii="Times New Roman" w:hAnsi="Times New Roman"/>
          <w:sz w:val="28"/>
          <w:szCs w:val="28"/>
          <w:lang w:val="en-US"/>
        </w:rPr>
        <w:tab/>
      </w:r>
      <w:r w:rsidRPr="00086046">
        <w:rPr>
          <w:rFonts w:ascii="Times New Roman" w:hAnsi="Times New Roman"/>
          <w:sz w:val="28"/>
          <w:szCs w:val="28"/>
          <w:lang w:val="en-US"/>
        </w:rPr>
        <w:tab/>
      </w:r>
      <w:r w:rsidRPr="00086046">
        <w:rPr>
          <w:rFonts w:ascii="Times New Roman" w:hAnsi="Times New Roman"/>
          <w:sz w:val="28"/>
          <w:szCs w:val="28"/>
          <w:lang w:val="en-US"/>
        </w:rPr>
        <w:tab/>
      </w:r>
      <w:r w:rsidRPr="00086046">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sidRPr="00086046">
        <w:rPr>
          <w:rFonts w:ascii="Times New Roman" w:hAnsi="Times New Roman"/>
          <w:sz w:val="28"/>
          <w:szCs w:val="28"/>
          <w:lang w:val="en-US"/>
        </w:rPr>
        <w:tab/>
        <w:t>(1.13)</w:t>
      </w:r>
    </w:p>
    <w:p w:rsidR="00690959" w:rsidRPr="00086046" w:rsidRDefault="00690959" w:rsidP="00E36DAD">
      <w:pPr>
        <w:pStyle w:val="-0"/>
        <w:ind w:left="709" w:firstLine="0"/>
        <w:rPr>
          <w:sz w:val="28"/>
          <w:szCs w:val="28"/>
          <w:lang w:val="en-US"/>
        </w:rPr>
      </w:pPr>
      <w:r w:rsidRPr="00086046">
        <w:rPr>
          <w:sz w:val="28"/>
          <w:szCs w:val="28"/>
          <w:lang w:val="en-US"/>
        </w:rPr>
        <w:t xml:space="preserve">With the accumulation of </w:t>
      </w:r>
      <w:r w:rsidRPr="001048CA">
        <w:rPr>
          <w:sz w:val="28"/>
          <w:szCs w:val="28"/>
          <w:lang w:val="en-US"/>
        </w:rPr>
        <w:t>charge</w:t>
      </w:r>
      <w:r w:rsidRPr="00086046">
        <w:rPr>
          <w:sz w:val="28"/>
          <w:szCs w:val="28"/>
          <w:lang w:val="en-US"/>
        </w:rPr>
        <w:t xml:space="preserve"> in the base proportionally increases the collector current, the voltage drop on the resistor </w:t>
      </w:r>
      <w:r w:rsidRPr="001048CA">
        <w:rPr>
          <w:i/>
          <w:sz w:val="28"/>
          <w:szCs w:val="28"/>
        </w:rPr>
        <w:t>R</w:t>
      </w:r>
      <w:r w:rsidRPr="001048CA">
        <w:rPr>
          <w:i/>
          <w:sz w:val="28"/>
          <w:szCs w:val="28"/>
          <w:vertAlign w:val="subscript"/>
        </w:rPr>
        <w:t>к</w:t>
      </w:r>
      <w:r w:rsidRPr="00086046">
        <w:rPr>
          <w:sz w:val="28"/>
          <w:szCs w:val="28"/>
          <w:lang w:val="en-US"/>
        </w:rPr>
        <w:t xml:space="preserve"> increases and the collector's potential falls.  At time </w:t>
      </w:r>
      <w:r w:rsidRPr="00086046">
        <w:rPr>
          <w:i/>
          <w:sz w:val="28"/>
          <w:szCs w:val="28"/>
          <w:lang w:val="en-US"/>
        </w:rPr>
        <w:t>t</w:t>
      </w:r>
      <w:r w:rsidRPr="00086046">
        <w:rPr>
          <w:i/>
          <w:sz w:val="28"/>
          <w:szCs w:val="28"/>
          <w:vertAlign w:val="subscript"/>
          <w:lang w:val="en-US"/>
        </w:rPr>
        <w:t>3</w:t>
      </w:r>
      <w:r w:rsidRPr="00086046">
        <w:rPr>
          <w:sz w:val="28"/>
          <w:szCs w:val="28"/>
          <w:lang w:val="en-US"/>
        </w:rPr>
        <w:t xml:space="preserve"> the transistor switches from the active mode to saturation mode, the collector current growth (see Fig 1.9) stops at the </w:t>
      </w:r>
      <w:r w:rsidRPr="00086046">
        <w:rPr>
          <w:i/>
          <w:sz w:val="28"/>
          <w:szCs w:val="28"/>
        </w:rPr>
        <w:t>І</w:t>
      </w:r>
      <w:r w:rsidRPr="00086046">
        <w:rPr>
          <w:i/>
          <w:sz w:val="28"/>
          <w:szCs w:val="28"/>
          <w:vertAlign w:val="subscript"/>
        </w:rPr>
        <w:t>кн</w:t>
      </w:r>
      <w:r w:rsidRPr="00086046">
        <w:rPr>
          <w:i/>
          <w:sz w:val="28"/>
          <w:szCs w:val="28"/>
        </w:rPr>
        <w:t xml:space="preserve"> = U</w:t>
      </w:r>
      <w:r w:rsidRPr="00086046">
        <w:rPr>
          <w:i/>
          <w:sz w:val="28"/>
          <w:szCs w:val="28"/>
          <w:vertAlign w:val="subscript"/>
        </w:rPr>
        <w:t>дж.ж</w:t>
      </w:r>
      <w:r w:rsidRPr="00086046">
        <w:rPr>
          <w:i/>
          <w:sz w:val="28"/>
          <w:szCs w:val="28"/>
        </w:rPr>
        <w:t>/ (R</w:t>
      </w:r>
      <w:r w:rsidRPr="00086046">
        <w:rPr>
          <w:i/>
          <w:sz w:val="28"/>
          <w:szCs w:val="28"/>
          <w:vertAlign w:val="subscript"/>
        </w:rPr>
        <w:t>к</w:t>
      </w:r>
      <w:r w:rsidRPr="00086046">
        <w:rPr>
          <w:i/>
          <w:sz w:val="28"/>
          <w:szCs w:val="28"/>
        </w:rPr>
        <w:t xml:space="preserve"> + r</w:t>
      </w:r>
      <w:r w:rsidRPr="00086046">
        <w:rPr>
          <w:i/>
          <w:sz w:val="28"/>
          <w:szCs w:val="28"/>
          <w:vertAlign w:val="subscript"/>
        </w:rPr>
        <w:t>к.н</w:t>
      </w:r>
      <w:r w:rsidRPr="00086046">
        <w:rPr>
          <w:i/>
          <w:sz w:val="28"/>
          <w:szCs w:val="28"/>
        </w:rPr>
        <w:t>)</w:t>
      </w:r>
      <w:r w:rsidRPr="00086046">
        <w:rPr>
          <w:sz w:val="28"/>
          <w:szCs w:val="28"/>
          <w:lang w:val="en-US"/>
        </w:rPr>
        <w:t xml:space="preserve"> and the collector potential falls at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2</w:t>
      </w:r>
      <w:r w:rsidRPr="00086046">
        <w:rPr>
          <w:sz w:val="28"/>
          <w:szCs w:val="28"/>
          <w:lang w:val="en-US"/>
        </w:rPr>
        <w:t xml:space="preserve"> level.</w:t>
      </w:r>
    </w:p>
    <w:p w:rsidR="00690959" w:rsidRPr="00086046" w:rsidRDefault="00690959" w:rsidP="00E36DAD">
      <w:pPr>
        <w:pStyle w:val="-0"/>
        <w:ind w:left="709" w:firstLine="0"/>
        <w:rPr>
          <w:sz w:val="28"/>
          <w:szCs w:val="28"/>
          <w:lang w:val="en-US"/>
        </w:rPr>
      </w:pPr>
      <w:proofErr w:type="gramStart"/>
      <w:r w:rsidRPr="00086046">
        <w:rPr>
          <w:sz w:val="28"/>
          <w:szCs w:val="28"/>
          <w:lang w:val="en-US"/>
        </w:rPr>
        <w:t xml:space="preserve">The interval from the moment </w:t>
      </w:r>
      <w:r w:rsidRPr="00086046">
        <w:rPr>
          <w:i/>
          <w:sz w:val="28"/>
          <w:szCs w:val="28"/>
          <w:lang w:val="en-US"/>
        </w:rPr>
        <w:t>t</w:t>
      </w:r>
      <w:r w:rsidRPr="00086046">
        <w:rPr>
          <w:i/>
          <w:sz w:val="28"/>
          <w:szCs w:val="28"/>
          <w:vertAlign w:val="subscript"/>
          <w:lang w:val="en-US"/>
        </w:rPr>
        <w:t>2</w:t>
      </w:r>
      <w:r w:rsidRPr="00086046">
        <w:rPr>
          <w:sz w:val="28"/>
          <w:szCs w:val="28"/>
          <w:lang w:val="en-US"/>
        </w:rPr>
        <w:t xml:space="preserve"> to </w:t>
      </w:r>
      <w:r w:rsidRPr="00086046">
        <w:rPr>
          <w:i/>
          <w:sz w:val="28"/>
          <w:szCs w:val="28"/>
          <w:lang w:val="en-US"/>
        </w:rPr>
        <w:t>t</w:t>
      </w:r>
      <w:r w:rsidRPr="00086046">
        <w:rPr>
          <w:i/>
          <w:sz w:val="28"/>
          <w:szCs w:val="28"/>
          <w:vertAlign w:val="subscript"/>
          <w:lang w:val="en-US"/>
        </w:rPr>
        <w:t>3</w:t>
      </w:r>
      <w:r w:rsidRPr="00086046">
        <w:rPr>
          <w:sz w:val="28"/>
          <w:szCs w:val="28"/>
          <w:lang w:val="en-US"/>
        </w:rPr>
        <w:t xml:space="preserve">presents the switching time of the transistor </w:t>
      </w:r>
      <w:r w:rsidRPr="00086046">
        <w:rPr>
          <w:i/>
          <w:sz w:val="28"/>
          <w:szCs w:val="28"/>
        </w:rPr>
        <w:t>t</w:t>
      </w:r>
      <w:r w:rsidRPr="00086046">
        <w:rPr>
          <w:i/>
          <w:sz w:val="28"/>
          <w:szCs w:val="28"/>
          <w:vertAlign w:val="subscript"/>
        </w:rPr>
        <w:t>вкл</w:t>
      </w:r>
      <w:r w:rsidRPr="00086046">
        <w:rPr>
          <w:sz w:val="28"/>
          <w:szCs w:val="28"/>
        </w:rPr>
        <w:t>.</w:t>
      </w:r>
      <w:proofErr w:type="gramEnd"/>
      <w:r w:rsidRPr="00086046">
        <w:rPr>
          <w:sz w:val="28"/>
          <w:szCs w:val="28"/>
        </w:rPr>
        <w:t xml:space="preserve"> </w:t>
      </w:r>
      <w:r w:rsidRPr="00086046">
        <w:rPr>
          <w:sz w:val="28"/>
          <w:szCs w:val="28"/>
          <w:lang w:val="en-US"/>
        </w:rPr>
        <w:t xml:space="preserve">Its duration can be determined using (1.12), if we take into account that the charge on this interval increases from </w:t>
      </w:r>
      <w:r w:rsidRPr="00086046">
        <w:rPr>
          <w:i/>
          <w:sz w:val="28"/>
          <w:szCs w:val="28"/>
          <w:lang w:val="en-US"/>
        </w:rPr>
        <w:t>Q</w:t>
      </w:r>
      <w:r w:rsidRPr="00086046">
        <w:rPr>
          <w:i/>
          <w:sz w:val="28"/>
          <w:szCs w:val="28"/>
          <w:vertAlign w:val="subscript"/>
          <w:lang w:val="en-US"/>
        </w:rPr>
        <w:t>0</w:t>
      </w:r>
      <w:r w:rsidRPr="00086046">
        <w:rPr>
          <w:i/>
          <w:sz w:val="28"/>
          <w:szCs w:val="28"/>
          <w:lang w:val="en-US"/>
        </w:rPr>
        <w:t xml:space="preserve"> = 0</w:t>
      </w:r>
      <w:r w:rsidRPr="00086046">
        <w:rPr>
          <w:sz w:val="28"/>
          <w:szCs w:val="28"/>
          <w:lang w:val="en-US"/>
        </w:rPr>
        <w:t xml:space="preserve"> to the value</w:t>
      </w:r>
    </w:p>
    <w:p w:rsidR="00690959" w:rsidRPr="00086046" w:rsidRDefault="00690959" w:rsidP="00690959">
      <w:pPr>
        <w:pStyle w:val="-0"/>
        <w:ind w:firstLine="0"/>
        <w:jc w:val="center"/>
        <w:rPr>
          <w:sz w:val="28"/>
          <w:szCs w:val="28"/>
          <w:lang w:val="en-US"/>
        </w:rPr>
      </w:pPr>
      <w:r w:rsidRPr="00086046">
        <w:rPr>
          <w:i/>
          <w:sz w:val="28"/>
          <w:szCs w:val="28"/>
          <w:lang w:val="en-US"/>
        </w:rPr>
        <w:t>Q</w:t>
      </w:r>
      <w:r w:rsidRPr="00086046">
        <w:rPr>
          <w:i/>
          <w:sz w:val="28"/>
          <w:szCs w:val="28"/>
          <w:vertAlign w:val="subscript"/>
          <w:lang w:val="en-US"/>
        </w:rPr>
        <w:t>гр</w:t>
      </w:r>
      <w:r w:rsidRPr="00086046">
        <w:rPr>
          <w:i/>
          <w:sz w:val="28"/>
          <w:szCs w:val="28"/>
          <w:lang w:val="en-US"/>
        </w:rPr>
        <w:t xml:space="preserve"> = τ</w:t>
      </w:r>
      <w:r w:rsidRPr="00086046">
        <w:rPr>
          <w:i/>
          <w:sz w:val="28"/>
          <w:szCs w:val="28"/>
          <w:vertAlign w:val="subscript"/>
          <w:lang w:val="en-US"/>
        </w:rPr>
        <w:t>β</w:t>
      </w:r>
      <w:r w:rsidRPr="00086046">
        <w:rPr>
          <w:i/>
          <w:sz w:val="28"/>
          <w:szCs w:val="28"/>
          <w:lang w:val="en-US"/>
        </w:rPr>
        <w:t>I</w:t>
      </w:r>
      <w:r w:rsidRPr="00086046">
        <w:rPr>
          <w:i/>
          <w:sz w:val="28"/>
          <w:szCs w:val="28"/>
          <w:vertAlign w:val="subscript"/>
          <w:lang w:val="en-US"/>
        </w:rPr>
        <w:t>бн</w:t>
      </w:r>
      <w:r w:rsidRPr="00086046">
        <w:rPr>
          <w:sz w:val="28"/>
          <w:szCs w:val="28"/>
          <w:lang w:val="en-US"/>
        </w:rPr>
        <w:t>,                                               (1.14)</w:t>
      </w:r>
    </w:p>
    <w:p w:rsidR="00690959" w:rsidRPr="00086046" w:rsidRDefault="00690959" w:rsidP="00E36DAD">
      <w:pPr>
        <w:pStyle w:val="-0"/>
        <w:ind w:left="709" w:firstLine="0"/>
        <w:rPr>
          <w:sz w:val="28"/>
          <w:szCs w:val="28"/>
          <w:lang w:val="en-US"/>
        </w:rPr>
      </w:pPr>
      <w:proofErr w:type="gramStart"/>
      <w:r w:rsidRPr="00086046">
        <w:rPr>
          <w:sz w:val="28"/>
          <w:szCs w:val="28"/>
          <w:lang w:val="en-US"/>
        </w:rPr>
        <w:t>which</w:t>
      </w:r>
      <w:proofErr w:type="gramEnd"/>
      <w:r w:rsidRPr="00086046">
        <w:rPr>
          <w:sz w:val="28"/>
          <w:szCs w:val="28"/>
          <w:lang w:val="en-US"/>
        </w:rPr>
        <w:t xml:space="preserve"> corresponds to the position of the operating point of the transistor on the boundary between the active mode and the saturation mode.  In this case, the charge increases exponentially with a constant time </w:t>
      </w:r>
      <w:r w:rsidRPr="00086046">
        <w:rPr>
          <w:i/>
          <w:sz w:val="28"/>
          <w:szCs w:val="28"/>
          <w:lang w:val="en-US"/>
        </w:rPr>
        <w:t>τ</w:t>
      </w:r>
      <w:r w:rsidRPr="00086046">
        <w:rPr>
          <w:i/>
          <w:sz w:val="28"/>
          <w:szCs w:val="28"/>
          <w:vertAlign w:val="subscript"/>
          <w:lang w:val="en-US"/>
        </w:rPr>
        <w:t>β</w:t>
      </w:r>
      <w:r w:rsidRPr="00086046">
        <w:rPr>
          <w:sz w:val="28"/>
          <w:szCs w:val="28"/>
          <w:lang w:val="en-US"/>
        </w:rPr>
        <w:t xml:space="preserve"> and asymptotically approached to the </w:t>
      </w:r>
      <w:r w:rsidRPr="009D7D75">
        <w:rPr>
          <w:i/>
          <w:sz w:val="28"/>
          <w:szCs w:val="28"/>
          <w:lang w:val="en-US"/>
        </w:rPr>
        <w:t>Q</w:t>
      </w:r>
      <w:r w:rsidRPr="009D7D75">
        <w:rPr>
          <w:i/>
          <w:sz w:val="28"/>
          <w:szCs w:val="28"/>
          <w:vertAlign w:val="subscript"/>
          <w:lang w:val="en-US"/>
        </w:rPr>
        <w:t>1</w:t>
      </w:r>
      <w:r w:rsidRPr="00086046">
        <w:rPr>
          <w:sz w:val="28"/>
          <w:szCs w:val="28"/>
          <w:lang w:val="en-US"/>
        </w:rPr>
        <w:t xml:space="preserve"> level.  Then, using the expression (1.8) and taking into account the formulas (1.13), (1.14) we obtain:</w:t>
      </w:r>
    </w:p>
    <w:p w:rsidR="00690959" w:rsidRPr="00086046" w:rsidRDefault="00690959" w:rsidP="00690959">
      <w:pPr>
        <w:pStyle w:val="-0"/>
        <w:ind w:left="708" w:firstLine="1"/>
        <w:rPr>
          <w:sz w:val="28"/>
          <w:szCs w:val="28"/>
        </w:rPr>
      </w:pPr>
      <w:r w:rsidRPr="00086046">
        <w:rPr>
          <w:i/>
          <w:sz w:val="28"/>
          <w:szCs w:val="28"/>
        </w:rPr>
        <w:t>t</w:t>
      </w:r>
      <w:r w:rsidRPr="00086046">
        <w:rPr>
          <w:i/>
          <w:sz w:val="28"/>
          <w:szCs w:val="28"/>
          <w:vertAlign w:val="subscript"/>
        </w:rPr>
        <w:t>вкл.</w:t>
      </w:r>
      <w:r w:rsidRPr="00086046">
        <w:rPr>
          <w:i/>
          <w:sz w:val="28"/>
          <w:szCs w:val="28"/>
        </w:rPr>
        <w:t xml:space="preserve"> = τ</w:t>
      </w:r>
      <w:r w:rsidRPr="00086046">
        <w:rPr>
          <w:i/>
          <w:sz w:val="28"/>
          <w:szCs w:val="28"/>
          <w:vertAlign w:val="subscript"/>
        </w:rPr>
        <w:t>β</w:t>
      </w:r>
      <w:r w:rsidRPr="00086046">
        <w:rPr>
          <w:i/>
          <w:sz w:val="28"/>
          <w:szCs w:val="28"/>
        </w:rPr>
        <w:t>ln[Q</w:t>
      </w:r>
      <w:r w:rsidRPr="00086046">
        <w:rPr>
          <w:i/>
          <w:sz w:val="28"/>
          <w:szCs w:val="28"/>
          <w:vertAlign w:val="subscript"/>
        </w:rPr>
        <w:t>1</w:t>
      </w:r>
      <w:r w:rsidRPr="00086046">
        <w:rPr>
          <w:i/>
          <w:sz w:val="28"/>
          <w:szCs w:val="28"/>
        </w:rPr>
        <w:t>/(Q</w:t>
      </w:r>
      <w:r w:rsidRPr="00086046">
        <w:rPr>
          <w:i/>
          <w:sz w:val="28"/>
          <w:szCs w:val="28"/>
          <w:vertAlign w:val="subscript"/>
        </w:rPr>
        <w:t>1</w:t>
      </w:r>
      <w:r w:rsidRPr="00086046">
        <w:rPr>
          <w:i/>
          <w:sz w:val="28"/>
          <w:szCs w:val="28"/>
        </w:rPr>
        <w:t>-Q</w:t>
      </w:r>
      <w:r w:rsidRPr="00086046">
        <w:rPr>
          <w:i/>
          <w:sz w:val="28"/>
          <w:szCs w:val="28"/>
          <w:vertAlign w:val="subscript"/>
        </w:rPr>
        <w:t>гр</w:t>
      </w:r>
      <w:r w:rsidRPr="00086046">
        <w:rPr>
          <w:i/>
          <w:sz w:val="28"/>
          <w:szCs w:val="28"/>
        </w:rPr>
        <w:t>)] = τ</w:t>
      </w:r>
      <w:r w:rsidRPr="00086046">
        <w:rPr>
          <w:i/>
          <w:sz w:val="28"/>
          <w:szCs w:val="28"/>
          <w:vertAlign w:val="subscript"/>
        </w:rPr>
        <w:t>β</w:t>
      </w:r>
      <w:r w:rsidRPr="00086046">
        <w:rPr>
          <w:i/>
          <w:sz w:val="28"/>
          <w:szCs w:val="28"/>
        </w:rPr>
        <w:t>ln[(τ</w:t>
      </w:r>
      <w:r w:rsidRPr="00086046">
        <w:rPr>
          <w:i/>
          <w:sz w:val="28"/>
          <w:szCs w:val="28"/>
          <w:vertAlign w:val="subscript"/>
        </w:rPr>
        <w:t>β</w:t>
      </w:r>
      <w:r w:rsidRPr="00086046">
        <w:rPr>
          <w:i/>
          <w:sz w:val="28"/>
          <w:szCs w:val="28"/>
        </w:rPr>
        <w:t>I</w:t>
      </w:r>
      <w:r w:rsidRPr="00086046">
        <w:rPr>
          <w:i/>
          <w:sz w:val="28"/>
          <w:szCs w:val="28"/>
          <w:vertAlign w:val="subscript"/>
        </w:rPr>
        <w:t>б1</w:t>
      </w:r>
      <w:r w:rsidRPr="00086046">
        <w:rPr>
          <w:i/>
          <w:sz w:val="28"/>
          <w:szCs w:val="28"/>
        </w:rPr>
        <w:t>)/(τ</w:t>
      </w:r>
      <w:r w:rsidRPr="00086046">
        <w:rPr>
          <w:i/>
          <w:sz w:val="28"/>
          <w:szCs w:val="28"/>
          <w:vertAlign w:val="subscript"/>
        </w:rPr>
        <w:t>β</w:t>
      </w:r>
      <w:r w:rsidRPr="00086046">
        <w:rPr>
          <w:i/>
          <w:sz w:val="28"/>
          <w:szCs w:val="28"/>
        </w:rPr>
        <w:t>I</w:t>
      </w:r>
      <w:r w:rsidRPr="00086046">
        <w:rPr>
          <w:i/>
          <w:sz w:val="28"/>
          <w:szCs w:val="28"/>
          <w:vertAlign w:val="subscript"/>
        </w:rPr>
        <w:t>б1</w:t>
      </w:r>
      <w:r w:rsidRPr="00086046">
        <w:rPr>
          <w:i/>
          <w:sz w:val="28"/>
          <w:szCs w:val="28"/>
        </w:rPr>
        <w:t>- τ</w:t>
      </w:r>
      <w:r w:rsidRPr="00086046">
        <w:rPr>
          <w:i/>
          <w:sz w:val="28"/>
          <w:szCs w:val="28"/>
          <w:vertAlign w:val="subscript"/>
        </w:rPr>
        <w:t>β</w:t>
      </w:r>
      <w:r w:rsidRPr="00086046">
        <w:rPr>
          <w:i/>
          <w:sz w:val="28"/>
          <w:szCs w:val="28"/>
        </w:rPr>
        <w:t>I</w:t>
      </w:r>
      <w:r w:rsidRPr="00086046">
        <w:rPr>
          <w:i/>
          <w:sz w:val="28"/>
          <w:szCs w:val="28"/>
          <w:vertAlign w:val="subscript"/>
        </w:rPr>
        <w:t>б.н.</w:t>
      </w:r>
      <w:r w:rsidRPr="00086046">
        <w:rPr>
          <w:i/>
          <w:sz w:val="28"/>
          <w:szCs w:val="28"/>
        </w:rPr>
        <w:t>)] = τ</w:t>
      </w:r>
      <w:r w:rsidRPr="00086046">
        <w:rPr>
          <w:i/>
          <w:sz w:val="28"/>
          <w:szCs w:val="28"/>
          <w:vertAlign w:val="subscript"/>
        </w:rPr>
        <w:t>β</w:t>
      </w:r>
      <w:r w:rsidRPr="00086046">
        <w:rPr>
          <w:i/>
          <w:sz w:val="28"/>
          <w:szCs w:val="28"/>
        </w:rPr>
        <w:t>ln[S/(S-1)]</w:t>
      </w:r>
      <w:r w:rsidRPr="00086046">
        <w:rPr>
          <w:sz w:val="28"/>
          <w:szCs w:val="28"/>
        </w:rPr>
        <w:t xml:space="preserve"> ,</w:t>
      </w:r>
      <w:r w:rsidRPr="00086046">
        <w:rPr>
          <w:sz w:val="28"/>
          <w:szCs w:val="28"/>
        </w:rPr>
        <w:tab/>
        <w:t>(1.15)</w:t>
      </w:r>
    </w:p>
    <w:p w:rsidR="00690959" w:rsidRPr="00086046" w:rsidRDefault="00690959" w:rsidP="00E36DAD">
      <w:pPr>
        <w:pStyle w:val="-0"/>
        <w:ind w:left="709" w:firstLine="0"/>
        <w:rPr>
          <w:sz w:val="28"/>
          <w:szCs w:val="28"/>
          <w:lang w:val="en-US"/>
        </w:rPr>
      </w:pPr>
      <w:proofErr w:type="gramStart"/>
      <w:r w:rsidRPr="00086046">
        <w:rPr>
          <w:sz w:val="28"/>
          <w:szCs w:val="28"/>
          <w:lang w:val="en-US"/>
        </w:rPr>
        <w:t>where</w:t>
      </w:r>
      <w:proofErr w:type="gramEnd"/>
      <w:r w:rsidR="00E36DAD">
        <w:rPr>
          <w:sz w:val="28"/>
          <w:szCs w:val="28"/>
          <w:lang w:val="en-US"/>
        </w:rPr>
        <w:t xml:space="preserve"> </w:t>
      </w:r>
      <w:r w:rsidRPr="00086046">
        <w:rPr>
          <w:i/>
          <w:sz w:val="28"/>
          <w:szCs w:val="28"/>
        </w:rPr>
        <w:t>S = I</w:t>
      </w:r>
      <w:r w:rsidRPr="00086046">
        <w:rPr>
          <w:i/>
          <w:sz w:val="28"/>
          <w:szCs w:val="28"/>
          <w:vertAlign w:val="subscript"/>
        </w:rPr>
        <w:t>б1</w:t>
      </w:r>
      <w:r w:rsidRPr="00086046">
        <w:rPr>
          <w:i/>
          <w:sz w:val="28"/>
          <w:szCs w:val="28"/>
        </w:rPr>
        <w:t>/ I</w:t>
      </w:r>
      <w:r w:rsidRPr="00086046">
        <w:rPr>
          <w:i/>
          <w:sz w:val="28"/>
          <w:szCs w:val="28"/>
          <w:vertAlign w:val="subscript"/>
        </w:rPr>
        <w:t>бн</w:t>
      </w:r>
      <w:r w:rsidRPr="00086046">
        <w:rPr>
          <w:sz w:val="28"/>
          <w:szCs w:val="28"/>
          <w:lang w:val="en-US"/>
        </w:rPr>
        <w:t>- saturation coefficient of the transistor.</w:t>
      </w:r>
    </w:p>
    <w:p w:rsidR="00690959" w:rsidRDefault="00690959" w:rsidP="00E36DAD">
      <w:pPr>
        <w:pStyle w:val="-0"/>
        <w:ind w:left="709" w:firstLine="0"/>
        <w:rPr>
          <w:sz w:val="28"/>
          <w:szCs w:val="28"/>
          <w:lang w:val="en-US"/>
        </w:rPr>
      </w:pPr>
      <w:r w:rsidRPr="00086046">
        <w:rPr>
          <w:sz w:val="28"/>
          <w:szCs w:val="28"/>
          <w:lang w:val="en-US"/>
        </w:rPr>
        <w:t xml:space="preserve">The duration of the front edge of the output signal is </w:t>
      </w:r>
      <w:r w:rsidRPr="00086046">
        <w:rPr>
          <w:i/>
          <w:sz w:val="28"/>
          <w:szCs w:val="28"/>
        </w:rPr>
        <w:t>t</w:t>
      </w:r>
      <w:r w:rsidRPr="00086046">
        <w:rPr>
          <w:i/>
          <w:sz w:val="28"/>
          <w:szCs w:val="28"/>
          <w:vertAlign w:val="superscript"/>
        </w:rPr>
        <w:t>10</w:t>
      </w:r>
      <w:r w:rsidRPr="00086046">
        <w:rPr>
          <w:i/>
          <w:sz w:val="28"/>
          <w:szCs w:val="28"/>
          <w:vertAlign w:val="subscript"/>
        </w:rPr>
        <w:t>ф</w:t>
      </w:r>
      <w:r w:rsidRPr="00086046">
        <w:rPr>
          <w:i/>
          <w:sz w:val="28"/>
          <w:szCs w:val="28"/>
        </w:rPr>
        <w:t xml:space="preserve"> ≈ t</w:t>
      </w:r>
      <w:r w:rsidRPr="00086046">
        <w:rPr>
          <w:i/>
          <w:sz w:val="28"/>
          <w:szCs w:val="28"/>
          <w:vertAlign w:val="subscript"/>
        </w:rPr>
        <w:t>вкл</w:t>
      </w:r>
      <w:r w:rsidRPr="00086046">
        <w:rPr>
          <w:sz w:val="28"/>
          <w:szCs w:val="28"/>
          <w:lang w:val="en-US"/>
        </w:rPr>
        <w:t>.</w:t>
      </w:r>
    </w:p>
    <w:p w:rsidR="00690959" w:rsidRPr="00086046" w:rsidRDefault="00690959" w:rsidP="00E36DAD">
      <w:pPr>
        <w:pStyle w:val="-0"/>
        <w:ind w:left="709" w:firstLine="0"/>
        <w:rPr>
          <w:sz w:val="28"/>
          <w:szCs w:val="28"/>
          <w:lang w:val="en-US"/>
        </w:rPr>
      </w:pPr>
      <w:r w:rsidRPr="00086046">
        <w:rPr>
          <w:sz w:val="28"/>
          <w:szCs w:val="28"/>
          <w:lang w:val="en-US"/>
        </w:rPr>
        <w:t xml:space="preserve">4. At this stage, all currents and voltages established at time </w:t>
      </w:r>
      <w:r w:rsidRPr="00086046">
        <w:rPr>
          <w:i/>
          <w:sz w:val="28"/>
          <w:szCs w:val="28"/>
          <w:lang w:val="en-US"/>
        </w:rPr>
        <w:t>t</w:t>
      </w:r>
      <w:r w:rsidRPr="00086046">
        <w:rPr>
          <w:i/>
          <w:sz w:val="28"/>
          <w:szCs w:val="28"/>
          <w:vertAlign w:val="subscript"/>
          <w:lang w:val="en-US"/>
        </w:rPr>
        <w:t>3</w:t>
      </w:r>
      <w:r w:rsidRPr="00086046">
        <w:rPr>
          <w:sz w:val="28"/>
          <w:szCs w:val="28"/>
          <w:lang w:val="en-US"/>
        </w:rPr>
        <w:t xml:space="preserve">remain constant. The transition process </w:t>
      </w:r>
      <w:proofErr w:type="gramStart"/>
      <w:r w:rsidRPr="00086046">
        <w:rPr>
          <w:sz w:val="28"/>
          <w:szCs w:val="28"/>
          <w:lang w:val="en-US"/>
        </w:rPr>
        <w:t>is characterized</w:t>
      </w:r>
      <w:proofErr w:type="gramEnd"/>
      <w:r w:rsidRPr="00086046">
        <w:rPr>
          <w:sz w:val="28"/>
          <w:szCs w:val="28"/>
          <w:lang w:val="en-US"/>
        </w:rPr>
        <w:t xml:space="preserve"> only by the continued accumulation of charge in the base beyond the limit value of </w:t>
      </w:r>
      <w:r w:rsidRPr="00086046">
        <w:rPr>
          <w:i/>
          <w:sz w:val="28"/>
          <w:szCs w:val="28"/>
        </w:rPr>
        <w:t>Q</w:t>
      </w:r>
      <w:r w:rsidRPr="00086046">
        <w:rPr>
          <w:i/>
          <w:sz w:val="28"/>
          <w:szCs w:val="28"/>
          <w:vertAlign w:val="subscript"/>
        </w:rPr>
        <w:t>гр</w:t>
      </w:r>
      <w:r w:rsidRPr="00086046">
        <w:rPr>
          <w:sz w:val="28"/>
          <w:szCs w:val="28"/>
          <w:lang w:val="en-US"/>
        </w:rPr>
        <w:t xml:space="preserve">. The charge of non-main carriers exceeding the value of </w:t>
      </w:r>
      <w:r w:rsidRPr="00086046">
        <w:rPr>
          <w:i/>
          <w:sz w:val="28"/>
          <w:szCs w:val="28"/>
        </w:rPr>
        <w:t>Q</w:t>
      </w:r>
      <w:r w:rsidRPr="00086046">
        <w:rPr>
          <w:i/>
          <w:sz w:val="28"/>
          <w:szCs w:val="28"/>
          <w:vertAlign w:val="subscript"/>
        </w:rPr>
        <w:t>гр</w:t>
      </w:r>
      <w:r w:rsidRPr="00086046">
        <w:rPr>
          <w:sz w:val="28"/>
          <w:szCs w:val="28"/>
          <w:lang w:val="en-US"/>
        </w:rPr>
        <w:t xml:space="preserve"> </w:t>
      </w:r>
      <w:proofErr w:type="gramStart"/>
      <w:r w:rsidRPr="00086046">
        <w:rPr>
          <w:sz w:val="28"/>
          <w:szCs w:val="28"/>
          <w:lang w:val="en-US"/>
        </w:rPr>
        <w:t>is called</w:t>
      </w:r>
      <w:proofErr w:type="gramEnd"/>
      <w:r w:rsidRPr="00086046">
        <w:rPr>
          <w:sz w:val="28"/>
          <w:szCs w:val="28"/>
          <w:lang w:val="en-US"/>
        </w:rPr>
        <w:t xml:space="preserve"> excess. The charge continues to increase in exponentiation, but with a changed exponential parameter </w:t>
      </w:r>
      <w:r w:rsidRPr="00086046">
        <w:rPr>
          <w:i/>
          <w:sz w:val="28"/>
          <w:szCs w:val="28"/>
        </w:rPr>
        <w:t>τ</w:t>
      </w:r>
      <w:r w:rsidRPr="00086046">
        <w:rPr>
          <w:i/>
          <w:sz w:val="28"/>
          <w:szCs w:val="28"/>
          <w:vertAlign w:val="subscript"/>
        </w:rPr>
        <w:t>н</w:t>
      </w:r>
      <w:r w:rsidRPr="00086046">
        <w:rPr>
          <w:i/>
          <w:sz w:val="28"/>
          <w:szCs w:val="28"/>
        </w:rPr>
        <w:t xml:space="preserve"> = 0</w:t>
      </w:r>
      <w:proofErr w:type="gramStart"/>
      <w:r w:rsidRPr="00086046">
        <w:rPr>
          <w:i/>
          <w:sz w:val="28"/>
          <w:szCs w:val="28"/>
        </w:rPr>
        <w:t>,7</w:t>
      </w:r>
      <w:proofErr w:type="gramEnd"/>
      <w:r w:rsidRPr="00086046">
        <w:rPr>
          <w:i/>
          <w:sz w:val="28"/>
          <w:szCs w:val="28"/>
        </w:rPr>
        <w:t xml:space="preserve"> </w:t>
      </w:r>
      <w:r w:rsidRPr="00086046">
        <w:rPr>
          <w:i/>
          <w:sz w:val="28"/>
          <w:szCs w:val="28"/>
        </w:rPr>
        <w:lastRenderedPageBreak/>
        <w:t>... 1,5 τ</w:t>
      </w:r>
      <w:r w:rsidRPr="00086046">
        <w:rPr>
          <w:i/>
          <w:sz w:val="28"/>
          <w:szCs w:val="28"/>
          <w:vertAlign w:val="subscript"/>
        </w:rPr>
        <w:t>β</w:t>
      </w:r>
      <w:r w:rsidRPr="00086046">
        <w:rPr>
          <w:sz w:val="28"/>
          <w:szCs w:val="28"/>
          <w:lang w:val="en-US"/>
        </w:rPr>
        <w:t xml:space="preserve">, which characterizes the average lifetime of non-main charges in saturated mode.  The change in the average lifetime of non-main charges is due to the redistribution of charge in the active base region when the transistor passes from the active mode to saturation.  </w:t>
      </w:r>
      <w:proofErr w:type="gramStart"/>
      <w:r w:rsidRPr="00086046">
        <w:rPr>
          <w:sz w:val="28"/>
          <w:szCs w:val="28"/>
          <w:lang w:val="en-US"/>
        </w:rPr>
        <w:t xml:space="preserve">In this case, for fusion transistors, </w:t>
      </w:r>
      <w:r w:rsidRPr="00086046">
        <w:rPr>
          <w:i/>
          <w:sz w:val="28"/>
          <w:szCs w:val="28"/>
        </w:rPr>
        <w:t>τ</w:t>
      </w:r>
      <w:r w:rsidRPr="00086046">
        <w:rPr>
          <w:i/>
          <w:sz w:val="28"/>
          <w:szCs w:val="28"/>
          <w:vertAlign w:val="subscript"/>
        </w:rPr>
        <w:t>н</w:t>
      </w:r>
      <w:r w:rsidRPr="00086046">
        <w:rPr>
          <w:i/>
          <w:sz w:val="28"/>
          <w:szCs w:val="28"/>
        </w:rPr>
        <w:t>&lt; τ</w:t>
      </w:r>
      <w:r w:rsidRPr="00086046">
        <w:rPr>
          <w:i/>
          <w:sz w:val="28"/>
          <w:szCs w:val="28"/>
          <w:vertAlign w:val="subscript"/>
        </w:rPr>
        <w:t>β</w:t>
      </w:r>
      <w:r w:rsidRPr="00086046">
        <w:rPr>
          <w:sz w:val="28"/>
          <w:szCs w:val="28"/>
          <w:lang w:val="en-US"/>
        </w:rPr>
        <w:t xml:space="preserve">, and for diffusion </w:t>
      </w:r>
      <w:r w:rsidRPr="00086046">
        <w:rPr>
          <w:i/>
          <w:sz w:val="28"/>
          <w:szCs w:val="28"/>
        </w:rPr>
        <w:t>τ</w:t>
      </w:r>
      <w:r w:rsidRPr="00086046">
        <w:rPr>
          <w:i/>
          <w:sz w:val="28"/>
          <w:szCs w:val="28"/>
          <w:vertAlign w:val="subscript"/>
        </w:rPr>
        <w:t xml:space="preserve">н </w:t>
      </w:r>
      <w:r w:rsidRPr="00086046">
        <w:rPr>
          <w:i/>
          <w:sz w:val="28"/>
          <w:szCs w:val="28"/>
        </w:rPr>
        <w:t>&gt; τ</w:t>
      </w:r>
      <w:r w:rsidRPr="00086046">
        <w:rPr>
          <w:i/>
          <w:sz w:val="28"/>
          <w:szCs w:val="28"/>
          <w:vertAlign w:val="subscript"/>
        </w:rPr>
        <w:t>β</w:t>
      </w:r>
      <w:r w:rsidRPr="00086046">
        <w:rPr>
          <w:sz w:val="28"/>
          <w:szCs w:val="28"/>
          <w:lang w:val="en-US"/>
        </w:rPr>
        <w:t>.</w:t>
      </w:r>
      <w:proofErr w:type="gramEnd"/>
      <w:r w:rsidRPr="00086046">
        <w:rPr>
          <w:sz w:val="28"/>
          <w:szCs w:val="28"/>
          <w:lang w:val="en-US"/>
        </w:rPr>
        <w:t xml:space="preserve"> It </w:t>
      </w:r>
      <w:proofErr w:type="gramStart"/>
      <w:r w:rsidRPr="00086046">
        <w:rPr>
          <w:sz w:val="28"/>
          <w:szCs w:val="28"/>
          <w:lang w:val="en-US"/>
        </w:rPr>
        <w:t>can be assumed</w:t>
      </w:r>
      <w:proofErr w:type="gramEnd"/>
      <w:r w:rsidRPr="00086046">
        <w:rPr>
          <w:sz w:val="28"/>
          <w:szCs w:val="28"/>
          <w:lang w:val="en-US"/>
        </w:rPr>
        <w:t xml:space="preserve"> that at the time </w:t>
      </w:r>
      <w:r w:rsidRPr="00086046">
        <w:rPr>
          <w:i/>
          <w:sz w:val="28"/>
          <w:szCs w:val="28"/>
        </w:rPr>
        <w:t>t</w:t>
      </w:r>
      <w:r w:rsidRPr="00086046">
        <w:rPr>
          <w:i/>
          <w:sz w:val="28"/>
          <w:szCs w:val="28"/>
          <w:vertAlign w:val="subscript"/>
        </w:rPr>
        <w:t>н</w:t>
      </w:r>
      <w:r w:rsidRPr="00086046">
        <w:rPr>
          <w:i/>
          <w:sz w:val="28"/>
          <w:szCs w:val="28"/>
        </w:rPr>
        <w:t xml:space="preserve"> = 3τ</w:t>
      </w:r>
      <w:r w:rsidRPr="00086046">
        <w:rPr>
          <w:i/>
          <w:sz w:val="28"/>
          <w:szCs w:val="28"/>
          <w:vertAlign w:val="subscript"/>
        </w:rPr>
        <w:t>н</w:t>
      </w:r>
      <w:r w:rsidRPr="00086046">
        <w:rPr>
          <w:sz w:val="28"/>
          <w:szCs w:val="28"/>
          <w:lang w:val="en-US"/>
        </w:rPr>
        <w:t xml:space="preserve">the process of accumulation of excess charge </w:t>
      </w:r>
      <w:r w:rsidRPr="00086046">
        <w:rPr>
          <w:i/>
          <w:sz w:val="28"/>
          <w:szCs w:val="28"/>
        </w:rPr>
        <w:t>Q</w:t>
      </w:r>
      <w:r w:rsidRPr="00086046">
        <w:rPr>
          <w:i/>
          <w:sz w:val="28"/>
          <w:szCs w:val="28"/>
          <w:vertAlign w:val="subscript"/>
        </w:rPr>
        <w:t>надл</w:t>
      </w:r>
      <w:r w:rsidRPr="00086046">
        <w:rPr>
          <w:sz w:val="28"/>
          <w:szCs w:val="28"/>
          <w:lang w:val="en-US"/>
        </w:rPr>
        <w:t xml:space="preserve"> ends and the charge reaches the value:</w:t>
      </w:r>
    </w:p>
    <w:p w:rsidR="00690959" w:rsidRPr="00086046" w:rsidRDefault="00690959" w:rsidP="00690959">
      <w:pPr>
        <w:pStyle w:val="-0"/>
        <w:ind w:left="2832" w:firstLine="708"/>
        <w:rPr>
          <w:sz w:val="28"/>
          <w:szCs w:val="28"/>
        </w:rPr>
      </w:pPr>
      <w:r w:rsidRPr="00086046">
        <w:rPr>
          <w:i/>
          <w:sz w:val="28"/>
          <w:szCs w:val="28"/>
        </w:rPr>
        <w:t>Q</w:t>
      </w:r>
      <w:r w:rsidRPr="00086046">
        <w:rPr>
          <w:i/>
          <w:sz w:val="28"/>
          <w:szCs w:val="28"/>
          <w:vertAlign w:val="subscript"/>
        </w:rPr>
        <w:t>2</w:t>
      </w:r>
      <w:r w:rsidRPr="00086046">
        <w:rPr>
          <w:i/>
          <w:sz w:val="28"/>
          <w:szCs w:val="28"/>
        </w:rPr>
        <w:t xml:space="preserve"> = Q</w:t>
      </w:r>
      <w:r w:rsidRPr="00086046">
        <w:rPr>
          <w:i/>
          <w:sz w:val="28"/>
          <w:szCs w:val="28"/>
          <w:vertAlign w:val="subscript"/>
        </w:rPr>
        <w:t>гр</w:t>
      </w:r>
      <w:r w:rsidRPr="00086046">
        <w:rPr>
          <w:i/>
          <w:sz w:val="28"/>
          <w:szCs w:val="28"/>
        </w:rPr>
        <w:t>+Q</w:t>
      </w:r>
      <w:r w:rsidRPr="00086046">
        <w:rPr>
          <w:i/>
          <w:sz w:val="28"/>
          <w:szCs w:val="28"/>
          <w:vertAlign w:val="subscript"/>
        </w:rPr>
        <w:t>надл</w:t>
      </w:r>
      <w:r w:rsidRPr="00086046">
        <w:rPr>
          <w:i/>
          <w:sz w:val="28"/>
          <w:szCs w:val="28"/>
        </w:rPr>
        <w:t xml:space="preserve"> = τ</w:t>
      </w:r>
      <w:r w:rsidRPr="00086046">
        <w:rPr>
          <w:i/>
          <w:sz w:val="28"/>
          <w:szCs w:val="28"/>
          <w:vertAlign w:val="subscript"/>
        </w:rPr>
        <w:t>н</w:t>
      </w:r>
      <w:r w:rsidRPr="00086046">
        <w:rPr>
          <w:i/>
          <w:sz w:val="28"/>
          <w:szCs w:val="28"/>
        </w:rPr>
        <w:t>I</w:t>
      </w:r>
      <w:r w:rsidRPr="00086046">
        <w:rPr>
          <w:i/>
          <w:sz w:val="28"/>
          <w:szCs w:val="28"/>
          <w:vertAlign w:val="subscript"/>
        </w:rPr>
        <w:t>б1</w:t>
      </w:r>
      <w:r w:rsidRPr="00086046">
        <w:rPr>
          <w:sz w:val="28"/>
          <w:szCs w:val="28"/>
        </w:rPr>
        <w:tab/>
      </w:r>
      <w:r w:rsidRPr="00086046">
        <w:rPr>
          <w:sz w:val="28"/>
          <w:szCs w:val="28"/>
        </w:rPr>
        <w:tab/>
      </w:r>
      <w:r w:rsidRPr="00086046">
        <w:rPr>
          <w:sz w:val="28"/>
          <w:szCs w:val="28"/>
        </w:rPr>
        <w:tab/>
      </w:r>
      <w:r w:rsidRPr="00086046">
        <w:rPr>
          <w:sz w:val="28"/>
          <w:szCs w:val="28"/>
        </w:rPr>
        <w:tab/>
        <w:t>(1.16)</w:t>
      </w:r>
    </w:p>
    <w:p w:rsidR="00690959" w:rsidRPr="00086046" w:rsidRDefault="00690959" w:rsidP="00E36DAD">
      <w:pPr>
        <w:pStyle w:val="-0"/>
        <w:ind w:left="709" w:firstLine="0"/>
        <w:rPr>
          <w:sz w:val="28"/>
          <w:szCs w:val="28"/>
          <w:lang w:val="en-US"/>
        </w:rPr>
      </w:pPr>
      <w:r w:rsidRPr="00086046">
        <w:rPr>
          <w:sz w:val="28"/>
          <w:szCs w:val="28"/>
          <w:lang w:val="en-US"/>
        </w:rPr>
        <w:t xml:space="preserve">The ratio of the accumulated charge </w:t>
      </w:r>
      <w:r w:rsidRPr="00086046">
        <w:rPr>
          <w:i/>
          <w:sz w:val="28"/>
          <w:szCs w:val="28"/>
          <w:lang w:val="en-US"/>
        </w:rPr>
        <w:t>Q</w:t>
      </w:r>
      <w:r w:rsidRPr="00086046">
        <w:rPr>
          <w:i/>
          <w:sz w:val="28"/>
          <w:szCs w:val="28"/>
          <w:vertAlign w:val="subscript"/>
          <w:lang w:val="en-US"/>
        </w:rPr>
        <w:t>2</w:t>
      </w:r>
      <w:r w:rsidRPr="00086046">
        <w:rPr>
          <w:sz w:val="28"/>
          <w:szCs w:val="28"/>
          <w:lang w:val="en-US"/>
        </w:rPr>
        <w:t xml:space="preserve"> to the limiting </w:t>
      </w:r>
      <w:r w:rsidRPr="00086046">
        <w:rPr>
          <w:i/>
          <w:sz w:val="28"/>
          <w:szCs w:val="28"/>
        </w:rPr>
        <w:t>Q</w:t>
      </w:r>
      <w:r w:rsidRPr="00086046">
        <w:rPr>
          <w:i/>
          <w:sz w:val="28"/>
          <w:szCs w:val="28"/>
          <w:vertAlign w:val="subscript"/>
        </w:rPr>
        <w:t>гр</w:t>
      </w:r>
      <w:r w:rsidRPr="00086046">
        <w:rPr>
          <w:sz w:val="28"/>
          <w:szCs w:val="28"/>
          <w:lang w:val="en-US"/>
        </w:rPr>
        <w:t xml:space="preserve"> in terms of expressions (1.14) and (1.16) approximates the saturation coefficient of the transistor:</w:t>
      </w:r>
    </w:p>
    <w:p w:rsidR="00690959" w:rsidRPr="00086046" w:rsidRDefault="00690959" w:rsidP="00690959">
      <w:pPr>
        <w:pStyle w:val="-0"/>
        <w:ind w:firstLine="0"/>
        <w:jc w:val="center"/>
        <w:rPr>
          <w:sz w:val="28"/>
          <w:szCs w:val="28"/>
        </w:rPr>
      </w:pPr>
      <w:r w:rsidRPr="00086046">
        <w:rPr>
          <w:i/>
          <w:sz w:val="28"/>
          <w:szCs w:val="28"/>
        </w:rPr>
        <w:t>Q</w:t>
      </w:r>
      <w:r w:rsidRPr="00086046">
        <w:rPr>
          <w:i/>
          <w:sz w:val="28"/>
          <w:szCs w:val="28"/>
          <w:vertAlign w:val="subscript"/>
        </w:rPr>
        <w:t>2</w:t>
      </w:r>
      <w:r w:rsidRPr="00086046">
        <w:rPr>
          <w:i/>
          <w:sz w:val="28"/>
          <w:szCs w:val="28"/>
        </w:rPr>
        <w:t>/Q</w:t>
      </w:r>
      <w:r w:rsidRPr="00086046">
        <w:rPr>
          <w:i/>
          <w:sz w:val="28"/>
          <w:szCs w:val="28"/>
          <w:vertAlign w:val="subscript"/>
        </w:rPr>
        <w:t>гр</w:t>
      </w:r>
      <w:r w:rsidRPr="00086046">
        <w:rPr>
          <w:i/>
          <w:sz w:val="28"/>
          <w:szCs w:val="28"/>
        </w:rPr>
        <w:t xml:space="preserve"> = τ</w:t>
      </w:r>
      <w:r w:rsidRPr="00086046">
        <w:rPr>
          <w:i/>
          <w:sz w:val="28"/>
          <w:szCs w:val="28"/>
          <w:vertAlign w:val="subscript"/>
        </w:rPr>
        <w:t>н</w:t>
      </w:r>
      <w:r w:rsidRPr="00086046">
        <w:rPr>
          <w:i/>
          <w:sz w:val="28"/>
          <w:szCs w:val="28"/>
        </w:rPr>
        <w:t>I</w:t>
      </w:r>
      <w:r w:rsidRPr="00086046">
        <w:rPr>
          <w:i/>
          <w:sz w:val="28"/>
          <w:szCs w:val="28"/>
          <w:vertAlign w:val="subscript"/>
        </w:rPr>
        <w:t>б1</w:t>
      </w:r>
      <w:r w:rsidRPr="00086046">
        <w:rPr>
          <w:i/>
          <w:sz w:val="28"/>
          <w:szCs w:val="28"/>
        </w:rPr>
        <w:t>/τ</w:t>
      </w:r>
      <w:r w:rsidRPr="00086046">
        <w:rPr>
          <w:i/>
          <w:sz w:val="28"/>
          <w:szCs w:val="28"/>
          <w:vertAlign w:val="subscript"/>
        </w:rPr>
        <w:t>β</w:t>
      </w:r>
      <w:r w:rsidRPr="00086046">
        <w:rPr>
          <w:i/>
          <w:sz w:val="28"/>
          <w:szCs w:val="28"/>
        </w:rPr>
        <w:t>I</w:t>
      </w:r>
      <w:r w:rsidRPr="00086046">
        <w:rPr>
          <w:i/>
          <w:sz w:val="28"/>
          <w:szCs w:val="28"/>
          <w:vertAlign w:val="subscript"/>
        </w:rPr>
        <w:t>б.н.</w:t>
      </w:r>
      <w:r w:rsidRPr="00086046">
        <w:rPr>
          <w:i/>
          <w:sz w:val="28"/>
          <w:szCs w:val="28"/>
        </w:rPr>
        <w:t xml:space="preserve"> ≈ S</w:t>
      </w:r>
      <w:r w:rsidRPr="00086046">
        <w:rPr>
          <w:sz w:val="28"/>
          <w:szCs w:val="28"/>
        </w:rPr>
        <w:t xml:space="preserve"> .</w:t>
      </w:r>
    </w:p>
    <w:p w:rsidR="00690959" w:rsidRPr="00086046" w:rsidRDefault="00690959" w:rsidP="00E36DAD">
      <w:pPr>
        <w:pStyle w:val="-0"/>
        <w:ind w:left="709" w:firstLine="0"/>
        <w:rPr>
          <w:sz w:val="28"/>
          <w:szCs w:val="28"/>
          <w:lang w:val="en-US"/>
        </w:rPr>
      </w:pPr>
      <w:r w:rsidRPr="00086046">
        <w:rPr>
          <w:sz w:val="28"/>
          <w:szCs w:val="28"/>
          <w:lang w:val="en-US"/>
        </w:rPr>
        <w:t xml:space="preserve">5. At the rear </w:t>
      </w:r>
      <w:r w:rsidRPr="00086046">
        <w:rPr>
          <w:i/>
          <w:sz w:val="28"/>
          <w:szCs w:val="28"/>
        </w:rPr>
        <w:t>edge</w:t>
      </w:r>
      <w:r w:rsidRPr="00086046">
        <w:rPr>
          <w:sz w:val="28"/>
          <w:szCs w:val="28"/>
          <w:lang w:val="en-US"/>
        </w:rPr>
        <w:t xml:space="preserve"> of the input signal at time </w:t>
      </w:r>
      <w:r w:rsidRPr="00086046">
        <w:rPr>
          <w:i/>
          <w:sz w:val="28"/>
          <w:szCs w:val="28"/>
          <w:lang w:val="en-US"/>
        </w:rPr>
        <w:t>t</w:t>
      </w:r>
      <w:r w:rsidRPr="00086046">
        <w:rPr>
          <w:i/>
          <w:sz w:val="28"/>
          <w:szCs w:val="28"/>
          <w:vertAlign w:val="subscript"/>
          <w:lang w:val="en-US"/>
        </w:rPr>
        <w:t>5</w:t>
      </w:r>
      <w:r w:rsidRPr="00086046">
        <w:rPr>
          <w:sz w:val="28"/>
          <w:szCs w:val="28"/>
          <w:lang w:val="en-US"/>
        </w:rPr>
        <w:t xml:space="preserve">, the current of the base </w:t>
      </w:r>
      <w:r w:rsidRPr="00086046">
        <w:rPr>
          <w:i/>
          <w:sz w:val="28"/>
          <w:szCs w:val="28"/>
        </w:rPr>
        <w:t>І</w:t>
      </w:r>
      <w:r w:rsidRPr="00086046">
        <w:rPr>
          <w:i/>
          <w:sz w:val="28"/>
          <w:szCs w:val="28"/>
          <w:vertAlign w:val="subscript"/>
        </w:rPr>
        <w:t>б</w:t>
      </w:r>
      <w:r w:rsidRPr="00086046">
        <w:rPr>
          <w:i/>
          <w:sz w:val="28"/>
          <w:szCs w:val="28"/>
        </w:rPr>
        <w:t>(t)</w:t>
      </w:r>
      <w:r w:rsidRPr="00086046">
        <w:rPr>
          <w:sz w:val="28"/>
          <w:szCs w:val="28"/>
          <w:lang w:val="en-US"/>
        </w:rPr>
        <w:t xml:space="preserve"> of the transistor jumps varies by magnitude (and sign) </w:t>
      </w:r>
      <w:r w:rsidRPr="00086046">
        <w:rPr>
          <w:i/>
          <w:sz w:val="28"/>
          <w:szCs w:val="28"/>
        </w:rPr>
        <w:t>I</w:t>
      </w:r>
      <w:r w:rsidRPr="00086046">
        <w:rPr>
          <w:i/>
          <w:sz w:val="28"/>
          <w:szCs w:val="28"/>
          <w:vertAlign w:val="subscript"/>
        </w:rPr>
        <w:t>б2</w:t>
      </w:r>
      <w:r w:rsidRPr="00086046">
        <w:rPr>
          <w:i/>
          <w:sz w:val="28"/>
          <w:szCs w:val="28"/>
        </w:rPr>
        <w:t xml:space="preserve"> = (U</w:t>
      </w:r>
      <w:r w:rsidRPr="00086046">
        <w:rPr>
          <w:i/>
          <w:sz w:val="28"/>
          <w:szCs w:val="28"/>
          <w:vertAlign w:val="superscript"/>
        </w:rPr>
        <w:t>0</w:t>
      </w:r>
      <w:r w:rsidRPr="00086046">
        <w:rPr>
          <w:i/>
          <w:sz w:val="28"/>
          <w:szCs w:val="28"/>
          <w:vertAlign w:val="subscript"/>
        </w:rPr>
        <w:t>1</w:t>
      </w:r>
      <w:r w:rsidRPr="00086046">
        <w:rPr>
          <w:i/>
          <w:sz w:val="28"/>
          <w:szCs w:val="28"/>
        </w:rPr>
        <w:t>-U</w:t>
      </w:r>
      <w:r w:rsidRPr="00086046">
        <w:rPr>
          <w:i/>
          <w:sz w:val="28"/>
          <w:szCs w:val="28"/>
          <w:vertAlign w:val="subscript"/>
        </w:rPr>
        <w:t>0</w:t>
      </w:r>
      <w:r w:rsidRPr="00086046">
        <w:rPr>
          <w:i/>
          <w:sz w:val="28"/>
          <w:szCs w:val="28"/>
        </w:rPr>
        <w:t>) / (R</w:t>
      </w:r>
      <w:r w:rsidRPr="00086046">
        <w:rPr>
          <w:i/>
          <w:sz w:val="28"/>
          <w:szCs w:val="28"/>
          <w:vertAlign w:val="subscript"/>
        </w:rPr>
        <w:t>б</w:t>
      </w:r>
      <w:r w:rsidRPr="00086046">
        <w:rPr>
          <w:i/>
          <w:sz w:val="28"/>
          <w:szCs w:val="28"/>
        </w:rPr>
        <w:t xml:space="preserve"> + r</w:t>
      </w:r>
      <w:r w:rsidRPr="00086046">
        <w:rPr>
          <w:i/>
          <w:sz w:val="28"/>
          <w:szCs w:val="28"/>
          <w:vertAlign w:val="subscript"/>
        </w:rPr>
        <w:t>б</w:t>
      </w:r>
      <w:r w:rsidRPr="00086046">
        <w:rPr>
          <w:i/>
          <w:sz w:val="28"/>
          <w:szCs w:val="28"/>
        </w:rPr>
        <w:t>)</w:t>
      </w:r>
      <w:r w:rsidRPr="00086046">
        <w:rPr>
          <w:sz w:val="28"/>
          <w:szCs w:val="28"/>
          <w:lang w:val="en-US"/>
        </w:rPr>
        <w:t xml:space="preserve">, the equilibrium state of charge of the base is violated and its recombination begins. The excess charge exponentially with a constant time </w:t>
      </w:r>
      <w:r w:rsidRPr="00086046">
        <w:rPr>
          <w:i/>
          <w:sz w:val="28"/>
          <w:szCs w:val="28"/>
          <w:lang w:val="en-US"/>
        </w:rPr>
        <w:t>τ</w:t>
      </w:r>
      <w:r w:rsidRPr="00086046">
        <w:rPr>
          <w:i/>
          <w:sz w:val="28"/>
          <w:szCs w:val="28"/>
          <w:vertAlign w:val="subscript"/>
          <w:lang w:val="ru-RU"/>
        </w:rPr>
        <w:t>н</w:t>
      </w:r>
      <w:r w:rsidRPr="00086046">
        <w:rPr>
          <w:sz w:val="28"/>
          <w:szCs w:val="28"/>
          <w:lang w:val="en-US"/>
        </w:rPr>
        <w:t xml:space="preserve"> decreases from the value </w:t>
      </w:r>
      <w:r w:rsidRPr="00086046">
        <w:rPr>
          <w:i/>
          <w:sz w:val="28"/>
          <w:szCs w:val="28"/>
          <w:lang w:val="en-US"/>
        </w:rPr>
        <w:t>Q</w:t>
      </w:r>
      <w:r w:rsidRPr="00086046">
        <w:rPr>
          <w:i/>
          <w:sz w:val="28"/>
          <w:szCs w:val="28"/>
          <w:vertAlign w:val="subscript"/>
          <w:lang w:val="en-US"/>
        </w:rPr>
        <w:t>2</w:t>
      </w:r>
      <w:r w:rsidRPr="00086046">
        <w:rPr>
          <w:sz w:val="28"/>
          <w:szCs w:val="28"/>
          <w:lang w:val="en-US"/>
        </w:rPr>
        <w:t xml:space="preserve">, seeking asymptotically to </w:t>
      </w:r>
      <w:r w:rsidRPr="00086046">
        <w:rPr>
          <w:i/>
          <w:sz w:val="28"/>
          <w:szCs w:val="28"/>
        </w:rPr>
        <w:t>Q</w:t>
      </w:r>
      <w:r w:rsidRPr="00086046">
        <w:rPr>
          <w:i/>
          <w:sz w:val="28"/>
          <w:szCs w:val="28"/>
          <w:vertAlign w:val="subscript"/>
        </w:rPr>
        <w:t>3</w:t>
      </w:r>
      <w:r w:rsidRPr="00086046">
        <w:rPr>
          <w:i/>
          <w:sz w:val="28"/>
          <w:szCs w:val="28"/>
        </w:rPr>
        <w:t xml:space="preserve"> = τ</w:t>
      </w:r>
      <w:r w:rsidRPr="00086046">
        <w:rPr>
          <w:i/>
          <w:sz w:val="28"/>
          <w:szCs w:val="28"/>
          <w:vertAlign w:val="subscript"/>
        </w:rPr>
        <w:t>н</w:t>
      </w:r>
      <w:r w:rsidRPr="00086046">
        <w:rPr>
          <w:i/>
          <w:sz w:val="28"/>
          <w:szCs w:val="28"/>
        </w:rPr>
        <w:t>I</w:t>
      </w:r>
      <w:r w:rsidRPr="00086046">
        <w:rPr>
          <w:i/>
          <w:sz w:val="28"/>
          <w:szCs w:val="28"/>
          <w:vertAlign w:val="subscript"/>
        </w:rPr>
        <w:t>б2</w:t>
      </w:r>
      <w:r w:rsidRPr="00086046">
        <w:rPr>
          <w:sz w:val="28"/>
          <w:szCs w:val="28"/>
          <w:lang w:val="en-US"/>
        </w:rPr>
        <w:t xml:space="preserve">. At this stage, the charge in the base </w:t>
      </w:r>
      <w:proofErr w:type="gramStart"/>
      <w:r w:rsidRPr="00086046">
        <w:rPr>
          <w:i/>
          <w:sz w:val="28"/>
          <w:szCs w:val="28"/>
        </w:rPr>
        <w:t>Q(</w:t>
      </w:r>
      <w:proofErr w:type="gramEnd"/>
      <w:r w:rsidRPr="00086046">
        <w:rPr>
          <w:i/>
          <w:sz w:val="28"/>
          <w:szCs w:val="28"/>
        </w:rPr>
        <w:t>t)&gt;Q</w:t>
      </w:r>
      <w:r w:rsidRPr="00086046">
        <w:rPr>
          <w:i/>
          <w:sz w:val="28"/>
          <w:szCs w:val="28"/>
          <w:vertAlign w:val="subscript"/>
        </w:rPr>
        <w:t>гр</w:t>
      </w:r>
      <w:r w:rsidRPr="00086046">
        <w:rPr>
          <w:sz w:val="28"/>
          <w:szCs w:val="28"/>
          <w:lang w:val="en-US"/>
        </w:rPr>
        <w:t xml:space="preserve"> and the transistor remains saturated until</w:t>
      </w:r>
      <w:r w:rsidRPr="00086046">
        <w:rPr>
          <w:i/>
          <w:sz w:val="28"/>
          <w:szCs w:val="28"/>
          <w:lang w:val="en-US"/>
        </w:rPr>
        <w:t xml:space="preserve"> t</w:t>
      </w:r>
      <w:r w:rsidRPr="00086046">
        <w:rPr>
          <w:i/>
          <w:sz w:val="28"/>
          <w:szCs w:val="28"/>
          <w:vertAlign w:val="subscript"/>
          <w:lang w:val="en-US"/>
        </w:rPr>
        <w:t>6</w:t>
      </w:r>
      <w:r w:rsidRPr="00086046">
        <w:rPr>
          <w:sz w:val="28"/>
          <w:szCs w:val="28"/>
          <w:lang w:val="en-US"/>
        </w:rPr>
        <w:t xml:space="preserve"> when the excess charge recombination ends and the saturation transistor enters to the active mode.  In the interval from </w:t>
      </w:r>
      <w:r w:rsidRPr="00086046">
        <w:rPr>
          <w:i/>
          <w:sz w:val="28"/>
          <w:szCs w:val="28"/>
          <w:lang w:val="en-US"/>
        </w:rPr>
        <w:t>t</w:t>
      </w:r>
      <w:r w:rsidRPr="00086046">
        <w:rPr>
          <w:i/>
          <w:sz w:val="28"/>
          <w:szCs w:val="28"/>
          <w:vertAlign w:val="subscript"/>
          <w:lang w:val="en-US"/>
        </w:rPr>
        <w:t>5</w:t>
      </w:r>
      <w:r w:rsidRPr="00086046">
        <w:rPr>
          <w:sz w:val="28"/>
          <w:szCs w:val="28"/>
          <w:lang w:val="en-US"/>
        </w:rPr>
        <w:t xml:space="preserve"> to </w:t>
      </w:r>
      <w:proofErr w:type="gramStart"/>
      <w:r w:rsidRPr="00086046">
        <w:rPr>
          <w:i/>
          <w:sz w:val="28"/>
          <w:szCs w:val="28"/>
          <w:lang w:val="en-US"/>
        </w:rPr>
        <w:t>t</w:t>
      </w:r>
      <w:r w:rsidRPr="00086046">
        <w:rPr>
          <w:i/>
          <w:sz w:val="28"/>
          <w:szCs w:val="28"/>
          <w:vertAlign w:val="subscript"/>
          <w:lang w:val="en-US"/>
        </w:rPr>
        <w:t>6</w:t>
      </w:r>
      <w:proofErr w:type="gramEnd"/>
      <w:r w:rsidRPr="00086046">
        <w:rPr>
          <w:sz w:val="28"/>
          <w:szCs w:val="28"/>
          <w:lang w:val="en-US"/>
        </w:rPr>
        <w:t xml:space="preserve"> the collector current </w:t>
      </w:r>
      <w:r w:rsidRPr="00086046">
        <w:rPr>
          <w:i/>
          <w:sz w:val="28"/>
          <w:szCs w:val="28"/>
        </w:rPr>
        <w:t>І</w:t>
      </w:r>
      <w:r w:rsidRPr="00086046">
        <w:rPr>
          <w:i/>
          <w:sz w:val="28"/>
          <w:szCs w:val="28"/>
          <w:vertAlign w:val="subscript"/>
        </w:rPr>
        <w:t>к</w:t>
      </w:r>
      <w:r w:rsidRPr="00086046">
        <w:rPr>
          <w:sz w:val="28"/>
          <w:szCs w:val="28"/>
          <w:lang w:val="en-US"/>
        </w:rPr>
        <w:t xml:space="preserve">and the output voltage </w:t>
      </w:r>
      <w:r w:rsidRPr="00086046">
        <w:rPr>
          <w:i/>
          <w:sz w:val="28"/>
          <w:szCs w:val="28"/>
          <w:lang w:val="en-US"/>
        </w:rPr>
        <w:t>U</w:t>
      </w:r>
      <w:r w:rsidRPr="00086046">
        <w:rPr>
          <w:i/>
          <w:sz w:val="28"/>
          <w:szCs w:val="28"/>
          <w:vertAlign w:val="subscript"/>
          <w:lang w:val="en-US"/>
        </w:rPr>
        <w:t>2</w:t>
      </w:r>
      <w:r w:rsidRPr="00086046">
        <w:rPr>
          <w:sz w:val="28"/>
          <w:szCs w:val="28"/>
          <w:lang w:val="en-US"/>
        </w:rPr>
        <w:t xml:space="preserve"> remain unchanged, and this stage of the transition process is called the recombination time.  Duration of the stage of recombination:</w:t>
      </w:r>
    </w:p>
    <w:p w:rsidR="00690959" w:rsidRPr="00086046" w:rsidRDefault="00690959" w:rsidP="00690959">
      <w:pPr>
        <w:pStyle w:val="a3"/>
        <w:tabs>
          <w:tab w:val="left" w:pos="2127"/>
        </w:tabs>
        <w:spacing w:before="360" w:after="240" w:line="240" w:lineRule="auto"/>
        <w:ind w:left="709"/>
        <w:rPr>
          <w:rFonts w:ascii="Times New Roman" w:hAnsi="Times New Roman"/>
          <w:i/>
          <w:sz w:val="28"/>
          <w:szCs w:val="28"/>
          <w:lang w:val="en-US"/>
        </w:rPr>
      </w:pPr>
      <w:r w:rsidRPr="00086046">
        <w:rPr>
          <w:rFonts w:ascii="Times New Roman" w:hAnsi="Times New Roman"/>
          <w:i/>
          <w:sz w:val="28"/>
          <w:szCs w:val="28"/>
        </w:rPr>
        <w:t>t</w:t>
      </w:r>
      <w:r w:rsidRPr="00086046">
        <w:rPr>
          <w:rFonts w:ascii="Times New Roman" w:hAnsi="Times New Roman"/>
          <w:i/>
          <w:sz w:val="28"/>
          <w:szCs w:val="28"/>
          <w:vertAlign w:val="subscript"/>
        </w:rPr>
        <w:t>p</w:t>
      </w:r>
      <w:r w:rsidRPr="00086046">
        <w:rPr>
          <w:rFonts w:ascii="Times New Roman" w:hAnsi="Times New Roman"/>
          <w:i/>
          <w:sz w:val="28"/>
          <w:szCs w:val="28"/>
        </w:rPr>
        <w:t xml:space="preserve"> = t</w:t>
      </w:r>
      <w:r w:rsidRPr="00086046">
        <w:rPr>
          <w:rFonts w:ascii="Times New Roman" w:hAnsi="Times New Roman"/>
          <w:i/>
          <w:sz w:val="28"/>
          <w:szCs w:val="28"/>
          <w:vertAlign w:val="subscript"/>
        </w:rPr>
        <w:t>6</w:t>
      </w:r>
      <w:r w:rsidRPr="00086046">
        <w:rPr>
          <w:rFonts w:ascii="Times New Roman" w:hAnsi="Times New Roman"/>
          <w:i/>
          <w:sz w:val="28"/>
          <w:szCs w:val="28"/>
        </w:rPr>
        <w:t>-t</w:t>
      </w:r>
      <w:r w:rsidRPr="00086046">
        <w:rPr>
          <w:rFonts w:ascii="Times New Roman" w:hAnsi="Times New Roman"/>
          <w:i/>
          <w:sz w:val="28"/>
          <w:szCs w:val="28"/>
          <w:vertAlign w:val="subscript"/>
        </w:rPr>
        <w:t>5</w:t>
      </w:r>
      <w:r w:rsidRPr="00086046">
        <w:rPr>
          <w:rFonts w:ascii="Times New Roman" w:hAnsi="Times New Roman"/>
          <w:i/>
          <w:sz w:val="28"/>
          <w:szCs w:val="28"/>
        </w:rPr>
        <w:t xml:space="preserve"> = τ</w:t>
      </w:r>
      <w:r w:rsidRPr="00086046">
        <w:rPr>
          <w:rFonts w:ascii="Times New Roman" w:hAnsi="Times New Roman"/>
          <w:i/>
          <w:sz w:val="28"/>
          <w:szCs w:val="28"/>
          <w:vertAlign w:val="subscript"/>
        </w:rPr>
        <w:t>н</w:t>
      </w:r>
      <w:r w:rsidRPr="00086046">
        <w:rPr>
          <w:rFonts w:ascii="Times New Roman" w:hAnsi="Times New Roman"/>
          <w:i/>
          <w:sz w:val="28"/>
          <w:szCs w:val="28"/>
        </w:rPr>
        <w:t>ln[(Q</w:t>
      </w:r>
      <w:r w:rsidRPr="00086046">
        <w:rPr>
          <w:rFonts w:ascii="Times New Roman" w:hAnsi="Times New Roman"/>
          <w:i/>
          <w:sz w:val="28"/>
          <w:szCs w:val="28"/>
          <w:vertAlign w:val="subscript"/>
        </w:rPr>
        <w:t>3</w:t>
      </w:r>
      <w:r w:rsidRPr="00086046">
        <w:rPr>
          <w:rFonts w:ascii="Times New Roman" w:hAnsi="Times New Roman"/>
          <w:i/>
          <w:sz w:val="28"/>
          <w:szCs w:val="28"/>
        </w:rPr>
        <w:t>-Q</w:t>
      </w:r>
      <w:r w:rsidRPr="00086046">
        <w:rPr>
          <w:rFonts w:ascii="Times New Roman" w:hAnsi="Times New Roman"/>
          <w:i/>
          <w:sz w:val="28"/>
          <w:szCs w:val="28"/>
          <w:vertAlign w:val="subscript"/>
        </w:rPr>
        <w:t>2</w:t>
      </w:r>
      <w:r w:rsidRPr="00086046">
        <w:rPr>
          <w:rFonts w:ascii="Times New Roman" w:hAnsi="Times New Roman"/>
          <w:i/>
          <w:sz w:val="28"/>
          <w:szCs w:val="28"/>
        </w:rPr>
        <w:t>)/(Q</w:t>
      </w:r>
      <w:r w:rsidRPr="00086046">
        <w:rPr>
          <w:rFonts w:ascii="Times New Roman" w:hAnsi="Times New Roman"/>
          <w:i/>
          <w:sz w:val="28"/>
          <w:szCs w:val="28"/>
          <w:vertAlign w:val="subscript"/>
        </w:rPr>
        <w:t>3</w:t>
      </w:r>
      <w:r w:rsidRPr="00086046">
        <w:rPr>
          <w:rFonts w:ascii="Times New Roman" w:hAnsi="Times New Roman"/>
          <w:i/>
          <w:sz w:val="28"/>
          <w:szCs w:val="28"/>
        </w:rPr>
        <w:t>-Q</w:t>
      </w:r>
      <w:r w:rsidRPr="00086046">
        <w:rPr>
          <w:rFonts w:ascii="Times New Roman" w:hAnsi="Times New Roman"/>
          <w:i/>
          <w:sz w:val="28"/>
          <w:szCs w:val="28"/>
          <w:vertAlign w:val="subscript"/>
        </w:rPr>
        <w:t>гр</w:t>
      </w:r>
      <w:r w:rsidRPr="00086046">
        <w:rPr>
          <w:rFonts w:ascii="Times New Roman" w:hAnsi="Times New Roman"/>
          <w:i/>
          <w:sz w:val="28"/>
          <w:szCs w:val="28"/>
        </w:rPr>
        <w:t>)] = τ</w:t>
      </w:r>
      <w:r w:rsidRPr="00086046">
        <w:rPr>
          <w:rFonts w:ascii="Times New Roman" w:hAnsi="Times New Roman"/>
          <w:i/>
          <w:sz w:val="28"/>
          <w:szCs w:val="28"/>
          <w:vertAlign w:val="subscript"/>
        </w:rPr>
        <w:t>н</w:t>
      </w:r>
      <w:r w:rsidRPr="00086046">
        <w:rPr>
          <w:rFonts w:ascii="Times New Roman" w:hAnsi="Times New Roman"/>
          <w:i/>
          <w:sz w:val="28"/>
          <w:szCs w:val="28"/>
        </w:rPr>
        <w:t>ln[(I</w:t>
      </w:r>
      <w:r w:rsidRPr="00086046">
        <w:rPr>
          <w:rFonts w:ascii="Times New Roman" w:hAnsi="Times New Roman"/>
          <w:i/>
          <w:sz w:val="28"/>
          <w:szCs w:val="28"/>
          <w:vertAlign w:val="subscript"/>
        </w:rPr>
        <w:t>б2</w:t>
      </w:r>
      <w:r w:rsidRPr="00086046">
        <w:rPr>
          <w:rFonts w:ascii="Times New Roman" w:hAnsi="Times New Roman"/>
          <w:i/>
          <w:sz w:val="28"/>
          <w:szCs w:val="28"/>
        </w:rPr>
        <w:t>τ</w:t>
      </w:r>
      <w:r w:rsidRPr="00086046">
        <w:rPr>
          <w:rFonts w:ascii="Times New Roman" w:hAnsi="Times New Roman"/>
          <w:i/>
          <w:sz w:val="28"/>
          <w:szCs w:val="28"/>
          <w:vertAlign w:val="subscript"/>
        </w:rPr>
        <w:t>н</w:t>
      </w:r>
      <w:r w:rsidRPr="00086046">
        <w:rPr>
          <w:rFonts w:ascii="Times New Roman" w:hAnsi="Times New Roman"/>
          <w:i/>
          <w:sz w:val="28"/>
          <w:szCs w:val="28"/>
        </w:rPr>
        <w:t>-I</w:t>
      </w:r>
      <w:r w:rsidRPr="00086046">
        <w:rPr>
          <w:rFonts w:ascii="Times New Roman" w:hAnsi="Times New Roman"/>
          <w:i/>
          <w:sz w:val="28"/>
          <w:szCs w:val="28"/>
          <w:vertAlign w:val="subscript"/>
        </w:rPr>
        <w:t>б1</w:t>
      </w:r>
      <w:r w:rsidRPr="00086046">
        <w:rPr>
          <w:rFonts w:ascii="Times New Roman" w:hAnsi="Times New Roman"/>
          <w:i/>
          <w:sz w:val="28"/>
          <w:szCs w:val="28"/>
        </w:rPr>
        <w:t>τ</w:t>
      </w:r>
      <w:r w:rsidRPr="00086046">
        <w:rPr>
          <w:rFonts w:ascii="Times New Roman" w:hAnsi="Times New Roman"/>
          <w:i/>
          <w:sz w:val="28"/>
          <w:szCs w:val="28"/>
          <w:vertAlign w:val="subscript"/>
        </w:rPr>
        <w:t>н</w:t>
      </w:r>
      <w:r w:rsidRPr="00086046">
        <w:rPr>
          <w:rFonts w:ascii="Times New Roman" w:hAnsi="Times New Roman"/>
          <w:i/>
          <w:sz w:val="28"/>
          <w:szCs w:val="28"/>
        </w:rPr>
        <w:t>)/(I</w:t>
      </w:r>
      <w:r w:rsidRPr="00086046">
        <w:rPr>
          <w:rFonts w:ascii="Times New Roman" w:hAnsi="Times New Roman"/>
          <w:i/>
          <w:sz w:val="28"/>
          <w:szCs w:val="28"/>
          <w:vertAlign w:val="subscript"/>
        </w:rPr>
        <w:t>б2</w:t>
      </w:r>
      <w:r w:rsidRPr="00086046">
        <w:rPr>
          <w:rFonts w:ascii="Times New Roman" w:hAnsi="Times New Roman"/>
          <w:i/>
          <w:sz w:val="28"/>
          <w:szCs w:val="28"/>
        </w:rPr>
        <w:t>τ</w:t>
      </w:r>
      <w:r w:rsidRPr="00086046">
        <w:rPr>
          <w:rFonts w:ascii="Times New Roman" w:hAnsi="Times New Roman"/>
          <w:i/>
          <w:sz w:val="28"/>
          <w:szCs w:val="28"/>
          <w:vertAlign w:val="subscript"/>
        </w:rPr>
        <w:t>н</w:t>
      </w:r>
      <w:r w:rsidRPr="00086046">
        <w:rPr>
          <w:rFonts w:ascii="Times New Roman" w:hAnsi="Times New Roman"/>
          <w:i/>
          <w:sz w:val="28"/>
          <w:szCs w:val="28"/>
        </w:rPr>
        <w:t>-I</w:t>
      </w:r>
      <w:r w:rsidRPr="00086046">
        <w:rPr>
          <w:rFonts w:ascii="Times New Roman" w:hAnsi="Times New Roman"/>
          <w:i/>
          <w:sz w:val="28"/>
          <w:szCs w:val="28"/>
          <w:vertAlign w:val="subscript"/>
        </w:rPr>
        <w:t>б.н.</w:t>
      </w:r>
      <w:r w:rsidRPr="00086046">
        <w:rPr>
          <w:rFonts w:ascii="Times New Roman" w:hAnsi="Times New Roman"/>
          <w:i/>
          <w:sz w:val="28"/>
          <w:szCs w:val="28"/>
        </w:rPr>
        <w:t>τ</w:t>
      </w:r>
      <w:r w:rsidRPr="00086046">
        <w:rPr>
          <w:rFonts w:ascii="Times New Roman" w:hAnsi="Times New Roman"/>
          <w:i/>
          <w:sz w:val="28"/>
          <w:szCs w:val="28"/>
          <w:vertAlign w:val="subscript"/>
        </w:rPr>
        <w:t>β</w:t>
      </w:r>
      <w:r w:rsidRPr="00086046">
        <w:rPr>
          <w:rFonts w:ascii="Times New Roman" w:hAnsi="Times New Roman"/>
          <w:i/>
          <w:sz w:val="28"/>
          <w:szCs w:val="28"/>
        </w:rPr>
        <w:t>)] ≈</w:t>
      </w:r>
    </w:p>
    <w:p w:rsidR="00690959" w:rsidRPr="00086046" w:rsidRDefault="00690959" w:rsidP="00690959">
      <w:pPr>
        <w:pStyle w:val="a3"/>
        <w:tabs>
          <w:tab w:val="left" w:pos="2127"/>
        </w:tabs>
        <w:spacing w:before="360" w:after="240" w:line="240" w:lineRule="auto"/>
        <w:ind w:left="709"/>
        <w:rPr>
          <w:rFonts w:ascii="Times New Roman" w:hAnsi="Times New Roman"/>
          <w:sz w:val="28"/>
          <w:szCs w:val="28"/>
        </w:rPr>
      </w:pPr>
      <w:r w:rsidRPr="00086046">
        <w:rPr>
          <w:rFonts w:ascii="Times New Roman" w:hAnsi="Times New Roman"/>
          <w:i/>
          <w:sz w:val="28"/>
          <w:szCs w:val="28"/>
        </w:rPr>
        <w:t>≈τ</w:t>
      </w:r>
      <w:r w:rsidRPr="00086046">
        <w:rPr>
          <w:rFonts w:ascii="Times New Roman" w:hAnsi="Times New Roman"/>
          <w:i/>
          <w:sz w:val="28"/>
          <w:szCs w:val="28"/>
          <w:vertAlign w:val="subscript"/>
        </w:rPr>
        <w:t>н</w:t>
      </w:r>
      <w:r w:rsidRPr="00086046">
        <w:rPr>
          <w:rFonts w:ascii="Times New Roman" w:hAnsi="Times New Roman"/>
          <w:i/>
          <w:sz w:val="28"/>
          <w:szCs w:val="28"/>
        </w:rPr>
        <w:t>ln[(</w:t>
      </w:r>
      <w:r w:rsidRPr="00086046">
        <w:rPr>
          <w:rFonts w:ascii="Times New Roman" w:hAnsi="Times New Roman"/>
          <w:i/>
          <w:sz w:val="28"/>
          <w:szCs w:val="28"/>
          <w:vertAlign w:val="subscript"/>
        </w:rPr>
        <w:t>Sзап</w:t>
      </w:r>
      <w:r w:rsidRPr="00086046">
        <w:rPr>
          <w:rFonts w:ascii="Times New Roman" w:hAnsi="Times New Roman"/>
          <w:i/>
          <w:sz w:val="28"/>
          <w:szCs w:val="28"/>
        </w:rPr>
        <w:t>-S)/(S</w:t>
      </w:r>
      <w:r w:rsidRPr="00086046">
        <w:rPr>
          <w:rFonts w:ascii="Times New Roman" w:hAnsi="Times New Roman"/>
          <w:i/>
          <w:sz w:val="28"/>
          <w:szCs w:val="28"/>
          <w:vertAlign w:val="subscript"/>
        </w:rPr>
        <w:t>зап</w:t>
      </w:r>
      <w:r w:rsidRPr="00086046">
        <w:rPr>
          <w:rFonts w:ascii="Times New Roman" w:hAnsi="Times New Roman"/>
          <w:i/>
          <w:sz w:val="28"/>
          <w:szCs w:val="28"/>
        </w:rPr>
        <w:t>-1)]</w:t>
      </w:r>
      <w:r w:rsidRPr="00086046">
        <w:rPr>
          <w:rFonts w:ascii="Times New Roman" w:hAnsi="Times New Roman"/>
          <w:sz w:val="28"/>
          <w:szCs w:val="28"/>
        </w:rPr>
        <w:t xml:space="preserve"> ,</w:t>
      </w:r>
      <w:r w:rsidRPr="00086046">
        <w:rPr>
          <w:rFonts w:ascii="Times New Roman" w:hAnsi="Times New Roman"/>
          <w:sz w:val="28"/>
          <w:szCs w:val="28"/>
        </w:rPr>
        <w:tab/>
      </w:r>
      <w:r w:rsidRPr="00086046">
        <w:rPr>
          <w:rFonts w:ascii="Times New Roman" w:hAnsi="Times New Roman"/>
          <w:sz w:val="28"/>
          <w:szCs w:val="28"/>
        </w:rPr>
        <w:tab/>
      </w:r>
      <w:r w:rsidRPr="00086046">
        <w:rPr>
          <w:rFonts w:ascii="Times New Roman" w:hAnsi="Times New Roman"/>
          <w:sz w:val="28"/>
          <w:szCs w:val="28"/>
        </w:rPr>
        <w:tab/>
      </w:r>
      <w:r w:rsidRPr="00086046">
        <w:rPr>
          <w:rFonts w:ascii="Times New Roman" w:hAnsi="Times New Roman"/>
          <w:sz w:val="28"/>
          <w:szCs w:val="28"/>
        </w:rPr>
        <w:tab/>
      </w:r>
      <w:r w:rsidRPr="00086046">
        <w:rPr>
          <w:rFonts w:ascii="Times New Roman" w:hAnsi="Times New Roman"/>
          <w:sz w:val="28"/>
          <w:szCs w:val="28"/>
        </w:rPr>
        <w:tab/>
      </w:r>
      <w:r w:rsidRPr="00086046">
        <w:rPr>
          <w:rFonts w:ascii="Times New Roman" w:hAnsi="Times New Roman"/>
          <w:sz w:val="28"/>
          <w:szCs w:val="28"/>
        </w:rPr>
        <w:tab/>
        <w:t>(1.17)</w:t>
      </w:r>
    </w:p>
    <w:p w:rsidR="00690959" w:rsidRDefault="00690959" w:rsidP="00690959">
      <w:pPr>
        <w:pStyle w:val="a3"/>
        <w:tabs>
          <w:tab w:val="left" w:pos="2127"/>
        </w:tabs>
        <w:spacing w:before="360" w:after="240" w:line="240" w:lineRule="auto"/>
        <w:ind w:left="709"/>
        <w:rPr>
          <w:rFonts w:ascii="Times New Roman" w:hAnsi="Times New Roman"/>
          <w:sz w:val="28"/>
          <w:szCs w:val="28"/>
          <w:lang w:val="en-US"/>
        </w:rPr>
      </w:pPr>
      <w:proofErr w:type="gramStart"/>
      <w:r w:rsidRPr="00086046">
        <w:rPr>
          <w:rFonts w:ascii="Times New Roman" w:hAnsi="Times New Roman"/>
          <w:sz w:val="28"/>
          <w:szCs w:val="28"/>
          <w:lang w:val="en-US"/>
        </w:rPr>
        <w:t xml:space="preserve">where  </w:t>
      </w:r>
      <w:r w:rsidRPr="00086046">
        <w:rPr>
          <w:rFonts w:ascii="Times New Roman" w:hAnsi="Times New Roman"/>
          <w:i/>
          <w:sz w:val="28"/>
          <w:szCs w:val="28"/>
        </w:rPr>
        <w:t>I</w:t>
      </w:r>
      <w:r w:rsidRPr="00086046">
        <w:rPr>
          <w:rFonts w:ascii="Times New Roman" w:hAnsi="Times New Roman"/>
          <w:i/>
          <w:sz w:val="28"/>
          <w:szCs w:val="28"/>
          <w:vertAlign w:val="subscript"/>
        </w:rPr>
        <w:t>б2</w:t>
      </w:r>
      <w:proofErr w:type="gramEnd"/>
      <w:r w:rsidRPr="00086046">
        <w:rPr>
          <w:rFonts w:ascii="Times New Roman" w:hAnsi="Times New Roman"/>
          <w:i/>
          <w:sz w:val="28"/>
          <w:szCs w:val="28"/>
        </w:rPr>
        <w:t>/I</w:t>
      </w:r>
      <w:r w:rsidRPr="00086046">
        <w:rPr>
          <w:rFonts w:ascii="Times New Roman" w:hAnsi="Times New Roman"/>
          <w:i/>
          <w:sz w:val="28"/>
          <w:szCs w:val="28"/>
          <w:vertAlign w:val="subscript"/>
        </w:rPr>
        <w:t>бн</w:t>
      </w:r>
      <w:r w:rsidRPr="00086046">
        <w:rPr>
          <w:rFonts w:ascii="Times New Roman" w:hAnsi="Times New Roman"/>
          <w:i/>
          <w:sz w:val="28"/>
          <w:szCs w:val="28"/>
        </w:rPr>
        <w:t xml:space="preserve"> = S</w:t>
      </w:r>
      <w:r w:rsidRPr="00086046">
        <w:rPr>
          <w:rFonts w:ascii="Times New Roman" w:hAnsi="Times New Roman"/>
          <w:i/>
          <w:sz w:val="28"/>
          <w:szCs w:val="28"/>
          <w:vertAlign w:val="subscript"/>
        </w:rPr>
        <w:t>зап</w:t>
      </w:r>
      <w:r w:rsidRPr="00086046">
        <w:rPr>
          <w:rFonts w:ascii="Times New Roman" w:hAnsi="Times New Roman"/>
          <w:sz w:val="28"/>
          <w:szCs w:val="28"/>
        </w:rPr>
        <w:t> </w:t>
      </w:r>
      <w:r w:rsidRPr="00086046">
        <w:rPr>
          <w:rFonts w:ascii="Times New Roman" w:hAnsi="Times New Roman"/>
          <w:sz w:val="28"/>
          <w:szCs w:val="28"/>
          <w:lang w:val="en-US"/>
        </w:rPr>
        <w:t xml:space="preserve"> - the </w:t>
      </w:r>
      <w:r w:rsidRPr="001048CA">
        <w:rPr>
          <w:rFonts w:ascii="Times New Roman" w:hAnsi="Times New Roman"/>
          <w:sz w:val="28"/>
          <w:szCs w:val="28"/>
          <w:lang w:val="en-US"/>
        </w:rPr>
        <w:t>coefficient</w:t>
      </w:r>
      <w:r w:rsidRPr="00086046">
        <w:rPr>
          <w:rFonts w:ascii="Times New Roman" w:hAnsi="Times New Roman"/>
          <w:sz w:val="28"/>
          <w:szCs w:val="28"/>
          <w:lang w:val="en-US"/>
        </w:rPr>
        <w:t xml:space="preserve"> of closure.</w:t>
      </w:r>
    </w:p>
    <w:p w:rsidR="00690959" w:rsidRPr="00086046" w:rsidRDefault="00690959" w:rsidP="00E36DAD">
      <w:pPr>
        <w:pStyle w:val="-0"/>
        <w:ind w:left="709" w:firstLine="0"/>
        <w:rPr>
          <w:sz w:val="28"/>
          <w:szCs w:val="28"/>
          <w:lang w:val="en-US"/>
        </w:rPr>
      </w:pPr>
      <w:r w:rsidRPr="00086046">
        <w:rPr>
          <w:sz w:val="28"/>
          <w:szCs w:val="28"/>
          <w:lang w:val="en-US"/>
        </w:rPr>
        <w:t xml:space="preserve">6. At time </w:t>
      </w:r>
      <w:r w:rsidRPr="00086046">
        <w:rPr>
          <w:i/>
          <w:sz w:val="28"/>
          <w:szCs w:val="28"/>
          <w:lang w:val="en-US"/>
        </w:rPr>
        <w:t>t</w:t>
      </w:r>
      <w:r w:rsidRPr="00086046">
        <w:rPr>
          <w:i/>
          <w:sz w:val="28"/>
          <w:szCs w:val="28"/>
          <w:vertAlign w:val="subscript"/>
          <w:lang w:val="en-US"/>
        </w:rPr>
        <w:t>6</w:t>
      </w:r>
      <w:r w:rsidRPr="00086046">
        <w:rPr>
          <w:sz w:val="28"/>
          <w:szCs w:val="28"/>
          <w:lang w:val="en-US"/>
        </w:rPr>
        <w:t xml:space="preserve"> the transistor enters the active mode and from the level </w:t>
      </w:r>
      <w:r w:rsidRPr="00086046">
        <w:rPr>
          <w:i/>
          <w:sz w:val="28"/>
          <w:szCs w:val="28"/>
        </w:rPr>
        <w:t>Q</w:t>
      </w:r>
      <w:r w:rsidRPr="00086046">
        <w:rPr>
          <w:i/>
          <w:sz w:val="28"/>
          <w:szCs w:val="28"/>
          <w:vertAlign w:val="subscript"/>
        </w:rPr>
        <w:t>гр</w:t>
      </w:r>
      <w:r w:rsidRPr="00086046">
        <w:rPr>
          <w:sz w:val="28"/>
          <w:szCs w:val="28"/>
          <w:lang w:val="en-US"/>
        </w:rPr>
        <w:t xml:space="preserve"> the base charge exponentially with the constant time </w:t>
      </w:r>
      <w:r w:rsidRPr="00086046">
        <w:rPr>
          <w:i/>
          <w:sz w:val="28"/>
          <w:szCs w:val="28"/>
        </w:rPr>
        <w:t>τ</w:t>
      </w:r>
      <w:r w:rsidRPr="00086046">
        <w:rPr>
          <w:i/>
          <w:sz w:val="28"/>
          <w:szCs w:val="28"/>
          <w:vertAlign w:val="subscript"/>
        </w:rPr>
        <w:t>β</w:t>
      </w:r>
      <w:r w:rsidRPr="00086046">
        <w:rPr>
          <w:sz w:val="28"/>
          <w:szCs w:val="28"/>
          <w:lang w:val="en-US"/>
        </w:rPr>
        <w:t xml:space="preserve"> decreases, seeking asymptotically to </w:t>
      </w:r>
      <w:r w:rsidRPr="00086046">
        <w:rPr>
          <w:i/>
          <w:sz w:val="28"/>
          <w:szCs w:val="28"/>
        </w:rPr>
        <w:t>Q</w:t>
      </w:r>
      <w:r w:rsidRPr="00086046">
        <w:rPr>
          <w:i/>
          <w:sz w:val="28"/>
          <w:szCs w:val="28"/>
          <w:vertAlign w:val="subscript"/>
        </w:rPr>
        <w:t>4</w:t>
      </w:r>
      <w:r w:rsidRPr="00086046">
        <w:rPr>
          <w:i/>
          <w:sz w:val="28"/>
          <w:szCs w:val="28"/>
        </w:rPr>
        <w:t xml:space="preserve"> = τ</w:t>
      </w:r>
      <w:r w:rsidRPr="00086046">
        <w:rPr>
          <w:i/>
          <w:sz w:val="28"/>
          <w:szCs w:val="28"/>
          <w:vertAlign w:val="subscript"/>
        </w:rPr>
        <w:t>β</w:t>
      </w:r>
      <w:r w:rsidRPr="00086046">
        <w:rPr>
          <w:i/>
          <w:sz w:val="28"/>
          <w:szCs w:val="28"/>
        </w:rPr>
        <w:t>I</w:t>
      </w:r>
      <w:r w:rsidRPr="00086046">
        <w:rPr>
          <w:i/>
          <w:sz w:val="28"/>
          <w:szCs w:val="28"/>
          <w:vertAlign w:val="subscript"/>
        </w:rPr>
        <w:t>б2</w:t>
      </w:r>
      <w:r w:rsidRPr="00086046">
        <w:rPr>
          <w:sz w:val="28"/>
          <w:szCs w:val="28"/>
          <w:lang w:val="en-US"/>
        </w:rPr>
        <w:t xml:space="preserve">.  At the same time synchronously decreases the current collector </w:t>
      </w:r>
      <w:r w:rsidRPr="00086046">
        <w:rPr>
          <w:i/>
          <w:sz w:val="28"/>
          <w:szCs w:val="28"/>
        </w:rPr>
        <w:t>І</w:t>
      </w:r>
      <w:r w:rsidRPr="00086046">
        <w:rPr>
          <w:i/>
          <w:sz w:val="28"/>
          <w:szCs w:val="28"/>
          <w:vertAlign w:val="subscript"/>
        </w:rPr>
        <w:t>к</w:t>
      </w:r>
      <w:r w:rsidRPr="00086046">
        <w:rPr>
          <w:sz w:val="28"/>
          <w:szCs w:val="28"/>
          <w:lang w:val="en-US"/>
        </w:rPr>
        <w:t xml:space="preserve"> and begins to increase the output voltage.  This stage, which </w:t>
      </w:r>
      <w:proofErr w:type="gramStart"/>
      <w:r w:rsidRPr="00086046">
        <w:rPr>
          <w:sz w:val="28"/>
          <w:szCs w:val="28"/>
          <w:lang w:val="en-US"/>
        </w:rPr>
        <w:t>is called</w:t>
      </w:r>
      <w:proofErr w:type="gramEnd"/>
      <w:r w:rsidRPr="00086046">
        <w:rPr>
          <w:sz w:val="28"/>
          <w:szCs w:val="28"/>
          <w:lang w:val="en-US"/>
        </w:rPr>
        <w:t xml:space="preserve"> the exclusion stage, ends at time </w:t>
      </w:r>
      <w:r w:rsidRPr="00086046">
        <w:rPr>
          <w:i/>
          <w:sz w:val="28"/>
          <w:szCs w:val="28"/>
          <w:lang w:val="en-US"/>
        </w:rPr>
        <w:t>t</w:t>
      </w:r>
      <w:r w:rsidRPr="00086046">
        <w:rPr>
          <w:i/>
          <w:sz w:val="28"/>
          <w:szCs w:val="28"/>
          <w:vertAlign w:val="subscript"/>
          <w:lang w:val="en-US"/>
        </w:rPr>
        <w:t>7</w:t>
      </w:r>
      <w:r w:rsidRPr="00086046">
        <w:rPr>
          <w:i/>
          <w:sz w:val="28"/>
          <w:szCs w:val="28"/>
          <w:lang w:val="en-US"/>
        </w:rPr>
        <w:t>,</w:t>
      </w:r>
      <w:r w:rsidRPr="00086046">
        <w:rPr>
          <w:sz w:val="28"/>
          <w:szCs w:val="28"/>
          <w:lang w:val="en-US"/>
        </w:rPr>
        <w:t xml:space="preserve"> when the level </w:t>
      </w:r>
      <w:r w:rsidRPr="00086046">
        <w:rPr>
          <w:i/>
          <w:sz w:val="28"/>
          <w:szCs w:val="28"/>
        </w:rPr>
        <w:t>Q (t) ≈ 0</w:t>
      </w:r>
      <w:r w:rsidRPr="00086046">
        <w:rPr>
          <w:sz w:val="28"/>
          <w:szCs w:val="28"/>
          <w:lang w:val="en-US"/>
        </w:rPr>
        <w:t>is reached. Duration of the exclusion stage:</w:t>
      </w:r>
    </w:p>
    <w:p w:rsidR="00690959" w:rsidRDefault="00690959" w:rsidP="00690959">
      <w:pPr>
        <w:pStyle w:val="a3"/>
        <w:tabs>
          <w:tab w:val="left" w:pos="2127"/>
        </w:tabs>
        <w:spacing w:before="360" w:after="240" w:line="240" w:lineRule="auto"/>
        <w:ind w:left="709"/>
        <w:jc w:val="both"/>
        <w:rPr>
          <w:rFonts w:ascii="Times New Roman" w:hAnsi="Times New Roman"/>
          <w:i/>
          <w:sz w:val="28"/>
          <w:szCs w:val="28"/>
        </w:rPr>
      </w:pPr>
      <w:r w:rsidRPr="00086046">
        <w:rPr>
          <w:rFonts w:ascii="Times New Roman" w:hAnsi="Times New Roman"/>
          <w:i/>
          <w:sz w:val="28"/>
          <w:szCs w:val="28"/>
        </w:rPr>
        <w:t>t</w:t>
      </w:r>
      <w:r w:rsidRPr="00086046">
        <w:rPr>
          <w:rFonts w:ascii="Times New Roman" w:hAnsi="Times New Roman"/>
          <w:i/>
          <w:sz w:val="28"/>
          <w:szCs w:val="28"/>
          <w:vertAlign w:val="subscript"/>
        </w:rPr>
        <w:t>викл</w:t>
      </w:r>
      <w:r w:rsidRPr="00086046">
        <w:rPr>
          <w:rFonts w:ascii="Times New Roman" w:hAnsi="Times New Roman"/>
          <w:i/>
          <w:sz w:val="28"/>
          <w:szCs w:val="28"/>
        </w:rPr>
        <w:t xml:space="preserve"> = t</w:t>
      </w:r>
      <w:r w:rsidRPr="00086046">
        <w:rPr>
          <w:rFonts w:ascii="Times New Roman" w:hAnsi="Times New Roman"/>
          <w:i/>
          <w:sz w:val="28"/>
          <w:szCs w:val="28"/>
          <w:vertAlign w:val="subscript"/>
        </w:rPr>
        <w:t>7</w:t>
      </w:r>
      <w:r w:rsidRPr="00086046">
        <w:rPr>
          <w:rFonts w:ascii="Times New Roman" w:hAnsi="Times New Roman"/>
          <w:i/>
          <w:sz w:val="28"/>
          <w:szCs w:val="28"/>
        </w:rPr>
        <w:t>-t</w:t>
      </w:r>
      <w:r w:rsidRPr="00086046">
        <w:rPr>
          <w:rFonts w:ascii="Times New Roman" w:hAnsi="Times New Roman"/>
          <w:i/>
          <w:sz w:val="28"/>
          <w:szCs w:val="28"/>
          <w:vertAlign w:val="subscript"/>
        </w:rPr>
        <w:t>6</w:t>
      </w:r>
      <w:r w:rsidRPr="00086046">
        <w:rPr>
          <w:rFonts w:ascii="Times New Roman" w:hAnsi="Times New Roman"/>
          <w:i/>
          <w:sz w:val="28"/>
          <w:szCs w:val="28"/>
        </w:rPr>
        <w:t xml:space="preserve"> = τ</w:t>
      </w:r>
      <w:r w:rsidRPr="00086046">
        <w:rPr>
          <w:rFonts w:ascii="Times New Roman" w:hAnsi="Times New Roman"/>
          <w:i/>
          <w:sz w:val="28"/>
          <w:szCs w:val="28"/>
          <w:vertAlign w:val="subscript"/>
        </w:rPr>
        <w:t>β</w:t>
      </w:r>
      <w:r w:rsidRPr="00086046">
        <w:rPr>
          <w:rFonts w:ascii="Times New Roman" w:hAnsi="Times New Roman"/>
          <w:i/>
          <w:sz w:val="28"/>
          <w:szCs w:val="28"/>
        </w:rPr>
        <w:t>ln[(Q</w:t>
      </w:r>
      <w:r w:rsidRPr="00086046">
        <w:rPr>
          <w:rFonts w:ascii="Times New Roman" w:hAnsi="Times New Roman"/>
          <w:i/>
          <w:sz w:val="28"/>
          <w:szCs w:val="28"/>
          <w:vertAlign w:val="subscript"/>
        </w:rPr>
        <w:t>4</w:t>
      </w:r>
      <w:r w:rsidRPr="00086046">
        <w:rPr>
          <w:rFonts w:ascii="Times New Roman" w:hAnsi="Times New Roman"/>
          <w:i/>
          <w:sz w:val="28"/>
          <w:szCs w:val="28"/>
        </w:rPr>
        <w:t>-Q</w:t>
      </w:r>
      <w:r w:rsidRPr="00086046">
        <w:rPr>
          <w:rFonts w:ascii="Times New Roman" w:hAnsi="Times New Roman"/>
          <w:i/>
          <w:sz w:val="28"/>
          <w:szCs w:val="28"/>
          <w:vertAlign w:val="subscript"/>
        </w:rPr>
        <w:t>гр</w:t>
      </w:r>
      <w:r w:rsidRPr="00086046">
        <w:rPr>
          <w:rFonts w:ascii="Times New Roman" w:hAnsi="Times New Roman"/>
          <w:i/>
          <w:sz w:val="28"/>
          <w:szCs w:val="28"/>
        </w:rPr>
        <w:t>)/Q</w:t>
      </w:r>
      <w:r w:rsidRPr="00086046">
        <w:rPr>
          <w:rFonts w:ascii="Times New Roman" w:hAnsi="Times New Roman"/>
          <w:i/>
          <w:sz w:val="28"/>
          <w:szCs w:val="28"/>
          <w:vertAlign w:val="subscript"/>
        </w:rPr>
        <w:t>4</w:t>
      </w:r>
      <w:r w:rsidRPr="00086046">
        <w:rPr>
          <w:rFonts w:ascii="Times New Roman" w:hAnsi="Times New Roman"/>
          <w:i/>
          <w:sz w:val="28"/>
          <w:szCs w:val="28"/>
        </w:rPr>
        <w:t>] = τ</w:t>
      </w:r>
      <w:r w:rsidRPr="00086046">
        <w:rPr>
          <w:rFonts w:ascii="Times New Roman" w:hAnsi="Times New Roman"/>
          <w:i/>
          <w:sz w:val="28"/>
          <w:szCs w:val="28"/>
          <w:vertAlign w:val="subscript"/>
        </w:rPr>
        <w:t>β</w:t>
      </w:r>
      <w:r w:rsidRPr="00086046">
        <w:rPr>
          <w:rFonts w:ascii="Times New Roman" w:hAnsi="Times New Roman"/>
          <w:i/>
          <w:sz w:val="28"/>
          <w:szCs w:val="28"/>
        </w:rPr>
        <w:t>ln[(I</w:t>
      </w:r>
      <w:r w:rsidRPr="00086046">
        <w:rPr>
          <w:rFonts w:ascii="Times New Roman" w:hAnsi="Times New Roman"/>
          <w:i/>
          <w:sz w:val="28"/>
          <w:szCs w:val="28"/>
          <w:vertAlign w:val="subscript"/>
        </w:rPr>
        <w:t>б2</w:t>
      </w:r>
      <w:r w:rsidRPr="00086046">
        <w:rPr>
          <w:rFonts w:ascii="Times New Roman" w:hAnsi="Times New Roman"/>
          <w:i/>
          <w:sz w:val="28"/>
          <w:szCs w:val="28"/>
        </w:rPr>
        <w:t>τ</w:t>
      </w:r>
      <w:r w:rsidRPr="00086046">
        <w:rPr>
          <w:rFonts w:ascii="Times New Roman" w:hAnsi="Times New Roman"/>
          <w:i/>
          <w:sz w:val="28"/>
          <w:szCs w:val="28"/>
          <w:vertAlign w:val="subscript"/>
        </w:rPr>
        <w:t>β</w:t>
      </w:r>
      <w:r w:rsidRPr="00086046">
        <w:rPr>
          <w:rFonts w:ascii="Times New Roman" w:hAnsi="Times New Roman"/>
          <w:i/>
          <w:sz w:val="28"/>
          <w:szCs w:val="28"/>
        </w:rPr>
        <w:t>-I</w:t>
      </w:r>
      <w:r w:rsidRPr="00086046">
        <w:rPr>
          <w:rFonts w:ascii="Times New Roman" w:hAnsi="Times New Roman"/>
          <w:i/>
          <w:sz w:val="28"/>
          <w:szCs w:val="28"/>
          <w:vertAlign w:val="subscript"/>
        </w:rPr>
        <w:t>бн</w:t>
      </w:r>
      <w:r w:rsidRPr="00086046">
        <w:rPr>
          <w:rFonts w:ascii="Times New Roman" w:hAnsi="Times New Roman"/>
          <w:i/>
          <w:sz w:val="28"/>
          <w:szCs w:val="28"/>
        </w:rPr>
        <w:t>τ</w:t>
      </w:r>
      <w:r w:rsidRPr="00086046">
        <w:rPr>
          <w:rFonts w:ascii="Times New Roman" w:hAnsi="Times New Roman"/>
          <w:i/>
          <w:sz w:val="28"/>
          <w:szCs w:val="28"/>
          <w:vertAlign w:val="subscript"/>
        </w:rPr>
        <w:t>β</w:t>
      </w:r>
      <w:r w:rsidRPr="00086046">
        <w:rPr>
          <w:rFonts w:ascii="Times New Roman" w:hAnsi="Times New Roman"/>
          <w:i/>
          <w:sz w:val="28"/>
          <w:szCs w:val="28"/>
        </w:rPr>
        <w:t>)/I</w:t>
      </w:r>
      <w:r w:rsidRPr="00086046">
        <w:rPr>
          <w:rFonts w:ascii="Times New Roman" w:hAnsi="Times New Roman"/>
          <w:i/>
          <w:sz w:val="28"/>
          <w:szCs w:val="28"/>
          <w:vertAlign w:val="subscript"/>
        </w:rPr>
        <w:t>б2</w:t>
      </w:r>
      <w:r w:rsidRPr="00086046">
        <w:rPr>
          <w:rFonts w:ascii="Times New Roman" w:hAnsi="Times New Roman"/>
          <w:i/>
          <w:sz w:val="28"/>
          <w:szCs w:val="28"/>
        </w:rPr>
        <w:t>τ</w:t>
      </w:r>
      <w:r w:rsidRPr="00086046">
        <w:rPr>
          <w:rFonts w:ascii="Times New Roman" w:hAnsi="Times New Roman"/>
          <w:i/>
          <w:sz w:val="28"/>
          <w:szCs w:val="28"/>
          <w:vertAlign w:val="subscript"/>
        </w:rPr>
        <w:t>β</w:t>
      </w:r>
      <w:r w:rsidRPr="00086046">
        <w:rPr>
          <w:rFonts w:ascii="Times New Roman" w:hAnsi="Times New Roman"/>
          <w:i/>
          <w:sz w:val="28"/>
          <w:szCs w:val="28"/>
        </w:rPr>
        <w:t xml:space="preserve">] </w:t>
      </w:r>
    </w:p>
    <w:p w:rsidR="00690959" w:rsidRPr="00086046" w:rsidRDefault="00690959" w:rsidP="00690959">
      <w:pPr>
        <w:pStyle w:val="a3"/>
        <w:tabs>
          <w:tab w:val="left" w:pos="2127"/>
        </w:tabs>
        <w:spacing w:before="360" w:after="240" w:line="240" w:lineRule="auto"/>
        <w:ind w:left="709"/>
        <w:jc w:val="both"/>
        <w:rPr>
          <w:rFonts w:ascii="Times New Roman" w:hAnsi="Times New Roman"/>
          <w:sz w:val="28"/>
          <w:szCs w:val="28"/>
        </w:rPr>
      </w:pPr>
      <w:r w:rsidRPr="00086046">
        <w:rPr>
          <w:rFonts w:ascii="Times New Roman" w:hAnsi="Times New Roman"/>
          <w:i/>
          <w:sz w:val="28"/>
          <w:szCs w:val="28"/>
        </w:rPr>
        <w:t>= τ</w:t>
      </w:r>
      <w:r w:rsidRPr="00086046">
        <w:rPr>
          <w:rFonts w:ascii="Times New Roman" w:hAnsi="Times New Roman"/>
          <w:i/>
          <w:sz w:val="28"/>
          <w:szCs w:val="28"/>
          <w:vertAlign w:val="subscript"/>
        </w:rPr>
        <w:t>β</w:t>
      </w:r>
      <w:r w:rsidRPr="00086046">
        <w:rPr>
          <w:rFonts w:ascii="Times New Roman" w:hAnsi="Times New Roman"/>
          <w:i/>
          <w:sz w:val="28"/>
          <w:szCs w:val="28"/>
        </w:rPr>
        <w:t>ln[(S</w:t>
      </w:r>
      <w:r w:rsidRPr="00086046">
        <w:rPr>
          <w:rFonts w:ascii="Times New Roman" w:hAnsi="Times New Roman"/>
          <w:i/>
          <w:sz w:val="28"/>
          <w:szCs w:val="28"/>
          <w:vertAlign w:val="subscript"/>
        </w:rPr>
        <w:t>зам</w:t>
      </w:r>
      <w:r w:rsidRPr="00086046">
        <w:rPr>
          <w:rFonts w:ascii="Times New Roman" w:hAnsi="Times New Roman"/>
          <w:i/>
          <w:sz w:val="28"/>
          <w:szCs w:val="28"/>
        </w:rPr>
        <w:t>-1/S</w:t>
      </w:r>
      <w:r w:rsidRPr="00086046">
        <w:rPr>
          <w:rFonts w:ascii="Times New Roman" w:hAnsi="Times New Roman"/>
          <w:i/>
          <w:sz w:val="28"/>
          <w:szCs w:val="28"/>
          <w:vertAlign w:val="subscript"/>
        </w:rPr>
        <w:t>зам</w:t>
      </w:r>
      <w:r w:rsidRPr="00086046">
        <w:rPr>
          <w:rFonts w:ascii="Times New Roman" w:hAnsi="Times New Roman"/>
          <w:i/>
          <w:sz w:val="28"/>
          <w:szCs w:val="28"/>
        </w:rPr>
        <w:t>]</w:t>
      </w:r>
      <w:r w:rsidRPr="00086046">
        <w:rPr>
          <w:rFonts w:ascii="Times New Roman" w:hAnsi="Times New Roman"/>
          <w:sz w:val="28"/>
          <w:szCs w:val="28"/>
          <w:lang w:val="en-US"/>
        </w:rPr>
        <w:t>.</w:t>
      </w:r>
      <w:r w:rsidRPr="00086046">
        <w:rPr>
          <w:rFonts w:ascii="Times New Roman" w:hAnsi="Times New Roman"/>
          <w:sz w:val="28"/>
          <w:szCs w:val="28"/>
        </w:rPr>
        <w:tab/>
        <w:t>(1.18)</w:t>
      </w:r>
    </w:p>
    <w:p w:rsidR="00690959" w:rsidRDefault="00690959" w:rsidP="00690959">
      <w:pPr>
        <w:pStyle w:val="a3"/>
        <w:tabs>
          <w:tab w:val="left" w:pos="2127"/>
        </w:tabs>
        <w:spacing w:before="360" w:after="240" w:line="240" w:lineRule="auto"/>
        <w:ind w:left="709"/>
        <w:jc w:val="both"/>
        <w:rPr>
          <w:rFonts w:ascii="Times New Roman" w:hAnsi="Times New Roman"/>
          <w:sz w:val="28"/>
          <w:szCs w:val="28"/>
          <w:lang w:val="en-US"/>
        </w:rPr>
      </w:pPr>
      <w:r w:rsidRPr="00086046">
        <w:rPr>
          <w:rFonts w:ascii="Times New Roman" w:hAnsi="Times New Roman"/>
          <w:sz w:val="28"/>
          <w:szCs w:val="28"/>
          <w:lang w:val="en-US"/>
        </w:rPr>
        <w:t xml:space="preserve"> At time </w:t>
      </w:r>
      <w:r w:rsidRPr="00086046">
        <w:rPr>
          <w:rFonts w:ascii="Times New Roman" w:hAnsi="Times New Roman"/>
          <w:i/>
          <w:sz w:val="28"/>
          <w:szCs w:val="28"/>
          <w:lang w:val="en-US"/>
        </w:rPr>
        <w:t>t</w:t>
      </w:r>
      <w:r w:rsidRPr="00086046">
        <w:rPr>
          <w:rFonts w:ascii="Times New Roman" w:hAnsi="Times New Roman"/>
          <w:i/>
          <w:sz w:val="28"/>
          <w:szCs w:val="28"/>
          <w:vertAlign w:val="subscript"/>
          <w:lang w:val="en-US"/>
        </w:rPr>
        <w:t>7</w:t>
      </w:r>
      <w:r w:rsidRPr="00086046">
        <w:rPr>
          <w:rFonts w:ascii="Times New Roman" w:hAnsi="Times New Roman"/>
          <w:sz w:val="28"/>
          <w:szCs w:val="28"/>
          <w:lang w:val="en-US"/>
        </w:rPr>
        <w:t xml:space="preserve">, the transistor goes into the cutoff mode, its input impedance sharp increases, the base current is set to </w:t>
      </w:r>
      <w:r w:rsidRPr="00086046">
        <w:rPr>
          <w:rFonts w:ascii="Times New Roman" w:hAnsi="Times New Roman"/>
          <w:i/>
          <w:sz w:val="28"/>
          <w:szCs w:val="28"/>
        </w:rPr>
        <w:t>І</w:t>
      </w:r>
      <w:r w:rsidRPr="00086046">
        <w:rPr>
          <w:rFonts w:ascii="Times New Roman" w:hAnsi="Times New Roman"/>
          <w:i/>
          <w:sz w:val="28"/>
          <w:szCs w:val="28"/>
          <w:vertAlign w:val="subscript"/>
        </w:rPr>
        <w:t>б</w:t>
      </w:r>
      <w:r w:rsidRPr="00086046">
        <w:rPr>
          <w:rFonts w:ascii="Times New Roman" w:hAnsi="Times New Roman"/>
          <w:i/>
          <w:sz w:val="28"/>
          <w:szCs w:val="28"/>
        </w:rPr>
        <w:t xml:space="preserve"> (t) = -І</w:t>
      </w:r>
      <w:r w:rsidRPr="00086046">
        <w:rPr>
          <w:rFonts w:ascii="Times New Roman" w:hAnsi="Times New Roman"/>
          <w:i/>
          <w:sz w:val="28"/>
          <w:szCs w:val="28"/>
          <w:vertAlign w:val="subscript"/>
        </w:rPr>
        <w:t>к0</w:t>
      </w:r>
      <w:r w:rsidRPr="00086046">
        <w:rPr>
          <w:rFonts w:ascii="Times New Roman" w:hAnsi="Times New Roman"/>
          <w:sz w:val="28"/>
          <w:szCs w:val="28"/>
          <w:lang w:val="en-US"/>
        </w:rPr>
        <w:t xml:space="preserve">, and the collector current is </w:t>
      </w:r>
      <w:r w:rsidRPr="00086046">
        <w:rPr>
          <w:rFonts w:ascii="Times New Roman" w:hAnsi="Times New Roman"/>
          <w:i/>
          <w:sz w:val="28"/>
          <w:szCs w:val="28"/>
        </w:rPr>
        <w:t>І</w:t>
      </w:r>
      <w:r w:rsidRPr="00086046">
        <w:rPr>
          <w:rFonts w:ascii="Times New Roman" w:hAnsi="Times New Roman"/>
          <w:i/>
          <w:sz w:val="28"/>
          <w:szCs w:val="28"/>
          <w:vertAlign w:val="subscript"/>
        </w:rPr>
        <w:t>К</w:t>
      </w:r>
      <w:r w:rsidRPr="00086046">
        <w:rPr>
          <w:rFonts w:ascii="Times New Roman" w:hAnsi="Times New Roman"/>
          <w:i/>
          <w:sz w:val="28"/>
          <w:szCs w:val="28"/>
        </w:rPr>
        <w:t xml:space="preserve"> (t) = I</w:t>
      </w:r>
      <w:r w:rsidRPr="00086046">
        <w:rPr>
          <w:rFonts w:ascii="Times New Roman" w:hAnsi="Times New Roman"/>
          <w:i/>
          <w:sz w:val="28"/>
          <w:szCs w:val="28"/>
          <w:vertAlign w:val="subscript"/>
        </w:rPr>
        <w:t>к0</w:t>
      </w:r>
      <w:r w:rsidRPr="00086046">
        <w:rPr>
          <w:rFonts w:ascii="Times New Roman" w:hAnsi="Times New Roman"/>
          <w:sz w:val="28"/>
          <w:szCs w:val="28"/>
          <w:lang w:val="en-US"/>
        </w:rPr>
        <w:t>.</w:t>
      </w:r>
    </w:p>
    <w:p w:rsidR="00690959" w:rsidRPr="00086046" w:rsidRDefault="00690959" w:rsidP="00E36DAD">
      <w:pPr>
        <w:pStyle w:val="-0"/>
        <w:ind w:left="709" w:firstLine="0"/>
        <w:rPr>
          <w:sz w:val="28"/>
          <w:szCs w:val="28"/>
          <w:lang w:val="en-US"/>
        </w:rPr>
      </w:pPr>
      <w:r w:rsidRPr="00086046">
        <w:rPr>
          <w:sz w:val="28"/>
          <w:szCs w:val="28"/>
          <w:lang w:val="en-US"/>
        </w:rPr>
        <w:t xml:space="preserve">7. The increase in the output voltage </w:t>
      </w:r>
      <w:proofErr w:type="gramStart"/>
      <w:r w:rsidRPr="00086046">
        <w:rPr>
          <w:i/>
          <w:sz w:val="28"/>
          <w:szCs w:val="28"/>
        </w:rPr>
        <w:t>U</w:t>
      </w:r>
      <w:r w:rsidRPr="00086046">
        <w:rPr>
          <w:i/>
          <w:sz w:val="28"/>
          <w:szCs w:val="28"/>
          <w:vertAlign w:val="subscript"/>
        </w:rPr>
        <w:t>2</w:t>
      </w:r>
      <w:r w:rsidRPr="00086046">
        <w:rPr>
          <w:i/>
          <w:sz w:val="28"/>
          <w:szCs w:val="28"/>
        </w:rPr>
        <w:t>(</w:t>
      </w:r>
      <w:proofErr w:type="gramEnd"/>
      <w:r w:rsidRPr="00086046">
        <w:rPr>
          <w:i/>
          <w:sz w:val="28"/>
          <w:szCs w:val="28"/>
        </w:rPr>
        <w:t>t)</w:t>
      </w:r>
      <w:r w:rsidRPr="00086046">
        <w:rPr>
          <w:sz w:val="28"/>
          <w:szCs w:val="28"/>
          <w:lang w:val="en-US"/>
        </w:rPr>
        <w:t xml:space="preserve"> is associated with the charge due to the collector resistance of </w:t>
      </w:r>
      <w:r w:rsidRPr="00086046">
        <w:rPr>
          <w:i/>
          <w:sz w:val="28"/>
          <w:szCs w:val="28"/>
        </w:rPr>
        <w:t>R</w:t>
      </w:r>
      <w:r w:rsidRPr="00086046">
        <w:rPr>
          <w:i/>
          <w:sz w:val="28"/>
          <w:szCs w:val="28"/>
          <w:vertAlign w:val="subscript"/>
        </w:rPr>
        <w:t>к</w:t>
      </w:r>
      <w:r w:rsidRPr="00086046">
        <w:rPr>
          <w:sz w:val="28"/>
          <w:szCs w:val="28"/>
          <w:lang w:val="en-US"/>
        </w:rPr>
        <w:t xml:space="preserve"> of the equivalent load capacity </w:t>
      </w:r>
      <w:r w:rsidRPr="00086046">
        <w:rPr>
          <w:i/>
          <w:sz w:val="28"/>
          <w:szCs w:val="28"/>
        </w:rPr>
        <w:t>С</w:t>
      </w:r>
      <w:r w:rsidRPr="00086046">
        <w:rPr>
          <w:i/>
          <w:sz w:val="28"/>
          <w:szCs w:val="28"/>
          <w:vertAlign w:val="subscript"/>
        </w:rPr>
        <w:t>0</w:t>
      </w:r>
      <w:r w:rsidRPr="00086046">
        <w:rPr>
          <w:i/>
          <w:sz w:val="28"/>
          <w:szCs w:val="28"/>
        </w:rPr>
        <w:t xml:space="preserve"> = С</w:t>
      </w:r>
      <w:r w:rsidRPr="00086046">
        <w:rPr>
          <w:i/>
          <w:sz w:val="28"/>
          <w:szCs w:val="28"/>
          <w:vertAlign w:val="subscript"/>
          <w:lang w:val="ru-RU"/>
        </w:rPr>
        <w:t>н</w:t>
      </w:r>
      <w:r w:rsidRPr="00086046">
        <w:rPr>
          <w:i/>
          <w:sz w:val="28"/>
          <w:szCs w:val="28"/>
        </w:rPr>
        <w:t xml:space="preserve"> + С</w:t>
      </w:r>
      <w:r w:rsidRPr="00086046">
        <w:rPr>
          <w:i/>
          <w:sz w:val="28"/>
          <w:szCs w:val="28"/>
          <w:vertAlign w:val="subscript"/>
        </w:rPr>
        <w:t>к..б</w:t>
      </w:r>
      <w:r w:rsidRPr="00086046">
        <w:rPr>
          <w:i/>
          <w:sz w:val="28"/>
          <w:szCs w:val="28"/>
        </w:rPr>
        <w:t xml:space="preserve">. + </w:t>
      </w:r>
      <w:r w:rsidRPr="00086046">
        <w:rPr>
          <w:i/>
          <w:sz w:val="28"/>
          <w:szCs w:val="28"/>
        </w:rPr>
        <w:lastRenderedPageBreak/>
        <w:t>С</w:t>
      </w:r>
      <w:r w:rsidRPr="00086046">
        <w:rPr>
          <w:i/>
          <w:sz w:val="28"/>
          <w:szCs w:val="28"/>
          <w:vertAlign w:val="subscript"/>
        </w:rPr>
        <w:t>м</w:t>
      </w:r>
      <w:r w:rsidRPr="00086046">
        <w:rPr>
          <w:sz w:val="28"/>
          <w:szCs w:val="28"/>
          <w:lang w:val="en-US"/>
        </w:rPr>
        <w:t xml:space="preserve">, where </w:t>
      </w:r>
      <w:r w:rsidRPr="00086046">
        <w:rPr>
          <w:i/>
          <w:sz w:val="28"/>
          <w:szCs w:val="28"/>
        </w:rPr>
        <w:t>С</w:t>
      </w:r>
      <w:r w:rsidRPr="00086046">
        <w:rPr>
          <w:i/>
          <w:sz w:val="28"/>
          <w:szCs w:val="28"/>
          <w:vertAlign w:val="subscript"/>
          <w:lang w:val="ru-RU"/>
        </w:rPr>
        <w:t>н</w:t>
      </w:r>
      <w:r w:rsidRPr="00086046">
        <w:rPr>
          <w:i/>
          <w:sz w:val="28"/>
          <w:szCs w:val="28"/>
        </w:rPr>
        <w:t>, С</w:t>
      </w:r>
      <w:r w:rsidRPr="00086046">
        <w:rPr>
          <w:i/>
          <w:sz w:val="28"/>
          <w:szCs w:val="28"/>
          <w:vertAlign w:val="subscript"/>
        </w:rPr>
        <w:t>к.б</w:t>
      </w:r>
      <w:r w:rsidRPr="00086046">
        <w:rPr>
          <w:i/>
          <w:sz w:val="28"/>
          <w:szCs w:val="28"/>
        </w:rPr>
        <w:t>, С</w:t>
      </w:r>
      <w:r w:rsidRPr="00086046">
        <w:rPr>
          <w:i/>
          <w:sz w:val="28"/>
          <w:szCs w:val="28"/>
          <w:vertAlign w:val="subscript"/>
        </w:rPr>
        <w:t>м</w:t>
      </w:r>
      <w:r w:rsidRPr="00086046">
        <w:rPr>
          <w:sz w:val="28"/>
          <w:szCs w:val="28"/>
          <w:lang w:val="en-US"/>
        </w:rPr>
        <w:t xml:space="preserve"> - capacity of a load, collector's transition and installation.  The </w:t>
      </w:r>
      <w:r w:rsidR="004046AF" w:rsidRPr="00086046">
        <w:rPr>
          <w:sz w:val="28"/>
          <w:szCs w:val="28"/>
          <w:lang w:val="en-US"/>
        </w:rPr>
        <w:t>duration of</w:t>
      </w:r>
      <w:r w:rsidRPr="00086046">
        <w:rPr>
          <w:sz w:val="28"/>
          <w:szCs w:val="28"/>
          <w:lang w:val="en-US"/>
        </w:rPr>
        <w:t xml:space="preserve"> the rear front is </w:t>
      </w:r>
      <w:r w:rsidRPr="00086046">
        <w:rPr>
          <w:i/>
          <w:sz w:val="28"/>
          <w:szCs w:val="28"/>
        </w:rPr>
        <w:t>t</w:t>
      </w:r>
      <w:r w:rsidRPr="00086046">
        <w:rPr>
          <w:i/>
          <w:sz w:val="28"/>
          <w:szCs w:val="28"/>
          <w:vertAlign w:val="superscript"/>
        </w:rPr>
        <w:t>01</w:t>
      </w:r>
      <w:r w:rsidRPr="00086046">
        <w:rPr>
          <w:i/>
          <w:sz w:val="28"/>
          <w:szCs w:val="28"/>
        </w:rPr>
        <w:t>ф ≈ 3τ</w:t>
      </w:r>
      <w:r w:rsidRPr="00086046">
        <w:rPr>
          <w:i/>
          <w:sz w:val="28"/>
          <w:szCs w:val="28"/>
          <w:vertAlign w:val="subscript"/>
        </w:rPr>
        <w:t>зар</w:t>
      </w:r>
      <w:r w:rsidRPr="00086046">
        <w:rPr>
          <w:i/>
          <w:sz w:val="28"/>
          <w:szCs w:val="28"/>
        </w:rPr>
        <w:t xml:space="preserve"> = 3R</w:t>
      </w:r>
      <w:r w:rsidRPr="00086046">
        <w:rPr>
          <w:i/>
          <w:sz w:val="28"/>
          <w:szCs w:val="28"/>
          <w:vertAlign w:val="subscript"/>
        </w:rPr>
        <w:t>к</w:t>
      </w:r>
      <w:r w:rsidRPr="00086046">
        <w:rPr>
          <w:i/>
          <w:sz w:val="28"/>
          <w:szCs w:val="28"/>
        </w:rPr>
        <w:t>С</w:t>
      </w:r>
      <w:r w:rsidRPr="00086046">
        <w:rPr>
          <w:i/>
          <w:sz w:val="28"/>
          <w:szCs w:val="28"/>
          <w:vertAlign w:val="subscript"/>
        </w:rPr>
        <w:t>0</w:t>
      </w:r>
      <w:r w:rsidRPr="00086046">
        <w:rPr>
          <w:sz w:val="28"/>
          <w:szCs w:val="28"/>
          <w:lang w:val="en-US"/>
        </w:rPr>
        <w:t>.  In the case of a purely active load and a small installation capacity (</w:t>
      </w:r>
      <w:r w:rsidRPr="00086046">
        <w:rPr>
          <w:i/>
          <w:sz w:val="28"/>
          <w:szCs w:val="28"/>
        </w:rPr>
        <w:t>С</w:t>
      </w:r>
      <w:r w:rsidRPr="00086046">
        <w:rPr>
          <w:i/>
          <w:sz w:val="28"/>
          <w:szCs w:val="28"/>
          <w:vertAlign w:val="subscript"/>
        </w:rPr>
        <w:t>м</w:t>
      </w:r>
      <w:r w:rsidRPr="00086046">
        <w:rPr>
          <w:i/>
          <w:sz w:val="28"/>
          <w:szCs w:val="28"/>
        </w:rPr>
        <w:t xml:space="preserve"> ≈ 0</w:t>
      </w:r>
      <w:r w:rsidRPr="00086046">
        <w:rPr>
          <w:sz w:val="28"/>
          <w:szCs w:val="28"/>
          <w:lang w:val="en-US"/>
        </w:rPr>
        <w:t xml:space="preserve">), </w:t>
      </w:r>
      <w:r w:rsidRPr="00086046">
        <w:rPr>
          <w:i/>
          <w:sz w:val="28"/>
          <w:szCs w:val="28"/>
        </w:rPr>
        <w:t>t</w:t>
      </w:r>
      <w:r w:rsidRPr="00086046">
        <w:rPr>
          <w:i/>
          <w:sz w:val="28"/>
          <w:szCs w:val="28"/>
          <w:vertAlign w:val="superscript"/>
        </w:rPr>
        <w:t>01</w:t>
      </w:r>
      <w:r w:rsidRPr="00086046">
        <w:rPr>
          <w:i/>
          <w:sz w:val="28"/>
          <w:szCs w:val="28"/>
        </w:rPr>
        <w:t>ф ≈ t</w:t>
      </w:r>
      <w:r w:rsidRPr="00086046">
        <w:rPr>
          <w:i/>
          <w:sz w:val="28"/>
          <w:szCs w:val="28"/>
          <w:vertAlign w:val="subscript"/>
        </w:rPr>
        <w:t>викл</w:t>
      </w:r>
      <w:r w:rsidRPr="00086046">
        <w:rPr>
          <w:sz w:val="28"/>
          <w:szCs w:val="28"/>
          <w:lang w:val="en-US"/>
        </w:rPr>
        <w:t xml:space="preserve"> can be considered.</w:t>
      </w:r>
    </w:p>
    <w:p w:rsidR="00690959" w:rsidRPr="00086046" w:rsidRDefault="00690959" w:rsidP="00B24857">
      <w:pPr>
        <w:pStyle w:val="-0"/>
        <w:ind w:firstLine="708"/>
        <w:rPr>
          <w:sz w:val="28"/>
          <w:szCs w:val="28"/>
          <w:lang w:val="en-US"/>
        </w:rPr>
      </w:pPr>
      <w:proofErr w:type="gramStart"/>
      <w:r w:rsidRPr="00086046">
        <w:rPr>
          <w:sz w:val="28"/>
          <w:szCs w:val="28"/>
          <w:lang w:val="en-US"/>
        </w:rPr>
        <w:t xml:space="preserve">Analyzing the dependence of the duration of the time </w:t>
      </w:r>
      <w:r w:rsidRPr="00086046">
        <w:rPr>
          <w:i/>
          <w:sz w:val="28"/>
          <w:szCs w:val="28"/>
        </w:rPr>
        <w:t>t</w:t>
      </w:r>
      <w:r w:rsidRPr="00086046">
        <w:rPr>
          <w:i/>
          <w:sz w:val="28"/>
          <w:szCs w:val="28"/>
          <w:vertAlign w:val="subscript"/>
        </w:rPr>
        <w:t>роз</w:t>
      </w:r>
      <w:r w:rsidRPr="00086046">
        <w:rPr>
          <w:sz w:val="28"/>
          <w:szCs w:val="28"/>
          <w:lang w:val="en-US"/>
        </w:rPr>
        <w:t xml:space="preserve"> difference of the transistor switch on the parameters of its components and control signals, we can draw the following conclusions: the time </w:t>
      </w:r>
      <w:r w:rsidRPr="00086046">
        <w:rPr>
          <w:i/>
          <w:sz w:val="28"/>
          <w:szCs w:val="28"/>
        </w:rPr>
        <w:t>t</w:t>
      </w:r>
      <w:r w:rsidRPr="00086046">
        <w:rPr>
          <w:i/>
          <w:sz w:val="28"/>
          <w:szCs w:val="28"/>
          <w:vertAlign w:val="subscript"/>
        </w:rPr>
        <w:t>роз</w:t>
      </w:r>
      <w:r w:rsidR="00B24857">
        <w:rPr>
          <w:i/>
          <w:sz w:val="28"/>
          <w:szCs w:val="28"/>
          <w:vertAlign w:val="subscript"/>
        </w:rPr>
        <w:t xml:space="preserve"> </w:t>
      </w:r>
      <w:r w:rsidRPr="00086046">
        <w:rPr>
          <w:sz w:val="28"/>
          <w:szCs w:val="28"/>
          <w:lang w:val="en-US"/>
        </w:rPr>
        <w:t xml:space="preserve">less, then the less the </w:t>
      </w:r>
      <w:r w:rsidRPr="00086046">
        <w:rPr>
          <w:i/>
          <w:sz w:val="28"/>
          <w:szCs w:val="28"/>
          <w:lang w:val="en-US"/>
        </w:rPr>
        <w:t>τ</w:t>
      </w:r>
      <w:r w:rsidRPr="00086046">
        <w:rPr>
          <w:i/>
          <w:sz w:val="28"/>
          <w:szCs w:val="28"/>
          <w:vertAlign w:val="subscript"/>
          <w:lang w:val="en-US"/>
        </w:rPr>
        <w:t>β</w:t>
      </w:r>
      <w:r w:rsidRPr="00086046">
        <w:rPr>
          <w:sz w:val="28"/>
          <w:szCs w:val="28"/>
          <w:lang w:val="en-US"/>
        </w:rPr>
        <w:t xml:space="preserve"> of the transistor, that is, the greater the marginal amplification frequency </w:t>
      </w:r>
      <w:r w:rsidRPr="00086046">
        <w:rPr>
          <w:i/>
          <w:sz w:val="28"/>
          <w:szCs w:val="28"/>
        </w:rPr>
        <w:t>f</w:t>
      </w:r>
      <w:r w:rsidRPr="00086046">
        <w:rPr>
          <w:i/>
          <w:sz w:val="28"/>
          <w:szCs w:val="28"/>
          <w:vertAlign w:val="subscript"/>
        </w:rPr>
        <w:t>α</w:t>
      </w:r>
      <w:r w:rsidRPr="00086046">
        <w:rPr>
          <w:i/>
          <w:sz w:val="28"/>
          <w:szCs w:val="28"/>
        </w:rPr>
        <w:t>=(β+1)/(2πτ</w:t>
      </w:r>
      <w:r w:rsidRPr="00086046">
        <w:rPr>
          <w:i/>
          <w:sz w:val="28"/>
          <w:szCs w:val="28"/>
          <w:vertAlign w:val="subscript"/>
        </w:rPr>
        <w:t>β</w:t>
      </w:r>
      <w:r w:rsidRPr="00086046">
        <w:rPr>
          <w:i/>
          <w:sz w:val="28"/>
          <w:szCs w:val="28"/>
        </w:rPr>
        <w:t>)</w:t>
      </w:r>
      <w:r w:rsidR="00B24857">
        <w:rPr>
          <w:i/>
          <w:sz w:val="28"/>
          <w:szCs w:val="28"/>
          <w:lang w:val="en-US"/>
        </w:rPr>
        <w:t>;</w:t>
      </w:r>
      <w:r w:rsidR="00B24857">
        <w:rPr>
          <w:sz w:val="28"/>
          <w:szCs w:val="28"/>
          <w:lang w:val="en-US"/>
        </w:rPr>
        <w:t xml:space="preserve"> </w:t>
      </w:r>
      <w:r w:rsidR="00B24857" w:rsidRPr="00B24857">
        <w:rPr>
          <w:sz w:val="28"/>
          <w:szCs w:val="28"/>
          <w:lang w:val="en-US"/>
        </w:rPr>
        <w:t>with increasing transistor saturation coe</w:t>
      </w:r>
      <w:r w:rsidR="00B24857">
        <w:rPr>
          <w:sz w:val="28"/>
          <w:szCs w:val="28"/>
          <w:lang w:val="en-US"/>
        </w:rPr>
        <w:t>fficient, the duration time</w:t>
      </w:r>
      <w:r w:rsidRPr="00086046">
        <w:rPr>
          <w:sz w:val="28"/>
          <w:szCs w:val="28"/>
          <w:lang w:val="en-US"/>
        </w:rPr>
        <w:t xml:space="preserve"> </w:t>
      </w:r>
      <w:r w:rsidRPr="00086046">
        <w:rPr>
          <w:i/>
          <w:sz w:val="28"/>
          <w:szCs w:val="28"/>
        </w:rPr>
        <w:t>t</w:t>
      </w:r>
      <w:r w:rsidRPr="00086046">
        <w:rPr>
          <w:i/>
          <w:sz w:val="28"/>
          <w:szCs w:val="28"/>
          <w:vertAlign w:val="subscript"/>
          <w:lang w:val="ru-RU"/>
        </w:rPr>
        <w:t>вкл</w:t>
      </w:r>
      <w:r w:rsidRPr="00086046">
        <w:rPr>
          <w:sz w:val="28"/>
          <w:szCs w:val="28"/>
          <w:lang w:val="en-US"/>
        </w:rPr>
        <w:t xml:space="preserve"> decreases, the time of recombination</w:t>
      </w:r>
      <w:r w:rsidR="00D90D98">
        <w:rPr>
          <w:sz w:val="28"/>
          <w:szCs w:val="28"/>
          <w:lang w:val="en-US"/>
        </w:rPr>
        <w:t xml:space="preserve"> </w:t>
      </w:r>
      <w:r w:rsidRPr="00086046">
        <w:rPr>
          <w:i/>
          <w:sz w:val="28"/>
          <w:szCs w:val="28"/>
        </w:rPr>
        <w:t>t</w:t>
      </w:r>
      <w:r w:rsidRPr="00086046">
        <w:rPr>
          <w:i/>
          <w:sz w:val="28"/>
          <w:szCs w:val="28"/>
          <w:vertAlign w:val="subscript"/>
        </w:rPr>
        <w:t>p</w:t>
      </w:r>
      <w:r w:rsidRPr="00086046">
        <w:rPr>
          <w:sz w:val="28"/>
          <w:szCs w:val="28"/>
          <w:lang w:val="en-US"/>
        </w:rPr>
        <w:t xml:space="preserve"> increases, and the duration of the exclusion </w:t>
      </w:r>
      <w:r w:rsidRPr="00086046">
        <w:rPr>
          <w:i/>
          <w:sz w:val="28"/>
          <w:szCs w:val="28"/>
        </w:rPr>
        <w:t>t</w:t>
      </w:r>
      <w:r w:rsidRPr="00086046">
        <w:rPr>
          <w:i/>
          <w:sz w:val="28"/>
          <w:szCs w:val="28"/>
          <w:vertAlign w:val="subscript"/>
        </w:rPr>
        <w:t>викл</w:t>
      </w:r>
      <w:r w:rsidR="00B24857">
        <w:rPr>
          <w:i/>
          <w:sz w:val="28"/>
          <w:szCs w:val="28"/>
          <w:vertAlign w:val="subscript"/>
        </w:rPr>
        <w:t xml:space="preserve"> </w:t>
      </w:r>
      <w:r w:rsidRPr="00086046">
        <w:rPr>
          <w:sz w:val="28"/>
          <w:szCs w:val="28"/>
          <w:lang w:val="en-US"/>
        </w:rPr>
        <w:t xml:space="preserve">does not change,  the recombination  time </w:t>
      </w:r>
      <w:r w:rsidRPr="00086046">
        <w:rPr>
          <w:i/>
          <w:sz w:val="28"/>
          <w:szCs w:val="28"/>
        </w:rPr>
        <w:t>t</w:t>
      </w:r>
      <w:r w:rsidRPr="00086046">
        <w:rPr>
          <w:i/>
          <w:sz w:val="28"/>
          <w:szCs w:val="28"/>
          <w:vertAlign w:val="subscript"/>
        </w:rPr>
        <w:t>p</w:t>
      </w:r>
      <w:r w:rsidRPr="00086046">
        <w:rPr>
          <w:sz w:val="28"/>
          <w:szCs w:val="28"/>
          <w:lang w:val="en-US"/>
        </w:rPr>
        <w:t xml:space="preserve"> and the time of the exclusion </w:t>
      </w:r>
      <w:r w:rsidRPr="00086046">
        <w:rPr>
          <w:i/>
          <w:sz w:val="28"/>
          <w:szCs w:val="28"/>
        </w:rPr>
        <w:t>t</w:t>
      </w:r>
      <w:r w:rsidRPr="00086046">
        <w:rPr>
          <w:i/>
          <w:sz w:val="28"/>
          <w:szCs w:val="28"/>
          <w:vertAlign w:val="subscript"/>
        </w:rPr>
        <w:t>викл</w:t>
      </w:r>
      <w:r w:rsidRPr="00086046">
        <w:rPr>
          <w:sz w:val="28"/>
          <w:szCs w:val="28"/>
          <w:lang w:val="en-US"/>
        </w:rPr>
        <w:t xml:space="preserve"> the smaller the bigger  factor of the </w:t>
      </w:r>
      <w:r w:rsidRPr="00086046">
        <w:rPr>
          <w:i/>
          <w:sz w:val="28"/>
          <w:szCs w:val="28"/>
        </w:rPr>
        <w:t>S</w:t>
      </w:r>
      <w:r w:rsidRPr="00086046">
        <w:rPr>
          <w:i/>
          <w:sz w:val="28"/>
          <w:szCs w:val="28"/>
          <w:vertAlign w:val="subscript"/>
        </w:rPr>
        <w:t>ЗАМ</w:t>
      </w:r>
      <w:r w:rsidRPr="00086046">
        <w:rPr>
          <w:sz w:val="28"/>
          <w:szCs w:val="28"/>
          <w:lang w:val="en-US"/>
        </w:rPr>
        <w:t>.</w:t>
      </w:r>
      <w:proofErr w:type="gramEnd"/>
    </w:p>
    <w:p w:rsidR="00690959" w:rsidRPr="00086046" w:rsidRDefault="00690959" w:rsidP="00690959">
      <w:pPr>
        <w:pStyle w:val="-0"/>
        <w:ind w:firstLine="708"/>
        <w:rPr>
          <w:sz w:val="28"/>
          <w:szCs w:val="28"/>
          <w:lang w:val="en-US"/>
        </w:rPr>
      </w:pPr>
      <w:r w:rsidRPr="00086046">
        <w:rPr>
          <w:sz w:val="28"/>
          <w:szCs w:val="28"/>
          <w:lang w:val="en-US"/>
        </w:rPr>
        <w:t xml:space="preserve">Therefore, the minimum duration of the </w:t>
      </w:r>
      <w:r w:rsidRPr="00086046">
        <w:rPr>
          <w:i/>
          <w:sz w:val="28"/>
          <w:szCs w:val="28"/>
        </w:rPr>
        <w:t>t</w:t>
      </w:r>
      <w:r w:rsidRPr="00086046">
        <w:rPr>
          <w:i/>
          <w:sz w:val="28"/>
          <w:szCs w:val="28"/>
          <w:vertAlign w:val="subscript"/>
        </w:rPr>
        <w:t>доз</w:t>
      </w:r>
      <w:r w:rsidR="00D90D98">
        <w:rPr>
          <w:i/>
          <w:sz w:val="28"/>
          <w:szCs w:val="28"/>
          <w:vertAlign w:val="subscript"/>
          <w:lang w:val="en-US"/>
        </w:rPr>
        <w:t xml:space="preserve"> </w:t>
      </w:r>
      <w:proofErr w:type="gramStart"/>
      <w:r w:rsidRPr="00086046">
        <w:rPr>
          <w:sz w:val="28"/>
          <w:szCs w:val="28"/>
          <w:lang w:val="en-US"/>
        </w:rPr>
        <w:t>can be obtained</w:t>
      </w:r>
      <w:proofErr w:type="gramEnd"/>
      <w:r w:rsidRPr="00086046">
        <w:rPr>
          <w:sz w:val="28"/>
          <w:szCs w:val="28"/>
          <w:lang w:val="en-US"/>
        </w:rPr>
        <w:t xml:space="preserve"> using transistors of the required frequency range and the optimal choice of signal levels controlled by the switch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w:t>
      </w:r>
      <w:r w:rsidRPr="00086046">
        <w:rPr>
          <w:sz w:val="28"/>
          <w:szCs w:val="28"/>
          <w:lang w:val="en-US"/>
        </w:rPr>
        <w:t xml:space="preserve"> and </w:t>
      </w:r>
      <w:r w:rsidRPr="00086046">
        <w:rPr>
          <w:i/>
          <w:sz w:val="28"/>
          <w:szCs w:val="28"/>
          <w:lang w:val="en-US"/>
        </w:rPr>
        <w:t>U</w:t>
      </w:r>
      <w:r w:rsidRPr="00086046">
        <w:rPr>
          <w:i/>
          <w:sz w:val="28"/>
          <w:szCs w:val="28"/>
          <w:vertAlign w:val="superscript"/>
          <w:lang w:val="en-US"/>
        </w:rPr>
        <w:t>l</w:t>
      </w:r>
      <w:r w:rsidRPr="00086046">
        <w:rPr>
          <w:i/>
          <w:sz w:val="28"/>
          <w:szCs w:val="28"/>
          <w:vertAlign w:val="subscript"/>
          <w:lang w:val="en-US"/>
        </w:rPr>
        <w:t>1</w:t>
      </w:r>
      <w:r w:rsidRPr="00086046">
        <w:rPr>
          <w:sz w:val="28"/>
          <w:szCs w:val="28"/>
          <w:lang w:val="en-US"/>
        </w:rPr>
        <w:t xml:space="preserve">. If, however, the minimum </w:t>
      </w:r>
      <w:r w:rsidRPr="00086046">
        <w:rPr>
          <w:i/>
          <w:sz w:val="28"/>
          <w:szCs w:val="28"/>
        </w:rPr>
        <w:t>t</w:t>
      </w:r>
      <w:r w:rsidRPr="00086046">
        <w:rPr>
          <w:i/>
          <w:sz w:val="28"/>
          <w:szCs w:val="28"/>
          <w:vertAlign w:val="subscript"/>
        </w:rPr>
        <w:t>доз</w:t>
      </w:r>
      <w:r w:rsidRPr="00086046">
        <w:rPr>
          <w:sz w:val="28"/>
          <w:szCs w:val="28"/>
          <w:lang w:val="en-US"/>
        </w:rPr>
        <w:t xml:space="preserve"> is more than permissible, it is necessary to use circuit technical methods of forcing transients in transistor switches.</w:t>
      </w:r>
    </w:p>
    <w:p w:rsidR="00690959" w:rsidRPr="00086046" w:rsidRDefault="00690959" w:rsidP="00690959">
      <w:pPr>
        <w:pStyle w:val="1"/>
        <w:numPr>
          <w:ilvl w:val="0"/>
          <w:numId w:val="0"/>
        </w:numPr>
        <w:spacing w:before="600" w:beforeAutospacing="0"/>
        <w:ind w:left="357"/>
        <w:jc w:val="left"/>
        <w:rPr>
          <w:rFonts w:ascii="Times New Roman" w:hAnsi="Times New Roman"/>
          <w:b/>
          <w:sz w:val="28"/>
          <w:szCs w:val="28"/>
          <w:lang w:val="en-US"/>
        </w:rPr>
      </w:pPr>
      <w:bookmarkStart w:id="8" w:name="_1.4._The_switch"/>
      <w:bookmarkStart w:id="9" w:name="_Toc11459406"/>
      <w:bookmarkEnd w:id="8"/>
      <w:r w:rsidRPr="00086046">
        <w:rPr>
          <w:rFonts w:ascii="Times New Roman" w:hAnsi="Times New Roman"/>
          <w:b/>
          <w:sz w:val="28"/>
          <w:szCs w:val="28"/>
          <w:lang w:val="en-US"/>
        </w:rPr>
        <w:t xml:space="preserve">1.4. The switch </w:t>
      </w:r>
      <w:r w:rsidR="00DB09FB">
        <w:rPr>
          <w:rFonts w:ascii="Times New Roman" w:hAnsi="Times New Roman"/>
          <w:b/>
          <w:sz w:val="28"/>
          <w:szCs w:val="28"/>
          <w:lang w:val="en-US"/>
        </w:rPr>
        <w:t>based on</w:t>
      </w:r>
      <w:r w:rsidRPr="00086046">
        <w:rPr>
          <w:rFonts w:ascii="Times New Roman" w:hAnsi="Times New Roman"/>
          <w:b/>
          <w:sz w:val="28"/>
          <w:szCs w:val="28"/>
          <w:lang w:val="en-US"/>
        </w:rPr>
        <w:t xml:space="preserve"> a bipolar transistor with a nonlinear feedback</w:t>
      </w:r>
      <w:bookmarkEnd w:id="9"/>
    </w:p>
    <w:p w:rsidR="00690959" w:rsidRPr="00086046" w:rsidRDefault="00690959" w:rsidP="00690959">
      <w:pPr>
        <w:pStyle w:val="-0"/>
        <w:ind w:firstLine="708"/>
        <w:rPr>
          <w:sz w:val="28"/>
          <w:szCs w:val="28"/>
          <w:lang w:val="en-US"/>
        </w:rPr>
      </w:pPr>
      <w:r w:rsidRPr="00086046">
        <w:rPr>
          <w:sz w:val="28"/>
          <w:szCs w:val="28"/>
          <w:lang w:val="en-US"/>
        </w:rPr>
        <w:t xml:space="preserve">The duration of the switch-on phase of the transistor </w:t>
      </w:r>
      <w:r w:rsidRPr="00086046">
        <w:rPr>
          <w:i/>
          <w:sz w:val="28"/>
          <w:szCs w:val="28"/>
        </w:rPr>
        <w:t>t</w:t>
      </w:r>
      <w:r w:rsidRPr="00086046">
        <w:rPr>
          <w:i/>
          <w:sz w:val="28"/>
          <w:szCs w:val="28"/>
          <w:vertAlign w:val="subscript"/>
          <w:lang w:val="ru-RU"/>
        </w:rPr>
        <w:t>вкл</w:t>
      </w:r>
      <w:r w:rsidR="004046AF">
        <w:rPr>
          <w:i/>
          <w:sz w:val="28"/>
          <w:szCs w:val="28"/>
          <w:vertAlign w:val="subscript"/>
          <w:lang w:val="en-US"/>
        </w:rPr>
        <w:t xml:space="preserve"> </w:t>
      </w:r>
      <w:proofErr w:type="gramStart"/>
      <w:r w:rsidRPr="00086046">
        <w:rPr>
          <w:sz w:val="28"/>
          <w:szCs w:val="28"/>
          <w:lang w:val="en-US"/>
        </w:rPr>
        <w:t>can be reduced</w:t>
      </w:r>
      <w:proofErr w:type="gramEnd"/>
      <w:r w:rsidRPr="00086046">
        <w:rPr>
          <w:sz w:val="28"/>
          <w:szCs w:val="28"/>
          <w:lang w:val="en-US"/>
        </w:rPr>
        <w:t xml:space="preserve"> by supplying a larger discharge current to the base.  In accordance with the expression (1.15), the </w:t>
      </w:r>
      <w:r w:rsidRPr="00086046">
        <w:rPr>
          <w:i/>
          <w:sz w:val="28"/>
          <w:szCs w:val="28"/>
        </w:rPr>
        <w:t>t</w:t>
      </w:r>
      <w:r w:rsidRPr="00086046">
        <w:rPr>
          <w:i/>
          <w:sz w:val="28"/>
          <w:szCs w:val="28"/>
          <w:vertAlign w:val="subscript"/>
          <w:lang w:val="ru-RU"/>
        </w:rPr>
        <w:t>вкл</w:t>
      </w:r>
      <w:r w:rsidRPr="00086046">
        <w:rPr>
          <w:sz w:val="28"/>
          <w:szCs w:val="28"/>
          <w:lang w:val="en-US"/>
        </w:rPr>
        <w:t xml:space="preserve">is decreasing, but due to the growth of the saturation coefficient </w:t>
      </w:r>
      <w:r w:rsidRPr="00086046">
        <w:rPr>
          <w:i/>
          <w:sz w:val="28"/>
          <w:szCs w:val="28"/>
          <w:lang w:val="en-US"/>
        </w:rPr>
        <w:t>S</w:t>
      </w:r>
      <w:r w:rsidRPr="00086046">
        <w:rPr>
          <w:sz w:val="28"/>
          <w:szCs w:val="28"/>
          <w:lang w:val="en-US"/>
        </w:rPr>
        <w:t xml:space="preserve">, the duration of the resorption phase </w:t>
      </w:r>
      <w:r w:rsidRPr="00086046">
        <w:rPr>
          <w:i/>
          <w:sz w:val="28"/>
          <w:szCs w:val="28"/>
        </w:rPr>
        <w:t>t</w:t>
      </w:r>
      <w:r w:rsidRPr="00086046">
        <w:rPr>
          <w:i/>
          <w:sz w:val="28"/>
          <w:szCs w:val="28"/>
          <w:vertAlign w:val="subscript"/>
        </w:rPr>
        <w:t>p</w:t>
      </w:r>
      <w:r w:rsidRPr="00086046">
        <w:rPr>
          <w:sz w:val="28"/>
          <w:szCs w:val="28"/>
          <w:lang w:val="en-US"/>
        </w:rPr>
        <w:t xml:space="preserve"> increases simultaneously. As a result, in spite of additional power losses, the speed of the switch is not increased. One of the outputs in this situation is the exclusion of the saturation mode of the transistor and thus the switching of its operating point between the active mode and the cut-off mode.</w:t>
      </w:r>
    </w:p>
    <w:p w:rsidR="00690959" w:rsidRPr="00086046" w:rsidRDefault="00690959" w:rsidP="00690959">
      <w:pPr>
        <w:pStyle w:val="-0"/>
        <w:ind w:firstLine="708"/>
        <w:rPr>
          <w:sz w:val="28"/>
          <w:szCs w:val="28"/>
          <w:lang w:val="en-US"/>
        </w:rPr>
      </w:pPr>
      <w:proofErr w:type="gramStart"/>
      <w:r w:rsidRPr="00086046">
        <w:rPr>
          <w:sz w:val="28"/>
          <w:szCs w:val="28"/>
          <w:lang w:val="en-US"/>
        </w:rPr>
        <w:t>In Fig. 1.10.</w:t>
      </w:r>
      <w:proofErr w:type="gramEnd"/>
      <w:r w:rsidRPr="00086046">
        <w:rPr>
          <w:sz w:val="28"/>
          <w:szCs w:val="28"/>
          <w:lang w:val="en-US"/>
        </w:rPr>
        <w:t xml:space="preserve"> (</w:t>
      </w:r>
      <w:r w:rsidRPr="00086046">
        <w:rPr>
          <w:i/>
          <w:sz w:val="28"/>
          <w:szCs w:val="28"/>
          <w:lang w:val="en-US"/>
        </w:rPr>
        <w:t>a</w:t>
      </w:r>
      <w:r w:rsidRPr="00086046">
        <w:rPr>
          <w:sz w:val="28"/>
          <w:szCs w:val="28"/>
          <w:lang w:val="en-US"/>
        </w:rPr>
        <w:t xml:space="preserve">) </w:t>
      </w:r>
      <w:proofErr w:type="gramStart"/>
      <w:r>
        <w:rPr>
          <w:sz w:val="28"/>
          <w:szCs w:val="28"/>
          <w:lang w:val="en-US"/>
        </w:rPr>
        <w:t>is</w:t>
      </w:r>
      <w:proofErr w:type="gramEnd"/>
      <w:r>
        <w:rPr>
          <w:sz w:val="28"/>
          <w:szCs w:val="28"/>
          <w:lang w:val="en-US"/>
        </w:rPr>
        <w:t xml:space="preserve"> </w:t>
      </w:r>
      <w:r w:rsidRPr="00086046">
        <w:rPr>
          <w:sz w:val="28"/>
          <w:szCs w:val="28"/>
          <w:lang w:val="en-US"/>
        </w:rPr>
        <w:t xml:space="preserve">shown a schematic diagram of a transistor switch that uses a nonlinear feedback (NLF) via a </w:t>
      </w:r>
      <w:r w:rsidRPr="00690959">
        <w:rPr>
          <w:i/>
          <w:sz w:val="28"/>
          <w:szCs w:val="28"/>
          <w:lang w:val="en-US"/>
        </w:rPr>
        <w:t>VD</w:t>
      </w:r>
      <w:r w:rsidRPr="00086046">
        <w:rPr>
          <w:sz w:val="28"/>
          <w:szCs w:val="28"/>
          <w:lang w:val="en-US"/>
        </w:rPr>
        <w:t xml:space="preserve"> diode (parallel negative feedback voltage).  The depth of such an NLF depends on the mode of the diode: if the diode </w:t>
      </w:r>
      <w:r w:rsidRPr="00690959">
        <w:rPr>
          <w:i/>
          <w:sz w:val="28"/>
          <w:szCs w:val="28"/>
          <w:lang w:val="en-US"/>
        </w:rPr>
        <w:t>VD</w:t>
      </w:r>
      <w:r w:rsidRPr="00086046">
        <w:rPr>
          <w:sz w:val="28"/>
          <w:szCs w:val="28"/>
          <w:lang w:val="en-US"/>
        </w:rPr>
        <w:t xml:space="preserve"> </w:t>
      </w:r>
      <w:proofErr w:type="gramStart"/>
      <w:r w:rsidRPr="00086046">
        <w:rPr>
          <w:sz w:val="28"/>
          <w:szCs w:val="28"/>
          <w:lang w:val="en-US"/>
        </w:rPr>
        <w:t>is locked</w:t>
      </w:r>
      <w:proofErr w:type="gramEnd"/>
      <w:r w:rsidRPr="00086046">
        <w:rPr>
          <w:sz w:val="28"/>
          <w:szCs w:val="28"/>
          <w:lang w:val="en-US"/>
        </w:rPr>
        <w:t xml:space="preserve">, the influence of feedback on the operation of the switch can be neglected.  If the </w:t>
      </w:r>
      <w:r w:rsidRPr="00690959">
        <w:rPr>
          <w:i/>
          <w:sz w:val="28"/>
          <w:szCs w:val="28"/>
          <w:lang w:val="en-US"/>
        </w:rPr>
        <w:t>VD</w:t>
      </w:r>
      <w:r w:rsidRPr="00086046">
        <w:rPr>
          <w:sz w:val="28"/>
          <w:szCs w:val="28"/>
          <w:lang w:val="en-US"/>
        </w:rPr>
        <w:t xml:space="preserve"> diode is open, then due to its low resistance </w:t>
      </w:r>
      <w:r w:rsidRPr="00086046">
        <w:rPr>
          <w:i/>
          <w:sz w:val="28"/>
          <w:szCs w:val="28"/>
          <w:lang w:val="en-US"/>
        </w:rPr>
        <w:t>r</w:t>
      </w:r>
      <w:r w:rsidRPr="00086046">
        <w:rPr>
          <w:i/>
          <w:sz w:val="28"/>
          <w:szCs w:val="28"/>
          <w:vertAlign w:val="subscript"/>
          <w:lang w:val="ru-RU"/>
        </w:rPr>
        <w:t>д</w:t>
      </w:r>
      <w:r w:rsidRPr="00086046">
        <w:rPr>
          <w:sz w:val="28"/>
          <w:szCs w:val="28"/>
          <w:lang w:val="en-US"/>
        </w:rPr>
        <w:t xml:space="preserve">the deep feedback and the voltage transfer coefficient in the circuit </w:t>
      </w:r>
      <w:proofErr w:type="gramStart"/>
      <w:r w:rsidRPr="00086046">
        <w:rPr>
          <w:sz w:val="28"/>
          <w:szCs w:val="28"/>
          <w:lang w:val="en-US"/>
        </w:rPr>
        <w:t>are realized</w:t>
      </w:r>
      <w:proofErr w:type="gramEnd"/>
      <w:r w:rsidRPr="00086046">
        <w:rPr>
          <w:sz w:val="28"/>
          <w:szCs w:val="28"/>
          <w:lang w:val="en-US"/>
        </w:rPr>
        <w:t>:</w:t>
      </w:r>
    </w:p>
    <w:p w:rsidR="00690959" w:rsidRPr="00086046" w:rsidRDefault="00690959" w:rsidP="00690959">
      <w:pPr>
        <w:pStyle w:val="-0"/>
        <w:jc w:val="center"/>
        <w:rPr>
          <w:sz w:val="28"/>
          <w:szCs w:val="28"/>
        </w:rPr>
      </w:pPr>
      <w:r w:rsidRPr="00086046">
        <w:rPr>
          <w:i/>
          <w:sz w:val="28"/>
          <w:szCs w:val="28"/>
        </w:rPr>
        <w:t>К</w:t>
      </w:r>
      <w:r w:rsidRPr="00086046">
        <w:rPr>
          <w:i/>
          <w:sz w:val="28"/>
          <w:szCs w:val="28"/>
          <w:vertAlign w:val="subscript"/>
        </w:rPr>
        <w:t>u</w:t>
      </w:r>
      <w:r w:rsidRPr="00086046">
        <w:rPr>
          <w:i/>
          <w:sz w:val="28"/>
          <w:szCs w:val="28"/>
          <w:vertAlign w:val="superscript"/>
        </w:rPr>
        <w:t>о.с.</w:t>
      </w:r>
      <w:r w:rsidRPr="00086046">
        <w:rPr>
          <w:i/>
          <w:sz w:val="28"/>
          <w:szCs w:val="28"/>
        </w:rPr>
        <w:t> =U</w:t>
      </w:r>
      <w:r w:rsidRPr="00086046">
        <w:rPr>
          <w:i/>
          <w:sz w:val="28"/>
          <w:szCs w:val="28"/>
          <w:vertAlign w:val="subscript"/>
        </w:rPr>
        <w:t>2</w:t>
      </w:r>
      <w:r w:rsidRPr="00086046">
        <w:rPr>
          <w:i/>
          <w:sz w:val="28"/>
          <w:szCs w:val="28"/>
        </w:rPr>
        <w:t>/U</w:t>
      </w:r>
      <w:r w:rsidRPr="00086046">
        <w:rPr>
          <w:i/>
          <w:sz w:val="28"/>
          <w:szCs w:val="28"/>
          <w:vertAlign w:val="subscript"/>
        </w:rPr>
        <w:t>1</w:t>
      </w:r>
      <w:r w:rsidRPr="00086046">
        <w:rPr>
          <w:i/>
          <w:sz w:val="28"/>
          <w:szCs w:val="28"/>
        </w:rPr>
        <w:t xml:space="preserve"> ≈ r</w:t>
      </w:r>
      <w:r w:rsidRPr="00086046">
        <w:rPr>
          <w:i/>
          <w:sz w:val="28"/>
          <w:szCs w:val="28"/>
          <w:vertAlign w:val="subscript"/>
        </w:rPr>
        <w:t>д</w:t>
      </w:r>
      <w:r w:rsidRPr="00086046">
        <w:rPr>
          <w:i/>
          <w:sz w:val="28"/>
          <w:szCs w:val="28"/>
        </w:rPr>
        <w:t>/R</w:t>
      </w:r>
      <w:r w:rsidRPr="00086046">
        <w:rPr>
          <w:i/>
          <w:sz w:val="28"/>
          <w:szCs w:val="28"/>
          <w:vertAlign w:val="subscript"/>
        </w:rPr>
        <w:t>б</w:t>
      </w:r>
      <w:r w:rsidRPr="00086046">
        <w:rPr>
          <w:i/>
          <w:sz w:val="28"/>
          <w:szCs w:val="28"/>
        </w:rPr>
        <w:t xml:space="preserve"> -&gt; 0</w:t>
      </w:r>
      <w:r w:rsidRPr="00086046">
        <w:rPr>
          <w:sz w:val="28"/>
          <w:szCs w:val="28"/>
        </w:rPr>
        <w:t xml:space="preserve"> ,</w:t>
      </w:r>
      <w:r w:rsidRPr="00086046">
        <w:rPr>
          <w:sz w:val="28"/>
          <w:szCs w:val="28"/>
        </w:rPr>
        <w:tab/>
      </w:r>
      <w:r w:rsidRPr="00086046">
        <w:rPr>
          <w:sz w:val="28"/>
          <w:szCs w:val="28"/>
        </w:rPr>
        <w:tab/>
      </w:r>
      <w:r w:rsidRPr="00086046">
        <w:rPr>
          <w:i/>
          <w:sz w:val="28"/>
          <w:szCs w:val="28"/>
        </w:rPr>
        <w:t>r</w:t>
      </w:r>
      <w:r w:rsidRPr="00086046">
        <w:rPr>
          <w:i/>
          <w:sz w:val="28"/>
          <w:szCs w:val="28"/>
          <w:vertAlign w:val="subscript"/>
        </w:rPr>
        <w:t>д</w:t>
      </w:r>
      <w:r w:rsidRPr="00086046">
        <w:rPr>
          <w:i/>
          <w:sz w:val="28"/>
          <w:szCs w:val="28"/>
        </w:rPr>
        <w:t>&lt;&lt;R</w:t>
      </w:r>
      <w:r w:rsidRPr="00086046">
        <w:rPr>
          <w:i/>
          <w:sz w:val="28"/>
          <w:szCs w:val="28"/>
          <w:vertAlign w:val="subscript"/>
        </w:rPr>
        <w:t>б</w:t>
      </w:r>
    </w:p>
    <w:p w:rsidR="00690959" w:rsidRPr="00086046" w:rsidRDefault="00690959" w:rsidP="00690959">
      <w:pPr>
        <w:rPr>
          <w:rFonts w:ascii="Times New Roman" w:hAnsi="Times New Roman"/>
          <w:sz w:val="28"/>
          <w:szCs w:val="28"/>
          <w:lang w:val="en-US"/>
        </w:rPr>
      </w:pPr>
      <w:proofErr w:type="gramStart"/>
      <w:r w:rsidRPr="00086046">
        <w:rPr>
          <w:rFonts w:ascii="Times New Roman" w:hAnsi="Times New Roman"/>
          <w:sz w:val="28"/>
          <w:szCs w:val="28"/>
          <w:lang w:val="en-US"/>
        </w:rPr>
        <w:t>and</w:t>
      </w:r>
      <w:proofErr w:type="gramEnd"/>
      <w:r w:rsidRPr="00086046">
        <w:rPr>
          <w:rFonts w:ascii="Times New Roman" w:hAnsi="Times New Roman"/>
          <w:sz w:val="28"/>
          <w:szCs w:val="28"/>
          <w:lang w:val="en-US"/>
        </w:rPr>
        <w:t xml:space="preserve"> the potential of the collector of the transistor is fixed.</w:t>
      </w:r>
    </w:p>
    <w:p w:rsidR="00690959" w:rsidRPr="00086046" w:rsidRDefault="00690959" w:rsidP="00690959">
      <w:pPr>
        <w:jc w:val="center"/>
        <w:rPr>
          <w:rFonts w:ascii="Times New Roman" w:hAnsi="Times New Roman"/>
          <w:sz w:val="28"/>
          <w:szCs w:val="28"/>
          <w:lang w:val="en-US"/>
        </w:rPr>
      </w:pPr>
      <w:r w:rsidRPr="00086046">
        <w:rPr>
          <w:rFonts w:ascii="Times New Roman" w:hAnsi="Times New Roman"/>
          <w:noProof/>
          <w:sz w:val="28"/>
          <w:szCs w:val="28"/>
          <w:lang w:val="ru-RU" w:eastAsia="ru-RU"/>
        </w:rPr>
        <w:lastRenderedPageBreak/>
        <w:drawing>
          <wp:anchor distT="0" distB="0" distL="114300" distR="114300" simplePos="0" relativeHeight="251639296" behindDoc="0" locked="0" layoutInCell="1" allowOverlap="1">
            <wp:simplePos x="0" y="0"/>
            <wp:positionH relativeFrom="column">
              <wp:posOffset>767080</wp:posOffset>
            </wp:positionH>
            <wp:positionV relativeFrom="paragraph">
              <wp:posOffset>3175</wp:posOffset>
            </wp:positionV>
            <wp:extent cx="4029075" cy="2352675"/>
            <wp:effectExtent l="0" t="0" r="9525" b="9525"/>
            <wp:wrapTopAndBottom/>
            <wp:docPr id="2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29075" cy="2352675"/>
                    </a:xfrm>
                    <a:prstGeom prst="rect">
                      <a:avLst/>
                    </a:prstGeom>
                    <a:noFill/>
                    <a:ln>
                      <a:noFill/>
                    </a:ln>
                  </pic:spPr>
                </pic:pic>
              </a:graphicData>
            </a:graphic>
          </wp:anchor>
        </w:drawing>
      </w:r>
      <w:r w:rsidRPr="00086046">
        <w:rPr>
          <w:rFonts w:ascii="Times New Roman" w:hAnsi="Times New Roman"/>
          <w:sz w:val="28"/>
          <w:szCs w:val="28"/>
          <w:lang w:val="en-US"/>
        </w:rPr>
        <w:t>Fig.1.10</w:t>
      </w:r>
    </w:p>
    <w:p w:rsidR="00690959" w:rsidRPr="00086046" w:rsidRDefault="00690959" w:rsidP="00690959">
      <w:pPr>
        <w:pStyle w:val="-0"/>
        <w:ind w:firstLine="708"/>
        <w:rPr>
          <w:sz w:val="28"/>
          <w:szCs w:val="28"/>
          <w:lang w:val="en-US"/>
        </w:rPr>
      </w:pPr>
      <w:r w:rsidRPr="00086046">
        <w:rPr>
          <w:sz w:val="28"/>
          <w:szCs w:val="28"/>
          <w:lang w:val="en-US"/>
        </w:rPr>
        <w:t xml:space="preserve">In Fig. </w:t>
      </w:r>
      <w:r w:rsidRPr="00086046">
        <w:rPr>
          <w:sz w:val="28"/>
          <w:szCs w:val="28"/>
        </w:rPr>
        <w:t>1.10 (</w:t>
      </w:r>
      <w:proofErr w:type="gramStart"/>
      <w:r w:rsidRPr="00086046">
        <w:rPr>
          <w:sz w:val="28"/>
          <w:szCs w:val="28"/>
        </w:rPr>
        <w:t>б)</w:t>
      </w:r>
      <w:proofErr w:type="gramEnd"/>
      <w:r w:rsidRPr="00086046">
        <w:rPr>
          <w:sz w:val="28"/>
          <w:szCs w:val="28"/>
          <w:lang w:val="en-US"/>
        </w:rPr>
        <w:t xml:space="preserve"> shown time transient diagrams when applying the positive pulse switch to the input. Before the time </w:t>
      </w:r>
      <w:r w:rsidRPr="00086046">
        <w:rPr>
          <w:i/>
          <w:sz w:val="28"/>
          <w:szCs w:val="28"/>
          <w:lang w:val="en-US"/>
        </w:rPr>
        <w:t>t</w:t>
      </w:r>
      <w:r w:rsidRPr="00086046">
        <w:rPr>
          <w:i/>
          <w:sz w:val="28"/>
          <w:szCs w:val="28"/>
          <w:vertAlign w:val="subscript"/>
          <w:lang w:val="en-US"/>
        </w:rPr>
        <w:t>1</w:t>
      </w:r>
      <w:r w:rsidRPr="00086046">
        <w:rPr>
          <w:sz w:val="28"/>
          <w:szCs w:val="28"/>
          <w:lang w:val="en-US"/>
        </w:rPr>
        <w:t xml:space="preserve"> at the switch input there is a low level of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w:t>
      </w:r>
      <w:r w:rsidRPr="00086046">
        <w:rPr>
          <w:sz w:val="28"/>
          <w:szCs w:val="28"/>
          <w:lang w:val="en-US"/>
        </w:rPr>
        <w:t xml:space="preserve"> signal, the transistor </w:t>
      </w:r>
      <w:r w:rsidRPr="00690959">
        <w:rPr>
          <w:i/>
          <w:sz w:val="28"/>
          <w:szCs w:val="28"/>
          <w:lang w:val="en-US"/>
        </w:rPr>
        <w:t>VT</w:t>
      </w:r>
      <w:r w:rsidRPr="00086046">
        <w:rPr>
          <w:sz w:val="28"/>
          <w:szCs w:val="28"/>
          <w:lang w:val="en-US"/>
        </w:rPr>
        <w:t xml:space="preserve"> </w:t>
      </w:r>
      <w:proofErr w:type="gramStart"/>
      <w:r w:rsidRPr="00086046">
        <w:rPr>
          <w:sz w:val="28"/>
          <w:szCs w:val="28"/>
          <w:lang w:val="en-US"/>
        </w:rPr>
        <w:t>is closed</w:t>
      </w:r>
      <w:proofErr w:type="gramEnd"/>
      <w:r w:rsidRPr="00086046">
        <w:rPr>
          <w:sz w:val="28"/>
          <w:szCs w:val="28"/>
          <w:lang w:val="en-US"/>
        </w:rPr>
        <w:t xml:space="preserve">, on its collector is supported by high potential </w:t>
      </w:r>
      <w:r w:rsidRPr="00086046">
        <w:rPr>
          <w:i/>
          <w:sz w:val="28"/>
          <w:szCs w:val="28"/>
          <w:lang w:val="en-US"/>
        </w:rPr>
        <w:t>U</w:t>
      </w:r>
      <w:r w:rsidRPr="00086046">
        <w:rPr>
          <w:i/>
          <w:sz w:val="28"/>
          <w:szCs w:val="28"/>
          <w:vertAlign w:val="superscript"/>
          <w:lang w:val="en-US"/>
        </w:rPr>
        <w:t>1</w:t>
      </w:r>
      <w:r w:rsidRPr="00086046">
        <w:rPr>
          <w:i/>
          <w:sz w:val="28"/>
          <w:szCs w:val="28"/>
          <w:vertAlign w:val="subscript"/>
          <w:lang w:val="en-US"/>
        </w:rPr>
        <w:t>2</w:t>
      </w:r>
      <w:r w:rsidRPr="00086046">
        <w:rPr>
          <w:sz w:val="28"/>
          <w:szCs w:val="28"/>
          <w:lang w:val="en-US"/>
        </w:rPr>
        <w:t xml:space="preserve">, which causes the inverse displacement of the diode </w:t>
      </w:r>
      <w:r w:rsidRPr="00690959">
        <w:rPr>
          <w:i/>
          <w:sz w:val="28"/>
          <w:szCs w:val="28"/>
          <w:lang w:val="en-US"/>
        </w:rPr>
        <w:t>VD</w:t>
      </w:r>
      <w:r w:rsidRPr="00086046">
        <w:rPr>
          <w:sz w:val="28"/>
          <w:szCs w:val="28"/>
          <w:lang w:val="en-US"/>
        </w:rPr>
        <w:t xml:space="preserve">. At time </w:t>
      </w:r>
      <w:r w:rsidRPr="00086046">
        <w:rPr>
          <w:i/>
          <w:sz w:val="28"/>
          <w:szCs w:val="28"/>
          <w:lang w:val="en-US"/>
        </w:rPr>
        <w:t>t</w:t>
      </w:r>
      <w:r w:rsidRPr="00086046">
        <w:rPr>
          <w:i/>
          <w:sz w:val="28"/>
          <w:szCs w:val="28"/>
          <w:vertAlign w:val="subscript"/>
          <w:lang w:val="en-US"/>
        </w:rPr>
        <w:t>1</w:t>
      </w:r>
      <w:r w:rsidRPr="00086046">
        <w:rPr>
          <w:sz w:val="28"/>
          <w:szCs w:val="28"/>
          <w:lang w:val="en-US"/>
        </w:rPr>
        <w:t xml:space="preserve">, the input sharp increases from zero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w:t>
      </w:r>
      <w:r w:rsidRPr="00086046">
        <w:rPr>
          <w:sz w:val="28"/>
          <w:szCs w:val="28"/>
          <w:lang w:val="en-US"/>
        </w:rPr>
        <w:t xml:space="preserve"> to the unit level </w:t>
      </w:r>
      <w:r w:rsidRPr="00086046">
        <w:rPr>
          <w:i/>
          <w:sz w:val="28"/>
          <w:szCs w:val="28"/>
          <w:lang w:val="en-US"/>
        </w:rPr>
        <w:t>U</w:t>
      </w:r>
      <w:r w:rsidRPr="00086046">
        <w:rPr>
          <w:i/>
          <w:sz w:val="28"/>
          <w:szCs w:val="28"/>
          <w:vertAlign w:val="superscript"/>
          <w:lang w:val="en-US"/>
        </w:rPr>
        <w:t>1</w:t>
      </w:r>
      <w:r w:rsidRPr="00086046">
        <w:rPr>
          <w:i/>
          <w:sz w:val="28"/>
          <w:szCs w:val="28"/>
          <w:vertAlign w:val="subscript"/>
          <w:lang w:val="en-US"/>
        </w:rPr>
        <w:t>1</w:t>
      </w:r>
      <w:r w:rsidRPr="00086046">
        <w:rPr>
          <w:sz w:val="28"/>
          <w:szCs w:val="28"/>
          <w:lang w:val="en-US"/>
        </w:rPr>
        <w:t xml:space="preserve">. Through </w:t>
      </w:r>
      <w:r w:rsidRPr="00086046">
        <w:rPr>
          <w:i/>
          <w:sz w:val="28"/>
          <w:szCs w:val="28"/>
        </w:rPr>
        <w:t>t</w:t>
      </w:r>
      <w:r w:rsidRPr="00086046">
        <w:rPr>
          <w:i/>
          <w:sz w:val="28"/>
          <w:szCs w:val="28"/>
          <w:vertAlign w:val="subscript"/>
        </w:rPr>
        <w:t>зт.вкл</w:t>
      </w:r>
      <w:r>
        <w:rPr>
          <w:i/>
          <w:sz w:val="28"/>
          <w:szCs w:val="28"/>
          <w:vertAlign w:val="subscript"/>
          <w:lang w:val="en-US"/>
        </w:rPr>
        <w:t xml:space="preserve"> </w:t>
      </w:r>
      <w:proofErr w:type="gramStart"/>
      <w:r w:rsidRPr="00086046">
        <w:rPr>
          <w:sz w:val="28"/>
          <w:szCs w:val="28"/>
          <w:lang w:val="en-US"/>
        </w:rPr>
        <w:t>at the moment</w:t>
      </w:r>
      <w:proofErr w:type="gramEnd"/>
      <w:r w:rsidRPr="00086046">
        <w:rPr>
          <w:sz w:val="28"/>
          <w:szCs w:val="28"/>
          <w:lang w:val="en-US"/>
        </w:rPr>
        <w:t xml:space="preserve"> </w:t>
      </w:r>
      <w:r w:rsidRPr="00086046">
        <w:rPr>
          <w:i/>
          <w:sz w:val="28"/>
          <w:szCs w:val="28"/>
          <w:lang w:val="en-US"/>
        </w:rPr>
        <w:t>t</w:t>
      </w:r>
      <w:r w:rsidRPr="00086046">
        <w:rPr>
          <w:i/>
          <w:sz w:val="28"/>
          <w:szCs w:val="28"/>
          <w:vertAlign w:val="subscript"/>
          <w:lang w:val="en-US"/>
        </w:rPr>
        <w:t>2</w:t>
      </w:r>
      <w:r w:rsidRPr="00086046">
        <w:rPr>
          <w:sz w:val="28"/>
          <w:szCs w:val="28"/>
          <w:lang w:val="en-US"/>
        </w:rPr>
        <w:t xml:space="preserve"> opens the emitter transition and the base of the transistor sets the current of the base:</w:t>
      </w:r>
    </w:p>
    <w:p w:rsidR="00690959" w:rsidRPr="00086046" w:rsidRDefault="00690959" w:rsidP="00690959">
      <w:pPr>
        <w:rPr>
          <w:rFonts w:ascii="Times New Roman" w:hAnsi="Times New Roman"/>
          <w:sz w:val="28"/>
          <w:szCs w:val="28"/>
          <w:lang w:val="en-US"/>
        </w:rPr>
      </w:pPr>
      <w:r w:rsidRPr="00086046">
        <w:rPr>
          <w:rFonts w:ascii="Times New Roman" w:hAnsi="Times New Roman"/>
          <w:sz w:val="28"/>
          <w:szCs w:val="28"/>
          <w:lang w:val="en-US"/>
        </w:rPr>
        <w:tab/>
      </w:r>
      <w:r w:rsidRPr="00086046">
        <w:rPr>
          <w:rFonts w:ascii="Times New Roman" w:hAnsi="Times New Roman"/>
          <w:i/>
          <w:sz w:val="28"/>
          <w:szCs w:val="28"/>
        </w:rPr>
        <w:t>І</w:t>
      </w:r>
      <w:r w:rsidRPr="00086046">
        <w:rPr>
          <w:rFonts w:ascii="Times New Roman" w:hAnsi="Times New Roman"/>
          <w:i/>
          <w:sz w:val="28"/>
          <w:szCs w:val="28"/>
          <w:vertAlign w:val="subscript"/>
        </w:rPr>
        <w:t>бm1</w:t>
      </w:r>
      <w:r w:rsidRPr="00086046">
        <w:rPr>
          <w:rFonts w:ascii="Times New Roman" w:hAnsi="Times New Roman"/>
          <w:i/>
          <w:sz w:val="28"/>
          <w:szCs w:val="28"/>
        </w:rPr>
        <w:t xml:space="preserve"> = [U</w:t>
      </w:r>
      <w:r w:rsidRPr="00086046">
        <w:rPr>
          <w:rFonts w:ascii="Times New Roman" w:hAnsi="Times New Roman"/>
          <w:i/>
          <w:sz w:val="28"/>
          <w:szCs w:val="28"/>
          <w:vertAlign w:val="superscript"/>
        </w:rPr>
        <w:t>1</w:t>
      </w:r>
      <w:r w:rsidRPr="00086046">
        <w:rPr>
          <w:rFonts w:ascii="Times New Roman" w:hAnsi="Times New Roman"/>
          <w:i/>
          <w:sz w:val="28"/>
          <w:szCs w:val="28"/>
          <w:vertAlign w:val="subscript"/>
        </w:rPr>
        <w:t>1</w:t>
      </w:r>
      <w:r w:rsidRPr="00086046">
        <w:rPr>
          <w:rFonts w:ascii="Times New Roman" w:hAnsi="Times New Roman"/>
          <w:i/>
          <w:sz w:val="28"/>
          <w:szCs w:val="28"/>
        </w:rPr>
        <w:t>R</w:t>
      </w:r>
      <w:r w:rsidRPr="00086046">
        <w:rPr>
          <w:rFonts w:ascii="Times New Roman" w:hAnsi="Times New Roman"/>
          <w:i/>
          <w:sz w:val="28"/>
          <w:szCs w:val="28"/>
          <w:vertAlign w:val="subscript"/>
        </w:rPr>
        <w:t>2</w:t>
      </w:r>
      <w:r w:rsidRPr="00086046">
        <w:rPr>
          <w:rFonts w:ascii="Times New Roman" w:hAnsi="Times New Roman"/>
          <w:i/>
          <w:sz w:val="28"/>
          <w:szCs w:val="28"/>
        </w:rPr>
        <w:t>-U</w:t>
      </w:r>
      <w:r w:rsidRPr="00086046">
        <w:rPr>
          <w:rFonts w:ascii="Times New Roman" w:hAnsi="Times New Roman"/>
          <w:i/>
          <w:sz w:val="28"/>
          <w:szCs w:val="28"/>
          <w:vertAlign w:val="subscript"/>
        </w:rPr>
        <w:t>и.п2</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+R</w:t>
      </w:r>
      <w:r w:rsidRPr="00086046">
        <w:rPr>
          <w:rFonts w:ascii="Times New Roman" w:hAnsi="Times New Roman"/>
          <w:i/>
          <w:sz w:val="28"/>
          <w:szCs w:val="28"/>
          <w:vertAlign w:val="subscript"/>
        </w:rPr>
        <w:t>1</w:t>
      </w:r>
      <w:r w:rsidRPr="00086046">
        <w:rPr>
          <w:rFonts w:ascii="Times New Roman" w:hAnsi="Times New Roman"/>
          <w:i/>
          <w:sz w:val="28"/>
          <w:szCs w:val="28"/>
        </w:rPr>
        <w:t>)-U</w:t>
      </w:r>
      <w:r w:rsidRPr="00086046">
        <w:rPr>
          <w:rFonts w:ascii="Times New Roman" w:hAnsi="Times New Roman"/>
          <w:i/>
          <w:sz w:val="28"/>
          <w:szCs w:val="28"/>
          <w:vertAlign w:val="subscript"/>
        </w:rPr>
        <w:t>0</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+R</w:t>
      </w:r>
      <w:r w:rsidRPr="00086046">
        <w:rPr>
          <w:rFonts w:ascii="Times New Roman" w:hAnsi="Times New Roman"/>
          <w:i/>
          <w:sz w:val="28"/>
          <w:szCs w:val="28"/>
          <w:vertAlign w:val="subscript"/>
        </w:rPr>
        <w:t>1</w:t>
      </w:r>
      <w:r w:rsidRPr="00086046">
        <w:rPr>
          <w:rFonts w:ascii="Times New Roman" w:hAnsi="Times New Roman"/>
          <w:i/>
          <w:sz w:val="28"/>
          <w:szCs w:val="28"/>
        </w:rPr>
        <w:t>+R</w:t>
      </w:r>
      <w:r w:rsidRPr="00086046">
        <w:rPr>
          <w:rFonts w:ascii="Times New Roman" w:hAnsi="Times New Roman"/>
          <w:i/>
          <w:sz w:val="28"/>
          <w:szCs w:val="28"/>
          <w:vertAlign w:val="subscript"/>
        </w:rPr>
        <w:t>2</w:t>
      </w:r>
      <w:r w:rsidRPr="00086046">
        <w:rPr>
          <w:rFonts w:ascii="Times New Roman" w:hAnsi="Times New Roman"/>
          <w:i/>
          <w:sz w:val="28"/>
          <w:szCs w:val="28"/>
        </w:rPr>
        <w:t>)]/B</w:t>
      </w:r>
      <w:r w:rsidRPr="00086046">
        <w:rPr>
          <w:rFonts w:ascii="Times New Roman" w:hAnsi="Times New Roman"/>
          <w:sz w:val="28"/>
          <w:szCs w:val="28"/>
          <w:lang w:val="en-US"/>
        </w:rPr>
        <w:t>,</w:t>
      </w:r>
    </w:p>
    <w:p w:rsidR="00690959" w:rsidRPr="00086046" w:rsidRDefault="00690959" w:rsidP="00690959">
      <w:pPr>
        <w:rPr>
          <w:rFonts w:ascii="Times New Roman" w:hAnsi="Times New Roman"/>
          <w:sz w:val="28"/>
          <w:szCs w:val="28"/>
          <w:lang w:val="en-US"/>
        </w:rPr>
      </w:pPr>
      <w:proofErr w:type="gramStart"/>
      <w:r w:rsidRPr="00086046">
        <w:rPr>
          <w:rFonts w:ascii="Times New Roman" w:hAnsi="Times New Roman"/>
          <w:sz w:val="28"/>
          <w:szCs w:val="28"/>
          <w:lang w:val="en-US"/>
        </w:rPr>
        <w:t>where</w:t>
      </w:r>
      <w:proofErr w:type="gramEnd"/>
      <w:r w:rsidR="00B24857">
        <w:rPr>
          <w:rFonts w:ascii="Times New Roman" w:hAnsi="Times New Roman"/>
          <w:sz w:val="28"/>
          <w:szCs w:val="28"/>
          <w:lang w:val="en-US"/>
        </w:rPr>
        <w:t xml:space="preserve"> </w:t>
      </w:r>
      <w:r w:rsidRPr="00086046">
        <w:rPr>
          <w:rFonts w:ascii="Times New Roman" w:hAnsi="Times New Roman"/>
          <w:i/>
          <w:sz w:val="28"/>
          <w:szCs w:val="28"/>
        </w:rPr>
        <w:t>B = R</w:t>
      </w:r>
      <w:r w:rsidRPr="00086046">
        <w:rPr>
          <w:rFonts w:ascii="Times New Roman" w:hAnsi="Times New Roman"/>
          <w:i/>
          <w:sz w:val="28"/>
          <w:szCs w:val="28"/>
          <w:vertAlign w:val="subscript"/>
        </w:rPr>
        <w:t>б</w:t>
      </w:r>
      <w:r w:rsidRPr="00086046">
        <w:rPr>
          <w:rFonts w:ascii="Times New Roman" w:hAnsi="Times New Roman"/>
          <w:i/>
          <w:sz w:val="28"/>
          <w:szCs w:val="28"/>
        </w:rPr>
        <w:t>R</w:t>
      </w:r>
      <w:r w:rsidRPr="00086046">
        <w:rPr>
          <w:rFonts w:ascii="Times New Roman" w:hAnsi="Times New Roman"/>
          <w:i/>
          <w:sz w:val="28"/>
          <w:szCs w:val="28"/>
          <w:vertAlign w:val="subscript"/>
        </w:rPr>
        <w:t>2</w:t>
      </w:r>
      <w:r w:rsidRPr="00086046">
        <w:rPr>
          <w:rFonts w:ascii="Times New Roman" w:hAnsi="Times New Roman"/>
          <w:i/>
          <w:sz w:val="28"/>
          <w:szCs w:val="28"/>
        </w:rPr>
        <w:t>+R</w:t>
      </w:r>
      <w:r w:rsidRPr="00086046">
        <w:rPr>
          <w:rFonts w:ascii="Times New Roman" w:hAnsi="Times New Roman"/>
          <w:i/>
          <w:sz w:val="28"/>
          <w:szCs w:val="28"/>
          <w:vertAlign w:val="subscript"/>
        </w:rPr>
        <w:t>1</w:t>
      </w:r>
      <w:r w:rsidRPr="00086046">
        <w:rPr>
          <w:rFonts w:ascii="Times New Roman" w:hAnsi="Times New Roman"/>
          <w:i/>
          <w:sz w:val="28"/>
          <w:szCs w:val="28"/>
        </w:rPr>
        <w:t>R</w:t>
      </w:r>
      <w:r w:rsidRPr="00086046">
        <w:rPr>
          <w:rFonts w:ascii="Times New Roman" w:hAnsi="Times New Roman"/>
          <w:i/>
          <w:sz w:val="28"/>
          <w:szCs w:val="28"/>
          <w:vertAlign w:val="subscript"/>
        </w:rPr>
        <w:t>2</w:t>
      </w:r>
      <w:r w:rsidRPr="00086046">
        <w:rPr>
          <w:rFonts w:ascii="Times New Roman" w:hAnsi="Times New Roman"/>
          <w:i/>
          <w:sz w:val="28"/>
          <w:szCs w:val="28"/>
        </w:rPr>
        <w:t>+R</w:t>
      </w:r>
      <w:r w:rsidRPr="00086046">
        <w:rPr>
          <w:rFonts w:ascii="Times New Roman" w:hAnsi="Times New Roman"/>
          <w:i/>
          <w:sz w:val="28"/>
          <w:szCs w:val="28"/>
          <w:vertAlign w:val="subscript"/>
        </w:rPr>
        <w:t>2</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R</w:t>
      </w:r>
      <w:r w:rsidRPr="00086046">
        <w:rPr>
          <w:rFonts w:ascii="Times New Roman" w:hAnsi="Times New Roman"/>
          <w:i/>
          <w:sz w:val="28"/>
          <w:szCs w:val="28"/>
          <w:vertAlign w:val="subscript"/>
        </w:rPr>
        <w:t>1</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 r</w:t>
      </w:r>
      <w:r w:rsidRPr="00086046">
        <w:rPr>
          <w:rFonts w:ascii="Times New Roman" w:hAnsi="Times New Roman"/>
          <w:i/>
          <w:sz w:val="28"/>
          <w:szCs w:val="28"/>
          <w:vertAlign w:val="subscript"/>
        </w:rPr>
        <w:t>б</w:t>
      </w:r>
      <w:r w:rsidRPr="00086046">
        <w:rPr>
          <w:rFonts w:ascii="Times New Roman" w:hAnsi="Times New Roman"/>
          <w:i/>
          <w:sz w:val="28"/>
          <w:szCs w:val="28"/>
        </w:rPr>
        <w:t>&lt;&lt;R</w:t>
      </w:r>
      <w:r w:rsidRPr="00086046">
        <w:rPr>
          <w:rFonts w:ascii="Times New Roman" w:hAnsi="Times New Roman"/>
          <w:i/>
          <w:sz w:val="28"/>
          <w:szCs w:val="28"/>
          <w:vertAlign w:val="subscript"/>
        </w:rPr>
        <w:t>1</w:t>
      </w:r>
      <w:r w:rsidRPr="00086046">
        <w:rPr>
          <w:rFonts w:ascii="Times New Roman" w:hAnsi="Times New Roman"/>
          <w:i/>
          <w:sz w:val="28"/>
          <w:szCs w:val="28"/>
        </w:rPr>
        <w:t>, R</w:t>
      </w:r>
      <w:r w:rsidRPr="00086046">
        <w:rPr>
          <w:rFonts w:ascii="Times New Roman" w:hAnsi="Times New Roman"/>
          <w:i/>
          <w:sz w:val="28"/>
          <w:szCs w:val="28"/>
          <w:vertAlign w:val="subscript"/>
        </w:rPr>
        <w:t>2</w:t>
      </w:r>
      <w:r w:rsidRPr="00086046">
        <w:rPr>
          <w:rFonts w:ascii="Times New Roman" w:hAnsi="Times New Roman"/>
          <w:i/>
          <w:sz w:val="28"/>
          <w:szCs w:val="28"/>
        </w:rPr>
        <w:t>, R</w:t>
      </w:r>
      <w:r w:rsidRPr="00086046">
        <w:rPr>
          <w:rFonts w:ascii="Times New Roman" w:hAnsi="Times New Roman"/>
          <w:i/>
          <w:sz w:val="28"/>
          <w:szCs w:val="28"/>
          <w:vertAlign w:val="subscript"/>
        </w:rPr>
        <w:t>б</w:t>
      </w:r>
      <w:r w:rsidRPr="00086046">
        <w:rPr>
          <w:rFonts w:ascii="Times New Roman" w:hAnsi="Times New Roman"/>
          <w:sz w:val="28"/>
          <w:szCs w:val="28"/>
          <w:lang w:val="en-US"/>
        </w:rPr>
        <w:t>.</w:t>
      </w:r>
    </w:p>
    <w:p w:rsidR="00690959" w:rsidRPr="00086046" w:rsidRDefault="00690959" w:rsidP="00690959">
      <w:pPr>
        <w:pStyle w:val="-0"/>
        <w:ind w:firstLine="708"/>
        <w:rPr>
          <w:sz w:val="28"/>
          <w:szCs w:val="28"/>
          <w:lang w:val="en-US"/>
        </w:rPr>
      </w:pPr>
      <w:r w:rsidRPr="00086046">
        <w:rPr>
          <w:sz w:val="28"/>
          <w:szCs w:val="28"/>
          <w:lang w:val="en-US"/>
        </w:rPr>
        <w:t xml:space="preserve">As the collector current increases, the potential of the collector </w:t>
      </w:r>
      <w:r w:rsidRPr="00086046">
        <w:rPr>
          <w:i/>
          <w:sz w:val="28"/>
          <w:szCs w:val="28"/>
        </w:rPr>
        <w:t>U</w:t>
      </w:r>
      <w:r w:rsidRPr="00086046">
        <w:rPr>
          <w:i/>
          <w:sz w:val="28"/>
          <w:szCs w:val="28"/>
          <w:vertAlign w:val="subscript"/>
        </w:rPr>
        <w:t>2</w:t>
      </w:r>
      <w:r w:rsidRPr="00086046">
        <w:rPr>
          <w:sz w:val="28"/>
          <w:szCs w:val="28"/>
          <w:lang w:val="en-US"/>
        </w:rPr>
        <w:t xml:space="preserve"> falls, while the closing voltage on the diode VD decreases:</w:t>
      </w:r>
    </w:p>
    <w:p w:rsidR="00690959" w:rsidRPr="00086046" w:rsidRDefault="00690959" w:rsidP="00690959">
      <w:pPr>
        <w:pStyle w:val="-0"/>
        <w:jc w:val="center"/>
        <w:rPr>
          <w:i/>
          <w:sz w:val="28"/>
          <w:szCs w:val="28"/>
          <w:vertAlign w:val="subscript"/>
        </w:rPr>
      </w:pPr>
      <w:r w:rsidRPr="00086046">
        <w:rPr>
          <w:i/>
          <w:sz w:val="28"/>
          <w:szCs w:val="28"/>
        </w:rPr>
        <w:t>U</w:t>
      </w:r>
      <w:r w:rsidRPr="00086046">
        <w:rPr>
          <w:i/>
          <w:sz w:val="28"/>
          <w:szCs w:val="28"/>
          <w:vertAlign w:val="subscript"/>
        </w:rPr>
        <w:t>д</w:t>
      </w:r>
      <w:r w:rsidRPr="00086046">
        <w:rPr>
          <w:i/>
          <w:sz w:val="28"/>
          <w:szCs w:val="28"/>
        </w:rPr>
        <w:t xml:space="preserve"> = U</w:t>
      </w:r>
      <w:r w:rsidRPr="00086046">
        <w:rPr>
          <w:i/>
          <w:sz w:val="28"/>
          <w:szCs w:val="28"/>
          <w:vertAlign w:val="superscript"/>
        </w:rPr>
        <w:t>*</w:t>
      </w:r>
      <w:r w:rsidRPr="00086046">
        <w:rPr>
          <w:i/>
          <w:sz w:val="28"/>
          <w:szCs w:val="28"/>
        </w:rPr>
        <w:t>-U</w:t>
      </w:r>
      <w:r w:rsidRPr="00086046">
        <w:rPr>
          <w:i/>
          <w:sz w:val="28"/>
          <w:szCs w:val="28"/>
          <w:vertAlign w:val="subscript"/>
        </w:rPr>
        <w:t>2</w:t>
      </w:r>
      <w:r w:rsidRPr="00086046">
        <w:rPr>
          <w:i/>
          <w:sz w:val="28"/>
          <w:szCs w:val="28"/>
        </w:rPr>
        <w:t xml:space="preserve"> = U</w:t>
      </w:r>
      <w:r w:rsidRPr="00086046">
        <w:rPr>
          <w:i/>
          <w:sz w:val="28"/>
          <w:szCs w:val="28"/>
          <w:vertAlign w:val="subscript"/>
        </w:rPr>
        <w:t>0</w:t>
      </w:r>
      <w:r w:rsidRPr="00086046">
        <w:rPr>
          <w:i/>
          <w:sz w:val="28"/>
          <w:szCs w:val="28"/>
        </w:rPr>
        <w:t>+I</w:t>
      </w:r>
      <w:r w:rsidRPr="00086046">
        <w:rPr>
          <w:i/>
          <w:sz w:val="28"/>
          <w:szCs w:val="28"/>
          <w:vertAlign w:val="subscript"/>
        </w:rPr>
        <w:t>бm1</w:t>
      </w:r>
      <w:r w:rsidRPr="00086046">
        <w:rPr>
          <w:i/>
          <w:sz w:val="28"/>
          <w:szCs w:val="28"/>
        </w:rPr>
        <w:t>r</w:t>
      </w:r>
      <w:r w:rsidRPr="00086046">
        <w:rPr>
          <w:i/>
          <w:sz w:val="28"/>
          <w:szCs w:val="28"/>
          <w:vertAlign w:val="subscript"/>
        </w:rPr>
        <w:t>б</w:t>
      </w:r>
      <w:r w:rsidRPr="00086046">
        <w:rPr>
          <w:i/>
          <w:sz w:val="28"/>
          <w:szCs w:val="28"/>
        </w:rPr>
        <w:t>+I</w:t>
      </w:r>
      <w:r w:rsidRPr="00086046">
        <w:rPr>
          <w:i/>
          <w:sz w:val="28"/>
          <w:szCs w:val="28"/>
          <w:vertAlign w:val="subscript"/>
        </w:rPr>
        <w:t>1m</w:t>
      </w:r>
      <w:r w:rsidRPr="00086046">
        <w:rPr>
          <w:i/>
          <w:sz w:val="28"/>
          <w:szCs w:val="28"/>
        </w:rPr>
        <w:t>R</w:t>
      </w:r>
      <w:r w:rsidRPr="00086046">
        <w:rPr>
          <w:i/>
          <w:sz w:val="28"/>
          <w:szCs w:val="28"/>
          <w:vertAlign w:val="subscript"/>
        </w:rPr>
        <w:t>1</w:t>
      </w:r>
      <w:r w:rsidRPr="00086046">
        <w:rPr>
          <w:i/>
          <w:sz w:val="28"/>
          <w:szCs w:val="28"/>
        </w:rPr>
        <w:t>-U</w:t>
      </w:r>
      <w:r w:rsidRPr="00086046">
        <w:rPr>
          <w:i/>
          <w:sz w:val="28"/>
          <w:szCs w:val="28"/>
          <w:vertAlign w:val="subscript"/>
        </w:rPr>
        <w:t>2</w:t>
      </w:r>
    </w:p>
    <w:p w:rsidR="00690959" w:rsidRPr="00086046" w:rsidRDefault="00690959" w:rsidP="00690959">
      <w:pPr>
        <w:rPr>
          <w:rFonts w:ascii="Times New Roman" w:hAnsi="Times New Roman"/>
          <w:sz w:val="28"/>
          <w:szCs w:val="28"/>
          <w:lang w:val="en-US"/>
        </w:rPr>
      </w:pPr>
      <w:proofErr w:type="gramStart"/>
      <w:r w:rsidRPr="00086046">
        <w:rPr>
          <w:rFonts w:ascii="Times New Roman" w:hAnsi="Times New Roman"/>
          <w:sz w:val="28"/>
          <w:szCs w:val="28"/>
          <w:lang w:val="en-US"/>
        </w:rPr>
        <w:t>where</w:t>
      </w:r>
      <w:proofErr w:type="gramEnd"/>
      <w:r w:rsidR="00B24857">
        <w:rPr>
          <w:rFonts w:ascii="Times New Roman" w:hAnsi="Times New Roman"/>
          <w:sz w:val="28"/>
          <w:szCs w:val="28"/>
          <w:lang w:val="en-US"/>
        </w:rPr>
        <w:t xml:space="preserve"> </w:t>
      </w:r>
      <w:r w:rsidRPr="00086046">
        <w:rPr>
          <w:rFonts w:ascii="Times New Roman" w:hAnsi="Times New Roman"/>
          <w:i/>
          <w:sz w:val="28"/>
          <w:szCs w:val="28"/>
        </w:rPr>
        <w:t>I</w:t>
      </w:r>
      <w:r w:rsidRPr="00086046">
        <w:rPr>
          <w:rFonts w:ascii="Times New Roman" w:hAnsi="Times New Roman"/>
          <w:i/>
          <w:sz w:val="28"/>
          <w:szCs w:val="28"/>
          <w:vertAlign w:val="subscript"/>
        </w:rPr>
        <w:t>1m</w:t>
      </w:r>
      <w:r w:rsidRPr="00086046">
        <w:rPr>
          <w:rFonts w:ascii="Times New Roman" w:hAnsi="Times New Roman"/>
          <w:i/>
          <w:sz w:val="28"/>
          <w:szCs w:val="28"/>
        </w:rPr>
        <w:t xml:space="preserve"> = [U</w:t>
      </w:r>
      <w:r w:rsidRPr="00086046">
        <w:rPr>
          <w:rFonts w:ascii="Times New Roman" w:hAnsi="Times New Roman"/>
          <w:i/>
          <w:sz w:val="28"/>
          <w:szCs w:val="28"/>
          <w:vertAlign w:val="superscript"/>
        </w:rPr>
        <w:t>1</w:t>
      </w:r>
      <w:r w:rsidRPr="00086046">
        <w:rPr>
          <w:rFonts w:ascii="Times New Roman" w:hAnsi="Times New Roman"/>
          <w:i/>
          <w:sz w:val="28"/>
          <w:szCs w:val="28"/>
          <w:vertAlign w:val="subscript"/>
        </w:rPr>
        <w:t>1</w:t>
      </w:r>
      <w:r w:rsidRPr="00086046">
        <w:rPr>
          <w:rFonts w:ascii="Times New Roman" w:hAnsi="Times New Roman"/>
          <w:i/>
          <w:sz w:val="28"/>
          <w:szCs w:val="28"/>
        </w:rPr>
        <w:t>(R</w:t>
      </w:r>
      <w:r w:rsidRPr="00086046">
        <w:rPr>
          <w:rFonts w:ascii="Times New Roman" w:hAnsi="Times New Roman"/>
          <w:i/>
          <w:sz w:val="28"/>
          <w:szCs w:val="28"/>
          <w:vertAlign w:val="subscript"/>
        </w:rPr>
        <w:t>2</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)/(B-R</w:t>
      </w:r>
      <w:r w:rsidRPr="00086046">
        <w:rPr>
          <w:rFonts w:ascii="Times New Roman" w:hAnsi="Times New Roman"/>
          <w:i/>
          <w:sz w:val="28"/>
          <w:szCs w:val="28"/>
          <w:vertAlign w:val="subscript"/>
        </w:rPr>
        <w:t>2</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)]+[(U</w:t>
      </w:r>
      <w:r w:rsidRPr="00086046">
        <w:rPr>
          <w:rFonts w:ascii="Times New Roman" w:hAnsi="Times New Roman"/>
          <w:i/>
          <w:sz w:val="28"/>
          <w:szCs w:val="28"/>
          <w:vertAlign w:val="subscript"/>
        </w:rPr>
        <w:t>и.п2</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-U</w:t>
      </w:r>
      <w:r w:rsidRPr="00086046">
        <w:rPr>
          <w:rFonts w:ascii="Times New Roman" w:hAnsi="Times New Roman"/>
          <w:i/>
          <w:sz w:val="28"/>
          <w:szCs w:val="28"/>
          <w:vertAlign w:val="subscript"/>
        </w:rPr>
        <w:t>0</w:t>
      </w:r>
      <w:r w:rsidRPr="00086046">
        <w:rPr>
          <w:rFonts w:ascii="Times New Roman" w:hAnsi="Times New Roman"/>
          <w:i/>
          <w:sz w:val="28"/>
          <w:szCs w:val="28"/>
        </w:rPr>
        <w:t>R</w:t>
      </w:r>
      <w:r w:rsidRPr="00086046">
        <w:rPr>
          <w:rFonts w:ascii="Times New Roman" w:hAnsi="Times New Roman"/>
          <w:i/>
          <w:sz w:val="28"/>
          <w:szCs w:val="28"/>
          <w:vertAlign w:val="subscript"/>
        </w:rPr>
        <w:t>2</w:t>
      </w:r>
      <w:r w:rsidRPr="00086046">
        <w:rPr>
          <w:rFonts w:ascii="Times New Roman" w:hAnsi="Times New Roman"/>
          <w:i/>
          <w:sz w:val="28"/>
          <w:szCs w:val="28"/>
        </w:rPr>
        <w:t>)/B] ≈ [U</w:t>
      </w:r>
      <w:r w:rsidRPr="00086046">
        <w:rPr>
          <w:rFonts w:ascii="Times New Roman" w:hAnsi="Times New Roman"/>
          <w:i/>
          <w:sz w:val="28"/>
          <w:szCs w:val="28"/>
          <w:vertAlign w:val="superscript"/>
        </w:rPr>
        <w:t>1</w:t>
      </w:r>
      <w:r w:rsidRPr="00086046">
        <w:rPr>
          <w:rFonts w:ascii="Times New Roman" w:hAnsi="Times New Roman"/>
          <w:i/>
          <w:sz w:val="28"/>
          <w:szCs w:val="28"/>
          <w:vertAlign w:val="subscript"/>
        </w:rPr>
        <w:t>1</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+R</w:t>
      </w:r>
      <w:r w:rsidRPr="00086046">
        <w:rPr>
          <w:rFonts w:ascii="Times New Roman" w:hAnsi="Times New Roman"/>
          <w:i/>
          <w:sz w:val="28"/>
          <w:szCs w:val="28"/>
          <w:vertAlign w:val="subscript"/>
        </w:rPr>
        <w:t>1</w:t>
      </w:r>
      <w:r w:rsidRPr="00086046">
        <w:rPr>
          <w:rFonts w:ascii="Times New Roman" w:hAnsi="Times New Roman"/>
          <w:i/>
          <w:sz w:val="28"/>
          <w:szCs w:val="28"/>
        </w:rPr>
        <w:t>)]</w:t>
      </w:r>
      <w:r w:rsidRPr="00086046">
        <w:rPr>
          <w:rFonts w:ascii="Times New Roman" w:hAnsi="Times New Roman"/>
          <w:sz w:val="28"/>
          <w:szCs w:val="28"/>
        </w:rPr>
        <w:t xml:space="preserve">  </w:t>
      </w:r>
      <w:r w:rsidRPr="00086046">
        <w:rPr>
          <w:rFonts w:ascii="Times New Roman" w:hAnsi="Times New Roman"/>
          <w:sz w:val="28"/>
          <w:szCs w:val="28"/>
          <w:lang w:val="en-US"/>
        </w:rPr>
        <w:t xml:space="preserve"> - the input current until the diode is unlocked.</w:t>
      </w:r>
    </w:p>
    <w:p w:rsidR="00690959" w:rsidRPr="00086046" w:rsidRDefault="00690959" w:rsidP="00690959">
      <w:pPr>
        <w:pStyle w:val="-0"/>
        <w:ind w:firstLine="708"/>
        <w:rPr>
          <w:sz w:val="28"/>
          <w:szCs w:val="28"/>
          <w:lang w:val="en-US"/>
        </w:rPr>
      </w:pPr>
      <w:r w:rsidRPr="00086046">
        <w:rPr>
          <w:sz w:val="28"/>
          <w:szCs w:val="28"/>
          <w:lang w:val="en-US"/>
        </w:rPr>
        <w:t xml:space="preserve">At the time </w:t>
      </w:r>
      <w:r w:rsidRPr="00086046">
        <w:rPr>
          <w:i/>
          <w:sz w:val="28"/>
          <w:szCs w:val="28"/>
        </w:rPr>
        <w:t>t</w:t>
      </w:r>
      <w:r w:rsidRPr="00086046">
        <w:rPr>
          <w:i/>
          <w:sz w:val="28"/>
          <w:szCs w:val="28"/>
          <w:vertAlign w:val="subscript"/>
        </w:rPr>
        <w:t>3</w:t>
      </w:r>
      <w:r w:rsidRPr="00086046">
        <w:rPr>
          <w:sz w:val="28"/>
          <w:szCs w:val="28"/>
          <w:lang w:val="en-US"/>
        </w:rPr>
        <w:t xml:space="preserve">, when the collector potential is close to the saturation voltage, the </w:t>
      </w:r>
      <w:r w:rsidRPr="00690959">
        <w:rPr>
          <w:i/>
          <w:sz w:val="28"/>
          <w:szCs w:val="28"/>
          <w:lang w:val="en-US"/>
        </w:rPr>
        <w:t>VD</w:t>
      </w:r>
      <w:r w:rsidRPr="00086046">
        <w:rPr>
          <w:sz w:val="28"/>
          <w:szCs w:val="28"/>
          <w:lang w:val="en-US"/>
        </w:rPr>
        <w:t xml:space="preserve"> diode opens and the input current </w:t>
      </w:r>
      <w:r w:rsidRPr="00086046">
        <w:rPr>
          <w:i/>
          <w:sz w:val="28"/>
          <w:szCs w:val="28"/>
        </w:rPr>
        <w:t>I</w:t>
      </w:r>
      <w:r w:rsidRPr="00086046">
        <w:rPr>
          <w:i/>
          <w:sz w:val="28"/>
          <w:szCs w:val="28"/>
          <w:vertAlign w:val="subscript"/>
        </w:rPr>
        <w:t>1m</w:t>
      </w:r>
      <w:r w:rsidRPr="00086046">
        <w:rPr>
          <w:sz w:val="28"/>
          <w:szCs w:val="28"/>
          <w:lang w:val="en-US"/>
        </w:rPr>
        <w:t xml:space="preserve"> is redistributed between the </w:t>
      </w:r>
      <w:r w:rsidRPr="00690959">
        <w:rPr>
          <w:i/>
          <w:sz w:val="28"/>
          <w:szCs w:val="28"/>
          <w:lang w:val="en-US"/>
        </w:rPr>
        <w:t>VD</w:t>
      </w:r>
      <w:r w:rsidRPr="00086046">
        <w:rPr>
          <w:sz w:val="28"/>
          <w:szCs w:val="28"/>
          <w:lang w:val="en-US"/>
        </w:rPr>
        <w:t xml:space="preserve"> diode and the resistor </w:t>
      </w:r>
      <w:r w:rsidRPr="00086046">
        <w:rPr>
          <w:i/>
          <w:sz w:val="28"/>
          <w:szCs w:val="28"/>
          <w:lang w:val="en-US"/>
        </w:rPr>
        <w:t>R</w:t>
      </w:r>
      <w:r w:rsidRPr="00086046">
        <w:rPr>
          <w:i/>
          <w:sz w:val="28"/>
          <w:szCs w:val="28"/>
          <w:vertAlign w:val="subscript"/>
          <w:lang w:val="en-US"/>
        </w:rPr>
        <w:t>1</w:t>
      </w:r>
      <w:r w:rsidRPr="00086046">
        <w:rPr>
          <w:sz w:val="28"/>
          <w:szCs w:val="28"/>
          <w:lang w:val="en-US"/>
        </w:rPr>
        <w:t xml:space="preserve">: the current of the resistor </w:t>
      </w:r>
      <w:r w:rsidRPr="00086046">
        <w:rPr>
          <w:i/>
          <w:sz w:val="28"/>
          <w:szCs w:val="28"/>
          <w:lang w:val="en-US"/>
        </w:rPr>
        <w:t>R</w:t>
      </w:r>
      <w:r w:rsidRPr="00086046">
        <w:rPr>
          <w:i/>
          <w:sz w:val="28"/>
          <w:szCs w:val="28"/>
          <w:vertAlign w:val="subscript"/>
          <w:lang w:val="en-US"/>
        </w:rPr>
        <w:t>1</w:t>
      </w:r>
      <w:r w:rsidRPr="00086046">
        <w:rPr>
          <w:sz w:val="28"/>
          <w:szCs w:val="28"/>
          <w:lang w:val="en-US"/>
        </w:rPr>
        <w:t xml:space="preserve"> is reduced by the magnitude of the diode current increase </w:t>
      </w:r>
      <w:r w:rsidRPr="00086046">
        <w:rPr>
          <w:i/>
          <w:sz w:val="28"/>
          <w:szCs w:val="28"/>
        </w:rPr>
        <w:t>ΔІ</w:t>
      </w:r>
      <w:r w:rsidRPr="00086046">
        <w:rPr>
          <w:i/>
          <w:sz w:val="28"/>
          <w:szCs w:val="28"/>
          <w:vertAlign w:val="subscript"/>
        </w:rPr>
        <w:t>д</w:t>
      </w:r>
      <w:r w:rsidRPr="00086046">
        <w:rPr>
          <w:sz w:val="28"/>
          <w:szCs w:val="28"/>
          <w:lang w:val="en-US"/>
        </w:rPr>
        <w:t xml:space="preserve">.  Since the current of the diode closes through the collector circuit of the transistor at a practically constant collector potential, then the collector current from the moment </w:t>
      </w:r>
      <w:r w:rsidRPr="00086046">
        <w:rPr>
          <w:i/>
          <w:sz w:val="28"/>
          <w:szCs w:val="28"/>
          <w:lang w:val="en-US"/>
        </w:rPr>
        <w:t>t</w:t>
      </w:r>
      <w:r w:rsidRPr="00086046">
        <w:rPr>
          <w:i/>
          <w:sz w:val="28"/>
          <w:szCs w:val="28"/>
          <w:vertAlign w:val="subscript"/>
          <w:lang w:val="en-US"/>
        </w:rPr>
        <w:t>3</w:t>
      </w:r>
      <w:r w:rsidRPr="00086046">
        <w:rPr>
          <w:sz w:val="28"/>
          <w:szCs w:val="28"/>
          <w:lang w:val="en-US"/>
        </w:rPr>
        <w:t xml:space="preserve"> increases by an amount of </w:t>
      </w:r>
      <w:r w:rsidRPr="00086046">
        <w:rPr>
          <w:i/>
          <w:sz w:val="28"/>
          <w:szCs w:val="28"/>
        </w:rPr>
        <w:t>ΔІ</w:t>
      </w:r>
      <w:r w:rsidRPr="00086046">
        <w:rPr>
          <w:i/>
          <w:sz w:val="28"/>
          <w:szCs w:val="28"/>
          <w:vertAlign w:val="subscript"/>
        </w:rPr>
        <w:t>д</w:t>
      </w:r>
      <w:r w:rsidRPr="00086046">
        <w:rPr>
          <w:sz w:val="28"/>
          <w:szCs w:val="28"/>
          <w:lang w:val="en-US"/>
        </w:rPr>
        <w:t xml:space="preserve">. The potential of the collector of the open transistor differs from the potential </w:t>
      </w:r>
      <w:r w:rsidRPr="00086046">
        <w:rPr>
          <w:i/>
          <w:sz w:val="28"/>
          <w:szCs w:val="28"/>
          <w:lang w:val="en-US"/>
        </w:rPr>
        <w:t>U*</w:t>
      </w:r>
      <w:r w:rsidRPr="00086046">
        <w:rPr>
          <w:sz w:val="28"/>
          <w:szCs w:val="28"/>
          <w:lang w:val="en-US"/>
        </w:rPr>
        <w:t xml:space="preserve"> by the value of the voltage on the open diode. If we take it equal to the threshold voltage </w:t>
      </w:r>
      <w:r w:rsidRPr="00086046">
        <w:rPr>
          <w:i/>
          <w:sz w:val="28"/>
          <w:szCs w:val="28"/>
        </w:rPr>
        <w:t>U</w:t>
      </w:r>
      <w:r w:rsidRPr="00086046">
        <w:rPr>
          <w:i/>
          <w:sz w:val="28"/>
          <w:szCs w:val="28"/>
          <w:vertAlign w:val="subscript"/>
        </w:rPr>
        <w:t>од</w:t>
      </w:r>
      <w:r>
        <w:rPr>
          <w:i/>
          <w:sz w:val="28"/>
          <w:szCs w:val="28"/>
          <w:vertAlign w:val="subscript"/>
          <w:lang w:val="en-US"/>
        </w:rPr>
        <w:t xml:space="preserve"> </w:t>
      </w:r>
      <w:r w:rsidRPr="00086046">
        <w:rPr>
          <w:sz w:val="28"/>
          <w:szCs w:val="28"/>
          <w:lang w:val="en-US"/>
        </w:rPr>
        <w:t xml:space="preserve">of the diode, then approximate (since the small change in voltage </w:t>
      </w:r>
      <w:r w:rsidRPr="00086046">
        <w:rPr>
          <w:i/>
          <w:sz w:val="28"/>
          <w:szCs w:val="28"/>
          <w:lang w:val="en-US"/>
        </w:rPr>
        <w:t>U*</w:t>
      </w:r>
      <w:r w:rsidRPr="00086046">
        <w:rPr>
          <w:sz w:val="28"/>
          <w:szCs w:val="28"/>
          <w:lang w:val="en-US"/>
        </w:rPr>
        <w:t xml:space="preserve"> after disconnecting the diode </w:t>
      </w:r>
      <w:proofErr w:type="gramStart"/>
      <w:r w:rsidRPr="00086046">
        <w:rPr>
          <w:sz w:val="28"/>
          <w:szCs w:val="28"/>
          <w:lang w:val="en-US"/>
        </w:rPr>
        <w:t>is not taken</w:t>
      </w:r>
      <w:proofErr w:type="gramEnd"/>
      <w:r w:rsidRPr="00086046">
        <w:rPr>
          <w:sz w:val="28"/>
          <w:szCs w:val="28"/>
          <w:lang w:val="en-US"/>
        </w:rPr>
        <w:t>) voltage at the output:</w:t>
      </w:r>
    </w:p>
    <w:p w:rsidR="00690959" w:rsidRPr="00086046" w:rsidRDefault="00690959" w:rsidP="00690959">
      <w:pPr>
        <w:pStyle w:val="-0"/>
        <w:ind w:firstLine="0"/>
        <w:jc w:val="center"/>
        <w:rPr>
          <w:i/>
          <w:sz w:val="28"/>
          <w:szCs w:val="28"/>
          <w:vertAlign w:val="subscript"/>
        </w:rPr>
      </w:pPr>
      <w:r w:rsidRPr="00086046">
        <w:rPr>
          <w:i/>
          <w:sz w:val="28"/>
          <w:szCs w:val="28"/>
        </w:rPr>
        <w:t>U</w:t>
      </w:r>
      <w:r w:rsidRPr="00086046">
        <w:rPr>
          <w:i/>
          <w:sz w:val="28"/>
          <w:szCs w:val="28"/>
          <w:vertAlign w:val="superscript"/>
        </w:rPr>
        <w:t>0</w:t>
      </w:r>
      <w:r w:rsidRPr="00086046">
        <w:rPr>
          <w:i/>
          <w:sz w:val="28"/>
          <w:szCs w:val="28"/>
          <w:vertAlign w:val="subscript"/>
        </w:rPr>
        <w:t>2</w:t>
      </w:r>
      <w:r w:rsidRPr="00086046">
        <w:rPr>
          <w:i/>
          <w:sz w:val="28"/>
          <w:szCs w:val="28"/>
        </w:rPr>
        <w:t xml:space="preserve"> = U</w:t>
      </w:r>
      <w:r w:rsidRPr="00086046">
        <w:rPr>
          <w:i/>
          <w:sz w:val="28"/>
          <w:szCs w:val="28"/>
          <w:vertAlign w:val="superscript"/>
        </w:rPr>
        <w:t>*</w:t>
      </w:r>
      <w:r w:rsidRPr="00086046">
        <w:rPr>
          <w:i/>
          <w:sz w:val="28"/>
          <w:szCs w:val="28"/>
        </w:rPr>
        <w:t>-U</w:t>
      </w:r>
      <w:r w:rsidRPr="00086046">
        <w:rPr>
          <w:i/>
          <w:sz w:val="28"/>
          <w:szCs w:val="28"/>
          <w:vertAlign w:val="subscript"/>
        </w:rPr>
        <w:t>од</w:t>
      </w:r>
      <w:r w:rsidRPr="00086046">
        <w:rPr>
          <w:i/>
          <w:sz w:val="28"/>
          <w:szCs w:val="28"/>
        </w:rPr>
        <w:t xml:space="preserve"> = U</w:t>
      </w:r>
      <w:r w:rsidRPr="00086046">
        <w:rPr>
          <w:i/>
          <w:sz w:val="28"/>
          <w:szCs w:val="28"/>
          <w:vertAlign w:val="subscript"/>
        </w:rPr>
        <w:t>0</w:t>
      </w:r>
      <w:r w:rsidRPr="00086046">
        <w:rPr>
          <w:i/>
          <w:sz w:val="28"/>
          <w:szCs w:val="28"/>
        </w:rPr>
        <w:t>+I</w:t>
      </w:r>
      <w:r w:rsidRPr="00086046">
        <w:rPr>
          <w:i/>
          <w:sz w:val="28"/>
          <w:szCs w:val="28"/>
          <w:vertAlign w:val="subscript"/>
        </w:rPr>
        <w:t>бm1</w:t>
      </w:r>
      <w:r w:rsidRPr="00086046">
        <w:rPr>
          <w:i/>
          <w:sz w:val="28"/>
          <w:szCs w:val="28"/>
        </w:rPr>
        <w:t>r</w:t>
      </w:r>
      <w:r w:rsidRPr="00086046">
        <w:rPr>
          <w:i/>
          <w:sz w:val="28"/>
          <w:szCs w:val="28"/>
          <w:vertAlign w:val="subscript"/>
        </w:rPr>
        <w:t>б</w:t>
      </w:r>
      <w:r w:rsidRPr="00086046">
        <w:rPr>
          <w:i/>
          <w:sz w:val="28"/>
          <w:szCs w:val="28"/>
        </w:rPr>
        <w:t>+I</w:t>
      </w:r>
      <w:r w:rsidRPr="00086046">
        <w:rPr>
          <w:i/>
          <w:sz w:val="28"/>
          <w:szCs w:val="28"/>
          <w:vertAlign w:val="subscript"/>
        </w:rPr>
        <w:t>1m</w:t>
      </w:r>
      <w:r w:rsidRPr="00086046">
        <w:rPr>
          <w:i/>
          <w:sz w:val="28"/>
          <w:szCs w:val="28"/>
        </w:rPr>
        <w:t>R</w:t>
      </w:r>
      <w:r w:rsidRPr="00086046">
        <w:rPr>
          <w:i/>
          <w:sz w:val="28"/>
          <w:szCs w:val="28"/>
          <w:vertAlign w:val="subscript"/>
        </w:rPr>
        <w:t>1</w:t>
      </w:r>
      <w:r w:rsidRPr="00086046">
        <w:rPr>
          <w:i/>
          <w:sz w:val="28"/>
          <w:szCs w:val="28"/>
        </w:rPr>
        <w:t>-U</w:t>
      </w:r>
      <w:r w:rsidRPr="00086046">
        <w:rPr>
          <w:i/>
          <w:sz w:val="28"/>
          <w:szCs w:val="28"/>
          <w:vertAlign w:val="subscript"/>
        </w:rPr>
        <w:t>0д</w:t>
      </w:r>
    </w:p>
    <w:p w:rsidR="00690959" w:rsidRPr="00086046" w:rsidRDefault="00690959" w:rsidP="00690959">
      <w:pPr>
        <w:pStyle w:val="-0"/>
        <w:ind w:firstLine="708"/>
        <w:rPr>
          <w:sz w:val="28"/>
          <w:szCs w:val="28"/>
          <w:lang w:val="en-US"/>
        </w:rPr>
      </w:pPr>
      <w:r w:rsidRPr="00086046">
        <w:rPr>
          <w:sz w:val="28"/>
          <w:szCs w:val="28"/>
          <w:lang w:val="en-US"/>
        </w:rPr>
        <w:lastRenderedPageBreak/>
        <w:t xml:space="preserve">At time </w:t>
      </w:r>
      <w:r w:rsidRPr="00086046">
        <w:rPr>
          <w:i/>
          <w:sz w:val="28"/>
          <w:szCs w:val="28"/>
          <w:lang w:val="en-US"/>
        </w:rPr>
        <w:t>t</w:t>
      </w:r>
      <w:r w:rsidRPr="00086046">
        <w:rPr>
          <w:i/>
          <w:sz w:val="28"/>
          <w:szCs w:val="28"/>
          <w:vertAlign w:val="subscript"/>
          <w:lang w:val="en-US"/>
        </w:rPr>
        <w:t>4</w:t>
      </w:r>
      <w:r w:rsidRPr="00086046">
        <w:rPr>
          <w:sz w:val="28"/>
          <w:szCs w:val="28"/>
          <w:lang w:val="en-US"/>
        </w:rPr>
        <w:t xml:space="preserve">, the constant values of the currents of the base </w:t>
      </w:r>
      <w:r w:rsidRPr="00086046">
        <w:rPr>
          <w:i/>
          <w:sz w:val="28"/>
          <w:szCs w:val="28"/>
        </w:rPr>
        <w:t>І</w:t>
      </w:r>
      <w:r w:rsidRPr="00086046">
        <w:rPr>
          <w:i/>
          <w:sz w:val="28"/>
          <w:szCs w:val="28"/>
          <w:vertAlign w:val="subscript"/>
        </w:rPr>
        <w:t>б1</w:t>
      </w:r>
      <w:r w:rsidRPr="00086046">
        <w:rPr>
          <w:sz w:val="28"/>
          <w:szCs w:val="28"/>
          <w:lang w:val="en-US"/>
        </w:rPr>
        <w:t xml:space="preserve">, </w:t>
      </w:r>
      <w:r w:rsidRPr="00086046">
        <w:rPr>
          <w:i/>
          <w:sz w:val="28"/>
          <w:szCs w:val="28"/>
        </w:rPr>
        <w:t>І</w:t>
      </w:r>
      <w:r w:rsidRPr="00086046">
        <w:rPr>
          <w:i/>
          <w:sz w:val="28"/>
          <w:szCs w:val="28"/>
          <w:vertAlign w:val="subscript"/>
        </w:rPr>
        <w:t>1к</w:t>
      </w:r>
      <w:r w:rsidRPr="00086046">
        <w:rPr>
          <w:sz w:val="28"/>
          <w:szCs w:val="28"/>
          <w:lang w:val="en-US"/>
        </w:rPr>
        <w:t xml:space="preserve"> collector and diode are set.</w:t>
      </w:r>
    </w:p>
    <w:p w:rsidR="00690959" w:rsidRPr="00086046" w:rsidRDefault="00690959" w:rsidP="00690959">
      <w:pPr>
        <w:pStyle w:val="-0"/>
        <w:ind w:firstLine="708"/>
        <w:rPr>
          <w:sz w:val="28"/>
          <w:szCs w:val="28"/>
          <w:lang w:val="en-US"/>
        </w:rPr>
      </w:pPr>
      <w:r w:rsidRPr="00086046">
        <w:rPr>
          <w:sz w:val="28"/>
          <w:szCs w:val="28"/>
          <w:lang w:val="en-US"/>
        </w:rPr>
        <w:t xml:space="preserve">On the back edge of the input signal is current through a diode changed to the opposite direction, its return resistance is restored and until </w:t>
      </w:r>
      <w:r w:rsidRPr="00086046">
        <w:rPr>
          <w:i/>
          <w:sz w:val="28"/>
          <w:szCs w:val="28"/>
          <w:lang w:val="en-US"/>
        </w:rPr>
        <w:t>t</w:t>
      </w:r>
      <w:r w:rsidRPr="00086046">
        <w:rPr>
          <w:i/>
          <w:sz w:val="28"/>
          <w:szCs w:val="28"/>
          <w:vertAlign w:val="subscript"/>
          <w:lang w:val="en-US"/>
        </w:rPr>
        <w:t>6</w:t>
      </w:r>
      <w:r w:rsidRPr="00086046">
        <w:rPr>
          <w:sz w:val="28"/>
          <w:szCs w:val="28"/>
          <w:lang w:val="en-US"/>
        </w:rPr>
        <w:t xml:space="preserve"> the diode is turned off.  Thus, the NFL breaks apart and a recombination of the charge in the base of the current begins:</w:t>
      </w:r>
    </w:p>
    <w:p w:rsidR="00690959" w:rsidRPr="00086046" w:rsidRDefault="00690959" w:rsidP="00690959">
      <w:pPr>
        <w:pStyle w:val="-0"/>
        <w:ind w:firstLine="708"/>
        <w:rPr>
          <w:i/>
          <w:sz w:val="28"/>
          <w:szCs w:val="28"/>
          <w:lang w:val="en-US"/>
        </w:rPr>
      </w:pPr>
      <w:r w:rsidRPr="00086046">
        <w:rPr>
          <w:i/>
          <w:sz w:val="28"/>
          <w:szCs w:val="28"/>
        </w:rPr>
        <w:t>І</w:t>
      </w:r>
      <w:r w:rsidRPr="00086046">
        <w:rPr>
          <w:i/>
          <w:sz w:val="28"/>
          <w:szCs w:val="28"/>
          <w:vertAlign w:val="subscript"/>
        </w:rPr>
        <w:t>бm2</w:t>
      </w:r>
      <w:r w:rsidRPr="00086046">
        <w:rPr>
          <w:i/>
          <w:sz w:val="28"/>
          <w:szCs w:val="28"/>
        </w:rPr>
        <w:t xml:space="preserve"> = [U</w:t>
      </w:r>
      <w:r w:rsidRPr="00086046">
        <w:rPr>
          <w:i/>
          <w:sz w:val="28"/>
          <w:szCs w:val="28"/>
          <w:vertAlign w:val="superscript"/>
        </w:rPr>
        <w:t>0</w:t>
      </w:r>
      <w:r w:rsidRPr="00086046">
        <w:rPr>
          <w:i/>
          <w:sz w:val="28"/>
          <w:szCs w:val="28"/>
          <w:vertAlign w:val="subscript"/>
        </w:rPr>
        <w:t>1</w:t>
      </w:r>
      <w:r w:rsidRPr="00086046">
        <w:rPr>
          <w:i/>
          <w:sz w:val="28"/>
          <w:szCs w:val="28"/>
        </w:rPr>
        <w:t>R</w:t>
      </w:r>
      <w:r w:rsidRPr="00086046">
        <w:rPr>
          <w:i/>
          <w:sz w:val="28"/>
          <w:szCs w:val="28"/>
          <w:vertAlign w:val="subscript"/>
        </w:rPr>
        <w:t>2</w:t>
      </w:r>
      <w:r w:rsidRPr="00086046">
        <w:rPr>
          <w:i/>
          <w:sz w:val="28"/>
          <w:szCs w:val="28"/>
        </w:rPr>
        <w:t>-U</w:t>
      </w:r>
      <w:r w:rsidRPr="00086046">
        <w:rPr>
          <w:i/>
          <w:sz w:val="28"/>
          <w:szCs w:val="28"/>
          <w:vertAlign w:val="subscript"/>
        </w:rPr>
        <w:t>и.п2</w:t>
      </w:r>
      <w:r w:rsidRPr="00086046">
        <w:rPr>
          <w:i/>
          <w:sz w:val="28"/>
          <w:szCs w:val="28"/>
        </w:rPr>
        <w:t>(R</w:t>
      </w:r>
      <w:r w:rsidRPr="00086046">
        <w:rPr>
          <w:i/>
          <w:sz w:val="28"/>
          <w:szCs w:val="28"/>
          <w:vertAlign w:val="subscript"/>
        </w:rPr>
        <w:t>б</w:t>
      </w:r>
      <w:r w:rsidRPr="00086046">
        <w:rPr>
          <w:i/>
          <w:sz w:val="28"/>
          <w:szCs w:val="28"/>
        </w:rPr>
        <w:t>+R</w:t>
      </w:r>
      <w:r w:rsidRPr="00086046">
        <w:rPr>
          <w:i/>
          <w:sz w:val="28"/>
          <w:szCs w:val="28"/>
          <w:vertAlign w:val="subscript"/>
        </w:rPr>
        <w:t>1</w:t>
      </w:r>
      <w:r w:rsidRPr="00086046">
        <w:rPr>
          <w:i/>
          <w:sz w:val="28"/>
          <w:szCs w:val="28"/>
        </w:rPr>
        <w:t>)-U</w:t>
      </w:r>
      <w:r w:rsidRPr="00086046">
        <w:rPr>
          <w:i/>
          <w:sz w:val="28"/>
          <w:szCs w:val="28"/>
          <w:vertAlign w:val="subscript"/>
        </w:rPr>
        <w:t>0</w:t>
      </w:r>
      <w:r w:rsidRPr="00086046">
        <w:rPr>
          <w:i/>
          <w:sz w:val="28"/>
          <w:szCs w:val="28"/>
        </w:rPr>
        <w:t>(R</w:t>
      </w:r>
      <w:r w:rsidRPr="00086046">
        <w:rPr>
          <w:i/>
          <w:sz w:val="28"/>
          <w:szCs w:val="28"/>
          <w:vertAlign w:val="subscript"/>
        </w:rPr>
        <w:t>б</w:t>
      </w:r>
      <w:r w:rsidRPr="00086046">
        <w:rPr>
          <w:i/>
          <w:sz w:val="28"/>
          <w:szCs w:val="28"/>
        </w:rPr>
        <w:t>+R</w:t>
      </w:r>
      <w:r w:rsidRPr="00086046">
        <w:rPr>
          <w:i/>
          <w:sz w:val="28"/>
          <w:szCs w:val="28"/>
          <w:vertAlign w:val="subscript"/>
        </w:rPr>
        <w:t>1</w:t>
      </w:r>
      <w:r w:rsidRPr="00086046">
        <w:rPr>
          <w:i/>
          <w:sz w:val="28"/>
          <w:szCs w:val="28"/>
        </w:rPr>
        <w:t>+R</w:t>
      </w:r>
      <w:r w:rsidRPr="00086046">
        <w:rPr>
          <w:i/>
          <w:sz w:val="28"/>
          <w:szCs w:val="28"/>
          <w:vertAlign w:val="subscript"/>
        </w:rPr>
        <w:t>2</w:t>
      </w:r>
      <w:r w:rsidRPr="00086046">
        <w:rPr>
          <w:i/>
          <w:sz w:val="28"/>
          <w:szCs w:val="28"/>
        </w:rPr>
        <w:t>)]/B</w:t>
      </w:r>
      <w:r w:rsidRPr="00086046">
        <w:rPr>
          <w:i/>
          <w:sz w:val="28"/>
          <w:szCs w:val="28"/>
          <w:lang w:val="en-US"/>
        </w:rPr>
        <w:t>.</w:t>
      </w:r>
    </w:p>
    <w:p w:rsidR="00690959" w:rsidRPr="00086046" w:rsidRDefault="00690959" w:rsidP="00690959">
      <w:pPr>
        <w:pStyle w:val="-0"/>
        <w:ind w:firstLine="708"/>
        <w:rPr>
          <w:sz w:val="28"/>
          <w:szCs w:val="28"/>
          <w:lang w:val="en-US"/>
        </w:rPr>
      </w:pPr>
      <w:r w:rsidRPr="00086046">
        <w:rPr>
          <w:sz w:val="28"/>
          <w:szCs w:val="28"/>
          <w:lang w:val="en-US"/>
        </w:rPr>
        <w:t>Further, the transient processes in the switches with NLF are similar to those previously considered in the transistor switch (see Fig 1.9).</w:t>
      </w:r>
    </w:p>
    <w:p w:rsidR="00690959" w:rsidRPr="00086046" w:rsidRDefault="00690959" w:rsidP="00690959">
      <w:pPr>
        <w:pStyle w:val="-0"/>
        <w:ind w:firstLine="708"/>
        <w:rPr>
          <w:sz w:val="28"/>
          <w:szCs w:val="28"/>
          <w:lang w:val="en-US"/>
        </w:rPr>
      </w:pPr>
      <w:r w:rsidRPr="00086046">
        <w:rPr>
          <w:sz w:val="28"/>
          <w:szCs w:val="28"/>
          <w:lang w:val="en-US"/>
        </w:rPr>
        <w:t xml:space="preserve">In the scheme under consideration, there is no shutdown delay due to the excess charge of the base of the transistor, but there is a process of </w:t>
      </w:r>
      <w:r w:rsidR="004046AF" w:rsidRPr="00086046">
        <w:rPr>
          <w:sz w:val="28"/>
          <w:szCs w:val="28"/>
          <w:lang w:val="en-US"/>
        </w:rPr>
        <w:t>recombination</w:t>
      </w:r>
      <w:r w:rsidRPr="00086046">
        <w:rPr>
          <w:sz w:val="28"/>
          <w:szCs w:val="28"/>
          <w:lang w:val="en-US"/>
        </w:rPr>
        <w:t xml:space="preserve"> of the charges accumulated in the diode.  Therefore, in practice for the implementation of NLF choose high-speed pulsed diodes or Schottky diodes that operate without charge.</w:t>
      </w:r>
    </w:p>
    <w:p w:rsidR="00690959" w:rsidRPr="00086046" w:rsidRDefault="00690959" w:rsidP="00690959">
      <w:pPr>
        <w:pStyle w:val="-0"/>
        <w:ind w:firstLine="708"/>
        <w:rPr>
          <w:sz w:val="28"/>
          <w:szCs w:val="28"/>
          <w:lang w:val="en-US"/>
        </w:rPr>
      </w:pPr>
      <w:r w:rsidRPr="00086046">
        <w:rPr>
          <w:sz w:val="28"/>
          <w:szCs w:val="28"/>
          <w:lang w:val="en-US"/>
        </w:rPr>
        <w:t xml:space="preserve">The duration of the stages of switching on and off the transistor in the circuit with the NLF </w:t>
      </w:r>
      <w:proofErr w:type="gramStart"/>
      <w:r w:rsidRPr="00086046">
        <w:rPr>
          <w:sz w:val="28"/>
          <w:szCs w:val="28"/>
          <w:lang w:val="en-US"/>
        </w:rPr>
        <w:t>is determined</w:t>
      </w:r>
      <w:proofErr w:type="gramEnd"/>
      <w:r w:rsidRPr="00086046">
        <w:rPr>
          <w:sz w:val="28"/>
          <w:szCs w:val="28"/>
          <w:lang w:val="en-US"/>
        </w:rPr>
        <w:t xml:space="preserve"> by the disconnecting </w:t>
      </w:r>
      <w:r w:rsidRPr="00086046">
        <w:rPr>
          <w:i/>
          <w:sz w:val="28"/>
          <w:szCs w:val="28"/>
        </w:rPr>
        <w:t>І</w:t>
      </w:r>
      <w:r w:rsidRPr="00086046">
        <w:rPr>
          <w:i/>
          <w:sz w:val="28"/>
          <w:szCs w:val="28"/>
          <w:vertAlign w:val="subscript"/>
        </w:rPr>
        <w:t>бm1</w:t>
      </w:r>
      <w:r w:rsidRPr="00086046">
        <w:rPr>
          <w:sz w:val="28"/>
          <w:szCs w:val="28"/>
          <w:lang w:val="en-US"/>
        </w:rPr>
        <w:t xml:space="preserve"> and the closing </w:t>
      </w:r>
      <w:r w:rsidRPr="00086046">
        <w:rPr>
          <w:i/>
          <w:sz w:val="28"/>
          <w:szCs w:val="28"/>
        </w:rPr>
        <w:t>І</w:t>
      </w:r>
      <w:r w:rsidRPr="00086046">
        <w:rPr>
          <w:i/>
          <w:sz w:val="28"/>
          <w:szCs w:val="28"/>
          <w:vertAlign w:val="subscript"/>
        </w:rPr>
        <w:t>бm2</w:t>
      </w:r>
      <w:r w:rsidRPr="00086046">
        <w:rPr>
          <w:sz w:val="28"/>
          <w:szCs w:val="28"/>
          <w:lang w:val="en-US"/>
        </w:rPr>
        <w:t xml:space="preserve"> base currents, which, in turn, depend on the resistance of the resistors </w:t>
      </w:r>
      <w:r w:rsidRPr="00086046">
        <w:rPr>
          <w:i/>
          <w:sz w:val="28"/>
          <w:szCs w:val="28"/>
        </w:rPr>
        <w:t>R</w:t>
      </w:r>
      <w:r w:rsidRPr="00086046">
        <w:rPr>
          <w:i/>
          <w:sz w:val="28"/>
          <w:szCs w:val="28"/>
          <w:vertAlign w:val="subscript"/>
        </w:rPr>
        <w:t>6</w:t>
      </w:r>
      <w:r w:rsidRPr="00086046">
        <w:rPr>
          <w:sz w:val="28"/>
          <w:szCs w:val="28"/>
        </w:rPr>
        <w:t xml:space="preserve">, </w:t>
      </w:r>
      <w:r w:rsidRPr="00086046">
        <w:rPr>
          <w:i/>
          <w:sz w:val="28"/>
          <w:szCs w:val="28"/>
        </w:rPr>
        <w:t>R1</w:t>
      </w:r>
      <w:r w:rsidRPr="00086046">
        <w:rPr>
          <w:sz w:val="28"/>
          <w:szCs w:val="28"/>
        </w:rPr>
        <w:t xml:space="preserve">, </w:t>
      </w:r>
      <w:r w:rsidRPr="00086046">
        <w:rPr>
          <w:i/>
          <w:sz w:val="28"/>
          <w:szCs w:val="28"/>
        </w:rPr>
        <w:t>R2</w:t>
      </w:r>
      <w:r w:rsidR="00B24857">
        <w:rPr>
          <w:i/>
          <w:sz w:val="28"/>
          <w:szCs w:val="28"/>
        </w:rPr>
        <w:t xml:space="preserve"> </w:t>
      </w:r>
      <w:r w:rsidRPr="00086046">
        <w:rPr>
          <w:sz w:val="28"/>
          <w:szCs w:val="28"/>
          <w:lang w:val="en-US"/>
        </w:rPr>
        <w:t xml:space="preserve">and the voltage levels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1</w:t>
      </w:r>
      <w:r w:rsidRPr="00086046">
        <w:rPr>
          <w:i/>
          <w:sz w:val="28"/>
          <w:szCs w:val="28"/>
          <w:lang w:val="en-US"/>
        </w:rPr>
        <w:t>, U</w:t>
      </w:r>
      <w:r w:rsidRPr="00086046">
        <w:rPr>
          <w:i/>
          <w:sz w:val="28"/>
          <w:szCs w:val="28"/>
          <w:vertAlign w:val="superscript"/>
          <w:lang w:val="en-US"/>
        </w:rPr>
        <w:t>1</w:t>
      </w:r>
      <w:r w:rsidRPr="00086046">
        <w:rPr>
          <w:i/>
          <w:sz w:val="28"/>
          <w:szCs w:val="28"/>
          <w:vertAlign w:val="subscript"/>
          <w:lang w:val="en-US"/>
        </w:rPr>
        <w:t>1</w:t>
      </w:r>
      <w:r w:rsidRPr="00086046">
        <w:rPr>
          <w:i/>
          <w:sz w:val="28"/>
          <w:szCs w:val="28"/>
          <w:lang w:val="en-US"/>
        </w:rPr>
        <w:t>, U</w:t>
      </w:r>
      <w:r w:rsidR="00B24857">
        <w:rPr>
          <w:i/>
          <w:sz w:val="28"/>
          <w:szCs w:val="28"/>
          <w:vertAlign w:val="subscript"/>
        </w:rPr>
        <w:t>ип</w:t>
      </w:r>
      <w:r w:rsidRPr="00086046">
        <w:rPr>
          <w:i/>
          <w:sz w:val="28"/>
          <w:szCs w:val="28"/>
          <w:vertAlign w:val="subscript"/>
          <w:lang w:val="en-US"/>
        </w:rPr>
        <w:t>.2</w:t>
      </w:r>
      <w:r w:rsidRPr="00086046">
        <w:rPr>
          <w:sz w:val="28"/>
          <w:szCs w:val="28"/>
          <w:lang w:val="en-US"/>
        </w:rPr>
        <w:t>.</w:t>
      </w:r>
    </w:p>
    <w:p w:rsidR="00690959" w:rsidRPr="00086046" w:rsidRDefault="00690959" w:rsidP="00690959">
      <w:pPr>
        <w:pStyle w:val="-0"/>
        <w:ind w:firstLine="708"/>
        <w:rPr>
          <w:sz w:val="28"/>
          <w:szCs w:val="28"/>
          <w:lang w:val="en-US"/>
        </w:rPr>
      </w:pPr>
      <w:r w:rsidRPr="00086046">
        <w:rPr>
          <w:sz w:val="28"/>
          <w:szCs w:val="28"/>
          <w:lang w:val="en-US"/>
        </w:rPr>
        <w:t xml:space="preserve">Output voltage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2</w:t>
      </w:r>
      <w:r w:rsidRPr="00086046">
        <w:rPr>
          <w:sz w:val="28"/>
          <w:szCs w:val="28"/>
          <w:lang w:val="en-US"/>
        </w:rPr>
        <w:t xml:space="preserve"> also depends on the parameters of the input signal, which in the switching circuits is undesirable.  The circuit in which the resistor </w:t>
      </w:r>
      <w:r w:rsidRPr="00086046">
        <w:rPr>
          <w:i/>
          <w:sz w:val="28"/>
          <w:szCs w:val="28"/>
          <w:lang w:val="en-US"/>
        </w:rPr>
        <w:t>R1</w:t>
      </w:r>
      <w:r w:rsidRPr="00086046">
        <w:rPr>
          <w:sz w:val="28"/>
          <w:szCs w:val="28"/>
          <w:lang w:val="en-US"/>
        </w:rPr>
        <w:t xml:space="preserve"> is replaced by the </w:t>
      </w:r>
      <w:r w:rsidRPr="00690959">
        <w:rPr>
          <w:i/>
          <w:sz w:val="28"/>
          <w:szCs w:val="28"/>
          <w:lang w:val="en-US"/>
        </w:rPr>
        <w:t>VD2</w:t>
      </w:r>
      <w:r w:rsidRPr="00086046">
        <w:rPr>
          <w:sz w:val="28"/>
          <w:szCs w:val="28"/>
          <w:lang w:val="en-US"/>
        </w:rPr>
        <w:t xml:space="preserve"> diode is shown in </w:t>
      </w:r>
      <w:r>
        <w:rPr>
          <w:sz w:val="28"/>
          <w:szCs w:val="28"/>
          <w:lang w:val="en-US"/>
        </w:rPr>
        <w:t xml:space="preserve">Fig. </w:t>
      </w:r>
      <w:r w:rsidRPr="00086046">
        <w:rPr>
          <w:sz w:val="28"/>
          <w:szCs w:val="28"/>
          <w:lang w:val="en-US"/>
        </w:rPr>
        <w:t>1.11-</w:t>
      </w:r>
      <w:r w:rsidRPr="00086046">
        <w:rPr>
          <w:i/>
          <w:sz w:val="28"/>
          <w:szCs w:val="28"/>
          <w:lang w:val="en-US"/>
        </w:rPr>
        <w:t>a</w:t>
      </w:r>
      <w:r w:rsidRPr="00086046">
        <w:rPr>
          <w:sz w:val="28"/>
          <w:szCs w:val="28"/>
          <w:lang w:val="en-US"/>
        </w:rPr>
        <w:t xml:space="preserve">.  In this scheme, when unlocking the diodes </w:t>
      </w:r>
      <w:r w:rsidRPr="00690959">
        <w:rPr>
          <w:i/>
          <w:sz w:val="28"/>
          <w:szCs w:val="28"/>
          <w:lang w:val="en-US"/>
        </w:rPr>
        <w:t>VD1</w:t>
      </w:r>
      <w:r w:rsidRPr="00086046">
        <w:rPr>
          <w:sz w:val="28"/>
          <w:szCs w:val="28"/>
          <w:lang w:val="en-US"/>
        </w:rPr>
        <w:t xml:space="preserve"> and </w:t>
      </w:r>
      <w:r w:rsidRPr="00690959">
        <w:rPr>
          <w:i/>
          <w:sz w:val="28"/>
          <w:szCs w:val="28"/>
          <w:lang w:val="en-US"/>
        </w:rPr>
        <w:t>VD2</w:t>
      </w:r>
      <w:r w:rsidRPr="00086046">
        <w:rPr>
          <w:sz w:val="28"/>
          <w:szCs w:val="28"/>
          <w:lang w:val="en-US"/>
        </w:rPr>
        <w:t xml:space="preserve"> on the transistor collector, the potential is fixed:</w:t>
      </w:r>
    </w:p>
    <w:p w:rsidR="00690959" w:rsidRPr="00086046" w:rsidRDefault="00690959" w:rsidP="00690959">
      <w:pPr>
        <w:jc w:val="center"/>
        <w:rPr>
          <w:rFonts w:ascii="Times New Roman" w:hAnsi="Times New Roman"/>
          <w:sz w:val="28"/>
          <w:szCs w:val="28"/>
          <w:lang w:val="en-US"/>
        </w:rPr>
      </w:pPr>
      <w:r w:rsidRPr="00086046">
        <w:rPr>
          <w:rFonts w:ascii="Times New Roman" w:hAnsi="Times New Roman"/>
          <w:i/>
          <w:sz w:val="28"/>
          <w:szCs w:val="28"/>
        </w:rPr>
        <w:t>U</w:t>
      </w:r>
      <w:r w:rsidRPr="00086046">
        <w:rPr>
          <w:rFonts w:ascii="Times New Roman" w:hAnsi="Times New Roman"/>
          <w:i/>
          <w:sz w:val="28"/>
          <w:szCs w:val="28"/>
          <w:vertAlign w:val="superscript"/>
        </w:rPr>
        <w:t>0</w:t>
      </w:r>
      <w:r w:rsidRPr="00086046">
        <w:rPr>
          <w:rFonts w:ascii="Times New Roman" w:hAnsi="Times New Roman"/>
          <w:i/>
          <w:sz w:val="28"/>
          <w:szCs w:val="28"/>
          <w:vertAlign w:val="subscript"/>
        </w:rPr>
        <w:t>2</w:t>
      </w:r>
      <w:r w:rsidRPr="00086046">
        <w:rPr>
          <w:rFonts w:ascii="Times New Roman" w:hAnsi="Times New Roman"/>
          <w:i/>
          <w:sz w:val="28"/>
          <w:szCs w:val="28"/>
        </w:rPr>
        <w:t xml:space="preserve"> ≈ U</w:t>
      </w:r>
      <w:r w:rsidRPr="00086046">
        <w:rPr>
          <w:rFonts w:ascii="Times New Roman" w:hAnsi="Times New Roman"/>
          <w:i/>
          <w:sz w:val="28"/>
          <w:szCs w:val="28"/>
          <w:vertAlign w:val="subscript"/>
        </w:rPr>
        <w:t>0</w:t>
      </w:r>
      <w:r w:rsidRPr="00086046">
        <w:rPr>
          <w:rFonts w:ascii="Times New Roman" w:hAnsi="Times New Roman"/>
          <w:i/>
          <w:sz w:val="28"/>
          <w:szCs w:val="28"/>
        </w:rPr>
        <w:t>+U</w:t>
      </w:r>
      <w:r w:rsidRPr="00086046">
        <w:rPr>
          <w:rFonts w:ascii="Times New Roman" w:hAnsi="Times New Roman"/>
          <w:i/>
          <w:sz w:val="28"/>
          <w:szCs w:val="28"/>
          <w:vertAlign w:val="subscript"/>
        </w:rPr>
        <w:t>0д2</w:t>
      </w:r>
      <w:r w:rsidRPr="00086046">
        <w:rPr>
          <w:rFonts w:ascii="Times New Roman" w:hAnsi="Times New Roman"/>
          <w:i/>
          <w:sz w:val="28"/>
          <w:szCs w:val="28"/>
        </w:rPr>
        <w:t>- U</w:t>
      </w:r>
      <w:r w:rsidRPr="00086046">
        <w:rPr>
          <w:rFonts w:ascii="Times New Roman" w:hAnsi="Times New Roman"/>
          <w:i/>
          <w:sz w:val="28"/>
          <w:szCs w:val="28"/>
          <w:vertAlign w:val="subscript"/>
        </w:rPr>
        <w:t>0д1</w:t>
      </w:r>
      <w:r w:rsidRPr="00086046">
        <w:rPr>
          <w:rFonts w:ascii="Times New Roman" w:hAnsi="Times New Roman"/>
          <w:i/>
          <w:sz w:val="28"/>
          <w:szCs w:val="28"/>
        </w:rPr>
        <w:t xml:space="preserve"> ≈ U</w:t>
      </w:r>
      <w:r w:rsidRPr="00086046">
        <w:rPr>
          <w:rFonts w:ascii="Times New Roman" w:hAnsi="Times New Roman"/>
          <w:i/>
          <w:sz w:val="28"/>
          <w:szCs w:val="28"/>
          <w:vertAlign w:val="subscript"/>
        </w:rPr>
        <w:t>0</w:t>
      </w:r>
      <w:r w:rsidRPr="00086046">
        <w:rPr>
          <w:rFonts w:ascii="Times New Roman" w:hAnsi="Times New Roman"/>
          <w:sz w:val="28"/>
          <w:szCs w:val="28"/>
          <w:lang w:val="en-US"/>
        </w:rPr>
        <w:t>,</w:t>
      </w:r>
    </w:p>
    <w:p w:rsidR="00690959" w:rsidRPr="00086046" w:rsidRDefault="00690959" w:rsidP="00690959">
      <w:pPr>
        <w:jc w:val="both"/>
        <w:rPr>
          <w:rFonts w:ascii="Times New Roman" w:hAnsi="Times New Roman"/>
          <w:sz w:val="28"/>
          <w:szCs w:val="28"/>
          <w:lang w:val="en-US"/>
        </w:rPr>
      </w:pPr>
      <w:proofErr w:type="gramStart"/>
      <w:r w:rsidRPr="00086046">
        <w:rPr>
          <w:rFonts w:ascii="Times New Roman" w:hAnsi="Times New Roman"/>
          <w:sz w:val="28"/>
          <w:szCs w:val="28"/>
          <w:lang w:val="en-US"/>
        </w:rPr>
        <w:t>where</w:t>
      </w:r>
      <w:proofErr w:type="gramEnd"/>
      <w:r>
        <w:rPr>
          <w:rFonts w:ascii="Times New Roman" w:hAnsi="Times New Roman"/>
          <w:sz w:val="28"/>
          <w:szCs w:val="28"/>
          <w:lang w:val="en-US"/>
        </w:rPr>
        <w:t xml:space="preserve"> </w:t>
      </w:r>
      <w:r w:rsidRPr="00086046">
        <w:rPr>
          <w:rFonts w:ascii="Times New Roman" w:hAnsi="Times New Roman"/>
          <w:i/>
          <w:sz w:val="28"/>
          <w:szCs w:val="28"/>
          <w:lang w:val="en-US"/>
        </w:rPr>
        <w:t>U</w:t>
      </w:r>
      <w:r w:rsidRPr="00086046">
        <w:rPr>
          <w:rFonts w:ascii="Times New Roman" w:hAnsi="Times New Roman"/>
          <w:i/>
          <w:sz w:val="28"/>
          <w:szCs w:val="28"/>
          <w:vertAlign w:val="subscript"/>
          <w:lang w:val="en-US"/>
        </w:rPr>
        <w:t>0</w:t>
      </w:r>
      <w:r w:rsidRPr="00086046">
        <w:rPr>
          <w:rFonts w:ascii="Times New Roman" w:hAnsi="Times New Roman"/>
          <w:sz w:val="28"/>
          <w:szCs w:val="28"/>
          <w:lang w:val="en-US"/>
        </w:rPr>
        <w:t xml:space="preserve"> is the threshold voltage of the transistor, </w:t>
      </w:r>
      <w:r w:rsidRPr="00086046">
        <w:rPr>
          <w:rFonts w:ascii="Times New Roman" w:hAnsi="Times New Roman"/>
          <w:i/>
          <w:sz w:val="28"/>
          <w:szCs w:val="28"/>
        </w:rPr>
        <w:t>U</w:t>
      </w:r>
      <w:r w:rsidRPr="00086046">
        <w:rPr>
          <w:rFonts w:ascii="Times New Roman" w:hAnsi="Times New Roman"/>
          <w:i/>
          <w:sz w:val="28"/>
          <w:szCs w:val="28"/>
          <w:vertAlign w:val="subscript"/>
        </w:rPr>
        <w:t>0д1</w:t>
      </w:r>
      <w:r>
        <w:rPr>
          <w:rFonts w:ascii="Times New Roman" w:hAnsi="Times New Roman"/>
          <w:sz w:val="28"/>
          <w:szCs w:val="28"/>
          <w:lang w:val="en-US"/>
        </w:rPr>
        <w:t xml:space="preserve"> </w:t>
      </w:r>
      <w:r w:rsidRPr="00086046">
        <w:rPr>
          <w:rFonts w:ascii="Times New Roman" w:hAnsi="Times New Roman"/>
          <w:sz w:val="28"/>
          <w:szCs w:val="28"/>
          <w:lang w:val="en-US"/>
        </w:rPr>
        <w:t>and</w:t>
      </w:r>
      <w:r>
        <w:rPr>
          <w:rFonts w:ascii="Times New Roman" w:hAnsi="Times New Roman"/>
          <w:sz w:val="28"/>
          <w:szCs w:val="28"/>
          <w:lang w:val="en-US"/>
        </w:rPr>
        <w:t xml:space="preserve"> </w:t>
      </w:r>
      <w:r w:rsidRPr="00086046">
        <w:rPr>
          <w:rFonts w:ascii="Times New Roman" w:hAnsi="Times New Roman"/>
          <w:i/>
          <w:sz w:val="28"/>
          <w:szCs w:val="28"/>
        </w:rPr>
        <w:t>U</w:t>
      </w:r>
      <w:r w:rsidRPr="00086046">
        <w:rPr>
          <w:rFonts w:ascii="Times New Roman" w:hAnsi="Times New Roman"/>
          <w:i/>
          <w:sz w:val="28"/>
          <w:szCs w:val="28"/>
          <w:vertAlign w:val="subscript"/>
        </w:rPr>
        <w:t>0д2</w:t>
      </w:r>
      <w:r w:rsidRPr="00086046">
        <w:rPr>
          <w:rFonts w:ascii="Times New Roman" w:hAnsi="Times New Roman"/>
          <w:sz w:val="28"/>
          <w:szCs w:val="28"/>
          <w:lang w:val="en-US"/>
        </w:rPr>
        <w:t xml:space="preserve">- the threshold voltages of the diodes </w:t>
      </w:r>
      <w:r w:rsidRPr="00690959">
        <w:rPr>
          <w:rFonts w:ascii="Times New Roman" w:hAnsi="Times New Roman"/>
          <w:i/>
          <w:sz w:val="28"/>
          <w:szCs w:val="28"/>
          <w:lang w:val="en-US"/>
        </w:rPr>
        <w:t>VD1</w:t>
      </w:r>
      <w:r w:rsidRPr="00086046">
        <w:rPr>
          <w:rFonts w:ascii="Times New Roman" w:hAnsi="Times New Roman"/>
          <w:sz w:val="28"/>
          <w:szCs w:val="28"/>
          <w:lang w:val="en-US"/>
        </w:rPr>
        <w:t xml:space="preserve"> and </w:t>
      </w:r>
      <w:r w:rsidRPr="00690959">
        <w:rPr>
          <w:rFonts w:ascii="Times New Roman" w:hAnsi="Times New Roman"/>
          <w:i/>
          <w:sz w:val="28"/>
          <w:szCs w:val="28"/>
          <w:lang w:val="en-US"/>
        </w:rPr>
        <w:t>VD2</w:t>
      </w:r>
      <w:r>
        <w:rPr>
          <w:rFonts w:ascii="Times New Roman" w:hAnsi="Times New Roman"/>
          <w:sz w:val="28"/>
          <w:szCs w:val="28"/>
          <w:lang w:val="en-US"/>
        </w:rPr>
        <w:t>, respectively.</w:t>
      </w:r>
      <w:r w:rsidRPr="00086046">
        <w:rPr>
          <w:rFonts w:ascii="Times New Roman" w:hAnsi="Times New Roman"/>
          <w:sz w:val="28"/>
          <w:szCs w:val="28"/>
          <w:lang w:val="en-US"/>
        </w:rPr>
        <w:t xml:space="preserve"> Voltage </w:t>
      </w:r>
      <w:r w:rsidRPr="00086046">
        <w:rPr>
          <w:rFonts w:ascii="Times New Roman" w:hAnsi="Times New Roman"/>
          <w:i/>
          <w:sz w:val="28"/>
          <w:szCs w:val="28"/>
        </w:rPr>
        <w:t>U</w:t>
      </w:r>
      <w:r w:rsidRPr="00086046">
        <w:rPr>
          <w:rFonts w:ascii="Times New Roman" w:hAnsi="Times New Roman"/>
          <w:i/>
          <w:sz w:val="28"/>
          <w:szCs w:val="28"/>
          <w:vertAlign w:val="superscript"/>
        </w:rPr>
        <w:t>0</w:t>
      </w:r>
      <w:r w:rsidRPr="00086046">
        <w:rPr>
          <w:rFonts w:ascii="Times New Roman" w:hAnsi="Times New Roman"/>
          <w:i/>
          <w:sz w:val="28"/>
          <w:szCs w:val="28"/>
          <w:vertAlign w:val="subscript"/>
        </w:rPr>
        <w:t>2</w:t>
      </w:r>
      <w:r w:rsidRPr="00086046">
        <w:rPr>
          <w:rFonts w:ascii="Times New Roman" w:hAnsi="Times New Roman"/>
          <w:sz w:val="28"/>
          <w:szCs w:val="28"/>
          <w:lang w:val="en-US"/>
        </w:rPr>
        <w:t xml:space="preserve"> slightly exceeds the voltage on the saturated transistor and does not depend on the parameters of the input signal.</w:t>
      </w:r>
    </w:p>
    <w:p w:rsidR="00690959" w:rsidRPr="00086046" w:rsidRDefault="00690959" w:rsidP="00690959">
      <w:pPr>
        <w:pStyle w:val="-0"/>
        <w:ind w:firstLine="708"/>
        <w:rPr>
          <w:sz w:val="28"/>
          <w:szCs w:val="28"/>
          <w:lang w:val="en-US"/>
        </w:rPr>
      </w:pPr>
      <w:proofErr w:type="gramStart"/>
      <w:r w:rsidRPr="00086046">
        <w:rPr>
          <w:sz w:val="28"/>
          <w:szCs w:val="28"/>
          <w:lang w:val="en-US"/>
        </w:rPr>
        <w:t xml:space="preserve">If a </w:t>
      </w:r>
      <w:r w:rsidRPr="00AF4849">
        <w:rPr>
          <w:i/>
          <w:sz w:val="28"/>
          <w:szCs w:val="28"/>
          <w:lang w:val="en-US"/>
        </w:rPr>
        <w:t>Schottky</w:t>
      </w:r>
      <w:r w:rsidRPr="00086046">
        <w:rPr>
          <w:sz w:val="28"/>
          <w:szCs w:val="28"/>
          <w:lang w:val="en-US"/>
        </w:rPr>
        <w:t xml:space="preserve"> diode is used as a diode </w:t>
      </w:r>
      <w:r w:rsidRPr="00690959">
        <w:rPr>
          <w:i/>
          <w:sz w:val="28"/>
          <w:szCs w:val="28"/>
          <w:lang w:val="en-US"/>
        </w:rPr>
        <w:t>VD1</w:t>
      </w:r>
      <w:r w:rsidRPr="00086046">
        <w:rPr>
          <w:sz w:val="28"/>
          <w:szCs w:val="28"/>
          <w:lang w:val="en-US"/>
        </w:rPr>
        <w:t xml:space="preserve">, which has a very small threshold voltage </w:t>
      </w:r>
      <w:r w:rsidRPr="00086046">
        <w:rPr>
          <w:i/>
          <w:sz w:val="28"/>
          <w:szCs w:val="28"/>
        </w:rPr>
        <w:t>U</w:t>
      </w:r>
      <w:r w:rsidRPr="00086046">
        <w:rPr>
          <w:i/>
          <w:sz w:val="28"/>
          <w:szCs w:val="28"/>
          <w:vertAlign w:val="subscript"/>
        </w:rPr>
        <w:t>0ш</w:t>
      </w:r>
      <w:r w:rsidRPr="00086046">
        <w:rPr>
          <w:i/>
          <w:sz w:val="28"/>
          <w:szCs w:val="28"/>
          <w:lang w:val="en-US"/>
        </w:rPr>
        <w:t>≈ 0.1 V</w:t>
      </w:r>
      <w:r w:rsidRPr="00086046">
        <w:rPr>
          <w:sz w:val="28"/>
          <w:szCs w:val="28"/>
          <w:lang w:val="en-US"/>
        </w:rPr>
        <w:t xml:space="preserve">, then the </w:t>
      </w:r>
      <w:r w:rsidRPr="00690959">
        <w:rPr>
          <w:i/>
          <w:sz w:val="28"/>
          <w:szCs w:val="28"/>
          <w:lang w:val="en-US"/>
        </w:rPr>
        <w:t>VD2</w:t>
      </w:r>
      <w:r w:rsidRPr="00086046">
        <w:rPr>
          <w:sz w:val="28"/>
          <w:szCs w:val="28"/>
          <w:lang w:val="en-US"/>
        </w:rPr>
        <w:t xml:space="preserve"> diode in the base of the transistor circuit is not required (Fig. 1.11-</w:t>
      </w:r>
      <w:r w:rsidRPr="00086046">
        <w:rPr>
          <w:i/>
          <w:sz w:val="28"/>
          <w:szCs w:val="28"/>
          <w:lang w:val="ru-RU"/>
        </w:rPr>
        <w:t>б</w:t>
      </w:r>
      <w:r w:rsidRPr="00086046">
        <w:rPr>
          <w:sz w:val="28"/>
          <w:szCs w:val="28"/>
          <w:lang w:val="en-US"/>
        </w:rPr>
        <w:t xml:space="preserve">), the </w:t>
      </w:r>
      <w:r w:rsidRPr="00AF4849">
        <w:rPr>
          <w:i/>
          <w:sz w:val="28"/>
          <w:szCs w:val="28"/>
          <w:lang w:val="en-US"/>
        </w:rPr>
        <w:t>Schottky</w:t>
      </w:r>
      <w:r w:rsidRPr="00086046">
        <w:rPr>
          <w:sz w:val="28"/>
          <w:szCs w:val="28"/>
          <w:lang w:val="en-US"/>
        </w:rPr>
        <w:t xml:space="preserve"> diode and the collector junction of transistor are included in parallel,  but due to the fact that the limiting voltage of the diode </w:t>
      </w:r>
      <w:r w:rsidRPr="00086046">
        <w:rPr>
          <w:i/>
          <w:sz w:val="28"/>
          <w:szCs w:val="28"/>
        </w:rPr>
        <w:t>U</w:t>
      </w:r>
      <w:r w:rsidRPr="00086046">
        <w:rPr>
          <w:i/>
          <w:sz w:val="28"/>
          <w:szCs w:val="28"/>
          <w:vertAlign w:val="subscript"/>
        </w:rPr>
        <w:t>0ш</w:t>
      </w:r>
      <w:r w:rsidRPr="00086046">
        <w:rPr>
          <w:sz w:val="28"/>
          <w:szCs w:val="28"/>
          <w:lang w:val="en-US"/>
        </w:rPr>
        <w:t xml:space="preserve"> is essentially less than the threshold voltage of the collector junction (for the silicon transistor </w:t>
      </w:r>
      <w:r w:rsidRPr="00086046">
        <w:rPr>
          <w:i/>
          <w:sz w:val="28"/>
          <w:szCs w:val="28"/>
        </w:rPr>
        <w:t>U</w:t>
      </w:r>
      <w:r w:rsidRPr="00086046">
        <w:rPr>
          <w:i/>
          <w:sz w:val="28"/>
          <w:szCs w:val="28"/>
          <w:vertAlign w:val="subscript"/>
        </w:rPr>
        <w:t>0к</w:t>
      </w:r>
      <w:r w:rsidRPr="00086046">
        <w:rPr>
          <w:i/>
          <w:sz w:val="28"/>
          <w:szCs w:val="28"/>
        </w:rPr>
        <w:t xml:space="preserve"> ≈ 0,5 ... 0,7 </w:t>
      </w:r>
      <w:r w:rsidRPr="00086046">
        <w:rPr>
          <w:i/>
          <w:sz w:val="28"/>
          <w:szCs w:val="28"/>
          <w:lang w:val="en-US"/>
        </w:rPr>
        <w:t>V</w:t>
      </w:r>
      <w:r w:rsidRPr="00086046">
        <w:rPr>
          <w:sz w:val="28"/>
          <w:szCs w:val="28"/>
          <w:lang w:val="en-US"/>
        </w:rPr>
        <w:t xml:space="preserve">), the </w:t>
      </w:r>
      <w:r w:rsidRPr="00AF4849">
        <w:rPr>
          <w:i/>
          <w:sz w:val="28"/>
          <w:szCs w:val="28"/>
          <w:lang w:val="en-US"/>
        </w:rPr>
        <w:t>Schottky</w:t>
      </w:r>
      <w:r w:rsidRPr="00086046">
        <w:rPr>
          <w:sz w:val="28"/>
          <w:szCs w:val="28"/>
          <w:lang w:val="en-US"/>
        </w:rPr>
        <w:t xml:space="preserve"> diode opens earlier and thus prevents the transistor saturation.</w:t>
      </w:r>
      <w:proofErr w:type="gramEnd"/>
    </w:p>
    <w:p w:rsidR="00690959" w:rsidRPr="00086046" w:rsidRDefault="00690959" w:rsidP="00690959">
      <w:pPr>
        <w:jc w:val="center"/>
        <w:rPr>
          <w:rFonts w:ascii="Times New Roman" w:hAnsi="Times New Roman"/>
          <w:sz w:val="28"/>
          <w:szCs w:val="28"/>
          <w:lang w:val="en-US"/>
        </w:rPr>
      </w:pPr>
      <w:r w:rsidRPr="00086046">
        <w:rPr>
          <w:rFonts w:ascii="Times New Roman" w:hAnsi="Times New Roman"/>
          <w:noProof/>
          <w:sz w:val="28"/>
          <w:szCs w:val="28"/>
          <w:lang w:val="ru-RU" w:eastAsia="ru-RU"/>
        </w:rPr>
        <w:lastRenderedPageBreak/>
        <w:drawing>
          <wp:anchor distT="0" distB="0" distL="114300" distR="114300" simplePos="0" relativeHeight="251646464" behindDoc="0" locked="0" layoutInCell="1" allowOverlap="1">
            <wp:simplePos x="0" y="0"/>
            <wp:positionH relativeFrom="column">
              <wp:posOffset>628788</wp:posOffset>
            </wp:positionH>
            <wp:positionV relativeFrom="paragraph">
              <wp:posOffset>-7317</wp:posOffset>
            </wp:positionV>
            <wp:extent cx="4487413" cy="1819275"/>
            <wp:effectExtent l="19050" t="0" r="8387" b="0"/>
            <wp:wrapTopAndBottom/>
            <wp:docPr id="2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87413" cy="1819275"/>
                    </a:xfrm>
                    <a:prstGeom prst="rect">
                      <a:avLst/>
                    </a:prstGeom>
                    <a:noFill/>
                    <a:ln>
                      <a:noFill/>
                    </a:ln>
                  </pic:spPr>
                </pic:pic>
              </a:graphicData>
            </a:graphic>
          </wp:anchor>
        </w:drawing>
      </w:r>
      <w:r w:rsidRPr="00086046">
        <w:rPr>
          <w:rFonts w:ascii="Times New Roman" w:hAnsi="Times New Roman"/>
          <w:sz w:val="28"/>
          <w:szCs w:val="28"/>
          <w:lang w:val="en-US"/>
        </w:rPr>
        <w:t>Fig.1.11</w:t>
      </w:r>
    </w:p>
    <w:p w:rsidR="00690959" w:rsidRPr="00086046" w:rsidRDefault="00690959" w:rsidP="00690959">
      <w:pPr>
        <w:pStyle w:val="-0"/>
        <w:ind w:firstLine="708"/>
        <w:rPr>
          <w:sz w:val="28"/>
          <w:szCs w:val="28"/>
          <w:lang w:val="en-US"/>
        </w:rPr>
      </w:pPr>
      <w:r w:rsidRPr="00086046">
        <w:rPr>
          <w:sz w:val="28"/>
          <w:szCs w:val="28"/>
          <w:lang w:val="en-US"/>
        </w:rPr>
        <w:t xml:space="preserve">In the open state, the potential of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2</w:t>
      </w:r>
      <w:r w:rsidRPr="00086046">
        <w:rPr>
          <w:sz w:val="28"/>
          <w:szCs w:val="28"/>
          <w:lang w:val="en-US"/>
        </w:rPr>
        <w:t xml:space="preserve"> is determined on the transistor collector, which </w:t>
      </w:r>
      <w:proofErr w:type="gramStart"/>
      <w:r w:rsidRPr="00086046">
        <w:rPr>
          <w:sz w:val="28"/>
          <w:szCs w:val="28"/>
          <w:lang w:val="en-US"/>
        </w:rPr>
        <w:t>can be determined</w:t>
      </w:r>
      <w:proofErr w:type="gramEnd"/>
      <w:r w:rsidRPr="00086046">
        <w:rPr>
          <w:sz w:val="28"/>
          <w:szCs w:val="28"/>
          <w:lang w:val="en-US"/>
        </w:rPr>
        <w:t xml:space="preserve"> by an equivalent switch circuit (Fig. 1.11-</w:t>
      </w:r>
      <w:r w:rsidRPr="00086046">
        <w:rPr>
          <w:i/>
          <w:sz w:val="28"/>
          <w:szCs w:val="28"/>
        </w:rPr>
        <w:t>в</w:t>
      </w:r>
      <w:r w:rsidRPr="00086046">
        <w:rPr>
          <w:sz w:val="28"/>
          <w:szCs w:val="28"/>
          <w:lang w:val="en-US"/>
        </w:rPr>
        <w:t>):</w:t>
      </w:r>
    </w:p>
    <w:p w:rsidR="00690959" w:rsidRPr="00086046" w:rsidRDefault="00690959" w:rsidP="00690959">
      <w:pPr>
        <w:jc w:val="center"/>
        <w:rPr>
          <w:rFonts w:ascii="Times New Roman" w:hAnsi="Times New Roman"/>
          <w:sz w:val="28"/>
          <w:szCs w:val="28"/>
          <w:lang w:val="en-US"/>
        </w:rPr>
      </w:pPr>
      <w:r w:rsidRPr="00086046">
        <w:rPr>
          <w:rFonts w:ascii="Times New Roman" w:hAnsi="Times New Roman"/>
          <w:i/>
          <w:sz w:val="28"/>
          <w:szCs w:val="28"/>
        </w:rPr>
        <w:t>U</w:t>
      </w:r>
      <w:r w:rsidRPr="00086046">
        <w:rPr>
          <w:rFonts w:ascii="Times New Roman" w:hAnsi="Times New Roman"/>
          <w:i/>
          <w:sz w:val="28"/>
          <w:szCs w:val="28"/>
          <w:vertAlign w:val="superscript"/>
        </w:rPr>
        <w:t>0</w:t>
      </w:r>
      <w:r w:rsidRPr="00086046">
        <w:rPr>
          <w:rFonts w:ascii="Times New Roman" w:hAnsi="Times New Roman"/>
          <w:i/>
          <w:sz w:val="28"/>
          <w:szCs w:val="28"/>
          <w:vertAlign w:val="subscript"/>
        </w:rPr>
        <w:t>2</w:t>
      </w:r>
      <w:r w:rsidRPr="00086046">
        <w:rPr>
          <w:rFonts w:ascii="Times New Roman" w:hAnsi="Times New Roman"/>
          <w:i/>
          <w:sz w:val="28"/>
          <w:szCs w:val="28"/>
        </w:rPr>
        <w:t> = І</w:t>
      </w:r>
      <w:r w:rsidRPr="00086046">
        <w:rPr>
          <w:rFonts w:ascii="Times New Roman" w:hAnsi="Times New Roman"/>
          <w:i/>
          <w:sz w:val="28"/>
          <w:szCs w:val="28"/>
          <w:vertAlign w:val="subscript"/>
        </w:rPr>
        <w:t>б</w:t>
      </w:r>
      <w:r w:rsidRPr="00086046">
        <w:rPr>
          <w:rFonts w:ascii="Times New Roman" w:hAnsi="Times New Roman"/>
          <w:i/>
          <w:sz w:val="28"/>
          <w:szCs w:val="28"/>
        </w:rPr>
        <w:t>r</w:t>
      </w:r>
      <w:r w:rsidRPr="00086046">
        <w:rPr>
          <w:rFonts w:ascii="Times New Roman" w:hAnsi="Times New Roman"/>
          <w:i/>
          <w:sz w:val="28"/>
          <w:szCs w:val="28"/>
          <w:vertAlign w:val="subscript"/>
        </w:rPr>
        <w:t>б</w:t>
      </w:r>
      <w:r w:rsidRPr="00086046">
        <w:rPr>
          <w:rFonts w:ascii="Times New Roman" w:hAnsi="Times New Roman"/>
          <w:i/>
          <w:sz w:val="28"/>
          <w:szCs w:val="28"/>
        </w:rPr>
        <w:t>+U</w:t>
      </w:r>
      <w:r w:rsidRPr="00086046">
        <w:rPr>
          <w:rFonts w:ascii="Times New Roman" w:hAnsi="Times New Roman"/>
          <w:i/>
          <w:sz w:val="28"/>
          <w:szCs w:val="28"/>
          <w:vertAlign w:val="subscript"/>
        </w:rPr>
        <w:t>0</w:t>
      </w:r>
      <w:r w:rsidRPr="00086046">
        <w:rPr>
          <w:rFonts w:ascii="Times New Roman" w:hAnsi="Times New Roman"/>
          <w:i/>
          <w:sz w:val="28"/>
          <w:szCs w:val="28"/>
        </w:rPr>
        <w:t>+U</w:t>
      </w:r>
      <w:r w:rsidRPr="00086046">
        <w:rPr>
          <w:rFonts w:ascii="Times New Roman" w:hAnsi="Times New Roman"/>
          <w:i/>
          <w:sz w:val="28"/>
          <w:szCs w:val="28"/>
          <w:vertAlign w:val="subscript"/>
        </w:rPr>
        <w:t>0ш</w:t>
      </w:r>
      <w:r w:rsidRPr="00086046">
        <w:rPr>
          <w:rFonts w:ascii="Times New Roman" w:hAnsi="Times New Roman"/>
          <w:sz w:val="28"/>
          <w:szCs w:val="28"/>
          <w:lang w:val="en-US"/>
        </w:rPr>
        <w:t>.</w:t>
      </w:r>
    </w:p>
    <w:p w:rsidR="00690959" w:rsidRPr="00086046" w:rsidRDefault="00690959" w:rsidP="00690959">
      <w:pPr>
        <w:pStyle w:val="-0"/>
        <w:ind w:firstLine="708"/>
        <w:rPr>
          <w:sz w:val="28"/>
          <w:szCs w:val="28"/>
          <w:lang w:val="en-US"/>
        </w:rPr>
      </w:pPr>
      <w:r w:rsidRPr="00086046">
        <w:rPr>
          <w:sz w:val="28"/>
          <w:szCs w:val="28"/>
          <w:lang w:val="en-US"/>
        </w:rPr>
        <w:t xml:space="preserve">Voltage </w:t>
      </w:r>
      <w:r w:rsidRPr="00086046">
        <w:rPr>
          <w:i/>
          <w:sz w:val="28"/>
          <w:szCs w:val="28"/>
          <w:lang w:val="en-US"/>
        </w:rPr>
        <w:t>U</w:t>
      </w:r>
      <w:r w:rsidRPr="00086046">
        <w:rPr>
          <w:i/>
          <w:sz w:val="28"/>
          <w:szCs w:val="28"/>
          <w:vertAlign w:val="superscript"/>
          <w:lang w:val="en-US"/>
        </w:rPr>
        <w:t>0</w:t>
      </w:r>
      <w:r w:rsidRPr="00086046">
        <w:rPr>
          <w:i/>
          <w:sz w:val="28"/>
          <w:szCs w:val="28"/>
          <w:vertAlign w:val="subscript"/>
          <w:lang w:val="en-US"/>
        </w:rPr>
        <w:t>2</w:t>
      </w:r>
      <w:r w:rsidRPr="00086046">
        <w:rPr>
          <w:sz w:val="28"/>
          <w:szCs w:val="28"/>
          <w:lang w:val="en-US"/>
        </w:rPr>
        <w:t xml:space="preserve"> is small (about 0.1 V), practically does not depend on the input signal and resistance in the base circuit and collector circuit. Another important advantage of the circuit (Fig 1.11-</w:t>
      </w:r>
      <w:r w:rsidRPr="00086046">
        <w:rPr>
          <w:i/>
          <w:sz w:val="28"/>
          <w:szCs w:val="28"/>
        </w:rPr>
        <w:t>б</w:t>
      </w:r>
      <w:r w:rsidRPr="00086046">
        <w:rPr>
          <w:sz w:val="28"/>
          <w:szCs w:val="28"/>
          <w:lang w:val="en-US"/>
        </w:rPr>
        <w:t xml:space="preserve">) is its high speed, the </w:t>
      </w:r>
      <w:r w:rsidRPr="00E42FD2">
        <w:rPr>
          <w:i/>
          <w:sz w:val="28"/>
          <w:szCs w:val="28"/>
          <w:lang w:val="en-US"/>
        </w:rPr>
        <w:t>Schottky</w:t>
      </w:r>
      <w:r w:rsidRPr="00086046">
        <w:rPr>
          <w:sz w:val="28"/>
          <w:szCs w:val="28"/>
          <w:lang w:val="en-US"/>
        </w:rPr>
        <w:t xml:space="preserve"> diode works without accumulation of charge, so there is no stage for restoring the feedback resistance of the diode.  The advantages of a transistor with a collector-base connection through a </w:t>
      </w:r>
      <w:r w:rsidRPr="00E42FD2">
        <w:rPr>
          <w:i/>
          <w:sz w:val="28"/>
          <w:szCs w:val="28"/>
          <w:lang w:val="en-US"/>
        </w:rPr>
        <w:t xml:space="preserve">Schottky </w:t>
      </w:r>
      <w:r w:rsidRPr="00086046">
        <w:rPr>
          <w:sz w:val="28"/>
          <w:szCs w:val="28"/>
          <w:lang w:val="en-US"/>
        </w:rPr>
        <w:t xml:space="preserve">diode have led to the creation of a monolithic structure of a diode, a </w:t>
      </w:r>
      <w:r w:rsidRPr="00AF4849">
        <w:rPr>
          <w:i/>
          <w:sz w:val="28"/>
          <w:szCs w:val="28"/>
          <w:lang w:val="en-US"/>
        </w:rPr>
        <w:t>Schottky</w:t>
      </w:r>
      <w:r w:rsidRPr="00086046">
        <w:rPr>
          <w:sz w:val="28"/>
          <w:szCs w:val="28"/>
          <w:lang w:val="en-US"/>
        </w:rPr>
        <w:t xml:space="preserve">-bipolar transistor manufactured in a single technological process, called the </w:t>
      </w:r>
      <w:r w:rsidRPr="00AF4849">
        <w:rPr>
          <w:i/>
          <w:sz w:val="28"/>
          <w:szCs w:val="28"/>
          <w:lang w:val="en-US"/>
        </w:rPr>
        <w:t>Schottky</w:t>
      </w:r>
      <w:r w:rsidRPr="00086046">
        <w:rPr>
          <w:sz w:val="28"/>
          <w:szCs w:val="28"/>
          <w:lang w:val="en-US"/>
        </w:rPr>
        <w:t xml:space="preserve"> transistor (Fig. 1.11-</w:t>
      </w:r>
      <w:r w:rsidRPr="00086046">
        <w:rPr>
          <w:i/>
          <w:sz w:val="28"/>
          <w:szCs w:val="28"/>
        </w:rPr>
        <w:t>г</w:t>
      </w:r>
      <w:r w:rsidRPr="00086046">
        <w:rPr>
          <w:sz w:val="28"/>
          <w:szCs w:val="28"/>
          <w:lang w:val="en-US"/>
        </w:rPr>
        <w:t>) and is widely used in integrated circuit engineering.</w:t>
      </w:r>
    </w:p>
    <w:p w:rsidR="00690959" w:rsidRPr="00086046" w:rsidRDefault="00690959" w:rsidP="00690959">
      <w:pPr>
        <w:pStyle w:val="1"/>
        <w:numPr>
          <w:ilvl w:val="0"/>
          <w:numId w:val="0"/>
        </w:numPr>
        <w:spacing w:before="600" w:beforeAutospacing="0"/>
        <w:ind w:left="357"/>
        <w:jc w:val="left"/>
        <w:rPr>
          <w:rFonts w:ascii="Times New Roman" w:hAnsi="Times New Roman"/>
          <w:b/>
          <w:sz w:val="28"/>
          <w:szCs w:val="28"/>
          <w:lang w:val="en-US"/>
        </w:rPr>
      </w:pPr>
      <w:bookmarkStart w:id="10" w:name="_1.5._Electronic_switches"/>
      <w:bookmarkStart w:id="11" w:name="_Toc11459407"/>
      <w:bookmarkEnd w:id="10"/>
      <w:r w:rsidRPr="00086046">
        <w:rPr>
          <w:rFonts w:ascii="Times New Roman" w:hAnsi="Times New Roman"/>
          <w:b/>
          <w:sz w:val="28"/>
          <w:szCs w:val="28"/>
          <w:lang w:val="en-US"/>
        </w:rPr>
        <w:t xml:space="preserve">1.5. Electronic switches </w:t>
      </w:r>
      <w:r w:rsidR="00DB09FB">
        <w:rPr>
          <w:rFonts w:ascii="Times New Roman" w:hAnsi="Times New Roman"/>
          <w:b/>
          <w:sz w:val="28"/>
          <w:szCs w:val="28"/>
          <w:lang w:val="en-US"/>
        </w:rPr>
        <w:t>based on</w:t>
      </w:r>
      <w:r w:rsidRPr="00086046">
        <w:rPr>
          <w:rFonts w:ascii="Times New Roman" w:hAnsi="Times New Roman"/>
          <w:b/>
          <w:sz w:val="28"/>
          <w:szCs w:val="28"/>
          <w:lang w:val="en-US"/>
        </w:rPr>
        <w:t xml:space="preserve"> </w:t>
      </w:r>
      <w:bookmarkEnd w:id="11"/>
      <w:r w:rsidR="00FE67A1" w:rsidRPr="00FE67A1">
        <w:rPr>
          <w:rFonts w:ascii="Times New Roman" w:hAnsi="Times New Roman"/>
          <w:b/>
          <w:sz w:val="28"/>
          <w:szCs w:val="28"/>
          <w:lang w:val="en-US"/>
        </w:rPr>
        <w:t>field effect transistors</w:t>
      </w:r>
      <w:r w:rsidR="00FE67A1">
        <w:rPr>
          <w:rFonts w:ascii="Times New Roman" w:hAnsi="Times New Roman"/>
          <w:b/>
          <w:sz w:val="28"/>
          <w:szCs w:val="28"/>
          <w:lang w:val="en-US"/>
        </w:rPr>
        <w:t xml:space="preserve"> (FET)</w:t>
      </w:r>
    </w:p>
    <w:p w:rsidR="00690959" w:rsidRPr="00086046" w:rsidRDefault="00690959" w:rsidP="00690959">
      <w:pPr>
        <w:pStyle w:val="-0"/>
        <w:ind w:firstLine="708"/>
        <w:rPr>
          <w:sz w:val="28"/>
          <w:szCs w:val="28"/>
          <w:lang w:val="en-US"/>
        </w:rPr>
      </w:pPr>
      <w:r w:rsidRPr="00086046">
        <w:rPr>
          <w:sz w:val="28"/>
          <w:szCs w:val="28"/>
          <w:lang w:val="en-US"/>
        </w:rPr>
        <w:t>For construction of electronic switch</w:t>
      </w:r>
      <w:r w:rsidR="00FE67A1">
        <w:rPr>
          <w:sz w:val="28"/>
          <w:szCs w:val="28"/>
          <w:lang w:val="en-US"/>
        </w:rPr>
        <w:t xml:space="preserve">es, it is possible to use field </w:t>
      </w:r>
      <w:r w:rsidR="00F32BD8">
        <w:rPr>
          <w:sz w:val="28"/>
          <w:szCs w:val="28"/>
          <w:lang w:val="en-US"/>
        </w:rPr>
        <w:t>effect transistors with p-n-junction</w:t>
      </w:r>
      <w:r w:rsidRPr="00086046">
        <w:rPr>
          <w:sz w:val="28"/>
          <w:szCs w:val="28"/>
          <w:lang w:val="en-US"/>
        </w:rPr>
        <w:t xml:space="preserve"> control, with an isolated switch and a built-in or induced channel. In the digital circuitry, </w:t>
      </w:r>
      <w:r w:rsidR="00F32BD8" w:rsidRPr="00F32BD8">
        <w:rPr>
          <w:sz w:val="28"/>
          <w:szCs w:val="28"/>
          <w:lang w:val="en-US"/>
        </w:rPr>
        <w:t>Metal Oxide Semiconductor Field Effect Transistor (MOSFET)</w:t>
      </w:r>
      <w:r w:rsidR="00F32BD8">
        <w:rPr>
          <w:sz w:val="28"/>
          <w:szCs w:val="28"/>
          <w:lang w:val="en-US"/>
        </w:rPr>
        <w:t xml:space="preserve"> </w:t>
      </w:r>
      <w:r w:rsidRPr="00086046">
        <w:rPr>
          <w:sz w:val="28"/>
          <w:szCs w:val="28"/>
          <w:lang w:val="en-US"/>
        </w:rPr>
        <w:t xml:space="preserve">with induced p- or n-channel </w:t>
      </w:r>
      <w:proofErr w:type="gramStart"/>
      <w:r w:rsidRPr="00086046">
        <w:rPr>
          <w:sz w:val="28"/>
          <w:szCs w:val="28"/>
          <w:lang w:val="en-US"/>
        </w:rPr>
        <w:t>have</w:t>
      </w:r>
      <w:proofErr w:type="gramEnd"/>
      <w:r w:rsidRPr="00086046">
        <w:rPr>
          <w:sz w:val="28"/>
          <w:szCs w:val="28"/>
          <w:lang w:val="en-US"/>
        </w:rPr>
        <w:t xml:space="preserve"> become the most widely used.</w:t>
      </w:r>
    </w:p>
    <w:p w:rsidR="00690959" w:rsidRPr="00086046" w:rsidRDefault="00690959" w:rsidP="00690959">
      <w:pPr>
        <w:pStyle w:val="-0"/>
        <w:ind w:firstLine="708"/>
        <w:rPr>
          <w:sz w:val="28"/>
          <w:szCs w:val="28"/>
        </w:rPr>
      </w:pPr>
      <w:r w:rsidRPr="00086046">
        <w:rPr>
          <w:sz w:val="28"/>
          <w:szCs w:val="28"/>
          <w:lang w:val="en-US"/>
        </w:rPr>
        <w:t>In Fig. 1.12</w:t>
      </w:r>
      <w:r w:rsidRPr="00086046">
        <w:rPr>
          <w:i/>
          <w:sz w:val="28"/>
          <w:szCs w:val="28"/>
        </w:rPr>
        <w:t xml:space="preserve"> в</w:t>
      </w:r>
      <w:r w:rsidRPr="00086046">
        <w:rPr>
          <w:sz w:val="28"/>
          <w:szCs w:val="28"/>
          <w:lang w:val="en-US"/>
        </w:rPr>
        <w:t xml:space="preserve"> -shows the graphic image of </w:t>
      </w:r>
      <w:proofErr w:type="gramStart"/>
      <w:r w:rsidRPr="00086046">
        <w:rPr>
          <w:sz w:val="28"/>
          <w:szCs w:val="28"/>
          <w:lang w:val="en-US"/>
        </w:rPr>
        <w:t>a</w:t>
      </w:r>
      <w:proofErr w:type="gramEnd"/>
      <w:r w:rsidRPr="00086046">
        <w:rPr>
          <w:sz w:val="28"/>
          <w:szCs w:val="28"/>
          <w:lang w:val="en-US"/>
        </w:rPr>
        <w:t xml:space="preserve"> n-type inductive MOS transistor.</w:t>
      </w:r>
    </w:p>
    <w:p w:rsidR="00690959" w:rsidRPr="00086046" w:rsidRDefault="00690959" w:rsidP="00690959">
      <w:pPr>
        <w:pStyle w:val="-0"/>
        <w:ind w:firstLine="708"/>
        <w:rPr>
          <w:sz w:val="28"/>
          <w:szCs w:val="28"/>
          <w:lang w:val="en-US"/>
        </w:rPr>
      </w:pPr>
      <w:r w:rsidRPr="00086046">
        <w:rPr>
          <w:sz w:val="28"/>
          <w:szCs w:val="28"/>
          <w:lang w:val="en-US"/>
        </w:rPr>
        <w:t>In Fig. 1.12-</w:t>
      </w:r>
      <w:r w:rsidRPr="00086046">
        <w:rPr>
          <w:i/>
          <w:sz w:val="28"/>
          <w:szCs w:val="28"/>
          <w:lang w:val="en-US"/>
        </w:rPr>
        <w:t>a</w:t>
      </w:r>
      <w:r w:rsidRPr="00086046">
        <w:rPr>
          <w:sz w:val="28"/>
          <w:szCs w:val="28"/>
          <w:lang w:val="en-US"/>
        </w:rPr>
        <w:t>, -</w:t>
      </w:r>
      <w:r w:rsidRPr="00086046">
        <w:rPr>
          <w:i/>
          <w:sz w:val="28"/>
          <w:szCs w:val="28"/>
          <w:lang w:val="ru-RU"/>
        </w:rPr>
        <w:t>б</w:t>
      </w:r>
      <w:r w:rsidRPr="00086046">
        <w:rPr>
          <w:sz w:val="28"/>
          <w:szCs w:val="28"/>
          <w:lang w:val="en-US"/>
        </w:rPr>
        <w:t xml:space="preserve"> shows the drain and gate </w:t>
      </w:r>
      <w:r w:rsidR="00AE0296" w:rsidRPr="00AE0296">
        <w:rPr>
          <w:sz w:val="28"/>
          <w:szCs w:val="28"/>
          <w:lang w:val="en-US"/>
        </w:rPr>
        <w:t>I–V curve</w:t>
      </w:r>
      <w:r w:rsidRPr="00086046">
        <w:rPr>
          <w:sz w:val="28"/>
          <w:szCs w:val="28"/>
          <w:lang w:val="en-US"/>
        </w:rPr>
        <w:t xml:space="preserve"> of the MOS -transistor with induced n-channel.  If the voltage </w:t>
      </w:r>
      <w:r w:rsidRPr="00086046">
        <w:rPr>
          <w:i/>
          <w:sz w:val="28"/>
          <w:szCs w:val="28"/>
        </w:rPr>
        <w:t>U</w:t>
      </w:r>
      <w:r w:rsidRPr="00086046">
        <w:rPr>
          <w:i/>
          <w:sz w:val="28"/>
          <w:szCs w:val="28"/>
          <w:vertAlign w:val="subscript"/>
        </w:rPr>
        <w:t>з.с</w:t>
      </w:r>
      <w:r w:rsidRPr="00086046">
        <w:rPr>
          <w:i/>
          <w:sz w:val="28"/>
          <w:szCs w:val="28"/>
        </w:rPr>
        <w:t>&lt;U</w:t>
      </w:r>
      <w:r w:rsidRPr="00086046">
        <w:rPr>
          <w:i/>
          <w:sz w:val="28"/>
          <w:szCs w:val="28"/>
          <w:vertAlign w:val="subscript"/>
        </w:rPr>
        <w:t>пop</w:t>
      </w:r>
      <w:r w:rsidRPr="00086046">
        <w:rPr>
          <w:sz w:val="28"/>
          <w:szCs w:val="28"/>
          <w:lang w:val="en-US"/>
        </w:rPr>
        <w:t xml:space="preserve">, then the charge transfer channel is not induced and the transistor is locked.  If </w:t>
      </w:r>
      <w:r w:rsidRPr="00086046">
        <w:rPr>
          <w:i/>
          <w:sz w:val="28"/>
          <w:szCs w:val="28"/>
        </w:rPr>
        <w:t>U</w:t>
      </w:r>
      <w:r w:rsidRPr="00086046">
        <w:rPr>
          <w:i/>
          <w:sz w:val="28"/>
          <w:szCs w:val="28"/>
          <w:vertAlign w:val="subscript"/>
        </w:rPr>
        <w:t>з.с</w:t>
      </w:r>
      <w:r w:rsidRPr="00086046">
        <w:rPr>
          <w:i/>
          <w:sz w:val="28"/>
          <w:szCs w:val="28"/>
        </w:rPr>
        <w:t>&gt;U</w:t>
      </w:r>
      <w:r w:rsidRPr="00086046">
        <w:rPr>
          <w:i/>
          <w:sz w:val="28"/>
          <w:szCs w:val="28"/>
          <w:vertAlign w:val="subscript"/>
        </w:rPr>
        <w:t>пop</w:t>
      </w:r>
      <w:r w:rsidRPr="00086046">
        <w:rPr>
          <w:sz w:val="28"/>
          <w:szCs w:val="28"/>
          <w:lang w:val="en-US"/>
        </w:rPr>
        <w:t xml:space="preserve">, then the n-channel is induced in the sublingual region, through which the current flows, which is determined by the voltage </w:t>
      </w:r>
      <w:r w:rsidRPr="00086046">
        <w:rPr>
          <w:i/>
          <w:sz w:val="28"/>
          <w:szCs w:val="28"/>
        </w:rPr>
        <w:t>U</w:t>
      </w:r>
      <w:r w:rsidRPr="00086046">
        <w:rPr>
          <w:i/>
          <w:sz w:val="28"/>
          <w:szCs w:val="28"/>
          <w:vertAlign w:val="subscript"/>
        </w:rPr>
        <w:t>c.н</w:t>
      </w:r>
      <w:r w:rsidR="004046AF">
        <w:rPr>
          <w:i/>
          <w:sz w:val="28"/>
          <w:szCs w:val="28"/>
          <w:vertAlign w:val="subscript"/>
          <w:lang w:val="en-US"/>
        </w:rPr>
        <w:t xml:space="preserve"> </w:t>
      </w:r>
      <w:r w:rsidRPr="00086046">
        <w:rPr>
          <w:sz w:val="28"/>
          <w:szCs w:val="28"/>
          <w:lang w:val="en-US"/>
        </w:rPr>
        <w:t xml:space="preserve">between the channel electrodes, the transistor is open and its working point is in the steep (triode, I) or gently sloping (pentode,  II) characteristics area.  Accordingly, in the field of characteristics I or II, the drain current of the transistor </w:t>
      </w:r>
      <w:proofErr w:type="gramStart"/>
      <w:r w:rsidRPr="00086046">
        <w:rPr>
          <w:i/>
          <w:sz w:val="28"/>
          <w:szCs w:val="28"/>
        </w:rPr>
        <w:t>i</w:t>
      </w:r>
      <w:r w:rsidRPr="00086046">
        <w:rPr>
          <w:i/>
          <w:sz w:val="28"/>
          <w:szCs w:val="28"/>
          <w:vertAlign w:val="subscript"/>
        </w:rPr>
        <w:t>c</w:t>
      </w:r>
      <w:proofErr w:type="gramEnd"/>
      <w:r w:rsidRPr="00086046">
        <w:rPr>
          <w:sz w:val="28"/>
          <w:szCs w:val="28"/>
          <w:lang w:val="en-US"/>
        </w:rPr>
        <w:t xml:space="preserve"> is described by the expressions:</w:t>
      </w:r>
    </w:p>
    <w:p w:rsidR="00690959" w:rsidRPr="00086046" w:rsidRDefault="00690959" w:rsidP="00690959">
      <w:pPr>
        <w:pStyle w:val="-0"/>
        <w:jc w:val="center"/>
        <w:rPr>
          <w:i/>
          <w:sz w:val="28"/>
          <w:szCs w:val="28"/>
        </w:rPr>
      </w:pPr>
      <w:r w:rsidRPr="00086046">
        <w:rPr>
          <w:sz w:val="28"/>
          <w:szCs w:val="28"/>
        </w:rPr>
        <w:t>І</w:t>
      </w:r>
      <w:r w:rsidRPr="00086046">
        <w:rPr>
          <w:i/>
          <w:sz w:val="28"/>
          <w:szCs w:val="28"/>
        </w:rPr>
        <w:t>: i</w:t>
      </w:r>
      <w:r w:rsidRPr="00086046">
        <w:rPr>
          <w:i/>
          <w:sz w:val="28"/>
          <w:szCs w:val="28"/>
          <w:vertAlign w:val="subscript"/>
        </w:rPr>
        <w:t>c</w:t>
      </w:r>
      <w:r w:rsidRPr="00086046">
        <w:rPr>
          <w:i/>
          <w:sz w:val="28"/>
          <w:szCs w:val="28"/>
        </w:rPr>
        <w:t>=μ[(U</w:t>
      </w:r>
      <w:r w:rsidRPr="00086046">
        <w:rPr>
          <w:i/>
          <w:sz w:val="28"/>
          <w:szCs w:val="28"/>
          <w:vertAlign w:val="subscript"/>
        </w:rPr>
        <w:t>зи</w:t>
      </w:r>
      <w:r w:rsidRPr="00086046">
        <w:rPr>
          <w:i/>
          <w:sz w:val="28"/>
          <w:szCs w:val="28"/>
        </w:rPr>
        <w:t>-U</w:t>
      </w:r>
      <w:r w:rsidRPr="00086046">
        <w:rPr>
          <w:i/>
          <w:sz w:val="28"/>
          <w:szCs w:val="28"/>
          <w:vertAlign w:val="subscript"/>
        </w:rPr>
        <w:t>пор</w:t>
      </w:r>
      <w:r w:rsidRPr="00086046">
        <w:rPr>
          <w:i/>
          <w:sz w:val="28"/>
          <w:szCs w:val="28"/>
        </w:rPr>
        <w:t>)U</w:t>
      </w:r>
      <w:r w:rsidRPr="00086046">
        <w:rPr>
          <w:i/>
          <w:sz w:val="28"/>
          <w:szCs w:val="28"/>
          <w:vertAlign w:val="subscript"/>
        </w:rPr>
        <w:t>с.и</w:t>
      </w:r>
      <w:r w:rsidRPr="00086046">
        <w:rPr>
          <w:i/>
          <w:sz w:val="28"/>
          <w:szCs w:val="28"/>
        </w:rPr>
        <w:t>-0,5U</w:t>
      </w:r>
      <w:r w:rsidRPr="00086046">
        <w:rPr>
          <w:i/>
          <w:sz w:val="28"/>
          <w:szCs w:val="28"/>
          <w:vertAlign w:val="superscript"/>
        </w:rPr>
        <w:t>2</w:t>
      </w:r>
      <w:r w:rsidRPr="00086046">
        <w:rPr>
          <w:i/>
          <w:sz w:val="28"/>
          <w:szCs w:val="28"/>
          <w:vertAlign w:val="subscript"/>
        </w:rPr>
        <w:t>с.и</w:t>
      </w:r>
      <w:r w:rsidRPr="00086046">
        <w:rPr>
          <w:i/>
          <w:sz w:val="28"/>
          <w:szCs w:val="28"/>
        </w:rPr>
        <w:t>] ,</w:t>
      </w:r>
    </w:p>
    <w:p w:rsidR="00690959" w:rsidRPr="00086046" w:rsidRDefault="00690959" w:rsidP="00690959">
      <w:pPr>
        <w:pStyle w:val="-0"/>
        <w:jc w:val="center"/>
        <w:rPr>
          <w:sz w:val="28"/>
          <w:szCs w:val="28"/>
        </w:rPr>
      </w:pPr>
      <w:r w:rsidRPr="00086046">
        <w:rPr>
          <w:sz w:val="28"/>
          <w:szCs w:val="28"/>
        </w:rPr>
        <w:lastRenderedPageBreak/>
        <w:t>ІІ</w:t>
      </w:r>
      <w:r w:rsidRPr="00086046">
        <w:rPr>
          <w:i/>
          <w:sz w:val="28"/>
          <w:szCs w:val="28"/>
        </w:rPr>
        <w:t>: i</w:t>
      </w:r>
      <w:r w:rsidRPr="00086046">
        <w:rPr>
          <w:i/>
          <w:sz w:val="28"/>
          <w:szCs w:val="28"/>
          <w:vertAlign w:val="subscript"/>
        </w:rPr>
        <w:t>c</w:t>
      </w:r>
      <w:r w:rsidRPr="00086046">
        <w:rPr>
          <w:i/>
          <w:sz w:val="28"/>
          <w:szCs w:val="28"/>
        </w:rPr>
        <w:t>=0,5μ (U</w:t>
      </w:r>
      <w:r w:rsidRPr="00086046">
        <w:rPr>
          <w:i/>
          <w:sz w:val="28"/>
          <w:szCs w:val="28"/>
          <w:vertAlign w:val="subscript"/>
        </w:rPr>
        <w:t>зи</w:t>
      </w:r>
      <w:r w:rsidRPr="00086046">
        <w:rPr>
          <w:i/>
          <w:sz w:val="28"/>
          <w:szCs w:val="28"/>
        </w:rPr>
        <w:t>-U</w:t>
      </w:r>
      <w:r w:rsidRPr="00086046">
        <w:rPr>
          <w:i/>
          <w:sz w:val="28"/>
          <w:szCs w:val="28"/>
          <w:vertAlign w:val="subscript"/>
        </w:rPr>
        <w:t>пор</w:t>
      </w:r>
      <w:r w:rsidRPr="00086046">
        <w:rPr>
          <w:i/>
          <w:sz w:val="28"/>
          <w:szCs w:val="28"/>
        </w:rPr>
        <w:t>)</w:t>
      </w:r>
      <w:r w:rsidRPr="00086046">
        <w:rPr>
          <w:i/>
          <w:sz w:val="28"/>
          <w:szCs w:val="28"/>
          <w:vertAlign w:val="superscript"/>
        </w:rPr>
        <w:t>2</w:t>
      </w:r>
      <w:r w:rsidRPr="00086046">
        <w:rPr>
          <w:sz w:val="28"/>
          <w:szCs w:val="28"/>
        </w:rPr>
        <w:t xml:space="preserve"> ,</w:t>
      </w:r>
    </w:p>
    <w:p w:rsidR="00690959" w:rsidRPr="00086046" w:rsidRDefault="00690959" w:rsidP="00690959">
      <w:pPr>
        <w:jc w:val="both"/>
        <w:rPr>
          <w:rFonts w:ascii="Times New Roman" w:hAnsi="Times New Roman"/>
          <w:sz w:val="28"/>
          <w:szCs w:val="28"/>
          <w:lang w:val="en-US"/>
        </w:rPr>
      </w:pPr>
      <w:proofErr w:type="gramStart"/>
      <w:r w:rsidRPr="00086046">
        <w:rPr>
          <w:rFonts w:ascii="Times New Roman" w:hAnsi="Times New Roman"/>
          <w:sz w:val="28"/>
          <w:szCs w:val="28"/>
          <w:lang w:val="en-US"/>
        </w:rPr>
        <w:t>where</w:t>
      </w:r>
      <w:proofErr w:type="gramEnd"/>
      <w:r>
        <w:rPr>
          <w:rFonts w:ascii="Times New Roman" w:hAnsi="Times New Roman"/>
          <w:sz w:val="28"/>
          <w:szCs w:val="28"/>
          <w:lang w:val="en-US"/>
        </w:rPr>
        <w:t xml:space="preserve"> </w:t>
      </w:r>
      <w:r w:rsidRPr="00086046">
        <w:rPr>
          <w:rFonts w:ascii="Times New Roman" w:hAnsi="Times New Roman"/>
          <w:i/>
          <w:sz w:val="28"/>
          <w:szCs w:val="28"/>
          <w:lang w:val="en-US"/>
        </w:rPr>
        <w:t>μ</w:t>
      </w:r>
      <w:r w:rsidRPr="00086046">
        <w:rPr>
          <w:rFonts w:ascii="Times New Roman" w:hAnsi="Times New Roman"/>
          <w:sz w:val="28"/>
          <w:szCs w:val="28"/>
          <w:lang w:val="en-US"/>
        </w:rPr>
        <w:t xml:space="preserve"> is the specific steepness of the control characteristic, the </w:t>
      </w:r>
      <w:r w:rsidRPr="00086046">
        <w:rPr>
          <w:rFonts w:ascii="Times New Roman" w:hAnsi="Times New Roman"/>
          <w:i/>
          <w:sz w:val="28"/>
          <w:szCs w:val="28"/>
        </w:rPr>
        <w:t>U</w:t>
      </w:r>
      <w:r w:rsidRPr="00086046">
        <w:rPr>
          <w:rFonts w:ascii="Times New Roman" w:hAnsi="Times New Roman"/>
          <w:i/>
          <w:sz w:val="28"/>
          <w:szCs w:val="28"/>
          <w:vertAlign w:val="subscript"/>
        </w:rPr>
        <w:t>пор</w:t>
      </w:r>
      <w:r w:rsidRPr="00086046">
        <w:rPr>
          <w:rFonts w:ascii="Times New Roman" w:hAnsi="Times New Roman"/>
          <w:sz w:val="28"/>
          <w:szCs w:val="28"/>
          <w:lang w:val="en-US"/>
        </w:rPr>
        <w:t xml:space="preserve"> -threshold voltage of the current cutoff.</w:t>
      </w:r>
    </w:p>
    <w:p w:rsidR="00690959" w:rsidRPr="00086046" w:rsidRDefault="00690959" w:rsidP="00690959">
      <w:pPr>
        <w:pStyle w:val="-0"/>
        <w:ind w:firstLine="708"/>
        <w:jc w:val="center"/>
        <w:rPr>
          <w:sz w:val="28"/>
          <w:szCs w:val="28"/>
          <w:lang w:val="en-US"/>
        </w:rPr>
      </w:pPr>
      <w:r w:rsidRPr="00086046">
        <w:rPr>
          <w:noProof/>
          <w:sz w:val="28"/>
          <w:szCs w:val="28"/>
          <w:lang w:val="ru-RU"/>
        </w:rPr>
        <w:drawing>
          <wp:inline distT="0" distB="0" distL="0" distR="0">
            <wp:extent cx="4168588" cy="2344831"/>
            <wp:effectExtent l="0" t="0" r="0" b="0"/>
            <wp:docPr id="2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4182502" cy="2352657"/>
                    </a:xfrm>
                    <a:prstGeom prst="rect">
                      <a:avLst/>
                    </a:prstGeom>
                    <a:noFill/>
                    <a:ln>
                      <a:noFill/>
                    </a:ln>
                  </pic:spPr>
                </pic:pic>
              </a:graphicData>
            </a:graphic>
          </wp:inline>
        </w:drawing>
      </w:r>
    </w:p>
    <w:p w:rsidR="00690959" w:rsidRPr="00086046" w:rsidRDefault="00690959" w:rsidP="00690959">
      <w:pPr>
        <w:pStyle w:val="-0"/>
        <w:ind w:firstLine="708"/>
        <w:jc w:val="center"/>
        <w:rPr>
          <w:sz w:val="28"/>
          <w:szCs w:val="28"/>
          <w:lang w:val="en-US"/>
        </w:rPr>
      </w:pPr>
      <w:r w:rsidRPr="00086046">
        <w:rPr>
          <w:sz w:val="28"/>
          <w:szCs w:val="28"/>
          <w:lang w:val="en-US"/>
        </w:rPr>
        <w:t>Fig. 1.12</w:t>
      </w:r>
    </w:p>
    <w:p w:rsidR="00690959" w:rsidRPr="00086046" w:rsidRDefault="00690959" w:rsidP="00690959">
      <w:pPr>
        <w:pStyle w:val="-0"/>
        <w:ind w:firstLine="708"/>
        <w:rPr>
          <w:sz w:val="28"/>
          <w:szCs w:val="28"/>
          <w:lang w:val="en-US"/>
        </w:rPr>
      </w:pPr>
      <w:r w:rsidRPr="00086046">
        <w:rPr>
          <w:sz w:val="28"/>
          <w:szCs w:val="28"/>
          <w:lang w:val="en-US"/>
        </w:rPr>
        <w:t>In Fig. 1.13-</w:t>
      </w:r>
      <w:r w:rsidRPr="00086046">
        <w:rPr>
          <w:i/>
          <w:sz w:val="28"/>
          <w:szCs w:val="28"/>
          <w:lang w:val="en-US"/>
        </w:rPr>
        <w:t>a</w:t>
      </w:r>
      <w:r w:rsidRPr="00086046">
        <w:rPr>
          <w:sz w:val="28"/>
          <w:szCs w:val="28"/>
          <w:lang w:val="en-US"/>
        </w:rPr>
        <w:t xml:space="preserve"> is a diagram of the simplest switch on the MOS transistor, included in the scheme with a general leakage and with the linear stock load </w:t>
      </w:r>
      <w:proofErr w:type="gramStart"/>
      <w:r w:rsidRPr="00086046">
        <w:rPr>
          <w:i/>
          <w:sz w:val="28"/>
          <w:szCs w:val="28"/>
        </w:rPr>
        <w:t>R</w:t>
      </w:r>
      <w:r w:rsidRPr="00086046">
        <w:rPr>
          <w:i/>
          <w:sz w:val="28"/>
          <w:szCs w:val="28"/>
          <w:vertAlign w:val="subscript"/>
        </w:rPr>
        <w:t>c</w:t>
      </w:r>
      <w:proofErr w:type="gramEnd"/>
      <w:r w:rsidRPr="00086046">
        <w:rPr>
          <w:sz w:val="28"/>
          <w:szCs w:val="28"/>
          <w:lang w:val="en-US"/>
        </w:rPr>
        <w:t xml:space="preserve">.  If the load of the switch is an active resistance of </w:t>
      </w:r>
      <w:r w:rsidRPr="00086046">
        <w:rPr>
          <w:i/>
          <w:sz w:val="28"/>
          <w:szCs w:val="28"/>
        </w:rPr>
        <w:t>R</w:t>
      </w:r>
      <w:r w:rsidRPr="00086046">
        <w:rPr>
          <w:i/>
          <w:sz w:val="28"/>
          <w:szCs w:val="28"/>
          <w:vertAlign w:val="subscript"/>
        </w:rPr>
        <w:t>н</w:t>
      </w:r>
      <w:r w:rsidRPr="00086046">
        <w:rPr>
          <w:sz w:val="28"/>
          <w:szCs w:val="28"/>
          <w:lang w:val="en-US"/>
        </w:rPr>
        <w:t xml:space="preserve">, it can, by using the equations for the equivalent generator, be included in the equivalent resistance </w:t>
      </w:r>
      <w:proofErr w:type="gramStart"/>
      <w:r w:rsidRPr="00086046">
        <w:rPr>
          <w:i/>
          <w:sz w:val="28"/>
          <w:szCs w:val="28"/>
        </w:rPr>
        <w:t>R</w:t>
      </w:r>
      <w:r w:rsidRPr="00086046">
        <w:rPr>
          <w:i/>
          <w:sz w:val="28"/>
          <w:szCs w:val="28"/>
          <w:vertAlign w:val="subscript"/>
        </w:rPr>
        <w:t>c</w:t>
      </w:r>
      <w:proofErr w:type="gramEnd"/>
      <w:r w:rsidRPr="00086046">
        <w:rPr>
          <w:sz w:val="28"/>
          <w:szCs w:val="28"/>
          <w:lang w:val="en-US"/>
        </w:rPr>
        <w:t>.</w:t>
      </w:r>
    </w:p>
    <w:p w:rsidR="00690959" w:rsidRPr="00086046" w:rsidRDefault="00690959" w:rsidP="00690959">
      <w:pPr>
        <w:pStyle w:val="-0"/>
        <w:ind w:firstLine="708"/>
        <w:jc w:val="center"/>
        <w:rPr>
          <w:sz w:val="28"/>
          <w:szCs w:val="28"/>
          <w:lang w:val="en-US"/>
        </w:rPr>
      </w:pPr>
      <w:r w:rsidRPr="00086046">
        <w:rPr>
          <w:noProof/>
          <w:sz w:val="28"/>
          <w:szCs w:val="28"/>
          <w:lang w:val="ru-RU"/>
        </w:rPr>
        <w:drawing>
          <wp:inline distT="0" distB="0" distL="0" distR="0">
            <wp:extent cx="4400550" cy="1981200"/>
            <wp:effectExtent l="0" t="0" r="0" b="0"/>
            <wp:docPr id="29"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00550" cy="1981200"/>
                    </a:xfrm>
                    <a:prstGeom prst="rect">
                      <a:avLst/>
                    </a:prstGeom>
                    <a:noFill/>
                    <a:ln>
                      <a:noFill/>
                    </a:ln>
                  </pic:spPr>
                </pic:pic>
              </a:graphicData>
            </a:graphic>
          </wp:inline>
        </w:drawing>
      </w:r>
    </w:p>
    <w:p w:rsidR="00690959" w:rsidRPr="00086046" w:rsidRDefault="00690959" w:rsidP="00690959">
      <w:pPr>
        <w:pStyle w:val="-0"/>
        <w:ind w:firstLine="708"/>
        <w:jc w:val="center"/>
        <w:rPr>
          <w:sz w:val="28"/>
          <w:szCs w:val="28"/>
          <w:lang w:val="en-US"/>
        </w:rPr>
      </w:pPr>
      <w:r w:rsidRPr="00086046">
        <w:rPr>
          <w:sz w:val="28"/>
          <w:szCs w:val="28"/>
          <w:lang w:val="en-US"/>
        </w:rPr>
        <w:t>Fig. 1.13</w:t>
      </w:r>
    </w:p>
    <w:p w:rsidR="00690959" w:rsidRPr="00086046" w:rsidRDefault="00690959" w:rsidP="00690959">
      <w:pPr>
        <w:pStyle w:val="-0"/>
        <w:ind w:firstLine="708"/>
        <w:rPr>
          <w:sz w:val="28"/>
          <w:szCs w:val="28"/>
          <w:lang w:val="en-US"/>
        </w:rPr>
      </w:pPr>
      <w:r w:rsidRPr="00086046">
        <w:rPr>
          <w:sz w:val="28"/>
          <w:szCs w:val="28"/>
          <w:lang w:val="en-US"/>
        </w:rPr>
        <w:t xml:space="preserve">The </w:t>
      </w:r>
      <w:proofErr w:type="gramStart"/>
      <w:r w:rsidRPr="00086046">
        <w:rPr>
          <w:sz w:val="28"/>
          <w:szCs w:val="28"/>
          <w:lang w:val="en-US"/>
        </w:rPr>
        <w:t xml:space="preserve">static mode of such a switch is determined by the loading line on the family of stock characteristics (Fig. </w:t>
      </w:r>
      <w:r w:rsidRPr="00086046">
        <w:rPr>
          <w:sz w:val="28"/>
          <w:szCs w:val="28"/>
        </w:rPr>
        <w:t>1.12-</w:t>
      </w:r>
      <w:r w:rsidRPr="00086046">
        <w:rPr>
          <w:i/>
          <w:sz w:val="28"/>
          <w:szCs w:val="28"/>
        </w:rPr>
        <w:t>а</w:t>
      </w:r>
      <w:r w:rsidRPr="00086046">
        <w:rPr>
          <w:sz w:val="28"/>
          <w:szCs w:val="28"/>
          <w:lang w:val="en-US"/>
        </w:rPr>
        <w:t>)</w:t>
      </w:r>
      <w:proofErr w:type="gramEnd"/>
      <w:r w:rsidRPr="00086046">
        <w:rPr>
          <w:sz w:val="28"/>
          <w:szCs w:val="28"/>
          <w:lang w:val="en-US"/>
        </w:rPr>
        <w:t xml:space="preserve">. At low level of the input signal </w:t>
      </w:r>
      <w:r w:rsidRPr="00086046">
        <w:rPr>
          <w:i/>
          <w:sz w:val="28"/>
          <w:szCs w:val="28"/>
        </w:rPr>
        <w:t>U</w:t>
      </w:r>
      <w:r w:rsidRPr="00086046">
        <w:rPr>
          <w:i/>
          <w:sz w:val="28"/>
          <w:szCs w:val="28"/>
          <w:vertAlign w:val="superscript"/>
        </w:rPr>
        <w:t>0</w:t>
      </w:r>
      <w:r w:rsidRPr="00086046">
        <w:rPr>
          <w:i/>
          <w:sz w:val="28"/>
          <w:szCs w:val="28"/>
          <w:vertAlign w:val="subscript"/>
        </w:rPr>
        <w:t>1</w:t>
      </w:r>
      <w:r w:rsidRPr="00086046">
        <w:rPr>
          <w:i/>
          <w:sz w:val="28"/>
          <w:szCs w:val="28"/>
        </w:rPr>
        <w:t>&lt;U</w:t>
      </w:r>
      <w:r w:rsidRPr="00086046">
        <w:rPr>
          <w:i/>
          <w:sz w:val="28"/>
          <w:szCs w:val="28"/>
          <w:vertAlign w:val="subscript"/>
        </w:rPr>
        <w:t>пop</w:t>
      </w:r>
      <w:r w:rsidR="009A72A1">
        <w:rPr>
          <w:i/>
          <w:sz w:val="28"/>
          <w:szCs w:val="28"/>
          <w:vertAlign w:val="subscript"/>
        </w:rPr>
        <w:t xml:space="preserve"> </w:t>
      </w:r>
      <w:r w:rsidRPr="00086046">
        <w:rPr>
          <w:sz w:val="28"/>
          <w:szCs w:val="28"/>
          <w:lang w:val="en-US"/>
        </w:rPr>
        <w:t xml:space="preserve">the MOS transistor is in the cutoff mode and, since the leakage current through the closed channel </w:t>
      </w:r>
      <w:r w:rsidRPr="00086046">
        <w:rPr>
          <w:i/>
          <w:sz w:val="28"/>
          <w:szCs w:val="28"/>
        </w:rPr>
        <w:t>І</w:t>
      </w:r>
      <w:r w:rsidRPr="00086046">
        <w:rPr>
          <w:i/>
          <w:sz w:val="28"/>
          <w:szCs w:val="28"/>
          <w:vertAlign w:val="subscript"/>
        </w:rPr>
        <w:t>с</w:t>
      </w:r>
      <w:r w:rsidRPr="00086046">
        <w:rPr>
          <w:sz w:val="28"/>
          <w:szCs w:val="28"/>
          <w:lang w:val="en-US"/>
        </w:rPr>
        <w:t xml:space="preserve"> is sufficiently small (</w:t>
      </w:r>
      <w:r w:rsidRPr="00086046">
        <w:rPr>
          <w:i/>
          <w:sz w:val="28"/>
          <w:szCs w:val="28"/>
        </w:rPr>
        <w:t>І</w:t>
      </w:r>
      <w:r w:rsidRPr="00086046">
        <w:rPr>
          <w:i/>
          <w:sz w:val="28"/>
          <w:szCs w:val="28"/>
          <w:vertAlign w:val="subscript"/>
        </w:rPr>
        <w:t xml:space="preserve">с </w:t>
      </w:r>
      <w:r w:rsidRPr="00086046">
        <w:rPr>
          <w:i/>
          <w:sz w:val="28"/>
          <w:szCs w:val="28"/>
        </w:rPr>
        <w:t>&lt;10</w:t>
      </w:r>
      <w:r w:rsidRPr="00086046">
        <w:rPr>
          <w:i/>
          <w:sz w:val="28"/>
          <w:szCs w:val="28"/>
          <w:vertAlign w:val="superscript"/>
        </w:rPr>
        <w:t>-9</w:t>
      </w:r>
      <w:r w:rsidRPr="00086046">
        <w:rPr>
          <w:i/>
          <w:sz w:val="28"/>
          <w:szCs w:val="28"/>
        </w:rPr>
        <w:t xml:space="preserve"> А</w:t>
      </w:r>
      <w:r w:rsidRPr="00086046">
        <w:rPr>
          <w:sz w:val="28"/>
          <w:szCs w:val="28"/>
          <w:lang w:val="en-US"/>
        </w:rPr>
        <w:t xml:space="preserve">), it is possible to assume the high level of the output signal </w:t>
      </w:r>
      <w:r w:rsidRPr="00086046">
        <w:rPr>
          <w:i/>
          <w:sz w:val="28"/>
          <w:szCs w:val="28"/>
        </w:rPr>
        <w:t>U</w:t>
      </w:r>
      <w:r w:rsidRPr="00086046">
        <w:rPr>
          <w:i/>
          <w:sz w:val="28"/>
          <w:szCs w:val="28"/>
          <w:vertAlign w:val="superscript"/>
        </w:rPr>
        <w:t>1</w:t>
      </w:r>
      <w:r w:rsidRPr="00086046">
        <w:rPr>
          <w:i/>
          <w:sz w:val="28"/>
          <w:szCs w:val="28"/>
          <w:vertAlign w:val="subscript"/>
        </w:rPr>
        <w:t>2</w:t>
      </w:r>
      <w:r w:rsidRPr="00086046">
        <w:rPr>
          <w:i/>
          <w:sz w:val="28"/>
          <w:szCs w:val="28"/>
        </w:rPr>
        <w:t>= U</w:t>
      </w:r>
      <w:r w:rsidRPr="00086046">
        <w:rPr>
          <w:i/>
          <w:sz w:val="28"/>
          <w:szCs w:val="28"/>
          <w:vertAlign w:val="subscript"/>
          <w:lang w:val="ru-RU"/>
        </w:rPr>
        <w:t>и</w:t>
      </w:r>
      <w:r w:rsidRPr="00086046">
        <w:rPr>
          <w:i/>
          <w:sz w:val="28"/>
          <w:szCs w:val="28"/>
          <w:vertAlign w:val="subscript"/>
          <w:lang w:val="en-US"/>
        </w:rPr>
        <w:t>.</w:t>
      </w:r>
      <w:r w:rsidRPr="00086046">
        <w:rPr>
          <w:i/>
          <w:sz w:val="28"/>
          <w:szCs w:val="28"/>
          <w:vertAlign w:val="subscript"/>
          <w:lang w:val="ru-RU"/>
        </w:rPr>
        <w:t>п</w:t>
      </w:r>
      <w:r w:rsidRPr="00086046">
        <w:rPr>
          <w:sz w:val="28"/>
          <w:szCs w:val="28"/>
        </w:rPr>
        <w:t xml:space="preserve">. </w:t>
      </w:r>
      <w:r w:rsidRPr="00086046">
        <w:rPr>
          <w:sz w:val="28"/>
          <w:szCs w:val="28"/>
          <w:lang w:val="en-US"/>
        </w:rPr>
        <w:t xml:space="preserve">The power consumption from the power source </w:t>
      </w:r>
      <w:r w:rsidRPr="00086046">
        <w:rPr>
          <w:i/>
          <w:sz w:val="28"/>
          <w:szCs w:val="28"/>
        </w:rPr>
        <w:t>U</w:t>
      </w:r>
      <w:r w:rsidR="00D90D98">
        <w:rPr>
          <w:i/>
          <w:sz w:val="28"/>
          <w:szCs w:val="28"/>
          <w:vertAlign w:val="subscript"/>
        </w:rPr>
        <w:t>ип</w:t>
      </w:r>
      <w:r w:rsidR="00D90D98">
        <w:rPr>
          <w:i/>
          <w:sz w:val="28"/>
          <w:szCs w:val="28"/>
          <w:vertAlign w:val="subscript"/>
          <w:lang w:val="en-US"/>
        </w:rPr>
        <w:t xml:space="preserve"> </w:t>
      </w:r>
      <w:r w:rsidRPr="00086046">
        <w:rPr>
          <w:sz w:val="28"/>
          <w:szCs w:val="28"/>
          <w:lang w:val="en-US"/>
        </w:rPr>
        <w:t xml:space="preserve">in the closed state of the switch is </w:t>
      </w:r>
      <w:r w:rsidRPr="00086046">
        <w:rPr>
          <w:i/>
          <w:sz w:val="28"/>
          <w:szCs w:val="28"/>
        </w:rPr>
        <w:t>Р</w:t>
      </w:r>
      <w:r w:rsidRPr="00086046">
        <w:rPr>
          <w:i/>
          <w:sz w:val="28"/>
          <w:szCs w:val="28"/>
          <w:vertAlign w:val="superscript"/>
        </w:rPr>
        <w:t>1</w:t>
      </w:r>
      <w:r w:rsidRPr="00086046">
        <w:rPr>
          <w:i/>
          <w:sz w:val="28"/>
          <w:szCs w:val="28"/>
          <w:vertAlign w:val="subscript"/>
        </w:rPr>
        <w:t>пот</w:t>
      </w:r>
      <w:r w:rsidRPr="00086046">
        <w:rPr>
          <w:i/>
          <w:sz w:val="28"/>
          <w:szCs w:val="28"/>
        </w:rPr>
        <w:t xml:space="preserve"> = </w:t>
      </w:r>
      <w:proofErr w:type="gramStart"/>
      <w:r w:rsidRPr="00086046">
        <w:rPr>
          <w:i/>
          <w:sz w:val="28"/>
          <w:szCs w:val="28"/>
        </w:rPr>
        <w:t>0</w:t>
      </w:r>
      <w:proofErr w:type="gramEnd"/>
      <w:r w:rsidRPr="00086046">
        <w:rPr>
          <w:sz w:val="28"/>
          <w:szCs w:val="28"/>
          <w:lang w:val="en-US"/>
        </w:rPr>
        <w:t xml:space="preserve">. At a high level of the input signal </w:t>
      </w:r>
      <w:r w:rsidRPr="00086046">
        <w:rPr>
          <w:i/>
          <w:sz w:val="28"/>
          <w:szCs w:val="28"/>
        </w:rPr>
        <w:t>U</w:t>
      </w:r>
      <w:r w:rsidRPr="00086046">
        <w:rPr>
          <w:i/>
          <w:sz w:val="28"/>
          <w:szCs w:val="28"/>
          <w:vertAlign w:val="superscript"/>
        </w:rPr>
        <w:t>1</w:t>
      </w:r>
      <w:r w:rsidRPr="00086046">
        <w:rPr>
          <w:i/>
          <w:sz w:val="28"/>
          <w:szCs w:val="28"/>
          <w:vertAlign w:val="subscript"/>
        </w:rPr>
        <w:t xml:space="preserve">1 </w:t>
      </w:r>
      <w:r w:rsidRPr="00086046">
        <w:rPr>
          <w:i/>
          <w:sz w:val="28"/>
          <w:szCs w:val="28"/>
        </w:rPr>
        <w:t>&gt;U</w:t>
      </w:r>
      <w:r w:rsidRPr="00086046">
        <w:rPr>
          <w:i/>
          <w:sz w:val="28"/>
          <w:szCs w:val="28"/>
          <w:vertAlign w:val="subscript"/>
        </w:rPr>
        <w:t>пop</w:t>
      </w:r>
      <w:r w:rsidRPr="00086046">
        <w:rPr>
          <w:sz w:val="28"/>
          <w:szCs w:val="28"/>
          <w:lang w:val="en-US"/>
        </w:rPr>
        <w:t xml:space="preserve"> in the transistor, the channel is induced and the current </w:t>
      </w:r>
      <w:r w:rsidRPr="00086046">
        <w:rPr>
          <w:i/>
          <w:sz w:val="28"/>
          <w:szCs w:val="28"/>
        </w:rPr>
        <w:t>І</w:t>
      </w:r>
      <w:r w:rsidRPr="00086046">
        <w:rPr>
          <w:i/>
          <w:sz w:val="28"/>
          <w:szCs w:val="28"/>
          <w:vertAlign w:val="superscript"/>
        </w:rPr>
        <w:t>1</w:t>
      </w:r>
      <w:r w:rsidRPr="00086046">
        <w:rPr>
          <w:i/>
          <w:sz w:val="28"/>
          <w:szCs w:val="28"/>
          <w:vertAlign w:val="subscript"/>
        </w:rPr>
        <w:t>с</w:t>
      </w:r>
      <w:r w:rsidRPr="00086046">
        <w:rPr>
          <w:sz w:val="28"/>
          <w:szCs w:val="28"/>
          <w:lang w:val="en-US"/>
        </w:rPr>
        <w:t xml:space="preserve"> flows through it, which is determined by the point of intersection of the loading line with the stock </w:t>
      </w:r>
      <w:r w:rsidRPr="00086046">
        <w:rPr>
          <w:sz w:val="28"/>
          <w:szCs w:val="28"/>
          <w:lang w:val="en-US"/>
        </w:rPr>
        <w:lastRenderedPageBreak/>
        <w:t xml:space="preserve">characteristic </w:t>
      </w:r>
      <w:r w:rsidRPr="00086046">
        <w:rPr>
          <w:i/>
          <w:sz w:val="28"/>
          <w:szCs w:val="28"/>
        </w:rPr>
        <w:t>і</w:t>
      </w:r>
      <w:r w:rsidRPr="00086046">
        <w:rPr>
          <w:i/>
          <w:sz w:val="28"/>
          <w:szCs w:val="28"/>
          <w:vertAlign w:val="subscript"/>
        </w:rPr>
        <w:t>с</w:t>
      </w:r>
      <w:r w:rsidRPr="00086046">
        <w:rPr>
          <w:i/>
          <w:sz w:val="28"/>
          <w:szCs w:val="28"/>
        </w:rPr>
        <w:t xml:space="preserve"> = f (U</w:t>
      </w:r>
      <w:r w:rsidRPr="00086046">
        <w:rPr>
          <w:i/>
          <w:sz w:val="28"/>
          <w:szCs w:val="28"/>
          <w:vertAlign w:val="subscript"/>
        </w:rPr>
        <w:t>cн</w:t>
      </w:r>
      <w:r w:rsidRPr="00086046">
        <w:rPr>
          <w:i/>
          <w:sz w:val="28"/>
          <w:szCs w:val="28"/>
        </w:rPr>
        <w:t>)</w:t>
      </w:r>
      <w:r w:rsidRPr="00086046">
        <w:rPr>
          <w:sz w:val="28"/>
          <w:szCs w:val="28"/>
          <w:lang w:val="en-US"/>
        </w:rPr>
        <w:t xml:space="preserve">.  Depending on the value of the input voltage </w:t>
      </w:r>
      <w:r w:rsidRPr="00086046">
        <w:rPr>
          <w:i/>
          <w:sz w:val="28"/>
          <w:szCs w:val="28"/>
        </w:rPr>
        <w:t>U</w:t>
      </w:r>
      <w:r w:rsidRPr="00086046">
        <w:rPr>
          <w:i/>
          <w:sz w:val="28"/>
          <w:szCs w:val="28"/>
          <w:vertAlign w:val="subscript"/>
        </w:rPr>
        <w:t>1</w:t>
      </w:r>
      <w:r w:rsidRPr="00086046">
        <w:rPr>
          <w:sz w:val="28"/>
          <w:szCs w:val="28"/>
          <w:lang w:val="en-US"/>
        </w:rPr>
        <w:t xml:space="preserve">, the supply voltage </w:t>
      </w:r>
      <w:r w:rsidRPr="00086046">
        <w:rPr>
          <w:i/>
          <w:sz w:val="28"/>
          <w:szCs w:val="28"/>
        </w:rPr>
        <w:t>U</w:t>
      </w:r>
      <w:r w:rsidRPr="00086046">
        <w:rPr>
          <w:i/>
          <w:sz w:val="28"/>
          <w:szCs w:val="28"/>
          <w:vertAlign w:val="subscript"/>
          <w:lang w:val="ru-RU"/>
        </w:rPr>
        <w:t>и</w:t>
      </w:r>
      <w:r w:rsidRPr="00086046">
        <w:rPr>
          <w:i/>
          <w:sz w:val="28"/>
          <w:szCs w:val="28"/>
          <w:vertAlign w:val="subscript"/>
          <w:lang w:val="en-US"/>
        </w:rPr>
        <w:t>.</w:t>
      </w:r>
      <w:r w:rsidRPr="00086046">
        <w:rPr>
          <w:i/>
          <w:sz w:val="28"/>
          <w:szCs w:val="28"/>
          <w:vertAlign w:val="subscript"/>
          <w:lang w:val="ru-RU"/>
        </w:rPr>
        <w:t>п</w:t>
      </w:r>
      <w:r w:rsidR="009D7D75">
        <w:rPr>
          <w:i/>
          <w:sz w:val="28"/>
          <w:szCs w:val="28"/>
          <w:vertAlign w:val="subscript"/>
          <w:lang w:val="en-US"/>
        </w:rPr>
        <w:t xml:space="preserve"> </w:t>
      </w:r>
      <w:r w:rsidRPr="00086046">
        <w:rPr>
          <w:sz w:val="28"/>
          <w:szCs w:val="28"/>
          <w:lang w:val="en-US"/>
        </w:rPr>
        <w:t xml:space="preserve">and the resistance </w:t>
      </w:r>
      <w:r w:rsidRPr="00086046">
        <w:rPr>
          <w:i/>
          <w:sz w:val="28"/>
          <w:szCs w:val="28"/>
        </w:rPr>
        <w:t>R</w:t>
      </w:r>
      <w:r w:rsidRPr="00086046">
        <w:rPr>
          <w:i/>
          <w:sz w:val="28"/>
          <w:szCs w:val="28"/>
          <w:vertAlign w:val="subscript"/>
        </w:rPr>
        <w:t>с</w:t>
      </w:r>
      <w:r w:rsidRPr="00086046">
        <w:rPr>
          <w:sz w:val="28"/>
          <w:szCs w:val="28"/>
          <w:lang w:val="en-US"/>
        </w:rPr>
        <w:t>, the working point of the transistor is detected in the "triode" region (the steep areas of the flow characteristics), to the left of the line, which is the geometric location of points of overlap of the flow characteristics (area I in fig.  1.12-</w:t>
      </w:r>
      <w:r w:rsidRPr="00086046">
        <w:rPr>
          <w:i/>
          <w:sz w:val="28"/>
          <w:szCs w:val="28"/>
          <w:lang w:val="en-US"/>
        </w:rPr>
        <w:t>a</w:t>
      </w:r>
      <w:r w:rsidRPr="00086046">
        <w:rPr>
          <w:sz w:val="28"/>
          <w:szCs w:val="28"/>
          <w:lang w:val="en-US"/>
        </w:rPr>
        <w:t>), or in "pentode" (area II grate areas in fig 1.12-</w:t>
      </w:r>
      <w:r w:rsidRPr="00086046">
        <w:rPr>
          <w:i/>
          <w:sz w:val="28"/>
          <w:szCs w:val="28"/>
          <w:lang w:val="en-US"/>
        </w:rPr>
        <w:t>a</w:t>
      </w:r>
      <w:r w:rsidRPr="00086046">
        <w:rPr>
          <w:sz w:val="28"/>
          <w:szCs w:val="28"/>
          <w:lang w:val="en-US"/>
        </w:rPr>
        <w:t>), to the right of the line (1.19):</w:t>
      </w:r>
    </w:p>
    <w:p w:rsidR="00690959" w:rsidRPr="00086046" w:rsidRDefault="00690959" w:rsidP="00690959">
      <w:pPr>
        <w:pStyle w:val="-0"/>
        <w:ind w:left="3540" w:firstLine="0"/>
        <w:rPr>
          <w:sz w:val="28"/>
          <w:szCs w:val="28"/>
        </w:rPr>
      </w:pPr>
      <w:r w:rsidRPr="00086046">
        <w:rPr>
          <w:i/>
          <w:sz w:val="28"/>
          <w:szCs w:val="28"/>
        </w:rPr>
        <w:t>U</w:t>
      </w:r>
      <w:r w:rsidRPr="00086046">
        <w:rPr>
          <w:i/>
          <w:sz w:val="28"/>
          <w:szCs w:val="28"/>
          <w:vertAlign w:val="subscript"/>
        </w:rPr>
        <w:t>с</w:t>
      </w:r>
      <w:r w:rsidR="00E42FD2">
        <w:rPr>
          <w:i/>
          <w:sz w:val="28"/>
          <w:szCs w:val="28"/>
          <w:vertAlign w:val="subscript"/>
          <w:lang w:val="ru-RU"/>
        </w:rPr>
        <w:t>н</w:t>
      </w:r>
      <w:r w:rsidRPr="00086046">
        <w:rPr>
          <w:i/>
          <w:sz w:val="28"/>
          <w:szCs w:val="28"/>
        </w:rPr>
        <w:t xml:space="preserve"> = U</w:t>
      </w:r>
      <w:r w:rsidRPr="00086046">
        <w:rPr>
          <w:i/>
          <w:sz w:val="28"/>
          <w:szCs w:val="28"/>
          <w:vertAlign w:val="subscript"/>
        </w:rPr>
        <w:t>з</w:t>
      </w:r>
      <w:r w:rsidRPr="00086046">
        <w:rPr>
          <w:i/>
          <w:sz w:val="28"/>
          <w:szCs w:val="28"/>
          <w:vertAlign w:val="subscript"/>
          <w:lang w:val="ru-RU"/>
        </w:rPr>
        <w:t>и</w:t>
      </w:r>
      <w:r w:rsidR="004210C4" w:rsidRPr="005474BE">
        <w:rPr>
          <w:i/>
          <w:sz w:val="28"/>
          <w:szCs w:val="28"/>
          <w:vertAlign w:val="subscript"/>
          <w:lang w:val="en-US"/>
        </w:rPr>
        <w:t xml:space="preserve"> </w:t>
      </w:r>
      <w:r w:rsidRPr="00086046">
        <w:rPr>
          <w:i/>
          <w:sz w:val="28"/>
          <w:szCs w:val="28"/>
        </w:rPr>
        <w:t>-</w:t>
      </w:r>
      <w:r w:rsidR="004210C4">
        <w:rPr>
          <w:i/>
          <w:sz w:val="28"/>
          <w:szCs w:val="28"/>
        </w:rPr>
        <w:t xml:space="preserve"> </w:t>
      </w:r>
      <w:r w:rsidRPr="00086046">
        <w:rPr>
          <w:i/>
          <w:sz w:val="28"/>
          <w:szCs w:val="28"/>
        </w:rPr>
        <w:t>U</w:t>
      </w:r>
      <w:r w:rsidRPr="00086046">
        <w:rPr>
          <w:i/>
          <w:sz w:val="28"/>
          <w:szCs w:val="28"/>
          <w:vertAlign w:val="subscript"/>
        </w:rPr>
        <w:t>пор</w:t>
      </w:r>
      <w:r w:rsidRPr="00086046">
        <w:rPr>
          <w:sz w:val="28"/>
          <w:szCs w:val="28"/>
        </w:rPr>
        <w:t>.</w:t>
      </w:r>
      <w:r w:rsidRPr="00086046">
        <w:rPr>
          <w:sz w:val="28"/>
          <w:szCs w:val="28"/>
        </w:rPr>
        <w:tab/>
      </w:r>
      <w:r w:rsidRPr="00086046">
        <w:rPr>
          <w:sz w:val="28"/>
          <w:szCs w:val="28"/>
        </w:rPr>
        <w:tab/>
      </w:r>
      <w:r w:rsidRPr="00086046">
        <w:rPr>
          <w:sz w:val="28"/>
          <w:szCs w:val="28"/>
        </w:rPr>
        <w:tab/>
      </w:r>
      <w:r w:rsidRPr="00086046">
        <w:rPr>
          <w:sz w:val="28"/>
          <w:szCs w:val="28"/>
        </w:rPr>
        <w:tab/>
      </w:r>
      <w:r w:rsidRPr="00086046">
        <w:rPr>
          <w:sz w:val="28"/>
          <w:szCs w:val="28"/>
        </w:rPr>
        <w:tab/>
        <w:t>(1.19)</w:t>
      </w:r>
    </w:p>
    <w:p w:rsidR="00690959" w:rsidRPr="00086046" w:rsidRDefault="00690959" w:rsidP="00690959">
      <w:pPr>
        <w:pStyle w:val="-0"/>
        <w:ind w:firstLine="708"/>
        <w:rPr>
          <w:sz w:val="28"/>
          <w:szCs w:val="28"/>
          <w:lang w:val="en-US"/>
        </w:rPr>
      </w:pPr>
      <w:r w:rsidRPr="00086046">
        <w:rPr>
          <w:sz w:val="28"/>
          <w:szCs w:val="28"/>
          <w:lang w:val="en-US"/>
        </w:rPr>
        <w:t>At the output of the switch is set low potential:</w:t>
      </w:r>
    </w:p>
    <w:p w:rsidR="00690959" w:rsidRPr="00086046" w:rsidRDefault="00690959" w:rsidP="00690959">
      <w:pPr>
        <w:pStyle w:val="-0"/>
        <w:ind w:left="2832" w:firstLine="708"/>
        <w:rPr>
          <w:sz w:val="28"/>
          <w:szCs w:val="28"/>
          <w:vertAlign w:val="subscript"/>
        </w:rPr>
      </w:pPr>
      <w:r w:rsidRPr="00086046">
        <w:rPr>
          <w:i/>
          <w:sz w:val="28"/>
          <w:szCs w:val="28"/>
        </w:rPr>
        <w:t>U</w:t>
      </w:r>
      <w:r w:rsidRPr="00086046">
        <w:rPr>
          <w:i/>
          <w:sz w:val="28"/>
          <w:szCs w:val="28"/>
          <w:vertAlign w:val="superscript"/>
        </w:rPr>
        <w:t>0</w:t>
      </w:r>
      <w:r w:rsidRPr="00086046">
        <w:rPr>
          <w:i/>
          <w:sz w:val="28"/>
          <w:szCs w:val="28"/>
          <w:vertAlign w:val="subscript"/>
        </w:rPr>
        <w:t>2</w:t>
      </w:r>
      <w:r w:rsidRPr="00086046">
        <w:rPr>
          <w:i/>
          <w:sz w:val="28"/>
          <w:szCs w:val="28"/>
        </w:rPr>
        <w:t xml:space="preserve"> = U</w:t>
      </w:r>
      <w:r w:rsidR="004210C4">
        <w:rPr>
          <w:i/>
          <w:sz w:val="28"/>
          <w:szCs w:val="28"/>
          <w:vertAlign w:val="subscript"/>
        </w:rPr>
        <w:t xml:space="preserve">ип </w:t>
      </w:r>
      <w:r w:rsidRPr="00086046">
        <w:rPr>
          <w:i/>
          <w:sz w:val="28"/>
          <w:szCs w:val="28"/>
        </w:rPr>
        <w:t>-</w:t>
      </w:r>
      <w:r w:rsidR="004210C4">
        <w:rPr>
          <w:i/>
          <w:sz w:val="28"/>
          <w:szCs w:val="28"/>
        </w:rPr>
        <w:t xml:space="preserve"> </w:t>
      </w:r>
      <w:r w:rsidRPr="00086046">
        <w:rPr>
          <w:i/>
          <w:sz w:val="28"/>
          <w:szCs w:val="28"/>
        </w:rPr>
        <w:t>I</w:t>
      </w:r>
      <w:r w:rsidRPr="00086046">
        <w:rPr>
          <w:i/>
          <w:sz w:val="28"/>
          <w:szCs w:val="28"/>
          <w:vertAlign w:val="subscript"/>
        </w:rPr>
        <w:t>c</w:t>
      </w:r>
      <w:r w:rsidRPr="00086046">
        <w:rPr>
          <w:i/>
          <w:sz w:val="28"/>
          <w:szCs w:val="28"/>
        </w:rPr>
        <w:t>R</w:t>
      </w:r>
      <w:r w:rsidRPr="00086046">
        <w:rPr>
          <w:i/>
          <w:sz w:val="28"/>
          <w:szCs w:val="28"/>
          <w:vertAlign w:val="subscript"/>
        </w:rPr>
        <w:t>c</w:t>
      </w:r>
      <w:r w:rsidRPr="00086046">
        <w:rPr>
          <w:i/>
          <w:sz w:val="28"/>
          <w:szCs w:val="28"/>
        </w:rPr>
        <w:t xml:space="preserve"> ,</w:t>
      </w:r>
      <w:r w:rsidRPr="00086046">
        <w:rPr>
          <w:i/>
          <w:sz w:val="28"/>
          <w:szCs w:val="28"/>
        </w:rPr>
        <w:tab/>
      </w:r>
      <w:r w:rsidRPr="00086046">
        <w:rPr>
          <w:i/>
          <w:sz w:val="28"/>
          <w:szCs w:val="28"/>
        </w:rPr>
        <w:tab/>
      </w:r>
      <w:r w:rsidRPr="00086046">
        <w:rPr>
          <w:sz w:val="28"/>
          <w:szCs w:val="28"/>
        </w:rPr>
        <w:tab/>
      </w:r>
      <w:r w:rsidRPr="00086046">
        <w:rPr>
          <w:sz w:val="28"/>
          <w:szCs w:val="28"/>
        </w:rPr>
        <w:tab/>
      </w:r>
      <w:r w:rsidRPr="00086046">
        <w:rPr>
          <w:sz w:val="28"/>
          <w:szCs w:val="28"/>
          <w:vertAlign w:val="subscript"/>
        </w:rPr>
        <w:tab/>
      </w:r>
      <w:r w:rsidRPr="00086046">
        <w:rPr>
          <w:sz w:val="28"/>
          <w:szCs w:val="28"/>
        </w:rPr>
        <w:t>(1.20)</w:t>
      </w:r>
    </w:p>
    <w:p w:rsidR="00690959" w:rsidRPr="00086046" w:rsidRDefault="00690959" w:rsidP="00690959">
      <w:pPr>
        <w:pStyle w:val="-0"/>
        <w:ind w:firstLine="0"/>
        <w:rPr>
          <w:sz w:val="28"/>
          <w:szCs w:val="28"/>
          <w:lang w:val="en-US"/>
        </w:rPr>
      </w:pPr>
      <w:proofErr w:type="gramStart"/>
      <w:r w:rsidRPr="00086046">
        <w:rPr>
          <w:sz w:val="28"/>
          <w:szCs w:val="28"/>
          <w:lang w:val="en-US"/>
        </w:rPr>
        <w:t>where</w:t>
      </w:r>
      <w:proofErr w:type="gramEnd"/>
      <w:r w:rsidR="009D7D75">
        <w:rPr>
          <w:sz w:val="28"/>
          <w:szCs w:val="28"/>
          <w:lang w:val="en-US"/>
        </w:rPr>
        <w:t xml:space="preserve"> </w:t>
      </w:r>
      <w:r w:rsidRPr="00086046">
        <w:rPr>
          <w:i/>
          <w:sz w:val="28"/>
          <w:szCs w:val="28"/>
        </w:rPr>
        <w:t>I</w:t>
      </w:r>
      <w:r w:rsidRPr="00086046">
        <w:rPr>
          <w:i/>
          <w:sz w:val="28"/>
          <w:szCs w:val="28"/>
          <w:vertAlign w:val="subscript"/>
        </w:rPr>
        <w:t>с</w:t>
      </w:r>
      <w:r w:rsidRPr="00086046">
        <w:rPr>
          <w:sz w:val="28"/>
          <w:szCs w:val="28"/>
          <w:lang w:val="en-US"/>
        </w:rPr>
        <w:t xml:space="preserve"> - flow current, which is defined graphically from Fig.  </w:t>
      </w:r>
      <w:proofErr w:type="gramStart"/>
      <w:r w:rsidRPr="00086046">
        <w:rPr>
          <w:sz w:val="28"/>
          <w:szCs w:val="28"/>
          <w:lang w:val="en-US"/>
        </w:rPr>
        <w:t>1.12</w:t>
      </w:r>
      <w:proofErr w:type="gramEnd"/>
      <w:r w:rsidRPr="00086046">
        <w:rPr>
          <w:sz w:val="28"/>
          <w:szCs w:val="28"/>
          <w:lang w:val="en-US"/>
        </w:rPr>
        <w:t>-</w:t>
      </w:r>
      <w:r w:rsidRPr="00086046">
        <w:rPr>
          <w:i/>
          <w:sz w:val="28"/>
          <w:szCs w:val="28"/>
          <w:lang w:val="en-US"/>
        </w:rPr>
        <w:t>a</w:t>
      </w:r>
      <w:r w:rsidRPr="00086046">
        <w:rPr>
          <w:sz w:val="28"/>
          <w:szCs w:val="28"/>
          <w:lang w:val="en-US"/>
        </w:rPr>
        <w:t>.</w:t>
      </w:r>
    </w:p>
    <w:p w:rsidR="00690959" w:rsidRPr="00086046" w:rsidRDefault="00690959" w:rsidP="00690959">
      <w:pPr>
        <w:pStyle w:val="-0"/>
        <w:ind w:firstLine="0"/>
        <w:rPr>
          <w:sz w:val="28"/>
          <w:szCs w:val="28"/>
          <w:lang w:val="en-US"/>
        </w:rPr>
      </w:pPr>
      <w:proofErr w:type="gramStart"/>
      <w:r w:rsidRPr="00086046">
        <w:rPr>
          <w:sz w:val="28"/>
          <w:szCs w:val="28"/>
          <w:lang w:val="en-US"/>
        </w:rPr>
        <w:t>To solve the analytical determination of the operating point of the open transistor (</w:t>
      </w:r>
      <w:r w:rsidRPr="00086046">
        <w:rPr>
          <w:i/>
          <w:sz w:val="28"/>
          <w:szCs w:val="28"/>
        </w:rPr>
        <w:t>U</w:t>
      </w:r>
      <w:r w:rsidRPr="00086046">
        <w:rPr>
          <w:i/>
          <w:sz w:val="28"/>
          <w:szCs w:val="28"/>
          <w:vertAlign w:val="subscript"/>
        </w:rPr>
        <w:t>с.и</w:t>
      </w:r>
      <w:r w:rsidRPr="00086046">
        <w:rPr>
          <w:i/>
          <w:sz w:val="28"/>
          <w:szCs w:val="28"/>
        </w:rPr>
        <w:t>= U</w:t>
      </w:r>
      <w:r w:rsidRPr="00086046">
        <w:rPr>
          <w:i/>
          <w:sz w:val="28"/>
          <w:szCs w:val="28"/>
          <w:vertAlign w:val="superscript"/>
        </w:rPr>
        <w:t>0</w:t>
      </w:r>
      <w:r w:rsidRPr="00086046">
        <w:rPr>
          <w:i/>
          <w:sz w:val="28"/>
          <w:szCs w:val="28"/>
          <w:vertAlign w:val="subscript"/>
        </w:rPr>
        <w:t>2</w:t>
      </w:r>
      <w:r w:rsidRPr="00086046">
        <w:rPr>
          <w:i/>
          <w:sz w:val="28"/>
          <w:szCs w:val="28"/>
        </w:rPr>
        <w:t>, i</w:t>
      </w:r>
      <w:r w:rsidRPr="00086046">
        <w:rPr>
          <w:i/>
          <w:sz w:val="28"/>
          <w:szCs w:val="28"/>
          <w:vertAlign w:val="subscript"/>
        </w:rPr>
        <w:t>c</w:t>
      </w:r>
      <w:r w:rsidRPr="00086046">
        <w:rPr>
          <w:i/>
          <w:sz w:val="28"/>
          <w:szCs w:val="28"/>
        </w:rPr>
        <w:t xml:space="preserve"> = I</w:t>
      </w:r>
      <w:r w:rsidRPr="00086046">
        <w:rPr>
          <w:i/>
          <w:sz w:val="28"/>
          <w:szCs w:val="28"/>
          <w:vertAlign w:val="subscript"/>
        </w:rPr>
        <w:t>c</w:t>
      </w:r>
      <w:r w:rsidRPr="00086046">
        <w:rPr>
          <w:sz w:val="28"/>
          <w:szCs w:val="28"/>
          <w:lang w:val="en-US"/>
        </w:rPr>
        <w:t xml:space="preserve">), one must solve the equation (1.20) and one of the approximating stock characteristics of the equations for the triode region: </w:t>
      </w:r>
      <w:r w:rsidRPr="00086046">
        <w:rPr>
          <w:sz w:val="28"/>
          <w:szCs w:val="28"/>
        </w:rPr>
        <w:t>i</w:t>
      </w:r>
      <w:r w:rsidRPr="00086046">
        <w:rPr>
          <w:sz w:val="28"/>
          <w:szCs w:val="28"/>
          <w:vertAlign w:val="subscript"/>
        </w:rPr>
        <w:t>с</w:t>
      </w:r>
      <w:r w:rsidRPr="00086046">
        <w:rPr>
          <w:i/>
          <w:sz w:val="28"/>
          <w:szCs w:val="28"/>
        </w:rPr>
        <w:t xml:space="preserve">= </w:t>
      </w:r>
      <w:r w:rsidR="001048CA" w:rsidRPr="00086046">
        <w:rPr>
          <w:i/>
          <w:sz w:val="28"/>
          <w:szCs w:val="28"/>
        </w:rPr>
        <w:t>μ [</w:t>
      </w:r>
      <w:r w:rsidRPr="00086046">
        <w:rPr>
          <w:i/>
          <w:sz w:val="28"/>
          <w:szCs w:val="28"/>
        </w:rPr>
        <w:t>(U</w:t>
      </w:r>
      <w:r w:rsidRPr="00086046">
        <w:rPr>
          <w:i/>
          <w:sz w:val="28"/>
          <w:szCs w:val="28"/>
          <w:vertAlign w:val="subscript"/>
        </w:rPr>
        <w:t>зи</w:t>
      </w:r>
      <w:r w:rsidRPr="00086046">
        <w:rPr>
          <w:i/>
          <w:sz w:val="28"/>
          <w:szCs w:val="28"/>
        </w:rPr>
        <w:t>-U</w:t>
      </w:r>
      <w:r w:rsidRPr="00086046">
        <w:rPr>
          <w:i/>
          <w:sz w:val="28"/>
          <w:szCs w:val="28"/>
          <w:vertAlign w:val="subscript"/>
        </w:rPr>
        <w:t>пор</w:t>
      </w:r>
      <w:r w:rsidRPr="00086046">
        <w:rPr>
          <w:i/>
          <w:sz w:val="28"/>
          <w:szCs w:val="28"/>
        </w:rPr>
        <w:t>)U</w:t>
      </w:r>
      <w:r w:rsidRPr="00086046">
        <w:rPr>
          <w:i/>
          <w:sz w:val="28"/>
          <w:szCs w:val="28"/>
          <w:vertAlign w:val="subscript"/>
        </w:rPr>
        <w:t>сн</w:t>
      </w:r>
      <w:r w:rsidRPr="00086046">
        <w:rPr>
          <w:i/>
          <w:sz w:val="28"/>
          <w:szCs w:val="28"/>
        </w:rPr>
        <w:t>-0,5 U</w:t>
      </w:r>
      <w:r w:rsidRPr="00086046">
        <w:rPr>
          <w:i/>
          <w:sz w:val="28"/>
          <w:szCs w:val="28"/>
          <w:vertAlign w:val="superscript"/>
        </w:rPr>
        <w:t>2</w:t>
      </w:r>
      <w:r w:rsidRPr="00086046">
        <w:rPr>
          <w:i/>
          <w:sz w:val="28"/>
          <w:szCs w:val="28"/>
          <w:vertAlign w:val="subscript"/>
        </w:rPr>
        <w:t>си</w:t>
      </w:r>
      <w:r w:rsidRPr="00086046">
        <w:rPr>
          <w:i/>
          <w:sz w:val="28"/>
          <w:szCs w:val="28"/>
        </w:rPr>
        <w:t>]</w:t>
      </w:r>
      <w:r w:rsidRPr="00086046">
        <w:rPr>
          <w:sz w:val="28"/>
          <w:szCs w:val="28"/>
          <w:lang w:val="en-US"/>
        </w:rPr>
        <w:t xml:space="preserve">or for the </w:t>
      </w:r>
      <w:r w:rsidR="00E42FD2" w:rsidRPr="00E42FD2">
        <w:rPr>
          <w:sz w:val="28"/>
          <w:szCs w:val="28"/>
          <w:lang w:val="en-US"/>
        </w:rPr>
        <w:t>pentode area</w:t>
      </w:r>
      <w:r w:rsidRPr="00086046">
        <w:rPr>
          <w:sz w:val="28"/>
          <w:szCs w:val="28"/>
          <w:lang w:val="en-US"/>
        </w:rPr>
        <w:t xml:space="preserve">: </w:t>
      </w:r>
      <w:r w:rsidRPr="00086046">
        <w:rPr>
          <w:i/>
          <w:sz w:val="28"/>
          <w:szCs w:val="28"/>
        </w:rPr>
        <w:t>i</w:t>
      </w:r>
      <w:r w:rsidRPr="00086046">
        <w:rPr>
          <w:i/>
          <w:sz w:val="28"/>
          <w:szCs w:val="28"/>
          <w:vertAlign w:val="subscript"/>
        </w:rPr>
        <w:t>с</w:t>
      </w:r>
      <w:r w:rsidRPr="00086046">
        <w:rPr>
          <w:i/>
          <w:sz w:val="28"/>
          <w:szCs w:val="28"/>
        </w:rPr>
        <w:t xml:space="preserve"> = 0,5μ(U</w:t>
      </w:r>
      <w:r w:rsidRPr="00086046">
        <w:rPr>
          <w:i/>
          <w:sz w:val="28"/>
          <w:szCs w:val="28"/>
          <w:vertAlign w:val="subscript"/>
        </w:rPr>
        <w:t>з.и</w:t>
      </w:r>
      <w:r w:rsidRPr="00086046">
        <w:rPr>
          <w:i/>
          <w:sz w:val="28"/>
          <w:szCs w:val="28"/>
        </w:rPr>
        <w:t>-U</w:t>
      </w:r>
      <w:r w:rsidRPr="00086046">
        <w:rPr>
          <w:i/>
          <w:sz w:val="28"/>
          <w:szCs w:val="28"/>
          <w:vertAlign w:val="subscript"/>
        </w:rPr>
        <w:t>пор</w:t>
      </w:r>
      <w:r w:rsidRPr="00086046">
        <w:rPr>
          <w:i/>
          <w:sz w:val="28"/>
          <w:szCs w:val="28"/>
        </w:rPr>
        <w:t>)</w:t>
      </w:r>
      <w:r w:rsidRPr="00086046">
        <w:rPr>
          <w:i/>
          <w:sz w:val="28"/>
          <w:szCs w:val="28"/>
          <w:vertAlign w:val="superscript"/>
        </w:rPr>
        <w:t>2</w:t>
      </w:r>
      <w:r w:rsidRPr="00086046">
        <w:rPr>
          <w:sz w:val="28"/>
          <w:szCs w:val="28"/>
          <w:lang w:val="en-US"/>
        </w:rPr>
        <w:t xml:space="preserve">where </w:t>
      </w:r>
      <w:r w:rsidRPr="00086046">
        <w:rPr>
          <w:i/>
          <w:sz w:val="28"/>
          <w:szCs w:val="28"/>
          <w:lang w:val="en-US"/>
        </w:rPr>
        <w:t>μ</w:t>
      </w:r>
      <w:r w:rsidRPr="00086046">
        <w:rPr>
          <w:sz w:val="28"/>
          <w:szCs w:val="28"/>
          <w:lang w:val="en-US"/>
        </w:rPr>
        <w:t xml:space="preserve"> is the specific steepness of the drain and gate characteristic.</w:t>
      </w:r>
      <w:proofErr w:type="gramEnd"/>
    </w:p>
    <w:p w:rsidR="00690959" w:rsidRPr="00086046" w:rsidRDefault="00690959" w:rsidP="00690959">
      <w:pPr>
        <w:pStyle w:val="-0"/>
        <w:ind w:firstLine="708"/>
        <w:rPr>
          <w:sz w:val="28"/>
          <w:szCs w:val="28"/>
          <w:lang w:val="en-US"/>
        </w:rPr>
      </w:pPr>
      <w:r w:rsidRPr="00086046">
        <w:rPr>
          <w:sz w:val="28"/>
          <w:szCs w:val="28"/>
          <w:lang w:val="en-US"/>
        </w:rPr>
        <w:t xml:space="preserve">The transients processes in the switches on the field transistors are due to the transfer of carriers with mobility </w:t>
      </w:r>
      <w:r w:rsidRPr="00086046">
        <w:rPr>
          <w:i/>
          <w:sz w:val="28"/>
          <w:szCs w:val="28"/>
          <w:lang w:val="en-US"/>
        </w:rPr>
        <w:t>ν</w:t>
      </w:r>
      <w:r w:rsidRPr="00086046">
        <w:rPr>
          <w:sz w:val="28"/>
          <w:szCs w:val="28"/>
          <w:lang w:val="en-US"/>
        </w:rPr>
        <w:t xml:space="preserve"> through the length </w:t>
      </w:r>
      <w:r w:rsidRPr="00086046">
        <w:rPr>
          <w:i/>
          <w:sz w:val="28"/>
          <w:szCs w:val="28"/>
          <w:lang w:val="en-US"/>
        </w:rPr>
        <w:t>L</w:t>
      </w:r>
      <w:r w:rsidRPr="00086046">
        <w:rPr>
          <w:sz w:val="28"/>
          <w:szCs w:val="28"/>
          <w:lang w:val="en-US"/>
        </w:rPr>
        <w:t xml:space="preserve"> channel and the recharge of the inter electrode capacitances of the transistor (drain –bulk </w:t>
      </w:r>
      <w:r w:rsidRPr="00086046">
        <w:rPr>
          <w:i/>
          <w:sz w:val="28"/>
          <w:szCs w:val="28"/>
          <w:lang w:val="en-US"/>
        </w:rPr>
        <w:t>С</w:t>
      </w:r>
      <w:r w:rsidRPr="00086046">
        <w:rPr>
          <w:i/>
          <w:sz w:val="28"/>
          <w:szCs w:val="28"/>
          <w:vertAlign w:val="subscript"/>
          <w:lang w:val="en-US"/>
        </w:rPr>
        <w:t>СЗ</w:t>
      </w:r>
      <w:r w:rsidRPr="00086046">
        <w:rPr>
          <w:sz w:val="28"/>
          <w:szCs w:val="28"/>
          <w:lang w:val="en-US"/>
        </w:rPr>
        <w:t xml:space="preserve">, drain - source </w:t>
      </w:r>
      <w:r w:rsidRPr="00086046">
        <w:rPr>
          <w:i/>
          <w:sz w:val="28"/>
          <w:szCs w:val="28"/>
          <w:lang w:val="en-US"/>
        </w:rPr>
        <w:t>С</w:t>
      </w:r>
      <w:r w:rsidRPr="00086046">
        <w:rPr>
          <w:i/>
          <w:sz w:val="28"/>
          <w:szCs w:val="28"/>
          <w:vertAlign w:val="subscript"/>
          <w:lang w:val="en-US"/>
        </w:rPr>
        <w:t>С</w:t>
      </w:r>
      <w:r w:rsidRPr="00086046">
        <w:rPr>
          <w:i/>
          <w:sz w:val="28"/>
          <w:szCs w:val="28"/>
          <w:vertAlign w:val="subscript"/>
          <w:lang w:val="ru-RU"/>
        </w:rPr>
        <w:t>и</w:t>
      </w:r>
      <w:r w:rsidRPr="00086046">
        <w:rPr>
          <w:sz w:val="28"/>
          <w:szCs w:val="28"/>
          <w:lang w:val="en-US"/>
        </w:rPr>
        <w:t xml:space="preserve"> ), as well as the load capacities of the </w:t>
      </w:r>
      <w:r w:rsidRPr="00086046">
        <w:rPr>
          <w:i/>
          <w:sz w:val="28"/>
          <w:szCs w:val="28"/>
        </w:rPr>
        <w:t>С</w:t>
      </w:r>
      <w:r w:rsidRPr="00086046">
        <w:rPr>
          <w:i/>
          <w:sz w:val="28"/>
          <w:szCs w:val="28"/>
          <w:vertAlign w:val="subscript"/>
        </w:rPr>
        <w:t>н</w:t>
      </w:r>
      <w:r w:rsidRPr="00086046">
        <w:rPr>
          <w:sz w:val="28"/>
          <w:szCs w:val="28"/>
          <w:lang w:val="en-US"/>
        </w:rPr>
        <w:t xml:space="preserve"> and the parasitic capacitance of the installation </w:t>
      </w:r>
      <w:r w:rsidRPr="00086046">
        <w:rPr>
          <w:i/>
          <w:sz w:val="28"/>
          <w:szCs w:val="28"/>
        </w:rPr>
        <w:t>С</w:t>
      </w:r>
      <w:r w:rsidRPr="00086046">
        <w:rPr>
          <w:i/>
          <w:sz w:val="28"/>
          <w:szCs w:val="28"/>
          <w:vertAlign w:val="subscript"/>
        </w:rPr>
        <w:t>м</w:t>
      </w:r>
      <w:r w:rsidRPr="00086046">
        <w:rPr>
          <w:sz w:val="28"/>
          <w:szCs w:val="28"/>
          <w:lang w:val="en-US"/>
        </w:rPr>
        <w:t>.</w:t>
      </w:r>
    </w:p>
    <w:p w:rsidR="00690959" w:rsidRPr="00086046" w:rsidRDefault="00690959" w:rsidP="00690959">
      <w:pPr>
        <w:pStyle w:val="-0"/>
        <w:ind w:firstLine="708"/>
        <w:rPr>
          <w:sz w:val="28"/>
          <w:szCs w:val="28"/>
          <w:lang w:val="en-US"/>
        </w:rPr>
      </w:pPr>
      <w:r w:rsidRPr="00086046">
        <w:rPr>
          <w:sz w:val="28"/>
          <w:szCs w:val="28"/>
          <w:lang w:val="en-US"/>
        </w:rPr>
        <w:t xml:space="preserve">The transport time of carriers through the channel </w:t>
      </w:r>
      <w:r w:rsidRPr="00086046">
        <w:rPr>
          <w:i/>
          <w:sz w:val="28"/>
          <w:szCs w:val="28"/>
        </w:rPr>
        <w:t>t</w:t>
      </w:r>
      <w:r w:rsidRPr="00086046">
        <w:rPr>
          <w:i/>
          <w:sz w:val="28"/>
          <w:szCs w:val="28"/>
          <w:vertAlign w:val="subscript"/>
        </w:rPr>
        <w:t>пер</w:t>
      </w:r>
      <w:r w:rsidRPr="00086046">
        <w:rPr>
          <w:i/>
          <w:sz w:val="28"/>
          <w:szCs w:val="28"/>
        </w:rPr>
        <w:t xml:space="preserve"> = 2,2L</w:t>
      </w:r>
      <w:r w:rsidRPr="00086046">
        <w:rPr>
          <w:i/>
          <w:sz w:val="28"/>
          <w:szCs w:val="28"/>
          <w:vertAlign w:val="superscript"/>
        </w:rPr>
        <w:t>2</w:t>
      </w:r>
      <w:proofErr w:type="gramStart"/>
      <w:r w:rsidRPr="00086046">
        <w:rPr>
          <w:i/>
          <w:sz w:val="28"/>
          <w:szCs w:val="28"/>
        </w:rPr>
        <w:t>/(</w:t>
      </w:r>
      <w:proofErr w:type="gramEnd"/>
      <w:r w:rsidRPr="00086046">
        <w:rPr>
          <w:i/>
          <w:sz w:val="28"/>
          <w:szCs w:val="28"/>
        </w:rPr>
        <w:t>νU</w:t>
      </w:r>
      <w:r w:rsidRPr="00086046">
        <w:rPr>
          <w:i/>
          <w:sz w:val="28"/>
          <w:szCs w:val="28"/>
          <w:vertAlign w:val="subscript"/>
        </w:rPr>
        <w:t>с.и</w:t>
      </w:r>
      <w:r w:rsidRPr="00086046">
        <w:rPr>
          <w:i/>
          <w:sz w:val="28"/>
          <w:szCs w:val="28"/>
        </w:rPr>
        <w:t>)</w:t>
      </w:r>
      <w:r w:rsidRPr="00086046">
        <w:rPr>
          <w:sz w:val="28"/>
          <w:szCs w:val="28"/>
          <w:lang w:val="en-US"/>
        </w:rPr>
        <w:t xml:space="preserve">, where for electrons the mobility </w:t>
      </w:r>
      <w:r w:rsidRPr="00086046">
        <w:rPr>
          <w:i/>
          <w:sz w:val="28"/>
          <w:szCs w:val="28"/>
        </w:rPr>
        <w:t>ν</w:t>
      </w:r>
      <w:r w:rsidRPr="00086046">
        <w:rPr>
          <w:i/>
          <w:sz w:val="28"/>
          <w:szCs w:val="28"/>
          <w:vertAlign w:val="subscript"/>
        </w:rPr>
        <w:t>n</w:t>
      </w:r>
      <w:r w:rsidRPr="00086046">
        <w:rPr>
          <w:i/>
          <w:sz w:val="28"/>
          <w:szCs w:val="28"/>
        </w:rPr>
        <w:t xml:space="preserve">=0,04 </w:t>
      </w:r>
      <w:r w:rsidRPr="00086046">
        <w:rPr>
          <w:i/>
          <w:sz w:val="28"/>
          <w:szCs w:val="28"/>
          <w:lang w:val="en-US"/>
        </w:rPr>
        <w:t>m</w:t>
      </w:r>
      <w:r w:rsidRPr="00086046">
        <w:rPr>
          <w:i/>
          <w:sz w:val="28"/>
          <w:szCs w:val="28"/>
          <w:vertAlign w:val="superscript"/>
          <w:lang w:val="en-US"/>
        </w:rPr>
        <w:t>2</w:t>
      </w:r>
      <w:r w:rsidRPr="00086046">
        <w:rPr>
          <w:i/>
          <w:sz w:val="28"/>
          <w:szCs w:val="28"/>
          <w:lang w:val="en-US"/>
        </w:rPr>
        <w:t>/(Vs</w:t>
      </w:r>
      <w:r w:rsidRPr="00086046">
        <w:rPr>
          <w:i/>
          <w:sz w:val="28"/>
          <w:szCs w:val="28"/>
        </w:rPr>
        <w:t>)</w:t>
      </w:r>
      <w:r w:rsidRPr="00086046">
        <w:rPr>
          <w:sz w:val="28"/>
          <w:szCs w:val="28"/>
          <w:lang w:val="en-US"/>
        </w:rPr>
        <w:t xml:space="preserve">, and for holes - </w:t>
      </w:r>
      <w:r w:rsidRPr="00086046">
        <w:rPr>
          <w:i/>
          <w:sz w:val="28"/>
          <w:szCs w:val="28"/>
        </w:rPr>
        <w:t>ν</w:t>
      </w:r>
      <w:r w:rsidRPr="00086046">
        <w:rPr>
          <w:i/>
          <w:sz w:val="28"/>
          <w:szCs w:val="28"/>
          <w:vertAlign w:val="subscript"/>
        </w:rPr>
        <w:t>р</w:t>
      </w:r>
      <w:r w:rsidRPr="00086046">
        <w:rPr>
          <w:i/>
          <w:sz w:val="28"/>
          <w:szCs w:val="28"/>
        </w:rPr>
        <w:t xml:space="preserve"> = 0,02 </w:t>
      </w:r>
      <w:r w:rsidRPr="00086046">
        <w:rPr>
          <w:i/>
          <w:sz w:val="28"/>
          <w:szCs w:val="28"/>
          <w:lang w:val="en-US"/>
        </w:rPr>
        <w:t>m</w:t>
      </w:r>
      <w:r w:rsidRPr="00086046">
        <w:rPr>
          <w:i/>
          <w:sz w:val="28"/>
          <w:szCs w:val="28"/>
          <w:vertAlign w:val="superscript"/>
          <w:lang w:val="en-US"/>
        </w:rPr>
        <w:t>2</w:t>
      </w:r>
      <w:r w:rsidRPr="00086046">
        <w:rPr>
          <w:i/>
          <w:sz w:val="28"/>
          <w:szCs w:val="28"/>
          <w:lang w:val="en-US"/>
        </w:rPr>
        <w:t>/(Vs</w:t>
      </w:r>
      <w:r w:rsidRPr="00086046">
        <w:rPr>
          <w:i/>
          <w:sz w:val="28"/>
          <w:szCs w:val="28"/>
        </w:rPr>
        <w:t>)</w:t>
      </w:r>
      <w:r w:rsidRPr="00086046">
        <w:rPr>
          <w:sz w:val="28"/>
          <w:szCs w:val="28"/>
          <w:lang w:val="en-US"/>
        </w:rPr>
        <w:t xml:space="preserve">  , so n-channel MOS transistors have higher performance.  At length of channel </w:t>
      </w:r>
      <w:r w:rsidRPr="00086046">
        <w:rPr>
          <w:i/>
          <w:sz w:val="28"/>
          <w:szCs w:val="28"/>
          <w:lang w:val="en-US"/>
        </w:rPr>
        <w:t>L</w:t>
      </w:r>
      <w:r w:rsidRPr="00086046">
        <w:rPr>
          <w:sz w:val="28"/>
          <w:szCs w:val="28"/>
          <w:lang w:val="en-US"/>
        </w:rPr>
        <w:t xml:space="preserve"> the order of units of microns and voltage </w:t>
      </w:r>
      <w:r w:rsidRPr="00086046">
        <w:rPr>
          <w:i/>
          <w:sz w:val="28"/>
          <w:szCs w:val="28"/>
        </w:rPr>
        <w:t>U</w:t>
      </w:r>
      <w:r w:rsidRPr="00086046">
        <w:rPr>
          <w:i/>
          <w:sz w:val="28"/>
          <w:szCs w:val="28"/>
          <w:vertAlign w:val="subscript"/>
        </w:rPr>
        <w:t>c.н</w:t>
      </w:r>
      <w:r w:rsidRPr="00086046">
        <w:rPr>
          <w:sz w:val="28"/>
          <w:szCs w:val="28"/>
          <w:lang w:val="en-US"/>
        </w:rPr>
        <w:t xml:space="preserve"> of order of tens volt </w:t>
      </w:r>
      <w:r w:rsidRPr="00086046">
        <w:rPr>
          <w:i/>
          <w:sz w:val="28"/>
          <w:szCs w:val="28"/>
        </w:rPr>
        <w:t>t</w:t>
      </w:r>
      <w:r w:rsidRPr="00086046">
        <w:rPr>
          <w:i/>
          <w:sz w:val="28"/>
          <w:szCs w:val="28"/>
          <w:vertAlign w:val="subscript"/>
        </w:rPr>
        <w:t>пер</w:t>
      </w:r>
      <w:r w:rsidRPr="00086046">
        <w:rPr>
          <w:sz w:val="28"/>
          <w:szCs w:val="28"/>
          <w:lang w:val="en-US"/>
        </w:rPr>
        <w:t xml:space="preserve"> is very small and has the order of </w:t>
      </w:r>
      <w:r w:rsidRPr="00086046">
        <w:rPr>
          <w:i/>
          <w:sz w:val="28"/>
          <w:szCs w:val="28"/>
        </w:rPr>
        <w:t>10</w:t>
      </w:r>
      <w:r w:rsidRPr="00086046">
        <w:rPr>
          <w:i/>
          <w:sz w:val="28"/>
          <w:szCs w:val="28"/>
          <w:vertAlign w:val="superscript"/>
        </w:rPr>
        <w:t>-9</w:t>
      </w:r>
      <w:r w:rsidRPr="00086046">
        <w:rPr>
          <w:i/>
          <w:sz w:val="28"/>
          <w:szCs w:val="28"/>
          <w:lang w:val="en-US"/>
        </w:rPr>
        <w:t>s</w:t>
      </w:r>
      <w:r w:rsidRPr="00086046">
        <w:rPr>
          <w:sz w:val="28"/>
          <w:szCs w:val="28"/>
          <w:lang w:val="en-US"/>
        </w:rPr>
        <w:t xml:space="preserve">.  </w:t>
      </w:r>
      <w:r w:rsidR="00E42FD2" w:rsidRPr="00086046">
        <w:rPr>
          <w:sz w:val="28"/>
          <w:szCs w:val="28"/>
          <w:lang w:val="en-US"/>
        </w:rPr>
        <w:t>Therefore,</w:t>
      </w:r>
      <w:r w:rsidRPr="00086046">
        <w:rPr>
          <w:sz w:val="28"/>
          <w:szCs w:val="28"/>
          <w:lang w:val="en-US"/>
        </w:rPr>
        <w:t xml:space="preserve"> the speed of the switches on the MOS-transistors determined with processes of </w:t>
      </w:r>
      <w:r w:rsidR="004046AF" w:rsidRPr="00086046">
        <w:rPr>
          <w:sz w:val="28"/>
          <w:szCs w:val="28"/>
          <w:lang w:val="en-US"/>
        </w:rPr>
        <w:t>recharging of</w:t>
      </w:r>
      <w:r w:rsidRPr="00086046">
        <w:rPr>
          <w:sz w:val="28"/>
          <w:szCs w:val="28"/>
          <w:lang w:val="en-US"/>
        </w:rPr>
        <w:t xml:space="preserve"> the interelectrode and external </w:t>
      </w:r>
      <w:r w:rsidR="004046AF" w:rsidRPr="00086046">
        <w:rPr>
          <w:sz w:val="28"/>
          <w:szCs w:val="28"/>
          <w:lang w:val="en-US"/>
        </w:rPr>
        <w:t>capacitances of</w:t>
      </w:r>
      <w:r w:rsidRPr="00086046">
        <w:rPr>
          <w:sz w:val="28"/>
          <w:szCs w:val="28"/>
          <w:lang w:val="en-US"/>
        </w:rPr>
        <w:t xml:space="preserve"> the transistor.</w:t>
      </w:r>
    </w:p>
    <w:p w:rsidR="00690959" w:rsidRPr="00086046" w:rsidRDefault="00690959" w:rsidP="004046AF">
      <w:pPr>
        <w:pStyle w:val="-0"/>
        <w:ind w:firstLine="708"/>
        <w:rPr>
          <w:sz w:val="28"/>
          <w:szCs w:val="28"/>
          <w:lang w:val="en-US"/>
        </w:rPr>
      </w:pPr>
      <w:r w:rsidRPr="00086046">
        <w:rPr>
          <w:sz w:val="28"/>
          <w:szCs w:val="28"/>
          <w:lang w:val="en-US"/>
        </w:rPr>
        <w:t>In Fig.1</w:t>
      </w:r>
      <w:r w:rsidRPr="00086046">
        <w:rPr>
          <w:sz w:val="28"/>
          <w:szCs w:val="28"/>
        </w:rPr>
        <w:t>.13-</w:t>
      </w:r>
      <w:r w:rsidRPr="00086046">
        <w:rPr>
          <w:i/>
          <w:sz w:val="28"/>
          <w:szCs w:val="28"/>
        </w:rPr>
        <w:t>б</w:t>
      </w:r>
      <w:r w:rsidRPr="00086046">
        <w:rPr>
          <w:sz w:val="28"/>
          <w:szCs w:val="28"/>
          <w:lang w:val="en-US"/>
        </w:rPr>
        <w:t xml:space="preserve"> - show the timing diagram of the idealized input signal </w:t>
      </w:r>
      <w:proofErr w:type="gramStart"/>
      <w:r w:rsidRPr="00086046">
        <w:rPr>
          <w:i/>
          <w:sz w:val="28"/>
          <w:szCs w:val="28"/>
        </w:rPr>
        <w:t>U</w:t>
      </w:r>
      <w:r w:rsidRPr="00086046">
        <w:rPr>
          <w:i/>
          <w:sz w:val="28"/>
          <w:szCs w:val="28"/>
          <w:vertAlign w:val="subscript"/>
        </w:rPr>
        <w:t>1</w:t>
      </w:r>
      <w:r w:rsidRPr="00086046">
        <w:rPr>
          <w:i/>
          <w:sz w:val="28"/>
          <w:szCs w:val="28"/>
        </w:rPr>
        <w:t>(</w:t>
      </w:r>
      <w:proofErr w:type="gramEnd"/>
      <w:r w:rsidRPr="00086046">
        <w:rPr>
          <w:i/>
          <w:sz w:val="28"/>
          <w:szCs w:val="28"/>
        </w:rPr>
        <w:t>t)</w:t>
      </w:r>
      <w:r w:rsidRPr="00086046">
        <w:rPr>
          <w:sz w:val="28"/>
          <w:szCs w:val="28"/>
          <w:lang w:val="en-US"/>
        </w:rPr>
        <w:t xml:space="preserve">and the output signal </w:t>
      </w:r>
      <w:r w:rsidRPr="00086046">
        <w:rPr>
          <w:i/>
          <w:sz w:val="28"/>
          <w:szCs w:val="28"/>
        </w:rPr>
        <w:t>U</w:t>
      </w:r>
      <w:r w:rsidRPr="00086046">
        <w:rPr>
          <w:i/>
          <w:sz w:val="28"/>
          <w:szCs w:val="28"/>
          <w:vertAlign w:val="subscript"/>
          <w:lang w:val="en-US"/>
        </w:rPr>
        <w:t>2</w:t>
      </w:r>
      <w:r w:rsidRPr="00086046">
        <w:rPr>
          <w:i/>
          <w:sz w:val="28"/>
          <w:szCs w:val="28"/>
        </w:rPr>
        <w:t>(t)</w:t>
      </w:r>
      <w:r w:rsidRPr="00086046">
        <w:rPr>
          <w:sz w:val="28"/>
          <w:szCs w:val="28"/>
          <w:lang w:val="en-US"/>
        </w:rPr>
        <w:t>.  The jump of the input signal at time t</w:t>
      </w:r>
      <w:r w:rsidRPr="00086046">
        <w:rPr>
          <w:sz w:val="28"/>
          <w:szCs w:val="28"/>
          <w:vertAlign w:val="subscript"/>
          <w:lang w:val="en-US"/>
        </w:rPr>
        <w:t>1</w:t>
      </w:r>
      <w:r w:rsidRPr="00086046">
        <w:rPr>
          <w:sz w:val="28"/>
          <w:szCs w:val="28"/>
          <w:lang w:val="en-US"/>
        </w:rPr>
        <w:t xml:space="preserve"> causes the in-phase interference </w:t>
      </w:r>
      <w:r w:rsidRPr="00086046">
        <w:rPr>
          <w:sz w:val="28"/>
          <w:szCs w:val="28"/>
        </w:rPr>
        <w:t>δU</w:t>
      </w:r>
      <w:r w:rsidRPr="00086046">
        <w:rPr>
          <w:sz w:val="28"/>
          <w:szCs w:val="28"/>
          <w:vertAlign w:val="superscript"/>
        </w:rPr>
        <w:t>1</w:t>
      </w:r>
      <w:r w:rsidRPr="00086046">
        <w:rPr>
          <w:sz w:val="28"/>
          <w:szCs w:val="28"/>
          <w:vertAlign w:val="subscript"/>
        </w:rPr>
        <w:t>2</w:t>
      </w:r>
      <w:r w:rsidRPr="00086046">
        <w:rPr>
          <w:sz w:val="28"/>
          <w:szCs w:val="28"/>
          <w:lang w:val="en-US"/>
        </w:rPr>
        <w:t xml:space="preserve"> at the output due to the transfer of the input part directly to the output through the capacitive voltage divider from the capacitance </w:t>
      </w:r>
      <w:r w:rsidRPr="00086046">
        <w:rPr>
          <w:i/>
          <w:sz w:val="28"/>
          <w:szCs w:val="28"/>
        </w:rPr>
        <w:t>С</w:t>
      </w:r>
      <w:r w:rsidRPr="00086046">
        <w:rPr>
          <w:i/>
          <w:sz w:val="28"/>
          <w:szCs w:val="28"/>
          <w:vertAlign w:val="subscript"/>
        </w:rPr>
        <w:t>с.з</w:t>
      </w:r>
      <w:r w:rsidRPr="00086046">
        <w:rPr>
          <w:sz w:val="28"/>
          <w:szCs w:val="28"/>
          <w:lang w:val="en-US"/>
        </w:rPr>
        <w:t xml:space="preserve"> and capacitance </w:t>
      </w:r>
      <w:r w:rsidRPr="00086046">
        <w:rPr>
          <w:i/>
          <w:sz w:val="28"/>
          <w:szCs w:val="28"/>
        </w:rPr>
        <w:t>С</w:t>
      </w:r>
      <w:r w:rsidRPr="00086046">
        <w:rPr>
          <w:i/>
          <w:sz w:val="28"/>
          <w:szCs w:val="28"/>
          <w:vertAlign w:val="subscript"/>
        </w:rPr>
        <w:t>0</w:t>
      </w:r>
      <w:r w:rsidRPr="00086046">
        <w:rPr>
          <w:sz w:val="28"/>
          <w:szCs w:val="28"/>
          <w:lang w:val="en-US"/>
        </w:rPr>
        <w:t xml:space="preserve">, which includes the capacity drain - source </w:t>
      </w:r>
      <w:r w:rsidRPr="00086046">
        <w:rPr>
          <w:i/>
          <w:sz w:val="28"/>
          <w:szCs w:val="28"/>
        </w:rPr>
        <w:t>С</w:t>
      </w:r>
      <w:r w:rsidRPr="00086046">
        <w:rPr>
          <w:i/>
          <w:sz w:val="28"/>
          <w:szCs w:val="28"/>
          <w:vertAlign w:val="subscript"/>
        </w:rPr>
        <w:t>с.</w:t>
      </w:r>
      <w:r w:rsidRPr="00086046">
        <w:rPr>
          <w:i/>
          <w:sz w:val="28"/>
          <w:szCs w:val="28"/>
          <w:vertAlign w:val="subscript"/>
          <w:lang w:val="ru-RU"/>
        </w:rPr>
        <w:t>и</w:t>
      </w:r>
      <w:r w:rsidRPr="00086046">
        <w:rPr>
          <w:sz w:val="28"/>
          <w:szCs w:val="28"/>
          <w:lang w:val="en-US"/>
        </w:rPr>
        <w:t xml:space="preserve">, the load capacity </w:t>
      </w:r>
      <w:r w:rsidRPr="00086046">
        <w:rPr>
          <w:i/>
          <w:sz w:val="28"/>
          <w:szCs w:val="28"/>
        </w:rPr>
        <w:t>С</w:t>
      </w:r>
      <w:r w:rsidRPr="00086046">
        <w:rPr>
          <w:i/>
          <w:sz w:val="28"/>
          <w:szCs w:val="28"/>
          <w:vertAlign w:val="subscript"/>
        </w:rPr>
        <w:t>н</w:t>
      </w:r>
      <w:r w:rsidRPr="00086046">
        <w:rPr>
          <w:sz w:val="28"/>
          <w:szCs w:val="28"/>
          <w:lang w:val="en-US"/>
        </w:rPr>
        <w:t xml:space="preserve"> and assembling</w:t>
      </w:r>
      <w:r w:rsidRPr="00086046">
        <w:rPr>
          <w:i/>
          <w:sz w:val="28"/>
          <w:szCs w:val="28"/>
        </w:rPr>
        <w:t>С</w:t>
      </w:r>
      <w:r w:rsidRPr="00086046">
        <w:rPr>
          <w:i/>
          <w:sz w:val="28"/>
          <w:szCs w:val="28"/>
          <w:vertAlign w:val="subscript"/>
        </w:rPr>
        <w:t>м</w:t>
      </w:r>
    </w:p>
    <w:p w:rsidR="00690959" w:rsidRPr="00086046" w:rsidRDefault="00690959" w:rsidP="00690959">
      <w:pPr>
        <w:pStyle w:val="-0"/>
        <w:jc w:val="center"/>
        <w:rPr>
          <w:sz w:val="28"/>
          <w:szCs w:val="28"/>
        </w:rPr>
      </w:pPr>
      <w:r w:rsidRPr="00086046">
        <w:rPr>
          <w:i/>
          <w:sz w:val="28"/>
          <w:szCs w:val="28"/>
        </w:rPr>
        <w:t>δU</w:t>
      </w:r>
      <w:r w:rsidRPr="00086046">
        <w:rPr>
          <w:i/>
          <w:sz w:val="28"/>
          <w:szCs w:val="28"/>
          <w:vertAlign w:val="superscript"/>
        </w:rPr>
        <w:t>1</w:t>
      </w:r>
      <w:r w:rsidRPr="00086046">
        <w:rPr>
          <w:i/>
          <w:sz w:val="28"/>
          <w:szCs w:val="28"/>
          <w:vertAlign w:val="subscript"/>
        </w:rPr>
        <w:t>2</w:t>
      </w:r>
      <w:r w:rsidRPr="00086046">
        <w:rPr>
          <w:i/>
          <w:sz w:val="28"/>
          <w:szCs w:val="28"/>
        </w:rPr>
        <w:t xml:space="preserve"> = [(U</w:t>
      </w:r>
      <w:r w:rsidRPr="00086046">
        <w:rPr>
          <w:i/>
          <w:sz w:val="28"/>
          <w:szCs w:val="28"/>
          <w:vertAlign w:val="superscript"/>
        </w:rPr>
        <w:t>1</w:t>
      </w:r>
      <w:r w:rsidRPr="00086046">
        <w:rPr>
          <w:i/>
          <w:sz w:val="28"/>
          <w:szCs w:val="28"/>
          <w:vertAlign w:val="subscript"/>
        </w:rPr>
        <w:t>1</w:t>
      </w:r>
      <w:r w:rsidRPr="00086046">
        <w:rPr>
          <w:i/>
          <w:sz w:val="28"/>
          <w:szCs w:val="28"/>
        </w:rPr>
        <w:t>-U</w:t>
      </w:r>
      <w:r w:rsidRPr="00086046">
        <w:rPr>
          <w:i/>
          <w:sz w:val="28"/>
          <w:szCs w:val="28"/>
          <w:vertAlign w:val="superscript"/>
        </w:rPr>
        <w:t>0</w:t>
      </w:r>
      <w:r w:rsidRPr="00086046">
        <w:rPr>
          <w:i/>
          <w:sz w:val="28"/>
          <w:szCs w:val="28"/>
          <w:vertAlign w:val="subscript"/>
        </w:rPr>
        <w:t>1</w:t>
      </w:r>
      <w:r w:rsidRPr="00086046">
        <w:rPr>
          <w:i/>
          <w:sz w:val="28"/>
          <w:szCs w:val="28"/>
        </w:rPr>
        <w:t>)С</w:t>
      </w:r>
      <w:r w:rsidRPr="00086046">
        <w:rPr>
          <w:i/>
          <w:sz w:val="28"/>
          <w:szCs w:val="28"/>
          <w:vertAlign w:val="subscript"/>
        </w:rPr>
        <w:t>с.з</w:t>
      </w:r>
      <w:r w:rsidRPr="00086046">
        <w:rPr>
          <w:i/>
          <w:sz w:val="28"/>
          <w:szCs w:val="28"/>
        </w:rPr>
        <w:t>]/[ С</w:t>
      </w:r>
      <w:r w:rsidRPr="00086046">
        <w:rPr>
          <w:i/>
          <w:sz w:val="28"/>
          <w:szCs w:val="28"/>
          <w:vertAlign w:val="subscript"/>
        </w:rPr>
        <w:t>с.з</w:t>
      </w:r>
      <w:r w:rsidRPr="00086046">
        <w:rPr>
          <w:i/>
          <w:sz w:val="28"/>
          <w:szCs w:val="28"/>
        </w:rPr>
        <w:t>+ С</w:t>
      </w:r>
      <w:r w:rsidRPr="00086046">
        <w:rPr>
          <w:i/>
          <w:sz w:val="28"/>
          <w:szCs w:val="28"/>
          <w:vertAlign w:val="subscript"/>
        </w:rPr>
        <w:t>0</w:t>
      </w:r>
      <w:r w:rsidRPr="00086046">
        <w:rPr>
          <w:i/>
          <w:sz w:val="28"/>
          <w:szCs w:val="28"/>
        </w:rPr>
        <w:t>]</w:t>
      </w:r>
      <w:r w:rsidRPr="00086046">
        <w:rPr>
          <w:sz w:val="28"/>
          <w:szCs w:val="28"/>
        </w:rPr>
        <w:t>,</w:t>
      </w:r>
    </w:p>
    <w:p w:rsidR="00690959" w:rsidRPr="00690959" w:rsidRDefault="00690959" w:rsidP="00690959">
      <w:pPr>
        <w:pStyle w:val="-0"/>
        <w:ind w:firstLine="0"/>
        <w:rPr>
          <w:sz w:val="28"/>
          <w:szCs w:val="28"/>
        </w:rPr>
      </w:pPr>
      <w:proofErr w:type="gramStart"/>
      <w:r w:rsidRPr="00086046">
        <w:rPr>
          <w:sz w:val="28"/>
          <w:szCs w:val="28"/>
          <w:lang w:val="en-US"/>
        </w:rPr>
        <w:t>where</w:t>
      </w:r>
      <w:proofErr w:type="gramEnd"/>
      <w:r w:rsidR="004046AF" w:rsidRPr="004046AF">
        <w:rPr>
          <w:sz w:val="28"/>
          <w:szCs w:val="28"/>
          <w:lang w:val="ru-RU"/>
        </w:rPr>
        <w:t xml:space="preserve"> </w:t>
      </w:r>
      <w:r w:rsidRPr="00086046">
        <w:rPr>
          <w:i/>
          <w:sz w:val="28"/>
          <w:szCs w:val="28"/>
        </w:rPr>
        <w:t>С</w:t>
      </w:r>
      <w:r w:rsidRPr="00086046">
        <w:rPr>
          <w:i/>
          <w:sz w:val="28"/>
          <w:szCs w:val="28"/>
          <w:vertAlign w:val="subscript"/>
        </w:rPr>
        <w:t>0</w:t>
      </w:r>
      <w:r w:rsidRPr="00086046">
        <w:rPr>
          <w:i/>
          <w:sz w:val="28"/>
          <w:szCs w:val="28"/>
        </w:rPr>
        <w:t xml:space="preserve"> = С</w:t>
      </w:r>
      <w:r w:rsidRPr="00086046">
        <w:rPr>
          <w:i/>
          <w:sz w:val="28"/>
          <w:szCs w:val="28"/>
          <w:vertAlign w:val="subscript"/>
        </w:rPr>
        <w:t>с.и</w:t>
      </w:r>
      <w:r w:rsidRPr="00086046">
        <w:rPr>
          <w:i/>
          <w:sz w:val="28"/>
          <w:szCs w:val="28"/>
        </w:rPr>
        <w:t>+С</w:t>
      </w:r>
      <w:r w:rsidRPr="00086046">
        <w:rPr>
          <w:i/>
          <w:sz w:val="28"/>
          <w:szCs w:val="28"/>
          <w:vertAlign w:val="subscript"/>
        </w:rPr>
        <w:t>м</w:t>
      </w:r>
      <w:r w:rsidRPr="00086046">
        <w:rPr>
          <w:i/>
          <w:sz w:val="28"/>
          <w:szCs w:val="28"/>
        </w:rPr>
        <w:t>+С</w:t>
      </w:r>
      <w:r w:rsidRPr="00086046">
        <w:rPr>
          <w:i/>
          <w:sz w:val="28"/>
          <w:szCs w:val="28"/>
          <w:vertAlign w:val="subscript"/>
        </w:rPr>
        <w:t>н</w:t>
      </w:r>
      <w:r w:rsidRPr="00086046">
        <w:rPr>
          <w:sz w:val="28"/>
          <w:szCs w:val="28"/>
        </w:rPr>
        <w:t>.</w:t>
      </w:r>
    </w:p>
    <w:p w:rsidR="00690959" w:rsidRPr="00086046" w:rsidRDefault="00690959" w:rsidP="00690959">
      <w:pPr>
        <w:pStyle w:val="-0"/>
        <w:ind w:firstLine="708"/>
        <w:rPr>
          <w:sz w:val="28"/>
          <w:szCs w:val="28"/>
          <w:lang w:val="en-US"/>
        </w:rPr>
      </w:pPr>
      <w:r w:rsidRPr="00086046">
        <w:rPr>
          <w:sz w:val="28"/>
          <w:szCs w:val="28"/>
          <w:lang w:val="en-US"/>
        </w:rPr>
        <w:lastRenderedPageBreak/>
        <w:t xml:space="preserve">Further, the capacitance </w:t>
      </w:r>
      <w:r w:rsidRPr="00086046">
        <w:rPr>
          <w:i/>
          <w:sz w:val="28"/>
          <w:szCs w:val="28"/>
          <w:lang w:val="en-US"/>
        </w:rPr>
        <w:t>C</w:t>
      </w:r>
      <w:r w:rsidRPr="00086046">
        <w:rPr>
          <w:i/>
          <w:sz w:val="28"/>
          <w:szCs w:val="28"/>
          <w:vertAlign w:val="subscript"/>
          <w:lang w:val="en-US"/>
        </w:rPr>
        <w:t>0</w:t>
      </w:r>
      <w:r w:rsidR="00C146E4">
        <w:rPr>
          <w:i/>
          <w:sz w:val="28"/>
          <w:szCs w:val="28"/>
          <w:vertAlign w:val="subscript"/>
        </w:rPr>
        <w:t xml:space="preserve"> </w:t>
      </w:r>
      <w:proofErr w:type="gramStart"/>
      <w:r w:rsidRPr="00086046">
        <w:rPr>
          <w:sz w:val="28"/>
          <w:szCs w:val="28"/>
          <w:lang w:val="en-US"/>
        </w:rPr>
        <w:t>is discharged</w:t>
      </w:r>
      <w:proofErr w:type="gramEnd"/>
      <w:r w:rsidRPr="00086046">
        <w:rPr>
          <w:sz w:val="28"/>
          <w:szCs w:val="28"/>
          <w:lang w:val="en-US"/>
        </w:rPr>
        <w:t xml:space="preserve">, and the capacitance </w:t>
      </w:r>
      <w:r w:rsidRPr="00086046">
        <w:rPr>
          <w:i/>
          <w:sz w:val="28"/>
          <w:szCs w:val="28"/>
        </w:rPr>
        <w:t>С</w:t>
      </w:r>
      <w:r w:rsidRPr="00086046">
        <w:rPr>
          <w:i/>
          <w:sz w:val="28"/>
          <w:szCs w:val="28"/>
          <w:vertAlign w:val="subscript"/>
        </w:rPr>
        <w:t>сз</w:t>
      </w:r>
      <w:r w:rsidRPr="00086046">
        <w:rPr>
          <w:sz w:val="28"/>
          <w:szCs w:val="28"/>
          <w:lang w:val="en-US"/>
        </w:rPr>
        <w:t xml:space="preserve"> is recharged through the open transistor and the drain resistor </w:t>
      </w:r>
      <w:r w:rsidRPr="00086046">
        <w:rPr>
          <w:i/>
          <w:sz w:val="28"/>
          <w:szCs w:val="28"/>
        </w:rPr>
        <w:t>R</w:t>
      </w:r>
      <w:r w:rsidRPr="00086046">
        <w:rPr>
          <w:i/>
          <w:sz w:val="28"/>
          <w:szCs w:val="28"/>
          <w:vertAlign w:val="subscript"/>
        </w:rPr>
        <w:t>с</w:t>
      </w:r>
      <w:r w:rsidRPr="00086046">
        <w:rPr>
          <w:sz w:val="28"/>
          <w:szCs w:val="28"/>
          <w:lang w:val="en-US"/>
        </w:rPr>
        <w:t xml:space="preserve">.  In general, the speed of the process at this stage </w:t>
      </w:r>
      <w:proofErr w:type="gramStart"/>
      <w:r w:rsidRPr="00086046">
        <w:rPr>
          <w:sz w:val="28"/>
          <w:szCs w:val="28"/>
          <w:lang w:val="en-US"/>
        </w:rPr>
        <w:t>is determined</w:t>
      </w:r>
      <w:proofErr w:type="gramEnd"/>
      <w:r w:rsidRPr="00086046">
        <w:rPr>
          <w:sz w:val="28"/>
          <w:szCs w:val="28"/>
          <w:lang w:val="en-US"/>
        </w:rPr>
        <w:t xml:space="preserve"> by the conductivity of the open transistor, the output voltage exponentially falls with a constant discharge time:</w:t>
      </w:r>
    </w:p>
    <w:p w:rsidR="00690959" w:rsidRPr="00086046" w:rsidRDefault="00690959" w:rsidP="00690959">
      <w:pPr>
        <w:pStyle w:val="-0"/>
        <w:ind w:left="2124" w:hanging="281"/>
        <w:rPr>
          <w:sz w:val="28"/>
          <w:szCs w:val="28"/>
        </w:rPr>
      </w:pPr>
      <w:r w:rsidRPr="00086046">
        <w:rPr>
          <w:i/>
          <w:sz w:val="28"/>
          <w:szCs w:val="28"/>
        </w:rPr>
        <w:t>τ</w:t>
      </w:r>
      <w:r w:rsidRPr="00086046">
        <w:rPr>
          <w:i/>
          <w:sz w:val="28"/>
          <w:szCs w:val="28"/>
          <w:vertAlign w:val="subscript"/>
        </w:rPr>
        <w:t>р</w:t>
      </w:r>
      <w:r w:rsidRPr="00086046">
        <w:rPr>
          <w:i/>
          <w:sz w:val="28"/>
          <w:szCs w:val="28"/>
        </w:rPr>
        <w:t xml:space="preserve"> = [(С</w:t>
      </w:r>
      <w:r w:rsidRPr="00086046">
        <w:rPr>
          <w:i/>
          <w:sz w:val="28"/>
          <w:szCs w:val="28"/>
          <w:vertAlign w:val="subscript"/>
        </w:rPr>
        <w:t>0</w:t>
      </w:r>
      <w:r w:rsidRPr="00086046">
        <w:rPr>
          <w:i/>
          <w:sz w:val="28"/>
          <w:szCs w:val="28"/>
        </w:rPr>
        <w:t>+С</w:t>
      </w:r>
      <w:r w:rsidRPr="00086046">
        <w:rPr>
          <w:i/>
          <w:sz w:val="28"/>
          <w:szCs w:val="28"/>
          <w:vertAlign w:val="subscript"/>
        </w:rPr>
        <w:t>с.з</w:t>
      </w:r>
      <w:r w:rsidRPr="00086046">
        <w:rPr>
          <w:i/>
          <w:sz w:val="28"/>
          <w:szCs w:val="28"/>
        </w:rPr>
        <w:t>)R</w:t>
      </w:r>
      <w:r w:rsidRPr="00086046">
        <w:rPr>
          <w:i/>
          <w:sz w:val="28"/>
          <w:szCs w:val="28"/>
          <w:vertAlign w:val="subscript"/>
        </w:rPr>
        <w:t>c</w:t>
      </w:r>
      <w:r w:rsidRPr="00086046">
        <w:rPr>
          <w:i/>
          <w:sz w:val="28"/>
          <w:szCs w:val="28"/>
        </w:rPr>
        <w:t>]/[μ(U</w:t>
      </w:r>
      <w:r w:rsidRPr="00086046">
        <w:rPr>
          <w:i/>
          <w:sz w:val="28"/>
          <w:szCs w:val="28"/>
          <w:vertAlign w:val="subscript"/>
        </w:rPr>
        <w:t>и.п</w:t>
      </w:r>
      <w:r w:rsidRPr="00086046">
        <w:rPr>
          <w:i/>
          <w:sz w:val="28"/>
          <w:szCs w:val="28"/>
        </w:rPr>
        <w:t>-U</w:t>
      </w:r>
      <w:r w:rsidRPr="00086046">
        <w:rPr>
          <w:i/>
          <w:sz w:val="28"/>
          <w:szCs w:val="28"/>
          <w:vertAlign w:val="subscript"/>
        </w:rPr>
        <w:t>пор</w:t>
      </w:r>
      <w:r w:rsidRPr="00086046">
        <w:rPr>
          <w:i/>
          <w:sz w:val="28"/>
          <w:szCs w:val="28"/>
        </w:rPr>
        <w:t>)R</w:t>
      </w:r>
      <w:r w:rsidRPr="00086046">
        <w:rPr>
          <w:i/>
          <w:sz w:val="28"/>
          <w:szCs w:val="28"/>
          <w:vertAlign w:val="subscript"/>
        </w:rPr>
        <w:t>с</w:t>
      </w:r>
      <w:r w:rsidRPr="00086046">
        <w:rPr>
          <w:i/>
          <w:sz w:val="28"/>
          <w:szCs w:val="28"/>
        </w:rPr>
        <w:t>+1] .</w:t>
      </w:r>
      <w:r w:rsidRPr="00086046">
        <w:rPr>
          <w:sz w:val="28"/>
          <w:szCs w:val="28"/>
        </w:rPr>
        <w:tab/>
      </w:r>
      <w:r w:rsidRPr="00086046">
        <w:rPr>
          <w:sz w:val="28"/>
          <w:szCs w:val="28"/>
        </w:rPr>
        <w:tab/>
      </w:r>
      <w:r w:rsidRPr="00086046">
        <w:rPr>
          <w:sz w:val="28"/>
          <w:szCs w:val="28"/>
        </w:rPr>
        <w:tab/>
        <w:t>(1.21)</w:t>
      </w:r>
    </w:p>
    <w:p w:rsidR="00690959" w:rsidRPr="00086046" w:rsidRDefault="00690959" w:rsidP="00690959">
      <w:pPr>
        <w:pStyle w:val="-0"/>
        <w:ind w:firstLine="708"/>
        <w:rPr>
          <w:sz w:val="28"/>
          <w:szCs w:val="28"/>
          <w:lang w:val="en-US"/>
        </w:rPr>
      </w:pPr>
      <w:r w:rsidRPr="00086046">
        <w:rPr>
          <w:sz w:val="28"/>
          <w:szCs w:val="28"/>
          <w:lang w:val="en-US"/>
        </w:rPr>
        <w:t xml:space="preserve">Then the duration of the negative edge of the output signal (the time interval from </w:t>
      </w:r>
      <w:r w:rsidRPr="00086046">
        <w:rPr>
          <w:i/>
          <w:sz w:val="28"/>
          <w:szCs w:val="28"/>
          <w:lang w:val="en-US"/>
        </w:rPr>
        <w:t>t</w:t>
      </w:r>
      <w:r w:rsidRPr="00086046">
        <w:rPr>
          <w:i/>
          <w:sz w:val="28"/>
          <w:szCs w:val="28"/>
          <w:vertAlign w:val="subscript"/>
          <w:lang w:val="en-US"/>
        </w:rPr>
        <w:t>1</w:t>
      </w:r>
      <w:r w:rsidRPr="00086046">
        <w:rPr>
          <w:sz w:val="28"/>
          <w:szCs w:val="28"/>
          <w:lang w:val="en-US"/>
        </w:rPr>
        <w:t xml:space="preserve"> to </w:t>
      </w:r>
      <w:r w:rsidRPr="00086046">
        <w:rPr>
          <w:i/>
          <w:sz w:val="28"/>
          <w:szCs w:val="28"/>
          <w:lang w:val="en-US"/>
        </w:rPr>
        <w:t>t</w:t>
      </w:r>
      <w:r w:rsidRPr="00086046">
        <w:rPr>
          <w:i/>
          <w:sz w:val="28"/>
          <w:szCs w:val="28"/>
          <w:vertAlign w:val="subscript"/>
          <w:lang w:val="en-US"/>
        </w:rPr>
        <w:t>2</w:t>
      </w:r>
      <w:r w:rsidRPr="00086046">
        <w:rPr>
          <w:sz w:val="28"/>
          <w:szCs w:val="28"/>
          <w:lang w:val="en-US"/>
        </w:rPr>
        <w:t xml:space="preserve"> when the signal drops by </w:t>
      </w:r>
      <w:r w:rsidRPr="00086046">
        <w:rPr>
          <w:i/>
          <w:sz w:val="28"/>
          <w:szCs w:val="28"/>
          <w:lang w:val="en-US"/>
        </w:rPr>
        <w:t xml:space="preserve">0.9 </w:t>
      </w:r>
      <w:r w:rsidRPr="00086046">
        <w:rPr>
          <w:i/>
          <w:sz w:val="28"/>
          <w:szCs w:val="28"/>
        </w:rPr>
        <w:t>(U</w:t>
      </w:r>
      <w:r w:rsidRPr="00086046">
        <w:rPr>
          <w:i/>
          <w:sz w:val="28"/>
          <w:szCs w:val="28"/>
          <w:vertAlign w:val="superscript"/>
        </w:rPr>
        <w:t>1</w:t>
      </w:r>
      <w:r w:rsidRPr="00086046">
        <w:rPr>
          <w:i/>
          <w:sz w:val="28"/>
          <w:szCs w:val="28"/>
          <w:vertAlign w:val="subscript"/>
        </w:rPr>
        <w:t>2</w:t>
      </w:r>
      <w:r w:rsidRPr="00086046">
        <w:rPr>
          <w:i/>
          <w:sz w:val="28"/>
          <w:szCs w:val="28"/>
        </w:rPr>
        <w:t>-U</w:t>
      </w:r>
      <w:r w:rsidRPr="00086046">
        <w:rPr>
          <w:i/>
          <w:sz w:val="28"/>
          <w:szCs w:val="28"/>
          <w:vertAlign w:val="superscript"/>
        </w:rPr>
        <w:t>0</w:t>
      </w:r>
      <w:r w:rsidRPr="00086046">
        <w:rPr>
          <w:i/>
          <w:sz w:val="28"/>
          <w:szCs w:val="28"/>
          <w:vertAlign w:val="subscript"/>
        </w:rPr>
        <w:t>2</w:t>
      </w:r>
      <w:r w:rsidRPr="00086046">
        <w:rPr>
          <w:i/>
          <w:sz w:val="28"/>
          <w:szCs w:val="28"/>
        </w:rPr>
        <w:t>)</w:t>
      </w:r>
      <w:r w:rsidRPr="00086046">
        <w:rPr>
          <w:sz w:val="28"/>
          <w:szCs w:val="28"/>
        </w:rPr>
        <w:t>)</w:t>
      </w:r>
      <w:r w:rsidR="003765B4">
        <w:rPr>
          <w:sz w:val="28"/>
          <w:szCs w:val="28"/>
          <w:lang w:val="en-US"/>
        </w:rPr>
        <w:t xml:space="preserve"> </w:t>
      </w:r>
      <w:proofErr w:type="gramStart"/>
      <w:r w:rsidRPr="00086046">
        <w:rPr>
          <w:sz w:val="28"/>
          <w:szCs w:val="28"/>
          <w:lang w:val="en-US"/>
        </w:rPr>
        <w:t>can be estimated</w:t>
      </w:r>
      <w:proofErr w:type="gramEnd"/>
      <w:r w:rsidRPr="00086046">
        <w:rPr>
          <w:sz w:val="28"/>
          <w:szCs w:val="28"/>
          <w:lang w:val="en-US"/>
        </w:rPr>
        <w:t xml:space="preserve"> as:</w:t>
      </w:r>
    </w:p>
    <w:p w:rsidR="00690959" w:rsidRPr="00086046" w:rsidRDefault="00690959" w:rsidP="00690959">
      <w:pPr>
        <w:pStyle w:val="-0"/>
        <w:jc w:val="center"/>
        <w:rPr>
          <w:i/>
          <w:sz w:val="28"/>
          <w:szCs w:val="28"/>
        </w:rPr>
      </w:pPr>
      <w:r w:rsidRPr="00086046">
        <w:rPr>
          <w:i/>
          <w:sz w:val="28"/>
          <w:szCs w:val="28"/>
        </w:rPr>
        <w:t>t</w:t>
      </w:r>
      <w:r w:rsidRPr="00086046">
        <w:rPr>
          <w:i/>
          <w:sz w:val="28"/>
          <w:szCs w:val="28"/>
          <w:vertAlign w:val="superscript"/>
        </w:rPr>
        <w:t>10</w:t>
      </w:r>
      <w:r w:rsidRPr="00086046">
        <w:rPr>
          <w:i/>
          <w:sz w:val="28"/>
          <w:szCs w:val="28"/>
          <w:vertAlign w:val="subscript"/>
        </w:rPr>
        <w:t>Ф</w:t>
      </w:r>
      <w:r w:rsidRPr="00086046">
        <w:rPr>
          <w:i/>
          <w:sz w:val="28"/>
          <w:szCs w:val="28"/>
        </w:rPr>
        <w:t xml:space="preserve"> ≈ 3τ</w:t>
      </w:r>
      <w:r w:rsidRPr="00086046">
        <w:rPr>
          <w:i/>
          <w:sz w:val="28"/>
          <w:szCs w:val="28"/>
          <w:vertAlign w:val="subscript"/>
        </w:rPr>
        <w:t>р</w:t>
      </w:r>
      <w:r w:rsidRPr="00086046">
        <w:rPr>
          <w:i/>
          <w:sz w:val="28"/>
          <w:szCs w:val="28"/>
        </w:rPr>
        <w:t xml:space="preserve"> =[3(C</w:t>
      </w:r>
      <w:r w:rsidRPr="00086046">
        <w:rPr>
          <w:i/>
          <w:sz w:val="28"/>
          <w:szCs w:val="28"/>
          <w:vertAlign w:val="subscript"/>
        </w:rPr>
        <w:t>0</w:t>
      </w:r>
      <w:r w:rsidRPr="00086046">
        <w:rPr>
          <w:i/>
          <w:sz w:val="28"/>
          <w:szCs w:val="28"/>
        </w:rPr>
        <w:t>+C</w:t>
      </w:r>
      <w:r w:rsidRPr="00086046">
        <w:rPr>
          <w:i/>
          <w:sz w:val="28"/>
          <w:szCs w:val="28"/>
          <w:vertAlign w:val="subscript"/>
        </w:rPr>
        <w:t>с.з</w:t>
      </w:r>
      <w:r w:rsidRPr="00086046">
        <w:rPr>
          <w:i/>
          <w:sz w:val="28"/>
          <w:szCs w:val="28"/>
        </w:rPr>
        <w:t>)]/[μ(U</w:t>
      </w:r>
      <w:r w:rsidRPr="00086046">
        <w:rPr>
          <w:i/>
          <w:sz w:val="28"/>
          <w:szCs w:val="28"/>
          <w:vertAlign w:val="subscript"/>
        </w:rPr>
        <w:t>и.п</w:t>
      </w:r>
      <w:r w:rsidRPr="00086046">
        <w:rPr>
          <w:i/>
          <w:sz w:val="28"/>
          <w:szCs w:val="28"/>
        </w:rPr>
        <w:t>-U</w:t>
      </w:r>
      <w:r w:rsidRPr="00086046">
        <w:rPr>
          <w:i/>
          <w:sz w:val="28"/>
          <w:szCs w:val="28"/>
          <w:vertAlign w:val="subscript"/>
        </w:rPr>
        <w:t>пор</w:t>
      </w:r>
      <w:r w:rsidRPr="00086046">
        <w:rPr>
          <w:i/>
          <w:sz w:val="28"/>
          <w:szCs w:val="28"/>
        </w:rPr>
        <w:t>)].</w:t>
      </w:r>
    </w:p>
    <w:p w:rsidR="00690959" w:rsidRPr="00086046" w:rsidRDefault="00690959" w:rsidP="00690959">
      <w:pPr>
        <w:pStyle w:val="-0"/>
        <w:jc w:val="center"/>
        <w:rPr>
          <w:sz w:val="28"/>
          <w:szCs w:val="28"/>
          <w:lang w:val="en-US"/>
        </w:rPr>
      </w:pPr>
      <w:r w:rsidRPr="00086046">
        <w:rPr>
          <w:noProof/>
          <w:sz w:val="28"/>
          <w:szCs w:val="28"/>
          <w:lang w:val="ru-RU"/>
        </w:rPr>
        <w:drawing>
          <wp:inline distT="0" distB="0" distL="0" distR="0">
            <wp:extent cx="4267200" cy="1876425"/>
            <wp:effectExtent l="0" t="0" r="0" b="9525"/>
            <wp:docPr id="3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67200" cy="1876425"/>
                    </a:xfrm>
                    <a:prstGeom prst="rect">
                      <a:avLst/>
                    </a:prstGeom>
                    <a:noFill/>
                    <a:ln>
                      <a:noFill/>
                    </a:ln>
                  </pic:spPr>
                </pic:pic>
              </a:graphicData>
            </a:graphic>
          </wp:inline>
        </w:drawing>
      </w:r>
    </w:p>
    <w:p w:rsidR="00690959" w:rsidRPr="00086046" w:rsidRDefault="00690959" w:rsidP="00690959">
      <w:pPr>
        <w:pStyle w:val="-0"/>
        <w:jc w:val="center"/>
        <w:rPr>
          <w:sz w:val="28"/>
          <w:szCs w:val="28"/>
          <w:lang w:val="en-US"/>
        </w:rPr>
      </w:pPr>
      <w:r w:rsidRPr="00086046">
        <w:rPr>
          <w:sz w:val="28"/>
          <w:szCs w:val="28"/>
          <w:lang w:val="en-US"/>
        </w:rPr>
        <w:t>Fig.1.14</w:t>
      </w:r>
    </w:p>
    <w:p w:rsidR="00690959" w:rsidRPr="00086046" w:rsidRDefault="00690959" w:rsidP="00690959">
      <w:pPr>
        <w:pStyle w:val="-0"/>
        <w:rPr>
          <w:sz w:val="28"/>
          <w:szCs w:val="28"/>
        </w:rPr>
      </w:pPr>
      <w:r w:rsidRPr="00086046">
        <w:rPr>
          <w:sz w:val="28"/>
          <w:szCs w:val="28"/>
          <w:lang w:val="en-US"/>
        </w:rPr>
        <w:t xml:space="preserve">At the back edge of the input signal at the moment </w:t>
      </w:r>
      <w:r w:rsidRPr="00086046">
        <w:rPr>
          <w:i/>
          <w:sz w:val="28"/>
          <w:szCs w:val="28"/>
          <w:lang w:val="en-US"/>
        </w:rPr>
        <w:t>t</w:t>
      </w:r>
      <w:r w:rsidRPr="00086046">
        <w:rPr>
          <w:i/>
          <w:sz w:val="28"/>
          <w:szCs w:val="28"/>
          <w:vertAlign w:val="subscript"/>
          <w:lang w:val="en-US"/>
        </w:rPr>
        <w:t>3</w:t>
      </w:r>
      <w:r w:rsidRPr="00086046">
        <w:rPr>
          <w:sz w:val="28"/>
          <w:szCs w:val="28"/>
          <w:lang w:val="en-US"/>
        </w:rPr>
        <w:t xml:space="preserve">, the common-mode emission </w:t>
      </w:r>
      <w:r w:rsidRPr="00086046">
        <w:rPr>
          <w:i/>
          <w:sz w:val="28"/>
          <w:szCs w:val="28"/>
        </w:rPr>
        <w:t>δU</w:t>
      </w:r>
      <w:r w:rsidRPr="00086046">
        <w:rPr>
          <w:i/>
          <w:sz w:val="28"/>
          <w:szCs w:val="28"/>
          <w:vertAlign w:val="superscript"/>
        </w:rPr>
        <w:t>0</w:t>
      </w:r>
      <w:r w:rsidRPr="00086046">
        <w:rPr>
          <w:i/>
          <w:sz w:val="28"/>
          <w:szCs w:val="28"/>
          <w:vertAlign w:val="subscript"/>
        </w:rPr>
        <w:t>2</w:t>
      </w:r>
      <w:r w:rsidRPr="00086046">
        <w:rPr>
          <w:i/>
          <w:sz w:val="28"/>
          <w:szCs w:val="28"/>
        </w:rPr>
        <w:t> = δU</w:t>
      </w:r>
      <w:r w:rsidRPr="00086046">
        <w:rPr>
          <w:i/>
          <w:sz w:val="28"/>
          <w:szCs w:val="28"/>
          <w:vertAlign w:val="superscript"/>
        </w:rPr>
        <w:t>1</w:t>
      </w:r>
      <w:r w:rsidRPr="00086046">
        <w:rPr>
          <w:i/>
          <w:sz w:val="28"/>
          <w:szCs w:val="28"/>
          <w:vertAlign w:val="subscript"/>
        </w:rPr>
        <w:t>2</w:t>
      </w:r>
      <w:r w:rsidRPr="00086046">
        <w:rPr>
          <w:sz w:val="28"/>
          <w:szCs w:val="28"/>
          <w:lang w:val="en-US"/>
        </w:rPr>
        <w:t xml:space="preserve"> is formed.  Then the transistor is rapidly closed (in </w:t>
      </w:r>
      <w:proofErr w:type="gramStart"/>
      <w:r w:rsidRPr="00086046">
        <w:rPr>
          <w:sz w:val="28"/>
          <w:szCs w:val="28"/>
          <w:lang w:val="en-US"/>
        </w:rPr>
        <w:t>time  of</w:t>
      </w:r>
      <w:proofErr w:type="gramEnd"/>
      <w:r w:rsidRPr="00086046">
        <w:rPr>
          <w:sz w:val="28"/>
          <w:szCs w:val="28"/>
          <w:lang w:val="en-US"/>
        </w:rPr>
        <w:t xml:space="preserve"> nanoseconds), and the charge of the equivalent capacitance </w:t>
      </w:r>
      <w:r w:rsidRPr="00086046">
        <w:rPr>
          <w:i/>
          <w:sz w:val="28"/>
          <w:szCs w:val="28"/>
          <w:lang w:val="en-US"/>
        </w:rPr>
        <w:t>C</w:t>
      </w:r>
      <w:r w:rsidRPr="00086046">
        <w:rPr>
          <w:i/>
          <w:sz w:val="28"/>
          <w:szCs w:val="28"/>
          <w:vertAlign w:val="subscript"/>
          <w:lang w:val="en-US"/>
        </w:rPr>
        <w:t>0</w:t>
      </w:r>
      <w:r w:rsidRPr="00086046">
        <w:rPr>
          <w:sz w:val="28"/>
          <w:szCs w:val="28"/>
          <w:lang w:val="en-US"/>
        </w:rPr>
        <w:t xml:space="preserve"> and the recharge of the capacitance </w:t>
      </w:r>
      <w:r w:rsidRPr="00086046">
        <w:rPr>
          <w:i/>
          <w:sz w:val="28"/>
          <w:szCs w:val="28"/>
        </w:rPr>
        <w:t>C</w:t>
      </w:r>
      <w:r w:rsidRPr="00086046">
        <w:rPr>
          <w:i/>
          <w:sz w:val="28"/>
          <w:szCs w:val="28"/>
          <w:vertAlign w:val="subscript"/>
        </w:rPr>
        <w:t>с.з</w:t>
      </w:r>
      <w:r w:rsidRPr="00086046">
        <w:rPr>
          <w:sz w:val="28"/>
          <w:szCs w:val="28"/>
          <w:lang w:val="en-US"/>
        </w:rPr>
        <w:t xml:space="preserve">, which proceeds according to the exponential law with constant charge time, proceeds: </w:t>
      </w:r>
      <w:r w:rsidRPr="00086046">
        <w:rPr>
          <w:i/>
          <w:sz w:val="28"/>
          <w:szCs w:val="28"/>
        </w:rPr>
        <w:t>τ</w:t>
      </w:r>
      <w:r w:rsidRPr="00086046">
        <w:rPr>
          <w:i/>
          <w:sz w:val="28"/>
          <w:szCs w:val="28"/>
          <w:vertAlign w:val="subscript"/>
        </w:rPr>
        <w:t>з</w:t>
      </w:r>
      <w:r w:rsidRPr="00086046">
        <w:rPr>
          <w:i/>
          <w:sz w:val="28"/>
          <w:szCs w:val="28"/>
        </w:rPr>
        <w:t xml:space="preserve"> = (С</w:t>
      </w:r>
      <w:r w:rsidRPr="00086046">
        <w:rPr>
          <w:i/>
          <w:sz w:val="28"/>
          <w:szCs w:val="28"/>
          <w:vertAlign w:val="subscript"/>
        </w:rPr>
        <w:t>0</w:t>
      </w:r>
      <w:r w:rsidRPr="00086046">
        <w:rPr>
          <w:i/>
          <w:sz w:val="28"/>
          <w:szCs w:val="28"/>
        </w:rPr>
        <w:t>+C</w:t>
      </w:r>
      <w:r w:rsidRPr="00086046">
        <w:rPr>
          <w:i/>
          <w:sz w:val="28"/>
          <w:szCs w:val="28"/>
          <w:vertAlign w:val="subscript"/>
        </w:rPr>
        <w:t>с.з</w:t>
      </w:r>
      <w:r w:rsidRPr="00086046">
        <w:rPr>
          <w:i/>
          <w:sz w:val="28"/>
          <w:szCs w:val="28"/>
        </w:rPr>
        <w:t>)R</w:t>
      </w:r>
      <w:r w:rsidRPr="00086046">
        <w:rPr>
          <w:i/>
          <w:sz w:val="28"/>
          <w:szCs w:val="28"/>
          <w:vertAlign w:val="subscript"/>
        </w:rPr>
        <w:t>c</w:t>
      </w:r>
      <w:r w:rsidRPr="00086046">
        <w:rPr>
          <w:sz w:val="28"/>
          <w:szCs w:val="28"/>
          <w:lang w:val="en-US"/>
        </w:rPr>
        <w:t xml:space="preserve">. Accordingly, the duration of the positive edge of the output signal is </w:t>
      </w:r>
      <w:r w:rsidRPr="00086046">
        <w:rPr>
          <w:i/>
          <w:sz w:val="28"/>
          <w:szCs w:val="28"/>
        </w:rPr>
        <w:t>t</w:t>
      </w:r>
      <w:r w:rsidRPr="00086046">
        <w:rPr>
          <w:i/>
          <w:sz w:val="28"/>
          <w:szCs w:val="28"/>
          <w:vertAlign w:val="superscript"/>
        </w:rPr>
        <w:t>01</w:t>
      </w:r>
      <w:r w:rsidRPr="00086046">
        <w:rPr>
          <w:i/>
          <w:sz w:val="28"/>
          <w:szCs w:val="28"/>
          <w:vertAlign w:val="subscript"/>
        </w:rPr>
        <w:t>Ф</w:t>
      </w:r>
      <w:r w:rsidRPr="00086046">
        <w:rPr>
          <w:i/>
          <w:sz w:val="28"/>
          <w:szCs w:val="28"/>
        </w:rPr>
        <w:t xml:space="preserve"> ≈ 3τ</w:t>
      </w:r>
      <w:r w:rsidRPr="00086046">
        <w:rPr>
          <w:i/>
          <w:sz w:val="28"/>
          <w:szCs w:val="28"/>
          <w:vertAlign w:val="subscript"/>
        </w:rPr>
        <w:t>з</w:t>
      </w:r>
      <w:r w:rsidRPr="00086046">
        <w:rPr>
          <w:i/>
          <w:sz w:val="28"/>
          <w:szCs w:val="28"/>
        </w:rPr>
        <w:t xml:space="preserve"> =3R</w:t>
      </w:r>
      <w:r w:rsidRPr="00086046">
        <w:rPr>
          <w:i/>
          <w:sz w:val="28"/>
          <w:szCs w:val="28"/>
          <w:vertAlign w:val="subscript"/>
        </w:rPr>
        <w:t>c</w:t>
      </w:r>
      <w:r w:rsidRPr="00086046">
        <w:rPr>
          <w:i/>
          <w:sz w:val="28"/>
          <w:szCs w:val="28"/>
        </w:rPr>
        <w:t>(C</w:t>
      </w:r>
      <w:r w:rsidRPr="00086046">
        <w:rPr>
          <w:i/>
          <w:sz w:val="28"/>
          <w:szCs w:val="28"/>
          <w:vertAlign w:val="subscript"/>
        </w:rPr>
        <w:t>0</w:t>
      </w:r>
      <w:r w:rsidRPr="00086046">
        <w:rPr>
          <w:i/>
          <w:sz w:val="28"/>
          <w:szCs w:val="28"/>
        </w:rPr>
        <w:t>+C</w:t>
      </w:r>
      <w:r w:rsidRPr="00086046">
        <w:rPr>
          <w:i/>
          <w:sz w:val="28"/>
          <w:szCs w:val="28"/>
          <w:vertAlign w:val="subscript"/>
        </w:rPr>
        <w:t>с.з</w:t>
      </w:r>
      <w:r w:rsidRPr="00086046">
        <w:rPr>
          <w:i/>
          <w:sz w:val="28"/>
          <w:szCs w:val="28"/>
        </w:rPr>
        <w:t>)</w:t>
      </w:r>
      <w:r w:rsidRPr="00086046">
        <w:rPr>
          <w:sz w:val="28"/>
          <w:szCs w:val="28"/>
        </w:rPr>
        <w:t>.</w:t>
      </w:r>
    </w:p>
    <w:p w:rsidR="00690959" w:rsidRPr="00086046" w:rsidRDefault="00690959" w:rsidP="00690959">
      <w:pPr>
        <w:pStyle w:val="-0"/>
        <w:ind w:firstLine="708"/>
        <w:rPr>
          <w:sz w:val="28"/>
          <w:szCs w:val="28"/>
          <w:lang w:val="en-US"/>
        </w:rPr>
      </w:pPr>
      <w:r w:rsidRPr="00086046">
        <w:rPr>
          <w:sz w:val="28"/>
          <w:szCs w:val="28"/>
          <w:lang w:val="en-US"/>
        </w:rPr>
        <w:t>From the standpoint of integral technology, the switch under consideration has significant disadvantages: it is difficult to produce transistors and high-resistance (drain -</w:t>
      </w:r>
      <w:proofErr w:type="gramStart"/>
      <w:r w:rsidRPr="00086046">
        <w:rPr>
          <w:i/>
          <w:sz w:val="28"/>
          <w:szCs w:val="28"/>
          <w:lang w:val="en-US"/>
        </w:rPr>
        <w:t>R</w:t>
      </w:r>
      <w:r w:rsidRPr="00086046">
        <w:rPr>
          <w:i/>
          <w:sz w:val="28"/>
          <w:szCs w:val="28"/>
          <w:vertAlign w:val="subscript"/>
          <w:lang w:val="en-US"/>
        </w:rPr>
        <w:t>c</w:t>
      </w:r>
      <w:proofErr w:type="gramEnd"/>
      <w:r w:rsidRPr="00086046">
        <w:rPr>
          <w:sz w:val="28"/>
          <w:szCs w:val="28"/>
          <w:lang w:val="en-US"/>
        </w:rPr>
        <w:t xml:space="preserve">) resistors in a single technological cycle. Except </w:t>
      </w:r>
      <w:r w:rsidR="001048CA" w:rsidRPr="00086046">
        <w:rPr>
          <w:sz w:val="28"/>
          <w:szCs w:val="28"/>
          <w:lang w:val="en-US"/>
        </w:rPr>
        <w:t>is high</w:t>
      </w:r>
      <w:r w:rsidRPr="00086046">
        <w:rPr>
          <w:sz w:val="28"/>
          <w:szCs w:val="28"/>
          <w:lang w:val="en-US"/>
        </w:rPr>
        <w:t xml:space="preserve">-energy consumption in the open state </w:t>
      </w:r>
      <w:r w:rsidRPr="00086046">
        <w:rPr>
          <w:i/>
          <w:sz w:val="28"/>
          <w:szCs w:val="28"/>
        </w:rPr>
        <w:t>Р</w:t>
      </w:r>
      <w:r w:rsidRPr="00086046">
        <w:rPr>
          <w:i/>
          <w:sz w:val="28"/>
          <w:szCs w:val="28"/>
          <w:vertAlign w:val="superscript"/>
        </w:rPr>
        <w:t>0</w:t>
      </w:r>
      <w:r w:rsidRPr="00086046">
        <w:rPr>
          <w:i/>
          <w:sz w:val="28"/>
          <w:szCs w:val="28"/>
          <w:vertAlign w:val="subscript"/>
        </w:rPr>
        <w:t>пот</w:t>
      </w:r>
      <w:r w:rsidRPr="00086046">
        <w:rPr>
          <w:i/>
          <w:sz w:val="28"/>
          <w:szCs w:val="28"/>
        </w:rPr>
        <w:t xml:space="preserve"> = U</w:t>
      </w:r>
      <w:r w:rsidRPr="00086046">
        <w:rPr>
          <w:i/>
          <w:sz w:val="28"/>
          <w:szCs w:val="28"/>
          <w:vertAlign w:val="superscript"/>
        </w:rPr>
        <w:t>2</w:t>
      </w:r>
      <w:r w:rsidRPr="00086046">
        <w:rPr>
          <w:i/>
          <w:sz w:val="28"/>
          <w:szCs w:val="28"/>
          <w:vertAlign w:val="subscript"/>
          <w:lang w:val="ru-RU"/>
        </w:rPr>
        <w:t>и</w:t>
      </w:r>
      <w:r w:rsidRPr="00086046">
        <w:rPr>
          <w:i/>
          <w:sz w:val="28"/>
          <w:szCs w:val="28"/>
          <w:vertAlign w:val="subscript"/>
          <w:lang w:val="en-US"/>
        </w:rPr>
        <w:t>.</w:t>
      </w:r>
      <w:r w:rsidRPr="00086046">
        <w:rPr>
          <w:i/>
          <w:sz w:val="28"/>
          <w:szCs w:val="28"/>
          <w:vertAlign w:val="subscript"/>
          <w:lang w:val="ru-RU"/>
        </w:rPr>
        <w:t>п</w:t>
      </w:r>
      <w:r w:rsidRPr="00086046">
        <w:rPr>
          <w:i/>
          <w:sz w:val="28"/>
          <w:szCs w:val="28"/>
        </w:rPr>
        <w:t>/R</w:t>
      </w:r>
      <w:r w:rsidRPr="00086046">
        <w:rPr>
          <w:i/>
          <w:sz w:val="28"/>
          <w:szCs w:val="28"/>
          <w:vertAlign w:val="subscript"/>
        </w:rPr>
        <w:t>c</w:t>
      </w:r>
      <w:r w:rsidRPr="00086046">
        <w:rPr>
          <w:sz w:val="28"/>
          <w:szCs w:val="28"/>
          <w:lang w:val="en-US"/>
        </w:rPr>
        <w:t>.</w:t>
      </w:r>
    </w:p>
    <w:p w:rsidR="00690959" w:rsidRPr="00086046" w:rsidRDefault="00690959" w:rsidP="00690959">
      <w:pPr>
        <w:pStyle w:val="-0"/>
        <w:ind w:firstLine="708"/>
        <w:rPr>
          <w:sz w:val="28"/>
          <w:szCs w:val="28"/>
          <w:lang w:val="en-US"/>
        </w:rPr>
      </w:pPr>
      <w:r w:rsidRPr="00086046">
        <w:rPr>
          <w:sz w:val="28"/>
          <w:szCs w:val="28"/>
          <w:lang w:val="en-US"/>
        </w:rPr>
        <w:t xml:space="preserve">The first of the disadvantages is eliminated in the integrated circuits by replacing the linear resistor </w:t>
      </w:r>
      <w:proofErr w:type="gramStart"/>
      <w:r w:rsidRPr="00086046">
        <w:rPr>
          <w:i/>
          <w:sz w:val="28"/>
          <w:szCs w:val="28"/>
        </w:rPr>
        <w:t>R</w:t>
      </w:r>
      <w:r w:rsidRPr="00086046">
        <w:rPr>
          <w:i/>
          <w:sz w:val="28"/>
          <w:szCs w:val="28"/>
          <w:vertAlign w:val="subscript"/>
        </w:rPr>
        <w:t>c</w:t>
      </w:r>
      <w:proofErr w:type="gramEnd"/>
      <w:r w:rsidRPr="00086046">
        <w:rPr>
          <w:sz w:val="28"/>
          <w:szCs w:val="28"/>
          <w:lang w:val="en-US"/>
        </w:rPr>
        <w:t xml:space="preserve"> with a nonlinear one, which uses the MOS transistor with bipolar inclusion (Fig. 1.14-</w:t>
      </w:r>
      <w:r w:rsidRPr="00086046">
        <w:rPr>
          <w:i/>
          <w:sz w:val="28"/>
          <w:szCs w:val="28"/>
          <w:lang w:val="en-US"/>
        </w:rPr>
        <w:t>a</w:t>
      </w:r>
      <w:r w:rsidRPr="00086046">
        <w:rPr>
          <w:sz w:val="28"/>
          <w:szCs w:val="28"/>
          <w:lang w:val="en-US"/>
        </w:rPr>
        <w:t xml:space="preserve">) </w:t>
      </w:r>
      <w:r w:rsidR="00753ED0">
        <w:rPr>
          <w:sz w:val="28"/>
          <w:szCs w:val="28"/>
          <w:lang w:val="en-US"/>
        </w:rPr>
        <w:t xml:space="preserve">with a shorted bulk and drain. </w:t>
      </w:r>
      <w:r w:rsidRPr="00086046">
        <w:rPr>
          <w:sz w:val="28"/>
          <w:szCs w:val="28"/>
          <w:lang w:val="en-US"/>
        </w:rPr>
        <w:t xml:space="preserve">For transistor </w:t>
      </w:r>
      <w:r w:rsidRPr="00690959">
        <w:rPr>
          <w:i/>
          <w:sz w:val="28"/>
          <w:szCs w:val="28"/>
          <w:lang w:val="en-US"/>
        </w:rPr>
        <w:t>VT2</w:t>
      </w:r>
      <w:r>
        <w:rPr>
          <w:i/>
          <w:sz w:val="28"/>
          <w:szCs w:val="28"/>
          <w:lang w:val="en-US"/>
        </w:rPr>
        <w:t>:</w:t>
      </w:r>
      <w:r w:rsidRPr="00086046">
        <w:rPr>
          <w:sz w:val="28"/>
          <w:szCs w:val="28"/>
          <w:lang w:val="en-US"/>
        </w:rPr>
        <w:t xml:space="preserve"> </w:t>
      </w:r>
      <w:r w:rsidRPr="00086046">
        <w:rPr>
          <w:i/>
          <w:sz w:val="28"/>
          <w:szCs w:val="28"/>
        </w:rPr>
        <w:t>U</w:t>
      </w:r>
      <w:r w:rsidRPr="00086046">
        <w:rPr>
          <w:i/>
          <w:sz w:val="28"/>
          <w:szCs w:val="28"/>
          <w:vertAlign w:val="subscript"/>
        </w:rPr>
        <w:t>сн2</w:t>
      </w:r>
      <w:r w:rsidRPr="00086046">
        <w:rPr>
          <w:i/>
          <w:sz w:val="28"/>
          <w:szCs w:val="28"/>
        </w:rPr>
        <w:t xml:space="preserve"> = U</w:t>
      </w:r>
      <w:r w:rsidRPr="00086046">
        <w:rPr>
          <w:i/>
          <w:sz w:val="28"/>
          <w:szCs w:val="28"/>
          <w:vertAlign w:val="subscript"/>
        </w:rPr>
        <w:t>зс2</w:t>
      </w:r>
      <w:r w:rsidRPr="00086046">
        <w:rPr>
          <w:sz w:val="28"/>
          <w:szCs w:val="28"/>
          <w:lang w:val="en-US"/>
        </w:rPr>
        <w:t xml:space="preserve">. </w:t>
      </w:r>
      <w:proofErr w:type="gramStart"/>
      <w:r w:rsidRPr="00086046">
        <w:rPr>
          <w:sz w:val="28"/>
          <w:szCs w:val="28"/>
          <w:lang w:val="en-US"/>
        </w:rPr>
        <w:t xml:space="preserve">If on the family of drain characteristics of the transistor </w:t>
      </w:r>
      <w:r w:rsidRPr="00690959">
        <w:rPr>
          <w:i/>
          <w:sz w:val="28"/>
          <w:szCs w:val="28"/>
          <w:lang w:val="en-US"/>
        </w:rPr>
        <w:t>VT2</w:t>
      </w:r>
      <w:r w:rsidRPr="00086046">
        <w:rPr>
          <w:sz w:val="28"/>
          <w:szCs w:val="28"/>
          <w:lang w:val="en-US"/>
        </w:rPr>
        <w:t xml:space="preserve"> to construct an infinite line dividing the pentode and triode regions (Fig. 1.14-</w:t>
      </w:r>
      <w:r w:rsidRPr="00086046">
        <w:rPr>
          <w:i/>
          <w:sz w:val="28"/>
          <w:szCs w:val="28"/>
          <w:lang w:val="ru-RU"/>
        </w:rPr>
        <w:t>б</w:t>
      </w:r>
      <w:r w:rsidRPr="00086046">
        <w:rPr>
          <w:sz w:val="28"/>
          <w:szCs w:val="28"/>
          <w:lang w:val="en-US"/>
        </w:rPr>
        <w:t xml:space="preserve">- curve 1) for which the expression is correct (1.19) and shift it along the axis of voltage to the value of the </w:t>
      </w:r>
      <w:r w:rsidRPr="00086046">
        <w:rPr>
          <w:i/>
          <w:sz w:val="28"/>
          <w:szCs w:val="28"/>
        </w:rPr>
        <w:t>U</w:t>
      </w:r>
      <w:r w:rsidRPr="00086046">
        <w:rPr>
          <w:i/>
          <w:sz w:val="28"/>
          <w:szCs w:val="28"/>
          <w:vertAlign w:val="subscript"/>
        </w:rPr>
        <w:t>пор</w:t>
      </w:r>
      <w:r w:rsidRPr="00086046">
        <w:rPr>
          <w:sz w:val="28"/>
          <w:szCs w:val="28"/>
          <w:lang w:val="en-US"/>
        </w:rPr>
        <w:t xml:space="preserve">, we obtain a nonlinear dependence - </w:t>
      </w:r>
      <w:r w:rsidR="00AE0296" w:rsidRPr="00AE0296">
        <w:rPr>
          <w:sz w:val="28"/>
          <w:szCs w:val="28"/>
          <w:lang w:val="en-US"/>
        </w:rPr>
        <w:t>I–V curve</w:t>
      </w:r>
      <w:r w:rsidRPr="00086046">
        <w:rPr>
          <w:sz w:val="28"/>
          <w:szCs w:val="28"/>
          <w:lang w:val="en-US"/>
        </w:rPr>
        <w:t xml:space="preserve"> of the MOS-transistor in bipolar inclusion (Fig.1.14-b - curve 3).</w:t>
      </w:r>
      <w:proofErr w:type="gramEnd"/>
      <w:r w:rsidRPr="00086046">
        <w:rPr>
          <w:sz w:val="28"/>
          <w:szCs w:val="28"/>
          <w:lang w:val="en-US"/>
        </w:rPr>
        <w:t xml:space="preserve"> In the same graph, the </w:t>
      </w:r>
      <w:r w:rsidR="00AE0296" w:rsidRPr="00AE0296">
        <w:rPr>
          <w:sz w:val="28"/>
          <w:szCs w:val="28"/>
          <w:lang w:val="en-US"/>
        </w:rPr>
        <w:t>I–V curve</w:t>
      </w:r>
      <w:r w:rsidRPr="00086046">
        <w:rPr>
          <w:sz w:val="28"/>
          <w:szCs w:val="28"/>
          <w:lang w:val="en-US"/>
        </w:rPr>
        <w:t xml:space="preserve"> loading transistor </w:t>
      </w:r>
      <w:r w:rsidRPr="00690959">
        <w:rPr>
          <w:i/>
          <w:sz w:val="28"/>
          <w:szCs w:val="28"/>
          <w:lang w:val="en-US"/>
        </w:rPr>
        <w:t>VT2</w:t>
      </w:r>
      <w:r w:rsidRPr="00086046">
        <w:rPr>
          <w:sz w:val="28"/>
          <w:szCs w:val="28"/>
          <w:lang w:val="en-US"/>
        </w:rPr>
        <w:t xml:space="preserve"> is given at the supply of an arbitrary constant voltage </w:t>
      </w:r>
      <w:r w:rsidRPr="00086046">
        <w:rPr>
          <w:i/>
          <w:sz w:val="28"/>
          <w:szCs w:val="28"/>
        </w:rPr>
        <w:t>U</w:t>
      </w:r>
      <w:r w:rsidR="004210C4">
        <w:rPr>
          <w:i/>
          <w:sz w:val="28"/>
          <w:szCs w:val="28"/>
          <w:vertAlign w:val="subscript"/>
        </w:rPr>
        <w:t>ип</w:t>
      </w:r>
      <w:r w:rsidRPr="00086046">
        <w:rPr>
          <w:i/>
          <w:sz w:val="28"/>
          <w:szCs w:val="28"/>
          <w:vertAlign w:val="subscript"/>
        </w:rPr>
        <w:t>2</w:t>
      </w:r>
      <w:r w:rsidR="004210C4">
        <w:rPr>
          <w:i/>
          <w:sz w:val="28"/>
          <w:szCs w:val="28"/>
          <w:vertAlign w:val="subscript"/>
        </w:rPr>
        <w:t xml:space="preserve"> </w:t>
      </w:r>
      <w:r w:rsidRPr="00086046">
        <w:rPr>
          <w:sz w:val="28"/>
          <w:szCs w:val="28"/>
          <w:lang w:val="en-US"/>
        </w:rPr>
        <w:t xml:space="preserve">to its switch (curve 2 - if </w:t>
      </w:r>
      <w:r w:rsidRPr="00086046">
        <w:rPr>
          <w:i/>
          <w:sz w:val="28"/>
          <w:szCs w:val="28"/>
        </w:rPr>
        <w:t>U</w:t>
      </w:r>
      <w:r w:rsidRPr="00086046">
        <w:rPr>
          <w:i/>
          <w:sz w:val="28"/>
          <w:szCs w:val="28"/>
          <w:vertAlign w:val="subscript"/>
        </w:rPr>
        <w:t>и.н1</w:t>
      </w:r>
      <w:r w:rsidRPr="00086046">
        <w:rPr>
          <w:i/>
          <w:sz w:val="28"/>
          <w:szCs w:val="28"/>
        </w:rPr>
        <w:t>&lt;U</w:t>
      </w:r>
      <w:r w:rsidRPr="00086046">
        <w:rPr>
          <w:i/>
          <w:sz w:val="28"/>
          <w:szCs w:val="28"/>
          <w:vertAlign w:val="subscript"/>
        </w:rPr>
        <w:t>и.н.2</w:t>
      </w:r>
      <w:r w:rsidRPr="00086046">
        <w:rPr>
          <w:i/>
          <w:sz w:val="28"/>
          <w:szCs w:val="28"/>
        </w:rPr>
        <w:t>&lt; U</w:t>
      </w:r>
      <w:r w:rsidRPr="00086046">
        <w:rPr>
          <w:i/>
          <w:sz w:val="28"/>
          <w:szCs w:val="28"/>
          <w:vertAlign w:val="subscript"/>
        </w:rPr>
        <w:t>и.н.2</w:t>
      </w:r>
      <w:r w:rsidRPr="00086046">
        <w:rPr>
          <w:i/>
          <w:sz w:val="28"/>
          <w:szCs w:val="28"/>
        </w:rPr>
        <w:t>+U</w:t>
      </w:r>
      <w:r w:rsidRPr="00086046">
        <w:rPr>
          <w:i/>
          <w:sz w:val="28"/>
          <w:szCs w:val="28"/>
          <w:vertAlign w:val="subscript"/>
        </w:rPr>
        <w:t>пор</w:t>
      </w:r>
      <w:r w:rsidRPr="00086046">
        <w:rPr>
          <w:sz w:val="28"/>
          <w:szCs w:val="28"/>
          <w:lang w:val="en-US"/>
        </w:rPr>
        <w:t xml:space="preserve">, curve 4 </w:t>
      </w:r>
      <w:r w:rsidR="004046AF" w:rsidRPr="00086046">
        <w:rPr>
          <w:sz w:val="28"/>
          <w:szCs w:val="28"/>
          <w:lang w:val="en-US"/>
        </w:rPr>
        <w:t>- if</w:t>
      </w:r>
      <w:r w:rsidRPr="00086046">
        <w:rPr>
          <w:sz w:val="28"/>
          <w:szCs w:val="28"/>
          <w:lang w:val="en-US"/>
        </w:rPr>
        <w:t xml:space="preserve"> </w:t>
      </w:r>
      <w:r w:rsidRPr="00086046">
        <w:rPr>
          <w:i/>
          <w:sz w:val="28"/>
          <w:szCs w:val="28"/>
        </w:rPr>
        <w:t>U</w:t>
      </w:r>
      <w:r w:rsidRPr="00086046">
        <w:rPr>
          <w:i/>
          <w:sz w:val="28"/>
          <w:szCs w:val="28"/>
          <w:vertAlign w:val="subscript"/>
        </w:rPr>
        <w:t>и.н2</w:t>
      </w:r>
      <w:r w:rsidRPr="00086046">
        <w:rPr>
          <w:i/>
          <w:sz w:val="28"/>
          <w:szCs w:val="28"/>
        </w:rPr>
        <w:t>&lt;U</w:t>
      </w:r>
      <w:r w:rsidRPr="00086046">
        <w:rPr>
          <w:i/>
          <w:sz w:val="28"/>
          <w:szCs w:val="28"/>
          <w:vertAlign w:val="subscript"/>
        </w:rPr>
        <w:t>и.н1</w:t>
      </w:r>
      <w:r w:rsidRPr="00086046">
        <w:rPr>
          <w:sz w:val="28"/>
          <w:szCs w:val="28"/>
          <w:lang w:val="en-US"/>
        </w:rPr>
        <w:t xml:space="preserve">).  In order to </w:t>
      </w:r>
      <w:r w:rsidRPr="00086046">
        <w:rPr>
          <w:sz w:val="28"/>
          <w:szCs w:val="28"/>
          <w:lang w:val="en-US"/>
        </w:rPr>
        <w:lastRenderedPageBreak/>
        <w:t xml:space="preserve">provide </w:t>
      </w:r>
      <w:r w:rsidR="00AE0296" w:rsidRPr="00AE0296">
        <w:rPr>
          <w:sz w:val="28"/>
          <w:szCs w:val="28"/>
          <w:lang w:val="en-US"/>
        </w:rPr>
        <w:t>I–V curve</w:t>
      </w:r>
      <w:r w:rsidRPr="00086046">
        <w:rPr>
          <w:sz w:val="28"/>
          <w:szCs w:val="28"/>
          <w:lang w:val="en-US"/>
        </w:rPr>
        <w:t xml:space="preserve">s close to the linear, as transducers, transistors with a low specific steepness shut-off characteristic </w:t>
      </w:r>
      <w:r w:rsidRPr="00086046">
        <w:rPr>
          <w:i/>
          <w:sz w:val="28"/>
          <w:szCs w:val="28"/>
          <w:lang w:val="en-US"/>
        </w:rPr>
        <w:t>μ</w:t>
      </w:r>
      <w:r w:rsidRPr="00086046">
        <w:rPr>
          <w:sz w:val="28"/>
          <w:szCs w:val="28"/>
          <w:lang w:val="en-US"/>
        </w:rPr>
        <w:t xml:space="preserve"> and a minimum voltage </w:t>
      </w:r>
      <w:r w:rsidRPr="00086046">
        <w:rPr>
          <w:sz w:val="28"/>
          <w:szCs w:val="28"/>
        </w:rPr>
        <w:t>U</w:t>
      </w:r>
      <w:r w:rsidRPr="00086046">
        <w:rPr>
          <w:sz w:val="28"/>
          <w:szCs w:val="28"/>
          <w:vertAlign w:val="subscript"/>
        </w:rPr>
        <w:t>пор2</w:t>
      </w:r>
      <w:r w:rsidRPr="00086046">
        <w:rPr>
          <w:sz w:val="28"/>
          <w:szCs w:val="28"/>
          <w:lang w:val="en-US"/>
        </w:rPr>
        <w:t xml:space="preserve"> </w:t>
      </w:r>
      <w:proofErr w:type="gramStart"/>
      <w:r w:rsidRPr="00086046">
        <w:rPr>
          <w:sz w:val="28"/>
          <w:szCs w:val="28"/>
          <w:lang w:val="en-US"/>
        </w:rPr>
        <w:t>are manufactured</w:t>
      </w:r>
      <w:proofErr w:type="gramEnd"/>
      <w:r w:rsidRPr="00086046">
        <w:rPr>
          <w:sz w:val="28"/>
          <w:szCs w:val="28"/>
          <w:lang w:val="en-US"/>
        </w:rPr>
        <w:t xml:space="preserve"> as a load.</w:t>
      </w:r>
    </w:p>
    <w:p w:rsidR="00690959" w:rsidRPr="00086046" w:rsidRDefault="00690959" w:rsidP="00690959">
      <w:pPr>
        <w:pStyle w:val="-0"/>
        <w:ind w:firstLine="708"/>
        <w:rPr>
          <w:sz w:val="28"/>
          <w:szCs w:val="28"/>
          <w:lang w:val="en-US"/>
        </w:rPr>
      </w:pPr>
      <w:r w:rsidRPr="00086046">
        <w:rPr>
          <w:sz w:val="28"/>
          <w:szCs w:val="28"/>
          <w:lang w:val="en-US"/>
        </w:rPr>
        <w:t xml:space="preserve">We construct the </w:t>
      </w:r>
      <w:r w:rsidR="00AE0296" w:rsidRPr="00AE0296">
        <w:rPr>
          <w:sz w:val="28"/>
          <w:szCs w:val="28"/>
          <w:lang w:val="en-US"/>
        </w:rPr>
        <w:t>I–V curve</w:t>
      </w:r>
      <w:r w:rsidRPr="00086046">
        <w:rPr>
          <w:sz w:val="28"/>
          <w:szCs w:val="28"/>
          <w:lang w:val="en-US"/>
        </w:rPr>
        <w:t xml:space="preserve"> of a nonlinear two-terminal on the family of flow characteristics of the switching transistor </w:t>
      </w:r>
      <w:r w:rsidRPr="009D7D75">
        <w:rPr>
          <w:i/>
          <w:sz w:val="28"/>
          <w:szCs w:val="28"/>
          <w:lang w:val="en-US"/>
        </w:rPr>
        <w:t>VT1</w:t>
      </w:r>
      <w:r w:rsidRPr="00086046">
        <w:rPr>
          <w:sz w:val="28"/>
          <w:szCs w:val="28"/>
          <w:lang w:val="en-US"/>
        </w:rPr>
        <w:t xml:space="preserve"> as a line of its load (Fig </w:t>
      </w:r>
      <w:r w:rsidRPr="00086046">
        <w:rPr>
          <w:sz w:val="28"/>
          <w:szCs w:val="28"/>
        </w:rPr>
        <w:t>1.14-</w:t>
      </w:r>
      <w:r w:rsidRPr="00086046">
        <w:rPr>
          <w:i/>
          <w:sz w:val="28"/>
          <w:szCs w:val="28"/>
        </w:rPr>
        <w:t>в</w:t>
      </w:r>
      <w:r w:rsidRPr="00086046">
        <w:rPr>
          <w:sz w:val="28"/>
          <w:szCs w:val="28"/>
          <w:lang w:val="en-US"/>
        </w:rPr>
        <w:t xml:space="preserve">).  This allows you </w:t>
      </w:r>
      <w:proofErr w:type="gramStart"/>
      <w:r w:rsidRPr="00086046">
        <w:rPr>
          <w:sz w:val="28"/>
          <w:szCs w:val="28"/>
          <w:lang w:val="en-US"/>
        </w:rPr>
        <w:t>to graphically determine</w:t>
      </w:r>
      <w:proofErr w:type="gramEnd"/>
      <w:r w:rsidRPr="00086046">
        <w:rPr>
          <w:sz w:val="28"/>
          <w:szCs w:val="28"/>
          <w:lang w:val="en-US"/>
        </w:rPr>
        <w:t xml:space="preserve"> the levels of the output voltage of the switch in the locked </w:t>
      </w:r>
      <w:r w:rsidRPr="00086046">
        <w:rPr>
          <w:i/>
          <w:sz w:val="28"/>
          <w:szCs w:val="28"/>
        </w:rPr>
        <w:t>U</w:t>
      </w:r>
      <w:r w:rsidRPr="00086046">
        <w:rPr>
          <w:i/>
          <w:sz w:val="28"/>
          <w:szCs w:val="28"/>
          <w:vertAlign w:val="superscript"/>
        </w:rPr>
        <w:t>1</w:t>
      </w:r>
      <w:r w:rsidRPr="00086046">
        <w:rPr>
          <w:i/>
          <w:sz w:val="28"/>
          <w:szCs w:val="28"/>
          <w:vertAlign w:val="subscript"/>
        </w:rPr>
        <w:t>2</w:t>
      </w:r>
      <w:r w:rsidRPr="00086046">
        <w:rPr>
          <w:sz w:val="28"/>
          <w:szCs w:val="28"/>
          <w:lang w:val="en-US"/>
        </w:rPr>
        <w:t xml:space="preserve"> and the open </w:t>
      </w:r>
      <w:r w:rsidRPr="00086046">
        <w:rPr>
          <w:i/>
          <w:sz w:val="28"/>
          <w:szCs w:val="28"/>
        </w:rPr>
        <w:t>U</w:t>
      </w:r>
      <w:r w:rsidRPr="00086046">
        <w:rPr>
          <w:i/>
          <w:sz w:val="28"/>
          <w:szCs w:val="28"/>
          <w:vertAlign w:val="superscript"/>
        </w:rPr>
        <w:t>0</w:t>
      </w:r>
      <w:r w:rsidRPr="00086046">
        <w:rPr>
          <w:i/>
          <w:sz w:val="28"/>
          <w:szCs w:val="28"/>
          <w:vertAlign w:val="subscript"/>
        </w:rPr>
        <w:t>2</w:t>
      </w:r>
      <w:r w:rsidRPr="00086046">
        <w:rPr>
          <w:sz w:val="28"/>
          <w:szCs w:val="28"/>
          <w:lang w:val="en-US"/>
        </w:rPr>
        <w:t xml:space="preserve"> state, as well as the current of the open transistor </w:t>
      </w:r>
      <w:r w:rsidRPr="00690959">
        <w:rPr>
          <w:i/>
          <w:sz w:val="28"/>
          <w:szCs w:val="28"/>
          <w:lang w:val="en-US"/>
        </w:rPr>
        <w:t>VT1</w:t>
      </w:r>
      <w:r w:rsidRPr="00086046">
        <w:rPr>
          <w:sz w:val="28"/>
          <w:szCs w:val="28"/>
          <w:lang w:val="en-US"/>
        </w:rPr>
        <w:t xml:space="preserve"> with the load </w:t>
      </w:r>
      <w:r w:rsidRPr="00690959">
        <w:rPr>
          <w:i/>
          <w:sz w:val="28"/>
          <w:szCs w:val="28"/>
          <w:lang w:val="en-US"/>
        </w:rPr>
        <w:t>VT2</w:t>
      </w:r>
      <w:r w:rsidRPr="00086046">
        <w:rPr>
          <w:sz w:val="28"/>
          <w:szCs w:val="28"/>
          <w:lang w:val="en-US"/>
        </w:rPr>
        <w:t xml:space="preserve">.  Note that in the closed state, when both transistors are closed, the high level </w:t>
      </w:r>
      <w:r w:rsidRPr="00086046">
        <w:rPr>
          <w:i/>
          <w:sz w:val="28"/>
          <w:szCs w:val="28"/>
        </w:rPr>
        <w:t>U</w:t>
      </w:r>
      <w:r w:rsidRPr="00086046">
        <w:rPr>
          <w:i/>
          <w:sz w:val="28"/>
          <w:szCs w:val="28"/>
          <w:vertAlign w:val="superscript"/>
        </w:rPr>
        <w:t>1</w:t>
      </w:r>
      <w:r w:rsidRPr="00086046">
        <w:rPr>
          <w:i/>
          <w:sz w:val="28"/>
          <w:szCs w:val="28"/>
          <w:vertAlign w:val="subscript"/>
        </w:rPr>
        <w:t>2</w:t>
      </w:r>
      <w:r w:rsidRPr="00086046">
        <w:rPr>
          <w:sz w:val="28"/>
          <w:szCs w:val="28"/>
          <w:lang w:val="en-US"/>
        </w:rPr>
        <w:t xml:space="preserve"> </w:t>
      </w:r>
      <w:proofErr w:type="gramStart"/>
      <w:r w:rsidRPr="00086046">
        <w:rPr>
          <w:sz w:val="28"/>
          <w:szCs w:val="28"/>
          <w:lang w:val="en-US"/>
        </w:rPr>
        <w:t>is not defined</w:t>
      </w:r>
      <w:proofErr w:type="gramEnd"/>
      <w:r w:rsidRPr="00086046">
        <w:rPr>
          <w:sz w:val="28"/>
          <w:szCs w:val="28"/>
          <w:lang w:val="en-US"/>
        </w:rPr>
        <w:t xml:space="preserve"> strictly, since it depends on the random resistance of the leakage of the transistors </w:t>
      </w:r>
      <w:r w:rsidRPr="00690959">
        <w:rPr>
          <w:i/>
          <w:sz w:val="28"/>
          <w:szCs w:val="28"/>
          <w:lang w:val="en-US"/>
        </w:rPr>
        <w:t>VT1</w:t>
      </w:r>
      <w:r w:rsidRPr="00086046">
        <w:rPr>
          <w:sz w:val="28"/>
          <w:szCs w:val="28"/>
          <w:lang w:val="en-US"/>
        </w:rPr>
        <w:t xml:space="preserve"> and </w:t>
      </w:r>
      <w:r w:rsidRPr="00690959">
        <w:rPr>
          <w:i/>
          <w:sz w:val="28"/>
          <w:szCs w:val="28"/>
          <w:lang w:val="en-US"/>
        </w:rPr>
        <w:t>VT2</w:t>
      </w:r>
      <w:r w:rsidRPr="00086046">
        <w:rPr>
          <w:sz w:val="28"/>
          <w:szCs w:val="28"/>
          <w:lang w:val="en-US"/>
        </w:rPr>
        <w:t>:</w:t>
      </w:r>
    </w:p>
    <w:p w:rsidR="00690959" w:rsidRPr="00086046" w:rsidRDefault="00690959" w:rsidP="00690959">
      <w:pPr>
        <w:pStyle w:val="-0"/>
        <w:spacing w:before="240"/>
        <w:jc w:val="center"/>
        <w:rPr>
          <w:i/>
          <w:sz w:val="28"/>
          <w:szCs w:val="28"/>
        </w:rPr>
      </w:pPr>
      <w:r w:rsidRPr="00086046">
        <w:rPr>
          <w:i/>
          <w:sz w:val="28"/>
          <w:szCs w:val="28"/>
        </w:rPr>
        <w:t>U</w:t>
      </w:r>
      <w:r w:rsidRPr="00086046">
        <w:rPr>
          <w:i/>
          <w:sz w:val="28"/>
          <w:szCs w:val="28"/>
          <w:vertAlign w:val="superscript"/>
        </w:rPr>
        <w:t>1</w:t>
      </w:r>
      <w:r w:rsidRPr="00086046">
        <w:rPr>
          <w:i/>
          <w:sz w:val="28"/>
          <w:szCs w:val="28"/>
          <w:vertAlign w:val="subscript"/>
        </w:rPr>
        <w:t>2</w:t>
      </w:r>
      <w:r w:rsidRPr="00086046">
        <w:rPr>
          <w:i/>
          <w:sz w:val="28"/>
          <w:szCs w:val="28"/>
        </w:rPr>
        <w:t xml:space="preserve"> = U</w:t>
      </w:r>
      <w:r w:rsidRPr="00086046">
        <w:rPr>
          <w:i/>
          <w:sz w:val="28"/>
          <w:szCs w:val="28"/>
          <w:vertAlign w:val="subscript"/>
          <w:lang w:val="ru-RU"/>
        </w:rPr>
        <w:t>и</w:t>
      </w:r>
      <w:r w:rsidRPr="00086046">
        <w:rPr>
          <w:i/>
          <w:sz w:val="28"/>
          <w:szCs w:val="28"/>
          <w:vertAlign w:val="subscript"/>
          <w:lang w:val="en-US"/>
        </w:rPr>
        <w:t>.</w:t>
      </w:r>
      <w:r w:rsidRPr="00086046">
        <w:rPr>
          <w:i/>
          <w:sz w:val="28"/>
          <w:szCs w:val="28"/>
          <w:vertAlign w:val="subscript"/>
          <w:lang w:val="ru-RU"/>
        </w:rPr>
        <w:t>п</w:t>
      </w:r>
      <w:r w:rsidRPr="00086046">
        <w:rPr>
          <w:i/>
          <w:sz w:val="28"/>
          <w:szCs w:val="28"/>
          <w:vertAlign w:val="subscript"/>
        </w:rPr>
        <w:t>.1</w:t>
      </w:r>
      <w:r w:rsidRPr="00086046">
        <w:rPr>
          <w:i/>
          <w:sz w:val="28"/>
          <w:szCs w:val="28"/>
        </w:rPr>
        <w:t xml:space="preserve"> R</w:t>
      </w:r>
      <w:r w:rsidRPr="00086046">
        <w:rPr>
          <w:i/>
          <w:sz w:val="28"/>
          <w:szCs w:val="28"/>
          <w:vertAlign w:val="subscript"/>
        </w:rPr>
        <w:t>вит.1</w:t>
      </w:r>
      <w:r w:rsidRPr="00086046">
        <w:rPr>
          <w:i/>
          <w:sz w:val="28"/>
          <w:szCs w:val="28"/>
        </w:rPr>
        <w:t>/(R</w:t>
      </w:r>
      <w:r w:rsidRPr="00086046">
        <w:rPr>
          <w:i/>
          <w:sz w:val="28"/>
          <w:szCs w:val="28"/>
          <w:vertAlign w:val="subscript"/>
        </w:rPr>
        <w:t>вит.1</w:t>
      </w:r>
      <w:r w:rsidRPr="00086046">
        <w:rPr>
          <w:i/>
          <w:sz w:val="28"/>
          <w:szCs w:val="28"/>
        </w:rPr>
        <w:t>+R</w:t>
      </w:r>
      <w:r w:rsidRPr="00086046">
        <w:rPr>
          <w:i/>
          <w:sz w:val="28"/>
          <w:szCs w:val="28"/>
          <w:vertAlign w:val="subscript"/>
        </w:rPr>
        <w:t>вит.2</w:t>
      </w:r>
      <w:r w:rsidRPr="00086046">
        <w:rPr>
          <w:i/>
          <w:sz w:val="28"/>
          <w:szCs w:val="28"/>
        </w:rPr>
        <w:t>)</w:t>
      </w:r>
    </w:p>
    <w:p w:rsidR="00690959" w:rsidRPr="00086046" w:rsidRDefault="00690959" w:rsidP="00690959">
      <w:pPr>
        <w:pStyle w:val="-0"/>
        <w:ind w:firstLine="0"/>
        <w:rPr>
          <w:sz w:val="28"/>
          <w:szCs w:val="28"/>
          <w:lang w:val="en-US"/>
        </w:rPr>
      </w:pPr>
      <w:proofErr w:type="gramStart"/>
      <w:r w:rsidRPr="00086046">
        <w:rPr>
          <w:sz w:val="28"/>
          <w:szCs w:val="28"/>
          <w:lang w:val="en-US"/>
        </w:rPr>
        <w:t>and</w:t>
      </w:r>
      <w:proofErr w:type="gramEnd"/>
      <w:r w:rsidRPr="00086046">
        <w:rPr>
          <w:sz w:val="28"/>
          <w:szCs w:val="28"/>
          <w:lang w:val="en-US"/>
        </w:rPr>
        <w:t xml:space="preserve"> may vary in the range </w:t>
      </w:r>
      <w:r w:rsidRPr="00086046">
        <w:rPr>
          <w:i/>
          <w:sz w:val="28"/>
          <w:szCs w:val="28"/>
        </w:rPr>
        <w:t>U</w:t>
      </w:r>
      <w:r w:rsidRPr="00086046">
        <w:rPr>
          <w:i/>
          <w:sz w:val="28"/>
          <w:szCs w:val="28"/>
          <w:vertAlign w:val="subscript"/>
          <w:lang w:val="ru-RU"/>
        </w:rPr>
        <w:t>и</w:t>
      </w:r>
      <w:r w:rsidRPr="00086046">
        <w:rPr>
          <w:i/>
          <w:sz w:val="28"/>
          <w:szCs w:val="28"/>
          <w:vertAlign w:val="subscript"/>
          <w:lang w:val="en-US"/>
        </w:rPr>
        <w:t>.</w:t>
      </w:r>
      <w:r w:rsidRPr="00086046">
        <w:rPr>
          <w:i/>
          <w:sz w:val="28"/>
          <w:szCs w:val="28"/>
          <w:vertAlign w:val="subscript"/>
          <w:lang w:val="ru-RU"/>
        </w:rPr>
        <w:t>п</w:t>
      </w:r>
      <w:r w:rsidRPr="00086046">
        <w:rPr>
          <w:i/>
          <w:sz w:val="28"/>
          <w:szCs w:val="28"/>
          <w:vertAlign w:val="subscript"/>
        </w:rPr>
        <w:t>1</w:t>
      </w:r>
      <w:r w:rsidRPr="00086046">
        <w:rPr>
          <w:i/>
          <w:sz w:val="28"/>
          <w:szCs w:val="28"/>
        </w:rPr>
        <w:t>&gt; U</w:t>
      </w:r>
      <w:r w:rsidRPr="00086046">
        <w:rPr>
          <w:i/>
          <w:sz w:val="28"/>
          <w:szCs w:val="28"/>
          <w:vertAlign w:val="superscript"/>
        </w:rPr>
        <w:t>1</w:t>
      </w:r>
      <w:r w:rsidRPr="00086046">
        <w:rPr>
          <w:i/>
          <w:sz w:val="28"/>
          <w:szCs w:val="28"/>
          <w:vertAlign w:val="subscript"/>
        </w:rPr>
        <w:t>2</w:t>
      </w:r>
      <w:r w:rsidRPr="00086046">
        <w:rPr>
          <w:i/>
          <w:sz w:val="28"/>
          <w:szCs w:val="28"/>
        </w:rPr>
        <w:t>&gt;U</w:t>
      </w:r>
      <w:r w:rsidRPr="00086046">
        <w:rPr>
          <w:i/>
          <w:sz w:val="28"/>
          <w:szCs w:val="28"/>
          <w:vertAlign w:val="subscript"/>
          <w:lang w:val="ru-RU"/>
        </w:rPr>
        <w:t>и</w:t>
      </w:r>
      <w:r w:rsidRPr="00086046">
        <w:rPr>
          <w:i/>
          <w:sz w:val="28"/>
          <w:szCs w:val="28"/>
          <w:vertAlign w:val="subscript"/>
          <w:lang w:val="en-US"/>
        </w:rPr>
        <w:t>.</w:t>
      </w:r>
      <w:r w:rsidRPr="00086046">
        <w:rPr>
          <w:i/>
          <w:sz w:val="28"/>
          <w:szCs w:val="28"/>
          <w:vertAlign w:val="subscript"/>
          <w:lang w:val="ru-RU"/>
        </w:rPr>
        <w:t>п</w:t>
      </w:r>
      <w:r w:rsidRPr="00086046">
        <w:rPr>
          <w:i/>
          <w:sz w:val="28"/>
          <w:szCs w:val="28"/>
          <w:vertAlign w:val="subscript"/>
        </w:rPr>
        <w:t>1</w:t>
      </w:r>
      <w:r w:rsidRPr="00086046">
        <w:rPr>
          <w:i/>
          <w:sz w:val="28"/>
          <w:szCs w:val="28"/>
        </w:rPr>
        <w:t>-U</w:t>
      </w:r>
      <w:r w:rsidRPr="00086046">
        <w:rPr>
          <w:i/>
          <w:sz w:val="28"/>
          <w:szCs w:val="28"/>
          <w:vertAlign w:val="subscript"/>
        </w:rPr>
        <w:t>пop.2</w:t>
      </w:r>
      <w:r w:rsidRPr="00086046">
        <w:rPr>
          <w:sz w:val="28"/>
          <w:szCs w:val="28"/>
          <w:lang w:val="en-US"/>
        </w:rPr>
        <w:t>.</w:t>
      </w:r>
    </w:p>
    <w:p w:rsidR="00690959" w:rsidRPr="00086046" w:rsidRDefault="00690959" w:rsidP="00690959">
      <w:pPr>
        <w:pStyle w:val="-0"/>
        <w:ind w:firstLine="708"/>
        <w:rPr>
          <w:sz w:val="28"/>
          <w:szCs w:val="28"/>
          <w:lang w:val="en-US"/>
        </w:rPr>
      </w:pPr>
      <w:r w:rsidRPr="00086046">
        <w:rPr>
          <w:sz w:val="28"/>
          <w:szCs w:val="28"/>
          <w:lang w:val="en-US"/>
        </w:rPr>
        <w:t xml:space="preserve">The considered circuit scheme is more technological for integrated circuitry, but it has high consumption of </w:t>
      </w:r>
      <w:r w:rsidRPr="00086046">
        <w:rPr>
          <w:i/>
          <w:sz w:val="28"/>
          <w:szCs w:val="28"/>
        </w:rPr>
        <w:t>Р</w:t>
      </w:r>
      <w:r w:rsidRPr="00086046">
        <w:rPr>
          <w:i/>
          <w:sz w:val="28"/>
          <w:szCs w:val="28"/>
          <w:vertAlign w:val="superscript"/>
        </w:rPr>
        <w:t>0</w:t>
      </w:r>
      <w:r w:rsidRPr="00086046">
        <w:rPr>
          <w:i/>
          <w:sz w:val="28"/>
          <w:szCs w:val="28"/>
          <w:vertAlign w:val="subscript"/>
        </w:rPr>
        <w:t>пот</w:t>
      </w:r>
      <w:r w:rsidRPr="00086046">
        <w:rPr>
          <w:i/>
          <w:sz w:val="28"/>
          <w:szCs w:val="28"/>
        </w:rPr>
        <w:t xml:space="preserve"> = U</w:t>
      </w:r>
      <w:r w:rsidRPr="00086046">
        <w:rPr>
          <w:i/>
          <w:sz w:val="28"/>
          <w:szCs w:val="28"/>
          <w:vertAlign w:val="subscript"/>
          <w:lang w:val="ru-RU"/>
        </w:rPr>
        <w:t>и</w:t>
      </w:r>
      <w:r w:rsidRPr="00086046">
        <w:rPr>
          <w:i/>
          <w:sz w:val="28"/>
          <w:szCs w:val="28"/>
          <w:vertAlign w:val="subscript"/>
          <w:lang w:val="en-US"/>
        </w:rPr>
        <w:t>.</w:t>
      </w:r>
      <w:r w:rsidRPr="00086046">
        <w:rPr>
          <w:i/>
          <w:sz w:val="28"/>
          <w:szCs w:val="28"/>
          <w:vertAlign w:val="subscript"/>
          <w:lang w:val="ru-RU"/>
        </w:rPr>
        <w:t>п</w:t>
      </w:r>
      <w:r w:rsidRPr="00086046">
        <w:rPr>
          <w:i/>
          <w:sz w:val="28"/>
          <w:szCs w:val="28"/>
          <w:vertAlign w:val="subscript"/>
        </w:rPr>
        <w:t>1</w:t>
      </w:r>
      <w:r w:rsidRPr="00086046">
        <w:rPr>
          <w:i/>
          <w:sz w:val="28"/>
          <w:szCs w:val="28"/>
        </w:rPr>
        <w:t>I</w:t>
      </w:r>
      <w:r w:rsidRPr="00086046">
        <w:rPr>
          <w:i/>
          <w:sz w:val="28"/>
          <w:szCs w:val="28"/>
          <w:vertAlign w:val="subscript"/>
        </w:rPr>
        <w:t>c</w:t>
      </w:r>
      <w:r w:rsidRPr="00086046">
        <w:rPr>
          <w:sz w:val="28"/>
          <w:szCs w:val="28"/>
          <w:lang w:val="en-US"/>
        </w:rPr>
        <w:t xml:space="preserve"> when the transistor </w:t>
      </w:r>
      <w:r w:rsidRPr="00690959">
        <w:rPr>
          <w:i/>
          <w:sz w:val="28"/>
          <w:szCs w:val="28"/>
          <w:lang w:val="en-US"/>
        </w:rPr>
        <w:t>VT1</w:t>
      </w:r>
      <w:r w:rsidRPr="00086046">
        <w:rPr>
          <w:sz w:val="28"/>
          <w:szCs w:val="28"/>
          <w:lang w:val="en-US"/>
        </w:rPr>
        <w:t xml:space="preserve"> is open.  Reducing the power of </w:t>
      </w:r>
      <w:r w:rsidRPr="00086046">
        <w:rPr>
          <w:i/>
          <w:sz w:val="28"/>
          <w:szCs w:val="28"/>
        </w:rPr>
        <w:t>Р</w:t>
      </w:r>
      <w:r w:rsidRPr="00086046">
        <w:rPr>
          <w:i/>
          <w:sz w:val="28"/>
          <w:szCs w:val="28"/>
          <w:vertAlign w:val="subscript"/>
          <w:lang w:val="ru-RU"/>
        </w:rPr>
        <w:t>пот</w:t>
      </w:r>
      <w:r w:rsidRPr="00086046">
        <w:rPr>
          <w:sz w:val="28"/>
          <w:szCs w:val="28"/>
          <w:lang w:val="en-US"/>
        </w:rPr>
        <w:t xml:space="preserve"> by simply increasing the </w:t>
      </w:r>
      <w:proofErr w:type="gramStart"/>
      <w:r w:rsidRPr="00086046">
        <w:rPr>
          <w:i/>
          <w:sz w:val="28"/>
          <w:szCs w:val="28"/>
        </w:rPr>
        <w:t>R</w:t>
      </w:r>
      <w:r w:rsidRPr="00086046">
        <w:rPr>
          <w:i/>
          <w:sz w:val="28"/>
          <w:szCs w:val="28"/>
          <w:vertAlign w:val="subscript"/>
        </w:rPr>
        <w:t>c</w:t>
      </w:r>
      <w:proofErr w:type="gramEnd"/>
      <w:r w:rsidRPr="00086046">
        <w:rPr>
          <w:sz w:val="28"/>
          <w:szCs w:val="28"/>
          <w:lang w:val="en-US"/>
        </w:rPr>
        <w:t xml:space="preserve"> resistance can only be made to certain limits, which are determined by the ratios for the maximum permissible length of the fronts </w:t>
      </w:r>
      <w:r w:rsidRPr="00086046">
        <w:rPr>
          <w:i/>
          <w:sz w:val="28"/>
          <w:szCs w:val="28"/>
          <w:lang w:val="en-US"/>
        </w:rPr>
        <w:t>t</w:t>
      </w:r>
      <w:r w:rsidRPr="00086046">
        <w:rPr>
          <w:i/>
          <w:sz w:val="28"/>
          <w:szCs w:val="28"/>
          <w:vertAlign w:val="superscript"/>
          <w:lang w:val="en-US"/>
        </w:rPr>
        <w:t>10</w:t>
      </w:r>
      <w:r w:rsidRPr="00086046">
        <w:rPr>
          <w:i/>
          <w:sz w:val="28"/>
          <w:szCs w:val="28"/>
          <w:vertAlign w:val="subscript"/>
        </w:rPr>
        <w:t>ф</w:t>
      </w:r>
      <w:r w:rsidRPr="00086046">
        <w:rPr>
          <w:sz w:val="28"/>
          <w:szCs w:val="28"/>
          <w:lang w:val="en-US"/>
        </w:rPr>
        <w:t xml:space="preserve">and </w:t>
      </w:r>
      <w:r w:rsidRPr="00086046">
        <w:rPr>
          <w:i/>
          <w:sz w:val="28"/>
          <w:szCs w:val="28"/>
          <w:lang w:val="en-US"/>
        </w:rPr>
        <w:t>t</w:t>
      </w:r>
      <w:r w:rsidRPr="00086046">
        <w:rPr>
          <w:i/>
          <w:sz w:val="28"/>
          <w:szCs w:val="28"/>
          <w:vertAlign w:val="superscript"/>
          <w:lang w:val="en-US"/>
        </w:rPr>
        <w:t>01</w:t>
      </w:r>
      <w:r w:rsidRPr="00086046">
        <w:rPr>
          <w:i/>
          <w:sz w:val="28"/>
          <w:szCs w:val="28"/>
          <w:vertAlign w:val="subscript"/>
        </w:rPr>
        <w:t>ф</w:t>
      </w:r>
      <w:r w:rsidRPr="00086046">
        <w:rPr>
          <w:sz w:val="28"/>
          <w:szCs w:val="28"/>
          <w:lang w:val="en-US"/>
        </w:rPr>
        <w:t xml:space="preserve">.  Significantly, the power consumption of an electronic switch can be reduced if, as a load, use an element with a controlled internal impedance, which when closing the transistor </w:t>
      </w:r>
      <w:r w:rsidRPr="00690959">
        <w:rPr>
          <w:i/>
          <w:sz w:val="28"/>
          <w:szCs w:val="28"/>
          <w:lang w:val="en-US"/>
        </w:rPr>
        <w:t>VT1</w:t>
      </w:r>
      <w:r w:rsidRPr="00086046">
        <w:rPr>
          <w:sz w:val="28"/>
          <w:szCs w:val="28"/>
          <w:lang w:val="en-US"/>
        </w:rPr>
        <w:t xml:space="preserve"> should have minimum resistance, and when unlocking - the maximum.</w:t>
      </w:r>
    </w:p>
    <w:p w:rsidR="00690959" w:rsidRPr="00086046" w:rsidRDefault="00690959" w:rsidP="00690959">
      <w:pPr>
        <w:pStyle w:val="-0"/>
        <w:ind w:firstLine="708"/>
        <w:rPr>
          <w:sz w:val="28"/>
          <w:szCs w:val="28"/>
          <w:lang w:val="en-US"/>
        </w:rPr>
      </w:pPr>
      <w:r w:rsidRPr="00086046">
        <w:rPr>
          <w:sz w:val="28"/>
          <w:szCs w:val="28"/>
          <w:lang w:val="en-US"/>
        </w:rPr>
        <w:t>In the scheme in Fig. 1.15-</w:t>
      </w:r>
      <w:r w:rsidRPr="00086046">
        <w:rPr>
          <w:i/>
          <w:sz w:val="28"/>
          <w:szCs w:val="28"/>
          <w:lang w:val="en-US"/>
        </w:rPr>
        <w:t>a</w:t>
      </w:r>
      <w:r w:rsidR="00F647AF">
        <w:rPr>
          <w:i/>
          <w:sz w:val="28"/>
          <w:szCs w:val="28"/>
          <w:lang w:val="en-US"/>
        </w:rPr>
        <w:t xml:space="preserve"> </w:t>
      </w:r>
      <w:r w:rsidRPr="00086046">
        <w:rPr>
          <w:sz w:val="28"/>
          <w:szCs w:val="28"/>
          <w:lang w:val="en-US"/>
        </w:rPr>
        <w:t xml:space="preserve">as a load of the n-channel transistor </w:t>
      </w:r>
      <w:r w:rsidRPr="00690959">
        <w:rPr>
          <w:i/>
          <w:sz w:val="28"/>
          <w:szCs w:val="28"/>
          <w:lang w:val="en-US"/>
        </w:rPr>
        <w:t>VT1</w:t>
      </w:r>
      <w:r w:rsidRPr="00086046">
        <w:rPr>
          <w:sz w:val="28"/>
          <w:szCs w:val="28"/>
          <w:lang w:val="en-US"/>
        </w:rPr>
        <w:t xml:space="preserve"> used p-channel transistor </w:t>
      </w:r>
      <w:r w:rsidRPr="00690959">
        <w:rPr>
          <w:i/>
          <w:sz w:val="28"/>
          <w:szCs w:val="28"/>
          <w:lang w:val="en-US"/>
        </w:rPr>
        <w:t>VT2</w:t>
      </w:r>
      <w:r w:rsidRPr="00086046">
        <w:rPr>
          <w:sz w:val="28"/>
          <w:szCs w:val="28"/>
          <w:lang w:val="en-US"/>
        </w:rPr>
        <w:t xml:space="preserve">, controlled by the direct input signal </w:t>
      </w:r>
      <w:r w:rsidRPr="00086046">
        <w:rPr>
          <w:i/>
          <w:sz w:val="28"/>
          <w:szCs w:val="28"/>
          <w:lang w:val="en-US"/>
        </w:rPr>
        <w:t>U</w:t>
      </w:r>
      <w:r w:rsidRPr="00086046">
        <w:rPr>
          <w:i/>
          <w:sz w:val="28"/>
          <w:szCs w:val="28"/>
          <w:vertAlign w:val="subscript"/>
          <w:lang w:val="en-US"/>
        </w:rPr>
        <w:t>1</w:t>
      </w:r>
      <w:r w:rsidRPr="00086046">
        <w:rPr>
          <w:sz w:val="28"/>
          <w:szCs w:val="28"/>
          <w:lang w:val="en-US"/>
        </w:rPr>
        <w:t xml:space="preserve">.  Due to the symmetry of the circuit, each of the transistors is a controllable load for another transistor.  Different types of conductivity when operating with the same signal </w:t>
      </w:r>
      <w:r w:rsidRPr="00086046">
        <w:rPr>
          <w:i/>
          <w:sz w:val="28"/>
          <w:szCs w:val="28"/>
          <w:lang w:val="en-US"/>
        </w:rPr>
        <w:t>U</w:t>
      </w:r>
      <w:r w:rsidRPr="00086046">
        <w:rPr>
          <w:i/>
          <w:sz w:val="28"/>
          <w:szCs w:val="28"/>
          <w:vertAlign w:val="subscript"/>
          <w:lang w:val="en-US"/>
        </w:rPr>
        <w:t>1</w:t>
      </w:r>
      <w:r w:rsidRPr="00086046">
        <w:rPr>
          <w:sz w:val="28"/>
          <w:szCs w:val="28"/>
          <w:lang w:val="en-US"/>
        </w:rPr>
        <w:t xml:space="preserve"> provide mutually opposite modes of operation.  Therefore, it </w:t>
      </w:r>
      <w:proofErr w:type="gramStart"/>
      <w:r w:rsidRPr="00086046">
        <w:rPr>
          <w:sz w:val="28"/>
          <w:szCs w:val="28"/>
          <w:lang w:val="en-US"/>
        </w:rPr>
        <w:t>is said</w:t>
      </w:r>
      <w:proofErr w:type="gramEnd"/>
      <w:r w:rsidRPr="00086046">
        <w:rPr>
          <w:sz w:val="28"/>
          <w:szCs w:val="28"/>
          <w:lang w:val="en-US"/>
        </w:rPr>
        <w:t xml:space="preserve"> that the transistors in this scheme complement each </w:t>
      </w:r>
      <w:r w:rsidR="001048CA" w:rsidRPr="00086046">
        <w:rPr>
          <w:sz w:val="28"/>
          <w:szCs w:val="28"/>
          <w:lang w:val="en-US"/>
        </w:rPr>
        <w:t>other one</w:t>
      </w:r>
      <w:r w:rsidRPr="00086046">
        <w:rPr>
          <w:sz w:val="28"/>
          <w:szCs w:val="28"/>
          <w:lang w:val="en-US"/>
        </w:rPr>
        <w:t>, they form the so-called complementary structure.</w:t>
      </w:r>
    </w:p>
    <w:p w:rsidR="00690959" w:rsidRPr="00086046" w:rsidRDefault="00690959" w:rsidP="00690959">
      <w:pPr>
        <w:pStyle w:val="-0"/>
        <w:ind w:firstLine="708"/>
        <w:jc w:val="center"/>
        <w:rPr>
          <w:sz w:val="28"/>
          <w:szCs w:val="28"/>
          <w:lang w:val="en-US"/>
        </w:rPr>
      </w:pPr>
      <w:r w:rsidRPr="00086046">
        <w:rPr>
          <w:noProof/>
          <w:sz w:val="28"/>
          <w:szCs w:val="28"/>
          <w:lang w:val="ru-RU"/>
        </w:rPr>
        <w:drawing>
          <wp:inline distT="0" distB="0" distL="0" distR="0">
            <wp:extent cx="4543425" cy="1905000"/>
            <wp:effectExtent l="0" t="0" r="9525" b="0"/>
            <wp:docPr id="3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43425" cy="1905000"/>
                    </a:xfrm>
                    <a:prstGeom prst="rect">
                      <a:avLst/>
                    </a:prstGeom>
                    <a:noFill/>
                    <a:ln>
                      <a:noFill/>
                    </a:ln>
                  </pic:spPr>
                </pic:pic>
              </a:graphicData>
            </a:graphic>
          </wp:inline>
        </w:drawing>
      </w:r>
    </w:p>
    <w:p w:rsidR="00690959" w:rsidRPr="00086046" w:rsidRDefault="00690959" w:rsidP="00690959">
      <w:pPr>
        <w:pStyle w:val="-0"/>
        <w:ind w:firstLine="708"/>
        <w:jc w:val="center"/>
        <w:rPr>
          <w:sz w:val="28"/>
          <w:szCs w:val="28"/>
          <w:lang w:val="en-US"/>
        </w:rPr>
      </w:pPr>
      <w:r w:rsidRPr="00086046">
        <w:rPr>
          <w:sz w:val="28"/>
          <w:szCs w:val="28"/>
          <w:lang w:val="en-US"/>
        </w:rPr>
        <w:t>Fig. 1.15</w:t>
      </w:r>
    </w:p>
    <w:p w:rsidR="00690959" w:rsidRPr="00086046" w:rsidRDefault="00690959" w:rsidP="00690959">
      <w:pPr>
        <w:pStyle w:val="-0"/>
        <w:ind w:firstLine="708"/>
        <w:rPr>
          <w:sz w:val="28"/>
          <w:szCs w:val="28"/>
          <w:lang w:val="en-US"/>
        </w:rPr>
      </w:pPr>
      <w:r w:rsidRPr="00086046">
        <w:rPr>
          <w:sz w:val="28"/>
          <w:szCs w:val="28"/>
          <w:lang w:val="en-US"/>
        </w:rPr>
        <w:lastRenderedPageBreak/>
        <w:t xml:space="preserve">The type of static transfer characteristic of the complementary structure depends on the ratio of the supply voltage </w:t>
      </w:r>
      <w:r w:rsidRPr="00086046">
        <w:rPr>
          <w:i/>
          <w:sz w:val="28"/>
          <w:szCs w:val="28"/>
        </w:rPr>
        <w:t>U</w:t>
      </w:r>
      <w:r w:rsidRPr="00086046">
        <w:rPr>
          <w:i/>
          <w:sz w:val="28"/>
          <w:szCs w:val="28"/>
          <w:vertAlign w:val="subscript"/>
        </w:rPr>
        <w:t>и.п</w:t>
      </w:r>
      <w:r w:rsidRPr="00086046">
        <w:rPr>
          <w:sz w:val="28"/>
          <w:szCs w:val="28"/>
          <w:lang w:val="en-US"/>
        </w:rPr>
        <w:t xml:space="preserve">and the threshold voltages of the n-channel </w:t>
      </w:r>
      <w:r w:rsidRPr="00086046">
        <w:rPr>
          <w:sz w:val="28"/>
          <w:szCs w:val="28"/>
        </w:rPr>
        <w:t>(</w:t>
      </w:r>
      <w:r w:rsidRPr="00086046">
        <w:rPr>
          <w:i/>
          <w:sz w:val="28"/>
          <w:szCs w:val="28"/>
        </w:rPr>
        <w:t>U</w:t>
      </w:r>
      <w:r w:rsidRPr="00086046">
        <w:rPr>
          <w:i/>
          <w:sz w:val="28"/>
          <w:szCs w:val="28"/>
          <w:vertAlign w:val="subscript"/>
        </w:rPr>
        <w:t>пор.1</w:t>
      </w:r>
      <w:r w:rsidRPr="00086046">
        <w:rPr>
          <w:sz w:val="28"/>
          <w:szCs w:val="28"/>
          <w:lang w:val="en-US"/>
        </w:rPr>
        <w:t>) and p-channel (</w:t>
      </w:r>
      <w:r w:rsidRPr="00086046">
        <w:rPr>
          <w:i/>
          <w:sz w:val="28"/>
          <w:szCs w:val="28"/>
        </w:rPr>
        <w:t>U</w:t>
      </w:r>
      <w:r w:rsidRPr="00086046">
        <w:rPr>
          <w:i/>
          <w:sz w:val="28"/>
          <w:szCs w:val="28"/>
          <w:vertAlign w:val="subscript"/>
        </w:rPr>
        <w:t>пор.2</w:t>
      </w:r>
      <w:r w:rsidRPr="00086046">
        <w:rPr>
          <w:sz w:val="28"/>
          <w:szCs w:val="28"/>
          <w:lang w:val="en-US"/>
        </w:rPr>
        <w:t xml:space="preserve">) transistors.  If </w:t>
      </w:r>
      <w:r w:rsidRPr="00086046">
        <w:rPr>
          <w:i/>
          <w:sz w:val="28"/>
          <w:szCs w:val="28"/>
        </w:rPr>
        <w:t>U</w:t>
      </w:r>
      <w:r w:rsidRPr="00086046">
        <w:rPr>
          <w:i/>
          <w:sz w:val="28"/>
          <w:szCs w:val="28"/>
          <w:vertAlign w:val="subscript"/>
        </w:rPr>
        <w:t>и.п</w:t>
      </w:r>
      <w:r w:rsidRPr="00086046">
        <w:rPr>
          <w:i/>
          <w:sz w:val="28"/>
          <w:szCs w:val="28"/>
        </w:rPr>
        <w:t>&gt; U</w:t>
      </w:r>
      <w:r w:rsidRPr="00086046">
        <w:rPr>
          <w:i/>
          <w:sz w:val="28"/>
          <w:szCs w:val="28"/>
          <w:vertAlign w:val="subscript"/>
        </w:rPr>
        <w:t xml:space="preserve">пор.1 </w:t>
      </w:r>
      <w:r w:rsidRPr="00086046">
        <w:rPr>
          <w:i/>
          <w:sz w:val="28"/>
          <w:szCs w:val="28"/>
        </w:rPr>
        <w:t>+ |U</w:t>
      </w:r>
      <w:r w:rsidRPr="00086046">
        <w:rPr>
          <w:i/>
          <w:sz w:val="28"/>
          <w:szCs w:val="28"/>
          <w:vertAlign w:val="subscript"/>
        </w:rPr>
        <w:t>пор.2</w:t>
      </w:r>
      <w:r w:rsidRPr="00086046">
        <w:rPr>
          <w:i/>
          <w:sz w:val="28"/>
          <w:szCs w:val="28"/>
        </w:rPr>
        <w:t>|</w:t>
      </w:r>
      <w:r w:rsidRPr="00086046">
        <w:rPr>
          <w:sz w:val="28"/>
          <w:szCs w:val="28"/>
          <w:lang w:val="en-US"/>
        </w:rPr>
        <w:t>, then the transfer characteristic (Fig. 1.15</w:t>
      </w:r>
      <w:r w:rsidRPr="00086046">
        <w:rPr>
          <w:sz w:val="28"/>
          <w:szCs w:val="28"/>
        </w:rPr>
        <w:t>-</w:t>
      </w:r>
      <w:r w:rsidRPr="00086046">
        <w:rPr>
          <w:i/>
          <w:sz w:val="28"/>
          <w:szCs w:val="28"/>
        </w:rPr>
        <w:t>в</w:t>
      </w:r>
      <w:r w:rsidRPr="00086046">
        <w:rPr>
          <w:sz w:val="28"/>
          <w:szCs w:val="28"/>
          <w:lang w:val="en-US"/>
        </w:rPr>
        <w:t>) contains the following characteristic areas.</w:t>
      </w:r>
    </w:p>
    <w:p w:rsidR="00690959" w:rsidRPr="00086046" w:rsidRDefault="00690959" w:rsidP="00690959">
      <w:pPr>
        <w:ind w:left="851"/>
        <w:jc w:val="both"/>
        <w:rPr>
          <w:rFonts w:ascii="Times New Roman" w:hAnsi="Times New Roman"/>
          <w:sz w:val="28"/>
          <w:szCs w:val="28"/>
          <w:lang w:val="en-US"/>
        </w:rPr>
      </w:pPr>
      <w:r w:rsidRPr="00086046">
        <w:rPr>
          <w:rFonts w:ascii="Times New Roman" w:hAnsi="Times New Roman"/>
          <w:sz w:val="28"/>
          <w:szCs w:val="28"/>
          <w:lang w:val="en-US"/>
        </w:rPr>
        <w:t>1.</w:t>
      </w:r>
      <w:r w:rsidR="004046AF">
        <w:rPr>
          <w:rFonts w:ascii="Times New Roman" w:hAnsi="Times New Roman"/>
          <w:sz w:val="28"/>
          <w:szCs w:val="28"/>
          <w:lang w:val="en-US"/>
        </w:rPr>
        <w:t xml:space="preserve"> </w:t>
      </w:r>
      <w:r w:rsidRPr="00086046">
        <w:rPr>
          <w:rFonts w:ascii="Times New Roman" w:hAnsi="Times New Roman"/>
          <w:i/>
          <w:sz w:val="28"/>
          <w:szCs w:val="28"/>
        </w:rPr>
        <w:t>U</w:t>
      </w:r>
      <w:r w:rsidRPr="00086046">
        <w:rPr>
          <w:rFonts w:ascii="Times New Roman" w:hAnsi="Times New Roman"/>
          <w:i/>
          <w:sz w:val="28"/>
          <w:szCs w:val="28"/>
          <w:vertAlign w:val="subscript"/>
        </w:rPr>
        <w:t>зс1</w:t>
      </w:r>
      <w:r w:rsidRPr="00086046">
        <w:rPr>
          <w:rFonts w:ascii="Times New Roman" w:hAnsi="Times New Roman"/>
          <w:i/>
          <w:sz w:val="28"/>
          <w:szCs w:val="28"/>
        </w:rPr>
        <w:t xml:space="preserve"> = U</w:t>
      </w:r>
      <w:r w:rsidRPr="00086046">
        <w:rPr>
          <w:rFonts w:ascii="Times New Roman" w:hAnsi="Times New Roman"/>
          <w:i/>
          <w:sz w:val="28"/>
          <w:szCs w:val="28"/>
          <w:vertAlign w:val="subscript"/>
        </w:rPr>
        <w:t>1</w:t>
      </w:r>
      <w:r w:rsidRPr="00086046">
        <w:rPr>
          <w:rFonts w:ascii="Times New Roman" w:hAnsi="Times New Roman"/>
          <w:i/>
          <w:sz w:val="28"/>
          <w:szCs w:val="28"/>
        </w:rPr>
        <w:t>&lt; U</w:t>
      </w:r>
      <w:r w:rsidRPr="00086046">
        <w:rPr>
          <w:rFonts w:ascii="Times New Roman" w:hAnsi="Times New Roman"/>
          <w:i/>
          <w:sz w:val="28"/>
          <w:szCs w:val="28"/>
          <w:vertAlign w:val="subscript"/>
        </w:rPr>
        <w:t>пор.1</w:t>
      </w:r>
      <w:r w:rsidRPr="00086046">
        <w:rPr>
          <w:rFonts w:ascii="Times New Roman" w:hAnsi="Times New Roman"/>
          <w:sz w:val="28"/>
          <w:szCs w:val="28"/>
          <w:lang w:val="en-US"/>
        </w:rPr>
        <w:t xml:space="preserve">- Transistor </w:t>
      </w:r>
      <w:r w:rsidRPr="00690959">
        <w:rPr>
          <w:rFonts w:ascii="Times New Roman" w:hAnsi="Times New Roman"/>
          <w:i/>
          <w:sz w:val="28"/>
          <w:szCs w:val="28"/>
          <w:lang w:val="en-US"/>
        </w:rPr>
        <w:t>VT1</w:t>
      </w:r>
      <w:r w:rsidRPr="00086046">
        <w:rPr>
          <w:rFonts w:ascii="Times New Roman" w:hAnsi="Times New Roman"/>
          <w:sz w:val="28"/>
          <w:szCs w:val="28"/>
          <w:lang w:val="en-US"/>
        </w:rPr>
        <w:t xml:space="preserve"> in the cutoff mode, </w:t>
      </w:r>
      <w:r w:rsidRPr="00086046">
        <w:rPr>
          <w:rFonts w:ascii="Times New Roman" w:hAnsi="Times New Roman"/>
          <w:i/>
          <w:sz w:val="28"/>
          <w:szCs w:val="28"/>
        </w:rPr>
        <w:t>|U</w:t>
      </w:r>
      <w:r w:rsidRPr="00086046">
        <w:rPr>
          <w:rFonts w:ascii="Times New Roman" w:hAnsi="Times New Roman"/>
          <w:i/>
          <w:sz w:val="28"/>
          <w:szCs w:val="28"/>
          <w:vertAlign w:val="subscript"/>
        </w:rPr>
        <w:t>зс2</w:t>
      </w:r>
      <w:r w:rsidRPr="00086046">
        <w:rPr>
          <w:rFonts w:ascii="Times New Roman" w:hAnsi="Times New Roman"/>
          <w:i/>
          <w:sz w:val="28"/>
          <w:szCs w:val="28"/>
        </w:rPr>
        <w:t>| = |U</w:t>
      </w:r>
      <w:r w:rsidRPr="00086046">
        <w:rPr>
          <w:rFonts w:ascii="Times New Roman" w:hAnsi="Times New Roman"/>
          <w:i/>
          <w:sz w:val="28"/>
          <w:szCs w:val="28"/>
          <w:vertAlign w:val="subscript"/>
        </w:rPr>
        <w:t>1</w:t>
      </w:r>
      <w:r w:rsidRPr="00086046">
        <w:rPr>
          <w:rFonts w:ascii="Times New Roman" w:hAnsi="Times New Roman"/>
          <w:i/>
          <w:sz w:val="28"/>
          <w:szCs w:val="28"/>
        </w:rPr>
        <w:t>- U</w:t>
      </w:r>
      <w:r w:rsidRPr="00086046">
        <w:rPr>
          <w:rFonts w:ascii="Times New Roman" w:hAnsi="Times New Roman"/>
          <w:i/>
          <w:sz w:val="28"/>
          <w:szCs w:val="28"/>
          <w:vertAlign w:val="subscript"/>
          <w:lang w:val="ru-RU"/>
        </w:rPr>
        <w:t>и</w:t>
      </w:r>
      <w:r w:rsidRPr="00086046">
        <w:rPr>
          <w:rFonts w:ascii="Times New Roman" w:hAnsi="Times New Roman"/>
          <w:i/>
          <w:sz w:val="28"/>
          <w:szCs w:val="28"/>
          <w:vertAlign w:val="subscript"/>
          <w:lang w:val="en-US"/>
        </w:rPr>
        <w:t>.</w:t>
      </w:r>
      <w:r w:rsidRPr="00086046">
        <w:rPr>
          <w:rFonts w:ascii="Times New Roman" w:hAnsi="Times New Roman"/>
          <w:i/>
          <w:sz w:val="28"/>
          <w:szCs w:val="28"/>
          <w:vertAlign w:val="subscript"/>
          <w:lang w:val="ru-RU"/>
        </w:rPr>
        <w:t>п</w:t>
      </w:r>
      <w:r w:rsidRPr="00086046">
        <w:rPr>
          <w:rFonts w:ascii="Times New Roman" w:hAnsi="Times New Roman"/>
          <w:i/>
          <w:sz w:val="28"/>
          <w:szCs w:val="28"/>
        </w:rPr>
        <w:t>|&gt;&gt;|U</w:t>
      </w:r>
      <w:r w:rsidRPr="00086046">
        <w:rPr>
          <w:rFonts w:ascii="Times New Roman" w:hAnsi="Times New Roman"/>
          <w:i/>
          <w:sz w:val="28"/>
          <w:szCs w:val="28"/>
          <w:vertAlign w:val="subscript"/>
        </w:rPr>
        <w:t>пор.2</w:t>
      </w:r>
      <w:r w:rsidRPr="00086046">
        <w:rPr>
          <w:rFonts w:ascii="Times New Roman" w:hAnsi="Times New Roman"/>
          <w:i/>
          <w:sz w:val="28"/>
          <w:szCs w:val="28"/>
        </w:rPr>
        <w:t>|</w:t>
      </w:r>
      <w:r w:rsidRPr="00086046">
        <w:rPr>
          <w:rFonts w:ascii="Times New Roman" w:hAnsi="Times New Roman"/>
          <w:sz w:val="28"/>
          <w:szCs w:val="28"/>
          <w:lang w:val="en-US"/>
        </w:rPr>
        <w:t xml:space="preserve"> - transistor </w:t>
      </w:r>
      <w:r w:rsidRPr="00690959">
        <w:rPr>
          <w:rFonts w:ascii="Times New Roman" w:hAnsi="Times New Roman"/>
          <w:i/>
          <w:sz w:val="28"/>
          <w:szCs w:val="28"/>
          <w:lang w:val="en-US"/>
        </w:rPr>
        <w:t>VT2</w:t>
      </w:r>
      <w:r w:rsidRPr="00086046">
        <w:rPr>
          <w:rFonts w:ascii="Times New Roman" w:hAnsi="Times New Roman"/>
          <w:sz w:val="28"/>
          <w:szCs w:val="28"/>
          <w:lang w:val="en-US"/>
        </w:rPr>
        <w:t xml:space="preserve"> in triode mode.  Output voltage is defined as the result of the voltage </w:t>
      </w:r>
      <w:r w:rsidR="001048CA" w:rsidRPr="00086046">
        <w:rPr>
          <w:rFonts w:ascii="Times New Roman" w:hAnsi="Times New Roman"/>
          <w:sz w:val="28"/>
          <w:szCs w:val="28"/>
          <w:lang w:val="en-US"/>
        </w:rPr>
        <w:t>supplied between</w:t>
      </w:r>
      <w:r w:rsidRPr="00086046">
        <w:rPr>
          <w:rFonts w:ascii="Times New Roman" w:hAnsi="Times New Roman"/>
          <w:sz w:val="28"/>
          <w:szCs w:val="28"/>
          <w:lang w:val="en-US"/>
        </w:rPr>
        <w:t xml:space="preserve"> the high resistor of the leakage of the locked transistor </w:t>
      </w:r>
      <w:r w:rsidRPr="00690959">
        <w:rPr>
          <w:rFonts w:ascii="Times New Roman" w:hAnsi="Times New Roman"/>
          <w:i/>
          <w:sz w:val="28"/>
          <w:szCs w:val="28"/>
          <w:lang w:val="en-US"/>
        </w:rPr>
        <w:t>VT1</w:t>
      </w:r>
      <w:r w:rsidRPr="00086046">
        <w:rPr>
          <w:rFonts w:ascii="Times New Roman" w:hAnsi="Times New Roman"/>
          <w:sz w:val="28"/>
          <w:szCs w:val="28"/>
          <w:lang w:val="en-US"/>
        </w:rPr>
        <w:t xml:space="preserve"> </w:t>
      </w:r>
      <w:r w:rsidRPr="00086046">
        <w:rPr>
          <w:rFonts w:ascii="Times New Roman" w:hAnsi="Times New Roman"/>
          <w:i/>
          <w:sz w:val="28"/>
          <w:szCs w:val="28"/>
        </w:rPr>
        <w:t>R</w:t>
      </w:r>
      <w:r w:rsidRPr="00086046">
        <w:rPr>
          <w:rFonts w:ascii="Times New Roman" w:hAnsi="Times New Roman"/>
          <w:i/>
          <w:sz w:val="28"/>
          <w:szCs w:val="28"/>
          <w:vertAlign w:val="subscript"/>
        </w:rPr>
        <w:t>вит</w:t>
      </w:r>
      <w:r w:rsidRPr="00086046">
        <w:rPr>
          <w:rFonts w:ascii="Times New Roman" w:hAnsi="Times New Roman"/>
          <w:sz w:val="28"/>
          <w:szCs w:val="28"/>
          <w:lang w:val="en-US"/>
        </w:rPr>
        <w:t xml:space="preserve"> = 10</w:t>
      </w:r>
      <w:r w:rsidRPr="00086046">
        <w:rPr>
          <w:rFonts w:ascii="Times New Roman" w:hAnsi="Times New Roman"/>
          <w:sz w:val="28"/>
          <w:szCs w:val="28"/>
          <w:vertAlign w:val="superscript"/>
          <w:lang w:val="en-US"/>
        </w:rPr>
        <w:t>9</w:t>
      </w:r>
      <w:r w:rsidRPr="00086046">
        <w:rPr>
          <w:rFonts w:ascii="Times New Roman" w:hAnsi="Times New Roman"/>
          <w:sz w:val="28"/>
          <w:szCs w:val="28"/>
          <w:lang w:val="en-US"/>
        </w:rPr>
        <w:t xml:space="preserve"> ... 1 0</w:t>
      </w:r>
      <w:r w:rsidRPr="00086046">
        <w:rPr>
          <w:rFonts w:ascii="Times New Roman" w:hAnsi="Times New Roman"/>
          <w:sz w:val="28"/>
          <w:szCs w:val="28"/>
          <w:vertAlign w:val="superscript"/>
          <w:lang w:val="en-US"/>
        </w:rPr>
        <w:t>12</w:t>
      </w:r>
      <w:r w:rsidRPr="00086046">
        <w:rPr>
          <w:rFonts w:ascii="Times New Roman" w:hAnsi="Times New Roman"/>
          <w:sz w:val="28"/>
          <w:szCs w:val="28"/>
          <w:lang w:val="en-US"/>
        </w:rPr>
        <w:t xml:space="preserve"> Ω and the small resistance </w:t>
      </w:r>
      <w:r w:rsidRPr="00690959">
        <w:rPr>
          <w:rFonts w:ascii="Times New Roman" w:hAnsi="Times New Roman"/>
          <w:i/>
          <w:sz w:val="28"/>
          <w:szCs w:val="28"/>
          <w:lang w:val="en-US"/>
        </w:rPr>
        <w:t>VT2</w:t>
      </w:r>
      <w:r w:rsidRPr="00086046">
        <w:rPr>
          <w:rFonts w:ascii="Times New Roman" w:hAnsi="Times New Roman"/>
          <w:sz w:val="28"/>
          <w:szCs w:val="28"/>
          <w:lang w:val="en-US"/>
        </w:rPr>
        <w:t xml:space="preserve"> in the triode mode </w:t>
      </w:r>
      <w:r w:rsidRPr="00086046">
        <w:rPr>
          <w:rFonts w:ascii="Times New Roman" w:hAnsi="Times New Roman"/>
          <w:i/>
          <w:sz w:val="28"/>
          <w:szCs w:val="28"/>
        </w:rPr>
        <w:t>r</w:t>
      </w:r>
      <w:r w:rsidRPr="00086046">
        <w:rPr>
          <w:rFonts w:ascii="Times New Roman" w:hAnsi="Times New Roman"/>
          <w:i/>
          <w:sz w:val="28"/>
          <w:szCs w:val="28"/>
          <w:vertAlign w:val="superscript"/>
          <w:lang w:val="en-US"/>
        </w:rPr>
        <w:t>T</w:t>
      </w:r>
      <w:r w:rsidRPr="00086046">
        <w:rPr>
          <w:rFonts w:ascii="Times New Roman" w:hAnsi="Times New Roman"/>
          <w:i/>
          <w:sz w:val="28"/>
          <w:szCs w:val="28"/>
          <w:vertAlign w:val="subscript"/>
        </w:rPr>
        <w:t>і2</w:t>
      </w:r>
      <w:r w:rsidRPr="00086046">
        <w:rPr>
          <w:rFonts w:ascii="Times New Roman" w:hAnsi="Times New Roman"/>
          <w:sz w:val="28"/>
          <w:szCs w:val="28"/>
          <w:lang w:val="en-US"/>
        </w:rPr>
        <w:t xml:space="preserve"> ~ 10</w:t>
      </w:r>
      <w:r w:rsidRPr="00086046">
        <w:rPr>
          <w:rFonts w:ascii="Times New Roman" w:hAnsi="Times New Roman"/>
          <w:sz w:val="28"/>
          <w:szCs w:val="28"/>
          <w:vertAlign w:val="superscript"/>
          <w:lang w:val="en-US"/>
        </w:rPr>
        <w:t>2</w:t>
      </w:r>
      <w:r w:rsidRPr="00086046">
        <w:rPr>
          <w:rFonts w:ascii="Times New Roman" w:hAnsi="Times New Roman"/>
          <w:sz w:val="28"/>
          <w:szCs w:val="28"/>
          <w:lang w:val="en-US"/>
        </w:rPr>
        <w:t xml:space="preserve"> Ω, so the output level is set to </w:t>
      </w:r>
      <w:r w:rsidRPr="00086046">
        <w:rPr>
          <w:rFonts w:ascii="Times New Roman" w:hAnsi="Times New Roman"/>
          <w:i/>
          <w:sz w:val="28"/>
          <w:szCs w:val="28"/>
        </w:rPr>
        <w:t>U</w:t>
      </w:r>
      <w:r w:rsidRPr="00086046">
        <w:rPr>
          <w:rFonts w:ascii="Times New Roman" w:hAnsi="Times New Roman"/>
          <w:i/>
          <w:sz w:val="28"/>
          <w:szCs w:val="28"/>
          <w:vertAlign w:val="superscript"/>
        </w:rPr>
        <w:t>1</w:t>
      </w:r>
      <w:r w:rsidRPr="00086046">
        <w:rPr>
          <w:rFonts w:ascii="Times New Roman" w:hAnsi="Times New Roman"/>
          <w:i/>
          <w:sz w:val="28"/>
          <w:szCs w:val="28"/>
          <w:vertAlign w:val="subscript"/>
        </w:rPr>
        <w:t>2</w:t>
      </w:r>
      <w:r w:rsidRPr="00086046">
        <w:rPr>
          <w:rFonts w:ascii="Times New Roman" w:hAnsi="Times New Roman"/>
          <w:i/>
          <w:sz w:val="28"/>
          <w:szCs w:val="28"/>
        </w:rPr>
        <w:t xml:space="preserve"> = [U</w:t>
      </w:r>
      <w:r w:rsidRPr="00086046">
        <w:rPr>
          <w:rFonts w:ascii="Times New Roman" w:hAnsi="Times New Roman"/>
          <w:i/>
          <w:sz w:val="28"/>
          <w:szCs w:val="28"/>
          <w:vertAlign w:val="subscript"/>
        </w:rPr>
        <w:t>и.п</w:t>
      </w:r>
      <w:r w:rsidRPr="00086046">
        <w:rPr>
          <w:rFonts w:ascii="Times New Roman" w:hAnsi="Times New Roman"/>
          <w:i/>
          <w:sz w:val="28"/>
          <w:szCs w:val="28"/>
        </w:rPr>
        <w:t>R</w:t>
      </w:r>
      <w:r w:rsidRPr="00086046">
        <w:rPr>
          <w:rFonts w:ascii="Times New Roman" w:hAnsi="Times New Roman"/>
          <w:i/>
          <w:sz w:val="28"/>
          <w:szCs w:val="28"/>
          <w:vertAlign w:val="subscript"/>
        </w:rPr>
        <w:t>вит.1</w:t>
      </w:r>
      <w:r w:rsidRPr="00086046">
        <w:rPr>
          <w:rFonts w:ascii="Times New Roman" w:hAnsi="Times New Roman"/>
          <w:i/>
          <w:sz w:val="28"/>
          <w:szCs w:val="28"/>
        </w:rPr>
        <w:t>] / [R</w:t>
      </w:r>
      <w:r w:rsidRPr="00086046">
        <w:rPr>
          <w:rFonts w:ascii="Times New Roman" w:hAnsi="Times New Roman"/>
          <w:i/>
          <w:sz w:val="28"/>
          <w:szCs w:val="28"/>
          <w:vertAlign w:val="subscript"/>
        </w:rPr>
        <w:t xml:space="preserve">вит.1 </w:t>
      </w:r>
      <w:r w:rsidRPr="00086046">
        <w:rPr>
          <w:rFonts w:ascii="Times New Roman" w:hAnsi="Times New Roman"/>
          <w:i/>
          <w:sz w:val="28"/>
          <w:szCs w:val="28"/>
        </w:rPr>
        <w:t>+ r</w:t>
      </w:r>
      <w:r w:rsidRPr="00086046">
        <w:rPr>
          <w:rFonts w:ascii="Times New Roman" w:hAnsi="Times New Roman"/>
          <w:i/>
          <w:sz w:val="28"/>
          <w:szCs w:val="28"/>
          <w:vertAlign w:val="superscript"/>
          <w:lang w:val="en-US"/>
        </w:rPr>
        <w:t>T</w:t>
      </w:r>
      <w:r w:rsidRPr="00086046">
        <w:rPr>
          <w:rFonts w:ascii="Times New Roman" w:hAnsi="Times New Roman"/>
          <w:i/>
          <w:sz w:val="28"/>
          <w:szCs w:val="28"/>
          <w:vertAlign w:val="subscript"/>
        </w:rPr>
        <w:t>і2</w:t>
      </w:r>
      <w:r w:rsidRPr="00086046">
        <w:rPr>
          <w:rFonts w:ascii="Times New Roman" w:hAnsi="Times New Roman"/>
          <w:i/>
          <w:sz w:val="28"/>
          <w:szCs w:val="28"/>
        </w:rPr>
        <w:t>] ≈ U</w:t>
      </w:r>
      <w:r w:rsidRPr="00086046">
        <w:rPr>
          <w:rFonts w:ascii="Times New Roman" w:hAnsi="Times New Roman"/>
          <w:i/>
          <w:sz w:val="28"/>
          <w:szCs w:val="28"/>
          <w:vertAlign w:val="subscript"/>
        </w:rPr>
        <w:t>и.п</w:t>
      </w:r>
      <w:r w:rsidRPr="00086046">
        <w:rPr>
          <w:rFonts w:ascii="Times New Roman" w:hAnsi="Times New Roman"/>
          <w:sz w:val="28"/>
          <w:szCs w:val="28"/>
          <w:lang w:val="en-US"/>
        </w:rPr>
        <w:t xml:space="preserve">.  Typical value of high level </w:t>
      </w:r>
      <w:r w:rsidRPr="00086046">
        <w:rPr>
          <w:rFonts w:ascii="Times New Roman" w:hAnsi="Times New Roman"/>
          <w:i/>
          <w:sz w:val="28"/>
          <w:szCs w:val="28"/>
        </w:rPr>
        <w:t>U</w:t>
      </w:r>
      <w:r w:rsidRPr="00086046">
        <w:rPr>
          <w:rFonts w:ascii="Times New Roman" w:hAnsi="Times New Roman"/>
          <w:i/>
          <w:sz w:val="28"/>
          <w:szCs w:val="28"/>
          <w:vertAlign w:val="superscript"/>
        </w:rPr>
        <w:t>1</w:t>
      </w:r>
      <w:r w:rsidRPr="00086046">
        <w:rPr>
          <w:rFonts w:ascii="Times New Roman" w:hAnsi="Times New Roman"/>
          <w:i/>
          <w:sz w:val="28"/>
          <w:szCs w:val="28"/>
          <w:vertAlign w:val="subscript"/>
        </w:rPr>
        <w:t>2</w:t>
      </w:r>
      <w:r w:rsidRPr="00086046">
        <w:rPr>
          <w:rFonts w:ascii="Times New Roman" w:hAnsi="Times New Roman"/>
          <w:i/>
          <w:sz w:val="28"/>
          <w:szCs w:val="28"/>
        </w:rPr>
        <w:t xml:space="preserve"> = 0</w:t>
      </w:r>
      <w:r w:rsidRPr="00086046">
        <w:rPr>
          <w:rFonts w:ascii="Times New Roman" w:hAnsi="Times New Roman"/>
          <w:i/>
          <w:sz w:val="28"/>
          <w:szCs w:val="28"/>
          <w:lang w:val="en-US"/>
        </w:rPr>
        <w:t>.</w:t>
      </w:r>
      <w:r w:rsidRPr="00086046">
        <w:rPr>
          <w:rFonts w:ascii="Times New Roman" w:hAnsi="Times New Roman"/>
          <w:i/>
          <w:sz w:val="28"/>
          <w:szCs w:val="28"/>
        </w:rPr>
        <w:t>999U</w:t>
      </w:r>
      <w:r w:rsidRPr="00086046">
        <w:rPr>
          <w:rFonts w:ascii="Times New Roman" w:hAnsi="Times New Roman"/>
          <w:i/>
          <w:sz w:val="28"/>
          <w:szCs w:val="28"/>
          <w:vertAlign w:val="subscript"/>
        </w:rPr>
        <w:t>и.п</w:t>
      </w:r>
      <w:r w:rsidRPr="00086046">
        <w:rPr>
          <w:rFonts w:ascii="Times New Roman" w:hAnsi="Times New Roman"/>
          <w:sz w:val="28"/>
          <w:szCs w:val="28"/>
          <w:lang w:val="en-US"/>
        </w:rPr>
        <w:t xml:space="preserve">.  The current consumed from the power supply is insignificant: </w:t>
      </w:r>
      <w:r w:rsidRPr="00086046">
        <w:rPr>
          <w:rFonts w:ascii="Times New Roman" w:hAnsi="Times New Roman"/>
          <w:i/>
          <w:sz w:val="28"/>
          <w:szCs w:val="28"/>
        </w:rPr>
        <w:t>I</w:t>
      </w:r>
      <w:r w:rsidRPr="00086046">
        <w:rPr>
          <w:rFonts w:ascii="Times New Roman" w:hAnsi="Times New Roman"/>
          <w:i/>
          <w:sz w:val="28"/>
          <w:szCs w:val="28"/>
          <w:vertAlign w:val="superscript"/>
        </w:rPr>
        <w:t>1</w:t>
      </w:r>
      <w:r w:rsidRPr="00086046">
        <w:rPr>
          <w:rFonts w:ascii="Times New Roman" w:hAnsi="Times New Roman"/>
          <w:i/>
          <w:sz w:val="28"/>
          <w:szCs w:val="28"/>
          <w:vertAlign w:val="subscript"/>
          <w:lang w:val="ru-RU"/>
        </w:rPr>
        <w:t>пот</w:t>
      </w:r>
      <w:r w:rsidRPr="00086046">
        <w:rPr>
          <w:rFonts w:ascii="Times New Roman" w:hAnsi="Times New Roman"/>
          <w:i/>
          <w:sz w:val="28"/>
          <w:szCs w:val="28"/>
        </w:rPr>
        <w:t xml:space="preserve"> = U</w:t>
      </w:r>
      <w:r w:rsidRPr="00086046">
        <w:rPr>
          <w:rFonts w:ascii="Times New Roman" w:hAnsi="Times New Roman"/>
          <w:i/>
          <w:sz w:val="28"/>
          <w:szCs w:val="28"/>
          <w:vertAlign w:val="subscript"/>
        </w:rPr>
        <w:t>и.п</w:t>
      </w:r>
      <w:r w:rsidRPr="00086046">
        <w:rPr>
          <w:rFonts w:ascii="Times New Roman" w:hAnsi="Times New Roman"/>
          <w:i/>
          <w:sz w:val="28"/>
          <w:szCs w:val="28"/>
        </w:rPr>
        <w:t>/ [R</w:t>
      </w:r>
      <w:r w:rsidRPr="00086046">
        <w:rPr>
          <w:rFonts w:ascii="Times New Roman" w:hAnsi="Times New Roman"/>
          <w:i/>
          <w:sz w:val="28"/>
          <w:szCs w:val="28"/>
          <w:vertAlign w:val="subscript"/>
        </w:rPr>
        <w:t xml:space="preserve">вит.1 </w:t>
      </w:r>
      <w:r w:rsidRPr="00086046">
        <w:rPr>
          <w:rFonts w:ascii="Times New Roman" w:hAnsi="Times New Roman"/>
          <w:i/>
          <w:sz w:val="28"/>
          <w:szCs w:val="28"/>
        </w:rPr>
        <w:t>+ r</w:t>
      </w:r>
      <w:r w:rsidRPr="00086046">
        <w:rPr>
          <w:rFonts w:ascii="Times New Roman" w:hAnsi="Times New Roman"/>
          <w:i/>
          <w:sz w:val="28"/>
          <w:szCs w:val="28"/>
          <w:vertAlign w:val="superscript"/>
          <w:lang w:val="en-US"/>
        </w:rPr>
        <w:t>T</w:t>
      </w:r>
      <w:r w:rsidRPr="00086046">
        <w:rPr>
          <w:rFonts w:ascii="Times New Roman" w:hAnsi="Times New Roman"/>
          <w:i/>
          <w:sz w:val="28"/>
          <w:szCs w:val="28"/>
          <w:vertAlign w:val="subscript"/>
        </w:rPr>
        <w:t>і2</w:t>
      </w:r>
      <w:r w:rsidRPr="00086046">
        <w:rPr>
          <w:rFonts w:ascii="Times New Roman" w:hAnsi="Times New Roman"/>
          <w:i/>
          <w:sz w:val="28"/>
          <w:szCs w:val="28"/>
        </w:rPr>
        <w:t>] ≈U</w:t>
      </w:r>
      <w:r w:rsidRPr="00086046">
        <w:rPr>
          <w:rFonts w:ascii="Times New Roman" w:hAnsi="Times New Roman"/>
          <w:i/>
          <w:sz w:val="28"/>
          <w:szCs w:val="28"/>
          <w:vertAlign w:val="subscript"/>
        </w:rPr>
        <w:t>и.п</w:t>
      </w:r>
      <w:r w:rsidRPr="00086046">
        <w:rPr>
          <w:rFonts w:ascii="Times New Roman" w:hAnsi="Times New Roman"/>
          <w:i/>
          <w:sz w:val="28"/>
          <w:szCs w:val="28"/>
        </w:rPr>
        <w:t>/ R</w:t>
      </w:r>
      <w:r w:rsidRPr="00086046">
        <w:rPr>
          <w:rFonts w:ascii="Times New Roman" w:hAnsi="Times New Roman"/>
          <w:i/>
          <w:sz w:val="28"/>
          <w:szCs w:val="28"/>
          <w:vertAlign w:val="subscript"/>
        </w:rPr>
        <w:t>вит.1</w:t>
      </w:r>
      <w:r w:rsidRPr="00086046">
        <w:rPr>
          <w:rFonts w:ascii="Times New Roman" w:hAnsi="Times New Roman"/>
          <w:sz w:val="28"/>
          <w:szCs w:val="28"/>
          <w:lang w:val="en-US"/>
        </w:rPr>
        <w:t>.</w:t>
      </w:r>
    </w:p>
    <w:p w:rsidR="00690959" w:rsidRPr="00086046" w:rsidRDefault="00690959" w:rsidP="00690959">
      <w:pPr>
        <w:ind w:left="851"/>
        <w:jc w:val="both"/>
        <w:rPr>
          <w:rFonts w:ascii="Times New Roman" w:hAnsi="Times New Roman"/>
          <w:sz w:val="28"/>
          <w:szCs w:val="28"/>
          <w:lang w:val="en-US"/>
        </w:rPr>
      </w:pPr>
      <w:proofErr w:type="gramStart"/>
      <w:r w:rsidRPr="00086046">
        <w:rPr>
          <w:rFonts w:ascii="Times New Roman" w:hAnsi="Times New Roman"/>
          <w:sz w:val="28"/>
          <w:szCs w:val="28"/>
          <w:lang w:val="en-US"/>
        </w:rPr>
        <w:t xml:space="preserve">2. </w:t>
      </w:r>
      <w:r w:rsidRPr="00086046">
        <w:rPr>
          <w:rFonts w:ascii="Times New Roman" w:hAnsi="Times New Roman"/>
          <w:i/>
          <w:sz w:val="28"/>
          <w:szCs w:val="28"/>
        </w:rPr>
        <w:t>U</w:t>
      </w:r>
      <w:r w:rsidRPr="00086046">
        <w:rPr>
          <w:rFonts w:ascii="Times New Roman" w:hAnsi="Times New Roman"/>
          <w:i/>
          <w:sz w:val="28"/>
          <w:szCs w:val="28"/>
          <w:vertAlign w:val="subscript"/>
        </w:rPr>
        <w:t>п.</w:t>
      </w:r>
      <w:r w:rsidRPr="00086046">
        <w:rPr>
          <w:rFonts w:ascii="Times New Roman" w:hAnsi="Times New Roman"/>
          <w:i/>
          <w:sz w:val="20"/>
          <w:szCs w:val="20"/>
          <w:vertAlign w:val="subscript"/>
        </w:rPr>
        <w:t>Т</w:t>
      </w:r>
      <w:r w:rsidRPr="00086046">
        <w:rPr>
          <w:rFonts w:ascii="Times New Roman" w:hAnsi="Times New Roman"/>
          <w:i/>
          <w:sz w:val="28"/>
          <w:szCs w:val="28"/>
          <w:vertAlign w:val="subscript"/>
        </w:rPr>
        <w:t>.1</w:t>
      </w:r>
      <w:r w:rsidRPr="00086046">
        <w:rPr>
          <w:rFonts w:ascii="Times New Roman" w:hAnsi="Times New Roman"/>
          <w:i/>
          <w:sz w:val="28"/>
          <w:szCs w:val="28"/>
        </w:rPr>
        <w:t>&lt; U</w:t>
      </w:r>
      <w:r w:rsidRPr="00086046">
        <w:rPr>
          <w:rFonts w:ascii="Times New Roman" w:hAnsi="Times New Roman"/>
          <w:i/>
          <w:sz w:val="28"/>
          <w:szCs w:val="28"/>
          <w:vertAlign w:val="subscript"/>
        </w:rPr>
        <w:t>1</w:t>
      </w:r>
      <w:r w:rsidRPr="00086046">
        <w:rPr>
          <w:rFonts w:ascii="Times New Roman" w:hAnsi="Times New Roman"/>
          <w:i/>
          <w:sz w:val="28"/>
          <w:szCs w:val="28"/>
        </w:rPr>
        <w:t>&lt; U</w:t>
      </w:r>
      <w:r w:rsidRPr="00086046">
        <w:rPr>
          <w:rFonts w:ascii="Times New Roman" w:hAnsi="Times New Roman"/>
          <w:i/>
          <w:sz w:val="28"/>
          <w:szCs w:val="28"/>
          <w:vertAlign w:val="subscript"/>
        </w:rPr>
        <w:t>п.</w:t>
      </w:r>
      <w:r w:rsidRPr="00086046">
        <w:rPr>
          <w:rFonts w:ascii="Times New Roman" w:hAnsi="Times New Roman"/>
          <w:sz w:val="28"/>
          <w:szCs w:val="28"/>
          <w:vertAlign w:val="subscript"/>
        </w:rPr>
        <w:t>т.</w:t>
      </w:r>
      <w:r w:rsidRPr="00086046">
        <w:rPr>
          <w:rFonts w:ascii="Times New Roman" w:hAnsi="Times New Roman"/>
          <w:i/>
          <w:sz w:val="28"/>
          <w:szCs w:val="28"/>
          <w:vertAlign w:val="subscript"/>
        </w:rPr>
        <w:t>2</w:t>
      </w:r>
      <w:r w:rsidRPr="00086046">
        <w:rPr>
          <w:rFonts w:ascii="Times New Roman" w:hAnsi="Times New Roman"/>
          <w:i/>
          <w:sz w:val="28"/>
          <w:szCs w:val="28"/>
        </w:rPr>
        <w:t>; U</w:t>
      </w:r>
      <w:r w:rsidRPr="00086046">
        <w:rPr>
          <w:rFonts w:ascii="Times New Roman" w:hAnsi="Times New Roman"/>
          <w:i/>
          <w:sz w:val="28"/>
          <w:szCs w:val="28"/>
          <w:vertAlign w:val="subscript"/>
        </w:rPr>
        <w:t>п.</w:t>
      </w:r>
      <w:r w:rsidRPr="00086046">
        <w:rPr>
          <w:rFonts w:ascii="Times New Roman" w:hAnsi="Times New Roman"/>
          <w:sz w:val="28"/>
          <w:szCs w:val="28"/>
          <w:vertAlign w:val="subscript"/>
        </w:rPr>
        <w:t>т</w:t>
      </w:r>
      <w:r w:rsidRPr="00086046">
        <w:rPr>
          <w:rFonts w:ascii="Times New Roman" w:hAnsi="Times New Roman"/>
          <w:i/>
          <w:sz w:val="28"/>
          <w:szCs w:val="28"/>
          <w:vertAlign w:val="subscript"/>
        </w:rPr>
        <w:t>.2</w:t>
      </w:r>
      <w:r w:rsidRPr="00086046">
        <w:rPr>
          <w:rFonts w:ascii="Times New Roman" w:hAnsi="Times New Roman"/>
          <w:sz w:val="28"/>
          <w:szCs w:val="28"/>
          <w:lang w:val="en-US"/>
        </w:rPr>
        <w:t>- the limiting voltage of transistor transition VT2 from the triode mode to pentode.</w:t>
      </w:r>
      <w:proofErr w:type="gramEnd"/>
      <w:r w:rsidRPr="00086046">
        <w:rPr>
          <w:rFonts w:ascii="Times New Roman" w:hAnsi="Times New Roman"/>
          <w:sz w:val="28"/>
          <w:szCs w:val="28"/>
          <w:lang w:val="en-US"/>
        </w:rPr>
        <w:t xml:space="preserve">  In this area, VT1 works in pentode, and VT2 - in the triode of characteristics.  The complement pair is in amplification mode with the voltage transfer factor </w:t>
      </w:r>
      <w:r w:rsidRPr="00086046">
        <w:rPr>
          <w:rFonts w:ascii="Times New Roman" w:hAnsi="Times New Roman"/>
          <w:i/>
          <w:sz w:val="28"/>
          <w:szCs w:val="28"/>
        </w:rPr>
        <w:t>К</w:t>
      </w:r>
      <w:r w:rsidRPr="00086046">
        <w:rPr>
          <w:rFonts w:ascii="Times New Roman" w:hAnsi="Times New Roman"/>
          <w:i/>
          <w:sz w:val="28"/>
          <w:szCs w:val="28"/>
          <w:vertAlign w:val="subscript"/>
        </w:rPr>
        <w:t>U</w:t>
      </w:r>
      <w:r w:rsidRPr="00086046">
        <w:rPr>
          <w:rFonts w:ascii="Times New Roman" w:hAnsi="Times New Roman"/>
          <w:i/>
          <w:sz w:val="28"/>
          <w:szCs w:val="28"/>
        </w:rPr>
        <w:t xml:space="preserve"> = -</w:t>
      </w:r>
      <w:proofErr w:type="gramStart"/>
      <w:r w:rsidRPr="00086046">
        <w:rPr>
          <w:rFonts w:ascii="Times New Roman" w:hAnsi="Times New Roman"/>
          <w:i/>
          <w:sz w:val="28"/>
          <w:szCs w:val="28"/>
        </w:rPr>
        <w:t>μ</w:t>
      </w:r>
      <w:r w:rsidRPr="00086046">
        <w:rPr>
          <w:rFonts w:ascii="Times New Roman" w:hAnsi="Times New Roman"/>
          <w:i/>
          <w:sz w:val="28"/>
          <w:szCs w:val="28"/>
          <w:vertAlign w:val="subscript"/>
        </w:rPr>
        <w:t>1</w:t>
      </w:r>
      <w:r w:rsidRPr="00086046">
        <w:rPr>
          <w:rFonts w:ascii="Times New Roman" w:hAnsi="Times New Roman"/>
          <w:i/>
          <w:sz w:val="28"/>
          <w:szCs w:val="28"/>
          <w:rtl/>
          <w:lang w:val="en-US"/>
        </w:rPr>
        <w:t>٠</w:t>
      </w:r>
      <w:r w:rsidRPr="00086046">
        <w:rPr>
          <w:rFonts w:ascii="Times New Roman" w:hAnsi="Times New Roman"/>
          <w:i/>
          <w:sz w:val="28"/>
          <w:szCs w:val="28"/>
        </w:rPr>
        <w:t>(</w:t>
      </w:r>
      <w:proofErr w:type="gramEnd"/>
      <w:r w:rsidRPr="00086046">
        <w:rPr>
          <w:rFonts w:ascii="Times New Roman" w:hAnsi="Times New Roman"/>
          <w:i/>
          <w:sz w:val="28"/>
          <w:szCs w:val="28"/>
          <w:lang w:val="en-US"/>
        </w:rPr>
        <w:t>U</w:t>
      </w:r>
      <w:r w:rsidRPr="00086046">
        <w:rPr>
          <w:rFonts w:ascii="Times New Roman" w:hAnsi="Times New Roman"/>
          <w:i/>
          <w:sz w:val="28"/>
          <w:szCs w:val="28"/>
          <w:vertAlign w:val="subscript"/>
        </w:rPr>
        <w:t>пор</w:t>
      </w:r>
      <w:r w:rsidRPr="00086046">
        <w:rPr>
          <w:rFonts w:ascii="Times New Roman" w:hAnsi="Times New Roman"/>
          <w:i/>
          <w:sz w:val="28"/>
          <w:szCs w:val="28"/>
        </w:rPr>
        <w:t>-</w:t>
      </w:r>
      <w:r w:rsidRPr="00086046">
        <w:rPr>
          <w:rFonts w:ascii="Times New Roman" w:hAnsi="Times New Roman"/>
          <w:i/>
          <w:sz w:val="28"/>
          <w:szCs w:val="28"/>
          <w:lang w:val="en-US"/>
        </w:rPr>
        <w:t>U</w:t>
      </w:r>
      <w:r w:rsidRPr="00086046">
        <w:rPr>
          <w:rFonts w:ascii="Times New Roman" w:hAnsi="Times New Roman"/>
          <w:i/>
          <w:sz w:val="28"/>
          <w:szCs w:val="28"/>
          <w:vertAlign w:val="subscript"/>
        </w:rPr>
        <w:t>1</w:t>
      </w:r>
      <w:r w:rsidRPr="00086046">
        <w:rPr>
          <w:rFonts w:ascii="Times New Roman" w:hAnsi="Times New Roman"/>
          <w:i/>
          <w:sz w:val="28"/>
          <w:szCs w:val="28"/>
        </w:rPr>
        <w:t>)</w:t>
      </w:r>
      <w:r w:rsidRPr="00086046">
        <w:rPr>
          <w:rFonts w:ascii="Times New Roman" w:hAnsi="Times New Roman"/>
          <w:i/>
          <w:sz w:val="28"/>
          <w:szCs w:val="28"/>
          <w:rtl/>
        </w:rPr>
        <w:t>٠</w:t>
      </w:r>
      <w:r w:rsidRPr="00086046">
        <w:rPr>
          <w:rFonts w:ascii="Times New Roman" w:hAnsi="Times New Roman"/>
          <w:i/>
          <w:sz w:val="28"/>
          <w:szCs w:val="28"/>
        </w:rPr>
        <w:t>r</w:t>
      </w:r>
      <w:r w:rsidRPr="00086046">
        <w:rPr>
          <w:rFonts w:ascii="Times New Roman" w:hAnsi="Times New Roman"/>
          <w:i/>
          <w:sz w:val="28"/>
          <w:szCs w:val="28"/>
          <w:vertAlign w:val="superscript"/>
          <w:lang w:val="en-US"/>
        </w:rPr>
        <w:t>T</w:t>
      </w:r>
      <w:r w:rsidRPr="00086046">
        <w:rPr>
          <w:rFonts w:ascii="Times New Roman" w:hAnsi="Times New Roman"/>
          <w:i/>
          <w:sz w:val="28"/>
          <w:szCs w:val="28"/>
          <w:vertAlign w:val="subscript"/>
        </w:rPr>
        <w:t>і2</w:t>
      </w:r>
      <w:r w:rsidRPr="00086046">
        <w:rPr>
          <w:rFonts w:ascii="Times New Roman" w:hAnsi="Times New Roman"/>
          <w:i/>
          <w:sz w:val="28"/>
          <w:szCs w:val="28"/>
        </w:rPr>
        <w:t xml:space="preserve">, </w:t>
      </w:r>
      <w:r w:rsidRPr="00086046">
        <w:rPr>
          <w:rFonts w:ascii="Times New Roman" w:hAnsi="Times New Roman"/>
          <w:sz w:val="28"/>
          <w:szCs w:val="28"/>
          <w:lang w:val="en-US"/>
        </w:rPr>
        <w:t>where</w:t>
      </w:r>
      <w:r w:rsidRPr="00086046">
        <w:rPr>
          <w:rFonts w:ascii="Times New Roman" w:hAnsi="Times New Roman"/>
          <w:i/>
          <w:sz w:val="28"/>
          <w:szCs w:val="28"/>
        </w:rPr>
        <w:t xml:space="preserve"> r</w:t>
      </w:r>
      <w:r w:rsidRPr="00086046">
        <w:rPr>
          <w:rFonts w:ascii="Times New Roman" w:hAnsi="Times New Roman"/>
          <w:i/>
          <w:sz w:val="28"/>
          <w:szCs w:val="28"/>
          <w:vertAlign w:val="superscript"/>
          <w:lang w:val="en-US"/>
        </w:rPr>
        <w:t>T</w:t>
      </w:r>
      <w:r w:rsidRPr="00086046">
        <w:rPr>
          <w:rFonts w:ascii="Times New Roman" w:hAnsi="Times New Roman"/>
          <w:i/>
          <w:sz w:val="28"/>
          <w:szCs w:val="28"/>
          <w:vertAlign w:val="subscript"/>
        </w:rPr>
        <w:t>і2</w:t>
      </w:r>
      <w:r w:rsidRPr="00086046">
        <w:rPr>
          <w:rFonts w:ascii="Times New Roman" w:hAnsi="Times New Roman"/>
          <w:sz w:val="28"/>
          <w:szCs w:val="28"/>
          <w:lang w:val="en-US"/>
        </w:rPr>
        <w:t xml:space="preserve"> is the differential resistance of the </w:t>
      </w:r>
      <w:r w:rsidRPr="009D7D75">
        <w:rPr>
          <w:rFonts w:ascii="Times New Roman" w:hAnsi="Times New Roman"/>
          <w:i/>
          <w:sz w:val="28"/>
          <w:szCs w:val="28"/>
          <w:lang w:val="en-US"/>
        </w:rPr>
        <w:t>VT2</w:t>
      </w:r>
      <w:r w:rsidRPr="00086046">
        <w:rPr>
          <w:rFonts w:ascii="Times New Roman" w:hAnsi="Times New Roman"/>
          <w:sz w:val="28"/>
          <w:szCs w:val="28"/>
          <w:lang w:val="en-US"/>
        </w:rPr>
        <w:t xml:space="preserve"> transistor in triode  mode, </w:t>
      </w:r>
      <w:r w:rsidRPr="00086046">
        <w:rPr>
          <w:rFonts w:ascii="Times New Roman" w:hAnsi="Times New Roman"/>
          <w:i/>
          <w:sz w:val="28"/>
          <w:szCs w:val="28"/>
          <w:lang w:val="en-US"/>
        </w:rPr>
        <w:t>μ</w:t>
      </w:r>
      <w:r w:rsidRPr="00086046">
        <w:rPr>
          <w:rFonts w:ascii="Times New Roman" w:hAnsi="Times New Roman"/>
          <w:i/>
          <w:sz w:val="28"/>
          <w:szCs w:val="28"/>
          <w:vertAlign w:val="subscript"/>
          <w:lang w:val="en-US"/>
        </w:rPr>
        <w:t>1</w:t>
      </w:r>
      <w:r w:rsidRPr="00086046">
        <w:rPr>
          <w:rFonts w:ascii="Times New Roman" w:hAnsi="Times New Roman"/>
          <w:sz w:val="28"/>
          <w:szCs w:val="28"/>
          <w:lang w:val="en-US"/>
        </w:rPr>
        <w:t xml:space="preserve"> is the specific steepness of the control characteristic of the transistor </w:t>
      </w:r>
      <w:r w:rsidRPr="009D7D75">
        <w:rPr>
          <w:rFonts w:ascii="Times New Roman" w:hAnsi="Times New Roman"/>
          <w:i/>
          <w:sz w:val="28"/>
          <w:szCs w:val="28"/>
          <w:lang w:val="en-US"/>
        </w:rPr>
        <w:t>VT1</w:t>
      </w:r>
      <w:r w:rsidRPr="00086046">
        <w:rPr>
          <w:rFonts w:ascii="Times New Roman" w:hAnsi="Times New Roman"/>
          <w:sz w:val="28"/>
          <w:szCs w:val="28"/>
          <w:lang w:val="en-US"/>
        </w:rPr>
        <w:t xml:space="preserve">.  </w:t>
      </w:r>
      <w:r w:rsidRPr="00086046">
        <w:rPr>
          <w:rFonts w:ascii="Times New Roman" w:hAnsi="Times New Roman"/>
          <w:i/>
          <w:sz w:val="28"/>
          <w:szCs w:val="28"/>
          <w:lang w:val="en-US"/>
        </w:rPr>
        <w:t>K</w:t>
      </w:r>
      <w:r w:rsidRPr="00086046">
        <w:rPr>
          <w:rFonts w:ascii="Times New Roman" w:hAnsi="Times New Roman"/>
          <w:i/>
          <w:sz w:val="28"/>
          <w:szCs w:val="28"/>
          <w:vertAlign w:val="subscript"/>
          <w:lang w:val="en-US"/>
        </w:rPr>
        <w:t>U</w:t>
      </w:r>
      <w:r w:rsidRPr="00086046">
        <w:rPr>
          <w:rFonts w:ascii="Times New Roman" w:hAnsi="Times New Roman"/>
          <w:sz w:val="28"/>
          <w:szCs w:val="28"/>
          <w:lang w:val="en-US"/>
        </w:rPr>
        <w:t xml:space="preserve"> is insignificant because </w:t>
      </w:r>
      <w:r w:rsidRPr="00086046">
        <w:rPr>
          <w:rFonts w:ascii="Times New Roman" w:hAnsi="Times New Roman"/>
          <w:i/>
          <w:sz w:val="28"/>
          <w:szCs w:val="28"/>
        </w:rPr>
        <w:t>r</w:t>
      </w:r>
      <w:r w:rsidRPr="00086046">
        <w:rPr>
          <w:rFonts w:ascii="Times New Roman" w:hAnsi="Times New Roman"/>
          <w:i/>
          <w:sz w:val="28"/>
          <w:szCs w:val="28"/>
          <w:vertAlign w:val="superscript"/>
          <w:lang w:val="en-US"/>
        </w:rPr>
        <w:t>T</w:t>
      </w:r>
      <w:r w:rsidRPr="00086046">
        <w:rPr>
          <w:rFonts w:ascii="Times New Roman" w:hAnsi="Times New Roman"/>
          <w:i/>
          <w:sz w:val="28"/>
          <w:szCs w:val="28"/>
          <w:vertAlign w:val="subscript"/>
        </w:rPr>
        <w:t>і2</w:t>
      </w:r>
      <w:r w:rsidRPr="00086046">
        <w:rPr>
          <w:rFonts w:ascii="Times New Roman" w:hAnsi="Times New Roman"/>
          <w:i/>
          <w:sz w:val="28"/>
          <w:szCs w:val="28"/>
        </w:rPr>
        <w:t>&lt;&lt; r</w:t>
      </w:r>
      <w:r w:rsidRPr="00086046">
        <w:rPr>
          <w:rFonts w:ascii="Times New Roman" w:hAnsi="Times New Roman"/>
          <w:sz w:val="28"/>
          <w:szCs w:val="28"/>
          <w:vertAlign w:val="superscript"/>
        </w:rPr>
        <w:t>п</w:t>
      </w:r>
      <w:r w:rsidRPr="00086046">
        <w:rPr>
          <w:rFonts w:ascii="Times New Roman" w:hAnsi="Times New Roman"/>
          <w:i/>
          <w:sz w:val="28"/>
          <w:szCs w:val="28"/>
          <w:vertAlign w:val="subscript"/>
        </w:rPr>
        <w:t>і2</w:t>
      </w:r>
      <w:r w:rsidRPr="00086046">
        <w:rPr>
          <w:rFonts w:ascii="Times New Roman" w:hAnsi="Times New Roman"/>
          <w:sz w:val="28"/>
          <w:szCs w:val="28"/>
          <w:lang w:val="en-US"/>
        </w:rPr>
        <w:t xml:space="preserve">.  </w:t>
      </w:r>
      <w:proofErr w:type="gramStart"/>
      <w:r w:rsidRPr="00086046">
        <w:rPr>
          <w:rFonts w:ascii="Times New Roman" w:hAnsi="Times New Roman"/>
          <w:sz w:val="28"/>
          <w:szCs w:val="28"/>
          <w:lang w:val="en-US"/>
        </w:rPr>
        <w:t>Current</w:t>
      </w:r>
      <w:r w:rsidRPr="00086046">
        <w:rPr>
          <w:rFonts w:ascii="Times New Roman" w:hAnsi="Times New Roman"/>
          <w:i/>
          <w:sz w:val="28"/>
          <w:szCs w:val="28"/>
        </w:rPr>
        <w:t>І</w:t>
      </w:r>
      <w:r w:rsidRPr="00086046">
        <w:rPr>
          <w:rFonts w:ascii="Times New Roman" w:hAnsi="Times New Roman"/>
          <w:i/>
          <w:sz w:val="28"/>
          <w:szCs w:val="28"/>
          <w:vertAlign w:val="subscript"/>
          <w:lang w:val="ru-RU"/>
        </w:rPr>
        <w:t>пот</w:t>
      </w:r>
      <w:r w:rsidRPr="00086046">
        <w:rPr>
          <w:rFonts w:ascii="Times New Roman" w:hAnsi="Times New Roman"/>
          <w:sz w:val="28"/>
          <w:szCs w:val="28"/>
          <w:lang w:val="en-US"/>
        </w:rPr>
        <w:t>through transistors is</w:t>
      </w:r>
      <w:proofErr w:type="gramEnd"/>
      <w:r w:rsidRPr="00086046">
        <w:rPr>
          <w:rFonts w:ascii="Times New Roman" w:hAnsi="Times New Roman"/>
          <w:sz w:val="28"/>
          <w:szCs w:val="28"/>
          <w:lang w:val="en-US"/>
        </w:rPr>
        <w:t xml:space="preserve"> increasing.</w:t>
      </w:r>
    </w:p>
    <w:p w:rsidR="00690959" w:rsidRPr="00086046" w:rsidRDefault="00690959" w:rsidP="00690959">
      <w:pPr>
        <w:ind w:left="851"/>
        <w:jc w:val="both"/>
        <w:rPr>
          <w:rFonts w:ascii="Times New Roman" w:hAnsi="Times New Roman"/>
          <w:sz w:val="28"/>
          <w:szCs w:val="28"/>
          <w:lang w:val="en-US"/>
        </w:rPr>
      </w:pPr>
      <w:proofErr w:type="gramStart"/>
      <w:r w:rsidRPr="00086046">
        <w:rPr>
          <w:rFonts w:ascii="Times New Roman" w:hAnsi="Times New Roman"/>
          <w:sz w:val="28"/>
          <w:szCs w:val="28"/>
          <w:lang w:val="en-US"/>
        </w:rPr>
        <w:t xml:space="preserve">3. </w:t>
      </w:r>
      <w:r w:rsidRPr="00086046">
        <w:rPr>
          <w:rFonts w:ascii="Times New Roman" w:hAnsi="Times New Roman"/>
          <w:i/>
          <w:sz w:val="28"/>
          <w:szCs w:val="28"/>
        </w:rPr>
        <w:t>U</w:t>
      </w:r>
      <w:r w:rsidRPr="00086046">
        <w:rPr>
          <w:rFonts w:ascii="Times New Roman" w:hAnsi="Times New Roman"/>
          <w:i/>
          <w:sz w:val="28"/>
          <w:szCs w:val="28"/>
          <w:vertAlign w:val="subscript"/>
        </w:rPr>
        <w:t>п.</w:t>
      </w:r>
      <w:r w:rsidRPr="00086046">
        <w:rPr>
          <w:rFonts w:ascii="Times New Roman" w:hAnsi="Times New Roman"/>
          <w:sz w:val="28"/>
          <w:szCs w:val="28"/>
          <w:vertAlign w:val="subscript"/>
        </w:rPr>
        <w:t>т</w:t>
      </w:r>
      <w:r w:rsidRPr="00086046">
        <w:rPr>
          <w:rFonts w:ascii="Times New Roman" w:hAnsi="Times New Roman"/>
          <w:i/>
          <w:sz w:val="28"/>
          <w:szCs w:val="28"/>
          <w:vertAlign w:val="subscript"/>
        </w:rPr>
        <w:t xml:space="preserve">.2 </w:t>
      </w:r>
      <w:r w:rsidRPr="00086046">
        <w:rPr>
          <w:rFonts w:ascii="Times New Roman" w:hAnsi="Times New Roman"/>
          <w:i/>
          <w:sz w:val="28"/>
          <w:szCs w:val="28"/>
        </w:rPr>
        <w:t>&lt; U</w:t>
      </w:r>
      <w:r w:rsidRPr="00086046">
        <w:rPr>
          <w:rFonts w:ascii="Times New Roman" w:hAnsi="Times New Roman"/>
          <w:i/>
          <w:sz w:val="28"/>
          <w:szCs w:val="28"/>
          <w:vertAlign w:val="subscript"/>
        </w:rPr>
        <w:t>1</w:t>
      </w:r>
      <w:r w:rsidRPr="00086046">
        <w:rPr>
          <w:rFonts w:ascii="Times New Roman" w:hAnsi="Times New Roman"/>
          <w:i/>
          <w:sz w:val="28"/>
          <w:szCs w:val="28"/>
        </w:rPr>
        <w:t>&lt;U</w:t>
      </w:r>
      <w:r w:rsidRPr="00086046">
        <w:rPr>
          <w:rFonts w:ascii="Times New Roman" w:hAnsi="Times New Roman"/>
          <w:i/>
          <w:sz w:val="28"/>
          <w:szCs w:val="28"/>
          <w:vertAlign w:val="subscript"/>
        </w:rPr>
        <w:t>п.</w:t>
      </w:r>
      <w:r w:rsidRPr="00086046">
        <w:rPr>
          <w:rFonts w:ascii="Times New Roman" w:hAnsi="Times New Roman"/>
          <w:sz w:val="28"/>
          <w:szCs w:val="28"/>
          <w:vertAlign w:val="subscript"/>
        </w:rPr>
        <w:t>т</w:t>
      </w:r>
      <w:r w:rsidRPr="00086046">
        <w:rPr>
          <w:rFonts w:ascii="Times New Roman" w:hAnsi="Times New Roman"/>
          <w:i/>
          <w:sz w:val="28"/>
          <w:szCs w:val="28"/>
          <w:vertAlign w:val="subscript"/>
        </w:rPr>
        <w:t>.1</w:t>
      </w:r>
      <w:r w:rsidRPr="00086046">
        <w:rPr>
          <w:rFonts w:ascii="Times New Roman" w:hAnsi="Times New Roman"/>
          <w:i/>
          <w:sz w:val="28"/>
          <w:szCs w:val="28"/>
        </w:rPr>
        <w:t>, U</w:t>
      </w:r>
      <w:r w:rsidRPr="00086046">
        <w:rPr>
          <w:rFonts w:ascii="Times New Roman" w:hAnsi="Times New Roman"/>
          <w:i/>
          <w:sz w:val="28"/>
          <w:szCs w:val="28"/>
          <w:vertAlign w:val="subscript"/>
        </w:rPr>
        <w:t>п.</w:t>
      </w:r>
      <w:r w:rsidRPr="00086046">
        <w:rPr>
          <w:rFonts w:ascii="Times New Roman" w:hAnsi="Times New Roman"/>
          <w:sz w:val="28"/>
          <w:szCs w:val="28"/>
          <w:vertAlign w:val="subscript"/>
        </w:rPr>
        <w:t>т</w:t>
      </w:r>
      <w:r w:rsidRPr="00086046">
        <w:rPr>
          <w:rFonts w:ascii="Times New Roman" w:hAnsi="Times New Roman"/>
          <w:i/>
          <w:sz w:val="28"/>
          <w:szCs w:val="28"/>
          <w:vertAlign w:val="subscript"/>
        </w:rPr>
        <w:t>.1</w:t>
      </w:r>
      <w:r w:rsidRPr="00086046">
        <w:rPr>
          <w:rFonts w:ascii="Times New Roman" w:hAnsi="Times New Roman"/>
          <w:sz w:val="28"/>
          <w:szCs w:val="28"/>
          <w:lang w:val="en-US"/>
        </w:rPr>
        <w:t xml:space="preserve"> - the limiting voltage transition of the transistor VT1 from the pentode mode to the triode.</w:t>
      </w:r>
      <w:proofErr w:type="gramEnd"/>
      <w:r w:rsidRPr="00086046">
        <w:rPr>
          <w:rFonts w:ascii="Times New Roman" w:hAnsi="Times New Roman"/>
          <w:sz w:val="28"/>
          <w:szCs w:val="28"/>
          <w:lang w:val="en-US"/>
        </w:rPr>
        <w:t xml:space="preserve">  Both transistors are in pentode mode and provide the maximum voltage transfer factor </w:t>
      </w:r>
      <w:r w:rsidRPr="00086046">
        <w:rPr>
          <w:rFonts w:ascii="Times New Roman" w:hAnsi="Times New Roman"/>
          <w:i/>
          <w:sz w:val="28"/>
          <w:szCs w:val="28"/>
        </w:rPr>
        <w:t>К</w:t>
      </w:r>
      <w:r w:rsidRPr="00086046">
        <w:rPr>
          <w:rFonts w:ascii="Times New Roman" w:hAnsi="Times New Roman"/>
          <w:i/>
          <w:sz w:val="28"/>
          <w:szCs w:val="28"/>
          <w:vertAlign w:val="subscript"/>
        </w:rPr>
        <w:t>U</w:t>
      </w:r>
      <w:r w:rsidRPr="00086046">
        <w:rPr>
          <w:rFonts w:ascii="Times New Roman" w:hAnsi="Times New Roman"/>
          <w:i/>
          <w:sz w:val="28"/>
          <w:szCs w:val="28"/>
        </w:rPr>
        <w:t xml:space="preserve"> = - (μ</w:t>
      </w:r>
      <w:r w:rsidRPr="00086046">
        <w:rPr>
          <w:rFonts w:ascii="Times New Roman" w:hAnsi="Times New Roman"/>
          <w:i/>
          <w:sz w:val="28"/>
          <w:szCs w:val="28"/>
          <w:vertAlign w:val="subscript"/>
        </w:rPr>
        <w:t>1</w:t>
      </w:r>
      <w:r w:rsidRPr="00086046">
        <w:rPr>
          <w:rFonts w:ascii="Times New Roman" w:hAnsi="Times New Roman"/>
          <w:i/>
          <w:sz w:val="28"/>
          <w:szCs w:val="28"/>
        </w:rPr>
        <w:t xml:space="preserve"> + μ</w:t>
      </w:r>
      <w:r w:rsidRPr="00086046">
        <w:rPr>
          <w:rFonts w:ascii="Times New Roman" w:hAnsi="Times New Roman"/>
          <w:i/>
          <w:sz w:val="28"/>
          <w:szCs w:val="28"/>
          <w:vertAlign w:val="subscript"/>
        </w:rPr>
        <w:t>2</w:t>
      </w:r>
      <w:r w:rsidRPr="00086046">
        <w:rPr>
          <w:rFonts w:ascii="Times New Roman" w:hAnsi="Times New Roman"/>
          <w:i/>
          <w:sz w:val="28"/>
          <w:szCs w:val="28"/>
        </w:rPr>
        <w:t>)</w:t>
      </w:r>
      <w:r w:rsidRPr="00086046">
        <w:rPr>
          <w:rFonts w:ascii="Times New Roman" w:hAnsi="Times New Roman"/>
          <w:i/>
          <w:sz w:val="28"/>
          <w:szCs w:val="28"/>
          <w:rtl/>
          <w:lang w:val="en-US"/>
        </w:rPr>
        <w:t xml:space="preserve"> ٠</w:t>
      </w:r>
      <w:r w:rsidRPr="00086046">
        <w:rPr>
          <w:rFonts w:ascii="Times New Roman" w:hAnsi="Times New Roman"/>
          <w:i/>
          <w:sz w:val="28"/>
          <w:szCs w:val="28"/>
        </w:rPr>
        <w:t>(</w:t>
      </w:r>
      <w:r w:rsidRPr="00086046">
        <w:rPr>
          <w:rFonts w:ascii="Times New Roman" w:hAnsi="Times New Roman"/>
          <w:i/>
          <w:sz w:val="28"/>
          <w:szCs w:val="28"/>
          <w:lang w:val="en-US"/>
        </w:rPr>
        <w:t>U</w:t>
      </w:r>
      <w:r w:rsidRPr="00086046">
        <w:rPr>
          <w:rFonts w:ascii="Times New Roman" w:hAnsi="Times New Roman"/>
          <w:i/>
          <w:sz w:val="28"/>
          <w:szCs w:val="28"/>
          <w:vertAlign w:val="subscript"/>
        </w:rPr>
        <w:t>пор</w:t>
      </w:r>
      <w:r w:rsidRPr="00086046">
        <w:rPr>
          <w:rFonts w:ascii="Times New Roman" w:hAnsi="Times New Roman"/>
          <w:i/>
          <w:sz w:val="28"/>
          <w:szCs w:val="28"/>
        </w:rPr>
        <w:t>-</w:t>
      </w:r>
      <w:r w:rsidRPr="00086046">
        <w:rPr>
          <w:rFonts w:ascii="Times New Roman" w:hAnsi="Times New Roman"/>
          <w:i/>
          <w:sz w:val="28"/>
          <w:szCs w:val="28"/>
          <w:lang w:val="en-US"/>
        </w:rPr>
        <w:t>U</w:t>
      </w:r>
      <w:r w:rsidRPr="00086046">
        <w:rPr>
          <w:rFonts w:ascii="Times New Roman" w:hAnsi="Times New Roman"/>
          <w:i/>
          <w:sz w:val="28"/>
          <w:szCs w:val="28"/>
          <w:vertAlign w:val="subscript"/>
        </w:rPr>
        <w:t>1</w:t>
      </w:r>
      <w:r w:rsidRPr="00086046">
        <w:rPr>
          <w:rFonts w:ascii="Times New Roman" w:hAnsi="Times New Roman"/>
          <w:i/>
          <w:sz w:val="28"/>
          <w:szCs w:val="28"/>
        </w:rPr>
        <w:t>)</w:t>
      </w:r>
      <w:r w:rsidRPr="00086046">
        <w:rPr>
          <w:rFonts w:ascii="Times New Roman" w:hAnsi="Times New Roman"/>
          <w:i/>
          <w:sz w:val="28"/>
          <w:szCs w:val="28"/>
          <w:rtl/>
        </w:rPr>
        <w:t>٠</w:t>
      </w:r>
      <w:r w:rsidRPr="00086046">
        <w:rPr>
          <w:rFonts w:ascii="Times New Roman" w:hAnsi="Times New Roman"/>
          <w:i/>
          <w:sz w:val="28"/>
          <w:szCs w:val="28"/>
        </w:rPr>
        <w:t xml:space="preserve"> [r</w:t>
      </w:r>
      <w:r w:rsidRPr="00086046">
        <w:rPr>
          <w:rFonts w:ascii="Times New Roman" w:hAnsi="Times New Roman"/>
          <w:i/>
          <w:sz w:val="28"/>
          <w:szCs w:val="28"/>
          <w:vertAlign w:val="superscript"/>
        </w:rPr>
        <w:t>п</w:t>
      </w:r>
      <w:r w:rsidRPr="00086046">
        <w:rPr>
          <w:rFonts w:ascii="Times New Roman" w:hAnsi="Times New Roman"/>
          <w:i/>
          <w:sz w:val="28"/>
          <w:szCs w:val="28"/>
          <w:vertAlign w:val="subscript"/>
        </w:rPr>
        <w:t>і1</w:t>
      </w:r>
      <w:r w:rsidRPr="00086046">
        <w:rPr>
          <w:rFonts w:ascii="Times New Roman" w:hAnsi="Times New Roman"/>
          <w:i/>
          <w:sz w:val="28"/>
          <w:szCs w:val="28"/>
        </w:rPr>
        <w:t xml:space="preserve"> || r</w:t>
      </w:r>
      <w:r w:rsidRPr="00086046">
        <w:rPr>
          <w:rFonts w:ascii="Times New Roman" w:hAnsi="Times New Roman"/>
          <w:i/>
          <w:sz w:val="28"/>
          <w:szCs w:val="28"/>
          <w:vertAlign w:val="superscript"/>
        </w:rPr>
        <w:t>п</w:t>
      </w:r>
      <w:r w:rsidRPr="00086046">
        <w:rPr>
          <w:rFonts w:ascii="Times New Roman" w:hAnsi="Times New Roman"/>
          <w:i/>
          <w:sz w:val="28"/>
          <w:szCs w:val="28"/>
          <w:vertAlign w:val="subscript"/>
        </w:rPr>
        <w:t>і2</w:t>
      </w:r>
      <w:r w:rsidRPr="00086046">
        <w:rPr>
          <w:rFonts w:ascii="Times New Roman" w:hAnsi="Times New Roman"/>
          <w:i/>
          <w:sz w:val="28"/>
          <w:szCs w:val="28"/>
        </w:rPr>
        <w:t>]</w:t>
      </w:r>
      <w:r w:rsidRPr="00086046">
        <w:rPr>
          <w:rFonts w:ascii="Times New Roman" w:hAnsi="Times New Roman"/>
          <w:i/>
          <w:sz w:val="28"/>
          <w:szCs w:val="28"/>
          <w:lang w:val="en-US"/>
        </w:rPr>
        <w:t>.</w:t>
      </w:r>
      <w:r w:rsidRPr="00086046">
        <w:rPr>
          <w:rFonts w:ascii="Times New Roman" w:hAnsi="Times New Roman"/>
          <w:sz w:val="28"/>
          <w:szCs w:val="28"/>
          <w:lang w:val="en-US"/>
        </w:rPr>
        <w:t xml:space="preserve">  Consumption current continues to grow to the middle of area 3 to the value </w:t>
      </w:r>
      <w:r w:rsidRPr="00086046">
        <w:rPr>
          <w:rFonts w:ascii="Times New Roman" w:hAnsi="Times New Roman"/>
          <w:i/>
          <w:sz w:val="28"/>
          <w:szCs w:val="28"/>
        </w:rPr>
        <w:t>I</w:t>
      </w:r>
      <w:r w:rsidRPr="00086046">
        <w:rPr>
          <w:rFonts w:ascii="Times New Roman" w:hAnsi="Times New Roman"/>
          <w:i/>
          <w:sz w:val="28"/>
          <w:szCs w:val="28"/>
          <w:vertAlign w:val="subscript"/>
        </w:rPr>
        <w:t>C1</w:t>
      </w:r>
      <w:r w:rsidRPr="00086046">
        <w:rPr>
          <w:rFonts w:ascii="Times New Roman" w:hAnsi="Times New Roman"/>
          <w:i/>
          <w:sz w:val="28"/>
          <w:szCs w:val="28"/>
        </w:rPr>
        <w:t xml:space="preserve"> = I</w:t>
      </w:r>
      <w:r w:rsidRPr="00086046">
        <w:rPr>
          <w:rFonts w:ascii="Times New Roman" w:hAnsi="Times New Roman"/>
          <w:i/>
          <w:sz w:val="28"/>
          <w:szCs w:val="28"/>
          <w:vertAlign w:val="subscript"/>
        </w:rPr>
        <w:t>C2</w:t>
      </w:r>
      <w:r w:rsidRPr="00086046">
        <w:rPr>
          <w:rFonts w:ascii="Times New Roman" w:hAnsi="Times New Roman"/>
          <w:i/>
          <w:sz w:val="28"/>
          <w:szCs w:val="28"/>
        </w:rPr>
        <w:t xml:space="preserve"> = I</w:t>
      </w:r>
      <w:r w:rsidRPr="00086046">
        <w:rPr>
          <w:rFonts w:ascii="Times New Roman" w:hAnsi="Times New Roman"/>
          <w:i/>
          <w:sz w:val="28"/>
          <w:szCs w:val="28"/>
          <w:vertAlign w:val="subscript"/>
        </w:rPr>
        <w:t>Cmax</w:t>
      </w:r>
      <w:r w:rsidRPr="00086046">
        <w:rPr>
          <w:rFonts w:ascii="Times New Roman" w:hAnsi="Times New Roman"/>
          <w:sz w:val="28"/>
          <w:szCs w:val="28"/>
          <w:lang w:val="en-US"/>
        </w:rPr>
        <w:t xml:space="preserve">(fig </w:t>
      </w:r>
      <w:r w:rsidRPr="00086046">
        <w:rPr>
          <w:rFonts w:ascii="Times New Roman" w:hAnsi="Times New Roman"/>
          <w:sz w:val="28"/>
          <w:szCs w:val="28"/>
        </w:rPr>
        <w:t>1.15-</w:t>
      </w:r>
      <w:r w:rsidRPr="00086046">
        <w:rPr>
          <w:rFonts w:ascii="Times New Roman" w:hAnsi="Times New Roman"/>
          <w:i/>
          <w:sz w:val="28"/>
          <w:szCs w:val="28"/>
        </w:rPr>
        <w:t>б</w:t>
      </w:r>
      <w:r w:rsidRPr="00086046">
        <w:rPr>
          <w:rFonts w:ascii="Times New Roman" w:hAnsi="Times New Roman"/>
          <w:sz w:val="28"/>
          <w:szCs w:val="28"/>
        </w:rPr>
        <w:t>, -</w:t>
      </w:r>
      <w:r w:rsidRPr="00086046">
        <w:rPr>
          <w:rFonts w:ascii="Times New Roman" w:hAnsi="Times New Roman"/>
          <w:i/>
          <w:sz w:val="28"/>
          <w:szCs w:val="28"/>
        </w:rPr>
        <w:t>в</w:t>
      </w:r>
      <w:r w:rsidRPr="00086046">
        <w:rPr>
          <w:rFonts w:ascii="Times New Roman" w:hAnsi="Times New Roman"/>
          <w:sz w:val="28"/>
          <w:szCs w:val="28"/>
          <w:lang w:val="en-US"/>
        </w:rPr>
        <w:t xml:space="preserve">) and then with increasing </w:t>
      </w:r>
      <w:r w:rsidRPr="00086046">
        <w:rPr>
          <w:rFonts w:ascii="Times New Roman" w:hAnsi="Times New Roman"/>
          <w:i/>
          <w:sz w:val="28"/>
          <w:szCs w:val="28"/>
          <w:lang w:val="en-US"/>
        </w:rPr>
        <w:t>U</w:t>
      </w:r>
      <w:r w:rsidRPr="00086046">
        <w:rPr>
          <w:rFonts w:ascii="Times New Roman" w:hAnsi="Times New Roman"/>
          <w:i/>
          <w:sz w:val="28"/>
          <w:szCs w:val="28"/>
          <w:vertAlign w:val="subscript"/>
          <w:lang w:val="en-US"/>
        </w:rPr>
        <w:t>1</w:t>
      </w:r>
      <w:r w:rsidRPr="00086046">
        <w:rPr>
          <w:rFonts w:ascii="Times New Roman" w:hAnsi="Times New Roman"/>
          <w:sz w:val="28"/>
          <w:szCs w:val="28"/>
          <w:lang w:val="en-US"/>
        </w:rPr>
        <w:t xml:space="preserve"> the consumption current begins to decrease, as the transistor </w:t>
      </w:r>
      <w:r w:rsidRPr="00690959">
        <w:rPr>
          <w:rFonts w:ascii="Times New Roman" w:hAnsi="Times New Roman"/>
          <w:i/>
          <w:sz w:val="28"/>
          <w:szCs w:val="28"/>
          <w:lang w:val="en-US"/>
        </w:rPr>
        <w:t>VT2</w:t>
      </w:r>
      <w:r w:rsidRPr="00086046">
        <w:rPr>
          <w:rFonts w:ascii="Times New Roman" w:hAnsi="Times New Roman"/>
          <w:sz w:val="28"/>
          <w:szCs w:val="28"/>
          <w:lang w:val="en-US"/>
        </w:rPr>
        <w:t xml:space="preserve"> from the value </w:t>
      </w:r>
      <w:r w:rsidRPr="00086046">
        <w:rPr>
          <w:rFonts w:ascii="Times New Roman" w:hAnsi="Times New Roman"/>
          <w:i/>
          <w:sz w:val="28"/>
          <w:szCs w:val="28"/>
        </w:rPr>
        <w:t>U</w:t>
      </w:r>
      <w:r w:rsidRPr="00086046">
        <w:rPr>
          <w:rFonts w:ascii="Times New Roman" w:hAnsi="Times New Roman"/>
          <w:i/>
          <w:sz w:val="28"/>
          <w:szCs w:val="28"/>
          <w:vertAlign w:val="subscript"/>
        </w:rPr>
        <w:t>1</w:t>
      </w:r>
      <w:r w:rsidRPr="00086046">
        <w:rPr>
          <w:rFonts w:ascii="Times New Roman" w:hAnsi="Times New Roman"/>
          <w:i/>
          <w:sz w:val="28"/>
          <w:szCs w:val="28"/>
        </w:rPr>
        <w:t xml:space="preserve"> = 0,5U</w:t>
      </w:r>
      <w:r w:rsidRPr="00086046">
        <w:rPr>
          <w:rFonts w:ascii="Times New Roman" w:hAnsi="Times New Roman"/>
          <w:i/>
          <w:sz w:val="28"/>
          <w:szCs w:val="28"/>
          <w:vertAlign w:val="subscript"/>
        </w:rPr>
        <w:t xml:space="preserve">и.п  </w:t>
      </w:r>
      <w:r w:rsidRPr="00086046">
        <w:rPr>
          <w:rFonts w:ascii="Times New Roman" w:hAnsi="Times New Roman"/>
          <w:sz w:val="28"/>
          <w:szCs w:val="28"/>
          <w:lang w:val="en-US"/>
        </w:rPr>
        <w:t xml:space="preserve">closes faster than opens </w:t>
      </w:r>
      <w:r w:rsidRPr="00690959">
        <w:rPr>
          <w:rFonts w:ascii="Times New Roman" w:hAnsi="Times New Roman"/>
          <w:i/>
          <w:sz w:val="28"/>
          <w:szCs w:val="28"/>
          <w:lang w:val="en-US"/>
        </w:rPr>
        <w:t>VT1</w:t>
      </w:r>
      <w:r w:rsidRPr="00086046">
        <w:rPr>
          <w:rFonts w:ascii="Times New Roman" w:hAnsi="Times New Roman"/>
          <w:sz w:val="28"/>
          <w:szCs w:val="28"/>
          <w:lang w:val="en-US"/>
        </w:rPr>
        <w:t>.</w:t>
      </w:r>
    </w:p>
    <w:p w:rsidR="00690959" w:rsidRPr="00086046" w:rsidRDefault="00690959" w:rsidP="00690959">
      <w:pPr>
        <w:ind w:left="851"/>
        <w:jc w:val="both"/>
        <w:rPr>
          <w:rFonts w:ascii="Times New Roman" w:hAnsi="Times New Roman"/>
          <w:sz w:val="28"/>
          <w:szCs w:val="28"/>
          <w:lang w:val="en-US"/>
        </w:rPr>
      </w:pPr>
      <w:proofErr w:type="gramStart"/>
      <w:r w:rsidRPr="00086046">
        <w:rPr>
          <w:rFonts w:ascii="Times New Roman" w:hAnsi="Times New Roman"/>
          <w:sz w:val="28"/>
          <w:szCs w:val="28"/>
          <w:lang w:val="en-US"/>
        </w:rPr>
        <w:t>4.</w:t>
      </w:r>
      <w:r w:rsidR="004046AF">
        <w:rPr>
          <w:rFonts w:ascii="Times New Roman" w:hAnsi="Times New Roman"/>
          <w:sz w:val="28"/>
          <w:szCs w:val="28"/>
          <w:lang w:val="en-US"/>
        </w:rPr>
        <w:t xml:space="preserve"> </w:t>
      </w:r>
      <w:r w:rsidRPr="00086046">
        <w:rPr>
          <w:rFonts w:ascii="Times New Roman" w:hAnsi="Times New Roman"/>
          <w:i/>
          <w:sz w:val="28"/>
          <w:szCs w:val="28"/>
        </w:rPr>
        <w:t>U</w:t>
      </w:r>
      <w:r w:rsidRPr="00086046">
        <w:rPr>
          <w:rFonts w:ascii="Times New Roman" w:hAnsi="Times New Roman"/>
          <w:i/>
          <w:sz w:val="28"/>
          <w:szCs w:val="28"/>
          <w:vertAlign w:val="subscript"/>
        </w:rPr>
        <w:t>сп.</w:t>
      </w:r>
      <w:r w:rsidRPr="00086046">
        <w:rPr>
          <w:rFonts w:ascii="Times New Roman" w:hAnsi="Times New Roman"/>
          <w:sz w:val="28"/>
          <w:szCs w:val="28"/>
          <w:vertAlign w:val="subscript"/>
        </w:rPr>
        <w:t xml:space="preserve">т.1 </w:t>
      </w:r>
      <w:r w:rsidRPr="00086046">
        <w:rPr>
          <w:rFonts w:ascii="Times New Roman" w:hAnsi="Times New Roman"/>
          <w:i/>
          <w:sz w:val="28"/>
          <w:szCs w:val="28"/>
        </w:rPr>
        <w:t>≤ U</w:t>
      </w:r>
      <w:r w:rsidRPr="00086046">
        <w:rPr>
          <w:rFonts w:ascii="Times New Roman" w:hAnsi="Times New Roman"/>
          <w:i/>
          <w:sz w:val="28"/>
          <w:szCs w:val="28"/>
          <w:vertAlign w:val="subscript"/>
        </w:rPr>
        <w:t>1</w:t>
      </w:r>
      <w:r w:rsidRPr="00086046">
        <w:rPr>
          <w:rFonts w:ascii="Times New Roman" w:hAnsi="Times New Roman"/>
          <w:i/>
          <w:sz w:val="28"/>
          <w:szCs w:val="28"/>
        </w:rPr>
        <w:t>&lt;U</w:t>
      </w:r>
      <w:r w:rsidRPr="00086046">
        <w:rPr>
          <w:rFonts w:ascii="Times New Roman" w:hAnsi="Times New Roman"/>
          <w:i/>
          <w:sz w:val="28"/>
          <w:szCs w:val="28"/>
          <w:vertAlign w:val="subscript"/>
        </w:rPr>
        <w:t>и.п</w:t>
      </w:r>
      <w:r w:rsidRPr="00086046">
        <w:rPr>
          <w:rFonts w:ascii="Times New Roman" w:hAnsi="Times New Roman"/>
          <w:i/>
          <w:sz w:val="28"/>
          <w:szCs w:val="28"/>
        </w:rPr>
        <w:t>.</w:t>
      </w:r>
      <w:proofErr w:type="gramEnd"/>
      <w:r w:rsidRPr="00086046">
        <w:rPr>
          <w:rFonts w:ascii="Times New Roman" w:hAnsi="Times New Roman"/>
          <w:i/>
          <w:sz w:val="28"/>
          <w:szCs w:val="28"/>
        </w:rPr>
        <w:t xml:space="preserve"> -| U</w:t>
      </w:r>
      <w:r w:rsidRPr="00086046">
        <w:rPr>
          <w:rFonts w:ascii="Times New Roman" w:hAnsi="Times New Roman"/>
          <w:i/>
          <w:sz w:val="28"/>
          <w:szCs w:val="28"/>
          <w:vertAlign w:val="subscript"/>
        </w:rPr>
        <w:t xml:space="preserve">пор.2 </w:t>
      </w:r>
      <w:r w:rsidRPr="00086046">
        <w:rPr>
          <w:rFonts w:ascii="Times New Roman" w:hAnsi="Times New Roman"/>
          <w:i/>
          <w:sz w:val="28"/>
          <w:szCs w:val="28"/>
        </w:rPr>
        <w:t>|°</w:t>
      </w:r>
      <w:r w:rsidRPr="00086046">
        <w:rPr>
          <w:rFonts w:ascii="Times New Roman" w:hAnsi="Times New Roman"/>
          <w:sz w:val="28"/>
          <w:szCs w:val="28"/>
          <w:lang w:val="en-US"/>
        </w:rPr>
        <w:t xml:space="preserve">- the transistor </w:t>
      </w:r>
      <w:r w:rsidRPr="00690959">
        <w:rPr>
          <w:rFonts w:ascii="Times New Roman" w:hAnsi="Times New Roman"/>
          <w:i/>
          <w:sz w:val="28"/>
          <w:szCs w:val="28"/>
          <w:lang w:val="en-US"/>
        </w:rPr>
        <w:t>VT1</w:t>
      </w:r>
      <w:r w:rsidRPr="00086046">
        <w:rPr>
          <w:rFonts w:ascii="Times New Roman" w:hAnsi="Times New Roman"/>
          <w:sz w:val="28"/>
          <w:szCs w:val="28"/>
          <w:lang w:val="en-US"/>
        </w:rPr>
        <w:t xml:space="preserve"> from the pentode goes into the triode mode, and </w:t>
      </w:r>
      <w:r w:rsidRPr="00690959">
        <w:rPr>
          <w:rFonts w:ascii="Times New Roman" w:hAnsi="Times New Roman"/>
          <w:i/>
          <w:sz w:val="28"/>
          <w:szCs w:val="28"/>
          <w:lang w:val="en-US"/>
        </w:rPr>
        <w:t>VT2</w:t>
      </w:r>
      <w:r w:rsidRPr="00086046">
        <w:rPr>
          <w:rFonts w:ascii="Times New Roman" w:hAnsi="Times New Roman"/>
          <w:sz w:val="28"/>
          <w:szCs w:val="28"/>
          <w:lang w:val="en-US"/>
        </w:rPr>
        <w:t xml:space="preserve"> remains in the pentode.  The transmission coefficient of the voltage is less than in the region 3, </w:t>
      </w:r>
      <w:r w:rsidRPr="00086046">
        <w:rPr>
          <w:rFonts w:ascii="Times New Roman" w:hAnsi="Times New Roman"/>
          <w:i/>
          <w:sz w:val="28"/>
          <w:szCs w:val="28"/>
        </w:rPr>
        <w:t>К</w:t>
      </w:r>
      <w:r w:rsidRPr="00086046">
        <w:rPr>
          <w:rFonts w:ascii="Times New Roman" w:hAnsi="Times New Roman"/>
          <w:i/>
          <w:sz w:val="28"/>
          <w:szCs w:val="28"/>
          <w:vertAlign w:val="subscript"/>
        </w:rPr>
        <w:t>U</w:t>
      </w:r>
      <w:r w:rsidRPr="00086046">
        <w:rPr>
          <w:rFonts w:ascii="Times New Roman" w:hAnsi="Times New Roman"/>
          <w:i/>
          <w:sz w:val="28"/>
          <w:szCs w:val="28"/>
        </w:rPr>
        <w:t xml:space="preserve"> = -</w:t>
      </w:r>
      <w:proofErr w:type="gramStart"/>
      <w:r w:rsidRPr="00086046">
        <w:rPr>
          <w:rFonts w:ascii="Times New Roman" w:hAnsi="Times New Roman"/>
          <w:i/>
          <w:sz w:val="28"/>
          <w:szCs w:val="28"/>
        </w:rPr>
        <w:t>μ</w:t>
      </w:r>
      <w:r w:rsidRPr="00086046">
        <w:rPr>
          <w:rFonts w:ascii="Times New Roman" w:hAnsi="Times New Roman"/>
          <w:i/>
          <w:sz w:val="28"/>
          <w:szCs w:val="28"/>
          <w:vertAlign w:val="subscript"/>
        </w:rPr>
        <w:t>2</w:t>
      </w:r>
      <w:r w:rsidRPr="00086046">
        <w:rPr>
          <w:rFonts w:ascii="Times New Roman" w:hAnsi="Times New Roman"/>
          <w:i/>
          <w:sz w:val="28"/>
          <w:szCs w:val="28"/>
          <w:rtl/>
          <w:lang w:val="en-US"/>
        </w:rPr>
        <w:t>٠</w:t>
      </w:r>
      <w:r w:rsidRPr="00086046">
        <w:rPr>
          <w:rFonts w:ascii="Times New Roman" w:hAnsi="Times New Roman"/>
          <w:i/>
          <w:sz w:val="28"/>
          <w:szCs w:val="28"/>
        </w:rPr>
        <w:t>(</w:t>
      </w:r>
      <w:proofErr w:type="gramEnd"/>
      <w:r w:rsidRPr="00086046">
        <w:rPr>
          <w:rFonts w:ascii="Times New Roman" w:hAnsi="Times New Roman"/>
          <w:i/>
          <w:sz w:val="28"/>
          <w:szCs w:val="28"/>
          <w:lang w:val="en-US"/>
        </w:rPr>
        <w:t>U</w:t>
      </w:r>
      <w:r w:rsidRPr="00086046">
        <w:rPr>
          <w:rFonts w:ascii="Times New Roman" w:hAnsi="Times New Roman"/>
          <w:i/>
          <w:sz w:val="28"/>
          <w:szCs w:val="28"/>
          <w:vertAlign w:val="subscript"/>
        </w:rPr>
        <w:t>пор</w:t>
      </w:r>
      <w:r w:rsidRPr="00086046">
        <w:rPr>
          <w:rFonts w:ascii="Times New Roman" w:hAnsi="Times New Roman"/>
          <w:i/>
          <w:sz w:val="28"/>
          <w:szCs w:val="28"/>
        </w:rPr>
        <w:t>-</w:t>
      </w:r>
      <w:r w:rsidRPr="00086046">
        <w:rPr>
          <w:rFonts w:ascii="Times New Roman" w:hAnsi="Times New Roman"/>
          <w:i/>
          <w:sz w:val="28"/>
          <w:szCs w:val="28"/>
          <w:lang w:val="en-US"/>
        </w:rPr>
        <w:t>U</w:t>
      </w:r>
      <w:r w:rsidRPr="00086046">
        <w:rPr>
          <w:rFonts w:ascii="Times New Roman" w:hAnsi="Times New Roman"/>
          <w:i/>
          <w:sz w:val="28"/>
          <w:szCs w:val="28"/>
          <w:vertAlign w:val="subscript"/>
        </w:rPr>
        <w:t>1</w:t>
      </w:r>
      <w:r w:rsidRPr="00086046">
        <w:rPr>
          <w:rFonts w:ascii="Times New Roman" w:hAnsi="Times New Roman"/>
          <w:i/>
          <w:sz w:val="28"/>
          <w:szCs w:val="28"/>
        </w:rPr>
        <w:t>)</w:t>
      </w:r>
      <w:r w:rsidRPr="00086046">
        <w:rPr>
          <w:rFonts w:ascii="Times New Roman" w:hAnsi="Times New Roman"/>
          <w:i/>
          <w:sz w:val="28"/>
          <w:szCs w:val="28"/>
          <w:rtl/>
        </w:rPr>
        <w:t>٠</w:t>
      </w:r>
      <w:r w:rsidRPr="00086046">
        <w:rPr>
          <w:rFonts w:ascii="Times New Roman" w:hAnsi="Times New Roman"/>
          <w:i/>
          <w:sz w:val="28"/>
          <w:szCs w:val="28"/>
        </w:rPr>
        <w:t>[r</w:t>
      </w:r>
      <w:r w:rsidRPr="00086046">
        <w:rPr>
          <w:rFonts w:ascii="Times New Roman" w:hAnsi="Times New Roman"/>
          <w:sz w:val="28"/>
          <w:szCs w:val="28"/>
          <w:vertAlign w:val="superscript"/>
        </w:rPr>
        <w:t>т</w:t>
      </w:r>
      <w:r w:rsidRPr="00086046">
        <w:rPr>
          <w:rFonts w:ascii="Times New Roman" w:hAnsi="Times New Roman"/>
          <w:i/>
          <w:sz w:val="28"/>
          <w:szCs w:val="28"/>
          <w:vertAlign w:val="subscript"/>
        </w:rPr>
        <w:t>і1</w:t>
      </w:r>
      <w:r w:rsidRPr="00086046">
        <w:rPr>
          <w:rFonts w:ascii="Times New Roman" w:hAnsi="Times New Roman"/>
          <w:i/>
          <w:sz w:val="28"/>
          <w:szCs w:val="28"/>
        </w:rPr>
        <w:t>][r</w:t>
      </w:r>
      <w:r w:rsidRPr="00086046">
        <w:rPr>
          <w:rFonts w:ascii="Times New Roman" w:hAnsi="Times New Roman"/>
          <w:i/>
          <w:sz w:val="28"/>
          <w:szCs w:val="28"/>
          <w:vertAlign w:val="superscript"/>
        </w:rPr>
        <w:t>п</w:t>
      </w:r>
      <w:r w:rsidRPr="00086046">
        <w:rPr>
          <w:rFonts w:ascii="Times New Roman" w:hAnsi="Times New Roman"/>
          <w:i/>
          <w:sz w:val="28"/>
          <w:szCs w:val="28"/>
          <w:vertAlign w:val="subscript"/>
        </w:rPr>
        <w:t>і2</w:t>
      </w:r>
      <w:r w:rsidRPr="00086046">
        <w:rPr>
          <w:rFonts w:ascii="Times New Roman" w:hAnsi="Times New Roman"/>
          <w:i/>
          <w:sz w:val="28"/>
          <w:szCs w:val="28"/>
        </w:rPr>
        <w:t>]</w:t>
      </w:r>
      <w:r w:rsidRPr="00086046">
        <w:rPr>
          <w:rFonts w:ascii="Times New Roman" w:hAnsi="Times New Roman"/>
          <w:sz w:val="28"/>
          <w:szCs w:val="28"/>
          <w:lang w:val="en-US"/>
        </w:rPr>
        <w:t>and with the growth of U</w:t>
      </w:r>
      <w:r w:rsidRPr="00086046">
        <w:rPr>
          <w:rFonts w:ascii="Times New Roman" w:hAnsi="Times New Roman"/>
          <w:sz w:val="28"/>
          <w:szCs w:val="28"/>
          <w:vertAlign w:val="subscript"/>
          <w:lang w:val="en-US"/>
        </w:rPr>
        <w:t xml:space="preserve">1 </w:t>
      </w:r>
      <w:r w:rsidRPr="00086046">
        <w:rPr>
          <w:rFonts w:ascii="Times New Roman" w:hAnsi="Times New Roman"/>
          <w:sz w:val="28"/>
          <w:szCs w:val="28"/>
          <w:lang w:val="en-US"/>
        </w:rPr>
        <w:t xml:space="preserve">decreases as the differential resistance </w:t>
      </w:r>
      <w:r w:rsidRPr="00086046">
        <w:rPr>
          <w:rFonts w:ascii="Times New Roman" w:hAnsi="Times New Roman"/>
          <w:i/>
          <w:sz w:val="28"/>
          <w:szCs w:val="28"/>
        </w:rPr>
        <w:t>r</w:t>
      </w:r>
      <w:r w:rsidRPr="00086046">
        <w:rPr>
          <w:rFonts w:ascii="Times New Roman" w:hAnsi="Times New Roman"/>
          <w:sz w:val="28"/>
          <w:szCs w:val="28"/>
          <w:vertAlign w:val="superscript"/>
        </w:rPr>
        <w:t>т</w:t>
      </w:r>
      <w:r w:rsidRPr="00086046">
        <w:rPr>
          <w:rFonts w:ascii="Times New Roman" w:hAnsi="Times New Roman"/>
          <w:i/>
          <w:sz w:val="28"/>
          <w:szCs w:val="28"/>
          <w:vertAlign w:val="subscript"/>
        </w:rPr>
        <w:t>і1</w:t>
      </w:r>
      <w:r w:rsidRPr="00086046">
        <w:rPr>
          <w:rFonts w:ascii="Times New Roman" w:hAnsi="Times New Roman"/>
          <w:sz w:val="28"/>
          <w:szCs w:val="28"/>
          <w:lang w:val="en-US"/>
        </w:rPr>
        <w:t xml:space="preserve"> of the transistor </w:t>
      </w:r>
      <w:r w:rsidRPr="00690959">
        <w:rPr>
          <w:rFonts w:ascii="Times New Roman" w:hAnsi="Times New Roman"/>
          <w:i/>
          <w:sz w:val="28"/>
          <w:szCs w:val="28"/>
          <w:lang w:val="en-US"/>
        </w:rPr>
        <w:t>VT1</w:t>
      </w:r>
      <w:r w:rsidRPr="00086046">
        <w:rPr>
          <w:rFonts w:ascii="Times New Roman" w:hAnsi="Times New Roman"/>
          <w:sz w:val="28"/>
          <w:szCs w:val="28"/>
          <w:lang w:val="en-US"/>
        </w:rPr>
        <w:t xml:space="preserve"> in the triode mode decreases.  The current consumption of </w:t>
      </w:r>
      <w:r w:rsidRPr="00086046">
        <w:rPr>
          <w:rFonts w:ascii="Times New Roman" w:hAnsi="Times New Roman"/>
          <w:i/>
          <w:sz w:val="28"/>
          <w:szCs w:val="28"/>
        </w:rPr>
        <w:t>І</w:t>
      </w:r>
      <w:r w:rsidRPr="00086046">
        <w:rPr>
          <w:rFonts w:ascii="Times New Roman" w:hAnsi="Times New Roman"/>
          <w:i/>
          <w:sz w:val="28"/>
          <w:szCs w:val="28"/>
          <w:vertAlign w:val="subscript"/>
          <w:lang w:val="ru-RU"/>
        </w:rPr>
        <w:t>пот</w:t>
      </w:r>
      <w:r w:rsidRPr="00086046">
        <w:rPr>
          <w:rFonts w:ascii="Times New Roman" w:hAnsi="Times New Roman"/>
          <w:sz w:val="28"/>
          <w:szCs w:val="28"/>
          <w:lang w:val="en-US"/>
        </w:rPr>
        <w:t xml:space="preserve"> </w:t>
      </w:r>
      <w:proofErr w:type="gramStart"/>
      <w:r w:rsidRPr="00086046">
        <w:rPr>
          <w:rFonts w:ascii="Times New Roman" w:hAnsi="Times New Roman"/>
          <w:sz w:val="28"/>
          <w:szCs w:val="28"/>
          <w:lang w:val="en-US"/>
        </w:rPr>
        <w:t>is reduced</w:t>
      </w:r>
      <w:proofErr w:type="gramEnd"/>
      <w:r w:rsidRPr="00086046">
        <w:rPr>
          <w:rFonts w:ascii="Times New Roman" w:hAnsi="Times New Roman"/>
          <w:sz w:val="28"/>
          <w:szCs w:val="28"/>
          <w:lang w:val="en-US"/>
        </w:rPr>
        <w:t xml:space="preserve"> due to the locking of the transistor </w:t>
      </w:r>
      <w:r w:rsidRPr="00690959">
        <w:rPr>
          <w:rFonts w:ascii="Times New Roman" w:hAnsi="Times New Roman"/>
          <w:i/>
          <w:sz w:val="28"/>
          <w:szCs w:val="28"/>
          <w:lang w:val="en-US"/>
        </w:rPr>
        <w:t>VT2</w:t>
      </w:r>
      <w:r w:rsidRPr="00086046">
        <w:rPr>
          <w:rFonts w:ascii="Times New Roman" w:hAnsi="Times New Roman"/>
          <w:sz w:val="28"/>
          <w:szCs w:val="28"/>
          <w:lang w:val="en-US"/>
        </w:rPr>
        <w:t>.</w:t>
      </w:r>
    </w:p>
    <w:p w:rsidR="00690959" w:rsidRPr="00086046" w:rsidRDefault="00690959" w:rsidP="00690959">
      <w:pPr>
        <w:ind w:left="851"/>
        <w:jc w:val="both"/>
        <w:rPr>
          <w:rFonts w:ascii="Times New Roman" w:hAnsi="Times New Roman"/>
          <w:sz w:val="28"/>
          <w:szCs w:val="28"/>
          <w:lang w:val="en-US"/>
        </w:rPr>
      </w:pPr>
      <w:r w:rsidRPr="00086046">
        <w:rPr>
          <w:rFonts w:ascii="Times New Roman" w:hAnsi="Times New Roman"/>
          <w:sz w:val="28"/>
          <w:szCs w:val="28"/>
          <w:lang w:val="en-US"/>
        </w:rPr>
        <w:t xml:space="preserve">5. </w:t>
      </w:r>
      <w:r w:rsidRPr="00086046">
        <w:rPr>
          <w:rFonts w:ascii="Times New Roman" w:hAnsi="Times New Roman"/>
          <w:i/>
          <w:sz w:val="28"/>
          <w:szCs w:val="28"/>
        </w:rPr>
        <w:t>U</w:t>
      </w:r>
      <w:r w:rsidRPr="00086046">
        <w:rPr>
          <w:rFonts w:ascii="Times New Roman" w:hAnsi="Times New Roman"/>
          <w:i/>
          <w:sz w:val="28"/>
          <w:szCs w:val="28"/>
          <w:vertAlign w:val="subscript"/>
        </w:rPr>
        <w:t>1</w:t>
      </w:r>
      <w:r w:rsidRPr="00086046">
        <w:rPr>
          <w:rFonts w:ascii="Times New Roman" w:hAnsi="Times New Roman"/>
          <w:i/>
          <w:sz w:val="28"/>
          <w:szCs w:val="28"/>
        </w:rPr>
        <w:t>&gt;U</w:t>
      </w:r>
      <w:r w:rsidRPr="00086046">
        <w:rPr>
          <w:rFonts w:ascii="Times New Roman" w:hAnsi="Times New Roman"/>
          <w:i/>
          <w:sz w:val="28"/>
          <w:szCs w:val="28"/>
          <w:vertAlign w:val="subscript"/>
        </w:rPr>
        <w:t>и.п</w:t>
      </w:r>
      <w:r w:rsidRPr="00086046">
        <w:rPr>
          <w:rFonts w:ascii="Times New Roman" w:hAnsi="Times New Roman"/>
          <w:i/>
          <w:sz w:val="28"/>
          <w:szCs w:val="28"/>
        </w:rPr>
        <w:t>- | U</w:t>
      </w:r>
      <w:r w:rsidRPr="00086046">
        <w:rPr>
          <w:rFonts w:ascii="Times New Roman" w:hAnsi="Times New Roman"/>
          <w:i/>
          <w:sz w:val="28"/>
          <w:szCs w:val="28"/>
          <w:vertAlign w:val="subscript"/>
        </w:rPr>
        <w:t xml:space="preserve">пор.2 </w:t>
      </w:r>
      <w:r w:rsidRPr="00086046">
        <w:rPr>
          <w:rFonts w:ascii="Times New Roman" w:hAnsi="Times New Roman"/>
          <w:i/>
          <w:sz w:val="28"/>
          <w:szCs w:val="28"/>
        </w:rPr>
        <w:t>|°</w:t>
      </w:r>
      <w:r w:rsidRPr="00086046">
        <w:rPr>
          <w:rFonts w:ascii="Times New Roman" w:hAnsi="Times New Roman"/>
          <w:sz w:val="28"/>
          <w:szCs w:val="28"/>
          <w:lang w:val="en-US"/>
        </w:rPr>
        <w:t xml:space="preserve">- the transistor </w:t>
      </w:r>
      <w:r w:rsidRPr="00690959">
        <w:rPr>
          <w:rFonts w:ascii="Times New Roman" w:hAnsi="Times New Roman"/>
          <w:i/>
          <w:sz w:val="28"/>
          <w:szCs w:val="28"/>
          <w:lang w:val="en-US"/>
        </w:rPr>
        <w:t>VT1</w:t>
      </w:r>
      <w:r w:rsidRPr="00086046">
        <w:rPr>
          <w:rFonts w:ascii="Times New Roman" w:hAnsi="Times New Roman"/>
          <w:sz w:val="28"/>
          <w:szCs w:val="28"/>
          <w:lang w:val="en-US"/>
        </w:rPr>
        <w:t xml:space="preserve"> is in triode mode, the transistor </w:t>
      </w:r>
      <w:r w:rsidRPr="00690959">
        <w:rPr>
          <w:rFonts w:ascii="Times New Roman" w:hAnsi="Times New Roman"/>
          <w:i/>
          <w:sz w:val="28"/>
          <w:szCs w:val="28"/>
          <w:lang w:val="en-US"/>
        </w:rPr>
        <w:t>VT2</w:t>
      </w:r>
      <w:r w:rsidRPr="00086046">
        <w:rPr>
          <w:rFonts w:ascii="Times New Roman" w:hAnsi="Times New Roman"/>
          <w:sz w:val="28"/>
          <w:szCs w:val="28"/>
          <w:lang w:val="en-US"/>
        </w:rPr>
        <w:t xml:space="preserve"> - in the cutoff mode and because of its resistance to the flow of </w:t>
      </w:r>
      <w:r w:rsidRPr="00086046">
        <w:rPr>
          <w:rFonts w:ascii="Times New Roman" w:hAnsi="Times New Roman"/>
          <w:sz w:val="28"/>
          <w:szCs w:val="28"/>
        </w:rPr>
        <w:t>R</w:t>
      </w:r>
      <w:r w:rsidRPr="00086046">
        <w:rPr>
          <w:rFonts w:ascii="Times New Roman" w:hAnsi="Times New Roman"/>
          <w:sz w:val="28"/>
          <w:szCs w:val="28"/>
          <w:vertAlign w:val="subscript"/>
        </w:rPr>
        <w:t>вит.2</w:t>
      </w:r>
      <w:r w:rsidRPr="00086046">
        <w:rPr>
          <w:rFonts w:ascii="Times New Roman" w:hAnsi="Times New Roman"/>
          <w:sz w:val="28"/>
          <w:szCs w:val="28"/>
          <w:lang w:val="en-US"/>
        </w:rPr>
        <w:t xml:space="preserve">flows a very small current.  Output voltage of the switch </w:t>
      </w:r>
      <w:r w:rsidRPr="00086046">
        <w:rPr>
          <w:rFonts w:ascii="Times New Roman" w:hAnsi="Times New Roman"/>
          <w:i/>
          <w:sz w:val="28"/>
          <w:szCs w:val="28"/>
        </w:rPr>
        <w:t>U</w:t>
      </w:r>
      <w:r w:rsidRPr="00086046">
        <w:rPr>
          <w:rFonts w:ascii="Times New Roman" w:hAnsi="Times New Roman"/>
          <w:i/>
          <w:sz w:val="28"/>
          <w:szCs w:val="28"/>
          <w:vertAlign w:val="superscript"/>
        </w:rPr>
        <w:t>0</w:t>
      </w:r>
      <w:r w:rsidRPr="00086046">
        <w:rPr>
          <w:rFonts w:ascii="Times New Roman" w:hAnsi="Times New Roman"/>
          <w:i/>
          <w:sz w:val="28"/>
          <w:szCs w:val="28"/>
          <w:vertAlign w:val="subscript"/>
        </w:rPr>
        <w:t>2</w:t>
      </w:r>
      <w:r w:rsidRPr="00086046">
        <w:rPr>
          <w:rFonts w:ascii="Times New Roman" w:hAnsi="Times New Roman"/>
          <w:i/>
          <w:sz w:val="28"/>
          <w:szCs w:val="28"/>
        </w:rPr>
        <w:t xml:space="preserve"> = [U</w:t>
      </w:r>
      <w:r w:rsidRPr="00086046">
        <w:rPr>
          <w:rFonts w:ascii="Times New Roman" w:hAnsi="Times New Roman"/>
          <w:i/>
          <w:sz w:val="28"/>
          <w:szCs w:val="28"/>
          <w:vertAlign w:val="subscript"/>
        </w:rPr>
        <w:t>и.п</w:t>
      </w:r>
      <w:r w:rsidRPr="00086046">
        <w:rPr>
          <w:rFonts w:ascii="Times New Roman" w:hAnsi="Times New Roman"/>
          <w:i/>
          <w:sz w:val="28"/>
          <w:szCs w:val="28"/>
        </w:rPr>
        <w:t>r</w:t>
      </w:r>
      <w:r w:rsidRPr="00086046">
        <w:rPr>
          <w:rFonts w:ascii="Times New Roman" w:hAnsi="Times New Roman"/>
          <w:sz w:val="28"/>
          <w:szCs w:val="28"/>
          <w:vertAlign w:val="superscript"/>
        </w:rPr>
        <w:t>т</w:t>
      </w:r>
      <w:r w:rsidRPr="00086046">
        <w:rPr>
          <w:rFonts w:ascii="Times New Roman" w:hAnsi="Times New Roman"/>
          <w:i/>
          <w:sz w:val="28"/>
          <w:szCs w:val="28"/>
          <w:vertAlign w:val="subscript"/>
        </w:rPr>
        <w:t>і1</w:t>
      </w:r>
      <w:r w:rsidRPr="00086046">
        <w:rPr>
          <w:rFonts w:ascii="Times New Roman" w:hAnsi="Times New Roman"/>
          <w:i/>
          <w:sz w:val="28"/>
          <w:szCs w:val="28"/>
        </w:rPr>
        <w:t>] / [R</w:t>
      </w:r>
      <w:r w:rsidRPr="00086046">
        <w:rPr>
          <w:rFonts w:ascii="Times New Roman" w:hAnsi="Times New Roman"/>
          <w:i/>
          <w:sz w:val="28"/>
          <w:szCs w:val="28"/>
          <w:vertAlign w:val="subscript"/>
        </w:rPr>
        <w:t xml:space="preserve">вит.2 </w:t>
      </w:r>
      <w:r w:rsidRPr="00086046">
        <w:rPr>
          <w:rFonts w:ascii="Times New Roman" w:hAnsi="Times New Roman"/>
          <w:i/>
          <w:sz w:val="28"/>
          <w:szCs w:val="28"/>
        </w:rPr>
        <w:t>+ r</w:t>
      </w:r>
      <w:r w:rsidRPr="00086046">
        <w:rPr>
          <w:rFonts w:ascii="Times New Roman" w:hAnsi="Times New Roman"/>
          <w:sz w:val="28"/>
          <w:szCs w:val="28"/>
          <w:vertAlign w:val="superscript"/>
        </w:rPr>
        <w:t>т</w:t>
      </w:r>
      <w:r w:rsidRPr="00086046">
        <w:rPr>
          <w:rFonts w:ascii="Times New Roman" w:hAnsi="Times New Roman"/>
          <w:i/>
          <w:sz w:val="28"/>
          <w:szCs w:val="28"/>
          <w:vertAlign w:val="subscript"/>
        </w:rPr>
        <w:t>і1</w:t>
      </w:r>
      <w:r w:rsidRPr="00086046">
        <w:rPr>
          <w:rFonts w:ascii="Times New Roman" w:hAnsi="Times New Roman"/>
          <w:i/>
          <w:sz w:val="28"/>
          <w:szCs w:val="28"/>
        </w:rPr>
        <w:t>] ≈ 0</w:t>
      </w:r>
      <w:r w:rsidRPr="00086046">
        <w:rPr>
          <w:rFonts w:ascii="Times New Roman" w:hAnsi="Times New Roman"/>
          <w:sz w:val="28"/>
          <w:szCs w:val="28"/>
          <w:lang w:val="en-US"/>
        </w:rPr>
        <w:t xml:space="preserve">. The typical low output level </w:t>
      </w:r>
      <w:r w:rsidRPr="00086046">
        <w:rPr>
          <w:rFonts w:ascii="Times New Roman" w:hAnsi="Times New Roman"/>
          <w:i/>
          <w:sz w:val="28"/>
          <w:szCs w:val="28"/>
          <w:lang w:val="en-US"/>
        </w:rPr>
        <w:t>U</w:t>
      </w:r>
      <w:r w:rsidRPr="00086046">
        <w:rPr>
          <w:rFonts w:ascii="Times New Roman" w:hAnsi="Times New Roman"/>
          <w:i/>
          <w:sz w:val="28"/>
          <w:szCs w:val="28"/>
          <w:vertAlign w:val="superscript"/>
          <w:lang w:val="en-US"/>
        </w:rPr>
        <w:t>0</w:t>
      </w:r>
      <w:r w:rsidRPr="00086046">
        <w:rPr>
          <w:rFonts w:ascii="Times New Roman" w:hAnsi="Times New Roman"/>
          <w:i/>
          <w:sz w:val="28"/>
          <w:szCs w:val="28"/>
          <w:vertAlign w:val="subscript"/>
          <w:lang w:val="en-US"/>
        </w:rPr>
        <w:t>2</w:t>
      </w:r>
      <w:r w:rsidRPr="00086046">
        <w:rPr>
          <w:rFonts w:ascii="Times New Roman" w:hAnsi="Times New Roman"/>
          <w:i/>
          <w:sz w:val="28"/>
          <w:szCs w:val="28"/>
          <w:lang w:val="en-US"/>
        </w:rPr>
        <w:t xml:space="preserve"> = 10</w:t>
      </w:r>
      <w:r w:rsidRPr="00086046">
        <w:rPr>
          <w:rFonts w:ascii="Times New Roman" w:hAnsi="Times New Roman"/>
          <w:i/>
          <w:sz w:val="28"/>
          <w:szCs w:val="28"/>
          <w:vertAlign w:val="superscript"/>
          <w:lang w:val="en-US"/>
        </w:rPr>
        <w:t>-3</w:t>
      </w:r>
      <w:r w:rsidRPr="00086046">
        <w:rPr>
          <w:rFonts w:ascii="Times New Roman" w:hAnsi="Times New Roman"/>
          <w:i/>
          <w:sz w:val="28"/>
          <w:szCs w:val="28"/>
          <w:lang w:val="en-US"/>
        </w:rPr>
        <w:t>U</w:t>
      </w:r>
      <w:r w:rsidRPr="00086046">
        <w:rPr>
          <w:rFonts w:ascii="Times New Roman" w:hAnsi="Times New Roman"/>
          <w:i/>
          <w:sz w:val="28"/>
          <w:szCs w:val="28"/>
          <w:vertAlign w:val="subscript"/>
        </w:rPr>
        <w:t>и.п</w:t>
      </w:r>
      <w:r w:rsidRPr="00086046">
        <w:rPr>
          <w:rFonts w:ascii="Times New Roman" w:hAnsi="Times New Roman"/>
          <w:sz w:val="28"/>
          <w:szCs w:val="28"/>
          <w:lang w:val="en-US"/>
        </w:rPr>
        <w:t>.  The power consumption current is negligible:</w:t>
      </w:r>
    </w:p>
    <w:p w:rsidR="00690959" w:rsidRPr="00086046" w:rsidRDefault="00690959" w:rsidP="00690959">
      <w:pPr>
        <w:jc w:val="center"/>
        <w:rPr>
          <w:rFonts w:ascii="Times New Roman" w:hAnsi="Times New Roman"/>
          <w:sz w:val="28"/>
          <w:szCs w:val="28"/>
          <w:lang w:val="en-US"/>
        </w:rPr>
      </w:pPr>
      <w:r w:rsidRPr="00086046">
        <w:rPr>
          <w:rFonts w:ascii="Times New Roman" w:hAnsi="Times New Roman"/>
          <w:i/>
          <w:sz w:val="28"/>
          <w:szCs w:val="28"/>
        </w:rPr>
        <w:lastRenderedPageBreak/>
        <w:t>I</w:t>
      </w:r>
      <w:r w:rsidRPr="00086046">
        <w:rPr>
          <w:rFonts w:ascii="Times New Roman" w:hAnsi="Times New Roman"/>
          <w:i/>
          <w:sz w:val="28"/>
          <w:szCs w:val="28"/>
          <w:vertAlign w:val="superscript"/>
        </w:rPr>
        <w:t>0</w:t>
      </w:r>
      <w:r w:rsidRPr="00086046">
        <w:rPr>
          <w:rFonts w:ascii="Times New Roman" w:hAnsi="Times New Roman"/>
          <w:i/>
          <w:sz w:val="28"/>
          <w:szCs w:val="28"/>
          <w:vertAlign w:val="subscript"/>
          <w:lang w:val="ru-RU"/>
        </w:rPr>
        <w:t>пот</w:t>
      </w:r>
      <w:r w:rsidRPr="00086046">
        <w:rPr>
          <w:rFonts w:ascii="Times New Roman" w:hAnsi="Times New Roman"/>
          <w:i/>
          <w:sz w:val="28"/>
          <w:szCs w:val="28"/>
        </w:rPr>
        <w:t xml:space="preserve"> = U</w:t>
      </w:r>
      <w:r w:rsidRPr="00086046">
        <w:rPr>
          <w:rFonts w:ascii="Times New Roman" w:hAnsi="Times New Roman"/>
          <w:i/>
          <w:sz w:val="28"/>
          <w:szCs w:val="28"/>
          <w:vertAlign w:val="subscript"/>
          <w:lang w:val="ru-RU"/>
        </w:rPr>
        <w:t>и</w:t>
      </w:r>
      <w:r w:rsidRPr="00086046">
        <w:rPr>
          <w:rFonts w:ascii="Times New Roman" w:hAnsi="Times New Roman"/>
          <w:i/>
          <w:sz w:val="28"/>
          <w:szCs w:val="28"/>
          <w:vertAlign w:val="subscript"/>
          <w:lang w:val="en-US"/>
        </w:rPr>
        <w:t>.</w:t>
      </w:r>
      <w:r w:rsidRPr="00086046">
        <w:rPr>
          <w:rFonts w:ascii="Times New Roman" w:hAnsi="Times New Roman"/>
          <w:i/>
          <w:sz w:val="28"/>
          <w:szCs w:val="28"/>
          <w:vertAlign w:val="subscript"/>
          <w:lang w:val="ru-RU"/>
        </w:rPr>
        <w:t>п</w:t>
      </w:r>
      <w:r w:rsidRPr="00086046">
        <w:rPr>
          <w:rFonts w:ascii="Times New Roman" w:hAnsi="Times New Roman"/>
          <w:i/>
          <w:sz w:val="28"/>
          <w:szCs w:val="28"/>
          <w:vertAlign w:val="subscript"/>
        </w:rPr>
        <w:t>.</w:t>
      </w:r>
      <w:r w:rsidRPr="00086046">
        <w:rPr>
          <w:rFonts w:ascii="Times New Roman" w:hAnsi="Times New Roman"/>
          <w:i/>
          <w:sz w:val="28"/>
          <w:szCs w:val="28"/>
        </w:rPr>
        <w:t>/(R</w:t>
      </w:r>
      <w:r w:rsidRPr="00086046">
        <w:rPr>
          <w:rFonts w:ascii="Times New Roman" w:hAnsi="Times New Roman"/>
          <w:i/>
          <w:sz w:val="28"/>
          <w:szCs w:val="28"/>
          <w:vertAlign w:val="subscript"/>
        </w:rPr>
        <w:t>вит.2</w:t>
      </w:r>
      <w:r w:rsidRPr="00086046">
        <w:rPr>
          <w:rFonts w:ascii="Times New Roman" w:hAnsi="Times New Roman"/>
          <w:i/>
          <w:sz w:val="28"/>
          <w:szCs w:val="28"/>
        </w:rPr>
        <w:t>+r</w:t>
      </w:r>
      <w:r w:rsidRPr="00086046">
        <w:rPr>
          <w:rFonts w:ascii="Times New Roman" w:hAnsi="Times New Roman"/>
          <w:sz w:val="28"/>
          <w:szCs w:val="28"/>
          <w:vertAlign w:val="superscript"/>
        </w:rPr>
        <w:t>т</w:t>
      </w:r>
      <w:r w:rsidRPr="00086046">
        <w:rPr>
          <w:rFonts w:ascii="Times New Roman" w:hAnsi="Times New Roman"/>
          <w:sz w:val="28"/>
          <w:szCs w:val="28"/>
          <w:vertAlign w:val="subscript"/>
        </w:rPr>
        <w:t>і</w:t>
      </w:r>
      <w:r w:rsidRPr="00086046">
        <w:rPr>
          <w:rFonts w:ascii="Times New Roman" w:hAnsi="Times New Roman"/>
          <w:i/>
          <w:sz w:val="28"/>
          <w:szCs w:val="28"/>
          <w:vertAlign w:val="subscript"/>
        </w:rPr>
        <w:t>1</w:t>
      </w:r>
      <w:r w:rsidRPr="00086046">
        <w:rPr>
          <w:rFonts w:ascii="Times New Roman" w:hAnsi="Times New Roman"/>
          <w:i/>
          <w:sz w:val="28"/>
          <w:szCs w:val="28"/>
        </w:rPr>
        <w:t>) ≈ U</w:t>
      </w:r>
      <w:r w:rsidRPr="00086046">
        <w:rPr>
          <w:rFonts w:ascii="Times New Roman" w:hAnsi="Times New Roman"/>
          <w:i/>
          <w:sz w:val="28"/>
          <w:szCs w:val="28"/>
          <w:vertAlign w:val="subscript"/>
          <w:lang w:val="ru-RU"/>
        </w:rPr>
        <w:t>и</w:t>
      </w:r>
      <w:r w:rsidRPr="00086046">
        <w:rPr>
          <w:rFonts w:ascii="Times New Roman" w:hAnsi="Times New Roman"/>
          <w:i/>
          <w:sz w:val="28"/>
          <w:szCs w:val="28"/>
          <w:vertAlign w:val="subscript"/>
          <w:lang w:val="en-US"/>
        </w:rPr>
        <w:t>.</w:t>
      </w:r>
      <w:r w:rsidRPr="00086046">
        <w:rPr>
          <w:rFonts w:ascii="Times New Roman" w:hAnsi="Times New Roman"/>
          <w:i/>
          <w:sz w:val="28"/>
          <w:szCs w:val="28"/>
          <w:vertAlign w:val="subscript"/>
          <w:lang w:val="ru-RU"/>
        </w:rPr>
        <w:t>п</w:t>
      </w:r>
      <w:r w:rsidRPr="00086046">
        <w:rPr>
          <w:rFonts w:ascii="Times New Roman" w:hAnsi="Times New Roman"/>
          <w:i/>
          <w:sz w:val="28"/>
          <w:szCs w:val="28"/>
          <w:vertAlign w:val="subscript"/>
        </w:rPr>
        <w:t>.</w:t>
      </w:r>
      <w:r w:rsidRPr="00086046">
        <w:rPr>
          <w:rFonts w:ascii="Times New Roman" w:hAnsi="Times New Roman"/>
          <w:i/>
          <w:sz w:val="28"/>
          <w:szCs w:val="28"/>
        </w:rPr>
        <w:t>/R</w:t>
      </w:r>
      <w:r w:rsidRPr="00086046">
        <w:rPr>
          <w:rFonts w:ascii="Times New Roman" w:hAnsi="Times New Roman"/>
          <w:i/>
          <w:sz w:val="28"/>
          <w:szCs w:val="28"/>
          <w:vertAlign w:val="subscript"/>
        </w:rPr>
        <w:t>вит.2</w:t>
      </w:r>
      <w:r w:rsidRPr="00086046">
        <w:rPr>
          <w:rFonts w:ascii="Times New Roman" w:hAnsi="Times New Roman"/>
          <w:sz w:val="28"/>
          <w:szCs w:val="28"/>
          <w:lang w:val="en-US"/>
        </w:rPr>
        <w:t>.</w:t>
      </w:r>
    </w:p>
    <w:p w:rsidR="00690959" w:rsidRPr="00086046" w:rsidRDefault="00690959" w:rsidP="00690959">
      <w:pPr>
        <w:pStyle w:val="-0"/>
        <w:ind w:firstLine="708"/>
        <w:rPr>
          <w:sz w:val="28"/>
          <w:szCs w:val="28"/>
          <w:lang w:val="en-US"/>
        </w:rPr>
      </w:pPr>
      <w:r w:rsidRPr="00086046">
        <w:rPr>
          <w:sz w:val="28"/>
          <w:szCs w:val="28"/>
          <w:lang w:val="en-US"/>
        </w:rPr>
        <w:t xml:space="preserve">When using a power source </w:t>
      </w:r>
      <w:r w:rsidRPr="00086046">
        <w:rPr>
          <w:i/>
          <w:sz w:val="28"/>
          <w:szCs w:val="28"/>
        </w:rPr>
        <w:t>U</w:t>
      </w:r>
      <w:r w:rsidRPr="00086046">
        <w:rPr>
          <w:i/>
          <w:sz w:val="28"/>
          <w:szCs w:val="28"/>
          <w:vertAlign w:val="subscript"/>
          <w:lang w:val="ru-RU"/>
        </w:rPr>
        <w:t>и</w:t>
      </w:r>
      <w:r w:rsidRPr="00086046">
        <w:rPr>
          <w:i/>
          <w:sz w:val="28"/>
          <w:szCs w:val="28"/>
          <w:vertAlign w:val="subscript"/>
          <w:lang w:val="en-US"/>
        </w:rPr>
        <w:t>.</w:t>
      </w:r>
      <w:r w:rsidRPr="00086046">
        <w:rPr>
          <w:i/>
          <w:sz w:val="28"/>
          <w:szCs w:val="28"/>
          <w:vertAlign w:val="subscript"/>
          <w:lang w:val="ru-RU"/>
        </w:rPr>
        <w:t>п</w:t>
      </w:r>
      <w:r w:rsidRPr="00086046">
        <w:rPr>
          <w:i/>
          <w:sz w:val="28"/>
          <w:szCs w:val="28"/>
        </w:rPr>
        <w:t>&lt;U</w:t>
      </w:r>
      <w:r w:rsidRPr="00086046">
        <w:rPr>
          <w:i/>
          <w:sz w:val="28"/>
          <w:szCs w:val="28"/>
          <w:vertAlign w:val="subscript"/>
        </w:rPr>
        <w:t>пор</w:t>
      </w:r>
      <w:r w:rsidRPr="00086046">
        <w:rPr>
          <w:i/>
          <w:sz w:val="28"/>
          <w:szCs w:val="28"/>
        </w:rPr>
        <w:t xml:space="preserve"> + | U</w:t>
      </w:r>
      <w:r w:rsidRPr="00086046">
        <w:rPr>
          <w:i/>
          <w:sz w:val="28"/>
          <w:szCs w:val="28"/>
          <w:vertAlign w:val="subscript"/>
        </w:rPr>
        <w:t>пор2</w:t>
      </w:r>
      <w:r w:rsidRPr="00086046">
        <w:rPr>
          <w:i/>
          <w:sz w:val="28"/>
          <w:szCs w:val="28"/>
        </w:rPr>
        <w:t xml:space="preserve"> |</w:t>
      </w:r>
      <w:r w:rsidR="00F647AF">
        <w:rPr>
          <w:i/>
          <w:sz w:val="28"/>
          <w:szCs w:val="28"/>
          <w:lang w:val="en-US"/>
        </w:rPr>
        <w:t xml:space="preserve"> </w:t>
      </w:r>
      <w:r w:rsidRPr="00086046">
        <w:rPr>
          <w:sz w:val="28"/>
          <w:szCs w:val="28"/>
          <w:lang w:val="en-US"/>
        </w:rPr>
        <w:t>regions 2, 3, 4 of the transfer characteristic (Fig 1.15</w:t>
      </w:r>
      <w:r w:rsidRPr="00086046">
        <w:rPr>
          <w:sz w:val="28"/>
          <w:szCs w:val="28"/>
        </w:rPr>
        <w:t>-</w:t>
      </w:r>
      <w:r w:rsidRPr="00086046">
        <w:rPr>
          <w:i/>
          <w:sz w:val="28"/>
          <w:szCs w:val="28"/>
        </w:rPr>
        <w:t>в</w:t>
      </w:r>
      <w:r w:rsidRPr="00086046">
        <w:rPr>
          <w:sz w:val="28"/>
          <w:szCs w:val="28"/>
          <w:lang w:val="en-US"/>
        </w:rPr>
        <w:t xml:space="preserve">) are merged and remain only areas 1 and 5, for which all of the above is fair.  A zone of overlapping of region </w:t>
      </w:r>
      <w:proofErr w:type="gramStart"/>
      <w:r w:rsidRPr="00086046">
        <w:rPr>
          <w:sz w:val="28"/>
          <w:szCs w:val="28"/>
          <w:lang w:val="en-US"/>
        </w:rPr>
        <w:t>1</w:t>
      </w:r>
      <w:proofErr w:type="gramEnd"/>
      <w:r w:rsidRPr="00086046">
        <w:rPr>
          <w:sz w:val="28"/>
          <w:szCs w:val="28"/>
          <w:lang w:val="en-US"/>
        </w:rPr>
        <w:t xml:space="preserve"> and 5 appears, in which both transistors are in cut-off mode and the level of the output signal is determined by the leakage resistance of the closed transistors:</w:t>
      </w:r>
    </w:p>
    <w:p w:rsidR="00690959" w:rsidRPr="00086046" w:rsidRDefault="00690959" w:rsidP="00690959">
      <w:pPr>
        <w:jc w:val="center"/>
        <w:rPr>
          <w:rFonts w:ascii="Times New Roman" w:hAnsi="Times New Roman"/>
          <w:i/>
          <w:sz w:val="28"/>
          <w:szCs w:val="28"/>
          <w:lang w:val="en-US"/>
        </w:rPr>
      </w:pPr>
      <w:r w:rsidRPr="00086046">
        <w:rPr>
          <w:rFonts w:ascii="Times New Roman" w:hAnsi="Times New Roman"/>
          <w:i/>
          <w:sz w:val="28"/>
          <w:szCs w:val="28"/>
        </w:rPr>
        <w:t>U</w:t>
      </w:r>
      <w:r w:rsidRPr="00086046">
        <w:rPr>
          <w:rFonts w:ascii="Times New Roman" w:hAnsi="Times New Roman"/>
          <w:i/>
          <w:sz w:val="28"/>
          <w:szCs w:val="28"/>
          <w:vertAlign w:val="subscript"/>
        </w:rPr>
        <w:t>2</w:t>
      </w:r>
      <w:r w:rsidRPr="00086046">
        <w:rPr>
          <w:rFonts w:ascii="Times New Roman" w:hAnsi="Times New Roman"/>
          <w:i/>
          <w:sz w:val="28"/>
          <w:szCs w:val="28"/>
        </w:rPr>
        <w:t xml:space="preserve"> = U</w:t>
      </w:r>
      <w:r w:rsidRPr="00086046">
        <w:rPr>
          <w:rFonts w:ascii="Times New Roman" w:hAnsi="Times New Roman"/>
          <w:i/>
          <w:sz w:val="28"/>
          <w:szCs w:val="28"/>
          <w:vertAlign w:val="subscript"/>
          <w:lang w:val="ru-RU"/>
        </w:rPr>
        <w:t>и</w:t>
      </w:r>
      <w:r w:rsidRPr="00086046">
        <w:rPr>
          <w:rFonts w:ascii="Times New Roman" w:hAnsi="Times New Roman"/>
          <w:i/>
          <w:sz w:val="28"/>
          <w:szCs w:val="28"/>
          <w:vertAlign w:val="subscript"/>
          <w:lang w:val="en-US"/>
        </w:rPr>
        <w:t>.</w:t>
      </w:r>
      <w:r w:rsidRPr="00086046">
        <w:rPr>
          <w:rFonts w:ascii="Times New Roman" w:hAnsi="Times New Roman"/>
          <w:i/>
          <w:sz w:val="28"/>
          <w:szCs w:val="28"/>
          <w:vertAlign w:val="subscript"/>
          <w:lang w:val="ru-RU"/>
        </w:rPr>
        <w:t>п</w:t>
      </w:r>
      <w:r w:rsidRPr="00086046">
        <w:rPr>
          <w:rFonts w:ascii="Times New Roman" w:hAnsi="Times New Roman"/>
          <w:i/>
          <w:sz w:val="28"/>
          <w:szCs w:val="28"/>
          <w:vertAlign w:val="subscript"/>
        </w:rPr>
        <w:t>.</w:t>
      </w:r>
      <w:r w:rsidRPr="00086046">
        <w:rPr>
          <w:rFonts w:ascii="Times New Roman" w:hAnsi="Times New Roman"/>
          <w:i/>
          <w:sz w:val="28"/>
          <w:szCs w:val="28"/>
        </w:rPr>
        <w:t>R</w:t>
      </w:r>
      <w:r w:rsidRPr="00086046">
        <w:rPr>
          <w:rFonts w:ascii="Times New Roman" w:hAnsi="Times New Roman"/>
          <w:i/>
          <w:sz w:val="28"/>
          <w:szCs w:val="28"/>
          <w:vertAlign w:val="subscript"/>
        </w:rPr>
        <w:t>вит.1</w:t>
      </w:r>
      <w:r w:rsidRPr="00086046">
        <w:rPr>
          <w:rFonts w:ascii="Times New Roman" w:hAnsi="Times New Roman"/>
          <w:i/>
          <w:sz w:val="28"/>
          <w:szCs w:val="28"/>
        </w:rPr>
        <w:t>/(R</w:t>
      </w:r>
      <w:r w:rsidRPr="00086046">
        <w:rPr>
          <w:rFonts w:ascii="Times New Roman" w:hAnsi="Times New Roman"/>
          <w:i/>
          <w:sz w:val="28"/>
          <w:szCs w:val="28"/>
          <w:vertAlign w:val="subscript"/>
        </w:rPr>
        <w:t>вит.1</w:t>
      </w:r>
      <w:r w:rsidRPr="00086046">
        <w:rPr>
          <w:rFonts w:ascii="Times New Roman" w:hAnsi="Times New Roman"/>
          <w:i/>
          <w:sz w:val="28"/>
          <w:szCs w:val="28"/>
        </w:rPr>
        <w:t>+R</w:t>
      </w:r>
      <w:r w:rsidRPr="00086046">
        <w:rPr>
          <w:rFonts w:ascii="Times New Roman" w:hAnsi="Times New Roman"/>
          <w:i/>
          <w:sz w:val="28"/>
          <w:szCs w:val="28"/>
          <w:vertAlign w:val="subscript"/>
        </w:rPr>
        <w:t>вит.2</w:t>
      </w:r>
      <w:r w:rsidRPr="00086046">
        <w:rPr>
          <w:rFonts w:ascii="Times New Roman" w:hAnsi="Times New Roman"/>
          <w:i/>
          <w:sz w:val="28"/>
          <w:szCs w:val="28"/>
        </w:rPr>
        <w:t>)</w:t>
      </w:r>
      <w:r w:rsidRPr="00086046">
        <w:rPr>
          <w:rFonts w:ascii="Times New Roman" w:hAnsi="Times New Roman"/>
          <w:i/>
          <w:sz w:val="28"/>
          <w:szCs w:val="28"/>
          <w:lang w:val="en-US"/>
        </w:rPr>
        <w:t>,</w:t>
      </w:r>
    </w:p>
    <w:p w:rsidR="00690959" w:rsidRPr="00086046" w:rsidRDefault="00690959" w:rsidP="00690959">
      <w:pPr>
        <w:jc w:val="both"/>
        <w:rPr>
          <w:rFonts w:ascii="Times New Roman" w:hAnsi="Times New Roman"/>
          <w:sz w:val="28"/>
          <w:szCs w:val="28"/>
          <w:lang w:val="en-US"/>
        </w:rPr>
      </w:pPr>
      <w:r w:rsidRPr="00086046">
        <w:rPr>
          <w:rFonts w:ascii="Times New Roman" w:hAnsi="Times New Roman"/>
          <w:sz w:val="28"/>
          <w:szCs w:val="28"/>
          <w:lang w:val="en-US"/>
        </w:rPr>
        <w:t>With</w:t>
      </w:r>
      <w:r>
        <w:rPr>
          <w:rFonts w:ascii="Times New Roman" w:hAnsi="Times New Roman"/>
          <w:sz w:val="28"/>
          <w:szCs w:val="28"/>
          <w:lang w:val="en-US"/>
        </w:rPr>
        <w:t xml:space="preserve"> </w:t>
      </w:r>
      <w:r w:rsidRPr="00086046">
        <w:rPr>
          <w:rFonts w:ascii="Times New Roman" w:hAnsi="Times New Roman"/>
          <w:i/>
          <w:sz w:val="28"/>
          <w:szCs w:val="28"/>
        </w:rPr>
        <w:t>R</w:t>
      </w:r>
      <w:r w:rsidRPr="00086046">
        <w:rPr>
          <w:rFonts w:ascii="Times New Roman" w:hAnsi="Times New Roman"/>
          <w:i/>
          <w:sz w:val="28"/>
          <w:szCs w:val="28"/>
          <w:vertAlign w:val="subscript"/>
        </w:rPr>
        <w:t>вит.1</w:t>
      </w:r>
      <w:r>
        <w:rPr>
          <w:rFonts w:ascii="Times New Roman" w:hAnsi="Times New Roman"/>
          <w:i/>
          <w:sz w:val="28"/>
          <w:szCs w:val="28"/>
          <w:vertAlign w:val="subscript"/>
          <w:lang w:val="en-US"/>
        </w:rPr>
        <w:t xml:space="preserve"> </w:t>
      </w:r>
      <w:r w:rsidRPr="00086046">
        <w:rPr>
          <w:rFonts w:ascii="Times New Roman" w:hAnsi="Times New Roman"/>
          <w:sz w:val="28"/>
          <w:szCs w:val="28"/>
          <w:lang w:val="en-US"/>
        </w:rPr>
        <w:t xml:space="preserve">and </w:t>
      </w:r>
      <w:r w:rsidRPr="00086046">
        <w:rPr>
          <w:rFonts w:ascii="Times New Roman" w:hAnsi="Times New Roman"/>
          <w:i/>
          <w:sz w:val="28"/>
          <w:szCs w:val="28"/>
        </w:rPr>
        <w:t>R</w:t>
      </w:r>
      <w:r w:rsidRPr="00086046">
        <w:rPr>
          <w:rFonts w:ascii="Times New Roman" w:hAnsi="Times New Roman"/>
          <w:i/>
          <w:sz w:val="28"/>
          <w:szCs w:val="28"/>
          <w:vertAlign w:val="subscript"/>
        </w:rPr>
        <w:t>вит.2</w:t>
      </w:r>
      <w:r w:rsidRPr="00086046">
        <w:rPr>
          <w:rFonts w:ascii="Times New Roman" w:hAnsi="Times New Roman"/>
          <w:sz w:val="28"/>
          <w:szCs w:val="28"/>
          <w:lang w:val="en-US"/>
        </w:rPr>
        <w:t xml:space="preserve">varying in </w:t>
      </w:r>
      <w:proofErr w:type="gramStart"/>
      <w:r w:rsidRPr="00086046">
        <w:rPr>
          <w:rFonts w:ascii="Times New Roman" w:hAnsi="Times New Roman"/>
          <w:sz w:val="28"/>
          <w:szCs w:val="28"/>
          <w:lang w:val="en-US"/>
        </w:rPr>
        <w:t>fairly wide</w:t>
      </w:r>
      <w:proofErr w:type="gramEnd"/>
      <w:r w:rsidRPr="00086046">
        <w:rPr>
          <w:rFonts w:ascii="Times New Roman" w:hAnsi="Times New Roman"/>
          <w:sz w:val="28"/>
          <w:szCs w:val="28"/>
          <w:lang w:val="en-US"/>
        </w:rPr>
        <w:t xml:space="preserve"> limits by chance law.  Uncertainty in the overlap area </w:t>
      </w:r>
      <w:proofErr w:type="gramStart"/>
      <w:r w:rsidRPr="00086046">
        <w:rPr>
          <w:rFonts w:ascii="Times New Roman" w:hAnsi="Times New Roman"/>
          <w:sz w:val="28"/>
          <w:szCs w:val="28"/>
          <w:lang w:val="en-US"/>
        </w:rPr>
        <w:t>is eliminated</w:t>
      </w:r>
      <w:proofErr w:type="gramEnd"/>
      <w:r w:rsidRPr="00086046">
        <w:rPr>
          <w:rFonts w:ascii="Times New Roman" w:hAnsi="Times New Roman"/>
          <w:sz w:val="28"/>
          <w:szCs w:val="28"/>
          <w:lang w:val="en-US"/>
        </w:rPr>
        <w:t xml:space="preserve"> when an external load is connected.</w:t>
      </w:r>
    </w:p>
    <w:p w:rsidR="00690959" w:rsidRPr="00086046" w:rsidRDefault="00690959" w:rsidP="00690959">
      <w:pPr>
        <w:pStyle w:val="a6"/>
        <w:rPr>
          <w:sz w:val="28"/>
          <w:szCs w:val="28"/>
          <w:lang w:val="en-US"/>
        </w:rPr>
      </w:pPr>
    </w:p>
    <w:p w:rsidR="00690959" w:rsidRPr="00086046" w:rsidRDefault="00690959" w:rsidP="00690959">
      <w:pPr>
        <w:pStyle w:val="a6"/>
        <w:rPr>
          <w:sz w:val="28"/>
          <w:szCs w:val="28"/>
          <w:lang w:val="en-US"/>
        </w:rPr>
      </w:pPr>
      <w:r w:rsidRPr="00086046">
        <w:rPr>
          <w:noProof/>
          <w:sz w:val="28"/>
          <w:szCs w:val="28"/>
          <w:lang w:val="ru-RU"/>
        </w:rPr>
        <w:drawing>
          <wp:inline distT="0" distB="0" distL="0" distR="0">
            <wp:extent cx="5334000" cy="2457450"/>
            <wp:effectExtent l="0" t="0" r="0" b="0"/>
            <wp:docPr id="3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34000" cy="2457450"/>
                    </a:xfrm>
                    <a:prstGeom prst="rect">
                      <a:avLst/>
                    </a:prstGeom>
                    <a:noFill/>
                    <a:ln>
                      <a:noFill/>
                    </a:ln>
                  </pic:spPr>
                </pic:pic>
              </a:graphicData>
            </a:graphic>
          </wp:inline>
        </w:drawing>
      </w:r>
    </w:p>
    <w:p w:rsidR="00690959" w:rsidRPr="00086046" w:rsidRDefault="00690959" w:rsidP="00690959">
      <w:pPr>
        <w:pStyle w:val="a6"/>
        <w:rPr>
          <w:i w:val="0"/>
          <w:sz w:val="28"/>
          <w:szCs w:val="28"/>
          <w:lang w:val="en-US"/>
        </w:rPr>
      </w:pPr>
      <w:r w:rsidRPr="00086046">
        <w:rPr>
          <w:i w:val="0"/>
          <w:sz w:val="28"/>
          <w:szCs w:val="28"/>
          <w:lang w:val="en-US"/>
        </w:rPr>
        <w:t>Fig.1.16</w:t>
      </w:r>
    </w:p>
    <w:p w:rsidR="00690959" w:rsidRPr="00086046" w:rsidRDefault="00690959" w:rsidP="00690959">
      <w:pPr>
        <w:pStyle w:val="a6"/>
        <w:jc w:val="both"/>
        <w:rPr>
          <w:i w:val="0"/>
          <w:sz w:val="28"/>
          <w:szCs w:val="28"/>
          <w:lang w:val="en-US"/>
        </w:rPr>
      </w:pPr>
      <w:r w:rsidRPr="00086046">
        <w:rPr>
          <w:i w:val="0"/>
          <w:sz w:val="28"/>
          <w:szCs w:val="28"/>
          <w:lang w:val="en-US"/>
        </w:rPr>
        <w:t xml:space="preserve">Transient processes in the switch on complementary MOS transistors are determined by recharging the interelectrode capacitances of the transistors </w:t>
      </w:r>
      <w:r w:rsidRPr="00690959">
        <w:rPr>
          <w:sz w:val="28"/>
          <w:szCs w:val="28"/>
          <w:lang w:val="en-US"/>
        </w:rPr>
        <w:t>VT1, VT2</w:t>
      </w:r>
      <w:r w:rsidRPr="00086046">
        <w:rPr>
          <w:i w:val="0"/>
          <w:sz w:val="28"/>
          <w:szCs w:val="28"/>
          <w:lang w:val="en-US"/>
        </w:rPr>
        <w:t xml:space="preserve">, as well as the capacitance of the load </w:t>
      </w:r>
      <w:r w:rsidRPr="00086046">
        <w:rPr>
          <w:sz w:val="28"/>
          <w:szCs w:val="28"/>
        </w:rPr>
        <w:t>C</w:t>
      </w:r>
      <w:r w:rsidRPr="00086046">
        <w:rPr>
          <w:sz w:val="28"/>
          <w:szCs w:val="28"/>
          <w:vertAlign w:val="subscript"/>
        </w:rPr>
        <w:t>н</w:t>
      </w:r>
      <w:r w:rsidRPr="00086046">
        <w:rPr>
          <w:i w:val="0"/>
          <w:sz w:val="28"/>
          <w:szCs w:val="28"/>
          <w:lang w:val="en-US"/>
        </w:rPr>
        <w:t xml:space="preserve"> and the parasitic capacitance of the mounting </w:t>
      </w:r>
      <w:r w:rsidRPr="00086046">
        <w:rPr>
          <w:sz w:val="28"/>
          <w:szCs w:val="28"/>
        </w:rPr>
        <w:t>C</w:t>
      </w:r>
      <w:r w:rsidRPr="00086046">
        <w:rPr>
          <w:sz w:val="28"/>
          <w:szCs w:val="28"/>
          <w:vertAlign w:val="subscript"/>
        </w:rPr>
        <w:t>м</w:t>
      </w:r>
      <w:r w:rsidRPr="00086046">
        <w:rPr>
          <w:i w:val="0"/>
          <w:sz w:val="28"/>
          <w:szCs w:val="28"/>
          <w:lang w:val="en-US"/>
        </w:rPr>
        <w:t xml:space="preserve"> (Fig. 1.16-</w:t>
      </w:r>
      <w:r w:rsidRPr="00086046">
        <w:rPr>
          <w:sz w:val="28"/>
          <w:szCs w:val="28"/>
          <w:lang w:val="ru-RU"/>
        </w:rPr>
        <w:t>б</w:t>
      </w:r>
      <w:r w:rsidRPr="00086046">
        <w:rPr>
          <w:i w:val="0"/>
          <w:sz w:val="28"/>
          <w:szCs w:val="28"/>
          <w:lang w:val="en-US"/>
        </w:rPr>
        <w:t>).</w:t>
      </w:r>
    </w:p>
    <w:p w:rsidR="00690959" w:rsidRPr="00086046" w:rsidRDefault="00690959" w:rsidP="00690959">
      <w:pPr>
        <w:pStyle w:val="a6"/>
        <w:jc w:val="both"/>
        <w:rPr>
          <w:i w:val="0"/>
          <w:sz w:val="28"/>
          <w:szCs w:val="28"/>
          <w:lang w:val="en-US"/>
        </w:rPr>
      </w:pPr>
      <w:r w:rsidRPr="00086046">
        <w:rPr>
          <w:i w:val="0"/>
          <w:sz w:val="28"/>
          <w:szCs w:val="28"/>
          <w:lang w:val="en-US"/>
        </w:rPr>
        <w:t xml:space="preserve">Suppose that by the time </w:t>
      </w:r>
      <w:r w:rsidRPr="00086046">
        <w:rPr>
          <w:sz w:val="28"/>
          <w:szCs w:val="28"/>
        </w:rPr>
        <w:t>t</w:t>
      </w:r>
      <w:r w:rsidRPr="00086046">
        <w:rPr>
          <w:sz w:val="28"/>
          <w:szCs w:val="28"/>
          <w:vertAlign w:val="subscript"/>
        </w:rPr>
        <w:t>1</w:t>
      </w:r>
      <w:r w:rsidRPr="00086046">
        <w:rPr>
          <w:sz w:val="28"/>
          <w:szCs w:val="28"/>
        </w:rPr>
        <w:t>U</w:t>
      </w:r>
      <w:r w:rsidRPr="00086046">
        <w:rPr>
          <w:sz w:val="28"/>
          <w:szCs w:val="28"/>
          <w:vertAlign w:val="subscript"/>
        </w:rPr>
        <w:t>l</w:t>
      </w:r>
      <w:r w:rsidRPr="00086046">
        <w:rPr>
          <w:sz w:val="28"/>
          <w:szCs w:val="28"/>
        </w:rPr>
        <w:t xml:space="preserve"> = U</w:t>
      </w:r>
      <w:r w:rsidRPr="00086046">
        <w:rPr>
          <w:sz w:val="28"/>
          <w:szCs w:val="28"/>
          <w:vertAlign w:val="superscript"/>
        </w:rPr>
        <w:t>0</w:t>
      </w:r>
      <w:r w:rsidRPr="00086046">
        <w:rPr>
          <w:sz w:val="28"/>
          <w:szCs w:val="28"/>
          <w:vertAlign w:val="subscript"/>
        </w:rPr>
        <w:t>1</w:t>
      </w:r>
      <w:r w:rsidRPr="00086046">
        <w:rPr>
          <w:sz w:val="28"/>
          <w:szCs w:val="28"/>
        </w:rPr>
        <w:t>&lt;U</w:t>
      </w:r>
      <w:r w:rsidRPr="00086046">
        <w:rPr>
          <w:sz w:val="28"/>
          <w:szCs w:val="28"/>
          <w:vertAlign w:val="subscript"/>
        </w:rPr>
        <w:t>пор.1</w:t>
      </w:r>
      <w:r>
        <w:rPr>
          <w:i w:val="0"/>
          <w:sz w:val="28"/>
          <w:szCs w:val="28"/>
          <w:lang w:val="en-US"/>
        </w:rPr>
        <w:t xml:space="preserve">. </w:t>
      </w:r>
      <w:r w:rsidRPr="00086046">
        <w:rPr>
          <w:i w:val="0"/>
          <w:sz w:val="28"/>
          <w:szCs w:val="28"/>
          <w:lang w:val="en-US"/>
        </w:rPr>
        <w:t xml:space="preserve">Then transistor </w:t>
      </w:r>
      <w:r w:rsidRPr="00690959">
        <w:rPr>
          <w:sz w:val="28"/>
          <w:szCs w:val="28"/>
          <w:lang w:val="en-US"/>
        </w:rPr>
        <w:t>VT1</w:t>
      </w:r>
      <w:r w:rsidRPr="00086046">
        <w:rPr>
          <w:i w:val="0"/>
          <w:sz w:val="28"/>
          <w:szCs w:val="28"/>
          <w:lang w:val="en-US"/>
        </w:rPr>
        <w:t xml:space="preserve"> is closed, and </w:t>
      </w:r>
      <w:r w:rsidRPr="00690959">
        <w:rPr>
          <w:sz w:val="28"/>
          <w:szCs w:val="28"/>
          <w:lang w:val="en-US"/>
        </w:rPr>
        <w:t>VT2</w:t>
      </w:r>
      <w:r w:rsidRPr="00086046">
        <w:rPr>
          <w:i w:val="0"/>
          <w:sz w:val="28"/>
          <w:szCs w:val="28"/>
          <w:lang w:val="en-US"/>
        </w:rPr>
        <w:t xml:space="preserve"> - in triode mode.  At the output of the switch we have a high signal level </w:t>
      </w:r>
      <w:r w:rsidRPr="00086046">
        <w:rPr>
          <w:sz w:val="28"/>
          <w:szCs w:val="28"/>
        </w:rPr>
        <w:t>U</w:t>
      </w:r>
      <w:r w:rsidRPr="00086046">
        <w:rPr>
          <w:sz w:val="28"/>
          <w:szCs w:val="28"/>
          <w:vertAlign w:val="superscript"/>
        </w:rPr>
        <w:t>1</w:t>
      </w:r>
      <w:r w:rsidRPr="00086046">
        <w:rPr>
          <w:sz w:val="28"/>
          <w:szCs w:val="28"/>
          <w:vertAlign w:val="subscript"/>
        </w:rPr>
        <w:t>2</w:t>
      </w:r>
      <w:r w:rsidRPr="00086046">
        <w:rPr>
          <w:sz w:val="28"/>
          <w:szCs w:val="28"/>
        </w:rPr>
        <w:t xml:space="preserve"> = U</w:t>
      </w:r>
      <w:r w:rsidRPr="00086046">
        <w:rPr>
          <w:sz w:val="28"/>
          <w:szCs w:val="28"/>
          <w:vertAlign w:val="subscript"/>
        </w:rPr>
        <w:t>и.п</w:t>
      </w:r>
      <w:r w:rsidRPr="00086046">
        <w:rPr>
          <w:i w:val="0"/>
          <w:sz w:val="28"/>
          <w:szCs w:val="28"/>
          <w:lang w:val="en-US"/>
        </w:rPr>
        <w:t xml:space="preserve">, the capacities </w:t>
      </w:r>
      <w:r w:rsidRPr="00086046">
        <w:rPr>
          <w:sz w:val="28"/>
          <w:szCs w:val="28"/>
        </w:rPr>
        <w:t>С'</w:t>
      </w:r>
      <w:r w:rsidRPr="00086046">
        <w:rPr>
          <w:sz w:val="28"/>
          <w:szCs w:val="28"/>
          <w:vertAlign w:val="subscript"/>
        </w:rPr>
        <w:t>н</w:t>
      </w:r>
      <w:r w:rsidRPr="00086046">
        <w:rPr>
          <w:sz w:val="28"/>
          <w:szCs w:val="28"/>
        </w:rPr>
        <w:t>, С'</w:t>
      </w:r>
      <w:r w:rsidRPr="00086046">
        <w:rPr>
          <w:sz w:val="28"/>
          <w:szCs w:val="28"/>
          <w:vertAlign w:val="subscript"/>
        </w:rPr>
        <w:t>м</w:t>
      </w:r>
      <w:r w:rsidRPr="00086046">
        <w:rPr>
          <w:sz w:val="28"/>
          <w:szCs w:val="28"/>
        </w:rPr>
        <w:t>, С'</w:t>
      </w:r>
      <w:r w:rsidRPr="00086046">
        <w:rPr>
          <w:sz w:val="28"/>
          <w:szCs w:val="28"/>
          <w:vertAlign w:val="subscript"/>
        </w:rPr>
        <w:t>св</w:t>
      </w:r>
      <w:r w:rsidRPr="00086046">
        <w:rPr>
          <w:i w:val="0"/>
          <w:sz w:val="28"/>
          <w:szCs w:val="28"/>
          <w:lang w:val="en-US"/>
        </w:rPr>
        <w:t xml:space="preserve"> are charged, and </w:t>
      </w:r>
      <w:r w:rsidRPr="00086046">
        <w:rPr>
          <w:sz w:val="28"/>
          <w:szCs w:val="28"/>
        </w:rPr>
        <w:t>С''</w:t>
      </w:r>
      <w:r w:rsidRPr="00086046">
        <w:rPr>
          <w:sz w:val="28"/>
          <w:szCs w:val="28"/>
          <w:vertAlign w:val="subscript"/>
        </w:rPr>
        <w:t>н</w:t>
      </w:r>
      <w:r w:rsidRPr="00086046">
        <w:rPr>
          <w:sz w:val="28"/>
          <w:szCs w:val="28"/>
        </w:rPr>
        <w:t>, С''</w:t>
      </w:r>
      <w:r w:rsidRPr="00086046">
        <w:rPr>
          <w:sz w:val="28"/>
          <w:szCs w:val="28"/>
          <w:vertAlign w:val="subscript"/>
        </w:rPr>
        <w:t>м</w:t>
      </w:r>
      <w:r w:rsidRPr="00086046">
        <w:rPr>
          <w:sz w:val="28"/>
          <w:szCs w:val="28"/>
        </w:rPr>
        <w:t>, С''</w:t>
      </w:r>
      <w:r w:rsidRPr="00086046">
        <w:rPr>
          <w:sz w:val="28"/>
          <w:szCs w:val="28"/>
          <w:vertAlign w:val="subscript"/>
        </w:rPr>
        <w:t>св</w:t>
      </w:r>
      <w:r w:rsidRPr="00086046">
        <w:rPr>
          <w:i w:val="0"/>
          <w:sz w:val="28"/>
          <w:szCs w:val="28"/>
          <w:lang w:val="en-US"/>
        </w:rPr>
        <w:t xml:space="preserve"> - discharged.  The incoming input signal </w:t>
      </w:r>
      <w:r w:rsidRPr="00086046">
        <w:rPr>
          <w:sz w:val="28"/>
          <w:szCs w:val="28"/>
          <w:lang w:val="en-US"/>
        </w:rPr>
        <w:t>U</w:t>
      </w:r>
      <w:r w:rsidRPr="00086046">
        <w:rPr>
          <w:sz w:val="28"/>
          <w:szCs w:val="28"/>
          <w:vertAlign w:val="subscript"/>
          <w:lang w:val="en-US"/>
        </w:rPr>
        <w:t>1</w:t>
      </w:r>
      <w:r w:rsidRPr="00086046">
        <w:rPr>
          <w:i w:val="0"/>
          <w:sz w:val="28"/>
          <w:szCs w:val="28"/>
          <w:lang w:val="en-US"/>
        </w:rPr>
        <w:t xml:space="preserve"> at time </w:t>
      </w:r>
      <w:r w:rsidRPr="00086046">
        <w:rPr>
          <w:sz w:val="28"/>
          <w:szCs w:val="28"/>
          <w:lang w:val="en-US"/>
        </w:rPr>
        <w:t>t</w:t>
      </w:r>
      <w:r w:rsidRPr="00086046">
        <w:rPr>
          <w:sz w:val="28"/>
          <w:szCs w:val="28"/>
          <w:vertAlign w:val="subscript"/>
          <w:lang w:val="en-US"/>
        </w:rPr>
        <w:t>1</w:t>
      </w:r>
      <w:r w:rsidRPr="00086046">
        <w:rPr>
          <w:i w:val="0"/>
          <w:sz w:val="28"/>
          <w:szCs w:val="28"/>
          <w:lang w:val="en-US"/>
        </w:rPr>
        <w:t>causes an in-phase output jump:</w:t>
      </w:r>
    </w:p>
    <w:p w:rsidR="00690959" w:rsidRPr="00086046" w:rsidRDefault="00690959" w:rsidP="00690959">
      <w:pPr>
        <w:pStyle w:val="a6"/>
        <w:rPr>
          <w:i w:val="0"/>
          <w:sz w:val="28"/>
          <w:szCs w:val="28"/>
          <w:lang w:val="en-US"/>
        </w:rPr>
      </w:pPr>
      <w:r w:rsidRPr="00086046">
        <w:rPr>
          <w:sz w:val="28"/>
          <w:szCs w:val="28"/>
        </w:rPr>
        <w:t>δU</w:t>
      </w:r>
      <w:r w:rsidRPr="00086046">
        <w:rPr>
          <w:sz w:val="28"/>
          <w:szCs w:val="28"/>
          <w:vertAlign w:val="superscript"/>
        </w:rPr>
        <w:t>1</w:t>
      </w:r>
      <w:r w:rsidRPr="00086046">
        <w:rPr>
          <w:sz w:val="28"/>
          <w:szCs w:val="28"/>
          <w:vertAlign w:val="subscript"/>
        </w:rPr>
        <w:t>2</w:t>
      </w:r>
      <w:r w:rsidRPr="00086046">
        <w:rPr>
          <w:sz w:val="28"/>
          <w:szCs w:val="28"/>
        </w:rPr>
        <w:t xml:space="preserve"> = [(U</w:t>
      </w:r>
      <w:r w:rsidRPr="00086046">
        <w:rPr>
          <w:sz w:val="28"/>
          <w:szCs w:val="28"/>
          <w:vertAlign w:val="superscript"/>
        </w:rPr>
        <w:t>1</w:t>
      </w:r>
      <w:r w:rsidRPr="00086046">
        <w:rPr>
          <w:sz w:val="28"/>
          <w:szCs w:val="28"/>
          <w:vertAlign w:val="subscript"/>
        </w:rPr>
        <w:t>1</w:t>
      </w:r>
      <w:r w:rsidRPr="00086046">
        <w:rPr>
          <w:sz w:val="28"/>
          <w:szCs w:val="28"/>
        </w:rPr>
        <w:t>- U</w:t>
      </w:r>
      <w:r w:rsidRPr="00086046">
        <w:rPr>
          <w:sz w:val="28"/>
          <w:szCs w:val="28"/>
          <w:vertAlign w:val="superscript"/>
        </w:rPr>
        <w:t>0</w:t>
      </w:r>
      <w:r w:rsidRPr="00086046">
        <w:rPr>
          <w:sz w:val="28"/>
          <w:szCs w:val="28"/>
          <w:vertAlign w:val="subscript"/>
        </w:rPr>
        <w:t>1</w:t>
      </w:r>
      <w:r w:rsidRPr="00086046">
        <w:rPr>
          <w:sz w:val="28"/>
          <w:szCs w:val="28"/>
        </w:rPr>
        <w:t>)C</w:t>
      </w:r>
      <w:r w:rsidRPr="00086046">
        <w:rPr>
          <w:sz w:val="28"/>
          <w:szCs w:val="28"/>
          <w:vertAlign w:val="subscript"/>
        </w:rPr>
        <w:t>с.з</w:t>
      </w:r>
      <w:r w:rsidRPr="00086046">
        <w:rPr>
          <w:sz w:val="28"/>
          <w:szCs w:val="28"/>
        </w:rPr>
        <w:t>]/(C'</w:t>
      </w:r>
      <w:r w:rsidRPr="00086046">
        <w:rPr>
          <w:sz w:val="28"/>
          <w:szCs w:val="28"/>
          <w:vertAlign w:val="subscript"/>
        </w:rPr>
        <w:t>0</w:t>
      </w:r>
      <w:r w:rsidRPr="00086046">
        <w:rPr>
          <w:sz w:val="28"/>
          <w:szCs w:val="28"/>
        </w:rPr>
        <w:t>+C''</w:t>
      </w:r>
      <w:r w:rsidRPr="00086046">
        <w:rPr>
          <w:sz w:val="28"/>
          <w:szCs w:val="28"/>
          <w:vertAlign w:val="subscript"/>
        </w:rPr>
        <w:t>0</w:t>
      </w:r>
      <w:r w:rsidRPr="00086046">
        <w:rPr>
          <w:sz w:val="28"/>
          <w:szCs w:val="28"/>
        </w:rPr>
        <w:t>)</w:t>
      </w:r>
      <w:r w:rsidRPr="00086046">
        <w:rPr>
          <w:i w:val="0"/>
          <w:sz w:val="28"/>
          <w:szCs w:val="28"/>
          <w:lang w:val="en-US"/>
        </w:rPr>
        <w:t>,</w:t>
      </w:r>
      <w:r w:rsidRPr="00086046">
        <w:rPr>
          <w:i w:val="0"/>
          <w:sz w:val="28"/>
          <w:szCs w:val="28"/>
          <w:lang w:val="en-US"/>
        </w:rPr>
        <w:tab/>
        <w:t xml:space="preserve"> (1.22)</w:t>
      </w:r>
    </w:p>
    <w:p w:rsidR="00690959" w:rsidRPr="00086046" w:rsidRDefault="00690959" w:rsidP="00690959">
      <w:pPr>
        <w:pStyle w:val="a6"/>
        <w:ind w:firstLine="0"/>
        <w:jc w:val="both"/>
        <w:rPr>
          <w:i w:val="0"/>
          <w:sz w:val="28"/>
          <w:szCs w:val="28"/>
          <w:lang w:val="en-US"/>
        </w:rPr>
      </w:pPr>
      <w:proofErr w:type="gramStart"/>
      <w:r w:rsidRPr="00086046">
        <w:rPr>
          <w:i w:val="0"/>
          <w:sz w:val="28"/>
          <w:szCs w:val="28"/>
          <w:lang w:val="en-US"/>
        </w:rPr>
        <w:t>where</w:t>
      </w:r>
      <w:proofErr w:type="gramEnd"/>
      <w:r w:rsidR="00D937AD" w:rsidRPr="00D937AD">
        <w:rPr>
          <w:i w:val="0"/>
          <w:sz w:val="28"/>
          <w:szCs w:val="28"/>
          <w:lang w:val="en-US"/>
        </w:rPr>
        <w:t xml:space="preserve"> </w:t>
      </w:r>
      <w:r w:rsidRPr="00086046">
        <w:rPr>
          <w:sz w:val="28"/>
          <w:szCs w:val="28"/>
        </w:rPr>
        <w:t>C</w:t>
      </w:r>
      <w:r w:rsidRPr="00086046">
        <w:rPr>
          <w:sz w:val="28"/>
          <w:szCs w:val="28"/>
          <w:vertAlign w:val="subscript"/>
        </w:rPr>
        <w:t>с.з</w:t>
      </w:r>
      <w:r w:rsidRPr="00086046">
        <w:rPr>
          <w:sz w:val="28"/>
          <w:szCs w:val="28"/>
        </w:rPr>
        <w:t xml:space="preserve"> = C</w:t>
      </w:r>
      <w:r w:rsidRPr="00086046">
        <w:rPr>
          <w:sz w:val="28"/>
          <w:szCs w:val="28"/>
          <w:vertAlign w:val="subscript"/>
        </w:rPr>
        <w:t>с.з.1</w:t>
      </w:r>
      <w:r w:rsidRPr="00086046">
        <w:rPr>
          <w:sz w:val="28"/>
          <w:szCs w:val="28"/>
        </w:rPr>
        <w:t>+C</w:t>
      </w:r>
      <w:r w:rsidRPr="00086046">
        <w:rPr>
          <w:sz w:val="28"/>
          <w:szCs w:val="28"/>
          <w:vertAlign w:val="subscript"/>
        </w:rPr>
        <w:t>с.з.2</w:t>
      </w:r>
      <w:r w:rsidRPr="00086046">
        <w:rPr>
          <w:sz w:val="28"/>
          <w:szCs w:val="28"/>
        </w:rPr>
        <w:t>, C'</w:t>
      </w:r>
      <w:r w:rsidRPr="00086046">
        <w:rPr>
          <w:sz w:val="28"/>
          <w:szCs w:val="28"/>
          <w:vertAlign w:val="subscript"/>
        </w:rPr>
        <w:t>0</w:t>
      </w:r>
      <w:r w:rsidRPr="00086046">
        <w:rPr>
          <w:sz w:val="28"/>
          <w:szCs w:val="28"/>
        </w:rPr>
        <w:t xml:space="preserve"> = C</w:t>
      </w:r>
      <w:r w:rsidRPr="00086046">
        <w:rPr>
          <w:sz w:val="28"/>
          <w:szCs w:val="28"/>
          <w:vertAlign w:val="subscript"/>
        </w:rPr>
        <w:t>с.и.1</w:t>
      </w:r>
      <w:r w:rsidRPr="00086046">
        <w:rPr>
          <w:sz w:val="28"/>
          <w:szCs w:val="28"/>
        </w:rPr>
        <w:t>+С'</w:t>
      </w:r>
      <w:r w:rsidRPr="00086046">
        <w:rPr>
          <w:sz w:val="28"/>
          <w:szCs w:val="28"/>
          <w:vertAlign w:val="subscript"/>
        </w:rPr>
        <w:t>м</w:t>
      </w:r>
      <w:r w:rsidRPr="00086046">
        <w:rPr>
          <w:sz w:val="28"/>
          <w:szCs w:val="28"/>
        </w:rPr>
        <w:t>+С'</w:t>
      </w:r>
      <w:r w:rsidRPr="00086046">
        <w:rPr>
          <w:sz w:val="28"/>
          <w:szCs w:val="28"/>
          <w:vertAlign w:val="subscript"/>
        </w:rPr>
        <w:t>н</w:t>
      </w:r>
      <w:r w:rsidRPr="00086046">
        <w:rPr>
          <w:sz w:val="28"/>
          <w:szCs w:val="28"/>
        </w:rPr>
        <w:t>, C''</w:t>
      </w:r>
      <w:r w:rsidRPr="00086046">
        <w:rPr>
          <w:sz w:val="28"/>
          <w:szCs w:val="28"/>
          <w:vertAlign w:val="subscript"/>
        </w:rPr>
        <w:t>0</w:t>
      </w:r>
      <w:r w:rsidRPr="00086046">
        <w:rPr>
          <w:sz w:val="28"/>
          <w:szCs w:val="28"/>
        </w:rPr>
        <w:t xml:space="preserve"> = C</w:t>
      </w:r>
      <w:r w:rsidRPr="00086046">
        <w:rPr>
          <w:sz w:val="28"/>
          <w:szCs w:val="28"/>
          <w:vertAlign w:val="subscript"/>
        </w:rPr>
        <w:t>с.и.2</w:t>
      </w:r>
      <w:r w:rsidRPr="00086046">
        <w:rPr>
          <w:sz w:val="28"/>
          <w:szCs w:val="28"/>
        </w:rPr>
        <w:t>+С''</w:t>
      </w:r>
      <w:r w:rsidRPr="00086046">
        <w:rPr>
          <w:sz w:val="28"/>
          <w:szCs w:val="28"/>
          <w:vertAlign w:val="subscript"/>
        </w:rPr>
        <w:t>м</w:t>
      </w:r>
      <w:r w:rsidRPr="00086046">
        <w:rPr>
          <w:sz w:val="28"/>
          <w:szCs w:val="28"/>
        </w:rPr>
        <w:t>+С''</w:t>
      </w:r>
      <w:r w:rsidRPr="00086046">
        <w:rPr>
          <w:sz w:val="28"/>
          <w:szCs w:val="28"/>
          <w:vertAlign w:val="subscript"/>
        </w:rPr>
        <w:t>н</w:t>
      </w:r>
      <w:r w:rsidRPr="00086046">
        <w:rPr>
          <w:i w:val="0"/>
          <w:sz w:val="28"/>
          <w:szCs w:val="28"/>
          <w:lang w:val="en-US"/>
        </w:rPr>
        <w:t>.  If</w:t>
      </w:r>
      <w:r w:rsidRPr="00086046">
        <w:rPr>
          <w:sz w:val="28"/>
          <w:szCs w:val="28"/>
        </w:rPr>
        <w:t xml:space="preserve"> U</w:t>
      </w:r>
      <w:r w:rsidRPr="00086046">
        <w:rPr>
          <w:sz w:val="28"/>
          <w:szCs w:val="28"/>
          <w:vertAlign w:val="superscript"/>
        </w:rPr>
        <w:t>1</w:t>
      </w:r>
      <w:r w:rsidRPr="00086046">
        <w:rPr>
          <w:sz w:val="28"/>
          <w:szCs w:val="28"/>
          <w:vertAlign w:val="subscript"/>
        </w:rPr>
        <w:t>1</w:t>
      </w:r>
      <w:r w:rsidRPr="00086046">
        <w:rPr>
          <w:sz w:val="28"/>
          <w:szCs w:val="28"/>
        </w:rPr>
        <w:t>&gt;U</w:t>
      </w:r>
      <w:r w:rsidRPr="00086046">
        <w:rPr>
          <w:i w:val="0"/>
          <w:sz w:val="28"/>
          <w:szCs w:val="28"/>
          <w:vertAlign w:val="subscript"/>
          <w:lang w:val="ru-RU"/>
        </w:rPr>
        <w:t>и</w:t>
      </w:r>
      <w:r w:rsidRPr="00086046">
        <w:rPr>
          <w:i w:val="0"/>
          <w:sz w:val="28"/>
          <w:szCs w:val="28"/>
          <w:vertAlign w:val="subscript"/>
          <w:lang w:val="en-US"/>
        </w:rPr>
        <w:t>.</w:t>
      </w:r>
      <w:r w:rsidRPr="00086046">
        <w:rPr>
          <w:i w:val="0"/>
          <w:sz w:val="28"/>
          <w:szCs w:val="28"/>
          <w:vertAlign w:val="subscript"/>
          <w:lang w:val="ru-RU"/>
        </w:rPr>
        <w:t>п</w:t>
      </w:r>
      <w:r w:rsidRPr="00086046">
        <w:rPr>
          <w:sz w:val="28"/>
          <w:szCs w:val="28"/>
          <w:vertAlign w:val="subscript"/>
        </w:rPr>
        <w:t>.</w:t>
      </w:r>
      <w:r w:rsidRPr="00086046">
        <w:rPr>
          <w:sz w:val="28"/>
          <w:szCs w:val="28"/>
        </w:rPr>
        <w:t>-|U</w:t>
      </w:r>
      <w:r w:rsidRPr="00086046">
        <w:rPr>
          <w:sz w:val="28"/>
          <w:szCs w:val="28"/>
          <w:vertAlign w:val="subscript"/>
        </w:rPr>
        <w:t>пoр.2</w:t>
      </w:r>
      <w:r w:rsidRPr="00086046">
        <w:rPr>
          <w:sz w:val="28"/>
          <w:szCs w:val="28"/>
        </w:rPr>
        <w:t xml:space="preserve">|, </w:t>
      </w:r>
      <w:r w:rsidRPr="00086046">
        <w:rPr>
          <w:i w:val="0"/>
          <w:sz w:val="28"/>
          <w:szCs w:val="28"/>
          <w:lang w:val="en-US"/>
        </w:rPr>
        <w:t xml:space="preserve">the transistor VT2 turns out to be closed, and VT1 is open and its operating point as the output potential decreases, it moves from the pentode region to the triode.  The rate of increasing of the output voltage is determined by the discharging of the </w:t>
      </w:r>
      <w:r w:rsidRPr="00086046">
        <w:rPr>
          <w:i w:val="0"/>
          <w:sz w:val="28"/>
          <w:szCs w:val="28"/>
          <w:lang w:val="en-US"/>
        </w:rPr>
        <w:lastRenderedPageBreak/>
        <w:t>capacitance</w:t>
      </w:r>
      <w:r w:rsidRPr="00086046">
        <w:rPr>
          <w:sz w:val="28"/>
          <w:szCs w:val="28"/>
        </w:rPr>
        <w:t xml:space="preserve"> С'</w:t>
      </w:r>
      <w:r w:rsidRPr="00086046">
        <w:rPr>
          <w:sz w:val="28"/>
          <w:szCs w:val="28"/>
          <w:vertAlign w:val="subscript"/>
        </w:rPr>
        <w:t>0</w:t>
      </w:r>
      <w:r w:rsidRPr="00086046">
        <w:rPr>
          <w:i w:val="0"/>
          <w:sz w:val="28"/>
          <w:szCs w:val="28"/>
          <w:lang w:val="en-US"/>
        </w:rPr>
        <w:t xml:space="preserve">, the charging </w:t>
      </w:r>
      <w:proofErr w:type="gramStart"/>
      <w:r w:rsidRPr="00086046">
        <w:rPr>
          <w:sz w:val="28"/>
          <w:szCs w:val="28"/>
        </w:rPr>
        <w:t>С''</w:t>
      </w:r>
      <w:r w:rsidRPr="00086046">
        <w:rPr>
          <w:sz w:val="28"/>
          <w:szCs w:val="28"/>
          <w:vertAlign w:val="subscript"/>
        </w:rPr>
        <w:t>0</w:t>
      </w:r>
      <w:proofErr w:type="gramEnd"/>
      <w:r w:rsidRPr="00086046">
        <w:rPr>
          <w:i w:val="0"/>
          <w:sz w:val="28"/>
          <w:szCs w:val="28"/>
          <w:lang w:val="en-US"/>
        </w:rPr>
        <w:t xml:space="preserve"> and the recharging of the capacitance </w:t>
      </w:r>
      <w:r w:rsidRPr="00086046">
        <w:rPr>
          <w:sz w:val="28"/>
          <w:szCs w:val="28"/>
        </w:rPr>
        <w:t>C</w:t>
      </w:r>
      <w:r w:rsidRPr="00086046">
        <w:rPr>
          <w:sz w:val="28"/>
          <w:szCs w:val="28"/>
          <w:vertAlign w:val="subscript"/>
        </w:rPr>
        <w:t>с.з</w:t>
      </w:r>
      <w:r w:rsidRPr="00086046">
        <w:rPr>
          <w:i w:val="0"/>
          <w:sz w:val="28"/>
          <w:szCs w:val="28"/>
          <w:lang w:val="en-US"/>
        </w:rPr>
        <w:t xml:space="preserve">through the open transistor VT1, the differential resistance of which </w:t>
      </w:r>
      <w:r w:rsidRPr="00086046">
        <w:rPr>
          <w:sz w:val="28"/>
          <w:szCs w:val="28"/>
        </w:rPr>
        <w:t>r</w:t>
      </w:r>
      <w:r w:rsidRPr="00086046">
        <w:rPr>
          <w:sz w:val="28"/>
          <w:szCs w:val="28"/>
          <w:vertAlign w:val="subscript"/>
        </w:rPr>
        <w:t>і1</w:t>
      </w:r>
      <w:r w:rsidRPr="00086046">
        <w:rPr>
          <w:i w:val="0"/>
          <w:sz w:val="28"/>
          <w:szCs w:val="28"/>
          <w:lang w:val="en-US"/>
        </w:rPr>
        <w:t xml:space="preserve">and with the decrease of the potential </w:t>
      </w:r>
      <w:r w:rsidRPr="00086046">
        <w:rPr>
          <w:sz w:val="28"/>
          <w:szCs w:val="28"/>
          <w:lang w:val="en-US"/>
        </w:rPr>
        <w:t>U</w:t>
      </w:r>
      <w:r w:rsidRPr="00086046">
        <w:rPr>
          <w:sz w:val="28"/>
          <w:szCs w:val="28"/>
          <w:vertAlign w:val="subscript"/>
          <w:lang w:val="en-US"/>
        </w:rPr>
        <w:t>2</w:t>
      </w:r>
      <w:r w:rsidRPr="00086046">
        <w:rPr>
          <w:i w:val="0"/>
          <w:sz w:val="28"/>
          <w:szCs w:val="28"/>
          <w:lang w:val="en-US"/>
        </w:rPr>
        <w:t xml:space="preserve"> also decreases.  Therefore, the change function </w:t>
      </w:r>
      <w:proofErr w:type="gramStart"/>
      <w:r w:rsidRPr="00086046">
        <w:rPr>
          <w:sz w:val="28"/>
          <w:szCs w:val="28"/>
          <w:lang w:val="en-US"/>
        </w:rPr>
        <w:t>U</w:t>
      </w:r>
      <w:r w:rsidRPr="00086046">
        <w:rPr>
          <w:sz w:val="28"/>
          <w:szCs w:val="28"/>
          <w:vertAlign w:val="subscript"/>
          <w:lang w:val="en-US"/>
        </w:rPr>
        <w:t>2</w:t>
      </w:r>
      <w:r w:rsidRPr="00086046">
        <w:rPr>
          <w:sz w:val="28"/>
          <w:szCs w:val="28"/>
          <w:lang w:val="en-US"/>
        </w:rPr>
        <w:t>(</w:t>
      </w:r>
      <w:proofErr w:type="gramEnd"/>
      <w:r w:rsidRPr="00086046">
        <w:rPr>
          <w:sz w:val="28"/>
          <w:szCs w:val="28"/>
          <w:lang w:val="en-US"/>
        </w:rPr>
        <w:t>t)</w:t>
      </w:r>
      <w:r w:rsidRPr="00086046">
        <w:rPr>
          <w:i w:val="0"/>
          <w:sz w:val="28"/>
          <w:szCs w:val="28"/>
          <w:lang w:val="en-US"/>
        </w:rPr>
        <w:t xml:space="preserve"> in Fig.  1.16</w:t>
      </w:r>
      <w:r w:rsidRPr="00086046">
        <w:rPr>
          <w:sz w:val="28"/>
          <w:szCs w:val="28"/>
        </w:rPr>
        <w:t>-б</w:t>
      </w:r>
      <w:r w:rsidRPr="00086046">
        <w:rPr>
          <w:i w:val="0"/>
          <w:sz w:val="28"/>
          <w:szCs w:val="28"/>
          <w:lang w:val="en-US"/>
        </w:rPr>
        <w:t xml:space="preserve"> is practically no different from the exponential and the duration of the negative edge of the output signal can be determined using the relation:</w:t>
      </w:r>
    </w:p>
    <w:p w:rsidR="00690959" w:rsidRPr="00086046" w:rsidRDefault="00690959" w:rsidP="00690959">
      <w:pPr>
        <w:pStyle w:val="a6"/>
        <w:rPr>
          <w:i w:val="0"/>
          <w:sz w:val="28"/>
          <w:szCs w:val="28"/>
          <w:lang w:val="en-US"/>
        </w:rPr>
      </w:pPr>
      <w:r w:rsidRPr="00086046">
        <w:rPr>
          <w:sz w:val="28"/>
          <w:szCs w:val="28"/>
        </w:rPr>
        <w:t>t</w:t>
      </w:r>
      <w:r w:rsidRPr="00086046">
        <w:rPr>
          <w:sz w:val="28"/>
          <w:szCs w:val="28"/>
          <w:vertAlign w:val="superscript"/>
        </w:rPr>
        <w:t>10</w:t>
      </w:r>
      <w:r w:rsidRPr="00086046">
        <w:rPr>
          <w:sz w:val="28"/>
          <w:szCs w:val="28"/>
          <w:vertAlign w:val="subscript"/>
        </w:rPr>
        <w:t>ф</w:t>
      </w:r>
      <w:r w:rsidRPr="00086046">
        <w:rPr>
          <w:sz w:val="28"/>
          <w:szCs w:val="28"/>
        </w:rPr>
        <w:t xml:space="preserve"> ≈ 3τ</w:t>
      </w:r>
      <w:r w:rsidRPr="00086046">
        <w:rPr>
          <w:sz w:val="28"/>
          <w:szCs w:val="28"/>
          <w:vertAlign w:val="superscript"/>
        </w:rPr>
        <w:t>10</w:t>
      </w:r>
      <w:r w:rsidRPr="00086046">
        <w:rPr>
          <w:sz w:val="28"/>
          <w:szCs w:val="28"/>
        </w:rPr>
        <w:t>= 3С r</w:t>
      </w:r>
      <w:r w:rsidRPr="00086046">
        <w:rPr>
          <w:i w:val="0"/>
          <w:sz w:val="28"/>
          <w:szCs w:val="28"/>
          <w:vertAlign w:val="superscript"/>
        </w:rPr>
        <w:t>т</w:t>
      </w:r>
      <w:r w:rsidRPr="00086046">
        <w:rPr>
          <w:sz w:val="28"/>
          <w:szCs w:val="28"/>
          <w:vertAlign w:val="subscript"/>
        </w:rPr>
        <w:t>і1</w:t>
      </w:r>
      <w:r w:rsidRPr="00086046">
        <w:rPr>
          <w:i w:val="0"/>
          <w:sz w:val="28"/>
          <w:szCs w:val="28"/>
          <w:lang w:val="en-US"/>
        </w:rPr>
        <w:t>,</w:t>
      </w:r>
      <w:r w:rsidRPr="00086046">
        <w:rPr>
          <w:i w:val="0"/>
          <w:sz w:val="28"/>
          <w:szCs w:val="28"/>
          <w:lang w:val="en-US"/>
        </w:rPr>
        <w:tab/>
        <w:t xml:space="preserve"> (1.23)</w:t>
      </w:r>
    </w:p>
    <w:p w:rsidR="00690959" w:rsidRPr="00086046" w:rsidRDefault="00690959" w:rsidP="00690959">
      <w:pPr>
        <w:pStyle w:val="a6"/>
        <w:ind w:firstLine="0"/>
        <w:jc w:val="both"/>
        <w:rPr>
          <w:i w:val="0"/>
          <w:sz w:val="28"/>
          <w:szCs w:val="28"/>
          <w:lang w:val="en-US"/>
        </w:rPr>
      </w:pPr>
      <w:proofErr w:type="gramStart"/>
      <w:r w:rsidRPr="00086046">
        <w:rPr>
          <w:i w:val="0"/>
          <w:sz w:val="28"/>
          <w:szCs w:val="28"/>
          <w:lang w:val="en-US"/>
        </w:rPr>
        <w:t>where</w:t>
      </w:r>
      <w:proofErr w:type="gramEnd"/>
      <w:r w:rsidR="009D7D75">
        <w:rPr>
          <w:i w:val="0"/>
          <w:sz w:val="28"/>
          <w:szCs w:val="28"/>
          <w:lang w:val="en-US"/>
        </w:rPr>
        <w:t xml:space="preserve"> </w:t>
      </w:r>
      <w:r w:rsidRPr="00086046">
        <w:rPr>
          <w:sz w:val="28"/>
          <w:szCs w:val="28"/>
        </w:rPr>
        <w:t>C = C'</w:t>
      </w:r>
      <w:r w:rsidRPr="00086046">
        <w:rPr>
          <w:sz w:val="28"/>
          <w:szCs w:val="28"/>
          <w:vertAlign w:val="subscript"/>
        </w:rPr>
        <w:t>0</w:t>
      </w:r>
      <w:r w:rsidRPr="00086046">
        <w:rPr>
          <w:sz w:val="28"/>
          <w:szCs w:val="28"/>
        </w:rPr>
        <w:t>+C''</w:t>
      </w:r>
      <w:r w:rsidRPr="00086046">
        <w:rPr>
          <w:sz w:val="28"/>
          <w:szCs w:val="28"/>
          <w:vertAlign w:val="subscript"/>
        </w:rPr>
        <w:t>0</w:t>
      </w:r>
      <w:r w:rsidRPr="00086046">
        <w:rPr>
          <w:sz w:val="28"/>
          <w:szCs w:val="28"/>
        </w:rPr>
        <w:t>+C</w:t>
      </w:r>
      <w:r w:rsidRPr="00086046">
        <w:rPr>
          <w:sz w:val="28"/>
          <w:szCs w:val="28"/>
          <w:vertAlign w:val="subscript"/>
        </w:rPr>
        <w:t>з.с</w:t>
      </w:r>
      <w:r w:rsidRPr="00086046">
        <w:rPr>
          <w:sz w:val="28"/>
          <w:szCs w:val="28"/>
        </w:rPr>
        <w:t>, r</w:t>
      </w:r>
      <w:r w:rsidRPr="00086046">
        <w:rPr>
          <w:i w:val="0"/>
          <w:sz w:val="28"/>
          <w:szCs w:val="28"/>
          <w:vertAlign w:val="superscript"/>
        </w:rPr>
        <w:t>т</w:t>
      </w:r>
      <w:r w:rsidRPr="00086046">
        <w:rPr>
          <w:sz w:val="28"/>
          <w:szCs w:val="28"/>
          <w:vertAlign w:val="subscript"/>
        </w:rPr>
        <w:t>і1</w:t>
      </w:r>
      <w:r w:rsidRPr="00086046">
        <w:rPr>
          <w:i w:val="0"/>
          <w:sz w:val="28"/>
          <w:szCs w:val="28"/>
          <w:lang w:val="en-US"/>
        </w:rPr>
        <w:t xml:space="preserve">- differential resistance of the drain of the transistor </w:t>
      </w:r>
      <w:r w:rsidRPr="009D7D75">
        <w:rPr>
          <w:sz w:val="28"/>
          <w:szCs w:val="28"/>
          <w:lang w:val="en-US"/>
        </w:rPr>
        <w:t>VT1</w:t>
      </w:r>
      <w:r w:rsidRPr="00086046">
        <w:rPr>
          <w:i w:val="0"/>
          <w:sz w:val="28"/>
          <w:szCs w:val="28"/>
          <w:lang w:val="en-US"/>
        </w:rPr>
        <w:t>.</w:t>
      </w:r>
    </w:p>
    <w:p w:rsidR="00690959" w:rsidRPr="00086046" w:rsidRDefault="00690959" w:rsidP="00690959">
      <w:pPr>
        <w:pStyle w:val="a6"/>
        <w:jc w:val="both"/>
        <w:rPr>
          <w:i w:val="0"/>
          <w:sz w:val="28"/>
          <w:szCs w:val="28"/>
          <w:lang w:val="en-US"/>
        </w:rPr>
      </w:pPr>
      <w:r w:rsidRPr="00086046">
        <w:rPr>
          <w:i w:val="0"/>
          <w:sz w:val="28"/>
          <w:szCs w:val="28"/>
          <w:lang w:val="en-US"/>
        </w:rPr>
        <w:t xml:space="preserve">At the back edge of the input signal </w:t>
      </w:r>
      <w:proofErr w:type="gramStart"/>
      <w:r w:rsidRPr="00086046">
        <w:rPr>
          <w:i w:val="0"/>
          <w:sz w:val="28"/>
          <w:szCs w:val="28"/>
          <w:lang w:val="en-US"/>
        </w:rPr>
        <w:t>at the moment</w:t>
      </w:r>
      <w:proofErr w:type="gramEnd"/>
      <w:r w:rsidRPr="00086046">
        <w:rPr>
          <w:i w:val="0"/>
          <w:sz w:val="28"/>
          <w:szCs w:val="28"/>
          <w:lang w:val="en-US"/>
        </w:rPr>
        <w:t xml:space="preserve"> </w:t>
      </w:r>
      <w:r w:rsidRPr="00086046">
        <w:rPr>
          <w:sz w:val="28"/>
          <w:szCs w:val="28"/>
          <w:lang w:val="en-US"/>
        </w:rPr>
        <w:t>t</w:t>
      </w:r>
      <w:r w:rsidRPr="00086046">
        <w:rPr>
          <w:sz w:val="28"/>
          <w:szCs w:val="28"/>
          <w:vertAlign w:val="subscript"/>
          <w:lang w:val="en-US"/>
        </w:rPr>
        <w:t>2</w:t>
      </w:r>
      <w:r w:rsidRPr="00086046">
        <w:rPr>
          <w:i w:val="0"/>
          <w:sz w:val="28"/>
          <w:szCs w:val="28"/>
          <w:lang w:val="en-US"/>
        </w:rPr>
        <w:t xml:space="preserve">at the output of the switch is also formed a single-phase obstacle </w:t>
      </w:r>
      <w:r w:rsidRPr="00086046">
        <w:rPr>
          <w:sz w:val="28"/>
          <w:szCs w:val="28"/>
        </w:rPr>
        <w:t>δU</w:t>
      </w:r>
      <w:r w:rsidRPr="00086046">
        <w:rPr>
          <w:sz w:val="28"/>
          <w:szCs w:val="28"/>
          <w:vertAlign w:val="subscript"/>
        </w:rPr>
        <w:t>2</w:t>
      </w:r>
      <w:r w:rsidRPr="00086046">
        <w:rPr>
          <w:i w:val="0"/>
          <w:sz w:val="28"/>
          <w:szCs w:val="28"/>
          <w:lang w:val="en-US"/>
        </w:rPr>
        <w:t xml:space="preserve">, which amplitude is determined from equation (1.22).  Transistor </w:t>
      </w:r>
      <w:r w:rsidRPr="009D7D75">
        <w:rPr>
          <w:sz w:val="28"/>
          <w:szCs w:val="28"/>
          <w:lang w:val="en-US"/>
        </w:rPr>
        <w:t>VT1</w:t>
      </w:r>
      <w:r w:rsidRPr="00086046">
        <w:rPr>
          <w:i w:val="0"/>
          <w:sz w:val="28"/>
          <w:szCs w:val="28"/>
          <w:lang w:val="en-US"/>
        </w:rPr>
        <w:t xml:space="preserve"> goes into cutoff mode, transistor </w:t>
      </w:r>
      <w:r w:rsidRPr="009D7D75">
        <w:rPr>
          <w:sz w:val="28"/>
          <w:szCs w:val="28"/>
          <w:lang w:val="en-US"/>
        </w:rPr>
        <w:t>VT2</w:t>
      </w:r>
      <w:r w:rsidRPr="00086046">
        <w:rPr>
          <w:i w:val="0"/>
          <w:sz w:val="28"/>
          <w:szCs w:val="28"/>
          <w:lang w:val="en-US"/>
        </w:rPr>
        <w:t xml:space="preserve"> - first in </w:t>
      </w:r>
      <w:r w:rsidR="001048CA" w:rsidRPr="00086046">
        <w:rPr>
          <w:i w:val="0"/>
          <w:sz w:val="28"/>
          <w:szCs w:val="28"/>
          <w:lang w:val="en-US"/>
        </w:rPr>
        <w:t>pentode and</w:t>
      </w:r>
      <w:r w:rsidRPr="00086046">
        <w:rPr>
          <w:i w:val="0"/>
          <w:sz w:val="28"/>
          <w:szCs w:val="28"/>
          <w:lang w:val="en-US"/>
        </w:rPr>
        <w:t xml:space="preserve"> </w:t>
      </w:r>
      <w:r w:rsidR="001048CA" w:rsidRPr="00086046">
        <w:rPr>
          <w:i w:val="0"/>
          <w:sz w:val="28"/>
          <w:szCs w:val="28"/>
          <w:lang w:val="en-US"/>
        </w:rPr>
        <w:t>then with</w:t>
      </w:r>
      <w:r w:rsidRPr="00086046">
        <w:rPr>
          <w:i w:val="0"/>
          <w:sz w:val="28"/>
          <w:szCs w:val="28"/>
          <w:lang w:val="en-US"/>
        </w:rPr>
        <w:t xml:space="preserve"> increasing output voltage </w:t>
      </w:r>
      <w:r w:rsidRPr="00086046">
        <w:rPr>
          <w:sz w:val="28"/>
          <w:szCs w:val="28"/>
          <w:lang w:val="en-US"/>
        </w:rPr>
        <w:t>U</w:t>
      </w:r>
      <w:r w:rsidRPr="00086046">
        <w:rPr>
          <w:sz w:val="28"/>
          <w:szCs w:val="28"/>
          <w:vertAlign w:val="subscript"/>
          <w:lang w:val="en-US"/>
        </w:rPr>
        <w:t>2</w:t>
      </w:r>
      <w:r w:rsidRPr="00086046">
        <w:rPr>
          <w:i w:val="0"/>
          <w:sz w:val="28"/>
          <w:szCs w:val="28"/>
          <w:lang w:val="en-US"/>
        </w:rPr>
        <w:t xml:space="preserve"> (voltage reduction </w:t>
      </w:r>
      <w:r w:rsidRPr="00086046">
        <w:rPr>
          <w:sz w:val="28"/>
          <w:szCs w:val="28"/>
        </w:rPr>
        <w:t>U</w:t>
      </w:r>
      <w:r w:rsidRPr="00086046">
        <w:rPr>
          <w:sz w:val="28"/>
          <w:szCs w:val="28"/>
          <w:vertAlign w:val="subscript"/>
        </w:rPr>
        <w:t xml:space="preserve">c.в.2 </w:t>
      </w:r>
      <w:r w:rsidRPr="00086046">
        <w:rPr>
          <w:sz w:val="28"/>
          <w:szCs w:val="28"/>
        </w:rPr>
        <w:t>= U</w:t>
      </w:r>
      <w:r w:rsidRPr="00086046">
        <w:rPr>
          <w:sz w:val="28"/>
          <w:szCs w:val="28"/>
          <w:vertAlign w:val="subscript"/>
        </w:rPr>
        <w:t>2</w:t>
      </w:r>
      <w:r w:rsidRPr="00086046">
        <w:rPr>
          <w:sz w:val="28"/>
          <w:szCs w:val="28"/>
        </w:rPr>
        <w:t>–U</w:t>
      </w:r>
      <w:r w:rsidRPr="00086046">
        <w:rPr>
          <w:sz w:val="28"/>
          <w:szCs w:val="28"/>
          <w:vertAlign w:val="subscript"/>
        </w:rPr>
        <w:t>и.п</w:t>
      </w:r>
      <w:r w:rsidRPr="00086046">
        <w:rPr>
          <w:i w:val="0"/>
          <w:sz w:val="28"/>
          <w:szCs w:val="28"/>
          <w:lang w:val="en-US"/>
        </w:rPr>
        <w:t xml:space="preserve">), in triode mode.  The positive front of the output signal </w:t>
      </w:r>
      <w:proofErr w:type="gramStart"/>
      <w:r w:rsidRPr="00086046">
        <w:rPr>
          <w:i w:val="0"/>
          <w:sz w:val="28"/>
          <w:szCs w:val="28"/>
          <w:lang w:val="en-US"/>
        </w:rPr>
        <w:t>is also formed</w:t>
      </w:r>
      <w:proofErr w:type="gramEnd"/>
      <w:r w:rsidRPr="00086046">
        <w:rPr>
          <w:i w:val="0"/>
          <w:sz w:val="28"/>
          <w:szCs w:val="28"/>
          <w:lang w:val="en-US"/>
        </w:rPr>
        <w:t xml:space="preserve"> by law close to the exponential and is determined by the relation:</w:t>
      </w:r>
    </w:p>
    <w:p w:rsidR="00690959" w:rsidRPr="00086046" w:rsidRDefault="00690959" w:rsidP="00690959">
      <w:pPr>
        <w:pStyle w:val="a6"/>
        <w:rPr>
          <w:i w:val="0"/>
          <w:sz w:val="28"/>
          <w:szCs w:val="28"/>
          <w:lang w:val="en-US"/>
        </w:rPr>
      </w:pPr>
      <w:r w:rsidRPr="00086046">
        <w:rPr>
          <w:sz w:val="28"/>
          <w:szCs w:val="28"/>
        </w:rPr>
        <w:t>t</w:t>
      </w:r>
      <w:r w:rsidRPr="00086046">
        <w:rPr>
          <w:sz w:val="28"/>
          <w:szCs w:val="28"/>
          <w:vertAlign w:val="superscript"/>
        </w:rPr>
        <w:t>10</w:t>
      </w:r>
      <w:r w:rsidRPr="00086046">
        <w:rPr>
          <w:sz w:val="28"/>
          <w:szCs w:val="28"/>
          <w:vertAlign w:val="subscript"/>
        </w:rPr>
        <w:t>ф</w:t>
      </w:r>
      <w:r w:rsidRPr="00086046">
        <w:rPr>
          <w:sz w:val="28"/>
          <w:szCs w:val="28"/>
        </w:rPr>
        <w:t xml:space="preserve"> ≈ 3τ</w:t>
      </w:r>
      <w:r w:rsidRPr="00086046">
        <w:rPr>
          <w:sz w:val="28"/>
          <w:szCs w:val="28"/>
          <w:vertAlign w:val="superscript"/>
        </w:rPr>
        <w:t>01</w:t>
      </w:r>
      <w:r w:rsidRPr="00086046">
        <w:rPr>
          <w:sz w:val="28"/>
          <w:szCs w:val="28"/>
        </w:rPr>
        <w:t>= 3С r</w:t>
      </w:r>
      <w:r w:rsidRPr="00086046">
        <w:rPr>
          <w:sz w:val="28"/>
          <w:szCs w:val="28"/>
          <w:vertAlign w:val="superscript"/>
        </w:rPr>
        <w:t>Т</w:t>
      </w:r>
      <w:r w:rsidRPr="00086046">
        <w:rPr>
          <w:sz w:val="28"/>
          <w:szCs w:val="28"/>
          <w:vertAlign w:val="subscript"/>
        </w:rPr>
        <w:t>і2</w:t>
      </w:r>
      <w:r w:rsidRPr="00086046">
        <w:rPr>
          <w:i w:val="0"/>
          <w:sz w:val="28"/>
          <w:szCs w:val="28"/>
          <w:lang w:val="en-US"/>
        </w:rPr>
        <w:t>.</w:t>
      </w:r>
      <w:r w:rsidRPr="00086046">
        <w:rPr>
          <w:i w:val="0"/>
          <w:sz w:val="28"/>
          <w:szCs w:val="28"/>
          <w:lang w:val="en-US"/>
        </w:rPr>
        <w:tab/>
        <w:t xml:space="preserve">  (1.24)</w:t>
      </w:r>
    </w:p>
    <w:p w:rsidR="00690959" w:rsidRPr="00086046" w:rsidRDefault="00690959" w:rsidP="00690959">
      <w:pPr>
        <w:pStyle w:val="a6"/>
        <w:jc w:val="both"/>
        <w:rPr>
          <w:i w:val="0"/>
          <w:sz w:val="28"/>
          <w:szCs w:val="28"/>
          <w:lang w:val="en-US"/>
        </w:rPr>
      </w:pPr>
      <w:r w:rsidRPr="00086046">
        <w:rPr>
          <w:i w:val="0"/>
          <w:sz w:val="28"/>
          <w:szCs w:val="28"/>
          <w:lang w:val="en-US"/>
        </w:rPr>
        <w:t xml:space="preserve">The current consumption </w:t>
      </w:r>
      <w:r w:rsidRPr="00086046">
        <w:rPr>
          <w:sz w:val="28"/>
          <w:szCs w:val="28"/>
        </w:rPr>
        <w:t>i</w:t>
      </w:r>
      <w:r w:rsidRPr="00086046">
        <w:rPr>
          <w:sz w:val="28"/>
          <w:szCs w:val="28"/>
          <w:vertAlign w:val="subscript"/>
        </w:rPr>
        <w:t>пот</w:t>
      </w:r>
      <w:r w:rsidRPr="00086046">
        <w:rPr>
          <w:i w:val="0"/>
          <w:sz w:val="28"/>
          <w:szCs w:val="28"/>
          <w:lang w:val="en-US"/>
        </w:rPr>
        <w:t xml:space="preserve"> (t) is also related to the recharging of the equivalent capacitance </w:t>
      </w:r>
      <w:r w:rsidRPr="00213A9B">
        <w:rPr>
          <w:sz w:val="28"/>
          <w:szCs w:val="28"/>
          <w:lang w:val="en-US"/>
        </w:rPr>
        <w:t>C</w:t>
      </w:r>
      <w:r w:rsidRPr="00086046">
        <w:rPr>
          <w:i w:val="0"/>
          <w:sz w:val="28"/>
          <w:szCs w:val="28"/>
          <w:lang w:val="en-US"/>
        </w:rPr>
        <w:t xml:space="preserve">, since the </w:t>
      </w:r>
      <w:proofErr w:type="gramStart"/>
      <w:r w:rsidRPr="00086046">
        <w:rPr>
          <w:i w:val="0"/>
          <w:sz w:val="28"/>
          <w:szCs w:val="28"/>
          <w:lang w:val="en-US"/>
        </w:rPr>
        <w:t>through-current</w:t>
      </w:r>
      <w:proofErr w:type="gramEnd"/>
      <w:r w:rsidRPr="00086046">
        <w:rPr>
          <w:i w:val="0"/>
          <w:sz w:val="28"/>
          <w:szCs w:val="28"/>
          <w:lang w:val="en-US"/>
        </w:rPr>
        <w:t xml:space="preserve"> through both transistors can be ignored when practically instantaneous closing one of them.</w:t>
      </w:r>
    </w:p>
    <w:p w:rsidR="00690959" w:rsidRPr="00086046" w:rsidRDefault="00690959" w:rsidP="00690959">
      <w:pPr>
        <w:pStyle w:val="a6"/>
        <w:jc w:val="both"/>
        <w:rPr>
          <w:i w:val="0"/>
          <w:sz w:val="28"/>
          <w:szCs w:val="28"/>
          <w:lang w:val="en-US"/>
        </w:rPr>
      </w:pPr>
      <w:r w:rsidRPr="00086046">
        <w:rPr>
          <w:i w:val="0"/>
          <w:sz w:val="28"/>
          <w:szCs w:val="28"/>
          <w:lang w:val="en-US"/>
        </w:rPr>
        <w:t xml:space="preserve">The switches by complementary MOS transistors (CMOST) provide high-speed performance with rather insignificant power consumption, which depends on the switching frequency.  They provide maximum power consumption </w:t>
      </w:r>
      <w:r w:rsidRPr="00086046">
        <w:rPr>
          <w:sz w:val="28"/>
          <w:szCs w:val="28"/>
        </w:rPr>
        <w:t>(U</w:t>
      </w:r>
      <w:r w:rsidRPr="00086046">
        <w:rPr>
          <w:sz w:val="28"/>
          <w:szCs w:val="28"/>
          <w:vertAlign w:val="superscript"/>
        </w:rPr>
        <w:t>1</w:t>
      </w:r>
      <w:r w:rsidRPr="00086046">
        <w:rPr>
          <w:sz w:val="28"/>
          <w:szCs w:val="28"/>
          <w:vertAlign w:val="subscript"/>
        </w:rPr>
        <w:t>2</w:t>
      </w:r>
      <w:r w:rsidRPr="00086046">
        <w:rPr>
          <w:sz w:val="28"/>
          <w:szCs w:val="28"/>
        </w:rPr>
        <w:t xml:space="preserve"> - U</w:t>
      </w:r>
      <w:r w:rsidRPr="00086046">
        <w:rPr>
          <w:sz w:val="28"/>
          <w:szCs w:val="28"/>
          <w:vertAlign w:val="superscript"/>
        </w:rPr>
        <w:t>0</w:t>
      </w:r>
      <w:r w:rsidRPr="00086046">
        <w:rPr>
          <w:sz w:val="28"/>
          <w:szCs w:val="28"/>
          <w:vertAlign w:val="subscript"/>
        </w:rPr>
        <w:t>2</w:t>
      </w:r>
      <w:r w:rsidRPr="00086046">
        <w:rPr>
          <w:sz w:val="28"/>
          <w:szCs w:val="28"/>
        </w:rPr>
        <w:t xml:space="preserve"> ≈ U</w:t>
      </w:r>
      <w:r w:rsidRPr="00086046">
        <w:rPr>
          <w:sz w:val="28"/>
          <w:szCs w:val="28"/>
          <w:vertAlign w:val="subscript"/>
        </w:rPr>
        <w:t>и.п</w:t>
      </w:r>
      <w:r w:rsidRPr="00086046">
        <w:rPr>
          <w:sz w:val="28"/>
          <w:szCs w:val="28"/>
        </w:rPr>
        <w:t>)</w:t>
      </w:r>
      <w:r w:rsidRPr="00086046">
        <w:rPr>
          <w:i w:val="0"/>
          <w:sz w:val="28"/>
          <w:szCs w:val="28"/>
          <w:lang w:val="en-US"/>
        </w:rPr>
        <w:t xml:space="preserve"> and keep operating in a wide range of voltage supply: </w:t>
      </w:r>
      <w:r w:rsidRPr="00086046">
        <w:rPr>
          <w:sz w:val="28"/>
          <w:szCs w:val="28"/>
        </w:rPr>
        <w:t>U</w:t>
      </w:r>
      <w:r w:rsidRPr="00086046">
        <w:rPr>
          <w:sz w:val="28"/>
          <w:szCs w:val="28"/>
          <w:vertAlign w:val="subscript"/>
        </w:rPr>
        <w:t>и.п</w:t>
      </w:r>
      <w:r w:rsidRPr="00086046">
        <w:rPr>
          <w:sz w:val="28"/>
          <w:szCs w:val="28"/>
        </w:rPr>
        <w:t xml:space="preserve"> = </w:t>
      </w:r>
      <w:proofErr w:type="gramStart"/>
      <w:r w:rsidRPr="00086046">
        <w:rPr>
          <w:sz w:val="28"/>
          <w:szCs w:val="28"/>
        </w:rPr>
        <w:t>3</w:t>
      </w:r>
      <w:proofErr w:type="gramEnd"/>
      <w:r w:rsidR="00213A9B" w:rsidRPr="00086046">
        <w:rPr>
          <w:sz w:val="28"/>
          <w:szCs w:val="28"/>
        </w:rPr>
        <w:t>...15V</w:t>
      </w:r>
      <w:r w:rsidRPr="00086046">
        <w:rPr>
          <w:i w:val="0"/>
          <w:sz w:val="28"/>
          <w:szCs w:val="28"/>
          <w:lang w:val="en-US"/>
        </w:rPr>
        <w:t>. Lowest power consumption is characterized by the switches that are fed from the voltage source</w:t>
      </w:r>
      <w:r w:rsidR="00F647AF">
        <w:rPr>
          <w:i w:val="0"/>
          <w:sz w:val="28"/>
          <w:szCs w:val="28"/>
          <w:lang w:val="en-US"/>
        </w:rPr>
        <w:t xml:space="preserve"> </w:t>
      </w:r>
      <w:r w:rsidRPr="00086046">
        <w:rPr>
          <w:sz w:val="28"/>
          <w:szCs w:val="28"/>
        </w:rPr>
        <w:t>U</w:t>
      </w:r>
      <w:r w:rsidRPr="00086046">
        <w:rPr>
          <w:sz w:val="28"/>
          <w:szCs w:val="28"/>
          <w:vertAlign w:val="subscript"/>
        </w:rPr>
        <w:t>и.п</w:t>
      </w:r>
      <w:r w:rsidRPr="00086046">
        <w:rPr>
          <w:sz w:val="28"/>
          <w:szCs w:val="28"/>
        </w:rPr>
        <w:t>&lt; U</w:t>
      </w:r>
      <w:r w:rsidRPr="00086046">
        <w:rPr>
          <w:sz w:val="28"/>
          <w:szCs w:val="28"/>
          <w:vertAlign w:val="subscript"/>
        </w:rPr>
        <w:t xml:space="preserve">пoр.1 </w:t>
      </w:r>
      <w:r w:rsidRPr="00086046">
        <w:rPr>
          <w:sz w:val="28"/>
          <w:szCs w:val="28"/>
        </w:rPr>
        <w:t>+ | U</w:t>
      </w:r>
      <w:r w:rsidRPr="00086046">
        <w:rPr>
          <w:sz w:val="28"/>
          <w:szCs w:val="28"/>
          <w:vertAlign w:val="subscript"/>
        </w:rPr>
        <w:t>пoр.2</w:t>
      </w:r>
      <w:r w:rsidRPr="00086046">
        <w:rPr>
          <w:sz w:val="28"/>
          <w:szCs w:val="28"/>
        </w:rPr>
        <w:t xml:space="preserve"> |</w:t>
      </w:r>
      <w:r w:rsidRPr="00086046">
        <w:rPr>
          <w:i w:val="0"/>
          <w:sz w:val="28"/>
          <w:szCs w:val="28"/>
          <w:lang w:val="en-US"/>
        </w:rPr>
        <w:t>, in which the active component of the consumption current in the static mode is</w:t>
      </w:r>
      <w:r w:rsidR="00213A9B">
        <w:rPr>
          <w:i w:val="0"/>
          <w:sz w:val="28"/>
          <w:szCs w:val="28"/>
          <w:lang w:val="en-US"/>
        </w:rPr>
        <w:t xml:space="preserve"> </w:t>
      </w:r>
      <w:r w:rsidRPr="00086046">
        <w:rPr>
          <w:sz w:val="28"/>
          <w:szCs w:val="28"/>
        </w:rPr>
        <w:t>I</w:t>
      </w:r>
      <w:r w:rsidRPr="00086046">
        <w:rPr>
          <w:sz w:val="28"/>
          <w:szCs w:val="28"/>
          <w:vertAlign w:val="subscript"/>
        </w:rPr>
        <w:t>пот.а</w:t>
      </w:r>
      <w:r w:rsidRPr="00086046">
        <w:rPr>
          <w:sz w:val="28"/>
          <w:szCs w:val="28"/>
        </w:rPr>
        <w:t xml:space="preserve">= </w:t>
      </w:r>
      <w:proofErr w:type="gramStart"/>
      <w:r w:rsidRPr="00086046">
        <w:rPr>
          <w:sz w:val="28"/>
          <w:szCs w:val="28"/>
        </w:rPr>
        <w:t>0</w:t>
      </w:r>
      <w:proofErr w:type="gramEnd"/>
      <w:r w:rsidRPr="00086046">
        <w:rPr>
          <w:i w:val="0"/>
          <w:sz w:val="28"/>
          <w:szCs w:val="28"/>
          <w:lang w:val="en-US"/>
        </w:rPr>
        <w:t>. Low power consumption allows the use of the switches on the CMOST as the basic elements of integrated circuits with a high degree of integration.</w:t>
      </w:r>
    </w:p>
    <w:p w:rsidR="001D3087" w:rsidRDefault="00690959" w:rsidP="009D7D75">
      <w:pPr>
        <w:pStyle w:val="a6"/>
        <w:jc w:val="both"/>
        <w:rPr>
          <w:i w:val="0"/>
          <w:sz w:val="28"/>
          <w:szCs w:val="28"/>
          <w:lang w:val="en-US"/>
        </w:rPr>
      </w:pPr>
      <w:r w:rsidRPr="00086046">
        <w:rPr>
          <w:i w:val="0"/>
          <w:sz w:val="28"/>
          <w:szCs w:val="28"/>
          <w:lang w:val="en-US"/>
        </w:rPr>
        <w:t xml:space="preserve">The mentioned advantages of such switch schemes </w:t>
      </w:r>
      <w:proofErr w:type="gramStart"/>
      <w:r w:rsidRPr="00086046">
        <w:rPr>
          <w:i w:val="0"/>
          <w:sz w:val="28"/>
          <w:szCs w:val="28"/>
          <w:lang w:val="en-US"/>
        </w:rPr>
        <w:t>are achieved</w:t>
      </w:r>
      <w:proofErr w:type="gramEnd"/>
      <w:r w:rsidRPr="00086046">
        <w:rPr>
          <w:i w:val="0"/>
          <w:sz w:val="28"/>
          <w:szCs w:val="28"/>
          <w:lang w:val="en-US"/>
        </w:rPr>
        <w:t xml:space="preserve"> by complication of technology of their manufacture and increase in cost, but as the technology of integrated microcircuit technology is improved, these disadvantages are becoming less significant.</w:t>
      </w:r>
    </w:p>
    <w:p w:rsidR="00833656" w:rsidRPr="007D55CB" w:rsidRDefault="00833656" w:rsidP="00833656">
      <w:pPr>
        <w:pStyle w:val="1"/>
        <w:numPr>
          <w:ilvl w:val="0"/>
          <w:numId w:val="0"/>
        </w:numPr>
        <w:spacing w:before="480" w:beforeAutospacing="0"/>
        <w:ind w:left="357"/>
        <w:rPr>
          <w:rFonts w:ascii="Times New Roman" w:hAnsi="Times New Roman"/>
          <w:b/>
          <w:sz w:val="28"/>
          <w:szCs w:val="28"/>
          <w:lang w:val="en-US"/>
        </w:rPr>
      </w:pPr>
      <w:bookmarkStart w:id="12" w:name="_2._Diode-transistor_logic"/>
      <w:bookmarkStart w:id="13" w:name="_Toc11459408"/>
      <w:bookmarkEnd w:id="12"/>
      <w:r w:rsidRPr="005F2AC9">
        <w:rPr>
          <w:rFonts w:ascii="Times New Roman" w:hAnsi="Times New Roman"/>
          <w:b/>
          <w:sz w:val="28"/>
          <w:szCs w:val="28"/>
          <w:lang w:val="en-US"/>
        </w:rPr>
        <w:t>2.</w:t>
      </w:r>
      <w:r w:rsidRPr="007D55CB">
        <w:rPr>
          <w:rFonts w:ascii="Times New Roman" w:hAnsi="Times New Roman"/>
          <w:b/>
          <w:sz w:val="28"/>
          <w:szCs w:val="28"/>
          <w:lang w:val="en-US"/>
        </w:rPr>
        <w:t xml:space="preserve"> Diode-transistor logic elements (DTL)</w:t>
      </w:r>
      <w:bookmarkEnd w:id="13"/>
    </w:p>
    <w:p w:rsidR="00833656" w:rsidRPr="007D55CB" w:rsidRDefault="00833656" w:rsidP="00833656">
      <w:pPr>
        <w:pStyle w:val="-0"/>
        <w:ind w:firstLine="708"/>
        <w:rPr>
          <w:sz w:val="28"/>
          <w:szCs w:val="28"/>
          <w:lang w:val="en-US"/>
        </w:rPr>
      </w:pPr>
      <w:r w:rsidRPr="007D55CB">
        <w:rPr>
          <w:sz w:val="28"/>
          <w:szCs w:val="28"/>
          <w:lang w:val="en-US"/>
        </w:rPr>
        <w:t xml:space="preserve">Elements such as diode transistor logic (DTL) have been widely used since the mid-sixties of the twentieth century, thanks to the simplicity of schemes, the flexibility of expanding functionality (combining outputs in the </w:t>
      </w:r>
      <w:r w:rsidRPr="00BE5186">
        <w:rPr>
          <w:sz w:val="28"/>
          <w:szCs w:val="28"/>
          <w:lang w:val="en-US"/>
        </w:rPr>
        <w:t>assembling</w:t>
      </w:r>
      <w:r w:rsidRPr="007D55CB">
        <w:rPr>
          <w:sz w:val="28"/>
          <w:szCs w:val="28"/>
          <w:lang w:val="en-US"/>
        </w:rPr>
        <w:t xml:space="preserve"> OR, increasing the number of inputs by connecting external diodes, etc.).  Competitive technologies have pushed DTL elements due to higher performance, reduced power </w:t>
      </w:r>
      <w:r w:rsidRPr="00467CBF">
        <w:rPr>
          <w:sz w:val="28"/>
          <w:szCs w:val="28"/>
          <w:lang w:val="en-US"/>
        </w:rPr>
        <w:t xml:space="preserve">consumption and improved other operating parameters. However, the use of </w:t>
      </w:r>
      <w:r w:rsidRPr="00467CBF">
        <w:rPr>
          <w:sz w:val="28"/>
          <w:szCs w:val="28"/>
          <w:lang w:val="en-US"/>
        </w:rPr>
        <w:lastRenderedPageBreak/>
        <w:t>Schottky's high-speed diodes</w:t>
      </w:r>
      <w:r w:rsidRPr="007D55CB">
        <w:rPr>
          <w:sz w:val="28"/>
          <w:szCs w:val="28"/>
          <w:lang w:val="en-US"/>
        </w:rPr>
        <w:t xml:space="preserve"> in DTL</w:t>
      </w:r>
      <w:r w:rsidRPr="00BE5186">
        <w:rPr>
          <w:sz w:val="28"/>
          <w:szCs w:val="28"/>
          <w:lang w:val="en-US"/>
        </w:rPr>
        <w:t>-</w:t>
      </w:r>
      <w:r>
        <w:rPr>
          <w:sz w:val="28"/>
          <w:szCs w:val="28"/>
          <w:lang w:val="en-US"/>
        </w:rPr>
        <w:t>element</w:t>
      </w:r>
      <w:r w:rsidRPr="007D55CB">
        <w:rPr>
          <w:sz w:val="28"/>
          <w:szCs w:val="28"/>
          <w:lang w:val="en-US"/>
        </w:rPr>
        <w:t>s significantly increased their performance and increased the interest of developers in the corresponding series of integrated circuits.</w:t>
      </w:r>
    </w:p>
    <w:p w:rsidR="00833656" w:rsidRPr="008F7ACB" w:rsidRDefault="00833656" w:rsidP="00833656">
      <w:pPr>
        <w:pStyle w:val="1"/>
        <w:numPr>
          <w:ilvl w:val="0"/>
          <w:numId w:val="0"/>
        </w:numPr>
        <w:spacing w:before="600" w:beforeAutospacing="0"/>
        <w:ind w:left="357"/>
        <w:jc w:val="left"/>
        <w:rPr>
          <w:rFonts w:ascii="Times New Roman" w:hAnsi="Times New Roman"/>
          <w:sz w:val="28"/>
          <w:szCs w:val="28"/>
          <w:lang w:val="en-US"/>
        </w:rPr>
      </w:pPr>
      <w:bookmarkStart w:id="14" w:name="_2.1._The_basic"/>
      <w:bookmarkStart w:id="15" w:name="_Toc11459409"/>
      <w:bookmarkEnd w:id="14"/>
      <w:r w:rsidRPr="008F7ACB">
        <w:rPr>
          <w:rFonts w:ascii="Times New Roman" w:hAnsi="Times New Roman"/>
          <w:b/>
          <w:sz w:val="28"/>
          <w:szCs w:val="28"/>
          <w:lang w:val="en-US"/>
        </w:rPr>
        <w:t>2.1. The basic element of the NAND (Sheffer-element)</w:t>
      </w:r>
      <w:bookmarkEnd w:id="15"/>
    </w:p>
    <w:p w:rsidR="00833656" w:rsidRPr="007D55CB" w:rsidRDefault="00833656" w:rsidP="00E36DAD">
      <w:pPr>
        <w:pStyle w:val="-0"/>
        <w:ind w:firstLine="709"/>
        <w:rPr>
          <w:i/>
          <w:sz w:val="28"/>
          <w:szCs w:val="28"/>
          <w:lang w:val="en-US"/>
        </w:rPr>
      </w:pPr>
      <w:r w:rsidRPr="007D55CB">
        <w:rPr>
          <w:sz w:val="28"/>
          <w:szCs w:val="28"/>
          <w:lang w:val="en-US"/>
        </w:rPr>
        <w:t>Consider the diode-transistor element NAND (</w:t>
      </w:r>
      <w:r>
        <w:rPr>
          <w:sz w:val="28"/>
          <w:szCs w:val="28"/>
          <w:lang w:val="en-US"/>
        </w:rPr>
        <w:t>F</w:t>
      </w:r>
      <w:r w:rsidRPr="007D55CB">
        <w:rPr>
          <w:sz w:val="28"/>
          <w:szCs w:val="28"/>
          <w:lang w:val="en-US"/>
        </w:rPr>
        <w:t>ig 2.1). Th</w:t>
      </w:r>
      <w:bookmarkStart w:id="16" w:name="_GoBack"/>
      <w:bookmarkEnd w:id="16"/>
      <w:r w:rsidRPr="007D55CB">
        <w:rPr>
          <w:sz w:val="28"/>
          <w:szCs w:val="28"/>
          <w:lang w:val="en-US"/>
        </w:rPr>
        <w:t>e scheme of the element contains the following functional parts:</w:t>
      </w:r>
    </w:p>
    <w:p w:rsidR="00833656" w:rsidRPr="007D55CB" w:rsidRDefault="00833656" w:rsidP="00833656">
      <w:pPr>
        <w:spacing w:before="100" w:beforeAutospacing="1" w:after="100" w:afterAutospacing="1"/>
        <w:ind w:firstLine="357"/>
        <w:rPr>
          <w:rFonts w:ascii="Times New Roman" w:hAnsi="Times New Roman"/>
          <w:sz w:val="28"/>
          <w:szCs w:val="28"/>
          <w:lang w:val="en-US"/>
        </w:rPr>
      </w:pPr>
      <w:r w:rsidRPr="007D55CB">
        <w:rPr>
          <w:rFonts w:ascii="Times New Roman" w:hAnsi="Times New Roman"/>
          <w:sz w:val="28"/>
          <w:szCs w:val="28"/>
          <w:lang w:val="en-US"/>
        </w:rPr>
        <w:t xml:space="preserve"> • </w:t>
      </w:r>
      <w:proofErr w:type="gramStart"/>
      <w:r w:rsidRPr="007D55CB">
        <w:rPr>
          <w:rFonts w:ascii="Times New Roman" w:hAnsi="Times New Roman"/>
          <w:sz w:val="28"/>
          <w:szCs w:val="28"/>
          <w:lang w:val="en-US"/>
        </w:rPr>
        <w:t>diode</w:t>
      </w:r>
      <w:proofErr w:type="gramEnd"/>
      <w:r w:rsidRPr="007D55CB">
        <w:rPr>
          <w:rFonts w:ascii="Times New Roman" w:hAnsi="Times New Roman"/>
          <w:sz w:val="28"/>
          <w:szCs w:val="28"/>
          <w:lang w:val="en-US"/>
        </w:rPr>
        <w:t xml:space="preserve"> logic </w:t>
      </w:r>
      <w:r w:rsidR="00AF4849" w:rsidRPr="007D55CB">
        <w:rPr>
          <w:rFonts w:ascii="Times New Roman" w:hAnsi="Times New Roman"/>
          <w:sz w:val="28"/>
          <w:szCs w:val="28"/>
          <w:lang w:val="en-US"/>
        </w:rPr>
        <w:t xml:space="preserve">circuit </w:t>
      </w:r>
      <w:r w:rsidR="00AF4849">
        <w:rPr>
          <w:rFonts w:ascii="Times New Roman" w:hAnsi="Times New Roman"/>
          <w:sz w:val="28"/>
          <w:szCs w:val="28"/>
          <w:lang w:val="en-US"/>
        </w:rPr>
        <w:t>AND</w:t>
      </w:r>
      <w:r>
        <w:rPr>
          <w:rFonts w:ascii="Times New Roman" w:hAnsi="Times New Roman"/>
          <w:sz w:val="28"/>
          <w:szCs w:val="28"/>
          <w:lang w:val="en-US"/>
        </w:rPr>
        <w:t xml:space="preserve"> </w:t>
      </w:r>
      <w:r w:rsidRPr="007D55CB">
        <w:rPr>
          <w:rFonts w:ascii="Times New Roman" w:hAnsi="Times New Roman"/>
          <w:sz w:val="28"/>
          <w:szCs w:val="28"/>
          <w:lang w:val="en-US"/>
        </w:rPr>
        <w:t>with two inputs (</w:t>
      </w:r>
      <w:r w:rsidRPr="00F35816">
        <w:rPr>
          <w:rFonts w:ascii="Times New Roman" w:hAnsi="Times New Roman"/>
          <w:i/>
          <w:sz w:val="28"/>
          <w:szCs w:val="28"/>
          <w:lang w:val="en-US"/>
        </w:rPr>
        <w:t>R1, VD1, VD2</w:t>
      </w:r>
      <w:r w:rsidRPr="007D55CB">
        <w:rPr>
          <w:rFonts w:ascii="Times New Roman" w:hAnsi="Times New Roman"/>
          <w:sz w:val="28"/>
          <w:szCs w:val="28"/>
          <w:lang w:val="en-US"/>
        </w:rPr>
        <w:t>);</w:t>
      </w:r>
    </w:p>
    <w:p w:rsidR="00833656" w:rsidRPr="007D55CB" w:rsidRDefault="00833656" w:rsidP="00833656">
      <w:pPr>
        <w:spacing w:before="100" w:beforeAutospacing="1" w:after="100" w:afterAutospacing="1"/>
        <w:ind w:firstLine="357"/>
        <w:rPr>
          <w:rFonts w:ascii="Times New Roman" w:hAnsi="Times New Roman"/>
          <w:sz w:val="28"/>
          <w:szCs w:val="28"/>
          <w:lang w:val="en-US"/>
        </w:rPr>
      </w:pPr>
      <w:r w:rsidRPr="007D55CB">
        <w:rPr>
          <w:rFonts w:ascii="Times New Roman" w:hAnsi="Times New Roman"/>
          <w:sz w:val="28"/>
          <w:szCs w:val="28"/>
          <w:lang w:val="en-US"/>
        </w:rPr>
        <w:t xml:space="preserve"> • </w:t>
      </w:r>
      <w:proofErr w:type="gramStart"/>
      <w:r w:rsidRPr="007D55CB">
        <w:rPr>
          <w:rFonts w:ascii="Times New Roman" w:hAnsi="Times New Roman"/>
          <w:sz w:val="28"/>
          <w:szCs w:val="28"/>
          <w:lang w:val="en-US"/>
        </w:rPr>
        <w:t>amplifier-inverter</w:t>
      </w:r>
      <w:proofErr w:type="gramEnd"/>
      <w:r w:rsidRPr="007D55CB">
        <w:rPr>
          <w:rFonts w:ascii="Times New Roman" w:hAnsi="Times New Roman"/>
          <w:sz w:val="28"/>
          <w:szCs w:val="28"/>
          <w:lang w:val="en-US"/>
        </w:rPr>
        <w:t xml:space="preserve"> (</w:t>
      </w:r>
      <w:r w:rsidRPr="00F35816">
        <w:rPr>
          <w:rFonts w:ascii="Times New Roman" w:hAnsi="Times New Roman"/>
          <w:i/>
          <w:sz w:val="28"/>
          <w:szCs w:val="28"/>
          <w:lang w:val="en-US"/>
        </w:rPr>
        <w:t>VT1, VT2, VD3, R3, R4, R5</w:t>
      </w:r>
      <w:r w:rsidRPr="007D55CB">
        <w:rPr>
          <w:rFonts w:ascii="Times New Roman" w:hAnsi="Times New Roman"/>
          <w:sz w:val="28"/>
          <w:szCs w:val="28"/>
          <w:lang w:val="en-US"/>
        </w:rPr>
        <w:t>);</w:t>
      </w:r>
    </w:p>
    <w:p w:rsidR="00833656" w:rsidRPr="00D9182A" w:rsidRDefault="00833656" w:rsidP="00833656">
      <w:pPr>
        <w:spacing w:before="100" w:beforeAutospacing="1" w:after="100" w:afterAutospacing="1"/>
        <w:ind w:firstLine="357"/>
        <w:rPr>
          <w:rFonts w:ascii="Times New Roman" w:hAnsi="Times New Roman"/>
          <w:sz w:val="28"/>
          <w:szCs w:val="28"/>
          <w:lang w:val="en-US"/>
        </w:rPr>
      </w:pPr>
      <w:r w:rsidRPr="007D55CB">
        <w:rPr>
          <w:rFonts w:ascii="Times New Roman" w:hAnsi="Times New Roman"/>
          <w:sz w:val="28"/>
          <w:szCs w:val="28"/>
          <w:lang w:val="en-US"/>
        </w:rPr>
        <w:t xml:space="preserve"> • </w:t>
      </w:r>
      <w:proofErr w:type="gramStart"/>
      <w:r>
        <w:rPr>
          <w:rFonts w:ascii="Times New Roman" w:hAnsi="Times New Roman"/>
          <w:sz w:val="28"/>
          <w:szCs w:val="28"/>
          <w:lang w:val="en-US"/>
        </w:rPr>
        <w:t>e</w:t>
      </w:r>
      <w:r w:rsidRPr="007D55CB">
        <w:rPr>
          <w:rFonts w:ascii="Times New Roman" w:hAnsi="Times New Roman"/>
          <w:sz w:val="28"/>
          <w:szCs w:val="28"/>
          <w:lang w:val="en-US"/>
        </w:rPr>
        <w:t>lement</w:t>
      </w:r>
      <w:proofErr w:type="gramEnd"/>
      <w:r w:rsidRPr="007D55CB">
        <w:rPr>
          <w:rFonts w:ascii="Times New Roman" w:hAnsi="Times New Roman"/>
          <w:sz w:val="28"/>
          <w:szCs w:val="28"/>
          <w:lang w:val="en-US"/>
        </w:rPr>
        <w:t xml:space="preserve"> of c</w:t>
      </w:r>
      <w:r>
        <w:rPr>
          <w:rFonts w:ascii="Times New Roman" w:hAnsi="Times New Roman"/>
          <w:sz w:val="28"/>
          <w:szCs w:val="28"/>
          <w:lang w:val="en-US"/>
        </w:rPr>
        <w:t>on</w:t>
      </w:r>
      <w:r w:rsidRPr="007D55CB">
        <w:rPr>
          <w:rFonts w:ascii="Times New Roman" w:hAnsi="Times New Roman"/>
          <w:sz w:val="28"/>
          <w:szCs w:val="28"/>
          <w:lang w:val="en-US"/>
        </w:rPr>
        <w:t>n</w:t>
      </w:r>
      <w:r>
        <w:rPr>
          <w:rFonts w:ascii="Times New Roman" w:hAnsi="Times New Roman"/>
          <w:sz w:val="28"/>
          <w:szCs w:val="28"/>
          <w:lang w:val="en-US"/>
        </w:rPr>
        <w:t>ec</w:t>
      </w:r>
      <w:r w:rsidR="001D2265">
        <w:rPr>
          <w:rFonts w:ascii="Times New Roman" w:hAnsi="Times New Roman"/>
          <w:sz w:val="28"/>
          <w:szCs w:val="28"/>
          <w:lang w:val="en-US"/>
        </w:rPr>
        <w:t>tion</w:t>
      </w:r>
      <w:r w:rsidRPr="007D55CB">
        <w:rPr>
          <w:rFonts w:ascii="Times New Roman" w:hAnsi="Times New Roman"/>
          <w:sz w:val="28"/>
          <w:szCs w:val="28"/>
          <w:lang w:val="en-US"/>
        </w:rPr>
        <w:t xml:space="preserve"> diode logic </w:t>
      </w:r>
      <w:r w:rsidR="001D2265">
        <w:rPr>
          <w:rFonts w:ascii="Times New Roman" w:hAnsi="Times New Roman"/>
          <w:sz w:val="28"/>
          <w:szCs w:val="28"/>
          <w:lang w:val="en-US"/>
        </w:rPr>
        <w:t>to</w:t>
      </w:r>
      <w:r w:rsidRPr="007D55CB">
        <w:rPr>
          <w:rFonts w:ascii="Times New Roman" w:hAnsi="Times New Roman"/>
          <w:sz w:val="28"/>
          <w:szCs w:val="28"/>
          <w:lang w:val="en-US"/>
        </w:rPr>
        <w:t xml:space="preserve"> amplifier (</w:t>
      </w:r>
      <w:r w:rsidRPr="00F35816">
        <w:rPr>
          <w:rFonts w:ascii="Times New Roman" w:hAnsi="Times New Roman"/>
          <w:i/>
          <w:sz w:val="28"/>
          <w:szCs w:val="28"/>
          <w:lang w:val="en-US"/>
        </w:rPr>
        <w:t xml:space="preserve">R2, </w:t>
      </w:r>
      <w:r w:rsidRPr="00D9182A">
        <w:rPr>
          <w:rFonts w:ascii="Times New Roman" w:hAnsi="Times New Roman"/>
          <w:i/>
          <w:sz w:val="28"/>
          <w:szCs w:val="28"/>
          <w:lang w:val="en-US"/>
        </w:rPr>
        <w:t>VD3</w:t>
      </w:r>
      <w:r w:rsidRPr="00D9182A">
        <w:rPr>
          <w:rFonts w:ascii="Times New Roman" w:hAnsi="Times New Roman"/>
          <w:sz w:val="28"/>
          <w:szCs w:val="28"/>
          <w:lang w:val="en-US"/>
        </w:rPr>
        <w:t>).</w:t>
      </w:r>
      <w:r w:rsidR="00535521" w:rsidRPr="00D9182A">
        <w:t xml:space="preserve"> </w:t>
      </w:r>
      <w:r w:rsidR="00535521" w:rsidRPr="00D9182A">
        <w:rPr>
          <w:lang w:val="en-US"/>
        </w:rPr>
        <w:t>(</w:t>
      </w:r>
      <w:proofErr w:type="gramStart"/>
      <w:r w:rsidR="00535521" w:rsidRPr="00D9182A">
        <w:rPr>
          <w:rFonts w:ascii="Times New Roman" w:hAnsi="Times New Roman"/>
          <w:i/>
          <w:sz w:val="28"/>
          <w:szCs w:val="28"/>
          <w:lang w:val="en-US"/>
        </w:rPr>
        <w:t>break</w:t>
      </w:r>
      <w:proofErr w:type="gramEnd"/>
      <w:r w:rsidR="00535521" w:rsidRPr="00D9182A">
        <w:rPr>
          <w:rFonts w:ascii="Times New Roman" w:hAnsi="Times New Roman"/>
          <w:i/>
          <w:sz w:val="28"/>
          <w:szCs w:val="28"/>
          <w:lang w:val="en-US"/>
        </w:rPr>
        <w:t xml:space="preserve"> down</w:t>
      </w:r>
      <w:r w:rsidR="00535521" w:rsidRPr="00D9182A">
        <w:rPr>
          <w:i/>
        </w:rPr>
        <w:t xml:space="preserve"> </w:t>
      </w:r>
      <w:r w:rsidR="00535521" w:rsidRPr="00D9182A">
        <w:rPr>
          <w:rFonts w:ascii="Times New Roman" w:hAnsi="Times New Roman"/>
          <w:i/>
          <w:sz w:val="28"/>
          <w:szCs w:val="28"/>
          <w:lang w:val="en-US"/>
        </w:rPr>
        <w:t>protection</w:t>
      </w:r>
      <w:r w:rsidR="00535521" w:rsidRPr="00D9182A">
        <w:rPr>
          <w:rFonts w:ascii="Times New Roman" w:hAnsi="Times New Roman"/>
          <w:sz w:val="28"/>
          <w:szCs w:val="28"/>
          <w:lang w:val="en-US"/>
        </w:rPr>
        <w:t>)</w:t>
      </w:r>
    </w:p>
    <w:p w:rsidR="00833656" w:rsidRPr="007D55CB" w:rsidRDefault="00AA12AB" w:rsidP="004807B5">
      <w:pPr>
        <w:pStyle w:val="-0"/>
        <w:ind w:firstLine="709"/>
        <w:rPr>
          <w:sz w:val="28"/>
          <w:szCs w:val="28"/>
          <w:lang w:val="en-US"/>
        </w:rPr>
      </w:pPr>
      <w:r w:rsidRPr="00D9182A">
        <w:rPr>
          <w:sz w:val="28"/>
          <w:szCs w:val="28"/>
          <w:lang w:val="en-US"/>
        </w:rPr>
        <w:t xml:space="preserve">The number of similar inputs determines the functionality of such elements </w:t>
      </w:r>
      <w:r w:rsidR="00833656" w:rsidRPr="00D9182A">
        <w:rPr>
          <w:sz w:val="28"/>
          <w:szCs w:val="28"/>
          <w:lang w:val="en-US"/>
        </w:rPr>
        <w:t xml:space="preserve">and </w:t>
      </w:r>
      <w:r w:rsidRPr="00D9182A">
        <w:rPr>
          <w:sz w:val="28"/>
          <w:szCs w:val="28"/>
          <w:lang w:val="en-US"/>
        </w:rPr>
        <w:t>characterized by input combining coefficient</w:t>
      </w:r>
      <w:r w:rsidR="00535521" w:rsidRPr="00D9182A">
        <w:t xml:space="preserve"> </w:t>
      </w:r>
      <w:r w:rsidR="00535521" w:rsidRPr="00D9182A">
        <w:rPr>
          <w:lang w:val="en-US"/>
        </w:rPr>
        <w:t>(</w:t>
      </w:r>
      <w:r w:rsidR="00535521" w:rsidRPr="00D9182A">
        <w:rPr>
          <w:sz w:val="28"/>
          <w:szCs w:val="28"/>
          <w:lang w:val="en-US"/>
        </w:rPr>
        <w:t>fan-out)</w:t>
      </w:r>
      <w:r w:rsidRPr="00D9182A">
        <w:rPr>
          <w:sz w:val="28"/>
          <w:szCs w:val="28"/>
          <w:lang w:val="en-US"/>
        </w:rPr>
        <w:t xml:space="preserve"> </w:t>
      </w:r>
      <w:r w:rsidR="00833656" w:rsidRPr="00D9182A">
        <w:rPr>
          <w:i/>
        </w:rPr>
        <w:t>К</w:t>
      </w:r>
      <w:r w:rsidR="00535521" w:rsidRPr="00D9182A">
        <w:rPr>
          <w:i/>
          <w:vertAlign w:val="subscript"/>
          <w:lang w:val="en-US"/>
        </w:rPr>
        <w:t>FO</w:t>
      </w:r>
      <w:r w:rsidR="00833656" w:rsidRPr="00D9182A">
        <w:rPr>
          <w:sz w:val="28"/>
          <w:szCs w:val="28"/>
          <w:lang w:val="en-US"/>
        </w:rPr>
        <w:t>.</w:t>
      </w:r>
      <w:r w:rsidR="004807B5" w:rsidRPr="00D9182A">
        <w:t xml:space="preserve"> </w:t>
      </w:r>
      <w:r w:rsidR="004807B5" w:rsidRPr="00D9182A">
        <w:rPr>
          <w:sz w:val="28"/>
          <w:szCs w:val="28"/>
          <w:lang w:val="en-US"/>
        </w:rPr>
        <w:t xml:space="preserve">The fan-out coefficient is the number of inputs of a logic function that </w:t>
      </w:r>
      <w:proofErr w:type="gramStart"/>
      <w:r w:rsidR="004807B5" w:rsidRPr="00D9182A">
        <w:rPr>
          <w:sz w:val="28"/>
          <w:szCs w:val="28"/>
          <w:lang w:val="en-US"/>
        </w:rPr>
        <w:t>can be driven</w:t>
      </w:r>
      <w:proofErr w:type="gramEnd"/>
      <w:r w:rsidR="004807B5" w:rsidRPr="00D9182A">
        <w:rPr>
          <w:sz w:val="28"/>
          <w:szCs w:val="28"/>
          <w:lang w:val="en-US"/>
        </w:rPr>
        <w:t xml:space="preserve"> from a single output without causing any false output. </w:t>
      </w:r>
      <w:proofErr w:type="gramStart"/>
      <w:r w:rsidR="004807B5" w:rsidRPr="00D9182A">
        <w:rPr>
          <w:sz w:val="28"/>
          <w:szCs w:val="28"/>
          <w:lang w:val="en-US"/>
        </w:rPr>
        <w:t>It is a characteristic of the logic family to which the device belongs.</w:t>
      </w:r>
      <w:proofErr w:type="gramEnd"/>
      <w:r w:rsidR="00833656" w:rsidRPr="00D9182A">
        <w:rPr>
          <w:sz w:val="28"/>
          <w:szCs w:val="28"/>
          <w:lang w:val="en-US"/>
        </w:rPr>
        <w:t xml:space="preserve"> </w:t>
      </w:r>
      <w:proofErr w:type="gramStart"/>
      <w:r w:rsidR="00833656" w:rsidRPr="00D9182A">
        <w:rPr>
          <w:sz w:val="28"/>
          <w:szCs w:val="28"/>
          <w:lang w:val="en-US"/>
        </w:rPr>
        <w:t xml:space="preserve">For DTL, usually </w:t>
      </w:r>
      <w:r w:rsidR="00833656" w:rsidRPr="00D9182A">
        <w:rPr>
          <w:i/>
          <w:sz w:val="28"/>
          <w:szCs w:val="28"/>
          <w:lang w:val="en-US"/>
        </w:rPr>
        <w:t>≤ 8</w:t>
      </w:r>
      <w:r w:rsidR="00833656" w:rsidRPr="00D9182A">
        <w:rPr>
          <w:sz w:val="28"/>
          <w:szCs w:val="28"/>
          <w:lang w:val="en-US"/>
        </w:rPr>
        <w:t>.</w:t>
      </w:r>
      <w:proofErr w:type="gramEnd"/>
      <w:r w:rsidR="004807B5" w:rsidRPr="00D9182A">
        <w:rPr>
          <w:i/>
        </w:rPr>
        <w:t xml:space="preserve"> </w:t>
      </w:r>
      <w:r w:rsidR="004807B5" w:rsidRPr="00D9182A">
        <w:rPr>
          <w:i/>
          <w:lang w:val="en-US"/>
        </w:rPr>
        <w:t>[</w:t>
      </w:r>
      <w:r w:rsidR="004807B5" w:rsidRPr="00D9182A">
        <w:rPr>
          <w:i/>
        </w:rPr>
        <w:t>К</w:t>
      </w:r>
      <w:r w:rsidR="004807B5" w:rsidRPr="00D9182A">
        <w:rPr>
          <w:i/>
          <w:vertAlign w:val="subscript"/>
          <w:lang w:val="en-US"/>
        </w:rPr>
        <w:t xml:space="preserve">FO </w:t>
      </w:r>
      <w:r w:rsidR="004807B5" w:rsidRPr="00D9182A">
        <w:rPr>
          <w:i/>
          <w:lang w:val="en-US"/>
        </w:rPr>
        <w:t>=</w:t>
      </w:r>
      <w:proofErr w:type="gramStart"/>
      <w:r w:rsidR="004807B5" w:rsidRPr="00D9182A">
        <w:rPr>
          <w:i/>
          <w:lang w:val="en-US"/>
        </w:rPr>
        <w:t>min(</w:t>
      </w:r>
      <w:proofErr w:type="gramEnd"/>
      <w:r w:rsidR="004807B5" w:rsidRPr="00D9182A">
        <w:rPr>
          <w:i/>
          <w:lang w:val="en-US"/>
        </w:rPr>
        <w:t xml:space="preserve"> I</w:t>
      </w:r>
      <w:r w:rsidR="004807B5" w:rsidRPr="00D9182A">
        <w:rPr>
          <w:i/>
          <w:vertAlign w:val="subscript"/>
          <w:lang w:val="en-US"/>
        </w:rPr>
        <w:t>out</w:t>
      </w:r>
      <w:r w:rsidR="004807B5" w:rsidRPr="00D9182A">
        <w:rPr>
          <w:i/>
          <w:lang w:val="en-US"/>
        </w:rPr>
        <w:t>/I</w:t>
      </w:r>
      <w:r w:rsidR="004807B5" w:rsidRPr="00D9182A">
        <w:rPr>
          <w:i/>
          <w:vertAlign w:val="subscript"/>
          <w:lang w:val="en-US"/>
        </w:rPr>
        <w:t>in</w:t>
      </w:r>
      <w:r w:rsidR="004807B5" w:rsidRPr="00D9182A">
        <w:rPr>
          <w:i/>
          <w:lang w:val="en-US"/>
        </w:rPr>
        <w:t>) for high and low input signal]</w:t>
      </w:r>
    </w:p>
    <w:p w:rsidR="00833656" w:rsidRDefault="00833656" w:rsidP="00535521">
      <w:pPr>
        <w:pStyle w:val="-0"/>
        <w:ind w:firstLine="708"/>
        <w:rPr>
          <w:lang w:val="en-US"/>
        </w:rPr>
      </w:pPr>
      <w:r w:rsidRPr="007D55CB">
        <w:rPr>
          <w:sz w:val="28"/>
          <w:szCs w:val="28"/>
          <w:lang w:val="en-US"/>
        </w:rPr>
        <w:t xml:space="preserve">At the output of the logic circuit </w:t>
      </w:r>
      <w:r>
        <w:rPr>
          <w:sz w:val="28"/>
          <w:szCs w:val="28"/>
          <w:lang w:val="en-US"/>
        </w:rPr>
        <w:t>AND</w:t>
      </w:r>
      <w:r w:rsidRPr="007D55CB">
        <w:rPr>
          <w:sz w:val="28"/>
          <w:szCs w:val="28"/>
          <w:lang w:val="en-US"/>
        </w:rPr>
        <w:t>, an intermediate signal is formed</w:t>
      </w:r>
      <w:r>
        <w:rPr>
          <w:sz w:val="28"/>
          <w:szCs w:val="28"/>
          <w:lang w:val="en-US"/>
        </w:rPr>
        <w:t xml:space="preserve"> </w:t>
      </w:r>
      <w:r w:rsidRPr="008A4AF5">
        <w:rPr>
          <w:i/>
          <w:sz w:val="28"/>
          <w:szCs w:val="28"/>
          <w:lang w:val="en-US"/>
        </w:rPr>
        <w:t>x’ = x</w:t>
      </w:r>
      <w:r w:rsidRPr="008A4AF5">
        <w:rPr>
          <w:i/>
          <w:sz w:val="28"/>
          <w:szCs w:val="28"/>
          <w:vertAlign w:val="subscript"/>
          <w:lang w:val="en-US"/>
        </w:rPr>
        <w:t>1</w:t>
      </w:r>
      <w:r w:rsidRPr="008A4AF5">
        <w:rPr>
          <w:i/>
          <w:sz w:val="28"/>
          <w:szCs w:val="28"/>
          <w:rtl/>
          <w:lang w:val="en-US"/>
        </w:rPr>
        <w:t>٠</w:t>
      </w:r>
      <w:r w:rsidRPr="008A4AF5">
        <w:rPr>
          <w:i/>
          <w:sz w:val="28"/>
          <w:szCs w:val="28"/>
          <w:lang w:val="en-US"/>
        </w:rPr>
        <w:t>x</w:t>
      </w:r>
      <w:r w:rsidRPr="008A4AF5">
        <w:rPr>
          <w:i/>
          <w:sz w:val="28"/>
          <w:szCs w:val="28"/>
          <w:vertAlign w:val="subscript"/>
          <w:lang w:val="en-US"/>
        </w:rPr>
        <w:t>2</w:t>
      </w:r>
      <w:r w:rsidRPr="007D55CB">
        <w:rPr>
          <w:sz w:val="28"/>
          <w:szCs w:val="28"/>
          <w:lang w:val="en-US"/>
        </w:rPr>
        <w:t xml:space="preserve">, the level of which </w:t>
      </w:r>
      <w:r w:rsidRPr="00467CBF">
        <w:rPr>
          <w:i/>
        </w:rPr>
        <w:t>U '</w:t>
      </w:r>
      <w:r>
        <w:rPr>
          <w:i/>
          <w:lang w:val="en-US"/>
        </w:rPr>
        <w:t xml:space="preserve"> </w:t>
      </w:r>
      <w:r w:rsidRPr="00467CBF">
        <w:rPr>
          <w:i/>
        </w:rPr>
        <w:t>= min {U</w:t>
      </w:r>
      <w:r w:rsidRPr="00467CBF">
        <w:rPr>
          <w:i/>
          <w:vertAlign w:val="subscript"/>
        </w:rPr>
        <w:t>1i</w:t>
      </w:r>
      <w:r w:rsidRPr="00467CBF">
        <w:rPr>
          <w:i/>
        </w:rPr>
        <w:t>} + U</w:t>
      </w:r>
      <w:r w:rsidRPr="00467CBF">
        <w:rPr>
          <w:i/>
          <w:vertAlign w:val="subscript"/>
        </w:rPr>
        <w:t>од</w:t>
      </w:r>
      <w:r w:rsidRPr="00EB5554">
        <w:t>.</w:t>
      </w:r>
    </w:p>
    <w:p w:rsidR="00833656" w:rsidRPr="007D55CB" w:rsidRDefault="00833656" w:rsidP="00E36DAD">
      <w:pPr>
        <w:pStyle w:val="-0"/>
        <w:ind w:firstLine="709"/>
        <w:rPr>
          <w:sz w:val="28"/>
          <w:szCs w:val="28"/>
          <w:lang w:val="en-US"/>
        </w:rPr>
      </w:pPr>
      <w:r>
        <w:rPr>
          <w:noProof/>
          <w:sz w:val="28"/>
          <w:szCs w:val="28"/>
          <w:lang w:val="ru-RU"/>
        </w:rPr>
        <w:drawing>
          <wp:anchor distT="0" distB="0" distL="114300" distR="114300" simplePos="0" relativeHeight="251577856" behindDoc="0" locked="0" layoutInCell="1" allowOverlap="1">
            <wp:simplePos x="0" y="0"/>
            <wp:positionH relativeFrom="column">
              <wp:posOffset>1508760</wp:posOffset>
            </wp:positionH>
            <wp:positionV relativeFrom="paragraph">
              <wp:posOffset>746644</wp:posOffset>
            </wp:positionV>
            <wp:extent cx="3348990" cy="2931160"/>
            <wp:effectExtent l="0" t="0" r="0" b="0"/>
            <wp:wrapTopAndBottom/>
            <wp:docPr id="33" name="Рисунок 12" descr="2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3" descr="2_1_1"/>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48990" cy="2931160"/>
                    </a:xfrm>
                    <a:prstGeom prst="rect">
                      <a:avLst/>
                    </a:prstGeom>
                    <a:noFill/>
                    <a:ln>
                      <a:noFill/>
                    </a:ln>
                  </pic:spPr>
                </pic:pic>
              </a:graphicData>
            </a:graphic>
          </wp:anchor>
        </w:drawing>
      </w:r>
      <w:r>
        <w:rPr>
          <w:sz w:val="28"/>
          <w:szCs w:val="28"/>
          <w:lang w:val="en-US"/>
        </w:rPr>
        <w:t>Through</w:t>
      </w:r>
      <w:r w:rsidRPr="007D55CB">
        <w:rPr>
          <w:sz w:val="28"/>
          <w:szCs w:val="28"/>
          <w:lang w:val="en-US"/>
        </w:rPr>
        <w:t xml:space="preserve"> the </w:t>
      </w:r>
      <w:r w:rsidRPr="00292803">
        <w:rPr>
          <w:i/>
          <w:sz w:val="28"/>
          <w:szCs w:val="28"/>
          <w:lang w:val="en-US"/>
        </w:rPr>
        <w:t>VD3</w:t>
      </w:r>
      <w:r w:rsidRPr="007D55CB">
        <w:rPr>
          <w:sz w:val="28"/>
          <w:szCs w:val="28"/>
          <w:lang w:val="en-US"/>
        </w:rPr>
        <w:t xml:space="preserve"> diode, this signal </w:t>
      </w:r>
      <w:proofErr w:type="gramStart"/>
      <w:r w:rsidRPr="007D55CB">
        <w:rPr>
          <w:sz w:val="28"/>
          <w:szCs w:val="28"/>
          <w:lang w:val="en-US"/>
        </w:rPr>
        <w:t>is received</w:t>
      </w:r>
      <w:proofErr w:type="gramEnd"/>
      <w:r w:rsidRPr="007D55CB">
        <w:rPr>
          <w:sz w:val="28"/>
          <w:szCs w:val="28"/>
          <w:lang w:val="en-US"/>
        </w:rPr>
        <w:t xml:space="preserve"> at the input of the inverter</w:t>
      </w:r>
      <w:r w:rsidRPr="007D55CB">
        <w:rPr>
          <w:b/>
          <w:sz w:val="28"/>
          <w:szCs w:val="28"/>
          <w:lang w:val="en-US"/>
        </w:rPr>
        <w:t xml:space="preserve"> </w:t>
      </w:r>
      <w:r w:rsidRPr="00C500CA">
        <w:rPr>
          <w:sz w:val="28"/>
          <w:szCs w:val="28"/>
          <w:lang w:val="en-US"/>
        </w:rPr>
        <w:t>amplifier.</w:t>
      </w:r>
    </w:p>
    <w:p w:rsidR="00833656" w:rsidRDefault="00833656" w:rsidP="00833656">
      <w:pPr>
        <w:spacing w:before="100" w:beforeAutospacing="1" w:after="100" w:afterAutospacing="1"/>
        <w:ind w:firstLine="357"/>
        <w:jc w:val="center"/>
        <w:rPr>
          <w:rFonts w:ascii="Times New Roman" w:hAnsi="Times New Roman"/>
          <w:sz w:val="28"/>
          <w:szCs w:val="28"/>
          <w:lang w:val="en-US"/>
        </w:rPr>
      </w:pPr>
      <w:proofErr w:type="gramStart"/>
      <w:r>
        <w:rPr>
          <w:rFonts w:ascii="Times New Roman" w:hAnsi="Times New Roman"/>
          <w:sz w:val="28"/>
          <w:szCs w:val="28"/>
          <w:lang w:val="en-US"/>
        </w:rPr>
        <w:lastRenderedPageBreak/>
        <w:t>Fig.</w:t>
      </w:r>
      <w:proofErr w:type="gramEnd"/>
      <w:r>
        <w:rPr>
          <w:rFonts w:ascii="Times New Roman" w:hAnsi="Times New Roman"/>
          <w:sz w:val="28"/>
          <w:szCs w:val="28"/>
          <w:lang w:val="en-US"/>
        </w:rPr>
        <w:t xml:space="preserve">  2.1</w:t>
      </w:r>
      <w:r w:rsidRPr="007D55CB">
        <w:rPr>
          <w:rFonts w:ascii="Times New Roman" w:hAnsi="Times New Roman"/>
          <w:sz w:val="28"/>
          <w:szCs w:val="28"/>
          <w:lang w:val="en-US"/>
        </w:rPr>
        <w:t>.</w:t>
      </w:r>
    </w:p>
    <w:p w:rsidR="00833656" w:rsidRDefault="00833656" w:rsidP="00833656">
      <w:pPr>
        <w:pStyle w:val="a7"/>
        <w:rPr>
          <w:lang w:val="en-US"/>
        </w:rPr>
      </w:pPr>
      <w:r>
        <w:rPr>
          <w:noProof/>
        </w:rPr>
        <w:drawing>
          <wp:inline distT="0" distB="0" distL="0" distR="0">
            <wp:extent cx="807720" cy="213995"/>
            <wp:effectExtent l="19050" t="0" r="0" b="0"/>
            <wp:docPr id="3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a:stretch>
                      <a:fillRect/>
                    </a:stretch>
                  </pic:blipFill>
                  <pic:spPr bwMode="auto">
                    <a:xfrm>
                      <a:off x="0" y="0"/>
                      <a:ext cx="807720" cy="213995"/>
                    </a:xfrm>
                    <a:prstGeom prst="rect">
                      <a:avLst/>
                    </a:prstGeom>
                    <a:noFill/>
                    <a:ln w="9525">
                      <a:noFill/>
                      <a:miter lim="800000"/>
                      <a:headEnd/>
                      <a:tailEnd/>
                    </a:ln>
                  </pic:spPr>
                </pic:pic>
              </a:graphicData>
            </a:graphic>
          </wp:inline>
        </w:drawing>
      </w:r>
      <w:r>
        <w:rPr>
          <w:lang w:val="uk-UA"/>
        </w:rPr>
        <w:t xml:space="preserve">,    </w:t>
      </w:r>
      <w:r>
        <w:rPr>
          <w:noProof/>
        </w:rPr>
        <w:drawing>
          <wp:inline distT="0" distB="0" distL="0" distR="0">
            <wp:extent cx="1484630" cy="225425"/>
            <wp:effectExtent l="19050" t="0" r="1270" b="0"/>
            <wp:docPr id="3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srcRect/>
                    <a:stretch>
                      <a:fillRect/>
                    </a:stretch>
                  </pic:blipFill>
                  <pic:spPr bwMode="auto">
                    <a:xfrm>
                      <a:off x="0" y="0"/>
                      <a:ext cx="1484630" cy="225425"/>
                    </a:xfrm>
                    <a:prstGeom prst="rect">
                      <a:avLst/>
                    </a:prstGeom>
                    <a:noFill/>
                    <a:ln w="9525">
                      <a:noFill/>
                      <a:miter lim="800000"/>
                      <a:headEnd/>
                      <a:tailEnd/>
                    </a:ln>
                  </pic:spPr>
                </pic:pic>
              </a:graphicData>
            </a:graphic>
          </wp:inline>
        </w:drawing>
      </w:r>
      <w:r>
        <w:rPr>
          <w:lang w:val="uk-UA"/>
        </w:rPr>
        <w:t>.</w:t>
      </w:r>
    </w:p>
    <w:p w:rsidR="00833656" w:rsidRPr="005F449A" w:rsidRDefault="00833656" w:rsidP="00E36DAD">
      <w:pPr>
        <w:pStyle w:val="-0"/>
        <w:ind w:firstLine="709"/>
        <w:rPr>
          <w:lang w:val="en-US"/>
        </w:rPr>
      </w:pPr>
      <w:r w:rsidRPr="007D55CB">
        <w:rPr>
          <w:sz w:val="28"/>
          <w:szCs w:val="28"/>
          <w:lang w:val="en-US"/>
        </w:rPr>
        <w:t xml:space="preserve">The amplifier inverter contains </w:t>
      </w:r>
      <w:proofErr w:type="gramStart"/>
      <w:r w:rsidRPr="007D55CB">
        <w:rPr>
          <w:sz w:val="28"/>
          <w:szCs w:val="28"/>
          <w:lang w:val="en-US"/>
        </w:rPr>
        <w:t>2</w:t>
      </w:r>
      <w:proofErr w:type="gramEnd"/>
      <w:r w:rsidRPr="007D55CB">
        <w:rPr>
          <w:sz w:val="28"/>
          <w:szCs w:val="28"/>
          <w:lang w:val="en-US"/>
        </w:rPr>
        <w:t xml:space="preserve"> cascades</w:t>
      </w:r>
      <w:r>
        <w:rPr>
          <w:sz w:val="28"/>
          <w:szCs w:val="28"/>
          <w:lang w:val="en-US"/>
        </w:rPr>
        <w:t>:</w:t>
      </w:r>
    </w:p>
    <w:p w:rsidR="00833656" w:rsidRPr="007D55CB" w:rsidRDefault="00833656" w:rsidP="00E36DAD">
      <w:pPr>
        <w:pStyle w:val="-0"/>
        <w:ind w:firstLine="709"/>
        <w:rPr>
          <w:sz w:val="28"/>
          <w:szCs w:val="28"/>
          <w:lang w:val="en-US"/>
        </w:rPr>
      </w:pPr>
      <w:r w:rsidRPr="007D55CB">
        <w:rPr>
          <w:sz w:val="28"/>
          <w:szCs w:val="28"/>
          <w:lang w:val="en-US"/>
        </w:rPr>
        <w:t xml:space="preserve">The input phase-inverter cascade </w:t>
      </w:r>
      <w:proofErr w:type="gramStart"/>
      <w:r w:rsidRPr="007D55CB">
        <w:rPr>
          <w:sz w:val="28"/>
          <w:szCs w:val="28"/>
          <w:lang w:val="en-US"/>
        </w:rPr>
        <w:t>is constructed</w:t>
      </w:r>
      <w:proofErr w:type="gramEnd"/>
      <w:r w:rsidRPr="007D55CB">
        <w:rPr>
          <w:sz w:val="28"/>
          <w:szCs w:val="28"/>
          <w:lang w:val="en-US"/>
        </w:rPr>
        <w:t xml:space="preserve"> on a transistor </w:t>
      </w:r>
      <w:r w:rsidRPr="00F35816">
        <w:rPr>
          <w:i/>
          <w:sz w:val="28"/>
          <w:szCs w:val="28"/>
          <w:lang w:val="en-US"/>
        </w:rPr>
        <w:t>VT1</w:t>
      </w:r>
      <w:r w:rsidRPr="007D55CB">
        <w:rPr>
          <w:sz w:val="28"/>
          <w:szCs w:val="28"/>
          <w:lang w:val="en-US"/>
        </w:rPr>
        <w:t xml:space="preserve">, which forms two anti-phase signals that control the operation modes of transistors </w:t>
      </w:r>
      <w:r w:rsidRPr="00F35816">
        <w:rPr>
          <w:i/>
          <w:sz w:val="28"/>
          <w:szCs w:val="28"/>
          <w:lang w:val="en-US"/>
        </w:rPr>
        <w:t>VT2</w:t>
      </w:r>
      <w:r w:rsidRPr="007D55CB">
        <w:rPr>
          <w:sz w:val="28"/>
          <w:szCs w:val="28"/>
          <w:lang w:val="en-US"/>
        </w:rPr>
        <w:t xml:space="preserve"> and </w:t>
      </w:r>
      <w:r w:rsidRPr="00F35816">
        <w:rPr>
          <w:i/>
          <w:sz w:val="28"/>
          <w:szCs w:val="28"/>
          <w:lang w:val="en-US"/>
        </w:rPr>
        <w:t>VT3</w:t>
      </w:r>
      <w:r w:rsidRPr="007D55CB">
        <w:rPr>
          <w:sz w:val="28"/>
          <w:szCs w:val="28"/>
          <w:lang w:val="en-US"/>
        </w:rPr>
        <w:t>.</w:t>
      </w:r>
    </w:p>
    <w:p w:rsidR="00833656" w:rsidRPr="007D55CB" w:rsidRDefault="00833656" w:rsidP="00E36DAD">
      <w:pPr>
        <w:pStyle w:val="-0"/>
        <w:ind w:firstLine="709"/>
        <w:rPr>
          <w:sz w:val="28"/>
          <w:szCs w:val="28"/>
          <w:lang w:val="en-US"/>
        </w:rPr>
      </w:pPr>
      <w:r w:rsidRPr="007D55CB">
        <w:rPr>
          <w:sz w:val="28"/>
          <w:szCs w:val="28"/>
          <w:lang w:val="en-US"/>
        </w:rPr>
        <w:t xml:space="preserve">The output stage on transistors </w:t>
      </w:r>
      <w:r w:rsidRPr="00F35816">
        <w:rPr>
          <w:i/>
          <w:sz w:val="28"/>
          <w:szCs w:val="28"/>
          <w:lang w:val="en-US"/>
        </w:rPr>
        <w:t>VT2</w:t>
      </w:r>
      <w:r w:rsidRPr="007D55CB">
        <w:rPr>
          <w:sz w:val="28"/>
          <w:szCs w:val="28"/>
          <w:lang w:val="en-US"/>
        </w:rPr>
        <w:t xml:space="preserve"> and </w:t>
      </w:r>
      <w:r w:rsidRPr="00F35816">
        <w:rPr>
          <w:i/>
          <w:sz w:val="28"/>
          <w:szCs w:val="28"/>
          <w:lang w:val="en-US"/>
        </w:rPr>
        <w:t>VT3</w:t>
      </w:r>
      <w:r w:rsidRPr="007D55CB">
        <w:rPr>
          <w:sz w:val="28"/>
          <w:szCs w:val="28"/>
          <w:lang w:val="en-US"/>
        </w:rPr>
        <w:t xml:space="preserve"> provides switching of output between a general bus and a power supply.</w:t>
      </w:r>
    </w:p>
    <w:p w:rsidR="00833656" w:rsidRPr="007D55CB" w:rsidRDefault="00833656" w:rsidP="00833656">
      <w:pPr>
        <w:pStyle w:val="-0"/>
        <w:ind w:firstLine="708"/>
        <w:rPr>
          <w:sz w:val="28"/>
          <w:szCs w:val="28"/>
          <w:lang w:val="en-US"/>
        </w:rPr>
      </w:pPr>
      <w:r w:rsidRPr="007D55CB">
        <w:rPr>
          <w:sz w:val="28"/>
          <w:szCs w:val="28"/>
          <w:lang w:val="en-US"/>
        </w:rPr>
        <w:t xml:space="preserve">The feature of this circuit is the use in the base circuit of the </w:t>
      </w:r>
      <w:r w:rsidRPr="00F35816">
        <w:rPr>
          <w:i/>
          <w:sz w:val="28"/>
          <w:szCs w:val="28"/>
          <w:lang w:val="en-US"/>
        </w:rPr>
        <w:t>VD3</w:t>
      </w:r>
      <w:r w:rsidRPr="007D55CB">
        <w:rPr>
          <w:sz w:val="28"/>
          <w:szCs w:val="28"/>
          <w:lang w:val="en-US"/>
        </w:rPr>
        <w:t xml:space="preserve"> transistor diode, which </w:t>
      </w:r>
      <w:proofErr w:type="gramStart"/>
      <w:r w:rsidRPr="007D55CB">
        <w:rPr>
          <w:sz w:val="28"/>
          <w:szCs w:val="28"/>
          <w:lang w:val="en-US"/>
        </w:rPr>
        <w:t>is designed</w:t>
      </w:r>
      <w:proofErr w:type="gramEnd"/>
      <w:r w:rsidRPr="007D55CB">
        <w:rPr>
          <w:sz w:val="28"/>
          <w:szCs w:val="28"/>
          <w:lang w:val="en-US"/>
        </w:rPr>
        <w:t xml:space="preserve"> to increase the threshold voltage of the transistor switch and prevent it from interfering with the input signals at the logical zero level.  Resistor </w:t>
      </w:r>
      <w:proofErr w:type="gramStart"/>
      <w:r w:rsidRPr="00F35816">
        <w:rPr>
          <w:i/>
          <w:sz w:val="28"/>
          <w:szCs w:val="28"/>
          <w:lang w:val="en-US"/>
        </w:rPr>
        <w:t>R2</w:t>
      </w:r>
      <w:r w:rsidR="00EE5657">
        <w:rPr>
          <w:sz w:val="28"/>
          <w:szCs w:val="28"/>
          <w:lang w:val="en-US"/>
        </w:rPr>
        <w:t xml:space="preserve">  </w:t>
      </w:r>
      <w:r w:rsidRPr="007D55CB">
        <w:rPr>
          <w:sz w:val="28"/>
          <w:szCs w:val="28"/>
          <w:lang w:val="en-US"/>
        </w:rPr>
        <w:t>provides</w:t>
      </w:r>
      <w:proofErr w:type="gramEnd"/>
      <w:r w:rsidRPr="007D55CB">
        <w:rPr>
          <w:sz w:val="28"/>
          <w:szCs w:val="28"/>
          <w:lang w:val="en-US"/>
        </w:rPr>
        <w:t xml:space="preserve"> a return flow of collector junction in the mode of the cutoff of the transistor </w:t>
      </w:r>
      <w:r w:rsidRPr="00F35816">
        <w:rPr>
          <w:i/>
          <w:sz w:val="28"/>
          <w:szCs w:val="28"/>
          <w:lang w:val="en-US"/>
        </w:rPr>
        <w:t>VT1</w:t>
      </w:r>
      <w:r w:rsidRPr="007D55CB">
        <w:rPr>
          <w:sz w:val="28"/>
          <w:szCs w:val="28"/>
          <w:lang w:val="en-US"/>
        </w:rPr>
        <w:t>.</w:t>
      </w:r>
    </w:p>
    <w:p w:rsidR="00833656" w:rsidRPr="007D55CB" w:rsidRDefault="00833656" w:rsidP="00833656">
      <w:pPr>
        <w:pStyle w:val="-0"/>
        <w:ind w:firstLine="708"/>
        <w:rPr>
          <w:sz w:val="28"/>
          <w:szCs w:val="28"/>
          <w:lang w:val="en-US"/>
        </w:rPr>
      </w:pPr>
      <w:r w:rsidRPr="007D55CB">
        <w:rPr>
          <w:sz w:val="28"/>
          <w:szCs w:val="28"/>
          <w:lang w:val="en-US"/>
        </w:rPr>
        <w:t xml:space="preserve">To open the transistors </w:t>
      </w:r>
      <w:r w:rsidRPr="00F35816">
        <w:rPr>
          <w:i/>
          <w:sz w:val="28"/>
          <w:szCs w:val="28"/>
          <w:lang w:val="en-US"/>
        </w:rPr>
        <w:t>VT1, V</w:t>
      </w:r>
      <w:r w:rsidR="00083AFA" w:rsidRPr="00F35816">
        <w:rPr>
          <w:i/>
          <w:sz w:val="28"/>
          <w:szCs w:val="28"/>
          <w:lang w:val="en-US"/>
        </w:rPr>
        <w:t>T3</w:t>
      </w:r>
      <w:r w:rsidRPr="007D55CB">
        <w:rPr>
          <w:sz w:val="28"/>
          <w:szCs w:val="28"/>
          <w:lang w:val="en-US"/>
        </w:rPr>
        <w:t xml:space="preserve">, it is necessary to lock the diodes </w:t>
      </w:r>
      <w:r w:rsidRPr="00F35816">
        <w:rPr>
          <w:i/>
          <w:sz w:val="28"/>
          <w:szCs w:val="28"/>
          <w:lang w:val="en-US"/>
        </w:rPr>
        <w:t>VD1, VD2</w:t>
      </w:r>
      <w:r w:rsidRPr="007D55CB">
        <w:rPr>
          <w:sz w:val="28"/>
          <w:szCs w:val="28"/>
          <w:lang w:val="en-US"/>
        </w:rPr>
        <w:t xml:space="preserve"> and open the </w:t>
      </w:r>
      <w:r w:rsidRPr="00F35816">
        <w:rPr>
          <w:i/>
          <w:sz w:val="28"/>
          <w:szCs w:val="28"/>
          <w:lang w:val="en-US"/>
        </w:rPr>
        <w:t xml:space="preserve">VD3 </w:t>
      </w:r>
      <w:r w:rsidRPr="007D55CB">
        <w:rPr>
          <w:sz w:val="28"/>
          <w:szCs w:val="28"/>
          <w:lang w:val="en-US"/>
        </w:rPr>
        <w:t>diode.</w:t>
      </w:r>
    </w:p>
    <w:p w:rsidR="00833656" w:rsidRPr="007D55CB" w:rsidRDefault="00833656" w:rsidP="00833656">
      <w:pPr>
        <w:pStyle w:val="-0"/>
        <w:ind w:firstLine="708"/>
        <w:rPr>
          <w:sz w:val="28"/>
          <w:szCs w:val="28"/>
          <w:lang w:val="en-US"/>
        </w:rPr>
      </w:pPr>
      <w:r w:rsidRPr="007D55CB">
        <w:rPr>
          <w:sz w:val="28"/>
          <w:szCs w:val="28"/>
          <w:lang w:val="en-US"/>
        </w:rPr>
        <w:t xml:space="preserve">Therefore, the threshold </w:t>
      </w:r>
      <w:r w:rsidRPr="00083AFA">
        <w:rPr>
          <w:sz w:val="28"/>
          <w:szCs w:val="28"/>
          <w:lang w:val="en-US"/>
        </w:rPr>
        <w:t>voltage</w:t>
      </w:r>
      <w:r w:rsidRPr="007D55CB">
        <w:rPr>
          <w:sz w:val="28"/>
          <w:szCs w:val="28"/>
          <w:lang w:val="en-US"/>
        </w:rPr>
        <w:t xml:space="preserve"> </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ru-RU"/>
              </w:rPr>
              <m:t>пор</m:t>
            </m:r>
          </m:sub>
        </m:sSub>
      </m:oMath>
      <w:r w:rsidRPr="007D55CB">
        <w:rPr>
          <w:sz w:val="28"/>
          <w:szCs w:val="28"/>
          <w:lang w:val="en-US"/>
        </w:rPr>
        <w:t xml:space="preserve"> is determined by:</w:t>
      </w:r>
    </w:p>
    <w:p w:rsidR="00833656" w:rsidRPr="00952CAB" w:rsidRDefault="00B636A5" w:rsidP="00833656">
      <w:pPr>
        <w:pStyle w:val="a7"/>
        <w:rPr>
          <w:position w:val="-14"/>
          <w:sz w:val="28"/>
          <w:szCs w:val="28"/>
          <w:vertAlign w:val="superscript"/>
          <w:lang w:val="en-US"/>
        </w:rPr>
      </w:pP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пор</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0VD3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0VT1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0VT3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0VD1</m:t>
            </m:r>
          </m:sub>
        </m:sSub>
        <m:r>
          <w:rPr>
            <w:rFonts w:ascii="Cambria Math" w:hAnsi="Cambria Math"/>
            <w:sz w:val="28"/>
            <w:szCs w:val="28"/>
            <w:lang w:val="uk-UA"/>
          </w:rPr>
          <m:t>≈1.4V</m:t>
        </m:r>
      </m:oMath>
      <w:r w:rsidR="00833656" w:rsidRPr="007D55CB">
        <w:rPr>
          <w:position w:val="-14"/>
          <w:sz w:val="28"/>
          <w:szCs w:val="28"/>
          <w:lang w:val="uk-UA"/>
        </w:rPr>
        <w:t>,</w:t>
      </w:r>
      <w:r w:rsidR="00833656">
        <w:rPr>
          <w:position w:val="-14"/>
          <w:sz w:val="28"/>
          <w:szCs w:val="28"/>
          <w:vertAlign w:val="superscript"/>
          <w:lang w:val="en-US"/>
        </w:rPr>
        <w:t xml:space="preserve">  </w:t>
      </w:r>
    </w:p>
    <w:p w:rsidR="00833656" w:rsidRPr="007D55CB" w:rsidRDefault="00833656" w:rsidP="00833656">
      <w:pPr>
        <w:pStyle w:val="-0"/>
        <w:ind w:firstLine="0"/>
        <w:rPr>
          <w:sz w:val="28"/>
          <w:szCs w:val="28"/>
          <w:lang w:val="en-US"/>
        </w:rPr>
      </w:pPr>
      <w:proofErr w:type="gramStart"/>
      <w:r w:rsidRPr="007D55CB">
        <w:rPr>
          <w:sz w:val="28"/>
          <w:szCs w:val="28"/>
          <w:lang w:val="en-US"/>
        </w:rPr>
        <w:t xml:space="preserve">where </w:t>
      </w:r>
      <m:oMath>
        <w:proofErr w:type="gramEnd"/>
        <m:sSub>
          <m:sSubPr>
            <m:ctrlPr>
              <w:rPr>
                <w:rFonts w:ascii="Cambria Math" w:hAnsi="Cambria Math"/>
                <w:sz w:val="28"/>
                <w:szCs w:val="28"/>
                <w:lang w:val="en-US"/>
              </w:rPr>
            </m:ctrlPr>
          </m:sSubPr>
          <m:e>
            <m:r>
              <w:rPr>
                <w:rFonts w:ascii="Cambria Math" w:hAnsi="Cambria Math"/>
                <w:sz w:val="28"/>
                <w:szCs w:val="28"/>
                <w:lang w:val="en-US"/>
              </w:rPr>
              <m:t>U</m:t>
            </m:r>
          </m:e>
          <m:sub>
            <m:r>
              <m:rPr>
                <m:sty m:val="p"/>
              </m:rPr>
              <w:rPr>
                <w:rFonts w:ascii="Cambria Math" w:hAnsi="Cambria Math"/>
                <w:sz w:val="28"/>
                <w:szCs w:val="28"/>
                <w:lang w:val="en-US"/>
              </w:rPr>
              <m:t>0</m:t>
            </m:r>
            <m:r>
              <w:rPr>
                <w:rFonts w:ascii="Cambria Math" w:hAnsi="Cambria Math"/>
                <w:sz w:val="28"/>
                <w:szCs w:val="28"/>
                <w:lang w:val="en-US"/>
              </w:rPr>
              <m:t>VD</m:t>
            </m:r>
          </m:sub>
        </m:sSub>
      </m:oMath>
      <w:r w:rsidRPr="007D55CB">
        <w:rPr>
          <w:sz w:val="28"/>
          <w:szCs w:val="28"/>
          <w:lang w:val="en-US"/>
        </w:rPr>
        <w:t xml:space="preserve">, </w:t>
      </w:r>
      <m:oMath>
        <m:sSub>
          <m:sSubPr>
            <m:ctrlPr>
              <w:rPr>
                <w:rFonts w:ascii="Cambria Math" w:hAnsi="Cambria Math"/>
                <w:sz w:val="28"/>
                <w:szCs w:val="28"/>
                <w:lang w:val="en-US"/>
              </w:rPr>
            </m:ctrlPr>
          </m:sSubPr>
          <m:e>
            <m:r>
              <w:rPr>
                <w:rFonts w:ascii="Cambria Math" w:hAnsi="Cambria Math"/>
                <w:sz w:val="28"/>
                <w:szCs w:val="28"/>
                <w:lang w:val="en-US"/>
              </w:rPr>
              <m:t>U</m:t>
            </m:r>
          </m:e>
          <m:sub>
            <m:r>
              <m:rPr>
                <m:sty m:val="p"/>
              </m:rPr>
              <w:rPr>
                <w:rFonts w:ascii="Cambria Math" w:hAnsi="Cambria Math"/>
                <w:sz w:val="28"/>
                <w:szCs w:val="28"/>
                <w:lang w:val="en-US"/>
              </w:rPr>
              <m:t>0</m:t>
            </m:r>
            <m:r>
              <w:rPr>
                <w:rFonts w:ascii="Cambria Math" w:hAnsi="Cambria Math"/>
                <w:sz w:val="28"/>
                <w:szCs w:val="28"/>
                <w:lang w:val="en-US"/>
              </w:rPr>
              <m:t>VT</m:t>
            </m:r>
          </m:sub>
        </m:sSub>
      </m:oMath>
      <w:r w:rsidRPr="007D55CB">
        <w:rPr>
          <w:sz w:val="28"/>
          <w:szCs w:val="28"/>
          <w:lang w:val="en-US"/>
        </w:rPr>
        <w:t xml:space="preserve"> are the threshold voltages of the corresponding diodes and transistors.</w:t>
      </w:r>
    </w:p>
    <w:p w:rsidR="00833656" w:rsidRPr="007D55CB" w:rsidRDefault="00833656" w:rsidP="00833656">
      <w:pPr>
        <w:pStyle w:val="-0"/>
        <w:ind w:firstLine="708"/>
        <w:rPr>
          <w:sz w:val="28"/>
          <w:szCs w:val="28"/>
          <w:lang w:val="en-US"/>
        </w:rPr>
      </w:pPr>
      <w:r w:rsidRPr="007D55CB">
        <w:rPr>
          <w:sz w:val="28"/>
          <w:szCs w:val="28"/>
          <w:lang w:val="en-US"/>
        </w:rPr>
        <w:t xml:space="preserve">Let the input signal pass low level of input </w:t>
      </w:r>
      <w:proofErr w:type="gramStart"/>
      <w:r w:rsidRPr="007D55CB">
        <w:rPr>
          <w:sz w:val="28"/>
          <w:szCs w:val="28"/>
          <w:lang w:val="en-US"/>
        </w:rPr>
        <w:t xml:space="preserve">signal </w:t>
      </w:r>
      <m:oMath>
        <w:proofErr w:type="gramEnd"/>
        <m:sSubSup>
          <m:sSubSupPr>
            <m:ctrlPr>
              <w:rPr>
                <w:rFonts w:ascii="Cambria Math" w:hAnsi="Cambria Math"/>
                <w:i/>
                <w:sz w:val="28"/>
                <w:szCs w:val="28"/>
              </w:rPr>
            </m:ctrlPr>
          </m:sSubSupPr>
          <m:e>
            <m:r>
              <w:rPr>
                <w:rFonts w:ascii="Cambria Math" w:hAnsi="Cambria Math"/>
                <w:sz w:val="28"/>
                <w:szCs w:val="28"/>
              </w:rPr>
              <m:t>U</m:t>
            </m:r>
          </m:e>
          <m:sub>
            <m:r>
              <w:rPr>
                <w:rFonts w:ascii="Cambria Math"/>
                <w:sz w:val="28"/>
                <w:szCs w:val="28"/>
              </w:rPr>
              <m:t>1</m:t>
            </m:r>
          </m:sub>
          <m:sup>
            <m:r>
              <w:rPr>
                <w:rFonts w:ascii="Cambria Math"/>
                <w:sz w:val="28"/>
                <w:szCs w:val="28"/>
              </w:rPr>
              <m:t>0</m:t>
            </m:r>
          </m:sup>
        </m:sSubSup>
        <m:r>
          <w:rPr>
            <w:rFonts w:ascii="Cambria Math"/>
            <w:sz w:val="28"/>
            <w:szCs w:val="28"/>
          </w:rPr>
          <m:t>&lt;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ru-RU"/>
              </w:rPr>
              <m:t>пор</m:t>
            </m:r>
          </m:sub>
        </m:sSub>
      </m:oMath>
      <w:r w:rsidRPr="007D55CB">
        <w:rPr>
          <w:position w:val="-14"/>
          <w:sz w:val="28"/>
          <w:szCs w:val="28"/>
        </w:rPr>
        <w:t>.</w:t>
      </w:r>
      <w:r w:rsidRPr="007D55CB">
        <w:rPr>
          <w:sz w:val="28"/>
          <w:szCs w:val="28"/>
          <w:lang w:val="en-US"/>
        </w:rPr>
        <w:t xml:space="preserve">. Under this condition, transistors </w:t>
      </w:r>
      <w:r w:rsidRPr="00F35816">
        <w:rPr>
          <w:i/>
          <w:sz w:val="28"/>
          <w:szCs w:val="28"/>
          <w:lang w:val="en-US"/>
        </w:rPr>
        <w:t>VT1, VT3</w:t>
      </w:r>
      <w:r w:rsidRPr="007D55CB">
        <w:rPr>
          <w:sz w:val="28"/>
          <w:szCs w:val="28"/>
          <w:lang w:val="en-US"/>
        </w:rPr>
        <w:t xml:space="preserve"> </w:t>
      </w:r>
      <w:proofErr w:type="gramStart"/>
      <w:r w:rsidRPr="007D55CB">
        <w:rPr>
          <w:sz w:val="28"/>
          <w:szCs w:val="28"/>
          <w:lang w:val="en-US"/>
        </w:rPr>
        <w:t>are locked</w:t>
      </w:r>
      <w:proofErr w:type="gramEnd"/>
      <w:r w:rsidRPr="007D55CB">
        <w:rPr>
          <w:sz w:val="28"/>
          <w:szCs w:val="28"/>
          <w:lang w:val="en-US"/>
        </w:rPr>
        <w:t xml:space="preserve">, and </w:t>
      </w:r>
      <w:r w:rsidRPr="00F35816">
        <w:rPr>
          <w:i/>
          <w:sz w:val="28"/>
          <w:szCs w:val="28"/>
          <w:lang w:val="en-US"/>
        </w:rPr>
        <w:t>VT2</w:t>
      </w:r>
      <w:r w:rsidRPr="007D55CB">
        <w:rPr>
          <w:sz w:val="28"/>
          <w:szCs w:val="28"/>
          <w:lang w:val="en-US"/>
        </w:rPr>
        <w:t xml:space="preserve"> can be in any of the possible modes: </w:t>
      </w:r>
      <w:r>
        <w:rPr>
          <w:sz w:val="28"/>
          <w:szCs w:val="28"/>
          <w:lang w:val="en-US"/>
        </w:rPr>
        <w:t>d</w:t>
      </w:r>
      <w:r w:rsidRPr="007D55CB">
        <w:rPr>
          <w:sz w:val="28"/>
          <w:szCs w:val="28"/>
          <w:lang w:val="en-US"/>
        </w:rPr>
        <w:t>epending on the method of connecting the load: the transistor can be locked if the load is connected to a power source, is in active mode or in saturation</w:t>
      </w:r>
      <w:r>
        <w:rPr>
          <w:sz w:val="28"/>
          <w:szCs w:val="28"/>
          <w:lang w:val="en-US"/>
        </w:rPr>
        <w:t xml:space="preserve"> mode, if t</w:t>
      </w:r>
      <w:r w:rsidRPr="007D55CB">
        <w:rPr>
          <w:sz w:val="28"/>
          <w:szCs w:val="28"/>
          <w:lang w:val="en-US"/>
        </w:rPr>
        <w:t>he load is connected between the output and the common bus.</w:t>
      </w:r>
    </w:p>
    <w:p w:rsidR="00833656" w:rsidRPr="007D55CB" w:rsidRDefault="00833656" w:rsidP="00833656">
      <w:pPr>
        <w:pStyle w:val="-0"/>
        <w:ind w:firstLine="708"/>
        <w:rPr>
          <w:sz w:val="28"/>
          <w:szCs w:val="28"/>
          <w:lang w:val="en-US"/>
        </w:rPr>
      </w:pPr>
      <w:r w:rsidRPr="007D55CB">
        <w:rPr>
          <w:sz w:val="28"/>
          <w:szCs w:val="28"/>
          <w:lang w:val="en-US"/>
        </w:rPr>
        <w:t xml:space="preserve">If the load </w:t>
      </w:r>
      <w:proofErr w:type="gramStart"/>
      <w:r w:rsidRPr="007D55CB">
        <w:rPr>
          <w:sz w:val="28"/>
          <w:szCs w:val="28"/>
          <w:lang w:val="en-US"/>
        </w:rPr>
        <w:t>is connected</w:t>
      </w:r>
      <w:proofErr w:type="gramEnd"/>
      <w:r w:rsidRPr="007D55CB">
        <w:rPr>
          <w:sz w:val="28"/>
          <w:szCs w:val="28"/>
          <w:lang w:val="en-US"/>
        </w:rPr>
        <w:t xml:space="preserve"> to the "ground", then through the open transistor </w:t>
      </w:r>
      <w:r w:rsidRPr="00F35816">
        <w:rPr>
          <w:i/>
          <w:sz w:val="28"/>
          <w:szCs w:val="28"/>
          <w:lang w:val="en-US"/>
        </w:rPr>
        <w:t>VT2</w:t>
      </w:r>
      <w:r w:rsidRPr="007D55CB">
        <w:rPr>
          <w:sz w:val="28"/>
          <w:szCs w:val="28"/>
          <w:lang w:val="en-US"/>
        </w:rPr>
        <w:t xml:space="preserve"> can flow</w:t>
      </w:r>
      <w:r>
        <w:rPr>
          <w:sz w:val="28"/>
          <w:szCs w:val="28"/>
          <w:lang w:val="en-US"/>
        </w:rPr>
        <w:t xml:space="preserve"> </w:t>
      </w:r>
      <w:r w:rsidR="00AF4849">
        <w:rPr>
          <w:sz w:val="28"/>
          <w:szCs w:val="28"/>
          <w:lang w:val="en-US"/>
        </w:rPr>
        <w:t>current,</w:t>
      </w:r>
      <w:r w:rsidRPr="007D55CB">
        <w:rPr>
          <w:sz w:val="28"/>
          <w:szCs w:val="28"/>
          <w:lang w:val="en-US"/>
        </w:rPr>
        <w:t xml:space="preserve"> while at the output of the element set the high level of the output signal:</w:t>
      </w:r>
    </w:p>
    <w:p w:rsidR="00833656" w:rsidRPr="007D55CB" w:rsidRDefault="00B636A5" w:rsidP="00833656">
      <w:pPr>
        <w:pStyle w:val="a7"/>
        <w:ind w:firstLine="708"/>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2</m:t>
            </m:r>
          </m:sub>
          <m:sup>
            <m:r>
              <w:rPr>
                <w:rFonts w:ascii="Cambria Math" w:hAnsi="Cambria Math"/>
                <w:sz w:val="28"/>
                <w:szCs w:val="28"/>
                <w:lang w:val="uk-UA"/>
              </w:rPr>
              <m:t>1</m:t>
            </m:r>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ип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0VD4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0VT3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R3</m:t>
            </m:r>
          </m:sub>
        </m:sSub>
      </m:oMath>
      <w:r w:rsidR="00833656" w:rsidRPr="007D55CB">
        <w:rPr>
          <w:sz w:val="28"/>
          <w:szCs w:val="28"/>
          <w:lang w:val="en-US"/>
        </w:rPr>
        <w:t> </w:t>
      </w:r>
    </w:p>
    <w:p w:rsidR="00833656" w:rsidRPr="007D55CB" w:rsidRDefault="00833656" w:rsidP="00833656">
      <w:pPr>
        <w:pStyle w:val="a7"/>
        <w:rPr>
          <w:sz w:val="28"/>
          <w:szCs w:val="28"/>
          <w:lang w:val="en-US"/>
        </w:rPr>
      </w:pPr>
      <w:proofErr w:type="gramStart"/>
      <w:r w:rsidRPr="007D55CB">
        <w:rPr>
          <w:sz w:val="28"/>
          <w:szCs w:val="28"/>
          <w:lang w:val="en-US"/>
        </w:rPr>
        <w:t xml:space="preserve">At typical voltage of power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ип</m:t>
            </m:r>
          </m:sub>
        </m:sSub>
        <m:r>
          <m:rPr>
            <m:sty m:val="p"/>
          </m:rPr>
          <w:rPr>
            <w:rFonts w:ascii="Cambria Math" w:hAnsi="Cambria Math"/>
            <w:sz w:val="28"/>
            <w:szCs w:val="28"/>
            <w:lang w:val="en-US"/>
          </w:rPr>
          <m:t xml:space="preserve">= 5V </m:t>
        </m:r>
      </m:oMath>
      <w:r w:rsidRPr="007D55CB">
        <w:rPr>
          <w:sz w:val="28"/>
          <w:szCs w:val="28"/>
          <w:lang w:val="en-US"/>
        </w:rPr>
        <w:t xml:space="preserve"> and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0VD</m:t>
            </m:r>
          </m:sub>
        </m:sSub>
        <m:r>
          <w:rPr>
            <w:rFonts w:ascii="Cambria Math" w:hAnsi="Cambria Math"/>
            <w:sz w:val="28"/>
            <w:szCs w:val="28"/>
            <w:lang w:val="uk-UA"/>
          </w:rPr>
          <m:t>=0.7V</m:t>
        </m:r>
      </m:oMath>
      <w:r w:rsidRPr="007D55CB">
        <w:rPr>
          <w:sz w:val="28"/>
          <w:szCs w:val="28"/>
          <w:lang w:val="en-US"/>
        </w:rPr>
        <w:t xml:space="preserve"> (for silicon diodes).</w:t>
      </w:r>
      <w:proofErr w:type="gramEnd"/>
    </w:p>
    <w:p w:rsidR="00833656" w:rsidRPr="007D55CB" w:rsidRDefault="00833656" w:rsidP="00833656">
      <w:pPr>
        <w:spacing w:before="100" w:beforeAutospacing="1" w:after="100" w:afterAutospacing="1"/>
        <w:ind w:firstLine="357"/>
        <w:jc w:val="center"/>
        <w:rPr>
          <w:rFonts w:ascii="Times New Roman" w:hAnsi="Times New Roman"/>
          <w:sz w:val="28"/>
          <w:szCs w:val="28"/>
        </w:rPr>
      </w:pPr>
      <w:r w:rsidRPr="007D55CB">
        <w:rPr>
          <w:rFonts w:ascii="Times New Roman" w:hAnsi="Times New Roman"/>
          <w:sz w:val="28"/>
          <w:szCs w:val="28"/>
          <w:lang w:val="en-US"/>
        </w:rPr>
        <w:t> </w:t>
      </w:r>
      <m:oMath>
        <m:sSubSup>
          <m:sSubSupPr>
            <m:ctrlPr>
              <w:rPr>
                <w:rFonts w:ascii="Cambria Math" w:hAnsi="Cambria Math"/>
                <w:i/>
                <w:sz w:val="28"/>
                <w:szCs w:val="28"/>
              </w:rPr>
            </m:ctrlPr>
          </m:sSubSupPr>
          <m:e>
            <m:r>
              <w:rPr>
                <w:rFonts w:ascii="Cambria Math" w:hAnsi="Cambria Math"/>
                <w:sz w:val="28"/>
                <w:szCs w:val="28"/>
              </w:rPr>
              <m:t>U</m:t>
            </m:r>
          </m:e>
          <m:sub>
            <m:r>
              <w:rPr>
                <w:rFonts w:ascii="Cambria Math" w:hAnsi="Cambria Math"/>
                <w:sz w:val="28"/>
                <w:szCs w:val="28"/>
              </w:rPr>
              <m:t>2</m:t>
            </m:r>
          </m:sub>
          <m:sup>
            <m:r>
              <w:rPr>
                <w:rFonts w:ascii="Cambria Math" w:hAnsi="Cambria Math"/>
                <w:sz w:val="28"/>
                <w:szCs w:val="28"/>
              </w:rPr>
              <m:t>1</m:t>
            </m:r>
          </m:sup>
        </m:sSubSup>
        <m:r>
          <w:rPr>
            <w:rFonts w:ascii="Cambria Math" w:hAnsi="Cambria Math"/>
            <w:sz w:val="28"/>
            <w:szCs w:val="28"/>
          </w:rPr>
          <m:t>=5B-0.7B-0.7B=3.4V</m:t>
        </m:r>
      </m:oMath>
    </w:p>
    <w:p w:rsidR="00833656" w:rsidRPr="007D55CB" w:rsidRDefault="00833656" w:rsidP="00833656">
      <w:pPr>
        <w:pStyle w:val="-0"/>
        <w:ind w:firstLine="708"/>
        <w:rPr>
          <w:sz w:val="28"/>
          <w:szCs w:val="28"/>
          <w:lang w:val="en-US"/>
        </w:rPr>
      </w:pPr>
      <w:proofErr w:type="gramStart"/>
      <w:r w:rsidRPr="007D55CB">
        <w:rPr>
          <w:sz w:val="28"/>
          <w:szCs w:val="28"/>
          <w:lang w:val="en-US"/>
        </w:rPr>
        <w:lastRenderedPageBreak/>
        <w:t xml:space="preserve">At a high level at the </w:t>
      </w:r>
      <w:r>
        <w:rPr>
          <w:sz w:val="28"/>
          <w:szCs w:val="28"/>
          <w:lang w:val="en-US"/>
        </w:rPr>
        <w:t xml:space="preserve">all </w:t>
      </w:r>
      <w:r w:rsidR="001048CA" w:rsidRPr="007D55CB">
        <w:rPr>
          <w:sz w:val="28"/>
          <w:szCs w:val="28"/>
          <w:lang w:val="en-US"/>
        </w:rPr>
        <w:t>input</w:t>
      </w:r>
      <w:r w:rsidR="001048CA">
        <w:rPr>
          <w:sz w:val="28"/>
          <w:szCs w:val="28"/>
          <w:lang w:val="en-US"/>
        </w:rPr>
        <w:t xml:space="preserve">s </w:t>
      </w:r>
      <w:r w:rsidR="001048CA" w:rsidRPr="007D55CB">
        <w:rPr>
          <w:sz w:val="28"/>
          <w:szCs w:val="28"/>
          <w:lang w:val="en-US"/>
        </w:rPr>
        <w:t>of</w:t>
      </w:r>
      <w:r w:rsidR="001048CA">
        <w:rPr>
          <w:sz w:val="28"/>
          <w:szCs w:val="28"/>
          <w:lang w:val="en-US"/>
        </w:rPr>
        <w:t xml:space="preserve"> the</w:t>
      </w:r>
      <w:r w:rsidRPr="007D55CB">
        <w:rPr>
          <w:sz w:val="28"/>
          <w:szCs w:val="28"/>
          <w:lang w:val="en-US"/>
        </w:rPr>
        <w:t xml:space="preserve"> inverter, when </w:t>
      </w:r>
      <w:r w:rsidRPr="001C5A8E">
        <w:rPr>
          <w:i/>
          <w:sz w:val="28"/>
          <w:szCs w:val="28"/>
          <w:lang w:val="en-US"/>
        </w:rPr>
        <w:t>U</w:t>
      </w:r>
      <w:r w:rsidRPr="001C5A8E">
        <w:rPr>
          <w:i/>
          <w:sz w:val="28"/>
          <w:szCs w:val="28"/>
          <w:vertAlign w:val="superscript"/>
          <w:lang w:val="en-US"/>
        </w:rPr>
        <w:t xml:space="preserve">’ </w:t>
      </w:r>
      <w:r w:rsidRPr="001C5A8E">
        <w:rPr>
          <w:i/>
          <w:sz w:val="28"/>
          <w:szCs w:val="28"/>
          <w:lang w:val="en-US"/>
        </w:rPr>
        <w:t>&gt; U</w:t>
      </w:r>
      <w:r w:rsidRPr="001C5A8E">
        <w:rPr>
          <w:i/>
          <w:sz w:val="28"/>
          <w:szCs w:val="28"/>
          <w:vertAlign w:val="subscript"/>
        </w:rPr>
        <w:t>пор</w:t>
      </w:r>
      <w:r w:rsidRPr="007D55CB">
        <w:rPr>
          <w:sz w:val="28"/>
          <w:szCs w:val="28"/>
          <w:lang w:val="en-US"/>
        </w:rPr>
        <w:t xml:space="preserve">, the transistor </w:t>
      </w:r>
      <w:r w:rsidRPr="001C5A8E">
        <w:rPr>
          <w:i/>
          <w:sz w:val="28"/>
          <w:szCs w:val="28"/>
          <w:lang w:val="en-US"/>
        </w:rPr>
        <w:t>VT1</w:t>
      </w:r>
      <w:r w:rsidRPr="007D55CB">
        <w:rPr>
          <w:sz w:val="28"/>
          <w:szCs w:val="28"/>
          <w:lang w:val="en-US"/>
        </w:rPr>
        <w:t xml:space="preserve"> goes into saturation mode.</w:t>
      </w:r>
      <w:proofErr w:type="gramEnd"/>
      <w:r w:rsidRPr="007D55CB">
        <w:rPr>
          <w:sz w:val="28"/>
          <w:szCs w:val="28"/>
          <w:lang w:val="en-US"/>
        </w:rPr>
        <w:t xml:space="preserve">  Through the resistors </w:t>
      </w:r>
      <w:r w:rsidRPr="001C5A8E">
        <w:rPr>
          <w:i/>
          <w:sz w:val="28"/>
          <w:szCs w:val="28"/>
          <w:lang w:val="en-US"/>
        </w:rPr>
        <w:t>R3</w:t>
      </w:r>
      <w:r w:rsidRPr="007D55CB">
        <w:rPr>
          <w:sz w:val="28"/>
          <w:szCs w:val="28"/>
          <w:lang w:val="en-US"/>
        </w:rPr>
        <w:t xml:space="preserve"> and </w:t>
      </w:r>
      <w:r w:rsidRPr="001C5A8E">
        <w:rPr>
          <w:i/>
          <w:sz w:val="28"/>
          <w:szCs w:val="28"/>
          <w:lang w:val="en-US"/>
        </w:rPr>
        <w:t>R4</w:t>
      </w:r>
      <w:r w:rsidRPr="007D55CB">
        <w:rPr>
          <w:sz w:val="28"/>
          <w:szCs w:val="28"/>
          <w:lang w:val="en-US"/>
        </w:rPr>
        <w:t xml:space="preserve"> current flows, due to the voltage drop on these resistors, the transistor </w:t>
      </w:r>
      <w:r w:rsidRPr="001C5A8E">
        <w:rPr>
          <w:i/>
          <w:sz w:val="28"/>
          <w:szCs w:val="28"/>
          <w:lang w:val="en-US"/>
        </w:rPr>
        <w:t>VT2</w:t>
      </w:r>
      <w:r w:rsidRPr="007D55CB">
        <w:rPr>
          <w:sz w:val="28"/>
          <w:szCs w:val="28"/>
          <w:lang w:val="en-US"/>
        </w:rPr>
        <w:t xml:space="preserve"> closes (goes into the cutoff mode), and the transistor </w:t>
      </w:r>
      <w:r w:rsidRPr="001C5A8E">
        <w:rPr>
          <w:i/>
          <w:sz w:val="28"/>
          <w:szCs w:val="28"/>
          <w:lang w:val="en-US"/>
        </w:rPr>
        <w:t>VT3</w:t>
      </w:r>
      <w:r w:rsidRPr="007D55CB">
        <w:rPr>
          <w:sz w:val="28"/>
          <w:szCs w:val="28"/>
          <w:lang w:val="en-US"/>
        </w:rPr>
        <w:t xml:space="preserve"> goes into saturation mode.  At the</w:t>
      </w:r>
      <w:r>
        <w:rPr>
          <w:sz w:val="28"/>
          <w:szCs w:val="28"/>
          <w:lang w:val="en-US"/>
        </w:rPr>
        <w:t xml:space="preserve"> same </w:t>
      </w:r>
      <w:proofErr w:type="gramStart"/>
      <w:r>
        <w:rPr>
          <w:sz w:val="28"/>
          <w:szCs w:val="28"/>
          <w:lang w:val="en-US"/>
        </w:rPr>
        <w:t>time</w:t>
      </w:r>
      <w:proofErr w:type="gramEnd"/>
      <w:r>
        <w:rPr>
          <w:sz w:val="28"/>
          <w:szCs w:val="28"/>
          <w:lang w:val="en-US"/>
        </w:rPr>
        <w:t xml:space="preserve"> the output is set to</w:t>
      </w:r>
      <w:r w:rsidRPr="007D55CB">
        <w:rPr>
          <w:sz w:val="28"/>
          <w:szCs w:val="28"/>
          <w:lang w:val="en-US"/>
        </w:rPr>
        <w:t xml:space="preserve"> low signal level:</w:t>
      </w:r>
    </w:p>
    <w:p w:rsidR="00833656" w:rsidRPr="007D55CB" w:rsidRDefault="00B636A5" w:rsidP="00833656">
      <w:pPr>
        <w:pStyle w:val="a7"/>
        <w:rPr>
          <w:position w:val="-12"/>
          <w:sz w:val="28"/>
          <w:szCs w:val="28"/>
          <w:lang w:val="en-US"/>
        </w:rPr>
      </w:pPr>
      <m:oMath>
        <m:sSup>
          <m:sSupPr>
            <m:ctrlPr>
              <w:rPr>
                <w:rFonts w:ascii="Cambria Math" w:hAnsi="Cambria Math"/>
                <w:i/>
                <w:sz w:val="28"/>
                <w:szCs w:val="28"/>
                <w:lang w:val="en-US"/>
              </w:rPr>
            </m:ctrlPr>
          </m:sSupPr>
          <m:e>
            <m:r>
              <w:rPr>
                <w:rFonts w:ascii="Cambria Math" w:hAnsi="Cambria Math"/>
                <w:sz w:val="28"/>
                <w:szCs w:val="28"/>
                <w:lang w:val="en-US"/>
              </w:rPr>
              <m:t>U</m:t>
            </m:r>
          </m:e>
          <m:sup>
            <m:r>
              <w:rPr>
                <w:rFonts w:ascii="Cambria Math" w:hAnsi="Cambria Math"/>
                <w:sz w:val="28"/>
                <w:szCs w:val="28"/>
                <w:lang w:val="en-US"/>
              </w:rPr>
              <m:t>'</m:t>
            </m:r>
          </m:sup>
        </m:sSup>
        <m:r>
          <w:rPr>
            <w:rFonts w:ascii="Cambria Math" w:hAnsi="Cambria Math"/>
            <w:sz w:val="28"/>
            <w:szCs w:val="28"/>
            <w:lang w:val="en-US"/>
          </w:rPr>
          <m:t>&gt;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пор</m:t>
            </m:r>
          </m:sub>
        </m:sSub>
        <m:r>
          <w:rPr>
            <w:rFonts w:ascii="Cambria Math" w:hAnsi="Cambria Math"/>
            <w:sz w:val="28"/>
            <w:szCs w:val="28"/>
            <w:lang w:val="en-US"/>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I</m:t>
            </m:r>
          </m:e>
          <m:sub>
            <m:r>
              <w:rPr>
                <w:rFonts w:ascii="Cambria Math" w:hAnsi="Cambria Math"/>
                <w:sz w:val="28"/>
                <w:szCs w:val="28"/>
                <w:lang w:val="en-US"/>
              </w:rPr>
              <m:t>н</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кн3</m:t>
            </m:r>
          </m:sub>
        </m:sSub>
      </m:oMath>
      <w:r w:rsidR="00833656" w:rsidRPr="007D55CB">
        <w:rPr>
          <w:sz w:val="28"/>
          <w:szCs w:val="28"/>
          <w:lang w:val="en-US"/>
        </w:rPr>
        <w:t>,</w:t>
      </w:r>
      <w:r w:rsidR="00833656" w:rsidRPr="001C5A8E">
        <w:rPr>
          <w:sz w:val="28"/>
          <w:szCs w:val="28"/>
          <w:lang w:val="en-US"/>
        </w:rPr>
        <w:t xml:space="preserve"> </w:t>
      </w:r>
      <w:r w:rsidR="00833656" w:rsidRPr="007D55CB">
        <w:rPr>
          <w:sz w:val="28"/>
          <w:szCs w:val="28"/>
          <w:lang w:val="en-US"/>
        </w:rPr>
        <w:t xml:space="preserve"> </w:t>
      </w:r>
    </w:p>
    <w:p w:rsidR="00833656" w:rsidRPr="007D55CB" w:rsidRDefault="00833656" w:rsidP="00833656">
      <w:pPr>
        <w:spacing w:before="100" w:beforeAutospacing="1" w:after="100" w:afterAutospacing="1"/>
        <w:jc w:val="both"/>
        <w:rPr>
          <w:rFonts w:ascii="Times New Roman" w:eastAsia="Times New Roman" w:hAnsi="Times New Roman"/>
          <w:position w:val="-12"/>
          <w:sz w:val="28"/>
          <w:szCs w:val="28"/>
          <w:lang w:val="en-US" w:eastAsia="ru-RU"/>
        </w:rPr>
      </w:pPr>
      <w:proofErr w:type="gramStart"/>
      <w:r>
        <w:rPr>
          <w:rFonts w:ascii="Times New Roman" w:eastAsia="Times New Roman" w:hAnsi="Times New Roman"/>
          <w:position w:val="-12"/>
          <w:sz w:val="28"/>
          <w:szCs w:val="28"/>
          <w:lang w:val="en-US" w:eastAsia="ru-RU"/>
        </w:rPr>
        <w:t>w</w:t>
      </w:r>
      <w:r w:rsidRPr="007D55CB">
        <w:rPr>
          <w:rFonts w:ascii="Times New Roman" w:eastAsia="Times New Roman" w:hAnsi="Times New Roman"/>
          <w:position w:val="-12"/>
          <w:sz w:val="28"/>
          <w:szCs w:val="28"/>
          <w:lang w:val="en-US" w:eastAsia="ru-RU"/>
        </w:rPr>
        <w:t>here</w:t>
      </w:r>
      <w:proofErr w:type="gramEnd"/>
      <w:r w:rsidRPr="007D55CB">
        <w:rPr>
          <w:rFonts w:ascii="Times New Roman" w:eastAsia="Times New Roman" w:hAnsi="Times New Roman"/>
          <w:position w:val="-12"/>
          <w:sz w:val="28"/>
          <w:szCs w:val="28"/>
          <w:lang w:val="en-US" w:eastAsia="ru-RU"/>
        </w:rPr>
        <w:t xml:space="preserve"> </w:t>
      </w:r>
      <w:r w:rsidRPr="007D55CB">
        <w:rPr>
          <w:rFonts w:ascii="Times New Roman" w:hAnsi="Times New Roman"/>
          <w:i/>
          <w:position w:val="-12"/>
          <w:sz w:val="28"/>
          <w:szCs w:val="28"/>
          <w:lang w:val="en-US"/>
        </w:rPr>
        <w:t>r</w:t>
      </w:r>
      <w:r w:rsidRPr="007D55CB">
        <w:rPr>
          <w:rFonts w:ascii="Times New Roman" w:hAnsi="Times New Roman"/>
          <w:i/>
          <w:position w:val="-12"/>
          <w:sz w:val="28"/>
          <w:szCs w:val="28"/>
          <w:vertAlign w:val="subscript"/>
        </w:rPr>
        <w:t>кн3</w:t>
      </w:r>
      <w:r w:rsidRPr="007D55CB">
        <w:rPr>
          <w:rFonts w:ascii="Times New Roman" w:eastAsia="Times New Roman" w:hAnsi="Times New Roman"/>
          <w:position w:val="-12"/>
          <w:sz w:val="28"/>
          <w:szCs w:val="28"/>
          <w:lang w:val="en-US" w:eastAsia="ru-RU"/>
        </w:rPr>
        <w:t xml:space="preserve"> is the resistance of the saturated transistor </w:t>
      </w:r>
      <w:r w:rsidRPr="001C5A8E">
        <w:rPr>
          <w:rFonts w:ascii="Times New Roman" w:eastAsia="Times New Roman" w:hAnsi="Times New Roman"/>
          <w:i/>
          <w:position w:val="-12"/>
          <w:sz w:val="28"/>
          <w:szCs w:val="28"/>
          <w:lang w:val="en-US" w:eastAsia="ru-RU"/>
        </w:rPr>
        <w:t>VT3</w:t>
      </w:r>
      <w:r w:rsidRPr="007D55CB">
        <w:rPr>
          <w:rFonts w:ascii="Times New Roman" w:eastAsia="Times New Roman" w:hAnsi="Times New Roman"/>
          <w:position w:val="-12"/>
          <w:sz w:val="28"/>
          <w:szCs w:val="28"/>
          <w:lang w:val="en-US" w:eastAsia="ru-RU"/>
        </w:rPr>
        <w:t>.</w:t>
      </w:r>
    </w:p>
    <w:p w:rsidR="00833656" w:rsidRPr="00122ACF" w:rsidRDefault="00833656" w:rsidP="00833656">
      <w:pPr>
        <w:spacing w:before="100" w:beforeAutospacing="1" w:after="100" w:afterAutospacing="1" w:line="240" w:lineRule="auto"/>
        <w:ind w:firstLine="709"/>
        <w:jc w:val="both"/>
        <w:rPr>
          <w:rFonts w:ascii="Cambria Math" w:eastAsia="Times New Roman" w:hAnsi="Cambria Math"/>
          <w:sz w:val="28"/>
          <w:szCs w:val="28"/>
          <w:lang w:val="en-US" w:eastAsia="ru-RU"/>
        </w:rPr>
      </w:pPr>
      <w:r w:rsidRPr="007D55CB">
        <w:rPr>
          <w:rFonts w:ascii="Times New Roman" w:eastAsia="Times New Roman" w:hAnsi="Times New Roman"/>
          <w:position w:val="-12"/>
          <w:sz w:val="28"/>
          <w:szCs w:val="28"/>
          <w:lang w:val="en-US" w:eastAsia="ru-RU"/>
        </w:rPr>
        <w:t xml:space="preserve">Transmission characteristic of an element - the dependence of the output </w:t>
      </w:r>
      <w:r w:rsidRPr="00122ACF">
        <w:rPr>
          <w:rFonts w:ascii="Cambria Math" w:eastAsia="Times New Roman" w:hAnsi="Cambria Math"/>
          <w:sz w:val="28"/>
          <w:szCs w:val="28"/>
          <w:lang w:val="en-US" w:eastAsia="ru-RU"/>
        </w:rPr>
        <w:t>voltage on the dominant input signal</w:t>
      </w:r>
      <w:r>
        <w:rPr>
          <w:rFonts w:ascii="Cambria Math" w:eastAsia="Times New Roman" w:hAnsi="Cambria Math"/>
          <w:sz w:val="28"/>
          <w:szCs w:val="28"/>
          <w:lang w:val="en-US" w:eastAsia="ru-RU"/>
        </w:rPr>
        <w:t xml:space="preserve"> </w:t>
      </w:r>
      <w:proofErr w:type="gramStart"/>
      <w:r>
        <w:rPr>
          <w:rFonts w:ascii="Cambria Math" w:eastAsia="Times New Roman" w:hAnsi="Cambria Math"/>
          <w:sz w:val="28"/>
          <w:szCs w:val="28"/>
          <w:lang w:val="en-US" w:eastAsia="ru-RU"/>
        </w:rPr>
        <w:t xml:space="preserve">is  </w:t>
      </w:r>
      <m:oMath>
        <w:proofErr w:type="gramEnd"/>
        <m:sSubSup>
          <m:sSubSupPr>
            <m:ctrlPr>
              <w:rPr>
                <w:rFonts w:ascii="Cambria Math" w:eastAsia="Times New Roman" w:hAnsi="Cambria Math"/>
                <w:sz w:val="28"/>
                <w:szCs w:val="28"/>
                <w:lang w:val="en-US" w:eastAsia="ru-RU"/>
              </w:rPr>
            </m:ctrlPr>
          </m:sSubSupPr>
          <m:e>
            <m:r>
              <w:rPr>
                <w:rFonts w:ascii="Cambria Math" w:eastAsia="Times New Roman" w:hAnsi="Cambria Math"/>
                <w:sz w:val="28"/>
                <w:szCs w:val="28"/>
                <w:lang w:val="en-US" w:eastAsia="ru-RU"/>
              </w:rPr>
              <m:t>U</m:t>
            </m:r>
          </m:e>
          <m:sub>
            <m:r>
              <m:rPr>
                <m:sty m:val="p"/>
              </m:rPr>
              <w:rPr>
                <w:rFonts w:ascii="Cambria Math" w:eastAsia="Times New Roman" w:hAnsi="Cambria Math"/>
                <w:sz w:val="28"/>
                <w:szCs w:val="28"/>
                <w:lang w:val="en-US" w:eastAsia="ru-RU"/>
              </w:rPr>
              <m:t>1</m:t>
            </m:r>
          </m:sub>
          <m:sup>
            <m:r>
              <m:rPr>
                <m:sty m:val="p"/>
              </m:rPr>
              <w:rPr>
                <w:rFonts w:ascii="Cambria Math" w:eastAsia="Times New Roman" w:hAnsi="Cambria Math"/>
                <w:sz w:val="28"/>
                <w:szCs w:val="28"/>
                <w:lang w:val="en-US" w:eastAsia="ru-RU"/>
              </w:rPr>
              <m:t>*</m:t>
            </m:r>
          </m:sup>
        </m:sSubSup>
        <m:r>
          <m:rPr>
            <m:sty m:val="p"/>
          </m:rPr>
          <w:rPr>
            <w:rFonts w:ascii="Cambria Math" w:eastAsia="Times New Roman" w:hAnsi="Cambria Math"/>
            <w:sz w:val="28"/>
            <w:szCs w:val="28"/>
            <w:lang w:val="en-US" w:eastAsia="ru-RU"/>
          </w:rPr>
          <m:t>:</m:t>
        </m:r>
        <m:sSub>
          <m:sSubPr>
            <m:ctrlPr>
              <w:rPr>
                <w:rFonts w:ascii="Cambria Math" w:eastAsia="Times New Roman" w:hAnsi="Cambria Math"/>
                <w:sz w:val="28"/>
                <w:szCs w:val="28"/>
                <w:lang w:val="en-US" w:eastAsia="ru-RU"/>
              </w:rPr>
            </m:ctrlPr>
          </m:sSubPr>
          <m:e>
            <m:r>
              <w:rPr>
                <w:rFonts w:ascii="Cambria Math" w:eastAsia="Times New Roman" w:hAnsi="Cambria Math"/>
                <w:sz w:val="28"/>
                <w:szCs w:val="28"/>
                <w:lang w:val="en-US" w:eastAsia="ru-RU"/>
              </w:rPr>
              <m:t>U</m:t>
            </m:r>
          </m:e>
          <m:sub>
            <m:r>
              <m:rPr>
                <m:sty m:val="p"/>
              </m:rPr>
              <w:rPr>
                <w:rFonts w:ascii="Cambria Math" w:eastAsia="Times New Roman" w:hAnsi="Cambria Math"/>
                <w:sz w:val="28"/>
                <w:szCs w:val="28"/>
                <w:lang w:val="en-US" w:eastAsia="ru-RU"/>
              </w:rPr>
              <m:t>2</m:t>
            </m:r>
          </m:sub>
        </m:sSub>
        <m:r>
          <m:rPr>
            <m:sty m:val="p"/>
          </m:rPr>
          <w:rPr>
            <w:rFonts w:ascii="Cambria Math" w:eastAsia="Times New Roman" w:hAnsi="Cambria Math"/>
            <w:sz w:val="28"/>
            <w:szCs w:val="28"/>
            <w:lang w:val="en-US" w:eastAsia="ru-RU"/>
          </w:rPr>
          <m:t>=</m:t>
        </m:r>
        <m:r>
          <w:rPr>
            <w:rFonts w:ascii="Cambria Math" w:eastAsia="Times New Roman" w:hAnsi="Cambria Math"/>
            <w:sz w:val="28"/>
            <w:szCs w:val="28"/>
            <w:lang w:val="en-US" w:eastAsia="ru-RU"/>
          </w:rPr>
          <m:t>f</m:t>
        </m:r>
        <m:r>
          <m:rPr>
            <m:sty m:val="p"/>
          </m:rPr>
          <w:rPr>
            <w:rFonts w:ascii="Cambria Math" w:eastAsia="Times New Roman" w:hAnsi="Cambria Math"/>
            <w:sz w:val="28"/>
            <w:szCs w:val="28"/>
            <w:lang w:val="en-US" w:eastAsia="ru-RU"/>
          </w:rPr>
          <m:t>(</m:t>
        </m:r>
        <m:sSub>
          <m:sSubPr>
            <m:ctrlPr>
              <w:rPr>
                <w:rFonts w:ascii="Cambria Math" w:eastAsia="Times New Roman" w:hAnsi="Cambria Math"/>
                <w:sz w:val="28"/>
                <w:szCs w:val="28"/>
                <w:lang w:val="en-US" w:eastAsia="ru-RU"/>
              </w:rPr>
            </m:ctrlPr>
          </m:sSubPr>
          <m:e>
            <m:r>
              <w:rPr>
                <w:rFonts w:ascii="Cambria Math" w:eastAsia="Times New Roman" w:hAnsi="Cambria Math"/>
                <w:sz w:val="28"/>
                <w:szCs w:val="28"/>
                <w:lang w:val="en-US" w:eastAsia="ru-RU"/>
              </w:rPr>
              <m:t>U</m:t>
            </m:r>
          </m:e>
          <m:sub>
            <m:r>
              <m:rPr>
                <m:sty m:val="p"/>
              </m:rPr>
              <w:rPr>
                <w:rFonts w:ascii="Cambria Math" w:eastAsia="Times New Roman" w:hAnsi="Cambria Math"/>
                <w:sz w:val="28"/>
                <w:szCs w:val="28"/>
                <w:lang w:val="en-US" w:eastAsia="ru-RU"/>
              </w:rPr>
              <m:t>1</m:t>
            </m:r>
          </m:sub>
        </m:sSub>
        <m:r>
          <m:rPr>
            <m:sty m:val="p"/>
          </m:rPr>
          <w:rPr>
            <w:rFonts w:ascii="Cambria Math" w:eastAsia="Times New Roman" w:hAnsi="Cambria Math"/>
            <w:sz w:val="28"/>
            <w:szCs w:val="28"/>
            <w:lang w:val="en-US" w:eastAsia="ru-RU"/>
          </w:rPr>
          <m:t>)</m:t>
        </m:r>
      </m:oMath>
      <w:r>
        <w:rPr>
          <w:rFonts w:ascii="Cambria Math" w:eastAsia="Times New Roman" w:hAnsi="Cambria Math"/>
          <w:sz w:val="28"/>
          <w:szCs w:val="28"/>
          <w:lang w:val="en-US" w:eastAsia="ru-RU"/>
        </w:rPr>
        <w:t>.</w:t>
      </w:r>
      <w:r w:rsidRPr="00122ACF">
        <w:rPr>
          <w:rFonts w:ascii="Cambria Math" w:eastAsia="Times New Roman" w:hAnsi="Cambria Math"/>
          <w:sz w:val="28"/>
          <w:szCs w:val="28"/>
          <w:lang w:val="en-US" w:eastAsia="ru-RU"/>
        </w:rPr>
        <w:t xml:space="preserve"> The type of transmission characteristics depends on the type and </w:t>
      </w:r>
      <w:r>
        <w:rPr>
          <w:rFonts w:ascii="Cambria Math" w:eastAsia="Times New Roman" w:hAnsi="Cambria Math"/>
          <w:sz w:val="28"/>
          <w:szCs w:val="28"/>
          <w:lang w:val="en-US" w:eastAsia="ru-RU"/>
        </w:rPr>
        <w:t>loading parameters (Fig.</w:t>
      </w:r>
      <w:r w:rsidRPr="00122ACF">
        <w:rPr>
          <w:rFonts w:ascii="Cambria Math" w:eastAsia="Times New Roman" w:hAnsi="Cambria Math"/>
          <w:sz w:val="28"/>
          <w:szCs w:val="28"/>
          <w:lang w:val="en-US" w:eastAsia="ru-RU"/>
        </w:rPr>
        <w:t xml:space="preserve"> 2.2), where:</w:t>
      </w:r>
    </w:p>
    <w:p w:rsidR="00833656" w:rsidRPr="007D55CB" w:rsidRDefault="00B636A5" w:rsidP="00833656">
      <w:pPr>
        <w:spacing w:before="100" w:beforeAutospacing="1" w:after="100" w:afterAutospacing="1"/>
        <w:ind w:firstLine="708"/>
        <w:jc w:val="center"/>
        <w:rPr>
          <w:rFonts w:ascii="Times New Roman" w:hAnsi="Times New Roman"/>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m:t>
            </m:r>
          </m:sub>
        </m:sSub>
        <m:r>
          <w:rPr>
            <w:rFonts w:ascii="Cambria Math" w:hAnsi="Cambria Math"/>
            <w:sz w:val="28"/>
            <w:szCs w:val="28"/>
            <w:lang w:val="en-US"/>
          </w:rPr>
          <m:t>=</m:t>
        </m:r>
        <m:func>
          <m:funcPr>
            <m:ctrlPr>
              <w:rPr>
                <w:rFonts w:ascii="Cambria Math" w:hAnsi="Cambria Math"/>
                <w:i/>
                <w:sz w:val="28"/>
                <w:szCs w:val="28"/>
                <w:lang w:val="en-US"/>
              </w:rPr>
            </m:ctrlPr>
          </m:funcPr>
          <m:fName>
            <m:r>
              <w:rPr>
                <w:rFonts w:ascii="Cambria Math" w:hAnsi="Cambria Math"/>
                <w:sz w:val="28"/>
                <w:szCs w:val="28"/>
                <w:lang w:val="en-US"/>
              </w:rPr>
              <m:t>min</m:t>
            </m:r>
          </m:fName>
          <m:e>
            <m:r>
              <w:rPr>
                <w:rFonts w:ascii="Cambria Math" w:hAnsi="Cambria Math"/>
                <w:sz w:val="28"/>
                <w:szCs w:val="28"/>
                <w:lang w:val="en-US"/>
              </w:rPr>
              <m:t>{</m:t>
            </m:r>
          </m:e>
        </m:func>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1i</m:t>
            </m:r>
          </m:sub>
        </m:sSub>
        <m:r>
          <w:rPr>
            <w:rFonts w:ascii="Cambria Math" w:hAnsi="Cambria Math"/>
            <w:sz w:val="28"/>
            <w:szCs w:val="28"/>
            <w:lang w:val="en-US"/>
          </w:rPr>
          <m:t>}</m:t>
        </m:r>
      </m:oMath>
      <w:r w:rsidR="00833656" w:rsidRPr="007D55CB">
        <w:rPr>
          <w:rFonts w:ascii="Times New Roman" w:hAnsi="Times New Roman"/>
          <w:position w:val="-12"/>
          <w:sz w:val="28"/>
          <w:szCs w:val="28"/>
          <w:lang w:val="en-US"/>
        </w:rPr>
        <w:t>.</w:t>
      </w:r>
    </w:p>
    <w:p w:rsidR="00833656" w:rsidRPr="00E36DAD" w:rsidRDefault="00833656" w:rsidP="00E36DAD">
      <w:pPr>
        <w:pStyle w:val="-0"/>
        <w:ind w:firstLine="708"/>
        <w:rPr>
          <w:sz w:val="28"/>
          <w:szCs w:val="28"/>
          <w:lang w:val="en-US"/>
        </w:rPr>
      </w:pPr>
      <w:r w:rsidRPr="00E36DAD">
        <w:rPr>
          <w:sz w:val="28"/>
          <w:szCs w:val="28"/>
          <w:lang w:val="en-US"/>
        </w:rPr>
        <w:t xml:space="preserve">On the transfer characteristic, four distinctive areas </w:t>
      </w:r>
      <w:proofErr w:type="gramStart"/>
      <w:r w:rsidRPr="00E36DAD">
        <w:rPr>
          <w:sz w:val="28"/>
          <w:szCs w:val="28"/>
          <w:lang w:val="en-US"/>
        </w:rPr>
        <w:t>can be distinguished</w:t>
      </w:r>
      <w:proofErr w:type="gramEnd"/>
      <w:r w:rsidRPr="00E36DAD">
        <w:rPr>
          <w:sz w:val="28"/>
          <w:szCs w:val="28"/>
          <w:lang w:val="en-US"/>
        </w:rPr>
        <w:t>.</w:t>
      </w:r>
    </w:p>
    <w:p w:rsidR="00833656" w:rsidRPr="007D55CB" w:rsidRDefault="00833656" w:rsidP="00833656">
      <w:pPr>
        <w:spacing w:before="100" w:beforeAutospacing="1" w:after="100" w:afterAutospacing="1"/>
        <w:ind w:firstLine="708"/>
        <w:jc w:val="center"/>
        <w:rPr>
          <w:rFonts w:ascii="Times New Roman" w:hAnsi="Times New Roman"/>
          <w:sz w:val="28"/>
          <w:szCs w:val="28"/>
          <w:lang w:val="en-US"/>
        </w:rPr>
      </w:pPr>
      <w:r w:rsidRPr="007D55CB">
        <w:rPr>
          <w:rFonts w:ascii="Times New Roman" w:hAnsi="Times New Roman"/>
          <w:noProof/>
          <w:sz w:val="28"/>
          <w:szCs w:val="28"/>
          <w:lang w:val="ru-RU" w:eastAsia="ru-RU"/>
        </w:rPr>
        <w:drawing>
          <wp:inline distT="0" distB="0" distL="0" distR="0">
            <wp:extent cx="2524125" cy="2581275"/>
            <wp:effectExtent l="0" t="0" r="9525" b="9525"/>
            <wp:docPr id="36" name="Рисунок 9" descr="2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6" descr="2_1_2"/>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24125" cy="2581275"/>
                    </a:xfrm>
                    <a:prstGeom prst="rect">
                      <a:avLst/>
                    </a:prstGeom>
                    <a:noFill/>
                    <a:ln>
                      <a:noFill/>
                    </a:ln>
                  </pic:spPr>
                </pic:pic>
              </a:graphicData>
            </a:graphic>
          </wp:inline>
        </w:drawing>
      </w:r>
    </w:p>
    <w:p w:rsidR="00833656" w:rsidRPr="007D55CB" w:rsidRDefault="00833656" w:rsidP="00833656">
      <w:pPr>
        <w:spacing w:before="100" w:beforeAutospacing="1" w:after="100" w:afterAutospacing="1"/>
        <w:ind w:firstLine="708"/>
        <w:jc w:val="center"/>
        <w:rPr>
          <w:rFonts w:ascii="Times New Roman" w:eastAsia="Times New Roman" w:hAnsi="Times New Roman"/>
          <w:i/>
          <w:sz w:val="28"/>
          <w:szCs w:val="28"/>
          <w:lang w:val="en-US" w:eastAsia="ru-RU"/>
        </w:rPr>
      </w:pPr>
      <w:r>
        <w:rPr>
          <w:rFonts w:ascii="Times New Roman" w:eastAsia="Times New Roman" w:hAnsi="Times New Roman"/>
          <w:i/>
          <w:sz w:val="28"/>
          <w:szCs w:val="28"/>
          <w:lang w:val="en-US" w:eastAsia="ru-RU"/>
        </w:rPr>
        <w:t xml:space="preserve">Fig. </w:t>
      </w:r>
      <w:r w:rsidRPr="007D55CB">
        <w:rPr>
          <w:rFonts w:ascii="Times New Roman" w:eastAsia="Times New Roman" w:hAnsi="Times New Roman"/>
          <w:i/>
          <w:sz w:val="28"/>
          <w:szCs w:val="28"/>
          <w:lang w:val="en-US" w:eastAsia="ru-RU"/>
        </w:rPr>
        <w:t>2.2</w:t>
      </w:r>
    </w:p>
    <w:p w:rsidR="00833656" w:rsidRPr="007D55CB" w:rsidRDefault="00833656" w:rsidP="00E36DAD">
      <w:pPr>
        <w:pStyle w:val="-0"/>
        <w:ind w:firstLine="708"/>
        <w:rPr>
          <w:sz w:val="28"/>
          <w:szCs w:val="28"/>
          <w:lang w:val="en-US"/>
        </w:rPr>
      </w:pPr>
      <w:r>
        <w:rPr>
          <w:sz w:val="28"/>
          <w:szCs w:val="28"/>
          <w:lang w:val="en-US"/>
        </w:rPr>
        <w:t>In area 1</w:t>
      </w:r>
      <w:r w:rsidRPr="007D55CB">
        <w:rPr>
          <w:sz w:val="28"/>
          <w:szCs w:val="28"/>
          <w:lang w:val="en-US"/>
        </w:rPr>
        <w:t>,</w:t>
      </w:r>
      <w:r>
        <w:rPr>
          <w:sz w:val="28"/>
          <w:szCs w:val="28"/>
          <w:lang w:val="en-US"/>
        </w:rPr>
        <w:t xml:space="preserve"> </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1</m:t>
            </m:r>
          </m:sub>
        </m:sSub>
        <m:r>
          <w:rPr>
            <w:rFonts w:ascii="Cambria Math" w:hAnsi="Cambria Math"/>
            <w:sz w:val="28"/>
            <w:szCs w:val="28"/>
          </w:rPr>
          <m:t>&lt;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ru-RU"/>
              </w:rPr>
              <m:t>пор</m:t>
            </m:r>
          </m:sub>
        </m:sSub>
      </m:oMath>
      <w:r w:rsidRPr="007D55CB">
        <w:rPr>
          <w:sz w:val="28"/>
          <w:szCs w:val="28"/>
          <w:lang w:val="en-US"/>
        </w:rPr>
        <w:t xml:space="preserve"> the transistors </w:t>
      </w:r>
      <w:r w:rsidRPr="00AF1757">
        <w:rPr>
          <w:i/>
          <w:sz w:val="28"/>
          <w:szCs w:val="28"/>
          <w:lang w:val="en-US"/>
        </w:rPr>
        <w:t>VT1</w:t>
      </w:r>
      <w:r w:rsidRPr="007D55CB">
        <w:rPr>
          <w:sz w:val="28"/>
          <w:szCs w:val="28"/>
          <w:lang w:val="en-US"/>
        </w:rPr>
        <w:t xml:space="preserve"> and </w:t>
      </w:r>
      <w:r w:rsidRPr="00AF1757">
        <w:rPr>
          <w:i/>
          <w:sz w:val="28"/>
          <w:szCs w:val="28"/>
          <w:lang w:val="en-US"/>
        </w:rPr>
        <w:t>VT3</w:t>
      </w:r>
      <w:r w:rsidRPr="007D55CB">
        <w:rPr>
          <w:sz w:val="28"/>
          <w:szCs w:val="28"/>
          <w:lang w:val="en-US"/>
        </w:rPr>
        <w:t xml:space="preserve"> remain locked, and at their output, the logic element is maintained constant voltage:</w:t>
      </w:r>
    </w:p>
    <w:p w:rsidR="00833656" w:rsidRPr="007D55CB" w:rsidRDefault="00833656" w:rsidP="00833656">
      <w:pPr>
        <w:spacing w:before="100" w:beforeAutospacing="1" w:after="100" w:afterAutospacing="1"/>
        <w:ind w:firstLine="708"/>
        <w:jc w:val="center"/>
        <w:rPr>
          <w:rFonts w:ascii="Times New Roman" w:hAnsi="Times New Roman"/>
          <w:sz w:val="28"/>
          <w:szCs w:val="28"/>
          <w:vertAlign w:val="subscript"/>
        </w:rPr>
      </w:pPr>
      <w:r w:rsidRPr="007D55CB">
        <w:rPr>
          <w:rFonts w:ascii="Times New Roman" w:eastAsia="Times New Roman" w:hAnsi="Times New Roman"/>
          <w:sz w:val="28"/>
          <w:szCs w:val="28"/>
          <w:lang w:val="en-US" w:eastAsia="ru-RU"/>
        </w:rPr>
        <w:t> </w:t>
      </w:r>
      <m:oMath>
        <m:sSubSup>
          <m:sSubSupPr>
            <m:ctrlPr>
              <w:rPr>
                <w:rFonts w:ascii="Cambria Math" w:hAnsi="Cambria Math"/>
                <w:i/>
                <w:sz w:val="28"/>
                <w:szCs w:val="28"/>
                <w:vertAlign w:val="subscript"/>
              </w:rPr>
            </m:ctrlPr>
          </m:sSubSupPr>
          <m:e>
            <m:r>
              <w:rPr>
                <w:rFonts w:ascii="Cambria Math" w:hAnsi="Cambria Math"/>
                <w:sz w:val="28"/>
                <w:szCs w:val="28"/>
                <w:vertAlign w:val="subscript"/>
              </w:rPr>
              <m:t>U</m:t>
            </m:r>
          </m:e>
          <m:sub>
            <m:r>
              <w:rPr>
                <w:rFonts w:ascii="Cambria Math" w:hAnsi="Cambria Math"/>
                <w:sz w:val="28"/>
                <w:szCs w:val="28"/>
                <w:vertAlign w:val="subscript"/>
              </w:rPr>
              <m:t>2</m:t>
            </m:r>
          </m:sub>
          <m:sup>
            <m:r>
              <w:rPr>
                <w:rFonts w:ascii="Cambria Math" w:hAnsi="Cambria Math"/>
                <w:sz w:val="28"/>
                <w:szCs w:val="28"/>
                <w:vertAlign w:val="subscript"/>
              </w:rPr>
              <m:t>1</m:t>
            </m:r>
          </m:sup>
        </m:sSubSup>
        <m:r>
          <w:rPr>
            <w:rFonts w:ascii="Cambria Math" w:hAnsi="Cambria Math"/>
            <w:sz w:val="28"/>
            <w:szCs w:val="28"/>
            <w:vertAlign w:val="subscript"/>
          </w:rPr>
          <m:t>=</m:t>
        </m:r>
        <m:sSub>
          <m:sSubPr>
            <m:ctrlPr>
              <w:rPr>
                <w:rFonts w:ascii="Cambria Math" w:hAnsi="Cambria Math"/>
                <w:i/>
                <w:sz w:val="28"/>
                <w:szCs w:val="28"/>
                <w:vertAlign w:val="subscript"/>
              </w:rPr>
            </m:ctrlPr>
          </m:sSubPr>
          <m:e>
            <m:r>
              <w:rPr>
                <w:rFonts w:ascii="Cambria Math" w:hAnsi="Cambria Math"/>
                <w:sz w:val="28"/>
                <w:szCs w:val="28"/>
                <w:vertAlign w:val="subscript"/>
              </w:rPr>
              <m:t>U</m:t>
            </m:r>
          </m:e>
          <m:sub>
            <m:r>
              <w:rPr>
                <w:rFonts w:ascii="Cambria Math" w:hAnsi="Cambria Math"/>
                <w:sz w:val="28"/>
                <w:szCs w:val="28"/>
                <w:vertAlign w:val="subscript"/>
              </w:rPr>
              <m:t>ип</m:t>
            </m:r>
          </m:sub>
        </m:sSub>
        <m:r>
          <w:rPr>
            <w:rFonts w:ascii="Cambria Math" w:hAnsi="Cambria Math"/>
            <w:sz w:val="28"/>
            <w:szCs w:val="28"/>
            <w:vertAlign w:val="subscript"/>
          </w:rPr>
          <m:t>-</m:t>
        </m:r>
        <m:sSub>
          <m:sSubPr>
            <m:ctrlPr>
              <w:rPr>
                <w:rFonts w:ascii="Cambria Math" w:hAnsi="Cambria Math"/>
                <w:i/>
                <w:sz w:val="28"/>
                <w:szCs w:val="28"/>
                <w:vertAlign w:val="subscript"/>
              </w:rPr>
            </m:ctrlPr>
          </m:sSubPr>
          <m:e>
            <m:r>
              <w:rPr>
                <w:rFonts w:ascii="Cambria Math" w:hAnsi="Cambria Math"/>
                <w:sz w:val="28"/>
                <w:szCs w:val="28"/>
                <w:vertAlign w:val="subscript"/>
              </w:rPr>
              <m:t>U</m:t>
            </m:r>
          </m:e>
          <m:sub>
            <m:r>
              <w:rPr>
                <w:rFonts w:ascii="Cambria Math" w:hAnsi="Cambria Math"/>
                <w:sz w:val="28"/>
                <w:szCs w:val="28"/>
                <w:vertAlign w:val="subscript"/>
              </w:rPr>
              <m:t>ОТ2</m:t>
            </m:r>
          </m:sub>
        </m:sSub>
        <m:r>
          <w:rPr>
            <w:rFonts w:ascii="Cambria Math" w:hAnsi="Cambria Math"/>
            <w:sz w:val="28"/>
            <w:szCs w:val="28"/>
            <w:vertAlign w:val="subscript"/>
          </w:rPr>
          <m:t>-</m:t>
        </m:r>
        <m:sSub>
          <m:sSubPr>
            <m:ctrlPr>
              <w:rPr>
                <w:rFonts w:ascii="Cambria Math" w:hAnsi="Cambria Math"/>
                <w:i/>
                <w:sz w:val="28"/>
                <w:szCs w:val="28"/>
                <w:vertAlign w:val="subscript"/>
              </w:rPr>
            </m:ctrlPr>
          </m:sSubPr>
          <m:e>
            <m:r>
              <w:rPr>
                <w:rFonts w:ascii="Cambria Math" w:hAnsi="Cambria Math"/>
                <w:sz w:val="28"/>
                <w:szCs w:val="28"/>
                <w:vertAlign w:val="subscript"/>
              </w:rPr>
              <m:t>U</m:t>
            </m:r>
          </m:e>
          <m:sub>
            <m:r>
              <w:rPr>
                <w:rFonts w:ascii="Cambria Math" w:hAnsi="Cambria Math"/>
                <w:sz w:val="28"/>
                <w:szCs w:val="28"/>
                <w:vertAlign w:val="subscript"/>
              </w:rPr>
              <m:t>0VD4</m:t>
            </m:r>
          </m:sub>
        </m:sSub>
      </m:oMath>
    </w:p>
    <w:p w:rsidR="00833656" w:rsidRPr="007D55CB" w:rsidRDefault="00833656" w:rsidP="00E36DAD">
      <w:pPr>
        <w:pStyle w:val="-0"/>
        <w:ind w:firstLine="708"/>
        <w:rPr>
          <w:sz w:val="28"/>
          <w:szCs w:val="28"/>
          <w:lang w:val="en-US"/>
        </w:rPr>
      </w:pPr>
      <w:r w:rsidRPr="007D55CB">
        <w:rPr>
          <w:sz w:val="28"/>
          <w:szCs w:val="28"/>
          <w:lang w:val="en-US"/>
        </w:rPr>
        <w:t xml:space="preserve">In the region, </w:t>
      </w:r>
      <w:proofErr w:type="gramStart"/>
      <w:r w:rsidRPr="007D55CB">
        <w:rPr>
          <w:sz w:val="28"/>
          <w:szCs w:val="28"/>
          <w:lang w:val="en-US"/>
        </w:rPr>
        <w:t>2</w:t>
      </w:r>
      <w:proofErr w:type="gramEnd"/>
      <w:r w:rsidRPr="007D55CB">
        <w:rPr>
          <w:sz w:val="28"/>
          <w:szCs w:val="28"/>
          <w:lang w:val="en-US"/>
        </w:rPr>
        <w:t xml:space="preserve"> transistors </w:t>
      </w:r>
      <w:r w:rsidRPr="00AF1757">
        <w:rPr>
          <w:i/>
          <w:sz w:val="28"/>
          <w:szCs w:val="28"/>
          <w:lang w:val="en-US"/>
        </w:rPr>
        <w:t>VT1</w:t>
      </w:r>
      <w:r w:rsidRPr="007D55CB">
        <w:rPr>
          <w:sz w:val="28"/>
          <w:szCs w:val="28"/>
          <w:lang w:val="en-US"/>
        </w:rPr>
        <w:t xml:space="preserve"> and </w:t>
      </w:r>
      <w:r w:rsidRPr="00AF1757">
        <w:rPr>
          <w:i/>
          <w:sz w:val="28"/>
          <w:szCs w:val="28"/>
          <w:lang w:val="en-US"/>
        </w:rPr>
        <w:t>VT2</w:t>
      </w:r>
      <w:r w:rsidRPr="007D55CB">
        <w:rPr>
          <w:sz w:val="28"/>
          <w:szCs w:val="28"/>
          <w:lang w:val="en-US"/>
        </w:rPr>
        <w:t xml:space="preserve"> are in active mode, and the circuit has a voltage transfer coefficient:</w:t>
      </w:r>
    </w:p>
    <w:p w:rsidR="00833656" w:rsidRPr="007D55CB" w:rsidRDefault="00833656" w:rsidP="00833656">
      <w:pPr>
        <w:spacing w:before="100" w:beforeAutospacing="1" w:after="100" w:afterAutospacing="1"/>
        <w:ind w:firstLine="708"/>
        <w:jc w:val="center"/>
        <w:rPr>
          <w:rFonts w:ascii="Times New Roman" w:eastAsia="Times New Roman" w:hAnsi="Times New Roman"/>
          <w:sz w:val="28"/>
          <w:szCs w:val="28"/>
          <w:lang w:val="en-US" w:eastAsia="ru-RU"/>
        </w:rPr>
      </w:pPr>
      <w:r w:rsidRPr="007D55CB">
        <w:rPr>
          <w:rFonts w:ascii="Times New Roman" w:eastAsia="Times New Roman" w:hAnsi="Times New Roman"/>
          <w:sz w:val="28"/>
          <w:szCs w:val="28"/>
          <w:lang w:val="en-US" w:eastAsia="ru-RU"/>
        </w:rPr>
        <w:t> </w:t>
      </w:r>
      <m:oMath>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2</m:t>
                </m:r>
              </m:sub>
            </m:sSub>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3</m:t>
                </m:r>
              </m:sub>
            </m:sSub>
          </m:num>
          <m:den>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4</m:t>
                </m:r>
              </m:sub>
            </m:sSub>
          </m:den>
        </m:f>
      </m:oMath>
    </w:p>
    <w:p w:rsidR="00833656" w:rsidRPr="007D55CB" w:rsidRDefault="00833656" w:rsidP="00E36DAD">
      <w:pPr>
        <w:pStyle w:val="-0"/>
        <w:ind w:firstLine="708"/>
        <w:rPr>
          <w:sz w:val="28"/>
          <w:szCs w:val="28"/>
          <w:lang w:val="en-US"/>
        </w:rPr>
      </w:pPr>
      <w:r w:rsidRPr="007D55CB">
        <w:rPr>
          <w:sz w:val="28"/>
          <w:szCs w:val="28"/>
          <w:lang w:val="en-US"/>
        </w:rPr>
        <w:lastRenderedPageBreak/>
        <w:t xml:space="preserve">In this area, the noise immunity of a logical element deteriorates at the level of the logical zero.  As it </w:t>
      </w:r>
      <w:proofErr w:type="gramStart"/>
      <w:r w:rsidRPr="007D55CB">
        <w:rPr>
          <w:sz w:val="28"/>
          <w:szCs w:val="28"/>
          <w:lang w:val="en-US"/>
        </w:rPr>
        <w:t>was mentioned</w:t>
      </w:r>
      <w:proofErr w:type="gramEnd"/>
      <w:r w:rsidRPr="007D55CB">
        <w:rPr>
          <w:sz w:val="28"/>
          <w:szCs w:val="28"/>
          <w:lang w:val="en-US"/>
        </w:rPr>
        <w:t xml:space="preserve">, the threshold voltage increases due to the </w:t>
      </w:r>
      <w:r w:rsidRPr="00AF1757">
        <w:rPr>
          <w:i/>
          <w:sz w:val="28"/>
          <w:szCs w:val="28"/>
          <w:lang w:val="en-US"/>
        </w:rPr>
        <w:t>VD3</w:t>
      </w:r>
      <w:r w:rsidRPr="007D55CB">
        <w:rPr>
          <w:sz w:val="28"/>
          <w:szCs w:val="28"/>
          <w:lang w:val="en-US"/>
        </w:rPr>
        <w:t xml:space="preserve"> diode.</w:t>
      </w:r>
    </w:p>
    <w:p w:rsidR="00833656" w:rsidRPr="007D55CB" w:rsidRDefault="00833656" w:rsidP="00833656">
      <w:pPr>
        <w:spacing w:before="100" w:beforeAutospacing="1" w:after="100" w:afterAutospacing="1"/>
        <w:ind w:firstLine="708"/>
        <w:jc w:val="center"/>
        <w:rPr>
          <w:rFonts w:ascii="Times New Roman" w:hAnsi="Times New Roman"/>
          <w:sz w:val="28"/>
          <w:szCs w:val="28"/>
          <w:lang w:val="en-US"/>
        </w:rPr>
      </w:pPr>
      <w:r w:rsidRPr="007D55CB">
        <w:rPr>
          <w:rFonts w:ascii="Times New Roman" w:eastAsia="Times New Roman" w:hAnsi="Times New Roman"/>
          <w:sz w:val="28"/>
          <w:szCs w:val="28"/>
          <w:lang w:val="en-US" w:eastAsia="ru-RU"/>
        </w:rPr>
        <w:t> </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ru-RU"/>
              </w:rPr>
              <m:t>пор</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0VT3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0VD3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0VD1(2)</m:t>
            </m:r>
          </m:sub>
        </m:sSub>
      </m:oMath>
    </w:p>
    <w:p w:rsidR="00833656" w:rsidRPr="00C92E5D" w:rsidRDefault="00833656" w:rsidP="00E36DAD">
      <w:pPr>
        <w:pStyle w:val="-0"/>
        <w:ind w:firstLine="708"/>
        <w:rPr>
          <w:sz w:val="28"/>
          <w:szCs w:val="28"/>
          <w:lang w:val="en-US"/>
        </w:rPr>
      </w:pPr>
      <w:r w:rsidRPr="007D55CB">
        <w:rPr>
          <w:sz w:val="28"/>
          <w:szCs w:val="28"/>
          <w:lang w:val="en-US"/>
        </w:rPr>
        <w:t xml:space="preserve">If there was no </w:t>
      </w:r>
      <w:r w:rsidRPr="00AF1757">
        <w:rPr>
          <w:i/>
          <w:sz w:val="28"/>
          <w:szCs w:val="28"/>
          <w:lang w:val="en-US"/>
        </w:rPr>
        <w:t>VD3</w:t>
      </w:r>
      <w:r w:rsidRPr="007D55CB">
        <w:rPr>
          <w:sz w:val="28"/>
          <w:szCs w:val="28"/>
          <w:lang w:val="en-US"/>
        </w:rPr>
        <w:t xml:space="preserve"> diode, the transistor </w:t>
      </w:r>
      <w:r w:rsidRPr="00AF1757">
        <w:rPr>
          <w:i/>
          <w:sz w:val="28"/>
          <w:szCs w:val="28"/>
          <w:lang w:val="en-US"/>
        </w:rPr>
        <w:t>VT1</w:t>
      </w:r>
      <w:r w:rsidRPr="007D55CB">
        <w:rPr>
          <w:sz w:val="28"/>
          <w:szCs w:val="28"/>
          <w:lang w:val="en-US"/>
        </w:rPr>
        <w:t xml:space="preserve"> would open due to the slightest noise at the level of the logical "0", and the inclusion of the </w:t>
      </w:r>
      <w:r w:rsidRPr="00AF1757">
        <w:rPr>
          <w:i/>
          <w:sz w:val="28"/>
          <w:szCs w:val="28"/>
          <w:lang w:val="en-US"/>
        </w:rPr>
        <w:t>VD3</w:t>
      </w:r>
      <w:r w:rsidRPr="007D55CB">
        <w:rPr>
          <w:sz w:val="28"/>
          <w:szCs w:val="28"/>
          <w:lang w:val="en-US"/>
        </w:rPr>
        <w:t xml:space="preserve"> diode necessitates the need for a resistor </w:t>
      </w:r>
      <w:r w:rsidRPr="00AF1757">
        <w:rPr>
          <w:i/>
          <w:sz w:val="28"/>
          <w:szCs w:val="28"/>
          <w:lang w:val="en-US"/>
        </w:rPr>
        <w:t>R2</w:t>
      </w:r>
      <w:r w:rsidRPr="007D55CB">
        <w:rPr>
          <w:sz w:val="28"/>
          <w:szCs w:val="28"/>
          <w:lang w:val="en-US"/>
        </w:rPr>
        <w:t xml:space="preserve">, and its resistance </w:t>
      </w:r>
      <w:proofErr w:type="gramStart"/>
      <w:r w:rsidRPr="007D55CB">
        <w:rPr>
          <w:sz w:val="28"/>
          <w:szCs w:val="28"/>
          <w:lang w:val="en-US"/>
        </w:rPr>
        <w:t>is selected</w:t>
      </w:r>
      <w:proofErr w:type="gramEnd"/>
      <w:r w:rsidRPr="007D55CB">
        <w:rPr>
          <w:sz w:val="28"/>
          <w:szCs w:val="28"/>
          <w:lang w:val="en-US"/>
        </w:rPr>
        <w:t xml:space="preserve"> from the</w:t>
      </w:r>
      <w:r w:rsidRPr="00C92E5D">
        <w:rPr>
          <w:sz w:val="28"/>
          <w:szCs w:val="28"/>
          <w:lang w:val="en-US"/>
        </w:rPr>
        <w:t xml:space="preserve"> condition:</w:t>
      </w:r>
    </w:p>
    <w:p w:rsidR="00833656" w:rsidRPr="007D55CB" w:rsidRDefault="00B636A5" w:rsidP="00833656">
      <w:pPr>
        <w:spacing w:before="100" w:beforeAutospacing="1" w:after="100" w:afterAutospacing="1"/>
        <w:ind w:firstLine="708"/>
        <w:jc w:val="center"/>
        <w:rPr>
          <w:rFonts w:ascii="Times New Roman" w:hAnsi="Times New Roman"/>
          <w:position w:val="-12"/>
          <w:sz w:val="28"/>
          <w:szCs w:val="28"/>
          <w:lang w:val="en-US"/>
        </w:rPr>
      </w:pPr>
      <m:oMath>
        <m:sSub>
          <m:sSubPr>
            <m:ctrlPr>
              <w:rPr>
                <w:rFonts w:ascii="Cambria Math" w:hAnsi="Cambria Math"/>
                <w:i/>
                <w:sz w:val="28"/>
                <w:szCs w:val="28"/>
                <w:lang w:val="en-US"/>
              </w:rPr>
            </m:ctrlPr>
          </m:sSubPr>
          <m:e>
            <m:r>
              <w:rPr>
                <w:rFonts w:ascii="Cambria Math" w:eastAsia="Times New Roman" w:hAnsi="Cambria Math"/>
                <w:sz w:val="28"/>
                <w:szCs w:val="28"/>
                <w:lang w:val="en-US" w:eastAsia="ru-RU"/>
              </w:rPr>
              <m:t>R2</m:t>
            </m:r>
            <m:r>
              <w:rPr>
                <w:rFonts w:ascii="Cambria Math" w:eastAsia="Times New Roman" w:hAnsi="Times New Roman"/>
                <w:sz w:val="28"/>
                <w:szCs w:val="28"/>
                <w:lang w:val="en-US" w:eastAsia="ru-RU"/>
              </w:rPr>
              <m:t>.I</m:t>
            </m:r>
          </m:e>
          <m:sub>
            <m:r>
              <w:rPr>
                <w:rFonts w:ascii="Cambria Math" w:hAnsi="Cambria Math"/>
                <w:sz w:val="28"/>
                <w:szCs w:val="28"/>
                <w:lang w:val="en-US"/>
              </w:rPr>
              <m:t>k01max</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01T1min</m:t>
            </m:r>
          </m:sub>
        </m:sSub>
      </m:oMath>
      <w:r w:rsidR="00833656" w:rsidRPr="007D55CB">
        <w:rPr>
          <w:rFonts w:ascii="Times New Roman" w:eastAsia="Times New Roman" w:hAnsi="Times New Roman"/>
          <w:sz w:val="28"/>
          <w:szCs w:val="28"/>
          <w:lang w:val="en-US" w:eastAsia="ru-RU"/>
        </w:rPr>
        <w:t> </w:t>
      </w:r>
      <w:r w:rsidR="00833656" w:rsidRPr="007D55CB">
        <w:rPr>
          <w:rFonts w:ascii="Times New Roman" w:hAnsi="Times New Roman"/>
          <w:position w:val="-12"/>
          <w:sz w:val="28"/>
          <w:szCs w:val="28"/>
          <w:lang w:val="en-US"/>
        </w:rPr>
        <w:t>,</w:t>
      </w:r>
      <w:r w:rsidR="00833656">
        <w:rPr>
          <w:rFonts w:ascii="Times New Roman" w:hAnsi="Times New Roman"/>
          <w:position w:val="-12"/>
          <w:sz w:val="28"/>
          <w:szCs w:val="28"/>
          <w:lang w:val="en-US"/>
        </w:rPr>
        <w:t xml:space="preserve"> </w:t>
      </w:r>
    </w:p>
    <w:p w:rsidR="00833656" w:rsidRPr="007D55CB" w:rsidRDefault="00833656" w:rsidP="00E36DAD">
      <w:pPr>
        <w:pStyle w:val="-0"/>
        <w:ind w:firstLine="0"/>
        <w:rPr>
          <w:sz w:val="28"/>
          <w:szCs w:val="28"/>
          <w:lang w:val="en-US"/>
        </w:rPr>
      </w:pPr>
      <w:proofErr w:type="gramStart"/>
      <w:r w:rsidRPr="007D55CB">
        <w:rPr>
          <w:sz w:val="28"/>
          <w:szCs w:val="28"/>
          <w:lang w:val="en-US"/>
        </w:rPr>
        <w:t>where</w:t>
      </w:r>
      <w:proofErr w:type="gramEnd"/>
      <w:r w:rsidRPr="007D55CB">
        <w:rPr>
          <w:sz w:val="28"/>
          <w:szCs w:val="28"/>
          <w:lang w:val="en-US"/>
        </w:rPr>
        <w:t xml:space="preserve"> </w:t>
      </w:r>
      <w:r w:rsidRPr="00C92E5D">
        <w:rPr>
          <w:i/>
          <w:sz w:val="28"/>
          <w:szCs w:val="28"/>
          <w:lang w:val="en-US"/>
        </w:rPr>
        <w:t>I</w:t>
      </w:r>
      <w:r w:rsidRPr="00C92E5D">
        <w:rPr>
          <w:i/>
          <w:position w:val="-12"/>
          <w:sz w:val="28"/>
          <w:szCs w:val="28"/>
          <w:vertAlign w:val="subscript"/>
          <w:lang w:val="en-US"/>
        </w:rPr>
        <w:t xml:space="preserve"> k01max</w:t>
      </w:r>
      <w:r w:rsidRPr="007D55CB">
        <w:rPr>
          <w:sz w:val="28"/>
          <w:szCs w:val="28"/>
          <w:lang w:val="en-US"/>
        </w:rPr>
        <w:t xml:space="preserve"> is the maximum thermal </w:t>
      </w:r>
      <w:r w:rsidR="00D937AD" w:rsidRPr="007D55CB">
        <w:rPr>
          <w:sz w:val="28"/>
          <w:szCs w:val="28"/>
          <w:lang w:val="en-US"/>
        </w:rPr>
        <w:t>current</w:t>
      </w:r>
      <w:r w:rsidR="00D937AD">
        <w:rPr>
          <w:sz w:val="28"/>
          <w:szCs w:val="28"/>
          <w:lang w:val="en-US"/>
        </w:rPr>
        <w:t xml:space="preserve">, </w:t>
      </w:r>
      <w:r w:rsidR="00D937AD" w:rsidRPr="00D937AD">
        <w:rPr>
          <w:i/>
          <w:sz w:val="28"/>
          <w:szCs w:val="28"/>
          <w:lang w:val="en-US"/>
        </w:rPr>
        <w:t>U</w:t>
      </w:r>
      <w:r w:rsidRPr="00C92E5D">
        <w:rPr>
          <w:i/>
          <w:sz w:val="28"/>
          <w:szCs w:val="28"/>
          <w:vertAlign w:val="subscript"/>
          <w:lang w:val="en-US"/>
        </w:rPr>
        <w:t>0VT1min</w:t>
      </w:r>
      <w:r w:rsidRPr="007D55CB">
        <w:rPr>
          <w:sz w:val="28"/>
          <w:szCs w:val="28"/>
          <w:lang w:val="en-US"/>
        </w:rPr>
        <w:t xml:space="preserve"> </w:t>
      </w:r>
      <w:r>
        <w:rPr>
          <w:sz w:val="28"/>
          <w:szCs w:val="28"/>
          <w:lang w:val="en-US"/>
        </w:rPr>
        <w:t xml:space="preserve">  </w:t>
      </w:r>
      <w:r w:rsidRPr="007D55CB">
        <w:rPr>
          <w:sz w:val="28"/>
          <w:szCs w:val="28"/>
          <w:lang w:val="en-US"/>
        </w:rPr>
        <w:t xml:space="preserve">is the minimum program voltage of the transistor </w:t>
      </w:r>
      <w:r w:rsidRPr="00C92E5D">
        <w:rPr>
          <w:i/>
          <w:sz w:val="28"/>
          <w:szCs w:val="28"/>
          <w:lang w:val="en-US"/>
        </w:rPr>
        <w:t>VT1.</w:t>
      </w:r>
    </w:p>
    <w:p w:rsidR="00833656" w:rsidRPr="007D55CB" w:rsidRDefault="00833656" w:rsidP="00E36DAD">
      <w:pPr>
        <w:pStyle w:val="-0"/>
        <w:ind w:firstLine="708"/>
        <w:rPr>
          <w:sz w:val="28"/>
          <w:szCs w:val="28"/>
          <w:lang w:val="en-US"/>
        </w:rPr>
      </w:pPr>
      <w:r w:rsidRPr="007D55CB">
        <w:rPr>
          <w:sz w:val="28"/>
          <w:szCs w:val="28"/>
          <w:lang w:val="en-US"/>
        </w:rPr>
        <w:t xml:space="preserve">This follows from the condition of thermal stabilization.  At the maximum temperature, the minimum voltage at the emitter junction </w:t>
      </w:r>
      <w:r w:rsidRPr="00C92E5D">
        <w:rPr>
          <w:i/>
          <w:sz w:val="28"/>
          <w:szCs w:val="28"/>
          <w:lang w:val="en-US"/>
        </w:rPr>
        <w:t>VT1</w:t>
      </w:r>
      <w:r w:rsidRPr="007D55CB">
        <w:rPr>
          <w:sz w:val="28"/>
          <w:szCs w:val="28"/>
          <w:lang w:val="en-US"/>
        </w:rPr>
        <w:t xml:space="preserve"> and the maximum thermal current </w:t>
      </w:r>
      <w:r w:rsidRPr="00511680">
        <w:rPr>
          <w:i/>
          <w:sz w:val="28"/>
          <w:szCs w:val="28"/>
        </w:rPr>
        <w:t>I</w:t>
      </w:r>
      <w:r w:rsidRPr="00511680">
        <w:rPr>
          <w:i/>
          <w:sz w:val="28"/>
          <w:szCs w:val="28"/>
          <w:vertAlign w:val="subscript"/>
        </w:rPr>
        <w:t>ко1</w:t>
      </w:r>
      <w:r w:rsidRPr="007D55CB">
        <w:rPr>
          <w:sz w:val="28"/>
          <w:szCs w:val="28"/>
          <w:lang w:val="en-US"/>
        </w:rPr>
        <w:t xml:space="preserve"> are set.</w:t>
      </w:r>
    </w:p>
    <w:p w:rsidR="00833656" w:rsidRPr="007D55CB" w:rsidRDefault="00833656" w:rsidP="00E36DAD">
      <w:pPr>
        <w:pStyle w:val="-0"/>
        <w:ind w:firstLine="708"/>
        <w:rPr>
          <w:sz w:val="28"/>
          <w:szCs w:val="28"/>
          <w:lang w:val="en-US"/>
        </w:rPr>
      </w:pPr>
      <w:r w:rsidRPr="007D55CB">
        <w:rPr>
          <w:sz w:val="28"/>
          <w:szCs w:val="28"/>
          <w:lang w:val="en-US"/>
        </w:rPr>
        <w:t xml:space="preserve">In area 3, all transistors are in active mode, so the </w:t>
      </w:r>
      <w:proofErr w:type="gramStart"/>
      <w:r w:rsidRPr="007D55CB">
        <w:rPr>
          <w:sz w:val="28"/>
          <w:szCs w:val="28"/>
          <w:lang w:val="en-US"/>
        </w:rPr>
        <w:t xml:space="preserve">voltage transmission factor </w:t>
      </w:r>
      <w:r w:rsidRPr="00195420">
        <w:rPr>
          <w:i/>
        </w:rPr>
        <w:t>К</w:t>
      </w:r>
      <w:r w:rsidRPr="00195420">
        <w:rPr>
          <w:i/>
          <w:vertAlign w:val="subscript"/>
        </w:rPr>
        <w:t>U3</w:t>
      </w:r>
      <w:proofErr w:type="gramEnd"/>
      <w:r w:rsidRPr="007D55CB">
        <w:rPr>
          <w:sz w:val="28"/>
          <w:szCs w:val="28"/>
          <w:lang w:val="en-US"/>
        </w:rPr>
        <w:t xml:space="preserve"> is maximal and the transmission characteristic is sharply decreasing.</w:t>
      </w:r>
    </w:p>
    <w:p w:rsidR="00833656" w:rsidRPr="007D55CB" w:rsidRDefault="00833656" w:rsidP="00E36DAD">
      <w:pPr>
        <w:pStyle w:val="-0"/>
        <w:ind w:firstLine="708"/>
        <w:rPr>
          <w:sz w:val="28"/>
          <w:szCs w:val="28"/>
          <w:lang w:val="en-US"/>
        </w:rPr>
      </w:pPr>
      <w:r w:rsidRPr="007D55CB">
        <w:rPr>
          <w:sz w:val="28"/>
          <w:szCs w:val="28"/>
          <w:lang w:val="en-US"/>
        </w:rPr>
        <w:t xml:space="preserve">In the region, 4 transistors </w:t>
      </w:r>
      <w:r w:rsidRPr="00C92E5D">
        <w:rPr>
          <w:i/>
          <w:sz w:val="28"/>
          <w:szCs w:val="28"/>
          <w:lang w:val="en-US"/>
        </w:rPr>
        <w:t>VT1</w:t>
      </w:r>
      <w:r w:rsidRPr="007D55CB">
        <w:rPr>
          <w:sz w:val="28"/>
          <w:szCs w:val="28"/>
          <w:lang w:val="en-US"/>
        </w:rPr>
        <w:t xml:space="preserve"> and </w:t>
      </w:r>
      <w:r w:rsidRPr="00C92E5D">
        <w:rPr>
          <w:i/>
          <w:sz w:val="28"/>
          <w:szCs w:val="28"/>
          <w:lang w:val="en-US"/>
        </w:rPr>
        <w:t>VT3</w:t>
      </w:r>
      <w:r w:rsidRPr="007D55CB">
        <w:rPr>
          <w:sz w:val="28"/>
          <w:szCs w:val="28"/>
          <w:lang w:val="en-US"/>
        </w:rPr>
        <w:t xml:space="preserve"> are saturated, the transistor </w:t>
      </w:r>
      <w:r w:rsidRPr="00C92E5D">
        <w:rPr>
          <w:i/>
          <w:sz w:val="28"/>
          <w:szCs w:val="28"/>
          <w:lang w:val="en-US"/>
        </w:rPr>
        <w:t>VT2</w:t>
      </w:r>
      <w:r w:rsidRPr="007D55CB">
        <w:rPr>
          <w:sz w:val="28"/>
          <w:szCs w:val="28"/>
          <w:lang w:val="en-US"/>
        </w:rPr>
        <w:t xml:space="preserve"> is locked and the output voltage of the logical zero is independent of the </w:t>
      </w:r>
      <w:proofErr w:type="gramStart"/>
      <w:r w:rsidRPr="007D55CB">
        <w:rPr>
          <w:sz w:val="28"/>
          <w:szCs w:val="28"/>
          <w:lang w:val="en-US"/>
        </w:rPr>
        <w:t>voltage</w:t>
      </w:r>
      <w:r>
        <w:rPr>
          <w:sz w:val="28"/>
          <w:szCs w:val="28"/>
          <w:lang w:val="en-US"/>
        </w:rPr>
        <w:t xml:space="preserve">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m:t>
            </m:r>
          </m:sup>
        </m:sSubSup>
      </m:oMath>
      <w:r w:rsidRPr="007D55CB">
        <w:rPr>
          <w:sz w:val="28"/>
          <w:szCs w:val="28"/>
          <w:lang w:val="en-US"/>
        </w:rPr>
        <w:t>, but is determined by the load parameters:</w:t>
      </w:r>
    </w:p>
    <w:p w:rsidR="00833656" w:rsidRDefault="00B636A5" w:rsidP="00833656">
      <w:pPr>
        <w:spacing w:before="100" w:beforeAutospacing="1" w:after="100" w:afterAutospacing="1"/>
        <w:ind w:firstLine="708"/>
        <w:jc w:val="center"/>
        <w:rPr>
          <w:rFonts w:ascii="Times New Roman" w:hAnsi="Times New Roman"/>
          <w:position w:val="-12"/>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I</m:t>
            </m:r>
          </m:e>
          <m:sub>
            <m:r>
              <w:rPr>
                <w:rFonts w:ascii="Cambria Math" w:hAnsi="Cambria Math"/>
                <w:sz w:val="28"/>
                <w:szCs w:val="28"/>
                <w:lang w:val="en-US"/>
              </w:rPr>
              <m:t>н</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ru-RU"/>
              </w:rPr>
              <m:t>кн</m:t>
            </m:r>
            <m:r>
              <w:rPr>
                <w:rFonts w:ascii="Cambria Math" w:hAnsi="Cambria Math"/>
                <w:sz w:val="28"/>
                <w:szCs w:val="28"/>
                <w:lang w:val="en-US"/>
              </w:rPr>
              <m:t>3</m:t>
            </m:r>
          </m:sub>
        </m:sSub>
      </m:oMath>
      <w:r w:rsidR="00833656" w:rsidRPr="007D55CB">
        <w:rPr>
          <w:rFonts w:ascii="Times New Roman" w:hAnsi="Times New Roman"/>
          <w:position w:val="-12"/>
          <w:sz w:val="28"/>
          <w:szCs w:val="28"/>
          <w:lang w:val="en-US"/>
        </w:rPr>
        <w:t xml:space="preserve"> </w:t>
      </w:r>
      <w:r w:rsidR="00833656">
        <w:rPr>
          <w:rFonts w:ascii="Times New Roman" w:hAnsi="Times New Roman"/>
          <w:position w:val="-12"/>
          <w:sz w:val="28"/>
          <w:szCs w:val="28"/>
          <w:lang w:val="en-US"/>
        </w:rPr>
        <w:t>,</w:t>
      </w:r>
    </w:p>
    <w:p w:rsidR="00833656" w:rsidRPr="0021321D" w:rsidRDefault="00833656" w:rsidP="00E36DAD">
      <w:pPr>
        <w:pStyle w:val="-0"/>
        <w:ind w:firstLine="0"/>
        <w:rPr>
          <w:sz w:val="28"/>
          <w:szCs w:val="28"/>
          <w:lang w:val="en-US"/>
        </w:rPr>
      </w:pPr>
      <w:proofErr w:type="gramStart"/>
      <w:r>
        <w:rPr>
          <w:position w:val="-12"/>
          <w:sz w:val="28"/>
          <w:szCs w:val="28"/>
          <w:lang w:val="en-US"/>
        </w:rPr>
        <w:t>where</w:t>
      </w:r>
      <w:proofErr w:type="gramEnd"/>
      <w:r>
        <w:rPr>
          <w:position w:val="-12"/>
          <w:sz w:val="28"/>
          <w:szCs w:val="28"/>
          <w:lang w:val="en-US"/>
        </w:rPr>
        <w:t xml:space="preserve"> </w:t>
      </w:r>
      <w:r w:rsidRPr="0021321D">
        <w:rPr>
          <w:i/>
          <w:position w:val="-12"/>
          <w:sz w:val="28"/>
          <w:szCs w:val="28"/>
          <w:lang w:val="en-US"/>
        </w:rPr>
        <w:t>I</w:t>
      </w:r>
      <w:r w:rsidRPr="0021321D">
        <w:rPr>
          <w:i/>
          <w:position w:val="-12"/>
          <w:sz w:val="28"/>
          <w:szCs w:val="28"/>
          <w:vertAlign w:val="superscript"/>
          <w:lang w:val="en-US"/>
        </w:rPr>
        <w:t>0</w:t>
      </w:r>
      <w:r w:rsidRPr="0021321D">
        <w:rPr>
          <w:i/>
          <w:position w:val="-12"/>
          <w:sz w:val="28"/>
          <w:szCs w:val="28"/>
          <w:vertAlign w:val="subscript"/>
          <w:lang w:val="ru-RU"/>
        </w:rPr>
        <w:t>н</w:t>
      </w:r>
      <w:r w:rsidRPr="0021321D">
        <w:rPr>
          <w:i/>
          <w:position w:val="-12"/>
          <w:sz w:val="28"/>
          <w:szCs w:val="28"/>
          <w:vertAlign w:val="subscript"/>
          <w:lang w:val="en-US"/>
        </w:rPr>
        <w:t xml:space="preserve"> </w:t>
      </w:r>
      <w:r w:rsidRPr="0021321D">
        <w:rPr>
          <w:position w:val="-12"/>
          <w:sz w:val="28"/>
          <w:szCs w:val="28"/>
          <w:lang w:val="en-US"/>
        </w:rPr>
        <w:t xml:space="preserve">– </w:t>
      </w:r>
      <w:r>
        <w:rPr>
          <w:position w:val="-12"/>
          <w:sz w:val="28"/>
          <w:szCs w:val="28"/>
          <w:lang w:val="en-US"/>
        </w:rPr>
        <w:t xml:space="preserve">current of external </w:t>
      </w:r>
      <w:r w:rsidR="001C3734">
        <w:rPr>
          <w:position w:val="-12"/>
          <w:sz w:val="28"/>
          <w:szCs w:val="28"/>
          <w:lang w:val="en-US"/>
        </w:rPr>
        <w:t>load.</w:t>
      </w:r>
      <w:r>
        <w:rPr>
          <w:position w:val="-12"/>
          <w:sz w:val="28"/>
          <w:szCs w:val="28"/>
          <w:lang w:val="en-US"/>
        </w:rPr>
        <w:t xml:space="preserve">  </w:t>
      </w:r>
      <w:proofErr w:type="gramStart"/>
      <w:r w:rsidR="00135071" w:rsidRPr="007D55CB">
        <w:rPr>
          <w:i/>
          <w:position w:val="-12"/>
          <w:sz w:val="28"/>
          <w:szCs w:val="28"/>
          <w:lang w:val="en-US"/>
        </w:rPr>
        <w:t>r</w:t>
      </w:r>
      <w:r w:rsidR="00135071" w:rsidRPr="007D55CB">
        <w:rPr>
          <w:i/>
          <w:position w:val="-12"/>
          <w:sz w:val="28"/>
          <w:szCs w:val="28"/>
          <w:vertAlign w:val="subscript"/>
        </w:rPr>
        <w:t>кн3</w:t>
      </w:r>
      <w:r w:rsidR="00135071">
        <w:rPr>
          <w:i/>
          <w:position w:val="-12"/>
          <w:sz w:val="28"/>
          <w:szCs w:val="28"/>
          <w:vertAlign w:val="subscript"/>
          <w:lang w:val="en-US"/>
        </w:rPr>
        <w:t xml:space="preserve"> </w:t>
      </w:r>
      <w:r w:rsidRPr="0021321D">
        <w:rPr>
          <w:position w:val="-12"/>
          <w:sz w:val="28"/>
          <w:szCs w:val="28"/>
          <w:lang w:val="en-US"/>
        </w:rPr>
        <w:t xml:space="preserve">– </w:t>
      </w:r>
      <w:r w:rsidR="001C3734">
        <w:rPr>
          <w:position w:val="-12"/>
          <w:sz w:val="28"/>
          <w:szCs w:val="28"/>
          <w:lang w:val="en-US"/>
        </w:rPr>
        <w:t>resistance of</w:t>
      </w:r>
      <w:r>
        <w:rPr>
          <w:position w:val="-12"/>
          <w:sz w:val="28"/>
          <w:szCs w:val="28"/>
          <w:lang w:val="en-US"/>
        </w:rPr>
        <w:t xml:space="preserve"> transistor </w:t>
      </w:r>
      <w:r w:rsidRPr="00135071">
        <w:rPr>
          <w:i/>
          <w:position w:val="-12"/>
          <w:sz w:val="28"/>
          <w:szCs w:val="28"/>
          <w:lang w:val="en-US"/>
        </w:rPr>
        <w:t>VT3</w:t>
      </w:r>
      <w:r>
        <w:rPr>
          <w:position w:val="-12"/>
          <w:sz w:val="28"/>
          <w:szCs w:val="28"/>
          <w:lang w:val="en-US"/>
        </w:rPr>
        <w:t xml:space="preserve"> in saturation mode.</w:t>
      </w:r>
      <w:proofErr w:type="gramEnd"/>
      <w:r>
        <w:rPr>
          <w:position w:val="-12"/>
          <w:sz w:val="28"/>
          <w:szCs w:val="28"/>
          <w:lang w:val="en-US"/>
        </w:rPr>
        <w:t xml:space="preserve"> </w:t>
      </w:r>
    </w:p>
    <w:p w:rsidR="00833656" w:rsidRPr="00E36DAD" w:rsidRDefault="00833656" w:rsidP="00E36DAD">
      <w:pPr>
        <w:pStyle w:val="1"/>
        <w:numPr>
          <w:ilvl w:val="0"/>
          <w:numId w:val="0"/>
        </w:numPr>
        <w:spacing w:before="600" w:beforeAutospacing="0"/>
        <w:ind w:left="357"/>
        <w:jc w:val="left"/>
        <w:rPr>
          <w:rFonts w:ascii="Times New Roman" w:hAnsi="Times New Roman"/>
          <w:b/>
          <w:sz w:val="28"/>
          <w:szCs w:val="28"/>
          <w:lang w:val="en-US"/>
        </w:rPr>
      </w:pPr>
      <w:bookmarkStart w:id="17" w:name="_2.2._Logic_elements"/>
      <w:bookmarkStart w:id="18" w:name="_Toc11459410"/>
      <w:bookmarkEnd w:id="17"/>
      <w:r w:rsidRPr="00E36DAD">
        <w:rPr>
          <w:rFonts w:ascii="Times New Roman" w:hAnsi="Times New Roman"/>
          <w:b/>
          <w:sz w:val="28"/>
          <w:szCs w:val="28"/>
          <w:lang w:val="en-US"/>
        </w:rPr>
        <w:t xml:space="preserve">2.2. Logic elements </w:t>
      </w:r>
      <w:r w:rsidR="00083AFA">
        <w:rPr>
          <w:rFonts w:ascii="Times New Roman" w:hAnsi="Times New Roman"/>
          <w:b/>
          <w:sz w:val="28"/>
          <w:szCs w:val="28"/>
          <w:lang w:val="en-US"/>
        </w:rPr>
        <w:t>AND-OR-INVERT</w:t>
      </w:r>
      <w:r w:rsidRPr="00E36DAD">
        <w:rPr>
          <w:rFonts w:ascii="Times New Roman" w:hAnsi="Times New Roman"/>
          <w:b/>
          <w:sz w:val="28"/>
          <w:szCs w:val="28"/>
          <w:lang w:val="en-US"/>
        </w:rPr>
        <w:t>, NO</w:t>
      </w:r>
      <w:bookmarkEnd w:id="18"/>
      <w:r w:rsidRPr="00E36DAD">
        <w:rPr>
          <w:rFonts w:ascii="Times New Roman" w:hAnsi="Times New Roman"/>
          <w:b/>
          <w:sz w:val="28"/>
          <w:szCs w:val="28"/>
          <w:lang w:val="en-US"/>
        </w:rPr>
        <w:t>R</w:t>
      </w:r>
    </w:p>
    <w:p w:rsidR="00833656" w:rsidRPr="007D55CB" w:rsidRDefault="00833656" w:rsidP="00E36DAD">
      <w:pPr>
        <w:pStyle w:val="-0"/>
        <w:ind w:firstLine="708"/>
        <w:rPr>
          <w:sz w:val="28"/>
          <w:szCs w:val="28"/>
          <w:lang w:val="en-US"/>
        </w:rPr>
      </w:pPr>
      <w:r w:rsidRPr="007D55CB">
        <w:rPr>
          <w:sz w:val="28"/>
          <w:szCs w:val="28"/>
          <w:lang w:val="en-US"/>
        </w:rPr>
        <w:t>In Fig</w:t>
      </w:r>
      <w:r>
        <w:rPr>
          <w:sz w:val="28"/>
          <w:szCs w:val="28"/>
          <w:lang w:val="en-US"/>
        </w:rPr>
        <w:t>.</w:t>
      </w:r>
      <w:r w:rsidRPr="007D55CB">
        <w:rPr>
          <w:sz w:val="28"/>
          <w:szCs w:val="28"/>
          <w:lang w:val="en-US"/>
        </w:rPr>
        <w:t xml:space="preserve"> </w:t>
      </w:r>
      <w:r w:rsidR="00BC21C4" w:rsidRPr="007D55CB">
        <w:rPr>
          <w:sz w:val="28"/>
          <w:szCs w:val="28"/>
          <w:lang w:val="en-US"/>
        </w:rPr>
        <w:t>2.3</w:t>
      </w:r>
      <w:r w:rsidR="00BC21C4">
        <w:rPr>
          <w:sz w:val="28"/>
          <w:szCs w:val="28"/>
          <w:lang w:val="en-US"/>
        </w:rPr>
        <w:t xml:space="preserve"> </w:t>
      </w:r>
      <w:proofErr w:type="gramStart"/>
      <w:r w:rsidR="00BC21C4">
        <w:rPr>
          <w:sz w:val="28"/>
          <w:szCs w:val="28"/>
          <w:lang w:val="en-US"/>
        </w:rPr>
        <w:t>is shown</w:t>
      </w:r>
      <w:proofErr w:type="gramEnd"/>
      <w:r w:rsidR="00BC21C4">
        <w:rPr>
          <w:sz w:val="28"/>
          <w:szCs w:val="28"/>
          <w:lang w:val="en-US"/>
        </w:rPr>
        <w:t xml:space="preserve"> </w:t>
      </w:r>
      <w:r w:rsidR="00BC21C4" w:rsidRPr="007D55CB">
        <w:rPr>
          <w:sz w:val="28"/>
          <w:szCs w:val="28"/>
          <w:lang w:val="en-US"/>
        </w:rPr>
        <w:t>the</w:t>
      </w:r>
      <w:r w:rsidRPr="007D55CB">
        <w:rPr>
          <w:sz w:val="28"/>
          <w:szCs w:val="28"/>
          <w:lang w:val="en-US"/>
        </w:rPr>
        <w:t xml:space="preserve"> example of the DTL, the element of the two-stage </w:t>
      </w:r>
      <w:r>
        <w:rPr>
          <w:sz w:val="28"/>
          <w:szCs w:val="28"/>
          <w:lang w:val="en-US"/>
        </w:rPr>
        <w:t xml:space="preserve">logic AND-OR-NOT. </w:t>
      </w:r>
      <w:r w:rsidRPr="007D55CB">
        <w:rPr>
          <w:sz w:val="28"/>
          <w:szCs w:val="28"/>
          <w:lang w:val="en-US"/>
        </w:rPr>
        <w:t xml:space="preserve"> </w:t>
      </w:r>
      <w:r>
        <w:rPr>
          <w:sz w:val="28"/>
          <w:szCs w:val="28"/>
          <w:lang w:val="en-US"/>
        </w:rPr>
        <w:t xml:space="preserve">It </w:t>
      </w:r>
      <w:proofErr w:type="gramStart"/>
      <w:r w:rsidR="00BC21C4">
        <w:rPr>
          <w:sz w:val="28"/>
          <w:szCs w:val="28"/>
          <w:lang w:val="en-US"/>
        </w:rPr>
        <w:t>consists</w:t>
      </w:r>
      <w:proofErr w:type="gramEnd"/>
      <w:r w:rsidR="00BC21C4" w:rsidRPr="007D55CB">
        <w:rPr>
          <w:sz w:val="28"/>
          <w:szCs w:val="28"/>
          <w:lang w:val="en-US"/>
        </w:rPr>
        <w:t xml:space="preserve"> </w:t>
      </w:r>
      <w:r w:rsidR="00BC21C4">
        <w:rPr>
          <w:sz w:val="28"/>
          <w:szCs w:val="28"/>
          <w:lang w:val="en-US"/>
        </w:rPr>
        <w:t>a</w:t>
      </w:r>
      <w:r w:rsidRPr="007D55CB">
        <w:rPr>
          <w:sz w:val="28"/>
          <w:szCs w:val="28"/>
          <w:lang w:val="en-US"/>
        </w:rPr>
        <w:t xml:space="preserve"> power amplifier circuit, </w:t>
      </w:r>
      <w:r>
        <w:rPr>
          <w:sz w:val="28"/>
          <w:szCs w:val="28"/>
          <w:lang w:val="en-US"/>
        </w:rPr>
        <w:t xml:space="preserve">which </w:t>
      </w:r>
      <w:r w:rsidRPr="007D55CB">
        <w:rPr>
          <w:sz w:val="28"/>
          <w:szCs w:val="28"/>
          <w:lang w:val="en-US"/>
        </w:rPr>
        <w:t>often used in integrated circuits on bipolar transistors.</w:t>
      </w:r>
    </w:p>
    <w:p w:rsidR="00833656" w:rsidRPr="00E94120" w:rsidRDefault="00833656" w:rsidP="00833656">
      <w:pPr>
        <w:pStyle w:val="a6"/>
        <w:jc w:val="both"/>
        <w:rPr>
          <w:i w:val="0"/>
          <w:sz w:val="28"/>
          <w:szCs w:val="28"/>
          <w:lang w:val="en-US"/>
        </w:rPr>
      </w:pPr>
      <w:r w:rsidRPr="00E94120">
        <w:rPr>
          <w:i w:val="0"/>
          <w:sz w:val="28"/>
          <w:szCs w:val="28"/>
          <w:lang w:val="en-US"/>
        </w:rPr>
        <w:t xml:space="preserve">Intermediate logic signals </w:t>
      </w:r>
      <w:proofErr w:type="gramStart"/>
      <w:r w:rsidRPr="00E94120">
        <w:rPr>
          <w:i w:val="0"/>
          <w:sz w:val="28"/>
          <w:szCs w:val="28"/>
          <w:lang w:val="en-US"/>
        </w:rPr>
        <w:t>are defined</w:t>
      </w:r>
      <w:proofErr w:type="gramEnd"/>
      <w:r w:rsidRPr="00E94120">
        <w:rPr>
          <w:i w:val="0"/>
          <w:sz w:val="28"/>
          <w:szCs w:val="28"/>
          <w:lang w:val="en-US"/>
        </w:rPr>
        <w:t xml:space="preserve"> by logical expressions:</w:t>
      </w:r>
    </w:p>
    <w:p w:rsidR="00833656" w:rsidRPr="007D55CB" w:rsidRDefault="00833656" w:rsidP="00833656">
      <w:pPr>
        <w:spacing w:after="100" w:afterAutospacing="1"/>
        <w:ind w:firstLine="708"/>
        <w:jc w:val="center"/>
        <w:rPr>
          <w:rFonts w:ascii="Times New Roman" w:hAnsi="Times New Roman"/>
          <w:sz w:val="28"/>
          <w:szCs w:val="28"/>
          <w:lang w:val="en-US"/>
        </w:rPr>
      </w:pPr>
      <w:r w:rsidRPr="007D55CB">
        <w:rPr>
          <w:rFonts w:ascii="Times New Roman" w:hAnsi="Times New Roman"/>
          <w:noProof/>
          <w:sz w:val="28"/>
          <w:szCs w:val="28"/>
          <w:lang w:val="ru-RU" w:eastAsia="ru-RU"/>
        </w:rPr>
        <w:drawing>
          <wp:inline distT="0" distB="0" distL="0" distR="0">
            <wp:extent cx="809625" cy="219075"/>
            <wp:effectExtent l="0" t="0" r="9525" b="9525"/>
            <wp:docPr id="3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09625" cy="219075"/>
                    </a:xfrm>
                    <a:prstGeom prst="rect">
                      <a:avLst/>
                    </a:prstGeom>
                    <a:noFill/>
                    <a:ln>
                      <a:noFill/>
                    </a:ln>
                  </pic:spPr>
                </pic:pic>
              </a:graphicData>
            </a:graphic>
          </wp:inline>
        </w:drawing>
      </w:r>
      <w:r w:rsidRPr="007D55CB">
        <w:rPr>
          <w:rFonts w:ascii="Times New Roman" w:hAnsi="Times New Roman"/>
          <w:sz w:val="28"/>
          <w:szCs w:val="28"/>
          <w:lang w:val="en-US"/>
        </w:rPr>
        <w:t>,</w:t>
      </w:r>
    </w:p>
    <w:p w:rsidR="00833656" w:rsidRPr="007D55CB" w:rsidRDefault="00B636A5" w:rsidP="00833656">
      <w:pPr>
        <w:spacing w:after="100" w:afterAutospacing="1"/>
        <w:ind w:firstLine="708"/>
        <w:jc w:val="center"/>
        <w:rPr>
          <w:rFonts w:ascii="Times New Roman" w:hAnsi="Times New Roman"/>
          <w:sz w:val="28"/>
          <w:szCs w:val="28"/>
          <w:lang w:val="en-US"/>
        </w:rPr>
      </w:pPr>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oMath>
      <w:r w:rsidR="00833656" w:rsidRPr="007D55CB">
        <w:rPr>
          <w:rFonts w:ascii="Times New Roman" w:hAnsi="Times New Roman"/>
          <w:position w:val="-12"/>
          <w:sz w:val="28"/>
          <w:szCs w:val="28"/>
          <w:lang w:val="en-US"/>
        </w:rPr>
        <w:t>,</w:t>
      </w:r>
    </w:p>
    <w:p w:rsidR="00833656" w:rsidRPr="007D55CB" w:rsidRDefault="00B636A5" w:rsidP="00833656">
      <w:pPr>
        <w:spacing w:after="100" w:afterAutospacing="1"/>
        <w:ind w:firstLine="708"/>
        <w:jc w:val="center"/>
        <w:rPr>
          <w:rFonts w:ascii="Times New Roman" w:hAnsi="Times New Roman"/>
          <w:sz w:val="28"/>
          <w:szCs w:val="28"/>
          <w:lang w:val="en-US"/>
        </w:rPr>
      </w:pPr>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oMath>
      <w:r w:rsidR="00833656" w:rsidRPr="007D55CB">
        <w:rPr>
          <w:rFonts w:ascii="Times New Roman" w:hAnsi="Times New Roman"/>
          <w:position w:val="-4"/>
          <w:sz w:val="28"/>
          <w:szCs w:val="28"/>
          <w:lang w:val="en-US"/>
        </w:rPr>
        <w:t>.</w:t>
      </w:r>
    </w:p>
    <w:p w:rsidR="00833656" w:rsidRPr="007D55CB" w:rsidRDefault="00DF1E1A" w:rsidP="00BC21C4">
      <w:pPr>
        <w:spacing w:before="100" w:beforeAutospacing="1" w:after="100" w:afterAutospacing="1"/>
        <w:ind w:firstLine="708"/>
        <w:jc w:val="both"/>
        <w:rPr>
          <w:rFonts w:ascii="Times New Roman" w:hAnsi="Times New Roman"/>
          <w:sz w:val="28"/>
          <w:szCs w:val="28"/>
          <w:lang w:val="en-US"/>
        </w:rPr>
      </w:pPr>
      <w:r w:rsidRPr="00E36DAD">
        <w:rPr>
          <w:rFonts w:ascii="Times New Roman" w:hAnsi="Times New Roman"/>
          <w:i/>
          <w:noProof/>
          <w:sz w:val="28"/>
          <w:szCs w:val="28"/>
          <w:lang w:val="ru-RU" w:eastAsia="ru-RU"/>
        </w:rPr>
        <w:drawing>
          <wp:anchor distT="0" distB="0" distL="114300" distR="114300" simplePos="0" relativeHeight="251578880" behindDoc="1" locked="0" layoutInCell="1" allowOverlap="1">
            <wp:simplePos x="0" y="0"/>
            <wp:positionH relativeFrom="column">
              <wp:posOffset>568325</wp:posOffset>
            </wp:positionH>
            <wp:positionV relativeFrom="paragraph">
              <wp:posOffset>450850</wp:posOffset>
            </wp:positionV>
            <wp:extent cx="4857750" cy="3886200"/>
            <wp:effectExtent l="0" t="0" r="0" b="0"/>
            <wp:wrapTopAndBottom/>
            <wp:docPr id="37" name="Рисунок 8" descr="2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4" descr="2_2_1"/>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57750" cy="3886200"/>
                    </a:xfrm>
                    <a:prstGeom prst="rect">
                      <a:avLst/>
                    </a:prstGeom>
                    <a:noFill/>
                    <a:ln>
                      <a:noFill/>
                    </a:ln>
                  </pic:spPr>
                </pic:pic>
              </a:graphicData>
            </a:graphic>
          </wp:anchor>
        </w:drawing>
      </w:r>
      <w:r w:rsidR="00833656" w:rsidRPr="007D55CB">
        <w:rPr>
          <w:rFonts w:ascii="Times New Roman" w:hAnsi="Times New Roman"/>
          <w:sz w:val="28"/>
          <w:szCs w:val="28"/>
          <w:lang w:val="en-US"/>
        </w:rPr>
        <w:t>Output:</w:t>
      </w:r>
      <m:oMath>
        <m:r>
          <w:rPr>
            <w:rFonts w:ascii="Cambria Math" w:hAnsi="Cambria Math"/>
            <w:sz w:val="28"/>
            <w:szCs w:val="28"/>
            <w:lang w:val="en-US"/>
          </w:rPr>
          <m:t xml:space="preserve"> Y=</m:t>
        </m:r>
        <m:bar>
          <m:barPr>
            <m:pos m:val="top"/>
            <m:ctrlPr>
              <w:rPr>
                <w:rFonts w:ascii="Cambria Math" w:hAnsi="Cambria Math"/>
                <w:i/>
                <w:sz w:val="28"/>
                <w:szCs w:val="28"/>
                <w:lang w:val="en-US"/>
              </w:rPr>
            </m:ctrlPr>
          </m:barPr>
          <m:e>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e>
        </m:bar>
      </m:oMath>
      <w:r w:rsidRPr="00E36DAD">
        <w:rPr>
          <w:rFonts w:ascii="Times New Roman" w:hAnsi="Times New Roman"/>
          <w:i/>
          <w:noProof/>
          <w:sz w:val="28"/>
          <w:szCs w:val="28"/>
          <w:lang w:val="en-US"/>
        </w:rPr>
        <w:t xml:space="preserve"> </w:t>
      </w:r>
      <m:oMath>
        <m:r>
          <w:rPr>
            <w:rFonts w:ascii="Cambria Math" w:hAnsi="Cambria Math"/>
            <w:sz w:val="28"/>
            <w:szCs w:val="28"/>
            <w:lang w:val="en-US"/>
          </w:rPr>
          <m:t xml:space="preserve"> </m:t>
        </m:r>
      </m:oMath>
      <w:r w:rsidR="00833656" w:rsidRPr="007D55CB">
        <w:rPr>
          <w:rFonts w:ascii="Times New Roman" w:hAnsi="Times New Roman"/>
          <w:sz w:val="28"/>
          <w:szCs w:val="28"/>
          <w:lang w:val="en-US"/>
        </w:rPr>
        <w:t>implements a two-step logical function.</w:t>
      </w:r>
    </w:p>
    <w:p w:rsidR="00BC21C4" w:rsidRPr="001B1AC6" w:rsidRDefault="00BC21C4" w:rsidP="00BC21C4">
      <w:pPr>
        <w:pStyle w:val="a6"/>
        <w:rPr>
          <w:i w:val="0"/>
          <w:sz w:val="28"/>
          <w:szCs w:val="28"/>
          <w:lang w:val="en-US"/>
        </w:rPr>
      </w:pPr>
      <w:r w:rsidRPr="001B1AC6">
        <w:rPr>
          <w:i w:val="0"/>
          <w:sz w:val="28"/>
          <w:szCs w:val="28"/>
          <w:lang w:val="en-US"/>
        </w:rPr>
        <w:t>Fig. 2.3</w:t>
      </w:r>
    </w:p>
    <w:p w:rsidR="00833656" w:rsidRDefault="00833656" w:rsidP="00E36DAD">
      <w:pPr>
        <w:pStyle w:val="-0"/>
        <w:ind w:firstLine="708"/>
        <w:rPr>
          <w:sz w:val="28"/>
          <w:szCs w:val="28"/>
          <w:lang w:val="en-US"/>
        </w:rPr>
      </w:pPr>
      <w:r w:rsidRPr="007D55CB">
        <w:rPr>
          <w:sz w:val="28"/>
          <w:szCs w:val="28"/>
          <w:lang w:val="en-US"/>
        </w:rPr>
        <w:t xml:space="preserve">Here, the first stage </w:t>
      </w:r>
      <w:r w:rsidRPr="00E94120">
        <w:rPr>
          <w:i/>
          <w:sz w:val="28"/>
          <w:szCs w:val="28"/>
          <w:lang w:val="en-US"/>
        </w:rPr>
        <w:t>VT1</w:t>
      </w:r>
      <w:r w:rsidRPr="007D55CB">
        <w:rPr>
          <w:sz w:val="28"/>
          <w:szCs w:val="28"/>
          <w:lang w:val="en-US"/>
        </w:rPr>
        <w:t xml:space="preserve"> has two phase-inverter outputs</w:t>
      </w:r>
      <w:r w:rsidR="00E36DAD">
        <w:rPr>
          <w:sz w:val="28"/>
          <w:szCs w:val="28"/>
          <w:lang w:val="en-US"/>
        </w:rPr>
        <w:t xml:space="preserve">, </w:t>
      </w:r>
      <w:r w:rsidR="00E36DAD" w:rsidRPr="007D55CB">
        <w:rPr>
          <w:sz w:val="28"/>
          <w:szCs w:val="28"/>
          <w:lang w:val="en-US"/>
        </w:rPr>
        <w:t>which</w:t>
      </w:r>
      <w:r>
        <w:rPr>
          <w:sz w:val="28"/>
          <w:szCs w:val="28"/>
          <w:lang w:val="en-US"/>
        </w:rPr>
        <w:t xml:space="preserve"> </w:t>
      </w:r>
      <w:r w:rsidRPr="007D55CB">
        <w:rPr>
          <w:sz w:val="28"/>
          <w:szCs w:val="28"/>
          <w:lang w:val="en-US"/>
        </w:rPr>
        <w:t xml:space="preserve">control the modes of the </w:t>
      </w:r>
      <w:r>
        <w:rPr>
          <w:sz w:val="28"/>
          <w:szCs w:val="28"/>
          <w:lang w:val="en-US"/>
        </w:rPr>
        <w:t xml:space="preserve">output </w:t>
      </w:r>
      <w:r w:rsidRPr="007D55CB">
        <w:rPr>
          <w:sz w:val="28"/>
          <w:szCs w:val="28"/>
          <w:lang w:val="en-US"/>
        </w:rPr>
        <w:t xml:space="preserve">cascade transistors on the composite transistor </w:t>
      </w:r>
      <w:r w:rsidRPr="00E94120">
        <w:rPr>
          <w:i/>
          <w:sz w:val="28"/>
          <w:szCs w:val="28"/>
          <w:lang w:val="en-US"/>
        </w:rPr>
        <w:t>VT2, VT3</w:t>
      </w:r>
      <w:r w:rsidRPr="007D55CB">
        <w:rPr>
          <w:sz w:val="28"/>
          <w:szCs w:val="28"/>
          <w:lang w:val="en-US"/>
        </w:rPr>
        <w:t xml:space="preserve"> and the transistor </w:t>
      </w:r>
      <w:r w:rsidRPr="00E94120">
        <w:rPr>
          <w:i/>
          <w:sz w:val="28"/>
          <w:szCs w:val="28"/>
          <w:lang w:val="en-US"/>
        </w:rPr>
        <w:t>VT4</w:t>
      </w:r>
      <w:r w:rsidRPr="007D55CB">
        <w:rPr>
          <w:sz w:val="28"/>
          <w:szCs w:val="28"/>
          <w:lang w:val="en-US"/>
        </w:rPr>
        <w:t xml:space="preserve">. The resistor </w:t>
      </w:r>
      <w:r w:rsidRPr="00E94120">
        <w:rPr>
          <w:i/>
          <w:sz w:val="28"/>
          <w:szCs w:val="28"/>
          <w:lang w:val="en-US"/>
        </w:rPr>
        <w:t>R6</w:t>
      </w:r>
      <w:r w:rsidRPr="007D55CB">
        <w:rPr>
          <w:sz w:val="28"/>
          <w:szCs w:val="28"/>
          <w:lang w:val="en-US"/>
        </w:rPr>
        <w:t xml:space="preserve"> provides the drainage of the thermal current necessary to ensure the temperature stability of the transistor </w:t>
      </w:r>
      <w:r w:rsidRPr="00E94120">
        <w:rPr>
          <w:i/>
          <w:sz w:val="28"/>
          <w:szCs w:val="28"/>
          <w:lang w:val="en-US"/>
        </w:rPr>
        <w:t>VT3</w:t>
      </w:r>
      <w:r w:rsidRPr="007D55CB">
        <w:rPr>
          <w:sz w:val="28"/>
          <w:szCs w:val="28"/>
          <w:lang w:val="en-US"/>
        </w:rPr>
        <w:t>.  If the input signal is:</w:t>
      </w:r>
    </w:p>
    <w:p w:rsidR="00833656" w:rsidRPr="007D55CB" w:rsidRDefault="00B636A5" w:rsidP="00833656">
      <w:pPr>
        <w:spacing w:before="100" w:beforeAutospacing="1" w:after="100" w:afterAutospacing="1"/>
        <w:ind w:firstLine="708"/>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m:t>
              </m:r>
            </m:sub>
          </m:sSub>
          <m:r>
            <w:rPr>
              <w:rFonts w:ascii="Cambria Math" w:hAnsi="Cambria Math"/>
              <w:sz w:val="28"/>
              <w:szCs w:val="28"/>
              <w:lang w:val="en-US"/>
            </w:rPr>
            <m:t>=</m:t>
          </m:r>
          <m:func>
            <m:funcPr>
              <m:ctrlPr>
                <w:rPr>
                  <w:rFonts w:ascii="Cambria Math" w:hAnsi="Cambria Math"/>
                  <w:i/>
                  <w:sz w:val="28"/>
                  <w:szCs w:val="28"/>
                  <w:lang w:val="en-US"/>
                </w:rPr>
              </m:ctrlPr>
            </m:funcPr>
            <m:fName>
              <m:r>
                <w:rPr>
                  <w:rFonts w:ascii="Cambria Math" w:hAnsi="Cambria Math"/>
                  <w:sz w:val="28"/>
                  <w:szCs w:val="28"/>
                  <w:lang w:val="en-US"/>
                </w:rPr>
                <m:t>max</m:t>
              </m:r>
            </m:fName>
            <m:e>
              <m:r>
                <w:rPr>
                  <w:rFonts w:ascii="Cambria Math" w:hAnsi="Cambria Math"/>
                  <w:sz w:val="28"/>
                  <w:szCs w:val="28"/>
                  <w:lang w:val="en-US"/>
                </w:rPr>
                <m:t>{</m:t>
              </m:r>
            </m:e>
          </m:func>
          <m:func>
            <m:funcPr>
              <m:ctrlPr>
                <w:rPr>
                  <w:rFonts w:ascii="Cambria Math" w:hAnsi="Cambria Math"/>
                  <w:i/>
                  <w:sz w:val="28"/>
                  <w:szCs w:val="28"/>
                  <w:lang w:val="en-US"/>
                </w:rPr>
              </m:ctrlPr>
            </m:funcPr>
            <m:fName>
              <m:r>
                <w:rPr>
                  <w:rFonts w:ascii="Cambria Math" w:hAnsi="Cambria Math"/>
                  <w:sz w:val="28"/>
                  <w:szCs w:val="28"/>
                  <w:lang w:val="en-US"/>
                </w:rPr>
                <m:t>min</m:t>
              </m:r>
            </m:fName>
            <m:e>
              <m:r>
                <w:rPr>
                  <w:rFonts w:ascii="Cambria Math" w:hAnsi="Cambria Math"/>
                  <w:sz w:val="28"/>
                  <w:szCs w:val="28"/>
                  <w:lang w:val="en-US"/>
                </w:rPr>
                <m:t>(</m:t>
              </m:r>
            </m:e>
          </m:func>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12</m:t>
              </m:r>
            </m:sub>
          </m:sSub>
          <m:r>
            <w:rPr>
              <w:rFonts w:ascii="Cambria Math" w:hAnsi="Cambria Math"/>
              <w:sz w:val="28"/>
              <w:szCs w:val="28"/>
              <w:lang w:val="en-US"/>
            </w:rPr>
            <m:t>),</m:t>
          </m:r>
          <m:func>
            <m:funcPr>
              <m:ctrlPr>
                <w:rPr>
                  <w:rFonts w:ascii="Cambria Math" w:hAnsi="Cambria Math"/>
                  <w:i/>
                  <w:sz w:val="28"/>
                  <w:szCs w:val="28"/>
                  <w:lang w:val="en-US"/>
                </w:rPr>
              </m:ctrlPr>
            </m:funcPr>
            <m:fName>
              <m:r>
                <w:rPr>
                  <w:rFonts w:ascii="Cambria Math" w:hAnsi="Cambria Math"/>
                  <w:sz w:val="28"/>
                  <w:szCs w:val="28"/>
                  <w:lang w:val="en-US"/>
                </w:rPr>
                <m:t>min</m:t>
              </m:r>
            </m:fName>
            <m:e>
              <m:r>
                <w:rPr>
                  <w:rFonts w:ascii="Cambria Math" w:hAnsi="Cambria Math"/>
                  <w:sz w:val="28"/>
                  <w:szCs w:val="28"/>
                  <w:lang w:val="en-US"/>
                </w:rPr>
                <m:t>(</m:t>
              </m:r>
            </m:e>
          </m:func>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14</m:t>
              </m:r>
            </m:sub>
          </m:sSub>
          <m:r>
            <w:rPr>
              <w:rFonts w:ascii="Cambria Math" w:hAnsi="Cambria Math"/>
              <w:sz w:val="28"/>
              <w:szCs w:val="28"/>
              <w:lang w:val="en-US"/>
            </w:rPr>
            <m:t>)}=</m:t>
          </m:r>
          <m:func>
            <m:funcPr>
              <m:ctrlPr>
                <w:rPr>
                  <w:rFonts w:ascii="Cambria Math" w:hAnsi="Cambria Math"/>
                  <w:i/>
                  <w:sz w:val="28"/>
                  <w:szCs w:val="28"/>
                  <w:lang w:val="en-US"/>
                </w:rPr>
              </m:ctrlPr>
            </m:funcPr>
            <m:fName>
              <m:r>
                <w:rPr>
                  <w:rFonts w:ascii="Cambria Math" w:hAnsi="Cambria Math"/>
                  <w:sz w:val="28"/>
                  <w:szCs w:val="28"/>
                  <w:lang w:val="en-US"/>
                </w:rPr>
                <m:t>max</m:t>
              </m:r>
            </m:fName>
            <m:e>
              <m:d>
                <m:dPr>
                  <m:begChr m:val="{"/>
                  <m:endChr m:val="}"/>
                  <m:ctrlPr>
                    <w:rPr>
                      <w:rFonts w:ascii="Cambria Math"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rPr>
                        <m:t>'</m:t>
                      </m:r>
                    </m:sup>
                  </m:sSubSup>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m:t>
                      </m:r>
                    </m:sup>
                  </m:sSubSup>
                </m:e>
              </m:d>
            </m:e>
          </m:func>
          <m:r>
            <w:rPr>
              <w:rFonts w:ascii="Cambria Math" w:hAnsi="Cambria Math"/>
              <w:sz w:val="28"/>
              <w:szCs w:val="28"/>
              <w:lang w:val="en-US"/>
            </w:rPr>
            <m:t>&lt;</m:t>
          </m:r>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ru-RU"/>
                </w:rPr>
                <m:t>пор</m:t>
              </m:r>
            </m:sub>
            <m:sup>
              <m:r>
                <w:rPr>
                  <w:rFonts w:ascii="Cambria Math" w:hAnsi="Cambria Math"/>
                  <w:sz w:val="28"/>
                  <w:szCs w:val="28"/>
                  <w:lang w:val="en-US"/>
                </w:rPr>
                <m:t>0</m:t>
              </m:r>
            </m:sup>
          </m:sSubSup>
        </m:oMath>
      </m:oMathPara>
    </w:p>
    <w:p w:rsidR="00833656" w:rsidRPr="007D55CB" w:rsidRDefault="00833656" w:rsidP="00E36DAD">
      <w:pPr>
        <w:pStyle w:val="-0"/>
        <w:ind w:firstLine="0"/>
        <w:rPr>
          <w:sz w:val="28"/>
          <w:szCs w:val="28"/>
          <w:lang w:val="en-US"/>
        </w:rPr>
      </w:pPr>
      <w:proofErr w:type="gramStart"/>
      <w:r w:rsidRPr="007D55CB">
        <w:rPr>
          <w:sz w:val="28"/>
          <w:szCs w:val="28"/>
          <w:lang w:val="en-US"/>
        </w:rPr>
        <w:t>then</w:t>
      </w:r>
      <w:proofErr w:type="gramEnd"/>
      <w:r w:rsidRPr="007D55CB">
        <w:rPr>
          <w:sz w:val="28"/>
          <w:szCs w:val="28"/>
          <w:lang w:val="en-US"/>
        </w:rPr>
        <w:t xml:space="preserve"> transistors </w:t>
      </w:r>
      <w:r w:rsidRPr="00E36DAD">
        <w:rPr>
          <w:i/>
          <w:sz w:val="28"/>
          <w:szCs w:val="28"/>
          <w:lang w:val="en-US"/>
        </w:rPr>
        <w:t>VT1</w:t>
      </w:r>
      <w:r w:rsidRPr="007D55CB">
        <w:rPr>
          <w:sz w:val="28"/>
          <w:szCs w:val="28"/>
          <w:lang w:val="en-US"/>
        </w:rPr>
        <w:t xml:space="preserve"> and </w:t>
      </w:r>
      <w:r w:rsidRPr="00E94120">
        <w:rPr>
          <w:i/>
          <w:sz w:val="28"/>
          <w:szCs w:val="28"/>
          <w:lang w:val="en-US"/>
        </w:rPr>
        <w:t>VT4</w:t>
      </w:r>
      <w:r w:rsidRPr="007D55CB">
        <w:rPr>
          <w:sz w:val="28"/>
          <w:szCs w:val="28"/>
          <w:lang w:val="en-US"/>
        </w:rPr>
        <w:t xml:space="preserve"> are locked, and </w:t>
      </w:r>
      <w:r w:rsidRPr="00E94120">
        <w:rPr>
          <w:i/>
          <w:sz w:val="28"/>
          <w:szCs w:val="28"/>
          <w:lang w:val="en-US"/>
        </w:rPr>
        <w:t>VT2</w:t>
      </w:r>
      <w:r w:rsidRPr="007D55CB">
        <w:rPr>
          <w:sz w:val="28"/>
          <w:szCs w:val="28"/>
          <w:lang w:val="en-US"/>
        </w:rPr>
        <w:t xml:space="preserve"> and </w:t>
      </w:r>
      <w:r w:rsidRPr="00E94120">
        <w:rPr>
          <w:i/>
          <w:sz w:val="28"/>
          <w:szCs w:val="28"/>
          <w:lang w:val="en-US"/>
        </w:rPr>
        <w:t xml:space="preserve">VT3 </w:t>
      </w:r>
      <w:r w:rsidRPr="007D55CB">
        <w:rPr>
          <w:sz w:val="28"/>
          <w:szCs w:val="28"/>
          <w:lang w:val="en-US"/>
        </w:rPr>
        <w:t>are open and the output is formed by a high level:</w:t>
      </w:r>
    </w:p>
    <w:p w:rsidR="00833656" w:rsidRPr="007D55CB" w:rsidRDefault="00B636A5" w:rsidP="00833656">
      <w:pPr>
        <w:spacing w:before="100" w:beforeAutospacing="1" w:after="100" w:afterAutospacing="1"/>
        <w:jc w:val="center"/>
        <w:rPr>
          <w:rFonts w:ascii="Times New Roman" w:hAnsi="Times New Roman"/>
          <w:position w:val="-12"/>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к01</m:t>
            </m:r>
          </m:sub>
        </m:sSub>
        <m:r>
          <w:rPr>
            <w:rFonts w:ascii="Cambria Math" w:hAnsi="Cambria Math"/>
            <w:sz w:val="28"/>
            <w:szCs w:val="28"/>
            <w:lang w:val="en-US"/>
          </w:rPr>
          <m:t>R3-</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OT2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OT3</m:t>
            </m:r>
          </m:sub>
        </m:sSub>
      </m:oMath>
      <w:r w:rsidR="00833656" w:rsidRPr="007D55CB">
        <w:rPr>
          <w:rFonts w:ascii="Times New Roman" w:hAnsi="Times New Roman"/>
          <w:position w:val="-12"/>
          <w:sz w:val="28"/>
          <w:szCs w:val="28"/>
          <w:lang w:val="en-US"/>
        </w:rPr>
        <w:t>,</w:t>
      </w:r>
    </w:p>
    <w:p w:rsidR="00833656" w:rsidRPr="007D55CB" w:rsidRDefault="00833656" w:rsidP="00E36DAD">
      <w:pPr>
        <w:pStyle w:val="-0"/>
        <w:ind w:firstLine="0"/>
        <w:rPr>
          <w:position w:val="-12"/>
          <w:sz w:val="28"/>
          <w:szCs w:val="28"/>
          <w:lang w:val="en-US"/>
        </w:rPr>
      </w:pPr>
      <w:proofErr w:type="gramStart"/>
      <w:r>
        <w:rPr>
          <w:sz w:val="28"/>
          <w:szCs w:val="28"/>
          <w:lang w:val="en-US"/>
        </w:rPr>
        <w:t>w</w:t>
      </w:r>
      <w:r w:rsidRPr="00E94120">
        <w:rPr>
          <w:sz w:val="28"/>
          <w:szCs w:val="28"/>
          <w:lang w:val="en-US"/>
        </w:rPr>
        <w:t>here</w:t>
      </w:r>
      <w:proofErr w:type="gramEnd"/>
      <w:r w:rsidRPr="00E94120">
        <w:rPr>
          <w:sz w:val="28"/>
          <w:szCs w:val="28"/>
          <w:lang w:val="en-US"/>
        </w:rPr>
        <w:t xml:space="preserve"> </w:t>
      </w:r>
      <m:oMath>
        <m:sSub>
          <m:sSubPr>
            <m:ctrlPr>
              <w:rPr>
                <w:rFonts w:ascii="Cambria Math" w:hAnsi="Cambria Math"/>
                <w:sz w:val="28"/>
                <w:szCs w:val="28"/>
                <w:lang w:val="en-US"/>
              </w:rPr>
            </m:ctrlPr>
          </m:sSubPr>
          <m:e>
            <m:r>
              <w:rPr>
                <w:rFonts w:ascii="Cambria Math" w:hAnsi="Cambria Math"/>
                <w:sz w:val="28"/>
                <w:szCs w:val="28"/>
                <w:lang w:val="en-US"/>
              </w:rPr>
              <m:t>U</m:t>
            </m:r>
          </m:e>
          <m:sub>
            <m:r>
              <w:rPr>
                <w:rFonts w:ascii="Cambria Math" w:hAnsi="Cambria Math"/>
                <w:sz w:val="28"/>
                <w:szCs w:val="28"/>
                <w:lang w:val="en-US"/>
              </w:rPr>
              <m:t>OT</m:t>
            </m:r>
            <m:r>
              <m:rPr>
                <m:sty m:val="p"/>
              </m:rPr>
              <w:rPr>
                <w:rFonts w:ascii="Cambria Math" w:hAnsi="Cambria Math"/>
                <w:sz w:val="28"/>
                <w:szCs w:val="28"/>
                <w:lang w:val="en-US"/>
              </w:rPr>
              <m:t>2</m:t>
            </m:r>
          </m:sub>
        </m:sSub>
        <m:r>
          <m:rPr>
            <m:sty m:val="p"/>
          </m:rPr>
          <w:rPr>
            <w:rFonts w:ascii="Cambria Math" w:hAnsi="Cambria Math"/>
            <w:sz w:val="28"/>
            <w:szCs w:val="28"/>
            <w:lang w:val="en-US"/>
          </w:rPr>
          <m:t xml:space="preserve">, </m:t>
        </m:r>
        <m:sSub>
          <m:sSubPr>
            <m:ctrlPr>
              <w:rPr>
                <w:rFonts w:ascii="Cambria Math" w:hAnsi="Cambria Math"/>
                <w:sz w:val="28"/>
                <w:szCs w:val="28"/>
                <w:lang w:val="en-US"/>
              </w:rPr>
            </m:ctrlPr>
          </m:sSubPr>
          <m:e>
            <m:r>
              <w:rPr>
                <w:rFonts w:ascii="Cambria Math" w:hAnsi="Cambria Math"/>
                <w:sz w:val="28"/>
                <w:szCs w:val="28"/>
                <w:lang w:val="en-US"/>
              </w:rPr>
              <m:t>U</m:t>
            </m:r>
          </m:e>
          <m:sub>
            <m:r>
              <w:rPr>
                <w:rFonts w:ascii="Cambria Math" w:hAnsi="Cambria Math"/>
                <w:sz w:val="28"/>
                <w:szCs w:val="28"/>
                <w:lang w:val="en-US"/>
              </w:rPr>
              <m:t>OT</m:t>
            </m:r>
            <m:r>
              <m:rPr>
                <m:sty m:val="p"/>
              </m:rPr>
              <w:rPr>
                <w:rFonts w:ascii="Cambria Math" w:hAnsi="Cambria Math"/>
                <w:sz w:val="28"/>
                <w:szCs w:val="28"/>
                <w:lang w:val="en-US"/>
              </w:rPr>
              <m:t>3</m:t>
            </m:r>
          </m:sub>
        </m:sSub>
      </m:oMath>
      <w:r w:rsidRPr="00E94120">
        <w:rPr>
          <w:sz w:val="28"/>
          <w:szCs w:val="28"/>
          <w:lang w:val="en-US"/>
        </w:rPr>
        <w:t xml:space="preserve"> - the voltage drop across emitter transistor transitions</w:t>
      </w:r>
      <w:r w:rsidRPr="007D55CB">
        <w:rPr>
          <w:position w:val="-12"/>
          <w:sz w:val="28"/>
          <w:szCs w:val="28"/>
          <w:lang w:val="en-US"/>
        </w:rPr>
        <w:t xml:space="preserve"> correspondently to </w:t>
      </w:r>
      <w:r w:rsidRPr="002342FE">
        <w:rPr>
          <w:i/>
          <w:position w:val="-12"/>
          <w:sz w:val="28"/>
          <w:szCs w:val="28"/>
          <w:lang w:val="en-US"/>
        </w:rPr>
        <w:t>VT2</w:t>
      </w:r>
      <w:r w:rsidRPr="007D55CB">
        <w:rPr>
          <w:position w:val="-12"/>
          <w:sz w:val="28"/>
          <w:szCs w:val="28"/>
          <w:lang w:val="en-US"/>
        </w:rPr>
        <w:t xml:space="preserve"> and </w:t>
      </w:r>
      <w:r w:rsidRPr="002342FE">
        <w:rPr>
          <w:i/>
          <w:position w:val="-12"/>
          <w:sz w:val="28"/>
          <w:szCs w:val="28"/>
          <w:lang w:val="en-US"/>
        </w:rPr>
        <w:t>VT3</w:t>
      </w:r>
      <w:r w:rsidRPr="007D55CB">
        <w:rPr>
          <w:position w:val="-12"/>
          <w:sz w:val="28"/>
          <w:szCs w:val="28"/>
          <w:lang w:val="en-US"/>
        </w:rPr>
        <w:t>.</w:t>
      </w:r>
    </w:p>
    <w:p w:rsidR="00833656" w:rsidRPr="00E36DAD" w:rsidRDefault="00833656" w:rsidP="00E36DAD">
      <w:pPr>
        <w:pStyle w:val="-0"/>
        <w:ind w:firstLine="708"/>
        <w:rPr>
          <w:sz w:val="28"/>
          <w:szCs w:val="28"/>
          <w:lang w:val="en-US"/>
        </w:rPr>
      </w:pPr>
      <w:r w:rsidRPr="00E36DAD">
        <w:rPr>
          <w:sz w:val="28"/>
          <w:szCs w:val="28"/>
          <w:lang w:val="en-US"/>
        </w:rPr>
        <w:t xml:space="preserve">If transistors </w:t>
      </w:r>
      <w:r w:rsidRPr="00E36DAD">
        <w:rPr>
          <w:i/>
          <w:sz w:val="28"/>
          <w:szCs w:val="28"/>
          <w:lang w:val="en-US"/>
        </w:rPr>
        <w:t>VT1</w:t>
      </w:r>
      <w:r w:rsidRPr="00E36DAD">
        <w:rPr>
          <w:sz w:val="28"/>
          <w:szCs w:val="28"/>
          <w:lang w:val="en-US"/>
        </w:rPr>
        <w:t xml:space="preserve">and </w:t>
      </w:r>
      <w:r w:rsidRPr="00E36DAD">
        <w:rPr>
          <w:i/>
          <w:sz w:val="28"/>
          <w:szCs w:val="28"/>
          <w:lang w:val="en-US"/>
        </w:rPr>
        <w:t>VT4</w:t>
      </w:r>
      <w:r w:rsidRPr="00E36DAD">
        <w:rPr>
          <w:sz w:val="28"/>
          <w:szCs w:val="28"/>
          <w:lang w:val="en-US"/>
        </w:rPr>
        <w:t xml:space="preserve"> are saturated, and </w:t>
      </w:r>
      <w:r w:rsidRPr="00E36DAD">
        <w:rPr>
          <w:i/>
          <w:sz w:val="28"/>
          <w:szCs w:val="28"/>
          <w:lang w:val="en-US"/>
        </w:rPr>
        <w:t>VT2</w:t>
      </w:r>
      <w:r w:rsidRPr="00E36DAD">
        <w:rPr>
          <w:sz w:val="28"/>
          <w:szCs w:val="28"/>
          <w:lang w:val="en-US"/>
        </w:rPr>
        <w:t xml:space="preserve">, </w:t>
      </w:r>
      <w:r w:rsidRPr="00E36DAD">
        <w:rPr>
          <w:i/>
          <w:sz w:val="28"/>
          <w:szCs w:val="28"/>
          <w:lang w:val="en-US"/>
        </w:rPr>
        <w:t>VT3</w:t>
      </w:r>
      <w:r w:rsidRPr="00E36DAD">
        <w:rPr>
          <w:sz w:val="28"/>
          <w:szCs w:val="28"/>
          <w:lang w:val="en-US"/>
        </w:rPr>
        <w:t xml:space="preserve"> are in the cutoff mode.  The output level is set to low:</w:t>
      </w:r>
    </w:p>
    <w:p w:rsidR="00833656" w:rsidRPr="007D55CB" w:rsidRDefault="00B636A5" w:rsidP="00833656">
      <w:pPr>
        <w:spacing w:before="100" w:beforeAutospacing="1" w:after="100" w:afterAutospacing="1"/>
        <w:jc w:val="center"/>
        <w:rPr>
          <w:rFonts w:ascii="Times New Roman" w:hAnsi="Times New Roman"/>
          <w:position w:val="-12"/>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sSubSup>
              <m:sSubSupPr>
                <m:ctrlPr>
                  <w:rPr>
                    <w:rFonts w:ascii="Cambria Math" w:hAnsi="Cambria Math"/>
                    <w:i/>
                    <w:sz w:val="28"/>
                    <w:szCs w:val="28"/>
                    <w:lang w:val="en-US"/>
                  </w:rPr>
                </m:ctrlPr>
              </m:sSubSupPr>
              <m:e>
                <m:r>
                  <w:rPr>
                    <w:rFonts w:ascii="Cambria Math" w:hAnsi="Cambria Math"/>
                    <w:sz w:val="28"/>
                    <w:szCs w:val="28"/>
                    <w:lang w:val="en-US"/>
                  </w:rPr>
                  <m:t>I</m:t>
                </m:r>
              </m:e>
              <m:sub>
                <m:r>
                  <w:rPr>
                    <w:rFonts w:ascii="Cambria Math" w:hAnsi="Cambria Math"/>
                    <w:sz w:val="28"/>
                    <w:szCs w:val="28"/>
                    <w:lang w:val="en-US"/>
                  </w:rPr>
                  <m:t>н</m:t>
                </m:r>
              </m:sub>
              <m:sup>
                <m:r>
                  <w:rPr>
                    <w:rFonts w:ascii="Cambria Math" w:hAnsi="Cambria Math"/>
                    <w:sz w:val="28"/>
                    <w:szCs w:val="28"/>
                    <w:lang w:val="en-US"/>
                  </w:rPr>
                  <m:t>0</m:t>
                </m:r>
              </m:sup>
            </m:sSubSup>
            <m:r>
              <w:rPr>
                <w:rFonts w:ascii="Cambria Math" w:hAnsi="Cambria Math"/>
                <w:sz w:val="28"/>
                <w:szCs w:val="28"/>
                <w:lang w:val="en-US"/>
              </w:rPr>
              <m:t>i</m:t>
            </m:r>
          </m:e>
          <m:sub>
            <m:r>
              <w:rPr>
                <w:rFonts w:ascii="Cambria Math" w:hAnsi="Cambria Math"/>
                <w:sz w:val="28"/>
                <w:szCs w:val="28"/>
                <w:lang w:val="en-US"/>
              </w:rPr>
              <m:t>2</m:t>
            </m:r>
          </m:sub>
        </m:sSub>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ru-RU"/>
              </w:rPr>
              <m:t>кн</m:t>
            </m:r>
            <m:r>
              <w:rPr>
                <w:rFonts w:ascii="Cambria Math" w:hAnsi="Cambria Math"/>
                <w:sz w:val="28"/>
                <w:szCs w:val="28"/>
                <w:lang w:val="en-US"/>
              </w:rPr>
              <m:t>.</m:t>
            </m:r>
          </m:sub>
        </m:sSub>
      </m:oMath>
      <w:r w:rsidR="00833656">
        <w:rPr>
          <w:rFonts w:ascii="Times New Roman" w:hAnsi="Times New Roman"/>
          <w:position w:val="-12"/>
          <w:sz w:val="28"/>
          <w:szCs w:val="28"/>
          <w:lang w:val="en-US"/>
        </w:rPr>
        <w:t xml:space="preserve">  .</w:t>
      </w:r>
    </w:p>
    <w:p w:rsidR="00833656" w:rsidRPr="00E36DAD" w:rsidRDefault="00833656" w:rsidP="00E36DAD">
      <w:pPr>
        <w:pStyle w:val="-0"/>
        <w:ind w:firstLine="708"/>
        <w:rPr>
          <w:sz w:val="28"/>
          <w:szCs w:val="28"/>
          <w:lang w:val="en-US"/>
        </w:rPr>
      </w:pPr>
      <w:r w:rsidRPr="00E36DAD">
        <w:rPr>
          <w:sz w:val="28"/>
          <w:szCs w:val="28"/>
          <w:lang w:val="en-US"/>
        </w:rPr>
        <w:lastRenderedPageBreak/>
        <w:t xml:space="preserve">In both states, the through current through transistors </w:t>
      </w:r>
      <w:r w:rsidRPr="00E36DAD">
        <w:rPr>
          <w:i/>
          <w:sz w:val="28"/>
          <w:szCs w:val="28"/>
          <w:lang w:val="en-US"/>
        </w:rPr>
        <w:t>VT2,</w:t>
      </w:r>
      <w:r w:rsidRPr="00E36DAD">
        <w:rPr>
          <w:sz w:val="28"/>
          <w:szCs w:val="28"/>
          <w:lang w:val="en-US"/>
        </w:rPr>
        <w:t xml:space="preserve"> </w:t>
      </w:r>
      <w:r w:rsidRPr="00E36DAD">
        <w:rPr>
          <w:i/>
          <w:sz w:val="28"/>
          <w:szCs w:val="28"/>
          <w:lang w:val="en-US"/>
        </w:rPr>
        <w:t>VT3</w:t>
      </w:r>
      <w:r w:rsidRPr="00E36DAD">
        <w:rPr>
          <w:sz w:val="28"/>
          <w:szCs w:val="28"/>
          <w:lang w:val="en-US"/>
        </w:rPr>
        <w:t xml:space="preserve"> and </w:t>
      </w:r>
      <w:r w:rsidRPr="00E36DAD">
        <w:rPr>
          <w:i/>
          <w:sz w:val="28"/>
          <w:szCs w:val="28"/>
          <w:lang w:val="en-US"/>
        </w:rPr>
        <w:t>VT4</w:t>
      </w:r>
      <w:r w:rsidRPr="00E36DAD">
        <w:rPr>
          <w:sz w:val="28"/>
          <w:szCs w:val="28"/>
          <w:lang w:val="en-US"/>
        </w:rPr>
        <w:t xml:space="preserve"> does not leak, since in this </w:t>
      </w:r>
      <w:r w:rsidR="00E36DAD" w:rsidRPr="00E36DAD">
        <w:rPr>
          <w:sz w:val="28"/>
          <w:szCs w:val="28"/>
          <w:lang w:val="en-US"/>
        </w:rPr>
        <w:t>circuit always</w:t>
      </w:r>
      <w:r w:rsidR="00E36DAD">
        <w:rPr>
          <w:sz w:val="28"/>
          <w:szCs w:val="28"/>
          <w:lang w:val="en-US"/>
        </w:rPr>
        <w:t xml:space="preserve"> one transistor </w:t>
      </w:r>
      <w:proofErr w:type="gramStart"/>
      <w:r w:rsidR="00E36DAD">
        <w:rPr>
          <w:sz w:val="28"/>
          <w:szCs w:val="28"/>
          <w:lang w:val="en-US"/>
        </w:rPr>
        <w:t>is locked</w:t>
      </w:r>
      <w:proofErr w:type="gramEnd"/>
      <w:r w:rsidR="00E36DAD">
        <w:rPr>
          <w:sz w:val="28"/>
          <w:szCs w:val="28"/>
          <w:lang w:val="en-US"/>
        </w:rPr>
        <w:t>.</w:t>
      </w:r>
      <w:r w:rsidRPr="00E36DAD">
        <w:rPr>
          <w:sz w:val="28"/>
          <w:szCs w:val="28"/>
          <w:lang w:val="en-US"/>
        </w:rPr>
        <w:t xml:space="preserve"> Due to this, the output resistance of the DTL-element in both logical states is small</w:t>
      </w:r>
      <w:r w:rsidR="00E36DAD">
        <w:rPr>
          <w:sz w:val="28"/>
          <w:szCs w:val="28"/>
          <w:lang w:val="en-US"/>
        </w:rPr>
        <w:t xml:space="preserve">. </w:t>
      </w:r>
      <w:r w:rsidRPr="00E36DAD">
        <w:rPr>
          <w:sz w:val="28"/>
          <w:szCs w:val="28"/>
          <w:lang w:val="en-US"/>
        </w:rPr>
        <w:t xml:space="preserve">The </w:t>
      </w:r>
      <w:r w:rsidR="00E36DAD" w:rsidRPr="00E36DAD">
        <w:rPr>
          <w:sz w:val="28"/>
          <w:szCs w:val="28"/>
          <w:lang w:val="en-US"/>
        </w:rPr>
        <w:t>through current</w:t>
      </w:r>
      <w:r w:rsidRPr="00E36DAD">
        <w:rPr>
          <w:sz w:val="28"/>
          <w:szCs w:val="28"/>
          <w:lang w:val="en-US"/>
        </w:rPr>
        <w:t xml:space="preserve"> through the </w:t>
      </w:r>
      <w:r w:rsidR="00E36DAD" w:rsidRPr="00E36DAD">
        <w:rPr>
          <w:sz w:val="28"/>
          <w:szCs w:val="28"/>
          <w:lang w:val="en-US"/>
        </w:rPr>
        <w:t>output cascade</w:t>
      </w:r>
      <w:r w:rsidRPr="00E36DAD">
        <w:rPr>
          <w:sz w:val="28"/>
          <w:szCs w:val="28"/>
          <w:lang w:val="en-US"/>
        </w:rPr>
        <w:t xml:space="preserve"> can proceed in the transitive mode from the logical zero to the logical unit at the output.  For its limitation, a resistor </w:t>
      </w:r>
      <w:r w:rsidRPr="00E36DAD">
        <w:rPr>
          <w:i/>
          <w:sz w:val="28"/>
          <w:szCs w:val="28"/>
          <w:lang w:val="en-US"/>
        </w:rPr>
        <w:t>R5</w:t>
      </w:r>
      <w:r w:rsidRPr="00E36DAD">
        <w:rPr>
          <w:sz w:val="28"/>
          <w:szCs w:val="28"/>
          <w:lang w:val="en-US"/>
        </w:rPr>
        <w:t xml:space="preserve"> is included in the circuit.  The ability</w:t>
      </w:r>
      <w:r w:rsidR="00E36DAD">
        <w:rPr>
          <w:sz w:val="28"/>
          <w:szCs w:val="28"/>
          <w:lang w:val="en-US"/>
        </w:rPr>
        <w:t xml:space="preserve"> to load such elements reaches</w:t>
      </w:r>
      <w:r w:rsidRPr="00E36DAD">
        <w:rPr>
          <w:sz w:val="28"/>
          <w:szCs w:val="28"/>
          <w:lang w:val="en-US"/>
        </w:rPr>
        <w:t xml:space="preserve"> </w:t>
      </w:r>
      <w:r w:rsidRPr="00E36DAD">
        <w:rPr>
          <w:i/>
          <w:sz w:val="28"/>
          <w:szCs w:val="28"/>
          <w:lang w:val="en-US"/>
        </w:rPr>
        <w:t>K</w:t>
      </w:r>
      <w:r w:rsidRPr="00E36DAD">
        <w:rPr>
          <w:i/>
          <w:sz w:val="28"/>
          <w:szCs w:val="28"/>
          <w:vertAlign w:val="subscript"/>
          <w:lang w:val="en-US"/>
        </w:rPr>
        <w:t>роз</w:t>
      </w:r>
      <w:r w:rsidRPr="00E36DAD">
        <w:rPr>
          <w:i/>
          <w:sz w:val="28"/>
          <w:szCs w:val="28"/>
          <w:lang w:val="en-US"/>
        </w:rPr>
        <w:t xml:space="preserve"> =10</w:t>
      </w:r>
      <w:r w:rsidRPr="00E36DAD">
        <w:rPr>
          <w:sz w:val="28"/>
          <w:szCs w:val="28"/>
          <w:lang w:val="en-US"/>
        </w:rPr>
        <w:t xml:space="preserve"> and above.</w:t>
      </w:r>
    </w:p>
    <w:p w:rsidR="00833656" w:rsidRPr="007D55CB" w:rsidRDefault="00E36DAD" w:rsidP="00833656">
      <w:pPr>
        <w:spacing w:before="100" w:beforeAutospacing="1" w:after="100" w:afterAutospacing="1"/>
        <w:rPr>
          <w:rFonts w:ascii="Times New Roman" w:hAnsi="Times New Roman"/>
          <w:sz w:val="28"/>
          <w:szCs w:val="28"/>
          <w:lang w:val="en-US"/>
        </w:rPr>
      </w:pPr>
      <w:r>
        <w:rPr>
          <w:rFonts w:ascii="Times New Roman" w:hAnsi="Times New Roman"/>
          <w:sz w:val="28"/>
          <w:szCs w:val="28"/>
          <w:lang w:val="en-US"/>
        </w:rPr>
        <w:t>The separate</w:t>
      </w:r>
      <w:r w:rsidR="00833656" w:rsidRPr="007D55CB">
        <w:rPr>
          <w:rFonts w:ascii="Times New Roman" w:hAnsi="Times New Roman"/>
          <w:sz w:val="28"/>
          <w:szCs w:val="28"/>
          <w:lang w:val="en-US"/>
        </w:rPr>
        <w:t xml:space="preserve"> </w:t>
      </w:r>
      <w:r w:rsidRPr="007D55CB">
        <w:rPr>
          <w:rFonts w:ascii="Times New Roman" w:hAnsi="Times New Roman"/>
          <w:sz w:val="28"/>
          <w:szCs w:val="28"/>
          <w:lang w:val="en-US"/>
        </w:rPr>
        <w:t>case</w:t>
      </w:r>
      <w:r>
        <w:rPr>
          <w:rFonts w:ascii="Times New Roman" w:hAnsi="Times New Roman"/>
          <w:sz w:val="28"/>
          <w:szCs w:val="28"/>
          <w:lang w:val="en-US"/>
        </w:rPr>
        <w:t xml:space="preserve"> </w:t>
      </w:r>
      <w:r w:rsidRPr="007D55CB">
        <w:rPr>
          <w:rFonts w:ascii="Times New Roman" w:hAnsi="Times New Roman"/>
          <w:sz w:val="28"/>
          <w:szCs w:val="28"/>
          <w:lang w:val="en-US"/>
        </w:rPr>
        <w:t>of</w:t>
      </w:r>
      <w:r w:rsidR="00833656" w:rsidRPr="007D55CB">
        <w:rPr>
          <w:rFonts w:ascii="Times New Roman" w:hAnsi="Times New Roman"/>
          <w:sz w:val="28"/>
          <w:szCs w:val="28"/>
          <w:lang w:val="en-US"/>
        </w:rPr>
        <w:t xml:space="preserve"> the sche</w:t>
      </w:r>
      <w:r w:rsidR="00833656">
        <w:rPr>
          <w:rFonts w:ascii="Times New Roman" w:hAnsi="Times New Roman"/>
          <w:sz w:val="28"/>
          <w:szCs w:val="28"/>
          <w:lang w:val="en-US"/>
        </w:rPr>
        <w:t xml:space="preserve">me, which is presented in Fig. </w:t>
      </w:r>
      <w:r w:rsidR="00833656" w:rsidRPr="007D55CB">
        <w:rPr>
          <w:rFonts w:ascii="Times New Roman" w:hAnsi="Times New Roman"/>
          <w:sz w:val="28"/>
          <w:szCs w:val="28"/>
          <w:lang w:val="en-US"/>
        </w:rPr>
        <w:t>2.3</w:t>
      </w:r>
      <w:r w:rsidR="00833656">
        <w:rPr>
          <w:rFonts w:ascii="Times New Roman" w:hAnsi="Times New Roman"/>
          <w:sz w:val="28"/>
          <w:szCs w:val="28"/>
          <w:lang w:val="en-US"/>
        </w:rPr>
        <w:t xml:space="preserve">, is </w:t>
      </w:r>
      <w:r w:rsidR="00833656" w:rsidRPr="007D55CB">
        <w:rPr>
          <w:rFonts w:ascii="Times New Roman" w:hAnsi="Times New Roman"/>
          <w:sz w:val="28"/>
          <w:szCs w:val="28"/>
          <w:lang w:val="en-US"/>
        </w:rPr>
        <w:t xml:space="preserve">when the </w:t>
      </w:r>
      <w:proofErr w:type="gramStart"/>
      <w:r w:rsidR="00833656" w:rsidRPr="007D55CB">
        <w:rPr>
          <w:rFonts w:ascii="Times New Roman" w:hAnsi="Times New Roman"/>
          <w:sz w:val="28"/>
          <w:szCs w:val="28"/>
          <w:lang w:val="en-US"/>
        </w:rPr>
        <w:t xml:space="preserve">input circuits </w:t>
      </w:r>
      <w:r w:rsidR="00833656">
        <w:rPr>
          <w:rFonts w:ascii="Times New Roman" w:hAnsi="Times New Roman"/>
          <w:sz w:val="28"/>
          <w:szCs w:val="28"/>
          <w:lang w:val="en-US"/>
        </w:rPr>
        <w:t xml:space="preserve">AND </w:t>
      </w:r>
      <w:r w:rsidR="00833656" w:rsidRPr="007D55CB">
        <w:rPr>
          <w:rFonts w:ascii="Times New Roman" w:hAnsi="Times New Roman"/>
          <w:sz w:val="28"/>
          <w:szCs w:val="28"/>
          <w:lang w:val="en-US"/>
        </w:rPr>
        <w:t>have</w:t>
      </w:r>
      <w:proofErr w:type="gramEnd"/>
      <w:r w:rsidR="00833656" w:rsidRPr="007D55CB">
        <w:rPr>
          <w:rFonts w:ascii="Times New Roman" w:hAnsi="Times New Roman"/>
          <w:sz w:val="28"/>
          <w:szCs w:val="28"/>
          <w:lang w:val="en-US"/>
        </w:rPr>
        <w:t xml:space="preserve"> </w:t>
      </w:r>
      <w:r w:rsidR="00833656">
        <w:rPr>
          <w:rFonts w:ascii="Times New Roman" w:hAnsi="Times New Roman"/>
          <w:sz w:val="28"/>
          <w:szCs w:val="28"/>
          <w:lang w:val="en-US"/>
        </w:rPr>
        <w:t xml:space="preserve">only </w:t>
      </w:r>
      <w:r w:rsidR="00833656" w:rsidRPr="007D55CB">
        <w:rPr>
          <w:rFonts w:ascii="Times New Roman" w:hAnsi="Times New Roman"/>
          <w:sz w:val="28"/>
          <w:szCs w:val="28"/>
          <w:lang w:val="en-US"/>
        </w:rPr>
        <w:t>one input:</w:t>
      </w:r>
    </w:p>
    <w:p w:rsidR="00833656" w:rsidRPr="007D55CB" w:rsidRDefault="00833656" w:rsidP="00833656">
      <w:pPr>
        <w:pStyle w:val="a7"/>
        <w:rPr>
          <w:sz w:val="28"/>
          <w:szCs w:val="28"/>
          <w:lang w:val="en-US"/>
        </w:rPr>
      </w:pPr>
      <m:oMath>
        <m:r>
          <w:rPr>
            <w:rFonts w:ascii="Cambria Math" w:hAnsi="Cambria Math"/>
            <w:sz w:val="28"/>
            <w:szCs w:val="28"/>
            <w:lang w:val="en-US"/>
          </w:rPr>
          <m:t>X'=</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oMath>
      <w:r w:rsidRPr="007D55CB">
        <w:rPr>
          <w:sz w:val="28"/>
          <w:szCs w:val="28"/>
          <w:lang w:val="en-US"/>
        </w:rPr>
        <w:t>,</w:t>
      </w:r>
    </w:p>
    <w:p w:rsidR="00833656" w:rsidRPr="007D55CB" w:rsidRDefault="00B636A5" w:rsidP="00833656">
      <w:pPr>
        <w:pStyle w:val="a7"/>
        <w:rPr>
          <w:sz w:val="28"/>
          <w:szCs w:val="28"/>
          <w:lang w:val="en-US"/>
        </w:rPr>
      </w:pPr>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oMath>
      <w:r w:rsidR="00833656" w:rsidRPr="007D55CB">
        <w:rPr>
          <w:sz w:val="28"/>
          <w:szCs w:val="28"/>
          <w:lang w:val="en-US"/>
        </w:rPr>
        <w:t>.</w:t>
      </w:r>
    </w:p>
    <w:p w:rsidR="00833656" w:rsidRPr="007D55CB" w:rsidRDefault="00833656" w:rsidP="00833656">
      <w:pPr>
        <w:pStyle w:val="-0"/>
        <w:ind w:firstLine="0"/>
        <w:rPr>
          <w:sz w:val="28"/>
          <w:szCs w:val="28"/>
          <w:lang w:val="en-US"/>
        </w:rPr>
      </w:pPr>
      <w:r>
        <w:rPr>
          <w:sz w:val="28"/>
          <w:szCs w:val="28"/>
          <w:lang w:val="en-US"/>
        </w:rPr>
        <w:t xml:space="preserve">That </w:t>
      </w:r>
      <w:r w:rsidRPr="007D55CB">
        <w:rPr>
          <w:sz w:val="28"/>
          <w:szCs w:val="28"/>
          <w:lang w:val="en-US"/>
        </w:rPr>
        <w:t>responds to the implementation of the logical element NOR:</w:t>
      </w:r>
    </w:p>
    <w:p w:rsidR="00833656" w:rsidRDefault="00833656" w:rsidP="00833656">
      <w:pPr>
        <w:pStyle w:val="-0"/>
        <w:ind w:firstLine="0"/>
        <w:jc w:val="center"/>
        <w:rPr>
          <w:sz w:val="28"/>
          <w:szCs w:val="28"/>
          <w:lang w:val="en-US"/>
        </w:rPr>
      </w:pPr>
      <m:oMath>
        <m:r>
          <w:rPr>
            <w:rFonts w:ascii="Cambria Math" w:hAnsi="Cambria Math"/>
            <w:sz w:val="28"/>
            <w:szCs w:val="28"/>
            <w:lang w:val="en-US"/>
          </w:rPr>
          <m:t>Y=</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bar>
      </m:oMath>
      <w:r w:rsidRPr="007D55CB">
        <w:rPr>
          <w:sz w:val="28"/>
          <w:szCs w:val="28"/>
          <w:lang w:val="en-US"/>
        </w:rPr>
        <w:t>.</w:t>
      </w:r>
    </w:p>
    <w:p w:rsidR="00BC21C4" w:rsidRPr="007D55CB" w:rsidRDefault="00BC21C4" w:rsidP="00BC21C4">
      <w:pPr>
        <w:pStyle w:val="1"/>
        <w:numPr>
          <w:ilvl w:val="0"/>
          <w:numId w:val="0"/>
        </w:numPr>
        <w:ind w:left="2484" w:firstLine="348"/>
        <w:jc w:val="left"/>
        <w:rPr>
          <w:rFonts w:ascii="Times New Roman" w:hAnsi="Times New Roman"/>
          <w:b/>
          <w:sz w:val="28"/>
          <w:szCs w:val="28"/>
          <w:lang w:val="en-US"/>
        </w:rPr>
      </w:pPr>
      <w:bookmarkStart w:id="19" w:name="_3._Transistor_-"/>
      <w:bookmarkStart w:id="20" w:name="_Toc11459411"/>
      <w:bookmarkEnd w:id="19"/>
      <w:r w:rsidRPr="007D55CB">
        <w:rPr>
          <w:rFonts w:ascii="Times New Roman" w:hAnsi="Times New Roman"/>
          <w:b/>
          <w:sz w:val="28"/>
          <w:szCs w:val="28"/>
          <w:lang w:val="en-US"/>
        </w:rPr>
        <w:t>3. Transistor - transistor logic (TTL)</w:t>
      </w:r>
      <w:bookmarkEnd w:id="20"/>
    </w:p>
    <w:p w:rsidR="00BC21C4" w:rsidRPr="007D55CB" w:rsidRDefault="00BC21C4" w:rsidP="00C972C4">
      <w:pPr>
        <w:pStyle w:val="-0"/>
        <w:ind w:firstLine="708"/>
        <w:rPr>
          <w:sz w:val="28"/>
          <w:szCs w:val="28"/>
          <w:lang w:val="en-US"/>
        </w:rPr>
      </w:pPr>
      <w:r w:rsidRPr="007D55CB">
        <w:rPr>
          <w:sz w:val="28"/>
          <w:szCs w:val="28"/>
          <w:lang w:val="en-US"/>
        </w:rPr>
        <w:t xml:space="preserve">Transistor-transistor logic (TTL) elements are the technological development of DTL elements and are still in use.  The simplest TTL element </w:t>
      </w:r>
      <w:proofErr w:type="gramStart"/>
      <w:r w:rsidRPr="007D55CB">
        <w:rPr>
          <w:sz w:val="28"/>
          <w:szCs w:val="28"/>
          <w:lang w:val="en-US"/>
        </w:rPr>
        <w:t>can be obtained</w:t>
      </w:r>
      <w:proofErr w:type="gramEnd"/>
      <w:r w:rsidRPr="007D55CB">
        <w:rPr>
          <w:sz w:val="28"/>
          <w:szCs w:val="28"/>
          <w:lang w:val="en-US"/>
        </w:rPr>
        <w:t xml:space="preserve"> from the DTL element by replacing the group of input diodes </w:t>
      </w:r>
      <w:r w:rsidRPr="000B56E0">
        <w:rPr>
          <w:i/>
          <w:sz w:val="28"/>
          <w:szCs w:val="28"/>
          <w:lang w:val="en-US"/>
        </w:rPr>
        <w:t>VD1</w:t>
      </w:r>
      <w:r w:rsidRPr="007D55CB">
        <w:rPr>
          <w:sz w:val="28"/>
          <w:szCs w:val="28"/>
          <w:lang w:val="en-US"/>
        </w:rPr>
        <w:t xml:space="preserve">, as well as the displacement diode </w:t>
      </w:r>
      <w:r w:rsidRPr="000B56E0">
        <w:rPr>
          <w:i/>
          <w:sz w:val="28"/>
          <w:szCs w:val="28"/>
          <w:lang w:val="en-US"/>
        </w:rPr>
        <w:t>VD3</w:t>
      </w:r>
      <w:r w:rsidRPr="007D55CB">
        <w:rPr>
          <w:sz w:val="28"/>
          <w:szCs w:val="28"/>
          <w:lang w:val="en-US"/>
        </w:rPr>
        <w:t xml:space="preserve"> by a </w:t>
      </w:r>
      <w:r>
        <w:rPr>
          <w:sz w:val="28"/>
          <w:szCs w:val="28"/>
          <w:lang w:val="en-US"/>
        </w:rPr>
        <w:t>multi-emitter bipolar transistor (M</w:t>
      </w:r>
      <w:r w:rsidRPr="007D55CB">
        <w:rPr>
          <w:sz w:val="28"/>
          <w:szCs w:val="28"/>
          <w:lang w:val="en-US"/>
        </w:rPr>
        <w:t>ET) with the number of emitters corresponding to the number of inputs m (Fig. 3.1).</w:t>
      </w:r>
    </w:p>
    <w:p w:rsidR="00BC21C4" w:rsidRPr="007D55CB" w:rsidRDefault="00BC21C4" w:rsidP="00BC21C4">
      <w:pPr>
        <w:spacing w:before="100" w:beforeAutospacing="1" w:after="100" w:afterAutospacing="1"/>
        <w:ind w:firstLine="708"/>
        <w:rPr>
          <w:rFonts w:ascii="Times New Roman" w:hAnsi="Times New Roman"/>
          <w:sz w:val="28"/>
          <w:szCs w:val="28"/>
          <w:lang w:val="en-US"/>
        </w:rPr>
      </w:pPr>
      <w:r w:rsidRPr="007D55CB">
        <w:rPr>
          <w:rFonts w:ascii="Times New Roman" w:hAnsi="Times New Roman"/>
          <w:sz w:val="28"/>
          <w:szCs w:val="28"/>
          <w:lang w:val="en-US"/>
        </w:rPr>
        <w:t>Transmission characteristic of this scheme is similar to the characterization of the DTL element. The difference is to change the threshold voltage:</w:t>
      </w:r>
    </w:p>
    <w:p w:rsidR="00BC21C4" w:rsidRPr="00C972C4" w:rsidRDefault="00B636A5" w:rsidP="00BC21C4">
      <w:pPr>
        <w:pStyle w:val="a7"/>
        <w:ind w:left="720"/>
        <w:rPr>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пор</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КH1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0VT4</m:t>
            </m:r>
          </m:sub>
        </m:sSub>
      </m:oMath>
      <w:r w:rsidR="00BC21C4" w:rsidRPr="00C972C4">
        <w:rPr>
          <w:sz w:val="28"/>
          <w:szCs w:val="28"/>
          <w:lang w:val="en-US"/>
        </w:rPr>
        <w:t>,</w:t>
      </w:r>
    </w:p>
    <w:p w:rsidR="00BC21C4" w:rsidRPr="007D55CB" w:rsidRDefault="00BC21C4" w:rsidP="00BC21C4">
      <w:pPr>
        <w:spacing w:before="100" w:beforeAutospacing="1" w:after="100" w:afterAutospacing="1"/>
        <w:jc w:val="both"/>
        <w:rPr>
          <w:rFonts w:ascii="Times New Roman" w:hAnsi="Times New Roman"/>
          <w:sz w:val="28"/>
          <w:szCs w:val="28"/>
          <w:lang w:val="en-US"/>
        </w:rPr>
      </w:pPr>
      <w:proofErr w:type="gramStart"/>
      <w:r w:rsidRPr="007D55CB">
        <w:rPr>
          <w:rFonts w:ascii="Times New Roman" w:hAnsi="Times New Roman"/>
          <w:sz w:val="28"/>
          <w:szCs w:val="28"/>
          <w:lang w:val="en-US"/>
        </w:rPr>
        <w:t>where</w:t>
      </w:r>
      <w:proofErr w:type="gramEnd"/>
      <w:r w:rsidRPr="007D55CB">
        <w:rPr>
          <w:rFonts w:ascii="Times New Roman" w:hAnsi="Times New Roman"/>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К</m:t>
            </m:r>
            <m:r>
              <w:rPr>
                <w:rFonts w:ascii="Cambria Math" w:hAnsi="Cambria Math"/>
                <w:sz w:val="28"/>
                <w:szCs w:val="28"/>
                <w:lang w:val="en-US"/>
              </w:rPr>
              <m:t>.H1</m:t>
            </m:r>
          </m:sub>
        </m:sSub>
      </m:oMath>
      <w:r w:rsidRPr="007D55CB">
        <w:rPr>
          <w:rFonts w:ascii="Times New Roman" w:hAnsi="Times New Roman"/>
          <w:sz w:val="28"/>
          <w:szCs w:val="28"/>
          <w:lang w:val="en-US"/>
        </w:rPr>
        <w:t xml:space="preserve"> - the voltage of the collector-emitter of saturated </w:t>
      </w:r>
      <w:r>
        <w:rPr>
          <w:rFonts w:ascii="Times New Roman" w:hAnsi="Times New Roman"/>
          <w:sz w:val="28"/>
          <w:szCs w:val="28"/>
          <w:lang w:val="en-US"/>
        </w:rPr>
        <w:t>M</w:t>
      </w:r>
      <w:r w:rsidRPr="007D55CB">
        <w:rPr>
          <w:rFonts w:ascii="Times New Roman" w:hAnsi="Times New Roman"/>
          <w:sz w:val="28"/>
          <w:szCs w:val="28"/>
          <w:lang w:val="en-US"/>
        </w:rPr>
        <w:t xml:space="preserve">ET;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0VT1</m:t>
            </m:r>
          </m:sub>
        </m:sSub>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0VT4</m:t>
            </m:r>
          </m:sub>
        </m:sSub>
      </m:oMath>
      <w:r w:rsidRPr="007D55CB">
        <w:rPr>
          <w:rFonts w:ascii="Times New Roman" w:hAnsi="Times New Roman"/>
          <w:sz w:val="28"/>
          <w:szCs w:val="28"/>
          <w:lang w:val="en-US"/>
        </w:rPr>
        <w:t xml:space="preserve"> - threshold voltage of transistors </w:t>
      </w:r>
      <w:r w:rsidRPr="008E708A">
        <w:rPr>
          <w:rFonts w:ascii="Times New Roman" w:hAnsi="Times New Roman"/>
          <w:i/>
          <w:sz w:val="28"/>
          <w:szCs w:val="28"/>
          <w:lang w:val="en-US"/>
        </w:rPr>
        <w:t>VT1</w:t>
      </w:r>
      <w:r w:rsidRPr="007D55CB">
        <w:rPr>
          <w:rFonts w:ascii="Times New Roman" w:hAnsi="Times New Roman"/>
          <w:sz w:val="28"/>
          <w:szCs w:val="28"/>
          <w:lang w:val="en-US"/>
        </w:rPr>
        <w:t xml:space="preserve">, </w:t>
      </w:r>
      <w:r w:rsidRPr="008E708A">
        <w:rPr>
          <w:rFonts w:ascii="Times New Roman" w:hAnsi="Times New Roman"/>
          <w:i/>
          <w:sz w:val="28"/>
          <w:szCs w:val="28"/>
          <w:lang w:val="en-US"/>
        </w:rPr>
        <w:t>VT2</w:t>
      </w:r>
      <w:r w:rsidRPr="007D55CB">
        <w:rPr>
          <w:rFonts w:ascii="Times New Roman" w:hAnsi="Times New Roman"/>
          <w:sz w:val="28"/>
          <w:szCs w:val="28"/>
          <w:lang w:val="en-US"/>
        </w:rPr>
        <w:t xml:space="preserve">.  Input current </w:t>
      </w:r>
      <w:r w:rsidRPr="008E708A">
        <w:rPr>
          <w:rFonts w:ascii="Times New Roman" w:hAnsi="Times New Roman"/>
          <w:i/>
          <w:sz w:val="28"/>
          <w:szCs w:val="28"/>
          <w:lang w:val="en-US"/>
        </w:rPr>
        <w:t>I</w:t>
      </w:r>
      <w:r w:rsidRPr="00E95FCA">
        <w:rPr>
          <w:rFonts w:ascii="Times New Roman" w:hAnsi="Times New Roman"/>
          <w:i/>
          <w:sz w:val="28"/>
          <w:szCs w:val="28"/>
          <w:vertAlign w:val="superscript"/>
          <w:lang w:val="en-US"/>
        </w:rPr>
        <w:t>1</w:t>
      </w:r>
      <w:r w:rsidRPr="007D55CB">
        <w:rPr>
          <w:rFonts w:ascii="Times New Roman" w:hAnsi="Times New Roman"/>
          <w:sz w:val="28"/>
          <w:szCs w:val="28"/>
          <w:lang w:val="en-US"/>
        </w:rPr>
        <w:t xml:space="preserve"> at a high level of the input signal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1</m:t>
            </m:r>
          </m:sup>
        </m:sSubSup>
      </m:oMath>
      <w:r w:rsidRPr="007D55CB">
        <w:rPr>
          <w:rFonts w:ascii="Times New Roman" w:hAnsi="Times New Roman"/>
          <w:sz w:val="28"/>
          <w:szCs w:val="28"/>
          <w:lang w:val="en-US"/>
        </w:rPr>
        <w:t xml:space="preserve"> is greater than in the DTL element, because it is the current of the transistor </w:t>
      </w:r>
      <w:r w:rsidRPr="008E708A">
        <w:rPr>
          <w:rFonts w:ascii="Times New Roman" w:hAnsi="Times New Roman"/>
          <w:i/>
          <w:sz w:val="28"/>
          <w:szCs w:val="28"/>
          <w:lang w:val="en-US"/>
        </w:rPr>
        <w:t>VT1</w:t>
      </w:r>
      <w:r w:rsidRPr="007D55CB">
        <w:rPr>
          <w:rFonts w:ascii="Times New Roman" w:hAnsi="Times New Roman"/>
          <w:sz w:val="28"/>
          <w:szCs w:val="28"/>
          <w:lang w:val="en-US"/>
        </w:rPr>
        <w:t xml:space="preserve"> in the inverse active mode.</w:t>
      </w:r>
    </w:p>
    <w:p w:rsidR="00BC21C4" w:rsidRPr="00C972C4" w:rsidRDefault="00BC21C4" w:rsidP="00C972C4">
      <w:pPr>
        <w:pStyle w:val="1"/>
        <w:numPr>
          <w:ilvl w:val="0"/>
          <w:numId w:val="0"/>
        </w:numPr>
        <w:spacing w:before="600" w:beforeAutospacing="0"/>
        <w:ind w:left="357"/>
        <w:jc w:val="left"/>
        <w:rPr>
          <w:rFonts w:ascii="Times New Roman" w:hAnsi="Times New Roman"/>
          <w:sz w:val="28"/>
          <w:szCs w:val="28"/>
          <w:lang w:val="en-US"/>
        </w:rPr>
      </w:pPr>
      <w:bookmarkStart w:id="21" w:name="_3.1._The_basic"/>
      <w:bookmarkStart w:id="22" w:name="_Toc11459412"/>
      <w:bookmarkEnd w:id="21"/>
      <w:r w:rsidRPr="00C972C4">
        <w:rPr>
          <w:rFonts w:ascii="Times New Roman" w:hAnsi="Times New Roman"/>
          <w:b/>
          <w:sz w:val="28"/>
          <w:szCs w:val="28"/>
          <w:lang w:val="en-US"/>
        </w:rPr>
        <w:t>3.1. The basic element of the NAND (Sheffer-element)</w:t>
      </w:r>
      <w:bookmarkEnd w:id="22"/>
    </w:p>
    <w:p w:rsidR="00BC21C4" w:rsidRPr="007D55CB" w:rsidRDefault="00BC21C4" w:rsidP="00C972C4">
      <w:pPr>
        <w:pStyle w:val="-0"/>
        <w:ind w:firstLine="708"/>
        <w:rPr>
          <w:sz w:val="28"/>
          <w:szCs w:val="28"/>
          <w:lang w:val="en-US"/>
        </w:rPr>
      </w:pPr>
      <w:r w:rsidRPr="007D55CB">
        <w:rPr>
          <w:sz w:val="28"/>
          <w:szCs w:val="28"/>
          <w:lang w:val="en-US"/>
        </w:rPr>
        <w:t xml:space="preserve">The scheme of the basic TTL element of </w:t>
      </w:r>
      <w:r>
        <w:rPr>
          <w:sz w:val="28"/>
          <w:szCs w:val="28"/>
          <w:lang w:val="en-US"/>
        </w:rPr>
        <w:t xml:space="preserve">classic </w:t>
      </w:r>
      <w:r w:rsidRPr="007D55CB">
        <w:rPr>
          <w:sz w:val="28"/>
          <w:szCs w:val="28"/>
          <w:lang w:val="en-US"/>
        </w:rPr>
        <w:t xml:space="preserve">series, implementing the logical function of NAND, </w:t>
      </w:r>
      <w:proofErr w:type="gramStart"/>
      <w:r w:rsidRPr="007D55CB">
        <w:rPr>
          <w:sz w:val="28"/>
          <w:szCs w:val="28"/>
          <w:lang w:val="en-US"/>
        </w:rPr>
        <w:t>is shown</w:t>
      </w:r>
      <w:proofErr w:type="gramEnd"/>
      <w:r w:rsidRPr="007D55CB">
        <w:rPr>
          <w:sz w:val="28"/>
          <w:szCs w:val="28"/>
          <w:lang w:val="en-US"/>
        </w:rPr>
        <w:t xml:space="preserve"> in Fig. 3.1.</w:t>
      </w:r>
    </w:p>
    <w:p w:rsidR="00BC21C4" w:rsidRPr="00C972C4" w:rsidRDefault="00880AA2" w:rsidP="00C972C4">
      <w:pPr>
        <w:pStyle w:val="-0"/>
        <w:ind w:firstLine="709"/>
        <w:rPr>
          <w:sz w:val="28"/>
          <w:szCs w:val="28"/>
          <w:lang w:val="en-US"/>
        </w:rPr>
      </w:pPr>
      <w:r w:rsidRPr="007D55CB">
        <w:rPr>
          <w:noProof/>
          <w:sz w:val="28"/>
          <w:szCs w:val="28"/>
          <w:lang w:val="ru-RU"/>
        </w:rPr>
        <w:lastRenderedPageBreak/>
        <w:drawing>
          <wp:anchor distT="0" distB="0" distL="114300" distR="114300" simplePos="0" relativeHeight="251584000" behindDoc="0" locked="0" layoutInCell="1" allowOverlap="1">
            <wp:simplePos x="0" y="0"/>
            <wp:positionH relativeFrom="column">
              <wp:posOffset>1301750</wp:posOffset>
            </wp:positionH>
            <wp:positionV relativeFrom="paragraph">
              <wp:posOffset>1207466</wp:posOffset>
            </wp:positionV>
            <wp:extent cx="3514725" cy="3171825"/>
            <wp:effectExtent l="0" t="0" r="0" b="0"/>
            <wp:wrapTopAndBottom/>
            <wp:docPr id="1" name="Рисунок 6" descr="3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6" descr="3_1_1"/>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14725" cy="3171825"/>
                    </a:xfrm>
                    <a:prstGeom prst="rect">
                      <a:avLst/>
                    </a:prstGeom>
                    <a:noFill/>
                    <a:ln>
                      <a:noFill/>
                    </a:ln>
                  </pic:spPr>
                </pic:pic>
              </a:graphicData>
            </a:graphic>
          </wp:anchor>
        </w:drawing>
      </w:r>
      <w:proofErr w:type="gramStart"/>
      <w:r w:rsidR="00BC21C4" w:rsidRPr="00C972C4">
        <w:rPr>
          <w:sz w:val="28"/>
          <w:szCs w:val="28"/>
          <w:lang w:val="en-US"/>
        </w:rPr>
        <w:t xml:space="preserve">In the system of positive logic, the transistor MET with the resistor </w:t>
      </w:r>
      <w:r w:rsidR="00BC21C4" w:rsidRPr="00C972C4">
        <w:rPr>
          <w:i/>
          <w:sz w:val="28"/>
          <w:szCs w:val="28"/>
          <w:lang w:val="en-US"/>
        </w:rPr>
        <w:t>R1</w:t>
      </w:r>
      <w:r w:rsidR="00BC21C4" w:rsidRPr="00C972C4">
        <w:rPr>
          <w:sz w:val="28"/>
          <w:szCs w:val="28"/>
          <w:lang w:val="en-US"/>
        </w:rPr>
        <w:t xml:space="preserve"> in the base chain implements the logical operation "AND", and the </w:t>
      </w:r>
      <w:r w:rsidR="00F7770C" w:rsidRPr="00F7770C">
        <w:rPr>
          <w:sz w:val="28"/>
          <w:szCs w:val="28"/>
          <w:lang w:val="en-US"/>
        </w:rPr>
        <w:t xml:space="preserve">push-pull </w:t>
      </w:r>
      <w:r w:rsidR="00F7770C">
        <w:rPr>
          <w:sz w:val="28"/>
          <w:szCs w:val="28"/>
          <w:lang w:val="en-US"/>
        </w:rPr>
        <w:t xml:space="preserve">power </w:t>
      </w:r>
      <w:r w:rsidR="00F7770C" w:rsidRPr="00F7770C">
        <w:rPr>
          <w:sz w:val="28"/>
          <w:szCs w:val="28"/>
          <w:lang w:val="en-US"/>
        </w:rPr>
        <w:t xml:space="preserve">amplifier </w:t>
      </w:r>
      <w:r w:rsidR="00F7770C">
        <w:rPr>
          <w:sz w:val="28"/>
          <w:szCs w:val="28"/>
          <w:lang w:val="en-US"/>
        </w:rPr>
        <w:t xml:space="preserve">based </w:t>
      </w:r>
      <w:r w:rsidR="00BC21C4" w:rsidRPr="00C972C4">
        <w:rPr>
          <w:sz w:val="28"/>
          <w:szCs w:val="28"/>
          <w:lang w:val="en-US"/>
        </w:rPr>
        <w:t xml:space="preserve">on transistors </w:t>
      </w:r>
      <w:r w:rsidR="00BC21C4" w:rsidRPr="00C972C4">
        <w:rPr>
          <w:i/>
          <w:sz w:val="28"/>
          <w:szCs w:val="28"/>
          <w:lang w:val="en-US"/>
        </w:rPr>
        <w:t>VT1, VT2, VT4</w:t>
      </w:r>
      <w:r w:rsidR="00BC21C4" w:rsidRPr="00C972C4">
        <w:rPr>
          <w:sz w:val="28"/>
          <w:szCs w:val="28"/>
          <w:lang w:val="en-US"/>
        </w:rPr>
        <w:t xml:space="preserve"> (</w:t>
      </w:r>
      <w:r w:rsidR="00BC21C4" w:rsidRPr="00C972C4">
        <w:rPr>
          <w:i/>
          <w:sz w:val="28"/>
          <w:szCs w:val="28"/>
          <w:lang w:val="en-US"/>
        </w:rPr>
        <w:t>VT3</w:t>
      </w:r>
      <w:r w:rsidR="00BC21C4" w:rsidRPr="00C972C4">
        <w:rPr>
          <w:sz w:val="28"/>
          <w:szCs w:val="28"/>
          <w:lang w:val="en-US"/>
        </w:rPr>
        <w:t xml:space="preserve"> is used as a diode), performs the function NOT, provides the formation of standard logic levels of the output signal and the coordination of the TTL-element with a given load.</w:t>
      </w:r>
      <w:proofErr w:type="gramEnd"/>
    </w:p>
    <w:p w:rsidR="00880AA2" w:rsidRPr="007D55CB" w:rsidRDefault="00880AA2" w:rsidP="00880AA2">
      <w:pPr>
        <w:pStyle w:val="a6"/>
        <w:rPr>
          <w:i w:val="0"/>
          <w:sz w:val="28"/>
          <w:szCs w:val="28"/>
          <w:lang w:val="en-US"/>
        </w:rPr>
      </w:pPr>
      <w:r w:rsidRPr="007D55CB">
        <w:rPr>
          <w:i w:val="0"/>
          <w:sz w:val="28"/>
          <w:szCs w:val="28"/>
          <w:lang w:val="en-US"/>
        </w:rPr>
        <w:t>Fig.3.1</w:t>
      </w:r>
    </w:p>
    <w:p w:rsidR="00BC21C4" w:rsidRPr="00C972C4" w:rsidRDefault="00BC21C4" w:rsidP="00C972C4">
      <w:pPr>
        <w:pStyle w:val="-0"/>
        <w:ind w:firstLine="709"/>
        <w:rPr>
          <w:sz w:val="28"/>
          <w:szCs w:val="28"/>
          <w:lang w:val="en-US"/>
        </w:rPr>
      </w:pPr>
      <w:r w:rsidRPr="00C972C4">
        <w:rPr>
          <w:sz w:val="28"/>
          <w:szCs w:val="28"/>
          <w:lang w:val="en-US"/>
        </w:rPr>
        <w:t xml:space="preserve">The mode of operation of MET and input current </w:t>
      </w:r>
      <w:proofErr w:type="gramStart"/>
      <w:r w:rsidRPr="00C972C4">
        <w:rPr>
          <w:sz w:val="28"/>
          <w:szCs w:val="28"/>
          <w:lang w:val="en-US"/>
        </w:rPr>
        <w:t>is determined</w:t>
      </w:r>
      <w:proofErr w:type="gramEnd"/>
      <w:r w:rsidRPr="00C972C4">
        <w:rPr>
          <w:sz w:val="28"/>
          <w:szCs w:val="28"/>
          <w:lang w:val="en-US"/>
        </w:rPr>
        <w:t xml:space="preserve"> by the dominant input signal:</w:t>
      </w:r>
    </w:p>
    <w:p w:rsidR="00BC21C4" w:rsidRPr="007D55CB" w:rsidRDefault="00BC21C4" w:rsidP="00BC21C4">
      <w:pPr>
        <w:pStyle w:val="a7"/>
        <w:ind w:firstLine="708"/>
        <w:rPr>
          <w:sz w:val="28"/>
          <w:szCs w:val="28"/>
          <w:lang w:val="en-US"/>
        </w:rPr>
      </w:pPr>
      <w:r w:rsidRPr="007D55CB">
        <w:rPr>
          <w:sz w:val="28"/>
          <w:szCs w:val="28"/>
          <w:lang w:val="en-US"/>
        </w:rPr>
        <w:t xml:space="preserve">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m:t>
            </m:r>
          </m:sup>
        </m:sSubSup>
        <m:r>
          <w:rPr>
            <w:rFonts w:ascii="Cambria Math" w:hAnsi="Cambria Math"/>
            <w:sz w:val="28"/>
            <w:szCs w:val="28"/>
            <w:lang w:val="en-US"/>
          </w:rPr>
          <m:t>=</m:t>
        </m:r>
        <m:func>
          <m:funcPr>
            <m:ctrlPr>
              <w:rPr>
                <w:rFonts w:ascii="Cambria Math" w:hAnsi="Cambria Math"/>
                <w:i/>
                <w:sz w:val="28"/>
                <w:szCs w:val="28"/>
                <w:lang w:val="en-US"/>
              </w:rPr>
            </m:ctrlPr>
          </m:funcPr>
          <m:fName>
            <m:r>
              <w:rPr>
                <w:rFonts w:ascii="Cambria Math" w:hAnsi="Cambria Math"/>
                <w:sz w:val="28"/>
                <w:szCs w:val="28"/>
                <w:lang w:val="en-US"/>
              </w:rPr>
              <m:t>min</m:t>
            </m:r>
          </m:fName>
          <m:e>
            <m:d>
              <m:dPr>
                <m:begChr m:val="{"/>
                <m:endChr m:val="}"/>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1i</m:t>
                    </m:r>
                  </m:sub>
                </m:sSub>
              </m:e>
            </m:d>
          </m:e>
        </m:func>
        <m:r>
          <w:rPr>
            <w:rFonts w:ascii="Cambria Math" w:hAnsi="Cambria Math"/>
            <w:sz w:val="28"/>
            <w:szCs w:val="28"/>
            <w:lang w:val="en-US"/>
          </w:rPr>
          <m:t>,i=</m:t>
        </m:r>
        <m:bar>
          <m:barPr>
            <m:pos m:val="top"/>
            <m:ctrlPr>
              <w:rPr>
                <w:rFonts w:ascii="Cambria Math" w:hAnsi="Cambria Math"/>
                <w:i/>
                <w:sz w:val="28"/>
                <w:szCs w:val="28"/>
                <w:lang w:val="en-US"/>
              </w:rPr>
            </m:ctrlPr>
          </m:barPr>
          <m:e>
            <m:r>
              <w:rPr>
                <w:rFonts w:ascii="Cambria Math" w:hAnsi="Cambria Math"/>
                <w:sz w:val="28"/>
                <w:szCs w:val="28"/>
                <w:lang w:val="en-US"/>
              </w:rPr>
              <m:t>1,m</m:t>
            </m:r>
          </m:e>
        </m:bar>
      </m:oMath>
      <w:r w:rsidRPr="007D55CB">
        <w:rPr>
          <w:position w:val="-12"/>
          <w:sz w:val="28"/>
          <w:szCs w:val="28"/>
          <w:lang w:val="en-US"/>
        </w:rPr>
        <w:t>,</w:t>
      </w:r>
    </w:p>
    <w:p w:rsidR="00BC21C4" w:rsidRPr="007D55CB" w:rsidRDefault="00BC21C4" w:rsidP="00C972C4">
      <w:pPr>
        <w:pStyle w:val="-0"/>
        <w:ind w:firstLine="0"/>
        <w:rPr>
          <w:sz w:val="28"/>
          <w:szCs w:val="28"/>
          <w:lang w:val="en-US"/>
        </w:rPr>
      </w:pPr>
      <w:proofErr w:type="gramStart"/>
      <w:r w:rsidRPr="007D55CB">
        <w:rPr>
          <w:sz w:val="28"/>
          <w:szCs w:val="28"/>
          <w:lang w:val="en-US"/>
        </w:rPr>
        <w:t>as</w:t>
      </w:r>
      <w:proofErr w:type="gramEnd"/>
      <w:r w:rsidRPr="007D55CB">
        <w:rPr>
          <w:sz w:val="28"/>
          <w:szCs w:val="28"/>
          <w:lang w:val="en-US"/>
        </w:rPr>
        <w:t xml:space="preserve"> well as the input impedance of the transistor </w:t>
      </w:r>
      <w:r w:rsidRPr="00BB1656">
        <w:rPr>
          <w:i/>
          <w:sz w:val="28"/>
          <w:szCs w:val="28"/>
          <w:lang w:val="en-US"/>
        </w:rPr>
        <w:t>VT1</w:t>
      </w:r>
      <w:r w:rsidRPr="007D55CB">
        <w:rPr>
          <w:sz w:val="28"/>
          <w:szCs w:val="28"/>
          <w:lang w:val="en-US"/>
        </w:rPr>
        <w:t xml:space="preserve">.  If the potential of the base of the transistor </w:t>
      </w:r>
      <w:r w:rsidRPr="00BB1656">
        <w:rPr>
          <w:i/>
          <w:sz w:val="28"/>
          <w:szCs w:val="28"/>
          <w:lang w:val="en-US"/>
        </w:rPr>
        <w:t>VT1</w:t>
      </w:r>
      <w:r w:rsidRPr="007D55CB">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Б</m:t>
            </m:r>
            <m:r>
              <w:rPr>
                <w:rFonts w:ascii="Cambria Math" w:hAnsi="Cambria Math"/>
                <w:sz w:val="28"/>
                <w:szCs w:val="28"/>
                <w:lang w:val="en-US"/>
              </w:rPr>
              <m:t>1</m:t>
            </m:r>
          </m:sub>
        </m:sSub>
      </m:oMath>
      <w:r w:rsidRPr="007D55CB">
        <w:rPr>
          <w:sz w:val="28"/>
          <w:szCs w:val="28"/>
          <w:lang w:val="en-US"/>
        </w:rPr>
        <w:t>is less than the threshold voltage</w:t>
      </w:r>
      <w:r>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01</m:t>
            </m:r>
          </m:sub>
        </m:sSub>
      </m:oMath>
      <w:r w:rsidRPr="007D55CB">
        <w:rPr>
          <w:sz w:val="28"/>
          <w:szCs w:val="28"/>
          <w:lang w:val="en-US"/>
        </w:rPr>
        <w:t xml:space="preserve"> (for silicon </w:t>
      </w:r>
      <w:r w:rsidR="00880AA2" w:rsidRPr="007D55CB">
        <w:rPr>
          <w:sz w:val="28"/>
          <w:szCs w:val="28"/>
          <w:lang w:val="en-US"/>
        </w:rPr>
        <w:t>transistors</w:t>
      </w:r>
      <m:oMath>
        <m:sSubSup>
          <m:sSubSupPr>
            <m:ctrlPr>
              <w:rPr>
                <w:rFonts w:ascii="Cambria Math" w:hAnsi="Cambria Math"/>
                <w:i/>
                <w:sz w:val="28"/>
                <w:szCs w:val="28"/>
                <w:lang w:val="en-US"/>
              </w:rPr>
            </m:ctrlPr>
          </m:sSubSupPr>
          <m:e>
            <m:r>
              <w:rPr>
                <w:rFonts w:ascii="Cambria Math" w:hAnsi="Cambria Math"/>
                <w:sz w:val="28"/>
                <w:szCs w:val="28"/>
                <w:lang w:val="en-US"/>
              </w:rPr>
              <m:t xml:space="preserve">  U</m:t>
            </m:r>
          </m:e>
          <m:sub>
            <m:r>
              <w:rPr>
                <w:rFonts w:ascii="Cambria Math" w:hAnsi="Cambria Math"/>
                <w:sz w:val="28"/>
                <w:szCs w:val="28"/>
                <w:lang w:val="en-US"/>
              </w:rPr>
              <m:t>0</m:t>
            </m:r>
          </m:sub>
          <m:sup>
            <m:r>
              <w:rPr>
                <w:rFonts w:ascii="Cambria Math" w:hAnsi="Cambria Math"/>
                <w:sz w:val="28"/>
                <w:szCs w:val="28"/>
                <w:lang w:val="en-US"/>
              </w:rPr>
              <m:t>Si</m:t>
            </m:r>
          </m:sup>
        </m:sSubSup>
        <m:r>
          <w:rPr>
            <w:rFonts w:ascii="Cambria Math" w:hAnsi="Cambria Math"/>
            <w:sz w:val="28"/>
            <w:szCs w:val="28"/>
            <w:lang w:val="en-US"/>
          </w:rPr>
          <m:t>≈0.7B</m:t>
        </m:r>
      </m:oMath>
      <w:r w:rsidRPr="007D55CB">
        <w:rPr>
          <w:sz w:val="28"/>
          <w:szCs w:val="28"/>
          <w:lang w:val="en-US"/>
        </w:rPr>
        <w:t xml:space="preserve">), the transistor </w:t>
      </w:r>
      <w:r w:rsidRPr="00BB1656">
        <w:rPr>
          <w:i/>
          <w:sz w:val="28"/>
          <w:szCs w:val="28"/>
          <w:lang w:val="en-US"/>
        </w:rPr>
        <w:t>VT1</w:t>
      </w:r>
      <w:r w:rsidRPr="007D55CB">
        <w:rPr>
          <w:sz w:val="28"/>
          <w:szCs w:val="28"/>
          <w:lang w:val="en-US"/>
        </w:rPr>
        <w:t xml:space="preserve"> is in the cutoff mode and its collector maintains high potential</w:t>
      </w:r>
      <w:r>
        <w:rPr>
          <w:sz w:val="28"/>
          <w:szCs w:val="28"/>
          <w:lang w:val="en-US"/>
        </w:rPr>
        <w:t xml:space="preserve"> </w:t>
      </w:r>
      <w:r w:rsidRPr="00C66AFC">
        <w:rPr>
          <w:i/>
          <w:sz w:val="28"/>
          <w:szCs w:val="28"/>
          <w:lang w:val="en-US"/>
        </w:rPr>
        <w:t>U</w:t>
      </w:r>
      <w:r w:rsidRPr="00C66AFC">
        <w:rPr>
          <w:i/>
          <w:sz w:val="28"/>
          <w:szCs w:val="28"/>
          <w:vertAlign w:val="subscript"/>
          <w:lang w:val="en-US"/>
        </w:rPr>
        <w:t>k1</w:t>
      </w:r>
      <m:oMath>
        <m:r>
          <w:rPr>
            <w:rFonts w:ascii="Cambria Math" w:hAnsi="Cambria Math"/>
            <w:sz w:val="28"/>
            <w:szCs w:val="28"/>
            <w:lang w:val="en-US"/>
          </w:rPr>
          <m:t>≈</m:t>
        </m:r>
      </m:oMath>
      <w:r w:rsidR="001048CA" w:rsidRPr="00C66AFC">
        <w:rPr>
          <w:i/>
          <w:sz w:val="28"/>
          <w:szCs w:val="28"/>
          <w:lang w:val="en-US"/>
        </w:rPr>
        <w:t>U</w:t>
      </w:r>
      <w:r w:rsidR="001048CA" w:rsidRPr="00C66AFC">
        <w:rPr>
          <w:i/>
          <w:sz w:val="28"/>
          <w:szCs w:val="28"/>
          <w:vertAlign w:val="subscript"/>
        </w:rPr>
        <w:t>и</w:t>
      </w:r>
      <w:r w:rsidR="001048CA" w:rsidRPr="00C66AFC">
        <w:rPr>
          <w:i/>
          <w:sz w:val="28"/>
          <w:szCs w:val="28"/>
          <w:vertAlign w:val="subscript"/>
          <w:lang w:val="en-US"/>
        </w:rPr>
        <w:t>.</w:t>
      </w:r>
      <w:r w:rsidR="001048CA" w:rsidRPr="00C66AFC">
        <w:rPr>
          <w:i/>
          <w:sz w:val="28"/>
          <w:szCs w:val="28"/>
          <w:vertAlign w:val="subscript"/>
        </w:rPr>
        <w:t>п</w:t>
      </w:r>
      <w:r w:rsidR="001048CA" w:rsidRPr="00C66AFC">
        <w:rPr>
          <w:i/>
          <w:sz w:val="28"/>
          <w:szCs w:val="28"/>
          <w:vertAlign w:val="subscript"/>
          <w:lang w:val="en-US"/>
        </w:rPr>
        <w:t xml:space="preserve"> </w:t>
      </w:r>
      <w:r w:rsidR="001048CA" w:rsidRPr="00C66AFC">
        <w:rPr>
          <w:sz w:val="28"/>
          <w:szCs w:val="28"/>
          <w:lang w:val="en-US"/>
        </w:rPr>
        <w:t>and</w:t>
      </w:r>
      <w:r w:rsidRPr="007D55CB">
        <w:rPr>
          <w:sz w:val="28"/>
          <w:szCs w:val="28"/>
          <w:lang w:val="en-US"/>
        </w:rPr>
        <w:t xml:space="preserve"> the emitter is </w:t>
      </w:r>
      <w:proofErr w:type="gramStart"/>
      <w:r w:rsidRPr="007D55CB">
        <w:rPr>
          <w:sz w:val="28"/>
          <w:szCs w:val="28"/>
          <w:lang w:val="en-US"/>
        </w:rPr>
        <w:t>low</w:t>
      </w:r>
      <w:r w:rsidRPr="00BB1656">
        <w:rPr>
          <w:sz w:val="28"/>
          <w:szCs w:val="28"/>
          <w:lang w:val="en-US"/>
        </w:rPr>
        <w:t xml:space="preserve"> </w:t>
      </w:r>
      <m:oMath>
        <w:proofErr w:type="gramEnd"/>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E1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Б4</m:t>
            </m:r>
          </m:sub>
        </m:sSub>
        <m:r>
          <w:rPr>
            <w:rFonts w:ascii="Cambria Math" w:hAnsi="Cambria Math"/>
            <w:sz w:val="28"/>
            <w:szCs w:val="28"/>
            <w:lang w:val="en-US"/>
          </w:rPr>
          <m:t>≈0</m:t>
        </m:r>
      </m:oMath>
      <w:r>
        <w:rPr>
          <w:sz w:val="28"/>
          <w:szCs w:val="28"/>
          <w:lang w:val="en-US"/>
        </w:rPr>
        <w:t>.</w:t>
      </w:r>
      <w:r w:rsidRPr="004C3788">
        <w:rPr>
          <w:sz w:val="28"/>
          <w:szCs w:val="28"/>
          <w:lang w:val="en-US"/>
        </w:rPr>
        <w:t xml:space="preserve"> </w:t>
      </w:r>
      <w:r w:rsidRPr="007D55CB">
        <w:rPr>
          <w:sz w:val="28"/>
          <w:szCs w:val="28"/>
          <w:lang w:val="en-US"/>
        </w:rPr>
        <w:t xml:space="preserve">Therefore, the transistor </w:t>
      </w:r>
      <w:r w:rsidRPr="00BB1656">
        <w:rPr>
          <w:i/>
          <w:sz w:val="28"/>
          <w:szCs w:val="28"/>
          <w:lang w:val="en-US"/>
        </w:rPr>
        <w:t>VT4</w:t>
      </w:r>
      <w:r>
        <w:rPr>
          <w:sz w:val="28"/>
          <w:szCs w:val="28"/>
          <w:lang w:val="en-US"/>
        </w:rPr>
        <w:t xml:space="preserve"> </w:t>
      </w:r>
      <w:proofErr w:type="gramStart"/>
      <w:r>
        <w:rPr>
          <w:sz w:val="28"/>
          <w:szCs w:val="28"/>
          <w:lang w:val="en-US"/>
        </w:rPr>
        <w:t>i</w:t>
      </w:r>
      <w:r w:rsidRPr="007D55CB">
        <w:rPr>
          <w:sz w:val="28"/>
          <w:szCs w:val="28"/>
          <w:lang w:val="en-US"/>
        </w:rPr>
        <w:t>s also locked</w:t>
      </w:r>
      <w:proofErr w:type="gramEnd"/>
      <w:r w:rsidRPr="007D55CB">
        <w:rPr>
          <w:sz w:val="28"/>
          <w:szCs w:val="28"/>
          <w:lang w:val="en-US"/>
        </w:rPr>
        <w:t xml:space="preserve">, and the transistors </w:t>
      </w:r>
      <w:r w:rsidRPr="004C3788">
        <w:rPr>
          <w:i/>
          <w:sz w:val="28"/>
          <w:szCs w:val="28"/>
          <w:lang w:val="en-US"/>
        </w:rPr>
        <w:t>VT2</w:t>
      </w:r>
      <w:r w:rsidRPr="007D55CB">
        <w:rPr>
          <w:sz w:val="28"/>
          <w:szCs w:val="28"/>
          <w:lang w:val="en-US"/>
        </w:rPr>
        <w:t xml:space="preserve">, </w:t>
      </w:r>
      <w:r w:rsidRPr="004C3788">
        <w:rPr>
          <w:i/>
          <w:sz w:val="28"/>
          <w:szCs w:val="28"/>
          <w:lang w:val="en-US"/>
        </w:rPr>
        <w:t>VT3</w:t>
      </w:r>
      <w:r w:rsidRPr="007D55CB">
        <w:rPr>
          <w:sz w:val="28"/>
          <w:szCs w:val="28"/>
          <w:lang w:val="en-US"/>
        </w:rPr>
        <w:t xml:space="preserve"> are open (in active mode).  When the load is depleted</w:t>
      </w:r>
      <w:r>
        <w:rPr>
          <w:sz w:val="28"/>
          <w:szCs w:val="28"/>
          <w:lang w:val="en-US"/>
        </w:rPr>
        <w:t xml:space="preserve">, </w:t>
      </w:r>
      <w:r w:rsidRPr="007D55CB">
        <w:rPr>
          <w:sz w:val="28"/>
          <w:szCs w:val="28"/>
          <w:lang w:val="en-US"/>
        </w:rPr>
        <w:t xml:space="preserve">current through </w:t>
      </w:r>
      <w:r w:rsidRPr="004C3788">
        <w:rPr>
          <w:i/>
          <w:sz w:val="28"/>
          <w:szCs w:val="28"/>
          <w:lang w:val="en-US"/>
        </w:rPr>
        <w:t>VT2</w:t>
      </w:r>
      <w:r w:rsidRPr="007D55CB">
        <w:rPr>
          <w:sz w:val="28"/>
          <w:szCs w:val="28"/>
          <w:lang w:val="en-US"/>
        </w:rPr>
        <w:t xml:space="preserve">, </w:t>
      </w:r>
      <w:r w:rsidRPr="004C3788">
        <w:rPr>
          <w:i/>
          <w:sz w:val="28"/>
          <w:szCs w:val="28"/>
          <w:lang w:val="en-US"/>
        </w:rPr>
        <w:t>VT3</w:t>
      </w:r>
      <w:r w:rsidRPr="007D55CB">
        <w:rPr>
          <w:sz w:val="28"/>
          <w:szCs w:val="28"/>
          <w:lang w:val="en-US"/>
        </w:rPr>
        <w:t xml:space="preserve"> </w:t>
      </w:r>
      <w:proofErr w:type="gramStart"/>
      <w:r w:rsidRPr="007D55CB">
        <w:rPr>
          <w:sz w:val="28"/>
          <w:szCs w:val="28"/>
          <w:lang w:val="en-US"/>
        </w:rPr>
        <w:t>is determined</w:t>
      </w:r>
      <w:proofErr w:type="gramEnd"/>
      <w:r w:rsidRPr="007D55CB">
        <w:rPr>
          <w:sz w:val="28"/>
          <w:szCs w:val="28"/>
          <w:lang w:val="en-US"/>
        </w:rPr>
        <w:t xml:space="preserve"> by the reverse current of the collector transition of the transistor </w:t>
      </w:r>
      <w:r w:rsidR="00C972C4" w:rsidRPr="00C972C4">
        <w:rPr>
          <w:i/>
          <w:sz w:val="28"/>
          <w:szCs w:val="28"/>
          <w:lang w:val="en-US"/>
        </w:rPr>
        <w:t>VT4</w:t>
      </w:r>
      <m:oMath>
        <m:sSub>
          <m:sSubPr>
            <m:ctrlPr>
              <w:rPr>
                <w:rFonts w:ascii="Cambria Math" w:hAnsi="Cambria Math"/>
                <w:i/>
                <w:sz w:val="28"/>
                <w:szCs w:val="28"/>
                <w:lang w:val="en-US"/>
              </w:rPr>
            </m:ctrlPr>
          </m:sSubPr>
          <m:e>
            <m:r>
              <w:rPr>
                <w:rFonts w:ascii="Cambria Math" w:hAnsi="Cambria Math"/>
                <w:sz w:val="28"/>
                <w:szCs w:val="28"/>
                <w:lang w:val="en-US"/>
              </w:rPr>
              <m:t xml:space="preserve"> I</m:t>
            </m:r>
          </m:e>
          <m:sub>
            <m:r>
              <w:rPr>
                <w:rFonts w:ascii="Cambria Math" w:hAnsi="Cambria Math"/>
                <w:sz w:val="28"/>
                <w:szCs w:val="28"/>
                <w:lang w:val="en-US"/>
              </w:rPr>
              <m:t>К.0</m:t>
            </m:r>
          </m:sub>
        </m:sSub>
      </m:oMath>
      <w:r w:rsidRPr="007D55CB">
        <w:rPr>
          <w:sz w:val="28"/>
          <w:szCs w:val="28"/>
          <w:lang w:val="en-US"/>
        </w:rPr>
        <w:t xml:space="preserve">.  Input impedance of the transistor </w:t>
      </w:r>
      <w:r w:rsidRPr="004C3788">
        <w:rPr>
          <w:i/>
          <w:sz w:val="28"/>
          <w:szCs w:val="28"/>
          <w:lang w:val="en-US"/>
        </w:rPr>
        <w:t>VT1</w:t>
      </w:r>
      <w:r w:rsidRPr="007D55CB">
        <w:rPr>
          <w:sz w:val="28"/>
          <w:szCs w:val="28"/>
          <w:lang w:val="en-US"/>
        </w:rPr>
        <w:t xml:space="preserve"> is large (resistance to the leakage of its collector junction) and the input current is small</w:t>
      </w:r>
      <w:proofErr w:type="gramStart"/>
      <w:r w:rsidRPr="007D55CB">
        <w:rPr>
          <w:sz w:val="28"/>
          <w:szCs w:val="28"/>
          <w:lang w:val="en-US"/>
        </w:rPr>
        <w:t>:</w:t>
      </w:r>
      <w:r w:rsidRPr="007D55CB">
        <w:rPr>
          <w:position w:val="-12"/>
          <w:sz w:val="28"/>
          <w:szCs w:val="28"/>
          <w:lang w:val="en-US"/>
        </w:rPr>
        <w:t xml:space="preserve"> </w:t>
      </w:r>
      <m:oMath>
        <w:proofErr w:type="gramEnd"/>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Б</m:t>
            </m:r>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К.01</m:t>
            </m:r>
          </m:sub>
        </m:sSub>
      </m:oMath>
      <w:r w:rsidRPr="007D55CB">
        <w:rPr>
          <w:sz w:val="28"/>
          <w:szCs w:val="28"/>
          <w:lang w:val="en-US"/>
        </w:rPr>
        <w:t xml:space="preserve">. With the increase in the </w:t>
      </w:r>
      <w:r w:rsidR="00C972C4" w:rsidRPr="007D55CB">
        <w:rPr>
          <w:sz w:val="28"/>
          <w:szCs w:val="28"/>
          <w:lang w:val="en-US"/>
        </w:rPr>
        <w:t>potential</w:t>
      </w:r>
      <m:oMath>
        <m:sSub>
          <m:sSubPr>
            <m:ctrlPr>
              <w:rPr>
                <w:rFonts w:ascii="Cambria Math" w:hAnsi="Cambria Math"/>
                <w:i/>
                <w:sz w:val="28"/>
                <w:szCs w:val="28"/>
                <w:lang w:val="en-US"/>
              </w:rPr>
            </m:ctrlPr>
          </m:sSubPr>
          <m:e>
            <m:r>
              <w:rPr>
                <w:rFonts w:ascii="Cambria Math" w:hAnsi="Cambria Math"/>
                <w:sz w:val="28"/>
                <w:szCs w:val="28"/>
                <w:lang w:val="en-US"/>
              </w:rPr>
              <m:t xml:space="preserve"> U</m:t>
            </m:r>
          </m:e>
          <m:sub>
            <m:r>
              <w:rPr>
                <w:rFonts w:ascii="Cambria Math" w:hAnsi="Cambria Math"/>
                <w:sz w:val="28"/>
                <w:szCs w:val="28"/>
                <w:lang w:val="en-US"/>
              </w:rPr>
              <m:t>Б1</m:t>
            </m:r>
          </m:sub>
        </m:sSub>
        <m:r>
          <w:rPr>
            <w:rFonts w:ascii="Cambria Math" w:hAnsi="Cambria Math"/>
            <w:sz w:val="28"/>
            <w:szCs w:val="28"/>
            <w:lang w:val="en-US"/>
          </w:rPr>
          <m:t>&gt;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01</m:t>
            </m:r>
          </m:sub>
        </m:sSub>
      </m:oMath>
      <w:r w:rsidRPr="007D55CB">
        <w:rPr>
          <w:sz w:val="28"/>
          <w:szCs w:val="28"/>
          <w:lang w:val="en-US"/>
        </w:rPr>
        <w:t xml:space="preserve">, the transistor </w:t>
      </w:r>
      <w:r w:rsidRPr="00A0213E">
        <w:rPr>
          <w:i/>
          <w:sz w:val="28"/>
          <w:szCs w:val="28"/>
          <w:lang w:val="en-US"/>
        </w:rPr>
        <w:t>VT1</w:t>
      </w:r>
      <w:r w:rsidRPr="007D55CB">
        <w:rPr>
          <w:sz w:val="28"/>
          <w:szCs w:val="28"/>
          <w:lang w:val="en-US"/>
        </w:rPr>
        <w:t xml:space="preserve"> goes into active mode, the </w:t>
      </w:r>
      <w:proofErr w:type="gramStart"/>
      <w:r w:rsidRPr="007D55CB">
        <w:rPr>
          <w:sz w:val="28"/>
          <w:szCs w:val="28"/>
          <w:lang w:val="en-US"/>
        </w:rPr>
        <w:t xml:space="preserve">currents </w:t>
      </w:r>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К1</m:t>
            </m:r>
          </m:sub>
        </m:sSub>
      </m:oMath>
      <w:r w:rsidRPr="00A0213E">
        <w:rPr>
          <w:sz w:val="28"/>
          <w:szCs w:val="28"/>
          <w:lang w:val="en-US"/>
        </w:rPr>
        <w:t xml:space="preserve"> </w:t>
      </w:r>
      <w:r>
        <w:rPr>
          <w:sz w:val="28"/>
          <w:szCs w:val="28"/>
          <w:lang w:val="en-US"/>
        </w:rPr>
        <w:t xml:space="preserve">and </w:t>
      </w:r>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1</m:t>
            </m:r>
          </m:sub>
        </m:sSub>
      </m:oMath>
      <w:r w:rsidRPr="007D55CB">
        <w:rPr>
          <w:sz w:val="28"/>
          <w:szCs w:val="28"/>
          <w:lang w:val="en-US"/>
        </w:rPr>
        <w:t xml:space="preserve">increase and the potential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E1</m:t>
            </m:r>
          </m:sub>
        </m:sSub>
      </m:oMath>
      <w:r>
        <w:rPr>
          <w:sz w:val="28"/>
          <w:szCs w:val="28"/>
          <w:lang w:val="en-US"/>
        </w:rPr>
        <w:t xml:space="preserve"> </w:t>
      </w:r>
      <w:r w:rsidRPr="007D55CB">
        <w:rPr>
          <w:sz w:val="28"/>
          <w:szCs w:val="28"/>
          <w:lang w:val="en-US"/>
        </w:rPr>
        <w:t>increases and the collector</w:t>
      </w:r>
      <w:r w:rsidRPr="00A0213E">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К1</m:t>
            </m:r>
          </m:sub>
        </m:sSub>
      </m:oMath>
      <w:proofErr w:type="gramEnd"/>
      <w:r w:rsidRPr="007D55CB">
        <w:rPr>
          <w:sz w:val="28"/>
          <w:szCs w:val="28"/>
          <w:lang w:val="en-US"/>
        </w:rPr>
        <w:t xml:space="preserve"> voltage </w:t>
      </w:r>
      <w:r>
        <w:rPr>
          <w:sz w:val="28"/>
          <w:szCs w:val="28"/>
          <w:lang w:val="en-US"/>
        </w:rPr>
        <w:t>decrease</w:t>
      </w:r>
      <w:r w:rsidRPr="007D55CB">
        <w:rPr>
          <w:sz w:val="28"/>
          <w:szCs w:val="28"/>
          <w:lang w:val="en-US"/>
        </w:rPr>
        <w:t>s. While the potential</w:t>
      </w:r>
      <w:r>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Е1</m:t>
            </m:r>
          </m:sub>
        </m:sSub>
      </m:oMath>
      <w:r w:rsidRPr="007D55CB">
        <w:rPr>
          <w:sz w:val="28"/>
          <w:szCs w:val="28"/>
          <w:lang w:val="en-US"/>
        </w:rPr>
        <w:t xml:space="preserve">  is not sufficient to </w:t>
      </w:r>
      <w:r>
        <w:rPr>
          <w:sz w:val="28"/>
          <w:szCs w:val="28"/>
          <w:lang w:val="en-US"/>
        </w:rPr>
        <w:t>open</w:t>
      </w:r>
      <w:r w:rsidRPr="007D55CB">
        <w:rPr>
          <w:sz w:val="28"/>
          <w:szCs w:val="28"/>
          <w:lang w:val="en-US"/>
        </w:rPr>
        <w:t xml:space="preserve"> the transistor </w:t>
      </w:r>
      <w:r w:rsidRPr="00A0213E">
        <w:rPr>
          <w:i/>
          <w:sz w:val="28"/>
          <w:szCs w:val="28"/>
          <w:lang w:val="en-US"/>
        </w:rPr>
        <w:t>VT1</w:t>
      </w:r>
      <w:r w:rsidRPr="007D55CB">
        <w:rPr>
          <w:sz w:val="28"/>
          <w:szCs w:val="28"/>
          <w:lang w:val="en-US"/>
        </w:rPr>
        <w:t xml:space="preserve">, the input impedance of the transistor </w:t>
      </w:r>
      <w:r w:rsidRPr="0091197F">
        <w:rPr>
          <w:i/>
          <w:sz w:val="28"/>
          <w:szCs w:val="28"/>
          <w:lang w:val="en-US"/>
        </w:rPr>
        <w:t>VT1</w:t>
      </w:r>
    </w:p>
    <w:p w:rsidR="00BC21C4" w:rsidRPr="007D55CB" w:rsidRDefault="00B636A5" w:rsidP="00BC21C4">
      <w:pPr>
        <w:pStyle w:val="a7"/>
        <w:rPr>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вх1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rPr>
              <m:t>Б</m:t>
            </m:r>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β</m:t>
            </m:r>
          </m:e>
          <m:sub>
            <m:r>
              <w:rPr>
                <w:rFonts w:ascii="Cambria Math" w:hAnsi="Cambria Math"/>
                <w:sz w:val="28"/>
                <w:szCs w:val="28"/>
                <w:lang w:val="en-US"/>
              </w:rPr>
              <m:t>1</m:t>
            </m:r>
          </m:sub>
        </m:sSub>
        <m:r>
          <w:rPr>
            <w:rFonts w:ascii="Cambria Math" w:hAnsi="Cambria Math"/>
            <w:sz w:val="28"/>
            <w:szCs w:val="28"/>
            <w:lang w:val="en-US"/>
          </w:rPr>
          <m:t>+1)(</m:t>
        </m:r>
        <m:sSub>
          <m:sSubPr>
            <m:ctrlPr>
              <w:rPr>
                <w:rFonts w:ascii="Cambria Math" w:hAnsi="Cambria Math"/>
                <w:i/>
                <w:sz w:val="28"/>
                <w:szCs w:val="28"/>
                <w:lang w:val="en-US"/>
              </w:rPr>
            </m:ctrlPr>
          </m:sSubPr>
          <m:e>
            <m:r>
              <w:rPr>
                <w:rFonts w:ascii="Cambria Math" w:hAnsi="Cambria Math"/>
                <w:sz w:val="28"/>
                <w:szCs w:val="28"/>
                <w:lang w:val="en-US"/>
              </w:rPr>
              <m:t>ϕ</m:t>
            </m:r>
          </m:e>
          <m:sub>
            <m:r>
              <w:rPr>
                <w:rFonts w:ascii="Cambria Math" w:hAnsi="Cambria Math"/>
                <w:sz w:val="28"/>
                <w:szCs w:val="28"/>
                <w:lang w:val="en-US"/>
              </w:rPr>
              <m:t>Т</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Б1</m:t>
            </m:r>
          </m:sub>
        </m:sSub>
        <m:r>
          <w:rPr>
            <w:rFonts w:ascii="Cambria Math" w:hAnsi="Cambria Math"/>
            <w:sz w:val="28"/>
            <w:szCs w:val="28"/>
            <w:lang w:val="en-US"/>
          </w:rPr>
          <m:t>+R3)≈R3</m:t>
        </m:r>
        <m:sSub>
          <m:sSubPr>
            <m:ctrlPr>
              <w:rPr>
                <w:rFonts w:ascii="Cambria Math" w:hAnsi="Cambria Math"/>
                <w:i/>
                <w:sz w:val="28"/>
                <w:szCs w:val="28"/>
                <w:lang w:val="en-US"/>
              </w:rPr>
            </m:ctrlPr>
          </m:sSubPr>
          <m:e>
            <m:r>
              <w:rPr>
                <w:rFonts w:ascii="Cambria Math" w:hAnsi="Cambria Math"/>
                <w:sz w:val="28"/>
                <w:szCs w:val="28"/>
                <w:lang w:val="en-US"/>
              </w:rPr>
              <m:t>β</m:t>
            </m:r>
          </m:e>
          <m:sub>
            <m:r>
              <w:rPr>
                <w:rFonts w:ascii="Cambria Math" w:hAnsi="Cambria Math"/>
                <w:sz w:val="28"/>
                <w:szCs w:val="28"/>
                <w:lang w:val="en-US"/>
              </w:rPr>
              <m:t>1</m:t>
            </m:r>
          </m:sub>
        </m:sSub>
        <m:d>
          <m:dPr>
            <m:begChr m:val="["/>
            <m:endChr m:val="]"/>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ϕ</m:t>
                </m:r>
              </m:e>
              <m:sub>
                <m:r>
                  <w:rPr>
                    <w:rFonts w:ascii="Cambria Math" w:hAnsi="Cambria Math"/>
                    <w:sz w:val="28"/>
                    <w:szCs w:val="28"/>
                    <w:lang w:val="en-US"/>
                  </w:rPr>
                  <m:t>T</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Б</m:t>
                </m:r>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01</m:t>
                </m:r>
              </m:sub>
            </m:sSub>
            <m:r>
              <w:rPr>
                <w:rFonts w:ascii="Cambria Math" w:hAnsi="Cambria Math"/>
                <w:sz w:val="28"/>
                <w:szCs w:val="28"/>
                <w:lang w:val="en-US"/>
              </w:rPr>
              <m:t>)+1</m:t>
            </m:r>
          </m:e>
        </m:d>
      </m:oMath>
      <w:r w:rsidR="00BC21C4">
        <w:rPr>
          <w:sz w:val="28"/>
          <w:szCs w:val="28"/>
          <w:lang w:val="en-US"/>
        </w:rPr>
        <w:t xml:space="preserve">, </w:t>
      </w:r>
    </w:p>
    <w:p w:rsidR="00BC21C4" w:rsidRPr="002978B9" w:rsidRDefault="00BC21C4" w:rsidP="00C972C4">
      <w:pPr>
        <w:pStyle w:val="-0"/>
        <w:ind w:firstLine="0"/>
        <w:rPr>
          <w:sz w:val="28"/>
          <w:szCs w:val="28"/>
          <w:lang w:val="en-US"/>
        </w:rPr>
      </w:pPr>
      <w:proofErr w:type="gramStart"/>
      <w:r w:rsidRPr="007D55CB">
        <w:rPr>
          <w:sz w:val="28"/>
          <w:szCs w:val="28"/>
          <w:lang w:val="en-US"/>
        </w:rPr>
        <w:lastRenderedPageBreak/>
        <w:t>the</w:t>
      </w:r>
      <w:proofErr w:type="gramEnd"/>
      <w:r w:rsidRPr="007D55CB">
        <w:rPr>
          <w:sz w:val="28"/>
          <w:szCs w:val="28"/>
          <w:lang w:val="en-US"/>
        </w:rPr>
        <w:t xml:space="preserve"> input current remains large </w:t>
      </w:r>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Б</m:t>
            </m:r>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К</m:t>
            </m:r>
          </m:sub>
        </m:sSub>
      </m:oMath>
      <w:r w:rsidRPr="007D55CB">
        <w:rPr>
          <w:sz w:val="28"/>
          <w:szCs w:val="28"/>
          <w:lang w:val="en-US"/>
        </w:rPr>
        <w:t xml:space="preserve"> slightly increasing.  At the moment of </w:t>
      </w:r>
      <w:r>
        <w:rPr>
          <w:sz w:val="28"/>
          <w:szCs w:val="28"/>
          <w:lang w:val="en-US"/>
        </w:rPr>
        <w:t>open</w:t>
      </w:r>
      <w:r w:rsidRPr="007D55CB">
        <w:rPr>
          <w:sz w:val="28"/>
          <w:szCs w:val="28"/>
          <w:lang w:val="en-US"/>
        </w:rPr>
        <w:t xml:space="preserve">ing the transistor </w:t>
      </w:r>
      <w:r w:rsidRPr="00735BA3">
        <w:rPr>
          <w:i/>
          <w:sz w:val="28"/>
          <w:szCs w:val="28"/>
          <w:lang w:val="en-US"/>
        </w:rPr>
        <w:t>VT4</w:t>
      </w:r>
      <w:r w:rsidRPr="007D55CB">
        <w:rPr>
          <w:sz w:val="28"/>
          <w:szCs w:val="28"/>
          <w:lang w:val="en-US"/>
        </w:rPr>
        <w:t xml:space="preserve"> is full emitter resistance </w:t>
      </w: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вх4</m:t>
            </m:r>
          </m:sub>
        </m:sSub>
        <m:r>
          <w:rPr>
            <w:rFonts w:ascii="Cambria Math" w:hAnsi="Cambria Math"/>
            <w:sz w:val="28"/>
            <w:szCs w:val="28"/>
            <w:lang w:val="en-US"/>
          </w:rPr>
          <m:t>=</m:t>
        </m:r>
        <m:d>
          <m:dPr>
            <m:begChr m:val="["/>
            <m:endChr m:val="]"/>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rPr>
                  <m:t>б</m:t>
                </m:r>
                <m:r>
                  <w:rPr>
                    <w:rFonts w:ascii="Cambria Math" w:hAnsi="Cambria Math"/>
                    <w:sz w:val="28"/>
                    <w:szCs w:val="28"/>
                    <w:lang w:val="en-US"/>
                  </w:rPr>
                  <m:t>4</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β</m:t>
                </m:r>
              </m:e>
              <m:sub>
                <m:r>
                  <w:rPr>
                    <w:rFonts w:ascii="Cambria Math" w:hAnsi="Cambria Math"/>
                    <w:sz w:val="28"/>
                    <w:szCs w:val="28"/>
                    <w:lang w:val="en-US"/>
                  </w:rPr>
                  <m:t>4</m:t>
                </m:r>
              </m:sub>
            </m:sSub>
            <m:r>
              <w:rPr>
                <w:rFonts w:ascii="Cambria Math" w:hAnsi="Cambria Math"/>
                <w:sz w:val="28"/>
                <w:szCs w:val="28"/>
                <w:lang w:val="en-US"/>
              </w:rPr>
              <m:t>+1)</m:t>
            </m:r>
            <m:sSub>
              <m:sSubPr>
                <m:ctrlPr>
                  <w:rPr>
                    <w:rFonts w:ascii="Cambria Math" w:hAnsi="Cambria Math"/>
                    <w:i/>
                    <w:sz w:val="28"/>
                    <w:szCs w:val="28"/>
                    <w:lang w:val="en-US"/>
                  </w:rPr>
                </m:ctrlPr>
              </m:sSubPr>
              <m:e>
                <m:r>
                  <w:rPr>
                    <w:rFonts w:ascii="Cambria Math" w:hAnsi="Cambria Math"/>
                    <w:sz w:val="28"/>
                    <w:szCs w:val="28"/>
                    <w:lang w:val="en-US"/>
                  </w:rPr>
                  <m:t>ϕ</m:t>
                </m:r>
              </m:e>
              <m:sub>
                <m:r>
                  <w:rPr>
                    <w:rFonts w:ascii="Cambria Math" w:hAnsi="Cambria Math"/>
                    <w:sz w:val="28"/>
                    <w:szCs w:val="28"/>
                    <w:lang w:val="en-US"/>
                  </w:rPr>
                  <m:t>T</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Е</m:t>
                </m:r>
                <m:r>
                  <w:rPr>
                    <w:rFonts w:ascii="Cambria Math" w:hAnsi="Cambria Math"/>
                    <w:sz w:val="28"/>
                    <w:szCs w:val="28"/>
                    <w:lang w:val="en-US"/>
                  </w:rPr>
                  <m:t>4</m:t>
                </m:r>
              </m:sub>
            </m:sSub>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3</m:t>
            </m:r>
          </m:sub>
        </m:sSub>
      </m:oMath>
      <w:r w:rsidRPr="007D55CB">
        <w:rPr>
          <w:sz w:val="28"/>
          <w:szCs w:val="28"/>
          <w:lang w:val="en-US"/>
        </w:rPr>
        <w:t xml:space="preserve"> and, consequently, the input impedance of the transistor </w:t>
      </w:r>
      <w:r w:rsidRPr="002978B9">
        <w:rPr>
          <w:i/>
          <w:sz w:val="28"/>
          <w:szCs w:val="28"/>
          <w:lang w:val="en-US"/>
        </w:rPr>
        <w:t>VT1</w:t>
      </w:r>
      <w:r w:rsidRPr="007D55CB">
        <w:rPr>
          <w:sz w:val="28"/>
          <w:szCs w:val="28"/>
          <w:lang w:val="en-US"/>
        </w:rPr>
        <w:t xml:space="preserve"> sharply decreases and correspondingly increases the </w:t>
      </w:r>
      <w:proofErr w:type="gramStart"/>
      <w:r w:rsidRPr="007D55CB">
        <w:rPr>
          <w:sz w:val="28"/>
          <w:szCs w:val="28"/>
          <w:lang w:val="en-US"/>
        </w:rPr>
        <w:t xml:space="preserve">current </w:t>
      </w:r>
      <m:oMath>
        <w:proofErr w:type="gramEnd"/>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б1</m:t>
            </m:r>
          </m:sub>
        </m:sSub>
      </m:oMath>
      <w:r>
        <w:rPr>
          <w:sz w:val="28"/>
          <w:szCs w:val="28"/>
          <w:lang w:val="en-US"/>
        </w:rPr>
        <w:t>.</w:t>
      </w:r>
    </w:p>
    <w:p w:rsidR="00BC21C4" w:rsidRPr="007D55CB" w:rsidRDefault="00BC21C4" w:rsidP="00447E03">
      <w:pPr>
        <w:pStyle w:val="a6"/>
        <w:ind w:firstLine="709"/>
        <w:jc w:val="both"/>
        <w:rPr>
          <w:i w:val="0"/>
          <w:sz w:val="28"/>
          <w:szCs w:val="28"/>
          <w:lang w:val="en-US"/>
        </w:rPr>
      </w:pPr>
      <w:r w:rsidRPr="002B19E5">
        <w:rPr>
          <w:i w:val="0"/>
          <w:sz w:val="28"/>
          <w:szCs w:val="28"/>
          <w:lang w:val="en-US"/>
        </w:rPr>
        <w:t>Thus,</w:t>
      </w:r>
      <w:r w:rsidRPr="007D55CB">
        <w:rPr>
          <w:i w:val="0"/>
          <w:sz w:val="28"/>
          <w:szCs w:val="28"/>
          <w:lang w:val="en-US"/>
        </w:rPr>
        <w:t xml:space="preserve"> the input impedes </w:t>
      </w:r>
      <w:proofErr w:type="gramStart"/>
      <w:r w:rsidRPr="007D55CB">
        <w:rPr>
          <w:i w:val="0"/>
          <w:sz w:val="28"/>
          <w:szCs w:val="28"/>
          <w:lang w:val="en-US"/>
        </w:rPr>
        <w:t xml:space="preserve">sharply </w:t>
      </w:r>
      <w:r w:rsidR="001048CA" w:rsidRPr="007D55CB">
        <w:rPr>
          <w:i w:val="0"/>
          <w:sz w:val="28"/>
          <w:szCs w:val="28"/>
          <w:lang w:val="en-US"/>
        </w:rPr>
        <w:t>at</w:t>
      </w:r>
      <m:oMath>
        <w:proofErr w:type="gramEnd"/>
        <m:sSub>
          <m:sSubPr>
            <m:ctrlPr>
              <w:rPr>
                <w:rFonts w:ascii="Cambria Math" w:hAnsi="Cambria Math"/>
                <w:i w:val="0"/>
                <w:sz w:val="28"/>
                <w:szCs w:val="28"/>
                <w:lang w:val="en-US"/>
              </w:rPr>
            </m:ctrlPr>
          </m:sSubPr>
          <m:e>
            <m:r>
              <w:rPr>
                <w:rFonts w:ascii="Cambria Math" w:hAnsi="Cambria Math"/>
                <w:sz w:val="28"/>
                <w:szCs w:val="28"/>
                <w:lang w:val="en-US"/>
              </w:rPr>
              <m:t xml:space="preserve">  U</m:t>
            </m:r>
          </m:e>
          <m:sub>
            <m:r>
              <w:rPr>
                <w:rFonts w:ascii="Cambria Math" w:hAnsi="Cambria Math"/>
                <w:sz w:val="28"/>
                <w:szCs w:val="28"/>
                <w:lang w:val="ru-RU"/>
              </w:rPr>
              <m:t>Б</m:t>
            </m:r>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val="0"/>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01</m:t>
            </m:r>
          </m:sub>
        </m:sSub>
        <m:r>
          <w:rPr>
            <w:rFonts w:ascii="Cambria Math" w:hAnsi="Cambria Math"/>
            <w:sz w:val="28"/>
            <w:szCs w:val="28"/>
            <w:lang w:val="en-US"/>
          </w:rPr>
          <m:t>+</m:t>
        </m:r>
        <m:sSub>
          <m:sSubPr>
            <m:ctrlPr>
              <w:rPr>
                <w:rFonts w:ascii="Cambria Math" w:hAnsi="Cambria Math"/>
                <w:i w:val="0"/>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04</m:t>
            </m:r>
          </m:sub>
        </m:sSub>
        <m:r>
          <w:rPr>
            <w:rFonts w:ascii="Cambria Math" w:hAnsi="Cambria Math"/>
            <w:sz w:val="28"/>
            <w:szCs w:val="28"/>
            <w:lang w:val="en-US"/>
          </w:rPr>
          <m:t>=</m:t>
        </m:r>
        <m:sSub>
          <m:sSubPr>
            <m:ctrlPr>
              <w:rPr>
                <w:rFonts w:ascii="Cambria Math" w:hAnsi="Cambria Math"/>
                <w:i w:val="0"/>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пор</m:t>
            </m:r>
          </m:sub>
        </m:sSub>
        <m:r>
          <w:rPr>
            <w:rFonts w:ascii="Cambria Math" w:hAnsi="Cambria Math"/>
            <w:sz w:val="28"/>
            <w:szCs w:val="28"/>
            <w:lang w:val="en-US"/>
          </w:rPr>
          <m:t>≈1,4В</m:t>
        </m:r>
      </m:oMath>
      <w:r w:rsidRPr="007D55CB">
        <w:rPr>
          <w:i w:val="0"/>
          <w:sz w:val="28"/>
          <w:szCs w:val="28"/>
          <w:lang w:val="en-US"/>
        </w:rPr>
        <w:t xml:space="preserve">. Therefore, for any combination of input signals, </w:t>
      </w:r>
      <w:proofErr w:type="gramStart"/>
      <w:r w:rsidRPr="007D55CB">
        <w:rPr>
          <w:i w:val="0"/>
          <w:sz w:val="28"/>
          <w:szCs w:val="28"/>
          <w:lang w:val="en-US"/>
        </w:rPr>
        <w:t xml:space="preserve">if </w:t>
      </w:r>
      <m:oMath>
        <w:proofErr w:type="gramEnd"/>
        <m:sSubSup>
          <m:sSubSupPr>
            <m:ctrlPr>
              <w:rPr>
                <w:rFonts w:ascii="Cambria Math" w:hAnsi="Cambria Math"/>
                <w:i w:val="0"/>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m:t>
            </m:r>
          </m:sup>
        </m:sSubSup>
        <m:r>
          <w:rPr>
            <w:rFonts w:ascii="Cambria Math" w:hAnsi="Cambria Math"/>
            <w:sz w:val="28"/>
            <w:szCs w:val="28"/>
            <w:lang w:val="en-US"/>
          </w:rPr>
          <m:t>&lt;</m:t>
        </m:r>
        <m:sSub>
          <m:sSubPr>
            <m:ctrlPr>
              <w:rPr>
                <w:rFonts w:ascii="Cambria Math" w:hAnsi="Cambria Math"/>
                <w:i w:val="0"/>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пор</m:t>
            </m:r>
          </m:sub>
        </m:sSub>
      </m:oMath>
      <w:r>
        <w:rPr>
          <w:i w:val="0"/>
          <w:sz w:val="28"/>
          <w:szCs w:val="28"/>
          <w:lang w:val="en-US"/>
        </w:rPr>
        <w:t>, M</w:t>
      </w:r>
      <w:r w:rsidRPr="007D55CB">
        <w:rPr>
          <w:i w:val="0"/>
          <w:sz w:val="28"/>
          <w:szCs w:val="28"/>
          <w:lang w:val="en-US"/>
        </w:rPr>
        <w:t>ET base current</w:t>
      </w:r>
    </w:p>
    <w:p w:rsidR="00BC21C4" w:rsidRPr="002978B9" w:rsidRDefault="00B636A5" w:rsidP="00BC21C4">
      <w:pPr>
        <w:pStyle w:val="a7"/>
        <w:rPr>
          <w:i/>
          <w:position w:val="-12"/>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I</m:t>
              </m:r>
            </m:e>
            <m:sub>
              <m:r>
                <w:rPr>
                  <w:rFonts w:ascii="Cambria Math" w:hAnsi="Cambria Math"/>
                  <w:sz w:val="28"/>
                  <w:szCs w:val="28"/>
                </w:rPr>
                <m:t>Б</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m:t>
              </m:r>
            </m:sub>
          </m:sSub>
          <m:r>
            <w:rPr>
              <w:rFonts w:ascii="Cambria Math" w:hAnsi="Cambria Math"/>
              <w:sz w:val="28"/>
              <w:szCs w:val="28"/>
              <w:lang w:val="en-US"/>
            </w:rPr>
            <m:t>)/R1</m:t>
          </m:r>
        </m:oMath>
      </m:oMathPara>
    </w:p>
    <w:p w:rsidR="00BC21C4" w:rsidRPr="007D55CB" w:rsidRDefault="00BC21C4" w:rsidP="00BC21C4">
      <w:pPr>
        <w:pStyle w:val="a6"/>
        <w:ind w:firstLine="0"/>
        <w:jc w:val="both"/>
        <w:rPr>
          <w:i w:val="0"/>
          <w:sz w:val="28"/>
          <w:szCs w:val="28"/>
          <w:lang w:val="en-US"/>
        </w:rPr>
      </w:pPr>
      <w:proofErr w:type="gramStart"/>
      <w:r w:rsidRPr="00E76ACE">
        <w:rPr>
          <w:i w:val="0"/>
          <w:sz w:val="28"/>
          <w:szCs w:val="28"/>
          <w:lang w:val="en-US"/>
        </w:rPr>
        <w:t>flows</w:t>
      </w:r>
      <w:proofErr w:type="gramEnd"/>
      <w:r w:rsidRPr="00E76ACE">
        <w:rPr>
          <w:i w:val="0"/>
          <w:sz w:val="28"/>
          <w:szCs w:val="28"/>
          <w:lang w:val="en-US"/>
        </w:rPr>
        <w:t xml:space="preserve"> </w:t>
      </w:r>
      <w:r w:rsidRPr="007D55CB">
        <w:rPr>
          <w:i w:val="0"/>
          <w:sz w:val="28"/>
          <w:szCs w:val="28"/>
          <w:lang w:val="en-US"/>
        </w:rPr>
        <w:t xml:space="preserve">through one or more </w:t>
      </w:r>
      <w:r>
        <w:rPr>
          <w:i w:val="0"/>
          <w:sz w:val="28"/>
          <w:szCs w:val="28"/>
          <w:lang w:val="en-US"/>
        </w:rPr>
        <w:t>M</w:t>
      </w:r>
      <w:r w:rsidRPr="007D55CB">
        <w:rPr>
          <w:i w:val="0"/>
          <w:sz w:val="28"/>
          <w:szCs w:val="28"/>
          <w:lang w:val="en-US"/>
        </w:rPr>
        <w:t xml:space="preserve">ET straightforward emitter transitions and supports it in saturation mode.  Since the voltage collector is an open emitter in the saturation mode of the </w:t>
      </w:r>
      <w:proofErr w:type="gramStart"/>
      <w:r w:rsidRPr="007D55CB">
        <w:rPr>
          <w:i w:val="0"/>
          <w:sz w:val="28"/>
          <w:szCs w:val="28"/>
          <w:lang w:val="en-US"/>
        </w:rPr>
        <w:t xml:space="preserve">transistor </w:t>
      </w:r>
      <m:oMath>
        <w:proofErr w:type="gramEnd"/>
        <m:sSub>
          <m:sSubPr>
            <m:ctrlPr>
              <w:rPr>
                <w:rFonts w:ascii="Cambria Math" w:hAnsi="Cambria Math"/>
                <w:i w:val="0"/>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К</m:t>
            </m:r>
            <m:r>
              <w:rPr>
                <w:rFonts w:ascii="Cambria Math" w:hAnsi="Cambria Math"/>
                <w:sz w:val="28"/>
                <w:szCs w:val="28"/>
                <w:lang w:val="en-US"/>
              </w:rPr>
              <m:t>.H.</m:t>
            </m:r>
          </m:sub>
        </m:sSub>
        <m:r>
          <w:rPr>
            <w:rFonts w:ascii="Cambria Math" w:hAnsi="Cambria Math"/>
            <w:sz w:val="28"/>
            <w:szCs w:val="28"/>
            <w:lang w:val="en-US"/>
          </w:rPr>
          <m:t>≈0</m:t>
        </m:r>
      </m:oMath>
      <w:r w:rsidRPr="007D55CB">
        <w:rPr>
          <w:i w:val="0"/>
          <w:sz w:val="28"/>
          <w:szCs w:val="28"/>
          <w:lang w:val="en-US"/>
        </w:rPr>
        <w:t xml:space="preserve">, we can assume that </w:t>
      </w:r>
      <m:oMath>
        <m:sSub>
          <m:sSubPr>
            <m:ctrlPr>
              <w:rPr>
                <w:rFonts w:ascii="Cambria Math" w:hAnsi="Cambria Math"/>
                <w:i w:val="0"/>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Б1</m:t>
            </m:r>
          </m:sub>
        </m:sSub>
        <m:r>
          <w:rPr>
            <w:rFonts w:ascii="Cambria Math" w:hAnsi="Cambria Math"/>
            <w:sz w:val="28"/>
            <w:szCs w:val="28"/>
            <w:lang w:val="en-US"/>
          </w:rPr>
          <m:t>=</m:t>
        </m:r>
        <m:sSubSup>
          <m:sSubSupPr>
            <m:ctrlPr>
              <w:rPr>
                <w:rFonts w:ascii="Cambria Math" w:hAnsi="Cambria Math"/>
                <w:i w:val="0"/>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m:t>
            </m:r>
          </m:sup>
        </m:sSubSup>
        <m:r>
          <w:rPr>
            <w:rFonts w:ascii="Cambria Math" w:hAnsi="Cambria Math"/>
            <w:sz w:val="28"/>
            <w:szCs w:val="28"/>
            <w:lang w:val="en-US"/>
          </w:rPr>
          <m:t>+</m:t>
        </m:r>
        <m:sSub>
          <m:sSubPr>
            <m:ctrlPr>
              <w:rPr>
                <w:rFonts w:ascii="Cambria Math" w:hAnsi="Cambria Math"/>
                <w:i w:val="0"/>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К.H.</m:t>
            </m:r>
          </m:sub>
        </m:sSub>
        <m:r>
          <w:rPr>
            <w:rFonts w:ascii="Cambria Math" w:hAnsi="Cambria Math"/>
            <w:sz w:val="28"/>
            <w:szCs w:val="28"/>
            <w:lang w:val="en-US"/>
          </w:rPr>
          <m:t>≈</m:t>
        </m:r>
        <m:sSubSup>
          <m:sSubSupPr>
            <m:ctrlPr>
              <w:rPr>
                <w:rFonts w:ascii="Cambria Math" w:hAnsi="Cambria Math"/>
                <w:i w:val="0"/>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m:t>
            </m:r>
          </m:sup>
        </m:sSubSup>
      </m:oMath>
      <w:r w:rsidRPr="007D55CB">
        <w:rPr>
          <w:i w:val="0"/>
          <w:sz w:val="28"/>
          <w:szCs w:val="28"/>
          <w:lang w:val="en-US"/>
        </w:rPr>
        <w:t xml:space="preserve">, that is the input voltage of the amplifier </w:t>
      </w:r>
      <m:oMath>
        <m:sSub>
          <m:sSubPr>
            <m:ctrlPr>
              <w:rPr>
                <w:rFonts w:ascii="Cambria Math" w:hAnsi="Cambria Math"/>
                <w:i w:val="0"/>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Б1</m:t>
            </m:r>
          </m:sub>
        </m:sSub>
      </m:oMath>
      <w:r w:rsidRPr="007D55CB">
        <w:rPr>
          <w:i w:val="0"/>
          <w:sz w:val="28"/>
          <w:szCs w:val="28"/>
          <w:lang w:val="en-US"/>
        </w:rPr>
        <w:t xml:space="preserve"> is equal to the smallest of the input voltages.</w:t>
      </w:r>
    </w:p>
    <w:p w:rsidR="00BC21C4" w:rsidRPr="007D55CB" w:rsidRDefault="00BC21C4" w:rsidP="00BC21C4">
      <w:pPr>
        <w:pStyle w:val="a7"/>
        <w:ind w:firstLine="708"/>
        <w:jc w:val="both"/>
        <w:rPr>
          <w:sz w:val="28"/>
          <w:szCs w:val="28"/>
          <w:lang w:val="en-US"/>
        </w:rPr>
      </w:pPr>
      <w:proofErr w:type="gramStart"/>
      <w:r w:rsidRPr="007D55CB">
        <w:rPr>
          <w:sz w:val="28"/>
          <w:szCs w:val="28"/>
          <w:lang w:val="en-US"/>
        </w:rPr>
        <w:t xml:space="preserve">If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m:t>
            </m:r>
          </m:sup>
        </m:sSubSup>
        <m:r>
          <w:rPr>
            <w:rFonts w:ascii="Cambria Math" w:hAnsi="Cambria Math"/>
            <w:sz w:val="28"/>
            <w:szCs w:val="28"/>
            <w:lang w:val="en-US"/>
          </w:rPr>
          <m:t>&gt;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пор</m:t>
            </m:r>
          </m:sub>
        </m:sSub>
      </m:oMath>
      <w:r w:rsidRPr="007D55CB">
        <w:rPr>
          <w:sz w:val="28"/>
          <w:szCs w:val="28"/>
          <w:lang w:val="en-US"/>
        </w:rPr>
        <w:t xml:space="preserve">, all </w:t>
      </w:r>
      <w:r>
        <w:rPr>
          <w:sz w:val="28"/>
          <w:szCs w:val="28"/>
          <w:lang w:val="en-US"/>
        </w:rPr>
        <w:t>M</w:t>
      </w:r>
      <w:r w:rsidRPr="007D55CB">
        <w:rPr>
          <w:sz w:val="28"/>
          <w:szCs w:val="28"/>
          <w:lang w:val="en-US"/>
        </w:rPr>
        <w:t xml:space="preserve">ET emitters are displaced in the opposite direction, while the collector is in the forward direction and </w:t>
      </w:r>
      <w:r>
        <w:rPr>
          <w:sz w:val="28"/>
          <w:szCs w:val="28"/>
          <w:lang w:val="en-US"/>
        </w:rPr>
        <w:t>M</w:t>
      </w:r>
      <w:r w:rsidRPr="007D55CB">
        <w:rPr>
          <w:sz w:val="28"/>
          <w:szCs w:val="28"/>
          <w:lang w:val="en-US"/>
        </w:rPr>
        <w:t>ET operates in the inverse active mode.</w:t>
      </w:r>
    </w:p>
    <w:p w:rsidR="00BC21C4" w:rsidRPr="007D55CB" w:rsidRDefault="00BC21C4" w:rsidP="00BC21C4">
      <w:pPr>
        <w:pStyle w:val="a7"/>
        <w:ind w:firstLine="708"/>
        <w:jc w:val="both"/>
        <w:rPr>
          <w:sz w:val="28"/>
          <w:szCs w:val="28"/>
          <w:lang w:val="en-US"/>
        </w:rPr>
      </w:pPr>
      <w:r w:rsidRPr="007D55CB">
        <w:rPr>
          <w:sz w:val="28"/>
          <w:szCs w:val="28"/>
          <w:lang w:val="en-US"/>
        </w:rPr>
        <w:t xml:space="preserve">On the collector of the saturated transistor </w:t>
      </w:r>
      <w:r w:rsidRPr="005A31D0">
        <w:rPr>
          <w:i/>
          <w:sz w:val="28"/>
          <w:szCs w:val="28"/>
          <w:lang w:val="en-US"/>
        </w:rPr>
        <w:t>VT1</w:t>
      </w:r>
      <w:r w:rsidRPr="007D55CB">
        <w:rPr>
          <w:sz w:val="28"/>
          <w:szCs w:val="28"/>
          <w:lang w:val="en-US"/>
        </w:rPr>
        <w:t xml:space="preserve"> and the base </w:t>
      </w:r>
      <w:r w:rsidRPr="005A31D0">
        <w:rPr>
          <w:i/>
          <w:sz w:val="28"/>
          <w:szCs w:val="28"/>
          <w:lang w:val="en-US"/>
        </w:rPr>
        <w:t>VT2</w:t>
      </w:r>
      <w:r w:rsidRPr="007D55CB">
        <w:rPr>
          <w:sz w:val="28"/>
          <w:szCs w:val="28"/>
          <w:lang w:val="en-US"/>
        </w:rPr>
        <w:t xml:space="preserve"> there is a low potential consisting of the voltage at the open emitter transition of the transistor </w:t>
      </w:r>
      <w:r w:rsidRPr="005A31D0">
        <w:rPr>
          <w:i/>
          <w:sz w:val="28"/>
          <w:szCs w:val="28"/>
          <w:lang w:val="en-US"/>
        </w:rPr>
        <w:t>VT4</w:t>
      </w:r>
      <w:r w:rsidRPr="007D55CB">
        <w:rPr>
          <w:sz w:val="28"/>
          <w:szCs w:val="28"/>
          <w:lang w:val="en-US"/>
        </w:rPr>
        <w:t xml:space="preserve"> and the residual saturation voltage of the transistor </w:t>
      </w:r>
      <w:r w:rsidRPr="005A31D0">
        <w:rPr>
          <w:i/>
          <w:sz w:val="28"/>
          <w:szCs w:val="28"/>
          <w:lang w:val="en-US"/>
        </w:rPr>
        <w:t>VT1</w:t>
      </w:r>
      <w:r w:rsidRPr="007D55CB">
        <w:rPr>
          <w:sz w:val="28"/>
          <w:szCs w:val="28"/>
          <w:lang w:val="en-US"/>
        </w:rPr>
        <w:t>:</w:t>
      </w:r>
    </w:p>
    <w:p w:rsidR="00BC21C4" w:rsidRPr="007D55CB" w:rsidRDefault="00B636A5" w:rsidP="00BC21C4">
      <w:pPr>
        <w:pStyle w:val="a7"/>
        <w:ind w:firstLine="708"/>
        <w:rPr>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К1</m:t>
            </m:r>
          </m:sub>
          <m:sup>
            <m:r>
              <w:rPr>
                <w:rFonts w:ascii="Cambria Math" w:hAnsi="Cambria Math"/>
                <w:sz w:val="28"/>
                <w:szCs w:val="28"/>
                <w:lang w:val="en-US"/>
              </w:rPr>
              <m:t>0</m:t>
            </m:r>
          </m:sup>
        </m:sSubSup>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Б2</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Б4</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КH1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Б4</m:t>
            </m:r>
          </m:sub>
        </m:sSub>
      </m:oMath>
      <w:r w:rsidR="00BC21C4" w:rsidRPr="007D55CB">
        <w:rPr>
          <w:position w:val="-12"/>
          <w:sz w:val="28"/>
          <w:szCs w:val="28"/>
          <w:lang w:val="en-US"/>
        </w:rPr>
        <w:t>.</w:t>
      </w:r>
    </w:p>
    <w:p w:rsidR="00BC21C4" w:rsidRPr="007D55CB" w:rsidRDefault="00BC21C4" w:rsidP="00BC21C4">
      <w:pPr>
        <w:pStyle w:val="a6"/>
        <w:jc w:val="both"/>
        <w:rPr>
          <w:i w:val="0"/>
          <w:sz w:val="28"/>
          <w:szCs w:val="28"/>
          <w:lang w:val="en-US"/>
        </w:rPr>
      </w:pPr>
      <w:r w:rsidRPr="007D55CB">
        <w:rPr>
          <w:i w:val="0"/>
          <w:sz w:val="28"/>
          <w:szCs w:val="28"/>
          <w:lang w:val="en-US"/>
        </w:rPr>
        <w:t xml:space="preserve">Output voltage </w:t>
      </w:r>
      <m:oMath>
        <m:sSubSup>
          <m:sSubSupPr>
            <m:ctrlPr>
              <w:rPr>
                <w:rFonts w:ascii="Cambria Math" w:hAnsi="Cambria Math"/>
                <w:i w:val="0"/>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oMath>
      <w:r w:rsidRPr="005A31D0">
        <w:rPr>
          <w:i w:val="0"/>
          <w:sz w:val="28"/>
          <w:szCs w:val="28"/>
          <w:lang w:val="en-US"/>
        </w:rPr>
        <w:t xml:space="preserve"> </w:t>
      </w:r>
      <w:r w:rsidRPr="007D55CB">
        <w:rPr>
          <w:i w:val="0"/>
          <w:sz w:val="28"/>
          <w:szCs w:val="28"/>
          <w:lang w:val="en-US"/>
        </w:rPr>
        <w:t xml:space="preserve">is determined by the voltage of the collector-emitter transistor </w:t>
      </w:r>
      <w:r w:rsidRPr="005A31D0">
        <w:rPr>
          <w:sz w:val="28"/>
          <w:szCs w:val="28"/>
          <w:lang w:val="en-US"/>
        </w:rPr>
        <w:t>VT4</w:t>
      </w:r>
      <w:r w:rsidRPr="007D55CB">
        <w:rPr>
          <w:i w:val="0"/>
          <w:sz w:val="28"/>
          <w:szCs w:val="28"/>
          <w:lang w:val="en-US"/>
        </w:rPr>
        <w:t xml:space="preserve"> in the saturated state and proportional to the load </w:t>
      </w:r>
      <w:proofErr w:type="gramStart"/>
      <w:r w:rsidRPr="007D55CB">
        <w:rPr>
          <w:i w:val="0"/>
          <w:sz w:val="28"/>
          <w:szCs w:val="28"/>
          <w:lang w:val="en-US"/>
        </w:rPr>
        <w:t xml:space="preserve">current </w:t>
      </w:r>
      <m:oMath>
        <w:proofErr w:type="gramEnd"/>
        <m:r>
          <w:rPr>
            <w:rFonts w:ascii="Cambria Math" w:hAnsi="Cambria Math"/>
            <w:sz w:val="28"/>
            <w:szCs w:val="28"/>
            <w:lang w:val="en-US"/>
          </w:rPr>
          <m:t xml:space="preserve"> </m:t>
        </m:r>
        <m:sSub>
          <m:sSubPr>
            <m:ctrlPr>
              <w:rPr>
                <w:rFonts w:ascii="Cambria Math" w:hAnsi="Cambria Math"/>
                <w:i w:val="0"/>
                <w:sz w:val="28"/>
                <w:szCs w:val="28"/>
                <w:lang w:val="en-US"/>
              </w:rPr>
            </m:ctrlPr>
          </m:sSubPr>
          <m:e>
            <m:r>
              <w:rPr>
                <w:rFonts w:ascii="Cambria Math" w:hAnsi="Cambria Math"/>
                <w:sz w:val="28"/>
                <w:szCs w:val="28"/>
                <w:lang w:val="en-US"/>
              </w:rPr>
              <m:t>I</m:t>
            </m:r>
          </m:e>
          <m:sub>
            <m:r>
              <w:rPr>
                <w:rFonts w:ascii="Cambria Math" w:hAnsi="Cambria Math"/>
                <w:sz w:val="28"/>
                <w:szCs w:val="28"/>
                <w:lang w:val="en-US"/>
              </w:rPr>
              <m:t>2</m:t>
            </m:r>
          </m:sub>
        </m:sSub>
      </m:oMath>
      <w:r w:rsidRPr="007D55CB">
        <w:rPr>
          <w:i w:val="0"/>
          <w:sz w:val="28"/>
          <w:szCs w:val="28"/>
          <w:lang w:val="en-US"/>
        </w:rPr>
        <w:t>:</w:t>
      </w:r>
    </w:p>
    <w:p w:rsidR="00BC21C4" w:rsidRPr="007D55CB" w:rsidRDefault="00B636A5" w:rsidP="00BC21C4">
      <w:pPr>
        <w:pStyle w:val="a7"/>
        <w:rPr>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кн4</m:t>
            </m:r>
          </m:sub>
        </m:sSub>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2</m:t>
            </m:r>
          </m:sub>
        </m:sSub>
      </m:oMath>
      <w:r w:rsidR="00BC21C4" w:rsidRPr="007D55CB">
        <w:rPr>
          <w:position w:val="-12"/>
          <w:sz w:val="28"/>
          <w:szCs w:val="28"/>
          <w:lang w:val="en-US"/>
        </w:rPr>
        <w:t>,</w:t>
      </w:r>
    </w:p>
    <w:p w:rsidR="00BC21C4" w:rsidRPr="007D55CB" w:rsidRDefault="00BC21C4" w:rsidP="00BC21C4">
      <w:pPr>
        <w:pStyle w:val="a7"/>
        <w:jc w:val="both"/>
        <w:rPr>
          <w:sz w:val="28"/>
          <w:szCs w:val="28"/>
          <w:lang w:val="en-US"/>
        </w:rPr>
      </w:pPr>
      <w:proofErr w:type="gramStart"/>
      <w:r w:rsidRPr="007D55CB">
        <w:rPr>
          <w:sz w:val="28"/>
          <w:szCs w:val="28"/>
          <w:lang w:val="en-US"/>
        </w:rPr>
        <w:t>where</w:t>
      </w:r>
      <w:proofErr w:type="gramEnd"/>
      <w:r w:rsidRPr="007D55CB">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КH4</m:t>
            </m:r>
          </m:sub>
        </m:sSub>
      </m:oMath>
      <w:r w:rsidRPr="007D55CB">
        <w:rPr>
          <w:sz w:val="28"/>
          <w:szCs w:val="28"/>
          <w:lang w:val="en-US"/>
        </w:rPr>
        <w:t xml:space="preserve"> - resistance between the collector-emitter of the saturated transistor </w:t>
      </w:r>
      <w:r w:rsidRPr="005A31D0">
        <w:rPr>
          <w:i/>
          <w:sz w:val="28"/>
          <w:szCs w:val="28"/>
          <w:lang w:val="en-US"/>
        </w:rPr>
        <w:t>VT4</w:t>
      </w:r>
      <w:r w:rsidRPr="007D55CB">
        <w:rPr>
          <w:sz w:val="28"/>
          <w:szCs w:val="28"/>
          <w:lang w:val="en-US"/>
        </w:rPr>
        <w:t>.</w:t>
      </w:r>
    </w:p>
    <w:p w:rsidR="00BC21C4" w:rsidRPr="00447E03" w:rsidRDefault="00BC21C4" w:rsidP="00447E03">
      <w:pPr>
        <w:pStyle w:val="a7"/>
        <w:ind w:firstLine="708"/>
        <w:jc w:val="both"/>
        <w:rPr>
          <w:i/>
          <w:sz w:val="28"/>
          <w:szCs w:val="28"/>
          <w:lang w:val="en-US"/>
        </w:rPr>
      </w:pPr>
      <w:r w:rsidRPr="00447E03">
        <w:rPr>
          <w:sz w:val="28"/>
          <w:szCs w:val="28"/>
          <w:lang w:val="en-US"/>
        </w:rPr>
        <w:t xml:space="preserve">In the case of saturation of the transistor </w:t>
      </w:r>
      <w:r w:rsidRPr="00447E03">
        <w:rPr>
          <w:i/>
          <w:sz w:val="28"/>
          <w:szCs w:val="28"/>
          <w:lang w:val="en-US"/>
        </w:rPr>
        <w:t>VT1</w:t>
      </w:r>
      <w:r w:rsidRPr="00447E03">
        <w:rPr>
          <w:sz w:val="28"/>
          <w:szCs w:val="28"/>
          <w:lang w:val="en-US"/>
        </w:rPr>
        <w:t xml:space="preserve"> between the base of the transistor </w:t>
      </w:r>
      <w:r w:rsidRPr="00447E03">
        <w:rPr>
          <w:i/>
          <w:sz w:val="28"/>
          <w:szCs w:val="28"/>
          <w:lang w:val="en-US"/>
        </w:rPr>
        <w:t>VT2</w:t>
      </w:r>
      <w:r w:rsidRPr="00447E03">
        <w:rPr>
          <w:sz w:val="28"/>
          <w:szCs w:val="28"/>
          <w:lang w:val="en-US"/>
        </w:rPr>
        <w:t xml:space="preserve"> and the emitter of the transistor </w:t>
      </w:r>
      <w:r w:rsidRPr="00447E03">
        <w:rPr>
          <w:i/>
          <w:sz w:val="28"/>
          <w:szCs w:val="28"/>
          <w:lang w:val="en-US"/>
        </w:rPr>
        <w:t>VT3</w:t>
      </w:r>
      <w:r w:rsidRPr="00447E03">
        <w:rPr>
          <w:sz w:val="28"/>
          <w:szCs w:val="28"/>
          <w:lang w:val="en-US"/>
        </w:rPr>
        <w:t xml:space="preserve">, taking into account the two previous formulas, the </w:t>
      </w:r>
      <w:proofErr w:type="gramStart"/>
      <w:r w:rsidRPr="00447E03">
        <w:rPr>
          <w:sz w:val="28"/>
          <w:szCs w:val="28"/>
          <w:lang w:val="en-US"/>
        </w:rPr>
        <w:t xml:space="preserve">voltage </w:t>
      </w:r>
      <m:oMath>
        <w:proofErr w:type="gramEnd"/>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Б2-E3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Б2</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Б4</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КН1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КН4</m:t>
            </m:r>
          </m:sub>
        </m:sSub>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2</m:t>
            </m:r>
          </m:sub>
        </m:sSub>
      </m:oMath>
      <w:r w:rsidRPr="00447E03">
        <w:rPr>
          <w:i/>
          <w:sz w:val="28"/>
          <w:szCs w:val="28"/>
          <w:lang w:val="en-US"/>
        </w:rPr>
        <w:t>.</w:t>
      </w:r>
    </w:p>
    <w:p w:rsidR="00BC21C4" w:rsidRPr="007D55CB" w:rsidRDefault="00BC21C4" w:rsidP="00BC21C4">
      <w:pPr>
        <w:pStyle w:val="a7"/>
        <w:ind w:firstLine="708"/>
        <w:jc w:val="both"/>
        <w:rPr>
          <w:sz w:val="28"/>
          <w:szCs w:val="28"/>
          <w:lang w:val="en-US"/>
        </w:rPr>
      </w:pPr>
      <w:r w:rsidRPr="007D55CB">
        <w:rPr>
          <w:sz w:val="28"/>
          <w:szCs w:val="28"/>
          <w:lang w:val="en-US"/>
        </w:rPr>
        <w:t xml:space="preserve">In the worst case at idle on the way out </w:t>
      </w:r>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2</m:t>
            </m:r>
          </m:sub>
        </m:sSub>
        <m:r>
          <w:rPr>
            <w:rFonts w:ascii="Cambria Math" w:hAnsi="Cambria Math"/>
            <w:sz w:val="28"/>
            <w:szCs w:val="28"/>
            <w:lang w:val="en-US"/>
          </w:rPr>
          <m:t>=0</m:t>
        </m:r>
      </m:oMath>
      <w:r w:rsidRPr="007D55CB">
        <w:rPr>
          <w:sz w:val="28"/>
          <w:szCs w:val="28"/>
          <w:lang w:val="en-US"/>
        </w:rPr>
        <w:t xml:space="preserve"> </w:t>
      </w:r>
      <w:r>
        <w:rPr>
          <w:sz w:val="28"/>
          <w:szCs w:val="28"/>
          <w:lang w:val="en-US"/>
        </w:rPr>
        <w:t>h</w:t>
      </w:r>
      <w:r w:rsidRPr="007D55CB">
        <w:rPr>
          <w:sz w:val="28"/>
          <w:szCs w:val="28"/>
          <w:lang w:val="en-US"/>
        </w:rPr>
        <w:t xml:space="preserve">igh-voltage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Б2-Е3</m:t>
            </m:r>
          </m:sub>
        </m:sSub>
      </m:oMath>
      <w:r w:rsidRPr="007D55CB">
        <w:rPr>
          <w:sz w:val="28"/>
          <w:szCs w:val="28"/>
          <w:lang w:val="en-US"/>
        </w:rPr>
        <w:t xml:space="preserve">  </w:t>
      </w:r>
      <w:r>
        <w:rPr>
          <w:sz w:val="28"/>
          <w:szCs w:val="28"/>
          <w:lang w:val="en-US"/>
        </w:rPr>
        <w:t xml:space="preserve">is </w:t>
      </w:r>
      <w:proofErr w:type="gramStart"/>
      <w:r w:rsidRPr="007D55CB">
        <w:rPr>
          <w:sz w:val="28"/>
          <w:szCs w:val="28"/>
          <w:lang w:val="en-US"/>
        </w:rPr>
        <w:t>maximum</w:t>
      </w:r>
      <w:r w:rsidRPr="00DA32AB">
        <w:rPr>
          <w:sz w:val="28"/>
          <w:szCs w:val="28"/>
          <w:lang w:val="en-US"/>
        </w:rPr>
        <w:t xml:space="preserve"> </w:t>
      </w:r>
      <m:oMath>
        <w:proofErr w:type="gramEnd"/>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Б2-E3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Б4</m:t>
            </m:r>
          </m:sub>
        </m:sSub>
        <m:r>
          <w:rPr>
            <w:rFonts w:ascii="Cambria Math" w:hAnsi="Cambria Math"/>
            <w:sz w:val="28"/>
            <w:szCs w:val="28"/>
            <w:lang w:val="en-US"/>
          </w:rPr>
          <m:t>≈0,7V</m:t>
        </m:r>
      </m:oMath>
      <w:r>
        <w:rPr>
          <w:sz w:val="28"/>
          <w:szCs w:val="28"/>
          <w:lang w:val="en-US"/>
        </w:rPr>
        <w:t>.</w:t>
      </w:r>
      <w:r w:rsidRPr="007D55CB">
        <w:rPr>
          <w:sz w:val="28"/>
          <w:szCs w:val="28"/>
          <w:lang w:val="en-US"/>
        </w:rPr>
        <w:t xml:space="preserve"> This voltage is capable of opening one emitter junction, but it is not enough to unlock two consecutive transitions of the transistors </w:t>
      </w:r>
      <w:r w:rsidRPr="00DA32AB">
        <w:rPr>
          <w:i/>
          <w:sz w:val="28"/>
          <w:szCs w:val="28"/>
          <w:lang w:val="en-US"/>
        </w:rPr>
        <w:t>VT2</w:t>
      </w:r>
      <w:r w:rsidRPr="007D55CB">
        <w:rPr>
          <w:sz w:val="28"/>
          <w:szCs w:val="28"/>
          <w:lang w:val="en-US"/>
        </w:rPr>
        <w:t xml:space="preserve"> and </w:t>
      </w:r>
      <w:r w:rsidRPr="00DA32AB">
        <w:rPr>
          <w:i/>
          <w:sz w:val="28"/>
          <w:szCs w:val="28"/>
          <w:lang w:val="en-US"/>
        </w:rPr>
        <w:t>VT3</w:t>
      </w:r>
      <w:r w:rsidRPr="007D55CB">
        <w:rPr>
          <w:sz w:val="28"/>
          <w:szCs w:val="28"/>
          <w:lang w:val="en-US"/>
        </w:rPr>
        <w:t xml:space="preserve">.  Therefore, an output transistor </w:t>
      </w:r>
      <w:r w:rsidRPr="00DA32AB">
        <w:rPr>
          <w:i/>
          <w:sz w:val="28"/>
          <w:szCs w:val="28"/>
          <w:lang w:val="en-US"/>
        </w:rPr>
        <w:t>VT3</w:t>
      </w:r>
      <w:r w:rsidRPr="007D55CB">
        <w:rPr>
          <w:sz w:val="28"/>
          <w:szCs w:val="28"/>
          <w:lang w:val="en-US"/>
        </w:rPr>
        <w:t xml:space="preserve"> in the diode </w:t>
      </w:r>
      <w:r>
        <w:rPr>
          <w:sz w:val="28"/>
          <w:szCs w:val="28"/>
          <w:lang w:val="en-US"/>
        </w:rPr>
        <w:t>mode</w:t>
      </w:r>
      <w:r w:rsidRPr="007D55CB">
        <w:rPr>
          <w:sz w:val="28"/>
          <w:szCs w:val="28"/>
          <w:lang w:val="en-US"/>
        </w:rPr>
        <w:t xml:space="preserve"> </w:t>
      </w:r>
      <w:proofErr w:type="gramStart"/>
      <w:r w:rsidRPr="007D55CB">
        <w:rPr>
          <w:sz w:val="28"/>
          <w:szCs w:val="28"/>
          <w:lang w:val="en-US"/>
        </w:rPr>
        <w:t>is introduced</w:t>
      </w:r>
      <w:proofErr w:type="gramEnd"/>
      <w:r w:rsidRPr="007D55CB">
        <w:rPr>
          <w:sz w:val="28"/>
          <w:szCs w:val="28"/>
          <w:lang w:val="en-US"/>
        </w:rPr>
        <w:t xml:space="preserve"> in the output circuit, which ensures the </w:t>
      </w:r>
      <w:r>
        <w:rPr>
          <w:sz w:val="28"/>
          <w:szCs w:val="28"/>
          <w:lang w:val="en-US"/>
        </w:rPr>
        <w:t xml:space="preserve">guaranteed </w:t>
      </w:r>
      <w:r w:rsidRPr="007D55CB">
        <w:rPr>
          <w:sz w:val="28"/>
          <w:szCs w:val="28"/>
          <w:lang w:val="en-US"/>
        </w:rPr>
        <w:t xml:space="preserve">locking of the transistor </w:t>
      </w:r>
      <w:r w:rsidRPr="00DA32AB">
        <w:rPr>
          <w:i/>
          <w:sz w:val="28"/>
          <w:szCs w:val="28"/>
          <w:lang w:val="en-US"/>
        </w:rPr>
        <w:t>VT2</w:t>
      </w:r>
      <w:r>
        <w:rPr>
          <w:i/>
          <w:sz w:val="28"/>
          <w:szCs w:val="28"/>
          <w:lang w:val="en-US"/>
        </w:rPr>
        <w:t xml:space="preserve">, </w:t>
      </w:r>
      <w:r w:rsidR="000D2D03" w:rsidRPr="007D55CB">
        <w:rPr>
          <w:sz w:val="28"/>
          <w:szCs w:val="28"/>
          <w:lang w:val="en-US"/>
        </w:rPr>
        <w:t>w</w:t>
      </w:r>
      <w:r w:rsidR="000D2D03">
        <w:rPr>
          <w:sz w:val="28"/>
          <w:szCs w:val="28"/>
          <w:lang w:val="en-US"/>
        </w:rPr>
        <w:t xml:space="preserve">hen </w:t>
      </w:r>
      <w:r w:rsidR="000D2D03" w:rsidRPr="000D2D03">
        <w:rPr>
          <w:i/>
          <w:sz w:val="28"/>
          <w:szCs w:val="28"/>
          <w:lang w:val="en-US"/>
        </w:rPr>
        <w:t>VT</w:t>
      </w:r>
      <w:r w:rsidR="000D2D03" w:rsidRPr="00DA32AB">
        <w:rPr>
          <w:i/>
          <w:sz w:val="28"/>
          <w:szCs w:val="28"/>
          <w:lang w:val="en-US"/>
        </w:rPr>
        <w:t>1</w:t>
      </w:r>
      <w:r w:rsidR="000D2D03" w:rsidRPr="007D55CB">
        <w:rPr>
          <w:sz w:val="28"/>
          <w:szCs w:val="28"/>
          <w:lang w:val="en-US"/>
        </w:rPr>
        <w:t xml:space="preserve"> </w:t>
      </w:r>
      <w:r w:rsidR="000D2D03">
        <w:rPr>
          <w:sz w:val="28"/>
          <w:szCs w:val="28"/>
          <w:lang w:val="en-US"/>
        </w:rPr>
        <w:t>is</w:t>
      </w:r>
      <w:r>
        <w:rPr>
          <w:sz w:val="28"/>
          <w:szCs w:val="28"/>
          <w:lang w:val="en-US"/>
        </w:rPr>
        <w:t xml:space="preserve"> in </w:t>
      </w:r>
      <w:r w:rsidRPr="007D55CB">
        <w:rPr>
          <w:sz w:val="28"/>
          <w:szCs w:val="28"/>
          <w:lang w:val="en-US"/>
        </w:rPr>
        <w:t>saturation</w:t>
      </w:r>
      <w:r>
        <w:rPr>
          <w:sz w:val="28"/>
          <w:szCs w:val="28"/>
          <w:lang w:val="en-US"/>
        </w:rPr>
        <w:t xml:space="preserve"> mode</w:t>
      </w:r>
      <w:r w:rsidRPr="007D55CB">
        <w:rPr>
          <w:sz w:val="28"/>
          <w:szCs w:val="28"/>
          <w:lang w:val="en-US"/>
        </w:rPr>
        <w:t>.</w:t>
      </w:r>
    </w:p>
    <w:p w:rsidR="00BC21C4" w:rsidRPr="00447E03" w:rsidRDefault="00BC21C4" w:rsidP="00447E03">
      <w:pPr>
        <w:pStyle w:val="1"/>
        <w:numPr>
          <w:ilvl w:val="0"/>
          <w:numId w:val="0"/>
        </w:numPr>
        <w:spacing w:before="600" w:beforeAutospacing="0"/>
        <w:ind w:left="357"/>
        <w:jc w:val="left"/>
        <w:rPr>
          <w:rFonts w:ascii="Times New Roman" w:hAnsi="Times New Roman"/>
          <w:b/>
          <w:sz w:val="28"/>
          <w:szCs w:val="28"/>
          <w:lang w:val="en-US"/>
        </w:rPr>
      </w:pPr>
      <w:bookmarkStart w:id="23" w:name="_3.2._Modifications_of"/>
      <w:bookmarkStart w:id="24" w:name="_Toc11459413"/>
      <w:bookmarkEnd w:id="23"/>
      <w:r w:rsidRPr="00447E03">
        <w:rPr>
          <w:rFonts w:ascii="Times New Roman" w:hAnsi="Times New Roman"/>
          <w:b/>
          <w:sz w:val="28"/>
          <w:szCs w:val="28"/>
          <w:lang w:val="en-US"/>
        </w:rPr>
        <w:lastRenderedPageBreak/>
        <w:t>3.2. Modifications of LE NAND</w:t>
      </w:r>
      <w:bookmarkEnd w:id="24"/>
    </w:p>
    <w:p w:rsidR="00BC21C4" w:rsidRPr="00447E03" w:rsidRDefault="00BC21C4" w:rsidP="00447E03">
      <w:pPr>
        <w:pStyle w:val="1"/>
        <w:numPr>
          <w:ilvl w:val="0"/>
          <w:numId w:val="0"/>
        </w:numPr>
        <w:spacing w:before="600" w:beforeAutospacing="0"/>
        <w:ind w:left="357"/>
        <w:jc w:val="left"/>
        <w:rPr>
          <w:rFonts w:ascii="Times New Roman" w:hAnsi="Times New Roman"/>
          <w:sz w:val="28"/>
          <w:szCs w:val="28"/>
          <w:lang w:val="en-US"/>
        </w:rPr>
      </w:pPr>
      <w:bookmarkStart w:id="25" w:name="_3.2.1._LE_with"/>
      <w:bookmarkStart w:id="26" w:name="_Toc11459414"/>
      <w:bookmarkEnd w:id="25"/>
      <w:r w:rsidRPr="00447E03">
        <w:rPr>
          <w:rFonts w:ascii="Times New Roman" w:hAnsi="Times New Roman"/>
          <w:b/>
          <w:sz w:val="28"/>
          <w:szCs w:val="28"/>
          <w:lang w:val="en-US"/>
        </w:rPr>
        <w:t>3.2.1. LE with free collector</w:t>
      </w:r>
      <w:bookmarkEnd w:id="26"/>
    </w:p>
    <w:p w:rsidR="00BC21C4" w:rsidRPr="00447E03" w:rsidRDefault="00BC21C4" w:rsidP="00447E03">
      <w:pPr>
        <w:pStyle w:val="a7"/>
        <w:ind w:firstLine="708"/>
        <w:jc w:val="both"/>
        <w:rPr>
          <w:sz w:val="28"/>
          <w:szCs w:val="28"/>
          <w:lang w:val="en-US"/>
        </w:rPr>
      </w:pPr>
      <w:r w:rsidRPr="00447E03">
        <w:rPr>
          <w:noProof/>
          <w:sz w:val="28"/>
          <w:szCs w:val="28"/>
        </w:rPr>
        <w:drawing>
          <wp:anchor distT="0" distB="0" distL="114300" distR="114300" simplePos="0" relativeHeight="251579904" behindDoc="0" locked="0" layoutInCell="1" allowOverlap="1">
            <wp:simplePos x="0" y="0"/>
            <wp:positionH relativeFrom="column">
              <wp:posOffset>1287233</wp:posOffset>
            </wp:positionH>
            <wp:positionV relativeFrom="paragraph">
              <wp:posOffset>1605915</wp:posOffset>
            </wp:positionV>
            <wp:extent cx="3477895" cy="2951480"/>
            <wp:effectExtent l="0" t="0" r="0" b="0"/>
            <wp:wrapTopAndBottom/>
            <wp:docPr id="2" name="Рисунок 5" descr="3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2" descr="3_2_1"/>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77895" cy="2951480"/>
                    </a:xfrm>
                    <a:prstGeom prst="rect">
                      <a:avLst/>
                    </a:prstGeom>
                    <a:noFill/>
                    <a:ln>
                      <a:noFill/>
                    </a:ln>
                  </pic:spPr>
                </pic:pic>
              </a:graphicData>
            </a:graphic>
          </wp:anchor>
        </w:drawing>
      </w:r>
      <w:r w:rsidRPr="00447E03">
        <w:rPr>
          <w:sz w:val="28"/>
          <w:szCs w:val="28"/>
          <w:lang w:val="en-US"/>
        </w:rPr>
        <w:t xml:space="preserve">Sometimes there is a need to use for controlling the load of logic element (LE), which </w:t>
      </w:r>
      <w:proofErr w:type="gramStart"/>
      <w:r w:rsidRPr="00447E03">
        <w:rPr>
          <w:sz w:val="28"/>
          <w:szCs w:val="28"/>
          <w:lang w:val="en-US"/>
        </w:rPr>
        <w:t>have</w:t>
      </w:r>
      <w:proofErr w:type="gramEnd"/>
      <w:r w:rsidRPr="00447E03">
        <w:rPr>
          <w:sz w:val="28"/>
          <w:szCs w:val="28"/>
          <w:lang w:val="en-US"/>
        </w:rPr>
        <w:t xml:space="preserve"> a separate power sources with high consumption current. Such a load can be a relay winding, a light indicator, etc.  For this purpose, LE </w:t>
      </w:r>
      <w:proofErr w:type="gramStart"/>
      <w:r w:rsidRPr="00447E03">
        <w:rPr>
          <w:sz w:val="28"/>
          <w:szCs w:val="28"/>
          <w:lang w:val="en-US"/>
        </w:rPr>
        <w:t>is used</w:t>
      </w:r>
      <w:proofErr w:type="gramEnd"/>
      <w:r w:rsidRPr="00447E03">
        <w:rPr>
          <w:sz w:val="28"/>
          <w:szCs w:val="28"/>
          <w:lang w:val="en-US"/>
        </w:rPr>
        <w:t xml:space="preserve">, in the collector circuit of the output transistor, which there is no resistor, and therefore it is called a logical element with a free collector.  Simplified scheme of such LE is shown in Fig. 3.2, where </w:t>
      </w:r>
      <w:r w:rsidRPr="00447E03">
        <w:rPr>
          <w:i/>
          <w:sz w:val="28"/>
          <w:szCs w:val="28"/>
          <w:lang w:val="en-US"/>
        </w:rPr>
        <w:t>R</w:t>
      </w:r>
      <w:r w:rsidRPr="00447E03">
        <w:rPr>
          <w:i/>
          <w:sz w:val="28"/>
          <w:szCs w:val="28"/>
          <w:vertAlign w:val="subscript"/>
          <w:lang w:val="en-US"/>
        </w:rPr>
        <w:t>н</w:t>
      </w:r>
      <w:r w:rsidRPr="00447E03">
        <w:rPr>
          <w:sz w:val="28"/>
          <w:szCs w:val="28"/>
          <w:lang w:val="en-US"/>
        </w:rPr>
        <w:t xml:space="preserve"> - external load of the chip.  For this case:</w:t>
      </w:r>
    </w:p>
    <w:p w:rsidR="00BC21C4" w:rsidRPr="000F6A66" w:rsidRDefault="00BC21C4" w:rsidP="00BC21C4">
      <w:pPr>
        <w:spacing w:before="100" w:beforeAutospacing="1" w:after="100" w:afterAutospacing="1"/>
        <w:ind w:firstLine="708"/>
        <w:jc w:val="center"/>
        <w:rPr>
          <w:rFonts w:ascii="Times New Roman" w:hAnsi="Times New Roman"/>
          <w:color w:val="000000"/>
          <w:sz w:val="28"/>
          <w:szCs w:val="28"/>
          <w:lang w:val="en-US"/>
        </w:rPr>
      </w:pPr>
      <w:r w:rsidRPr="000F6A66">
        <w:rPr>
          <w:rFonts w:ascii="Times New Roman" w:hAnsi="Times New Roman"/>
          <w:color w:val="000000"/>
          <w:sz w:val="28"/>
          <w:szCs w:val="28"/>
          <w:lang w:val="en-US"/>
        </w:rPr>
        <w:t>Fig. 3.2</w:t>
      </w:r>
    </w:p>
    <w:p w:rsidR="00BC21C4" w:rsidRPr="007D55CB" w:rsidRDefault="00B636A5" w:rsidP="00BC21C4">
      <w:pPr>
        <w:spacing w:before="100" w:beforeAutospacing="1" w:after="100" w:afterAutospacing="1"/>
        <w:ind w:firstLine="708"/>
        <w:jc w:val="center"/>
        <w:rPr>
          <w:rFonts w:ascii="Times New Roman"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ип</m:t>
              </m:r>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ко4</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н</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ип2</m:t>
              </m:r>
            </m:sub>
          </m:sSub>
        </m:oMath>
      </m:oMathPara>
    </w:p>
    <w:p w:rsidR="00BC21C4" w:rsidRPr="007D55CB" w:rsidRDefault="00B636A5" w:rsidP="00BC21C4">
      <w:pPr>
        <w:spacing w:before="100" w:beforeAutospacing="1" w:after="100" w:afterAutospacing="1"/>
        <w:ind w:firstLine="708"/>
        <w:jc w:val="center"/>
        <w:rPr>
          <w:rFonts w:ascii="Times New Roman"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кн4</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кн4</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ип2</m:t>
                  </m:r>
                </m:sub>
              </m:sSub>
            </m:num>
            <m:den>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н</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кн4</m:t>
                  </m:r>
                </m:sub>
              </m:sSub>
            </m:den>
          </m:f>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кн4</m:t>
              </m:r>
            </m:sub>
          </m:sSub>
        </m:oMath>
      </m:oMathPara>
    </w:p>
    <w:p w:rsidR="00BC21C4" w:rsidRPr="007D55CB" w:rsidRDefault="00BC21C4" w:rsidP="00447E03">
      <w:pPr>
        <w:pStyle w:val="a7"/>
        <w:ind w:firstLine="708"/>
        <w:jc w:val="both"/>
        <w:rPr>
          <w:color w:val="000000"/>
          <w:sz w:val="28"/>
          <w:szCs w:val="28"/>
          <w:lang w:val="en-US"/>
        </w:rPr>
      </w:pPr>
      <w:r w:rsidRPr="007D55CB">
        <w:rPr>
          <w:color w:val="000000"/>
          <w:sz w:val="28"/>
          <w:szCs w:val="28"/>
          <w:lang w:val="en-US"/>
        </w:rPr>
        <w:t xml:space="preserve">For </w:t>
      </w:r>
      <w:r w:rsidRPr="00447E03">
        <w:rPr>
          <w:sz w:val="28"/>
          <w:szCs w:val="28"/>
          <w:lang w:val="en-US"/>
        </w:rPr>
        <w:t>normal</w:t>
      </w:r>
      <w:r w:rsidRPr="007D55CB">
        <w:rPr>
          <w:color w:val="000000"/>
          <w:sz w:val="28"/>
          <w:szCs w:val="28"/>
          <w:lang w:val="en-US"/>
        </w:rPr>
        <w:t xml:space="preserve"> operation, the collector of the output transistor </w:t>
      </w:r>
      <w:r w:rsidRPr="00447E03">
        <w:rPr>
          <w:i/>
          <w:color w:val="000000"/>
          <w:sz w:val="28"/>
          <w:szCs w:val="28"/>
          <w:lang w:val="en-US"/>
        </w:rPr>
        <w:t>VT4</w:t>
      </w:r>
      <w:r w:rsidRPr="007D55CB">
        <w:rPr>
          <w:color w:val="000000"/>
          <w:sz w:val="28"/>
          <w:szCs w:val="28"/>
          <w:lang w:val="en-US"/>
        </w:rPr>
        <w:t xml:space="preserve"> </w:t>
      </w:r>
      <w:proofErr w:type="gramStart"/>
      <w:r w:rsidR="00447E03">
        <w:rPr>
          <w:color w:val="000000"/>
          <w:sz w:val="28"/>
          <w:szCs w:val="28"/>
          <w:lang w:val="en-US"/>
        </w:rPr>
        <w:t>should</w:t>
      </w:r>
      <w:r w:rsidRPr="007D55CB">
        <w:rPr>
          <w:color w:val="000000"/>
          <w:sz w:val="28"/>
          <w:szCs w:val="28"/>
          <w:lang w:val="en-US"/>
        </w:rPr>
        <w:t xml:space="preserve"> be connected</w:t>
      </w:r>
      <w:proofErr w:type="gramEnd"/>
      <w:r w:rsidRPr="007D55CB">
        <w:rPr>
          <w:color w:val="000000"/>
          <w:sz w:val="28"/>
          <w:szCs w:val="28"/>
          <w:lang w:val="en-US"/>
        </w:rPr>
        <w:t>, as shown in Fig. 3.2, to the power supply through the external load circuit.  In this case, the external devices that connect to the output, can operate from other sources of power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ип</m:t>
            </m:r>
            <m:r>
              <w:rPr>
                <w:rFonts w:ascii="Cambria Math" w:hAnsi="Cambria Math"/>
                <w:sz w:val="28"/>
                <w:szCs w:val="28"/>
                <w:lang w:val="en-US"/>
              </w:rPr>
              <m:t>2</m:t>
            </m:r>
          </m:sub>
        </m:sSub>
      </m:oMath>
      <w:r>
        <w:rPr>
          <w:sz w:val="28"/>
          <w:szCs w:val="28"/>
          <w:lang w:val="en-US"/>
        </w:rPr>
        <w:t>)</w:t>
      </w:r>
      <w:r w:rsidRPr="007D55CB">
        <w:rPr>
          <w:color w:val="000000"/>
          <w:sz w:val="28"/>
          <w:szCs w:val="28"/>
          <w:lang w:val="en-US"/>
        </w:rPr>
        <w:t xml:space="preserve"> with higher voltage.</w:t>
      </w:r>
    </w:p>
    <w:p w:rsidR="00BC21C4" w:rsidRPr="007D55CB" w:rsidRDefault="00BC21C4" w:rsidP="00447E03">
      <w:pPr>
        <w:pStyle w:val="a7"/>
        <w:ind w:firstLine="708"/>
        <w:jc w:val="both"/>
        <w:rPr>
          <w:color w:val="000000"/>
          <w:sz w:val="28"/>
          <w:szCs w:val="28"/>
          <w:lang w:val="en-US"/>
        </w:rPr>
      </w:pPr>
      <w:r w:rsidRPr="007D55CB">
        <w:rPr>
          <w:color w:val="000000"/>
          <w:sz w:val="28"/>
          <w:szCs w:val="28"/>
          <w:lang w:val="en-US"/>
        </w:rPr>
        <w:t xml:space="preserve">LE with a free collector allows the parallel connection of several </w:t>
      </w:r>
      <w:proofErr w:type="gramStart"/>
      <w:r w:rsidRPr="007D55CB">
        <w:rPr>
          <w:color w:val="000000"/>
          <w:sz w:val="28"/>
          <w:szCs w:val="28"/>
          <w:lang w:val="en-US"/>
        </w:rPr>
        <w:t>LE</w:t>
      </w:r>
      <w:r>
        <w:rPr>
          <w:color w:val="000000"/>
          <w:sz w:val="28"/>
          <w:szCs w:val="28"/>
          <w:lang w:val="en-US"/>
        </w:rPr>
        <w:t>’</w:t>
      </w:r>
      <w:r w:rsidRPr="007D55CB">
        <w:rPr>
          <w:color w:val="000000"/>
          <w:sz w:val="28"/>
          <w:szCs w:val="28"/>
          <w:lang w:val="en-US"/>
        </w:rPr>
        <w:t>s</w:t>
      </w:r>
      <w:proofErr w:type="gramEnd"/>
      <w:r w:rsidRPr="007D55CB">
        <w:rPr>
          <w:color w:val="000000"/>
          <w:sz w:val="28"/>
          <w:szCs w:val="28"/>
          <w:lang w:val="en-US"/>
        </w:rPr>
        <w:t xml:space="preserve"> to the total load</w:t>
      </w:r>
      <w:r>
        <w:rPr>
          <w:color w:val="000000"/>
          <w:sz w:val="28"/>
          <w:szCs w:val="28"/>
          <w:lang w:val="en-US"/>
        </w:rPr>
        <w:t xml:space="preserve"> (Fig.3.3)</w:t>
      </w:r>
      <w:r w:rsidRPr="007D55CB">
        <w:rPr>
          <w:color w:val="000000"/>
          <w:sz w:val="28"/>
          <w:szCs w:val="28"/>
          <w:lang w:val="en-US"/>
        </w:rPr>
        <w:t xml:space="preserve">.  With such a connection, if the </w:t>
      </w:r>
      <w:r>
        <w:rPr>
          <w:color w:val="000000"/>
          <w:sz w:val="28"/>
          <w:szCs w:val="28"/>
          <w:lang w:val="en-US"/>
        </w:rPr>
        <w:t xml:space="preserve">on </w:t>
      </w:r>
      <w:r w:rsidRPr="007D55CB">
        <w:rPr>
          <w:color w:val="000000"/>
          <w:sz w:val="28"/>
          <w:szCs w:val="28"/>
          <w:lang w:val="en-US"/>
        </w:rPr>
        <w:t xml:space="preserve">output of one of the elements is low </w:t>
      </w:r>
      <w:proofErr w:type="gramStart"/>
      <w:r w:rsidRPr="007D55CB">
        <w:rPr>
          <w:color w:val="000000"/>
          <w:sz w:val="28"/>
          <w:szCs w:val="28"/>
          <w:lang w:val="en-US"/>
        </w:rPr>
        <w:t>potential</w:t>
      </w:r>
      <w:r>
        <w:rPr>
          <w:color w:val="000000"/>
          <w:sz w:val="28"/>
          <w:szCs w:val="28"/>
          <w:lang w:val="en-US"/>
        </w:rPr>
        <w:t xml:space="preserve">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oMath>
      <w:r w:rsidRPr="007D55CB">
        <w:rPr>
          <w:color w:val="000000"/>
          <w:sz w:val="28"/>
          <w:szCs w:val="28"/>
          <w:lang w:val="en-US"/>
        </w:rPr>
        <w:t xml:space="preserve">, then the output of the entire system will also have a logical zero.  To provide a high level of potential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oMath>
      <w:r>
        <w:rPr>
          <w:sz w:val="28"/>
          <w:szCs w:val="28"/>
          <w:lang w:val="en-US"/>
        </w:rPr>
        <w:t xml:space="preserve"> </w:t>
      </w:r>
      <w:r w:rsidRPr="007D55CB">
        <w:rPr>
          <w:color w:val="000000"/>
          <w:sz w:val="28"/>
          <w:szCs w:val="28"/>
          <w:lang w:val="en-US"/>
        </w:rPr>
        <w:t>at the common output, it is necessary to close the output</w:t>
      </w:r>
      <w:r>
        <w:rPr>
          <w:color w:val="000000"/>
          <w:sz w:val="28"/>
          <w:szCs w:val="28"/>
          <w:lang w:val="en-US"/>
        </w:rPr>
        <w:t xml:space="preserve"> transistors of all LE’s, i.e.</w:t>
      </w:r>
      <w:r w:rsidRPr="007D55CB">
        <w:rPr>
          <w:color w:val="000000"/>
          <w:sz w:val="28"/>
          <w:szCs w:val="28"/>
          <w:lang w:val="en-US"/>
        </w:rPr>
        <w:t xml:space="preserve"> to set them in the state of the logical unit.  Thus, by creating a system that performs the "AND" operation, a parallel connection of </w:t>
      </w:r>
      <w:r w:rsidRPr="007D55CB">
        <w:rPr>
          <w:color w:val="000000"/>
          <w:sz w:val="28"/>
          <w:szCs w:val="28"/>
          <w:lang w:val="en-US"/>
        </w:rPr>
        <w:lastRenderedPageBreak/>
        <w:t xml:space="preserve">several open collectors with a </w:t>
      </w:r>
      <w:r>
        <w:rPr>
          <w:color w:val="000000"/>
          <w:sz w:val="28"/>
          <w:szCs w:val="28"/>
          <w:lang w:val="en-US"/>
        </w:rPr>
        <w:t>total load can be created.  In Fig.</w:t>
      </w:r>
      <w:r w:rsidRPr="007D55CB">
        <w:rPr>
          <w:color w:val="000000"/>
          <w:sz w:val="28"/>
          <w:szCs w:val="28"/>
          <w:lang w:val="en-US"/>
        </w:rPr>
        <w:t xml:space="preserve"> 3.3 gives an </w:t>
      </w:r>
      <w:r>
        <w:rPr>
          <w:color w:val="000000"/>
          <w:sz w:val="28"/>
          <w:szCs w:val="28"/>
          <w:lang w:val="en-US"/>
        </w:rPr>
        <w:t xml:space="preserve">example of an assembly </w:t>
      </w:r>
      <w:r w:rsidRPr="007D55CB">
        <w:rPr>
          <w:color w:val="000000"/>
          <w:sz w:val="28"/>
          <w:szCs w:val="28"/>
          <w:lang w:val="en-US"/>
        </w:rPr>
        <w:t>of two chips.  In this case:</w:t>
      </w:r>
    </w:p>
    <w:tbl>
      <w:tblPr>
        <w:tblW w:w="0" w:type="auto"/>
        <w:jc w:val="center"/>
        <w:tblLook w:val="04A0"/>
      </w:tblPr>
      <w:tblGrid>
        <w:gridCol w:w="426"/>
        <w:gridCol w:w="465"/>
        <w:gridCol w:w="425"/>
      </w:tblGrid>
      <w:tr w:rsidR="00BC21C4" w:rsidRPr="007D55CB" w:rsidTr="00BC21C4">
        <w:trPr>
          <w:jc w:val="center"/>
        </w:trPr>
        <w:tc>
          <w:tcPr>
            <w:tcW w:w="419" w:type="dxa"/>
            <w:tcBorders>
              <w:top w:val="nil"/>
              <w:left w:val="nil"/>
              <w:bottom w:val="single" w:sz="4" w:space="0" w:color="auto"/>
              <w:right w:val="nil"/>
            </w:tcBorders>
          </w:tcPr>
          <w:p w:rsidR="00BC21C4" w:rsidRPr="00E33280" w:rsidRDefault="00BC21C4" w:rsidP="00BC21C4">
            <w:pPr>
              <w:pStyle w:val="a7"/>
              <w:rPr>
                <w:rStyle w:val="a8"/>
                <w:rFonts w:eastAsia="Calibri"/>
                <w:bCs/>
                <w:i/>
                <w:sz w:val="28"/>
                <w:szCs w:val="28"/>
                <w:vertAlign w:val="superscript"/>
                <w:lang w:val="en-US"/>
              </w:rPr>
            </w:pPr>
            <w:r w:rsidRPr="00E33280">
              <w:rPr>
                <w:rStyle w:val="a8"/>
                <w:rFonts w:eastAsia="Calibri"/>
                <w:bCs/>
                <w:i/>
                <w:sz w:val="28"/>
                <w:szCs w:val="28"/>
                <w:lang w:val="en-US"/>
              </w:rPr>
              <w:t>Х</w:t>
            </w:r>
            <w:r w:rsidRPr="00E33280">
              <w:rPr>
                <w:rStyle w:val="a8"/>
                <w:rFonts w:eastAsia="Calibri"/>
                <w:bCs/>
                <w:i/>
                <w:sz w:val="28"/>
                <w:szCs w:val="28"/>
                <w:vertAlign w:val="superscript"/>
                <w:lang w:val="en-US"/>
              </w:rPr>
              <w:t>'</w:t>
            </w:r>
          </w:p>
        </w:tc>
        <w:tc>
          <w:tcPr>
            <w:tcW w:w="462" w:type="dxa"/>
            <w:tcBorders>
              <w:top w:val="nil"/>
              <w:left w:val="nil"/>
              <w:bottom w:val="single" w:sz="4" w:space="0" w:color="auto"/>
              <w:right w:val="single" w:sz="4" w:space="0" w:color="auto"/>
            </w:tcBorders>
          </w:tcPr>
          <w:p w:rsidR="00BC21C4" w:rsidRPr="00E33280" w:rsidRDefault="00BC21C4" w:rsidP="00BC21C4">
            <w:pPr>
              <w:pStyle w:val="a7"/>
              <w:rPr>
                <w:rStyle w:val="a8"/>
                <w:rFonts w:eastAsia="Calibri"/>
                <w:bCs/>
                <w:i/>
                <w:sz w:val="28"/>
                <w:szCs w:val="28"/>
                <w:lang w:val="en-US"/>
              </w:rPr>
            </w:pPr>
            <w:r w:rsidRPr="00E33280">
              <w:rPr>
                <w:rStyle w:val="a8"/>
                <w:rFonts w:eastAsia="Calibri"/>
                <w:bCs/>
                <w:i/>
                <w:sz w:val="28"/>
                <w:szCs w:val="28"/>
                <w:lang w:val="en-US"/>
              </w:rPr>
              <w:t>Х</w:t>
            </w:r>
            <w:r w:rsidRPr="00E33280">
              <w:rPr>
                <w:rStyle w:val="a8"/>
                <w:rFonts w:eastAsia="Calibri"/>
                <w:bCs/>
                <w:i/>
                <w:sz w:val="28"/>
                <w:szCs w:val="28"/>
                <w:vertAlign w:val="superscript"/>
                <w:lang w:val="en-US"/>
              </w:rPr>
              <w:t>''</w:t>
            </w:r>
          </w:p>
        </w:tc>
        <w:tc>
          <w:tcPr>
            <w:tcW w:w="425" w:type="dxa"/>
            <w:tcBorders>
              <w:top w:val="nil"/>
              <w:left w:val="single" w:sz="4" w:space="0" w:color="auto"/>
              <w:bottom w:val="single" w:sz="4" w:space="0" w:color="auto"/>
              <w:right w:val="nil"/>
            </w:tcBorders>
          </w:tcPr>
          <w:p w:rsidR="00BC21C4" w:rsidRPr="00E33280" w:rsidRDefault="00BC21C4" w:rsidP="00BC21C4">
            <w:pPr>
              <w:pStyle w:val="a7"/>
              <w:rPr>
                <w:rStyle w:val="a8"/>
                <w:rFonts w:eastAsia="Calibri"/>
                <w:bCs/>
                <w:i/>
                <w:sz w:val="28"/>
                <w:szCs w:val="28"/>
                <w:lang w:val="en-US"/>
              </w:rPr>
            </w:pPr>
            <w:r w:rsidRPr="00E33280">
              <w:rPr>
                <w:rStyle w:val="a8"/>
                <w:rFonts w:eastAsia="Calibri"/>
                <w:bCs/>
                <w:i/>
                <w:sz w:val="28"/>
                <w:szCs w:val="28"/>
                <w:lang w:val="en-US"/>
              </w:rPr>
              <w:t>Y</w:t>
            </w:r>
          </w:p>
        </w:tc>
      </w:tr>
      <w:tr w:rsidR="00BC21C4" w:rsidRPr="007D55CB" w:rsidTr="00BC21C4">
        <w:trPr>
          <w:jc w:val="center"/>
        </w:trPr>
        <w:tc>
          <w:tcPr>
            <w:tcW w:w="419" w:type="dxa"/>
            <w:tcBorders>
              <w:top w:val="single" w:sz="4" w:space="0" w:color="auto"/>
              <w:left w:val="nil"/>
              <w:bottom w:val="nil"/>
              <w:right w:val="nil"/>
            </w:tcBorders>
          </w:tcPr>
          <w:p w:rsidR="00BC21C4" w:rsidRPr="00E33280" w:rsidRDefault="00BC21C4" w:rsidP="00BC21C4">
            <w:pPr>
              <w:pStyle w:val="a7"/>
              <w:rPr>
                <w:rStyle w:val="a8"/>
                <w:rFonts w:eastAsia="Calibri"/>
                <w:bCs/>
                <w:i/>
                <w:sz w:val="28"/>
                <w:szCs w:val="28"/>
                <w:lang w:val="en-US"/>
              </w:rPr>
            </w:pPr>
            <w:r w:rsidRPr="00E33280">
              <w:rPr>
                <w:rStyle w:val="a8"/>
                <w:rFonts w:eastAsia="Calibri"/>
                <w:bCs/>
                <w:i/>
                <w:sz w:val="28"/>
                <w:szCs w:val="28"/>
                <w:lang w:val="en-US"/>
              </w:rPr>
              <w:t>0</w:t>
            </w:r>
          </w:p>
        </w:tc>
        <w:tc>
          <w:tcPr>
            <w:tcW w:w="462" w:type="dxa"/>
            <w:tcBorders>
              <w:top w:val="single" w:sz="4" w:space="0" w:color="auto"/>
              <w:left w:val="nil"/>
              <w:bottom w:val="nil"/>
              <w:right w:val="single" w:sz="4" w:space="0" w:color="auto"/>
            </w:tcBorders>
          </w:tcPr>
          <w:p w:rsidR="00BC21C4" w:rsidRPr="00E33280" w:rsidRDefault="00BC21C4" w:rsidP="00BC21C4">
            <w:pPr>
              <w:pStyle w:val="a7"/>
              <w:rPr>
                <w:rStyle w:val="a8"/>
                <w:rFonts w:eastAsia="Calibri"/>
                <w:i/>
                <w:sz w:val="28"/>
                <w:szCs w:val="28"/>
                <w:lang w:val="en-US"/>
              </w:rPr>
            </w:pPr>
            <w:r w:rsidRPr="00E33280">
              <w:rPr>
                <w:rStyle w:val="a8"/>
                <w:rFonts w:eastAsia="Calibri"/>
                <w:i/>
                <w:sz w:val="28"/>
                <w:szCs w:val="28"/>
                <w:lang w:val="en-US"/>
              </w:rPr>
              <w:t>0</w:t>
            </w:r>
          </w:p>
        </w:tc>
        <w:tc>
          <w:tcPr>
            <w:tcW w:w="425" w:type="dxa"/>
            <w:tcBorders>
              <w:top w:val="single" w:sz="4" w:space="0" w:color="auto"/>
              <w:left w:val="single" w:sz="4" w:space="0" w:color="auto"/>
              <w:bottom w:val="nil"/>
              <w:right w:val="nil"/>
            </w:tcBorders>
          </w:tcPr>
          <w:p w:rsidR="00BC21C4" w:rsidRPr="00E33280" w:rsidRDefault="00BC21C4" w:rsidP="00BC21C4">
            <w:pPr>
              <w:pStyle w:val="a7"/>
              <w:rPr>
                <w:rStyle w:val="a8"/>
                <w:rFonts w:eastAsia="Calibri"/>
                <w:i/>
                <w:sz w:val="28"/>
                <w:szCs w:val="28"/>
                <w:lang w:val="en-US"/>
              </w:rPr>
            </w:pPr>
            <w:r w:rsidRPr="00E33280">
              <w:rPr>
                <w:rStyle w:val="a8"/>
                <w:rFonts w:eastAsia="Calibri"/>
                <w:i/>
                <w:sz w:val="28"/>
                <w:szCs w:val="28"/>
                <w:lang w:val="en-US"/>
              </w:rPr>
              <w:t>0</w:t>
            </w:r>
          </w:p>
        </w:tc>
      </w:tr>
      <w:tr w:rsidR="00BC21C4" w:rsidRPr="007D55CB" w:rsidTr="00BC21C4">
        <w:trPr>
          <w:jc w:val="center"/>
        </w:trPr>
        <w:tc>
          <w:tcPr>
            <w:tcW w:w="419" w:type="dxa"/>
          </w:tcPr>
          <w:p w:rsidR="00BC21C4" w:rsidRPr="00E33280" w:rsidRDefault="00BC21C4" w:rsidP="00BC21C4">
            <w:pPr>
              <w:pStyle w:val="a7"/>
              <w:rPr>
                <w:rStyle w:val="a8"/>
                <w:rFonts w:eastAsia="Calibri"/>
                <w:bCs/>
                <w:i/>
                <w:sz w:val="28"/>
                <w:szCs w:val="28"/>
                <w:lang w:val="en-US"/>
              </w:rPr>
            </w:pPr>
            <w:r w:rsidRPr="00E33280">
              <w:rPr>
                <w:rStyle w:val="a8"/>
                <w:rFonts w:eastAsia="Calibri"/>
                <w:bCs/>
                <w:i/>
                <w:sz w:val="28"/>
                <w:szCs w:val="28"/>
                <w:lang w:val="en-US"/>
              </w:rPr>
              <w:t>0</w:t>
            </w:r>
          </w:p>
        </w:tc>
        <w:tc>
          <w:tcPr>
            <w:tcW w:w="462" w:type="dxa"/>
            <w:tcBorders>
              <w:top w:val="nil"/>
              <w:left w:val="nil"/>
              <w:bottom w:val="nil"/>
              <w:right w:val="single" w:sz="4" w:space="0" w:color="auto"/>
            </w:tcBorders>
          </w:tcPr>
          <w:p w:rsidR="00BC21C4" w:rsidRPr="00E33280" w:rsidRDefault="00BC21C4" w:rsidP="00BC21C4">
            <w:pPr>
              <w:pStyle w:val="a7"/>
              <w:rPr>
                <w:rStyle w:val="a8"/>
                <w:rFonts w:eastAsia="Calibri"/>
                <w:i/>
                <w:sz w:val="28"/>
                <w:szCs w:val="28"/>
                <w:lang w:val="en-US"/>
              </w:rPr>
            </w:pPr>
            <w:r w:rsidRPr="00E33280">
              <w:rPr>
                <w:rStyle w:val="a8"/>
                <w:rFonts w:eastAsia="Calibri"/>
                <w:i/>
                <w:sz w:val="28"/>
                <w:szCs w:val="28"/>
                <w:lang w:val="en-US"/>
              </w:rPr>
              <w:t>1</w:t>
            </w:r>
          </w:p>
        </w:tc>
        <w:tc>
          <w:tcPr>
            <w:tcW w:w="425" w:type="dxa"/>
            <w:tcBorders>
              <w:top w:val="nil"/>
              <w:left w:val="single" w:sz="4" w:space="0" w:color="auto"/>
              <w:bottom w:val="nil"/>
              <w:right w:val="nil"/>
            </w:tcBorders>
          </w:tcPr>
          <w:p w:rsidR="00BC21C4" w:rsidRPr="00E33280" w:rsidRDefault="00BC21C4" w:rsidP="00BC21C4">
            <w:pPr>
              <w:pStyle w:val="a7"/>
              <w:rPr>
                <w:rStyle w:val="a8"/>
                <w:rFonts w:eastAsia="Calibri"/>
                <w:i/>
                <w:sz w:val="28"/>
                <w:szCs w:val="28"/>
                <w:lang w:val="en-US"/>
              </w:rPr>
            </w:pPr>
            <w:r w:rsidRPr="00E33280">
              <w:rPr>
                <w:rStyle w:val="a8"/>
                <w:rFonts w:eastAsia="Calibri"/>
                <w:i/>
                <w:sz w:val="28"/>
                <w:szCs w:val="28"/>
                <w:lang w:val="en-US"/>
              </w:rPr>
              <w:t>0</w:t>
            </w:r>
          </w:p>
        </w:tc>
      </w:tr>
      <w:tr w:rsidR="00BC21C4" w:rsidRPr="007D55CB" w:rsidTr="00BC21C4">
        <w:trPr>
          <w:jc w:val="center"/>
        </w:trPr>
        <w:tc>
          <w:tcPr>
            <w:tcW w:w="419" w:type="dxa"/>
          </w:tcPr>
          <w:p w:rsidR="00BC21C4" w:rsidRPr="00E33280" w:rsidRDefault="00BC21C4" w:rsidP="00BC21C4">
            <w:pPr>
              <w:pStyle w:val="a7"/>
              <w:rPr>
                <w:rStyle w:val="a8"/>
                <w:rFonts w:eastAsia="Calibri"/>
                <w:bCs/>
                <w:i/>
                <w:sz w:val="28"/>
                <w:szCs w:val="28"/>
                <w:lang w:val="en-US"/>
              </w:rPr>
            </w:pPr>
            <w:r w:rsidRPr="00E33280">
              <w:rPr>
                <w:rStyle w:val="a8"/>
                <w:rFonts w:eastAsia="Calibri"/>
                <w:bCs/>
                <w:i/>
                <w:sz w:val="28"/>
                <w:szCs w:val="28"/>
                <w:lang w:val="en-US"/>
              </w:rPr>
              <w:t>1</w:t>
            </w:r>
          </w:p>
        </w:tc>
        <w:tc>
          <w:tcPr>
            <w:tcW w:w="462" w:type="dxa"/>
            <w:tcBorders>
              <w:top w:val="nil"/>
              <w:left w:val="nil"/>
              <w:bottom w:val="nil"/>
              <w:right w:val="single" w:sz="4" w:space="0" w:color="auto"/>
            </w:tcBorders>
          </w:tcPr>
          <w:p w:rsidR="00BC21C4" w:rsidRPr="00E33280" w:rsidRDefault="00BC21C4" w:rsidP="00BC21C4">
            <w:pPr>
              <w:pStyle w:val="a7"/>
              <w:rPr>
                <w:rStyle w:val="a8"/>
                <w:rFonts w:eastAsia="Calibri"/>
                <w:i/>
                <w:sz w:val="28"/>
                <w:szCs w:val="28"/>
                <w:lang w:val="en-US"/>
              </w:rPr>
            </w:pPr>
            <w:r w:rsidRPr="00E33280">
              <w:rPr>
                <w:rStyle w:val="a8"/>
                <w:rFonts w:eastAsia="Calibri"/>
                <w:i/>
                <w:sz w:val="28"/>
                <w:szCs w:val="28"/>
                <w:lang w:val="en-US"/>
              </w:rPr>
              <w:t>0</w:t>
            </w:r>
          </w:p>
        </w:tc>
        <w:tc>
          <w:tcPr>
            <w:tcW w:w="425" w:type="dxa"/>
            <w:tcBorders>
              <w:top w:val="nil"/>
              <w:left w:val="single" w:sz="4" w:space="0" w:color="auto"/>
              <w:bottom w:val="nil"/>
              <w:right w:val="nil"/>
            </w:tcBorders>
          </w:tcPr>
          <w:p w:rsidR="00BC21C4" w:rsidRPr="00E33280" w:rsidRDefault="00BC21C4" w:rsidP="00BC21C4">
            <w:pPr>
              <w:pStyle w:val="a7"/>
              <w:rPr>
                <w:rStyle w:val="a8"/>
                <w:rFonts w:eastAsia="Calibri"/>
                <w:i/>
                <w:sz w:val="28"/>
                <w:szCs w:val="28"/>
                <w:lang w:val="en-US"/>
              </w:rPr>
            </w:pPr>
            <w:r w:rsidRPr="00E33280">
              <w:rPr>
                <w:rStyle w:val="a8"/>
                <w:rFonts w:eastAsia="Calibri"/>
                <w:i/>
                <w:sz w:val="28"/>
                <w:szCs w:val="28"/>
                <w:lang w:val="en-US"/>
              </w:rPr>
              <w:t>0</w:t>
            </w:r>
          </w:p>
        </w:tc>
      </w:tr>
      <w:tr w:rsidR="00BC21C4" w:rsidRPr="007D55CB" w:rsidTr="00BC21C4">
        <w:trPr>
          <w:jc w:val="center"/>
        </w:trPr>
        <w:tc>
          <w:tcPr>
            <w:tcW w:w="419" w:type="dxa"/>
          </w:tcPr>
          <w:p w:rsidR="00BC21C4" w:rsidRPr="00E33280" w:rsidRDefault="00BC21C4" w:rsidP="00BC21C4">
            <w:pPr>
              <w:pStyle w:val="a7"/>
              <w:rPr>
                <w:rStyle w:val="a8"/>
                <w:rFonts w:eastAsia="Calibri"/>
                <w:bCs/>
                <w:i/>
                <w:sz w:val="28"/>
                <w:szCs w:val="28"/>
                <w:lang w:val="en-US"/>
              </w:rPr>
            </w:pPr>
            <w:r w:rsidRPr="00E33280">
              <w:rPr>
                <w:rStyle w:val="a8"/>
                <w:rFonts w:eastAsia="Calibri"/>
                <w:bCs/>
                <w:i/>
                <w:sz w:val="28"/>
                <w:szCs w:val="28"/>
                <w:lang w:val="en-US"/>
              </w:rPr>
              <w:t>1</w:t>
            </w:r>
          </w:p>
        </w:tc>
        <w:tc>
          <w:tcPr>
            <w:tcW w:w="462" w:type="dxa"/>
            <w:tcBorders>
              <w:top w:val="nil"/>
              <w:left w:val="nil"/>
              <w:bottom w:val="nil"/>
              <w:right w:val="single" w:sz="4" w:space="0" w:color="auto"/>
            </w:tcBorders>
          </w:tcPr>
          <w:p w:rsidR="00BC21C4" w:rsidRPr="00E33280" w:rsidRDefault="00BC21C4" w:rsidP="00BC21C4">
            <w:pPr>
              <w:pStyle w:val="a7"/>
              <w:rPr>
                <w:rStyle w:val="a8"/>
                <w:rFonts w:eastAsia="Calibri"/>
                <w:i/>
                <w:sz w:val="28"/>
                <w:szCs w:val="28"/>
                <w:lang w:val="en-US"/>
              </w:rPr>
            </w:pPr>
            <w:r w:rsidRPr="00E33280">
              <w:rPr>
                <w:rStyle w:val="a8"/>
                <w:rFonts w:eastAsia="Calibri"/>
                <w:i/>
                <w:sz w:val="28"/>
                <w:szCs w:val="28"/>
                <w:lang w:val="en-US"/>
              </w:rPr>
              <w:t>1</w:t>
            </w:r>
          </w:p>
        </w:tc>
        <w:tc>
          <w:tcPr>
            <w:tcW w:w="425" w:type="dxa"/>
            <w:tcBorders>
              <w:top w:val="nil"/>
              <w:left w:val="single" w:sz="4" w:space="0" w:color="auto"/>
              <w:bottom w:val="nil"/>
              <w:right w:val="nil"/>
            </w:tcBorders>
          </w:tcPr>
          <w:p w:rsidR="00BC21C4" w:rsidRPr="00E33280" w:rsidRDefault="00BC21C4" w:rsidP="00BC21C4">
            <w:pPr>
              <w:pStyle w:val="a7"/>
              <w:rPr>
                <w:rStyle w:val="a8"/>
                <w:rFonts w:eastAsia="Calibri"/>
                <w:i/>
                <w:sz w:val="28"/>
                <w:szCs w:val="28"/>
                <w:lang w:val="en-US"/>
              </w:rPr>
            </w:pPr>
            <w:r w:rsidRPr="00E33280">
              <w:rPr>
                <w:rStyle w:val="a8"/>
                <w:rFonts w:eastAsia="Calibri"/>
                <w:i/>
                <w:sz w:val="28"/>
                <w:szCs w:val="28"/>
                <w:lang w:val="en-US"/>
              </w:rPr>
              <w:t>1</w:t>
            </w:r>
          </w:p>
        </w:tc>
      </w:tr>
    </w:tbl>
    <w:p w:rsidR="00BC21C4" w:rsidRPr="007D55CB" w:rsidRDefault="00B636A5" w:rsidP="00BC21C4">
      <w:pPr>
        <w:pStyle w:val="a7"/>
        <w:rPr>
          <w:sz w:val="28"/>
          <w:szCs w:val="28"/>
          <w:lang w:val="uk-UA"/>
        </w:rPr>
      </w:pPr>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uk-UA"/>
              </w:rPr>
              <m:t>'</m:t>
            </m:r>
          </m:sup>
        </m:sSup>
        <m:r>
          <w:rPr>
            <w:rFonts w:ascii="Cambria Math" w:hAnsi="Cambria Math"/>
            <w:sz w:val="28"/>
            <w:szCs w:val="28"/>
            <w:lang w:val="uk-UA"/>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2</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3</m:t>
                </m:r>
              </m:sub>
            </m:sSub>
          </m:e>
        </m:bar>
      </m:oMath>
      <w:r w:rsidR="00BC21C4" w:rsidRPr="007D55CB">
        <w:rPr>
          <w:sz w:val="28"/>
          <w:szCs w:val="28"/>
          <w:lang w:val="uk-UA"/>
        </w:rPr>
        <w:t xml:space="preserve">; </w:t>
      </w:r>
      <w:r w:rsidR="00BC21C4">
        <w:rPr>
          <w:sz w:val="28"/>
          <w:szCs w:val="28"/>
          <w:lang w:val="en-US"/>
        </w:rPr>
        <w:t xml:space="preserve"> </w:t>
      </w:r>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uk-UA"/>
              </w:rPr>
              <m:t>''</m:t>
            </m:r>
          </m:sup>
        </m:sSup>
        <m:r>
          <w:rPr>
            <w:rFonts w:ascii="Cambria Math" w:hAnsi="Cambria Math"/>
            <w:sz w:val="28"/>
            <w:szCs w:val="28"/>
            <w:lang w:val="uk-UA"/>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4</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5</m:t>
                </m:r>
              </m:sub>
            </m:sSub>
          </m:e>
        </m:bar>
      </m:oMath>
    </w:p>
    <w:p w:rsidR="00BC21C4" w:rsidRPr="007D55CB" w:rsidRDefault="00BC21C4" w:rsidP="00BC21C4">
      <w:pPr>
        <w:pStyle w:val="a7"/>
        <w:rPr>
          <w:sz w:val="28"/>
          <w:szCs w:val="28"/>
          <w:lang w:val="en-US"/>
        </w:rPr>
      </w:pPr>
      <m:oMathPara>
        <m:oMath>
          <m:r>
            <w:rPr>
              <w:rFonts w:ascii="Cambria Math" w:hAnsi="Cambria Math"/>
              <w:sz w:val="28"/>
              <w:szCs w:val="28"/>
              <w:lang w:val="en-US"/>
            </w:rPr>
            <m:t>Y=</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5</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5</m:t>
                  </m:r>
                </m:sub>
              </m:sSub>
            </m:e>
          </m:bar>
        </m:oMath>
      </m:oMathPara>
    </w:p>
    <w:p w:rsidR="00BC21C4" w:rsidRPr="000F6A66" w:rsidRDefault="00BC21C4" w:rsidP="00BC21C4">
      <w:pPr>
        <w:spacing w:before="100" w:beforeAutospacing="1" w:after="100" w:afterAutospacing="1"/>
        <w:ind w:firstLine="708"/>
        <w:jc w:val="center"/>
        <w:rPr>
          <w:rFonts w:ascii="Times New Roman" w:hAnsi="Times New Roman"/>
          <w:color w:val="000000"/>
          <w:sz w:val="28"/>
          <w:szCs w:val="28"/>
          <w:lang w:val="en-US"/>
        </w:rPr>
      </w:pPr>
      <w:r w:rsidRPr="007D55CB">
        <w:rPr>
          <w:rFonts w:ascii="Times New Roman" w:hAnsi="Times New Roman"/>
          <w:noProof/>
          <w:sz w:val="28"/>
          <w:szCs w:val="28"/>
          <w:lang w:val="ru-RU" w:eastAsia="ru-RU"/>
        </w:rPr>
        <w:drawing>
          <wp:anchor distT="0" distB="0" distL="114300" distR="114300" simplePos="0" relativeHeight="251680256" behindDoc="0" locked="0" layoutInCell="1" allowOverlap="1">
            <wp:simplePos x="0" y="0"/>
            <wp:positionH relativeFrom="column">
              <wp:posOffset>2153506</wp:posOffset>
            </wp:positionH>
            <wp:positionV relativeFrom="paragraph">
              <wp:posOffset>911</wp:posOffset>
            </wp:positionV>
            <wp:extent cx="2266950" cy="3076575"/>
            <wp:effectExtent l="0" t="0" r="0" b="0"/>
            <wp:wrapTopAndBottom/>
            <wp:docPr id="3" name="Рисунок 4" descr="3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0" descr="3_2_2"/>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66950" cy="3076575"/>
                    </a:xfrm>
                    <a:prstGeom prst="rect">
                      <a:avLst/>
                    </a:prstGeom>
                    <a:noFill/>
                    <a:ln>
                      <a:noFill/>
                    </a:ln>
                  </pic:spPr>
                </pic:pic>
              </a:graphicData>
            </a:graphic>
          </wp:anchor>
        </w:drawing>
      </w:r>
      <w:r w:rsidRPr="000F6A66">
        <w:rPr>
          <w:rFonts w:ascii="Times New Roman" w:hAnsi="Times New Roman"/>
          <w:color w:val="000000"/>
          <w:sz w:val="28"/>
          <w:szCs w:val="28"/>
          <w:lang w:val="en-US"/>
        </w:rPr>
        <w:t>Fig 3.3</w:t>
      </w:r>
    </w:p>
    <w:p w:rsidR="00BC21C4" w:rsidRPr="007D55CB" w:rsidRDefault="00BC21C4" w:rsidP="00447E03">
      <w:pPr>
        <w:pStyle w:val="a7"/>
        <w:ind w:firstLine="708"/>
        <w:jc w:val="both"/>
        <w:rPr>
          <w:color w:val="000000"/>
          <w:sz w:val="28"/>
          <w:szCs w:val="28"/>
          <w:lang w:val="en-US"/>
        </w:rPr>
      </w:pPr>
      <w:r w:rsidRPr="007D55CB">
        <w:rPr>
          <w:color w:val="000000"/>
          <w:sz w:val="28"/>
          <w:szCs w:val="28"/>
          <w:lang w:val="en-US"/>
        </w:rPr>
        <w:t>Such a connection with an open collector is called "</w:t>
      </w:r>
      <w:r>
        <w:rPr>
          <w:color w:val="000000"/>
          <w:sz w:val="28"/>
          <w:szCs w:val="28"/>
          <w:lang w:val="en-US"/>
        </w:rPr>
        <w:t>assembl</w:t>
      </w:r>
      <w:r w:rsidRPr="007D55CB">
        <w:rPr>
          <w:color w:val="000000"/>
          <w:sz w:val="28"/>
          <w:szCs w:val="28"/>
          <w:lang w:val="en-US"/>
        </w:rPr>
        <w:t>ing</w:t>
      </w:r>
      <w:r>
        <w:rPr>
          <w:color w:val="000000"/>
          <w:sz w:val="28"/>
          <w:szCs w:val="28"/>
          <w:lang w:val="en-US"/>
        </w:rPr>
        <w:t xml:space="preserve"> AND</w:t>
      </w:r>
      <w:r w:rsidRPr="007D55CB">
        <w:rPr>
          <w:color w:val="000000"/>
          <w:sz w:val="28"/>
          <w:szCs w:val="28"/>
          <w:lang w:val="en-US"/>
        </w:rPr>
        <w:t>".</w:t>
      </w:r>
    </w:p>
    <w:p w:rsidR="00BC21C4" w:rsidRDefault="00BC21C4" w:rsidP="00447E03">
      <w:pPr>
        <w:pStyle w:val="1"/>
        <w:numPr>
          <w:ilvl w:val="0"/>
          <w:numId w:val="0"/>
        </w:numPr>
        <w:spacing w:before="600" w:beforeAutospacing="0"/>
        <w:ind w:left="357"/>
        <w:jc w:val="left"/>
        <w:rPr>
          <w:rFonts w:ascii="Times New Roman" w:hAnsi="Times New Roman"/>
          <w:b/>
          <w:sz w:val="28"/>
          <w:szCs w:val="28"/>
          <w:lang w:val="en-US"/>
        </w:rPr>
      </w:pPr>
      <w:bookmarkStart w:id="27" w:name="_Toc11459415"/>
      <w:r w:rsidRPr="007D55CB">
        <w:rPr>
          <w:rFonts w:ascii="Times New Roman" w:hAnsi="Times New Roman"/>
          <w:b/>
          <w:sz w:val="28"/>
          <w:szCs w:val="28"/>
          <w:lang w:val="en-US"/>
        </w:rPr>
        <w:t>3.2.2. LE with block</w:t>
      </w:r>
      <w:bookmarkEnd w:id="27"/>
    </w:p>
    <w:p w:rsidR="00BC21C4" w:rsidRPr="00BC21C4" w:rsidRDefault="00BC21C4" w:rsidP="00E0512A">
      <w:pPr>
        <w:pStyle w:val="a7"/>
        <w:ind w:firstLine="708"/>
        <w:jc w:val="both"/>
        <w:rPr>
          <w:sz w:val="28"/>
          <w:szCs w:val="28"/>
          <w:lang w:val="en-US"/>
        </w:rPr>
      </w:pPr>
      <w:r>
        <w:rPr>
          <w:color w:val="000000"/>
          <w:sz w:val="28"/>
          <w:szCs w:val="28"/>
          <w:lang w:val="en-US"/>
        </w:rPr>
        <w:t>In F</w:t>
      </w:r>
      <w:r w:rsidRPr="007D55CB">
        <w:rPr>
          <w:color w:val="000000"/>
          <w:sz w:val="28"/>
          <w:szCs w:val="28"/>
          <w:lang w:val="en-US"/>
        </w:rPr>
        <w:t xml:space="preserve">ig. 3.4 shows an LE with an input V, which provides, when V = </w:t>
      </w:r>
      <w:proofErr w:type="gramStart"/>
      <w:r w:rsidRPr="007D55CB">
        <w:rPr>
          <w:color w:val="000000"/>
          <w:sz w:val="28"/>
          <w:szCs w:val="28"/>
          <w:lang w:val="en-US"/>
        </w:rPr>
        <w:t>0</w:t>
      </w:r>
      <w:proofErr w:type="gramEnd"/>
      <w:r w:rsidRPr="007D55CB">
        <w:rPr>
          <w:color w:val="000000"/>
          <w:sz w:val="28"/>
          <w:szCs w:val="28"/>
          <w:lang w:val="en-US"/>
        </w:rPr>
        <w:t>, to disconnect the output of the chip from the load:</w:t>
      </w:r>
    </w:p>
    <w:p w:rsidR="00BC21C4" w:rsidRPr="000F6A66" w:rsidRDefault="00BC21C4" w:rsidP="00BC21C4">
      <w:pPr>
        <w:spacing w:before="100" w:beforeAutospacing="1" w:after="100" w:afterAutospacing="1"/>
        <w:rPr>
          <w:rFonts w:ascii="Times New Roman" w:hAnsi="Times New Roman"/>
          <w:color w:val="000000"/>
          <w:sz w:val="28"/>
          <w:szCs w:val="28"/>
          <w:lang w:val="en-US"/>
        </w:rPr>
      </w:pPr>
      <w:r>
        <w:rPr>
          <w:rFonts w:ascii="Times New Roman" w:hAnsi="Times New Roman"/>
          <w:noProof/>
          <w:color w:val="000000"/>
          <w:sz w:val="28"/>
          <w:szCs w:val="28"/>
          <w:lang w:val="ru-RU" w:eastAsia="ru-RU"/>
        </w:rPr>
        <w:lastRenderedPageBreak/>
        <w:drawing>
          <wp:anchor distT="0" distB="0" distL="114300" distR="114300" simplePos="0" relativeHeight="251580928" behindDoc="0" locked="0" layoutInCell="1" allowOverlap="1">
            <wp:simplePos x="0" y="0"/>
            <wp:positionH relativeFrom="column">
              <wp:posOffset>494436</wp:posOffset>
            </wp:positionH>
            <wp:positionV relativeFrom="paragraph">
              <wp:posOffset>616204</wp:posOffset>
            </wp:positionV>
            <wp:extent cx="4867275" cy="4403725"/>
            <wp:effectExtent l="19050" t="0" r="9525" b="0"/>
            <wp:wrapTopAndBottom/>
            <wp:docPr id="4" name="Рисунок 3" descr="3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1" descr="3_2_3"/>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67275" cy="4403725"/>
                    </a:xfrm>
                    <a:prstGeom prst="rect">
                      <a:avLst/>
                    </a:prstGeom>
                    <a:noFill/>
                    <a:ln>
                      <a:noFill/>
                    </a:ln>
                  </pic:spPr>
                </pic:pic>
              </a:graphicData>
            </a:graphic>
          </wp:anchor>
        </w:drawing>
      </w:r>
    </w:p>
    <w:p w:rsidR="00BC21C4" w:rsidRPr="00BC21C4" w:rsidRDefault="00BC21C4" w:rsidP="00BC21C4">
      <w:pPr>
        <w:spacing w:before="100" w:beforeAutospacing="1" w:after="100" w:afterAutospacing="1"/>
        <w:ind w:firstLine="708"/>
        <w:jc w:val="center"/>
        <w:rPr>
          <w:rFonts w:ascii="Times New Roman" w:hAnsi="Times New Roman"/>
          <w:color w:val="000000"/>
          <w:sz w:val="28"/>
          <w:szCs w:val="28"/>
          <w:lang w:val="en-US"/>
        </w:rPr>
      </w:pPr>
      <w:r w:rsidRPr="000F6A66">
        <w:rPr>
          <w:rFonts w:ascii="Times New Roman" w:hAnsi="Times New Roman"/>
          <w:color w:val="000000"/>
          <w:sz w:val="28"/>
          <w:szCs w:val="28"/>
          <w:lang w:val="en-US"/>
        </w:rPr>
        <w:t>Fig. 3.4</w:t>
      </w:r>
    </w:p>
    <w:p w:rsidR="00BC21C4" w:rsidRPr="007D55CB" w:rsidRDefault="00BC21C4" w:rsidP="00BC21C4">
      <w:pPr>
        <w:spacing w:before="100" w:beforeAutospacing="1" w:after="100" w:afterAutospacing="1"/>
        <w:ind w:firstLine="708"/>
        <w:jc w:val="both"/>
        <w:rPr>
          <w:rFonts w:ascii="Times New Roman" w:hAnsi="Times New Roman"/>
          <w:color w:val="000000"/>
          <w:sz w:val="28"/>
          <w:szCs w:val="28"/>
          <w:lang w:val="en-US"/>
        </w:rPr>
      </w:pPr>
      <w:r w:rsidRPr="007D55CB">
        <w:rPr>
          <w:rFonts w:ascii="Times New Roman" w:hAnsi="Times New Roman"/>
          <w:color w:val="000000"/>
          <w:sz w:val="28"/>
          <w:szCs w:val="28"/>
          <w:lang w:val="en-US"/>
        </w:rPr>
        <w:t xml:space="preserve">If input V is applied 1: V = </w:t>
      </w:r>
      <w:proofErr w:type="gramStart"/>
      <w:r w:rsidRPr="007D55CB">
        <w:rPr>
          <w:rFonts w:ascii="Times New Roman" w:hAnsi="Times New Roman"/>
          <w:color w:val="000000"/>
          <w:sz w:val="28"/>
          <w:szCs w:val="28"/>
          <w:lang w:val="en-US"/>
        </w:rPr>
        <w:t>1</w:t>
      </w:r>
      <w:proofErr w:type="gramEnd"/>
      <w:r w:rsidRPr="007D55CB">
        <w:rPr>
          <w:rFonts w:ascii="Times New Roman" w:hAnsi="Times New Roman"/>
          <w:color w:val="000000"/>
          <w:sz w:val="28"/>
          <w:szCs w:val="28"/>
          <w:lang w:val="en-US"/>
        </w:rPr>
        <w:t>, then.</w:t>
      </w:r>
      <w:r w:rsidRPr="007D55CB">
        <w:rPr>
          <w:rFonts w:ascii="Times New Roman" w:hAnsi="Times New Roman"/>
          <w:position w:val="-10"/>
          <w:sz w:val="28"/>
          <w:szCs w:val="28"/>
          <w:lang w:val="en-US"/>
        </w:rPr>
        <w:t xml:space="preserve"> </w:t>
      </w:r>
      <m:oMath>
        <m:r>
          <w:rPr>
            <w:rFonts w:ascii="Cambria Math" w:hAnsi="Cambria Math"/>
            <w:sz w:val="28"/>
            <w:szCs w:val="28"/>
            <w:lang w:val="en-US"/>
          </w:rPr>
          <m:t>Y=</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oMath>
      <w:r w:rsidRPr="007D55CB">
        <w:rPr>
          <w:rFonts w:ascii="Times New Roman" w:hAnsi="Times New Roman"/>
          <w:sz w:val="28"/>
          <w:szCs w:val="28"/>
          <w:lang w:val="en-US"/>
        </w:rPr>
        <w:t>.</w:t>
      </w:r>
    </w:p>
    <w:p w:rsidR="00BC21C4" w:rsidRPr="007D55CB" w:rsidRDefault="00BC21C4" w:rsidP="00E0512A">
      <w:pPr>
        <w:pStyle w:val="a7"/>
        <w:ind w:firstLine="708"/>
        <w:jc w:val="both"/>
        <w:rPr>
          <w:color w:val="000000"/>
          <w:sz w:val="28"/>
          <w:szCs w:val="28"/>
          <w:lang w:val="en-US"/>
        </w:rPr>
      </w:pPr>
      <w:r w:rsidRPr="007D55CB">
        <w:rPr>
          <w:color w:val="000000"/>
          <w:sz w:val="28"/>
          <w:szCs w:val="28"/>
          <w:lang w:val="en-US"/>
        </w:rPr>
        <w:t xml:space="preserve">At V = </w:t>
      </w:r>
      <w:proofErr w:type="gramStart"/>
      <w:r w:rsidRPr="007D55CB">
        <w:rPr>
          <w:color w:val="000000"/>
          <w:sz w:val="28"/>
          <w:szCs w:val="28"/>
          <w:lang w:val="en-US"/>
        </w:rPr>
        <w:t>0</w:t>
      </w:r>
      <w:proofErr w:type="gramEnd"/>
      <w:r w:rsidRPr="007D55CB">
        <w:rPr>
          <w:color w:val="000000"/>
          <w:sz w:val="28"/>
          <w:szCs w:val="28"/>
          <w:lang w:val="en-US"/>
        </w:rPr>
        <w:t xml:space="preserve"> the output is disconnected, the transistors </w:t>
      </w:r>
      <w:r w:rsidRPr="00D45913">
        <w:rPr>
          <w:i/>
          <w:color w:val="000000"/>
          <w:sz w:val="28"/>
          <w:szCs w:val="28"/>
          <w:lang w:val="en-US"/>
        </w:rPr>
        <w:t>VT2</w:t>
      </w:r>
      <w:r w:rsidRPr="007D55CB">
        <w:rPr>
          <w:color w:val="000000"/>
          <w:sz w:val="28"/>
          <w:szCs w:val="28"/>
          <w:lang w:val="en-US"/>
        </w:rPr>
        <w:t xml:space="preserve"> and </w:t>
      </w:r>
      <w:r w:rsidRPr="00D45913">
        <w:rPr>
          <w:i/>
          <w:color w:val="000000"/>
          <w:sz w:val="28"/>
          <w:szCs w:val="28"/>
          <w:lang w:val="en-US"/>
        </w:rPr>
        <w:t>VT4</w:t>
      </w:r>
      <w:r w:rsidRPr="007D55CB">
        <w:rPr>
          <w:color w:val="000000"/>
          <w:sz w:val="28"/>
          <w:szCs w:val="28"/>
          <w:lang w:val="en-US"/>
        </w:rPr>
        <w:t xml:space="preserve"> are closed.  This is a </w:t>
      </w:r>
      <w:r w:rsidRPr="007D55CB">
        <w:rPr>
          <w:sz w:val="28"/>
          <w:szCs w:val="28"/>
          <w:lang w:val="en-US"/>
        </w:rPr>
        <w:t>state</w:t>
      </w:r>
      <w:r w:rsidRPr="007D55CB">
        <w:rPr>
          <w:color w:val="000000"/>
          <w:sz w:val="28"/>
          <w:szCs w:val="28"/>
          <w:lang w:val="en-US"/>
        </w:rPr>
        <w:t xml:space="preserve"> of high-</w:t>
      </w:r>
      <w:r>
        <w:rPr>
          <w:color w:val="000000"/>
          <w:sz w:val="28"/>
          <w:szCs w:val="28"/>
          <w:lang w:val="en-US"/>
        </w:rPr>
        <w:t>r</w:t>
      </w:r>
      <w:r w:rsidRPr="007D55CB">
        <w:rPr>
          <w:color w:val="000000"/>
          <w:sz w:val="28"/>
          <w:szCs w:val="28"/>
          <w:lang w:val="en-US"/>
        </w:rPr>
        <w:t>e</w:t>
      </w:r>
      <w:r>
        <w:rPr>
          <w:color w:val="000000"/>
          <w:sz w:val="28"/>
          <w:szCs w:val="28"/>
          <w:lang w:val="en-US"/>
        </w:rPr>
        <w:t xml:space="preserve">sistance </w:t>
      </w:r>
      <w:r w:rsidRPr="007D55CB">
        <w:rPr>
          <w:color w:val="000000"/>
          <w:sz w:val="28"/>
          <w:szCs w:val="28"/>
          <w:lang w:val="en-US"/>
        </w:rPr>
        <w:t xml:space="preserve">output. In this case, the </w:t>
      </w:r>
      <w:proofErr w:type="gramStart"/>
      <w:r w:rsidRPr="007D55CB">
        <w:rPr>
          <w:color w:val="000000"/>
          <w:sz w:val="28"/>
          <w:szCs w:val="28"/>
          <w:lang w:val="en-US"/>
        </w:rPr>
        <w:t xml:space="preserve">state of output </w:t>
      </w:r>
      <w:r w:rsidRPr="00D45913">
        <w:rPr>
          <w:i/>
          <w:color w:val="000000"/>
          <w:sz w:val="28"/>
          <w:szCs w:val="28"/>
          <w:lang w:val="en-US"/>
        </w:rPr>
        <w:t>Y</w:t>
      </w:r>
      <w:r w:rsidRPr="007D55CB">
        <w:rPr>
          <w:color w:val="000000"/>
          <w:sz w:val="28"/>
          <w:szCs w:val="28"/>
          <w:lang w:val="en-US"/>
        </w:rPr>
        <w:t xml:space="preserve"> is determined by the external circuit</w:t>
      </w:r>
      <w:proofErr w:type="gramEnd"/>
      <w:r w:rsidRPr="007D55CB">
        <w:rPr>
          <w:color w:val="000000"/>
          <w:sz w:val="28"/>
          <w:szCs w:val="28"/>
          <w:lang w:val="en-US"/>
        </w:rPr>
        <w:t>.</w:t>
      </w:r>
    </w:p>
    <w:p w:rsidR="00BC21C4" w:rsidRPr="007D55CB" w:rsidRDefault="00BC21C4" w:rsidP="00E0512A">
      <w:pPr>
        <w:pStyle w:val="a7"/>
        <w:ind w:firstLine="708"/>
        <w:jc w:val="both"/>
        <w:rPr>
          <w:color w:val="000000"/>
          <w:sz w:val="28"/>
          <w:szCs w:val="28"/>
          <w:lang w:val="en-US"/>
        </w:rPr>
      </w:pPr>
      <w:r w:rsidRPr="007D55CB">
        <w:rPr>
          <w:color w:val="000000"/>
          <w:sz w:val="28"/>
          <w:szCs w:val="28"/>
          <w:lang w:val="en-US"/>
        </w:rPr>
        <w:t xml:space="preserve"> </w:t>
      </w:r>
      <w:r>
        <w:rPr>
          <w:color w:val="000000"/>
          <w:sz w:val="28"/>
          <w:szCs w:val="28"/>
          <w:lang w:val="en-US"/>
        </w:rPr>
        <w:t>Bl</w:t>
      </w:r>
      <w:r w:rsidRPr="007D55CB">
        <w:rPr>
          <w:color w:val="000000"/>
          <w:sz w:val="28"/>
          <w:szCs w:val="28"/>
          <w:lang w:val="en-US"/>
        </w:rPr>
        <w:t>ock inputs enable the inclusion of TTL elements on the common signaling bus.</w:t>
      </w:r>
    </w:p>
    <w:p w:rsidR="00BC21C4" w:rsidRPr="007D55CB" w:rsidRDefault="00BC21C4" w:rsidP="00447E03">
      <w:pPr>
        <w:pStyle w:val="1"/>
        <w:numPr>
          <w:ilvl w:val="0"/>
          <w:numId w:val="0"/>
        </w:numPr>
        <w:spacing w:before="600" w:beforeAutospacing="0"/>
        <w:ind w:left="357"/>
        <w:jc w:val="left"/>
        <w:rPr>
          <w:rFonts w:ascii="Times New Roman" w:hAnsi="Times New Roman"/>
          <w:b/>
          <w:sz w:val="28"/>
          <w:szCs w:val="28"/>
          <w:lang w:val="en-US"/>
        </w:rPr>
      </w:pPr>
      <w:bookmarkStart w:id="28" w:name="_3.3._LE_AND-OR-NOT,"/>
      <w:bookmarkEnd w:id="28"/>
      <w:r w:rsidRPr="007D55CB">
        <w:rPr>
          <w:rFonts w:ascii="Times New Roman" w:hAnsi="Times New Roman"/>
          <w:b/>
          <w:sz w:val="28"/>
          <w:szCs w:val="28"/>
          <w:lang w:val="en-US"/>
        </w:rPr>
        <w:t>3.3</w:t>
      </w:r>
      <w:r w:rsidR="00447E03">
        <w:rPr>
          <w:rFonts w:ascii="Times New Roman" w:hAnsi="Times New Roman"/>
          <w:b/>
          <w:sz w:val="28"/>
          <w:szCs w:val="28"/>
          <w:lang w:val="en-US"/>
        </w:rPr>
        <w:t>.</w:t>
      </w:r>
      <w:r>
        <w:rPr>
          <w:rFonts w:ascii="Times New Roman" w:hAnsi="Times New Roman"/>
          <w:b/>
          <w:sz w:val="28"/>
          <w:szCs w:val="28"/>
          <w:lang w:val="en-US"/>
        </w:rPr>
        <w:t xml:space="preserve"> </w:t>
      </w:r>
      <w:r w:rsidR="00447E03">
        <w:rPr>
          <w:rFonts w:ascii="Times New Roman" w:hAnsi="Times New Roman"/>
          <w:b/>
          <w:sz w:val="28"/>
          <w:szCs w:val="28"/>
          <w:lang w:val="en-US"/>
        </w:rPr>
        <w:t xml:space="preserve">LE </w:t>
      </w:r>
      <w:r w:rsidR="00447E03" w:rsidRPr="007D55CB">
        <w:rPr>
          <w:rFonts w:ascii="Times New Roman" w:hAnsi="Times New Roman"/>
          <w:b/>
          <w:sz w:val="28"/>
          <w:szCs w:val="28"/>
          <w:lang w:val="en-US"/>
        </w:rPr>
        <w:t>AND</w:t>
      </w:r>
      <w:r>
        <w:rPr>
          <w:rFonts w:ascii="Times New Roman" w:hAnsi="Times New Roman"/>
          <w:b/>
          <w:sz w:val="28"/>
          <w:szCs w:val="28"/>
          <w:lang w:val="en-US"/>
        </w:rPr>
        <w:t xml:space="preserve">-OR-NOT, </w:t>
      </w:r>
      <w:r w:rsidRPr="007D55CB">
        <w:rPr>
          <w:rFonts w:ascii="Times New Roman" w:hAnsi="Times New Roman"/>
          <w:b/>
          <w:sz w:val="28"/>
          <w:szCs w:val="28"/>
          <w:lang w:val="en-US"/>
        </w:rPr>
        <w:t>NOR</w:t>
      </w:r>
    </w:p>
    <w:p w:rsidR="00BC21C4" w:rsidRPr="007D55CB" w:rsidRDefault="00BC21C4" w:rsidP="00E0512A">
      <w:pPr>
        <w:pStyle w:val="a7"/>
        <w:ind w:firstLine="708"/>
        <w:jc w:val="both"/>
        <w:rPr>
          <w:color w:val="000000"/>
          <w:sz w:val="28"/>
          <w:szCs w:val="28"/>
          <w:lang w:val="en-US"/>
        </w:rPr>
      </w:pPr>
      <w:r w:rsidRPr="007D55CB">
        <w:rPr>
          <w:color w:val="000000"/>
          <w:sz w:val="28"/>
          <w:szCs w:val="28"/>
          <w:lang w:val="en-US"/>
        </w:rPr>
        <w:t xml:space="preserve">The basic ICs of the TTL </w:t>
      </w:r>
      <w:proofErr w:type="gramStart"/>
      <w:r w:rsidRPr="007D55CB">
        <w:rPr>
          <w:color w:val="000000"/>
          <w:sz w:val="28"/>
          <w:szCs w:val="28"/>
          <w:lang w:val="en-US"/>
        </w:rPr>
        <w:t>series include</w:t>
      </w:r>
      <w:proofErr w:type="gramEnd"/>
      <w:r w:rsidRPr="007D55CB">
        <w:rPr>
          <w:color w:val="000000"/>
          <w:sz w:val="28"/>
          <w:szCs w:val="28"/>
          <w:lang w:val="en-US"/>
        </w:rPr>
        <w:t xml:space="preserve"> elements that implement</w:t>
      </w:r>
      <w:r>
        <w:rPr>
          <w:color w:val="000000"/>
          <w:sz w:val="28"/>
          <w:szCs w:val="28"/>
          <w:lang w:val="en-US"/>
        </w:rPr>
        <w:t xml:space="preserve"> </w:t>
      </w:r>
      <w:r w:rsidRPr="007D55CB">
        <w:rPr>
          <w:color w:val="000000"/>
          <w:sz w:val="28"/>
          <w:szCs w:val="28"/>
          <w:lang w:val="en-US"/>
        </w:rPr>
        <w:t>the</w:t>
      </w:r>
      <w:r>
        <w:rPr>
          <w:color w:val="000000"/>
          <w:sz w:val="28"/>
          <w:szCs w:val="28"/>
          <w:lang w:val="en-US"/>
        </w:rPr>
        <w:t xml:space="preserve"> AND</w:t>
      </w:r>
      <w:r w:rsidRPr="007D55CB">
        <w:rPr>
          <w:color w:val="000000"/>
          <w:sz w:val="28"/>
          <w:szCs w:val="28"/>
          <w:lang w:val="en-US"/>
        </w:rPr>
        <w:t>-OR-NO</w:t>
      </w:r>
      <w:r>
        <w:rPr>
          <w:color w:val="000000"/>
          <w:sz w:val="28"/>
          <w:szCs w:val="28"/>
          <w:lang w:val="en-US"/>
        </w:rPr>
        <w:t xml:space="preserve">T, </w:t>
      </w:r>
      <w:r w:rsidRPr="007D55CB">
        <w:rPr>
          <w:color w:val="000000"/>
          <w:sz w:val="28"/>
          <w:szCs w:val="28"/>
          <w:lang w:val="en-US"/>
        </w:rPr>
        <w:t>NOR logic functions.</w:t>
      </w:r>
    </w:p>
    <w:p w:rsidR="00BC21C4" w:rsidRPr="007D55CB" w:rsidRDefault="00BC21C4" w:rsidP="00E0512A">
      <w:pPr>
        <w:pStyle w:val="a7"/>
        <w:ind w:firstLine="708"/>
        <w:jc w:val="both"/>
        <w:rPr>
          <w:color w:val="000000"/>
          <w:sz w:val="28"/>
          <w:szCs w:val="28"/>
          <w:lang w:val="en-US"/>
        </w:rPr>
      </w:pPr>
      <w:proofErr w:type="gramStart"/>
      <w:r>
        <w:rPr>
          <w:color w:val="000000"/>
          <w:sz w:val="28"/>
          <w:szCs w:val="28"/>
          <w:lang w:val="en-US"/>
        </w:rPr>
        <w:t>In Fig</w:t>
      </w:r>
      <w:r w:rsidRPr="007D55CB">
        <w:rPr>
          <w:color w:val="000000"/>
          <w:sz w:val="28"/>
          <w:szCs w:val="28"/>
          <w:lang w:val="en-US"/>
        </w:rPr>
        <w:t xml:space="preserve"> 3.5 show</w:t>
      </w:r>
      <w:r>
        <w:rPr>
          <w:color w:val="000000"/>
          <w:sz w:val="28"/>
          <w:szCs w:val="28"/>
          <w:lang w:val="en-US"/>
        </w:rPr>
        <w:t>n</w:t>
      </w:r>
      <w:r w:rsidRPr="007D55CB">
        <w:rPr>
          <w:color w:val="000000"/>
          <w:sz w:val="28"/>
          <w:szCs w:val="28"/>
          <w:lang w:val="en-US"/>
        </w:rPr>
        <w:t xml:space="preserve"> the </w:t>
      </w:r>
      <w:r>
        <w:rPr>
          <w:color w:val="000000"/>
          <w:sz w:val="28"/>
          <w:szCs w:val="28"/>
          <w:lang w:val="en-US"/>
        </w:rPr>
        <w:t>circuit</w:t>
      </w:r>
      <w:r w:rsidRPr="007D55CB">
        <w:rPr>
          <w:color w:val="000000"/>
          <w:sz w:val="28"/>
          <w:szCs w:val="28"/>
          <w:lang w:val="en-US"/>
        </w:rPr>
        <w:t xml:space="preserve"> of the logic element </w:t>
      </w:r>
      <w:r w:rsidRPr="00E76ACE">
        <w:rPr>
          <w:color w:val="000000"/>
          <w:sz w:val="28"/>
          <w:szCs w:val="28"/>
          <w:lang w:val="en-US"/>
        </w:rPr>
        <w:t>2-2</w:t>
      </w:r>
      <w:r>
        <w:rPr>
          <w:color w:val="000000"/>
          <w:sz w:val="28"/>
          <w:szCs w:val="28"/>
          <w:lang w:val="en-US"/>
        </w:rPr>
        <w:t>AND</w:t>
      </w:r>
      <w:r w:rsidRPr="00E76ACE">
        <w:rPr>
          <w:color w:val="000000"/>
          <w:sz w:val="28"/>
          <w:szCs w:val="28"/>
          <w:lang w:val="en-US"/>
        </w:rPr>
        <w:t>-2</w:t>
      </w:r>
      <w:r>
        <w:rPr>
          <w:color w:val="000000"/>
          <w:sz w:val="28"/>
          <w:szCs w:val="28"/>
          <w:lang w:val="en-US"/>
        </w:rPr>
        <w:t>OR</w:t>
      </w:r>
      <w:r w:rsidRPr="00E76ACE">
        <w:rPr>
          <w:color w:val="000000"/>
          <w:sz w:val="28"/>
          <w:szCs w:val="28"/>
          <w:lang w:val="en-US"/>
        </w:rPr>
        <w:t>-NOT.</w:t>
      </w:r>
      <w:proofErr w:type="gramEnd"/>
    </w:p>
    <w:p w:rsidR="00BC21C4" w:rsidRPr="007D55CB" w:rsidRDefault="00BC21C4" w:rsidP="00E0512A">
      <w:pPr>
        <w:pStyle w:val="a7"/>
        <w:ind w:firstLine="708"/>
        <w:jc w:val="both"/>
        <w:rPr>
          <w:color w:val="000000"/>
          <w:sz w:val="28"/>
          <w:szCs w:val="28"/>
          <w:lang w:val="en-US"/>
        </w:rPr>
      </w:pPr>
      <w:r w:rsidRPr="007D55CB">
        <w:rPr>
          <w:color w:val="000000"/>
          <w:sz w:val="28"/>
          <w:szCs w:val="28"/>
          <w:lang w:val="en-US"/>
        </w:rPr>
        <w:t xml:space="preserve">Logical variables in the scheme </w:t>
      </w:r>
      <w:proofErr w:type="gramStart"/>
      <w:r w:rsidRPr="007D55CB">
        <w:rPr>
          <w:color w:val="000000"/>
          <w:sz w:val="28"/>
          <w:szCs w:val="28"/>
          <w:lang w:val="en-US"/>
        </w:rPr>
        <w:t>are determined</w:t>
      </w:r>
      <w:proofErr w:type="gramEnd"/>
      <w:r w:rsidRPr="007D55CB">
        <w:rPr>
          <w:color w:val="000000"/>
          <w:sz w:val="28"/>
          <w:szCs w:val="28"/>
          <w:lang w:val="en-US"/>
        </w:rPr>
        <w:t xml:space="preserve"> by the relationships:</w:t>
      </w:r>
    </w:p>
    <w:p w:rsidR="00BC21C4" w:rsidRPr="007D55CB" w:rsidRDefault="00B636A5" w:rsidP="00BC21C4">
      <w:pPr>
        <w:spacing w:before="100" w:beforeAutospacing="1" w:after="100" w:afterAutospacing="1"/>
        <w:rPr>
          <w:rFonts w:ascii="Times New Roman" w:hAnsi="Times New Roman"/>
          <w:sz w:val="28"/>
          <w:szCs w:val="28"/>
          <w:lang w:val="en-US"/>
        </w:rPr>
      </w:pPr>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oMath>
      <w:r w:rsidR="00BC21C4" w:rsidRPr="007D55CB">
        <w:rPr>
          <w:rFonts w:ascii="Times New Roman" w:hAnsi="Times New Roman"/>
          <w:position w:val="-10"/>
          <w:sz w:val="28"/>
          <w:szCs w:val="28"/>
          <w:lang w:val="en-US"/>
        </w:rPr>
        <w:t xml:space="preserve">, </w:t>
      </w:r>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oMath>
      <w:r w:rsidR="00BC21C4" w:rsidRPr="007D55CB">
        <w:rPr>
          <w:rFonts w:ascii="Times New Roman" w:hAnsi="Times New Roman"/>
          <w:position w:val="-12"/>
          <w:sz w:val="28"/>
          <w:szCs w:val="28"/>
          <w:lang w:val="en-US"/>
        </w:rPr>
        <w:t xml:space="preserve">, </w:t>
      </w:r>
      <m:oMath>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lang w:val="en-US"/>
              </w:rPr>
              <m:t>'</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oMath>
      <w:r w:rsidR="00BC21C4" w:rsidRPr="007D55CB">
        <w:rPr>
          <w:rFonts w:ascii="Times New Roman" w:hAnsi="Times New Roman"/>
          <w:position w:val="-4"/>
          <w:sz w:val="28"/>
          <w:szCs w:val="28"/>
          <w:lang w:val="en-US"/>
        </w:rPr>
        <w:t xml:space="preserve"> , </w:t>
      </w:r>
      <m:oMath>
        <m:r>
          <w:rPr>
            <w:rFonts w:ascii="Cambria Math" w:hAnsi="Cambria Math"/>
            <w:sz w:val="28"/>
            <w:szCs w:val="28"/>
            <w:lang w:val="en-US"/>
          </w:rPr>
          <m:t>Y=</m:t>
        </m:r>
        <m:bar>
          <m:barPr>
            <m:pos m:val="top"/>
            <m:ctrlPr>
              <w:rPr>
                <w:rFonts w:ascii="Cambria Math" w:hAnsi="Cambria Math"/>
                <w:i/>
                <w:sz w:val="28"/>
                <w:szCs w:val="28"/>
                <w:lang w:val="en-US"/>
              </w:rPr>
            </m:ctrlPr>
          </m:barPr>
          <m:e>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lang w:val="en-US"/>
                  </w:rPr>
                  <m:t>'</m:t>
                </m:r>
              </m:sup>
            </m:sSup>
          </m:e>
        </m:bar>
        <m:r>
          <w:rPr>
            <w:rFonts w:ascii="Cambria Math" w:hAnsi="Cambria Math"/>
            <w:sz w:val="28"/>
            <w:szCs w:val="28"/>
            <w:lang w:val="en-US"/>
          </w:rPr>
          <m:t>=</m:t>
        </m:r>
        <m:bar>
          <m:barPr>
            <m:pos m:val="top"/>
            <m:ctrlPr>
              <w:rPr>
                <w:rFonts w:ascii="Cambria Math" w:hAnsi="Cambria Math"/>
                <w:i/>
                <w:sz w:val="28"/>
                <w:szCs w:val="28"/>
                <w:lang w:val="en-US"/>
              </w:rPr>
            </m:ctrlPr>
          </m:barPr>
          <m:e>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e>
        </m:bar>
      </m:oMath>
      <w:r w:rsidR="00BC21C4" w:rsidRPr="007D55CB">
        <w:rPr>
          <w:rFonts w:ascii="Times New Roman" w:hAnsi="Times New Roman"/>
          <w:position w:val="-12"/>
          <w:sz w:val="28"/>
          <w:szCs w:val="28"/>
          <w:lang w:val="en-US"/>
        </w:rPr>
        <w:t>.</w:t>
      </w:r>
    </w:p>
    <w:p w:rsidR="00880AA2" w:rsidRPr="007D55CB" w:rsidRDefault="00880AA2" w:rsidP="00880AA2">
      <w:pPr>
        <w:spacing w:before="100" w:beforeAutospacing="1" w:after="100" w:afterAutospacing="1"/>
        <w:jc w:val="center"/>
        <w:rPr>
          <w:rFonts w:ascii="Times New Roman" w:hAnsi="Times New Roman"/>
          <w:sz w:val="28"/>
          <w:szCs w:val="28"/>
          <w:lang w:val="en-US"/>
        </w:rPr>
      </w:pPr>
      <w:r w:rsidRPr="007D55CB">
        <w:rPr>
          <w:noProof/>
          <w:sz w:val="28"/>
          <w:szCs w:val="28"/>
          <w:lang w:val="ru-RU" w:eastAsia="ru-RU"/>
        </w:rPr>
        <w:drawing>
          <wp:anchor distT="0" distB="0" distL="114300" distR="114300" simplePos="0" relativeHeight="251687424" behindDoc="0" locked="0" layoutInCell="1" allowOverlap="1">
            <wp:simplePos x="0" y="0"/>
            <wp:positionH relativeFrom="column">
              <wp:posOffset>-15737</wp:posOffset>
            </wp:positionH>
            <wp:positionV relativeFrom="paragraph">
              <wp:posOffset>291272</wp:posOffset>
            </wp:positionV>
            <wp:extent cx="5943600" cy="4410075"/>
            <wp:effectExtent l="0" t="0" r="0" b="0"/>
            <wp:wrapTopAndBottom/>
            <wp:docPr id="5" name="Рисунок 2" descr="3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3" descr="3_3_1"/>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4410075"/>
                    </a:xfrm>
                    <a:prstGeom prst="rect">
                      <a:avLst/>
                    </a:prstGeom>
                    <a:noFill/>
                    <a:ln>
                      <a:noFill/>
                    </a:ln>
                  </pic:spPr>
                </pic:pic>
              </a:graphicData>
            </a:graphic>
          </wp:anchor>
        </w:drawing>
      </w:r>
      <w:r w:rsidRPr="007D55CB">
        <w:rPr>
          <w:rFonts w:ascii="Times New Roman" w:hAnsi="Times New Roman"/>
          <w:sz w:val="28"/>
          <w:szCs w:val="28"/>
          <w:lang w:val="en-US"/>
        </w:rPr>
        <w:t>Fig. 3.5</w:t>
      </w:r>
    </w:p>
    <w:p w:rsidR="00BC21C4" w:rsidRPr="007D55CB" w:rsidRDefault="00E0512A" w:rsidP="00880AA2">
      <w:pPr>
        <w:pStyle w:val="a7"/>
        <w:ind w:firstLine="708"/>
        <w:jc w:val="both"/>
        <w:rPr>
          <w:sz w:val="28"/>
          <w:szCs w:val="28"/>
          <w:lang w:val="en-US"/>
        </w:rPr>
      </w:pPr>
      <w:r>
        <w:rPr>
          <w:sz w:val="28"/>
          <w:szCs w:val="28"/>
          <w:lang w:val="en-US"/>
        </w:rPr>
        <w:t xml:space="preserve">Here </w:t>
      </w:r>
      <w:r w:rsidRPr="007D55CB">
        <w:rPr>
          <w:sz w:val="28"/>
          <w:szCs w:val="28"/>
          <w:lang w:val="en-US"/>
        </w:rPr>
        <w:t>the</w:t>
      </w:r>
      <w:r w:rsidR="00BC21C4" w:rsidRPr="007D55CB">
        <w:rPr>
          <w:sz w:val="28"/>
          <w:szCs w:val="28"/>
          <w:lang w:val="en-US"/>
        </w:rPr>
        <w:t xml:space="preserve"> logic function AND is </w:t>
      </w:r>
      <w:r w:rsidR="00BC21C4" w:rsidRPr="00E0512A">
        <w:rPr>
          <w:color w:val="000000"/>
          <w:sz w:val="28"/>
          <w:szCs w:val="28"/>
          <w:lang w:val="en-US"/>
        </w:rPr>
        <w:t>realized</w:t>
      </w:r>
      <w:r w:rsidR="00BC21C4" w:rsidRPr="007D55CB">
        <w:rPr>
          <w:sz w:val="28"/>
          <w:szCs w:val="28"/>
          <w:lang w:val="en-US"/>
        </w:rPr>
        <w:t xml:space="preserve"> by </w:t>
      </w:r>
      <w:r w:rsidR="00BC21C4">
        <w:rPr>
          <w:sz w:val="28"/>
          <w:szCs w:val="28"/>
          <w:lang w:val="en-US"/>
        </w:rPr>
        <w:t>multi-</w:t>
      </w:r>
      <w:r w:rsidR="00BC21C4" w:rsidRPr="002F5412">
        <w:rPr>
          <w:sz w:val="28"/>
          <w:szCs w:val="28"/>
          <w:lang w:val="en-US"/>
        </w:rPr>
        <w:t>emitter</w:t>
      </w:r>
      <w:r w:rsidR="00BC21C4">
        <w:rPr>
          <w:sz w:val="28"/>
          <w:szCs w:val="28"/>
          <w:lang w:val="en-US"/>
        </w:rPr>
        <w:t xml:space="preserve"> transistors </w:t>
      </w:r>
      <w:r w:rsidR="00BC21C4" w:rsidRPr="002F5412">
        <w:rPr>
          <w:i/>
          <w:sz w:val="28"/>
          <w:szCs w:val="28"/>
          <w:lang w:val="en-US"/>
        </w:rPr>
        <w:t>VT1'</w:t>
      </w:r>
      <w:r w:rsidR="00BC21C4">
        <w:rPr>
          <w:i/>
          <w:sz w:val="28"/>
          <w:szCs w:val="28"/>
          <w:lang w:val="en-US"/>
        </w:rPr>
        <w:t xml:space="preserve"> </w:t>
      </w:r>
      <w:r w:rsidR="00BC21C4" w:rsidRPr="007D55CB">
        <w:rPr>
          <w:sz w:val="28"/>
          <w:szCs w:val="28"/>
          <w:lang w:val="en-US"/>
        </w:rPr>
        <w:t xml:space="preserve">and </w:t>
      </w:r>
      <w:r w:rsidR="00BC21C4" w:rsidRPr="002F5412">
        <w:rPr>
          <w:i/>
          <w:sz w:val="28"/>
          <w:szCs w:val="28"/>
          <w:lang w:val="en-US"/>
        </w:rPr>
        <w:t>VT1''</w:t>
      </w:r>
      <w:r w:rsidR="00BC21C4" w:rsidRPr="007D55CB">
        <w:rPr>
          <w:sz w:val="28"/>
          <w:szCs w:val="28"/>
          <w:lang w:val="en-US"/>
        </w:rPr>
        <w:t xml:space="preserve">, similar to the scheme NAND. The function OR is implemented by the parallel </w:t>
      </w:r>
      <w:r>
        <w:rPr>
          <w:sz w:val="28"/>
          <w:szCs w:val="28"/>
          <w:lang w:val="en-US"/>
        </w:rPr>
        <w:t xml:space="preserve">including </w:t>
      </w:r>
      <w:r w:rsidRPr="007D55CB">
        <w:rPr>
          <w:sz w:val="28"/>
          <w:szCs w:val="28"/>
          <w:lang w:val="en-US"/>
        </w:rPr>
        <w:t>transistors</w:t>
      </w:r>
      <w:r w:rsidR="00BC21C4" w:rsidRPr="007D55CB">
        <w:rPr>
          <w:sz w:val="28"/>
          <w:szCs w:val="28"/>
          <w:lang w:val="en-US"/>
        </w:rPr>
        <w:t xml:space="preserve"> </w:t>
      </w:r>
      <w:r w:rsidR="00BC21C4" w:rsidRPr="002F5412">
        <w:rPr>
          <w:i/>
          <w:sz w:val="28"/>
          <w:szCs w:val="28"/>
          <w:lang w:val="en-US"/>
        </w:rPr>
        <w:t xml:space="preserve">VT2' </w:t>
      </w:r>
      <w:r w:rsidR="00BC21C4" w:rsidRPr="007D55CB">
        <w:rPr>
          <w:sz w:val="28"/>
          <w:szCs w:val="28"/>
          <w:lang w:val="en-US"/>
        </w:rPr>
        <w:t xml:space="preserve">and </w:t>
      </w:r>
      <w:r w:rsidR="00BC21C4" w:rsidRPr="00740AA2">
        <w:rPr>
          <w:i/>
          <w:sz w:val="28"/>
          <w:szCs w:val="28"/>
          <w:lang w:val="en-US"/>
        </w:rPr>
        <w:t>VT2</w:t>
      </w:r>
      <w:r w:rsidR="00BC21C4" w:rsidRPr="002F5412">
        <w:rPr>
          <w:i/>
          <w:sz w:val="28"/>
          <w:szCs w:val="28"/>
          <w:lang w:val="en-US"/>
        </w:rPr>
        <w:t>''</w:t>
      </w:r>
      <w:r w:rsidR="00BC21C4" w:rsidRPr="007D55CB">
        <w:rPr>
          <w:sz w:val="28"/>
          <w:szCs w:val="28"/>
          <w:lang w:val="en-US"/>
        </w:rPr>
        <w:t xml:space="preserve">. If at least one of them </w:t>
      </w:r>
      <w:proofErr w:type="gramStart"/>
      <w:r w:rsidR="00BC21C4" w:rsidRPr="007D55CB">
        <w:rPr>
          <w:sz w:val="28"/>
          <w:szCs w:val="28"/>
          <w:lang w:val="en-US"/>
        </w:rPr>
        <w:t>is</w:t>
      </w:r>
      <w:proofErr w:type="gramEnd"/>
      <w:r w:rsidR="00BC21C4" w:rsidRPr="007D55CB">
        <w:rPr>
          <w:sz w:val="28"/>
          <w:szCs w:val="28"/>
          <w:lang w:val="en-US"/>
        </w:rPr>
        <w:t xml:space="preserve"> </w:t>
      </w:r>
      <w:r w:rsidR="00BC21C4" w:rsidRPr="00E0512A">
        <w:rPr>
          <w:color w:val="000000"/>
          <w:sz w:val="28"/>
          <w:szCs w:val="28"/>
          <w:lang w:val="en-US"/>
        </w:rPr>
        <w:t>open</w:t>
      </w:r>
      <w:r w:rsidR="00BC21C4" w:rsidRPr="007D55CB">
        <w:rPr>
          <w:sz w:val="28"/>
          <w:szCs w:val="28"/>
          <w:lang w:val="en-US"/>
        </w:rPr>
        <w:t xml:space="preserve">, through the resistors </w:t>
      </w:r>
      <w:r w:rsidR="00BC21C4" w:rsidRPr="002F5412">
        <w:rPr>
          <w:i/>
          <w:sz w:val="28"/>
          <w:szCs w:val="28"/>
          <w:lang w:val="en-US"/>
        </w:rPr>
        <w:t>R2, R3</w:t>
      </w:r>
      <w:r w:rsidR="00BC21C4" w:rsidRPr="007D55CB">
        <w:rPr>
          <w:sz w:val="28"/>
          <w:szCs w:val="28"/>
          <w:lang w:val="en-US"/>
        </w:rPr>
        <w:t xml:space="preserve"> flows the current</w:t>
      </w:r>
      <w:r w:rsidR="00BC21C4">
        <w:rPr>
          <w:sz w:val="28"/>
          <w:szCs w:val="28"/>
          <w:lang w:val="en-US"/>
        </w:rPr>
        <w:t xml:space="preserve">, which </w:t>
      </w:r>
      <w:r w:rsidR="00BC21C4" w:rsidRPr="007D55CB">
        <w:rPr>
          <w:sz w:val="28"/>
          <w:szCs w:val="28"/>
          <w:lang w:val="en-US"/>
        </w:rPr>
        <w:t xml:space="preserve">creates for the transistor </w:t>
      </w:r>
      <w:r w:rsidR="00BC21C4" w:rsidRPr="00740AA2">
        <w:rPr>
          <w:i/>
          <w:sz w:val="28"/>
          <w:szCs w:val="28"/>
          <w:lang w:val="en-US"/>
        </w:rPr>
        <w:t>VT3</w:t>
      </w:r>
      <w:r w:rsidR="00BC21C4" w:rsidRPr="007D55CB">
        <w:rPr>
          <w:sz w:val="28"/>
          <w:szCs w:val="28"/>
          <w:lang w:val="en-US"/>
        </w:rPr>
        <w:t xml:space="preserve"> locking, and for the </w:t>
      </w:r>
      <w:r w:rsidR="00BC21C4" w:rsidRPr="00740AA2">
        <w:rPr>
          <w:i/>
          <w:sz w:val="28"/>
          <w:szCs w:val="28"/>
          <w:lang w:val="en-US"/>
        </w:rPr>
        <w:t>VT5</w:t>
      </w:r>
      <w:r w:rsidR="00BC21C4">
        <w:rPr>
          <w:sz w:val="28"/>
          <w:szCs w:val="28"/>
          <w:lang w:val="en-US"/>
        </w:rPr>
        <w:t xml:space="preserve"> - open</w:t>
      </w:r>
      <w:r w:rsidR="00BC21C4" w:rsidRPr="007D55CB">
        <w:rPr>
          <w:sz w:val="28"/>
          <w:szCs w:val="28"/>
          <w:lang w:val="en-US"/>
        </w:rPr>
        <w:t xml:space="preserve">ing potentials on the base and on the output of the element is set to a logical zero. If </w:t>
      </w:r>
      <w:r w:rsidR="00BC21C4" w:rsidRPr="00740AA2">
        <w:rPr>
          <w:i/>
          <w:sz w:val="28"/>
          <w:szCs w:val="28"/>
          <w:lang w:val="en-US"/>
        </w:rPr>
        <w:t>VT2'</w:t>
      </w:r>
      <w:r w:rsidR="00BC21C4" w:rsidRPr="00740AA2">
        <w:rPr>
          <w:sz w:val="28"/>
          <w:szCs w:val="28"/>
          <w:lang w:val="en-US"/>
        </w:rPr>
        <w:t xml:space="preserve"> </w:t>
      </w:r>
      <w:r w:rsidR="00BC21C4" w:rsidRPr="007D55CB">
        <w:rPr>
          <w:sz w:val="28"/>
          <w:szCs w:val="28"/>
          <w:lang w:val="en-US"/>
        </w:rPr>
        <w:t xml:space="preserve">and </w:t>
      </w:r>
      <w:r w:rsidR="00BC21C4" w:rsidRPr="00740AA2">
        <w:rPr>
          <w:i/>
          <w:sz w:val="28"/>
          <w:szCs w:val="28"/>
          <w:lang w:val="en-US"/>
        </w:rPr>
        <w:t>VT2''</w:t>
      </w:r>
      <w:r w:rsidR="00BC21C4" w:rsidRPr="007D55CB">
        <w:rPr>
          <w:sz w:val="28"/>
          <w:szCs w:val="28"/>
          <w:lang w:val="en-US"/>
        </w:rPr>
        <w:t xml:space="preserve"> are locked at the same time, the output level is set </w:t>
      </w:r>
      <w:proofErr w:type="gramStart"/>
      <w:r w:rsidR="00BC21C4" w:rsidRPr="007D55CB">
        <w:rPr>
          <w:sz w:val="28"/>
          <w:szCs w:val="28"/>
          <w:lang w:val="en-US"/>
        </w:rPr>
        <w:t>to</w:t>
      </w:r>
      <w:r w:rsidR="00BC21C4">
        <w:rPr>
          <w:sz w:val="28"/>
          <w:szCs w:val="28"/>
          <w:lang w:val="en-US"/>
        </w:rPr>
        <w:t xml:space="preserve">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oMath>
      <w:r w:rsidR="00BC21C4" w:rsidRPr="007D55CB">
        <w:rPr>
          <w:sz w:val="28"/>
          <w:szCs w:val="28"/>
          <w:lang w:val="en-US"/>
        </w:rPr>
        <w:t>. The number of inputs for AND may be different for each of the groups, but usually</w:t>
      </w:r>
      <w:r w:rsidR="00BC21C4" w:rsidRPr="00C7627F">
        <w:rPr>
          <w:sz w:val="28"/>
          <w:szCs w:val="28"/>
          <w:lang w:val="en-US"/>
        </w:rPr>
        <w:t xml:space="preserve"> </w:t>
      </w:r>
      <w:proofErr w:type="gramStart"/>
      <w:r w:rsidR="00BC21C4" w:rsidRPr="001048CA">
        <w:rPr>
          <w:i/>
          <w:sz w:val="28"/>
          <w:szCs w:val="28"/>
          <w:lang w:val="en-US"/>
        </w:rPr>
        <w:t>K</w:t>
      </w:r>
      <w:r w:rsidR="00BC21C4" w:rsidRPr="001048CA">
        <w:rPr>
          <w:i/>
          <w:sz w:val="28"/>
          <w:szCs w:val="28"/>
          <w:vertAlign w:val="subscript"/>
          <w:lang w:val="en-US"/>
        </w:rPr>
        <w:t>ass</w:t>
      </w:r>
      <w:r w:rsidR="00BC21C4" w:rsidRPr="00C7627F">
        <w:rPr>
          <w:sz w:val="28"/>
          <w:szCs w:val="28"/>
          <w:vertAlign w:val="subscript"/>
          <w:lang w:val="en-US"/>
        </w:rPr>
        <w:t>.</w:t>
      </w:r>
      <w:r w:rsidR="00BC21C4">
        <w:rPr>
          <w:sz w:val="28"/>
          <w:szCs w:val="28"/>
          <w:vertAlign w:val="subscript"/>
          <w:lang w:val="en-US"/>
        </w:rPr>
        <w:t>AND</w:t>
      </w:r>
      <w:r w:rsidR="00BC21C4">
        <w:rPr>
          <w:sz w:val="28"/>
          <w:szCs w:val="28"/>
          <w:lang w:val="en-US"/>
        </w:rPr>
        <w:t xml:space="preserve"> </w:t>
      </w:r>
      <w:r w:rsidR="00BC21C4">
        <w:rPr>
          <w:sz w:val="28"/>
          <w:szCs w:val="28"/>
          <w:vertAlign w:val="subscript"/>
          <w:lang w:val="en-US"/>
        </w:rPr>
        <w:t xml:space="preserve"> </w:t>
      </w:r>
      <w:r w:rsidR="00BC21C4">
        <w:rPr>
          <w:sz w:val="28"/>
          <w:szCs w:val="28"/>
          <w:lang w:val="en-US"/>
        </w:rPr>
        <w:t>≤</w:t>
      </w:r>
      <w:proofErr w:type="gramEnd"/>
      <w:r w:rsidR="00BC21C4">
        <w:rPr>
          <w:sz w:val="28"/>
          <w:szCs w:val="28"/>
          <w:lang w:val="en-US"/>
        </w:rPr>
        <w:t xml:space="preserve"> 8 </w:t>
      </w:r>
      <w:r w:rsidR="00BC21C4" w:rsidRPr="00C7627F">
        <w:rPr>
          <w:sz w:val="28"/>
          <w:szCs w:val="28"/>
          <w:vertAlign w:val="subscript"/>
          <w:lang w:val="en-US"/>
        </w:rPr>
        <w:t xml:space="preserve"> </w:t>
      </w:r>
      <m:oMath>
        <m:r>
          <w:rPr>
            <w:rFonts w:ascii="Cambria Math" w:hAnsi="Cambria Math"/>
            <w:sz w:val="28"/>
            <w:szCs w:val="28"/>
            <w:lang w:val="en-US"/>
          </w:rPr>
          <m:t xml:space="preserve"> </m:t>
        </m:r>
      </m:oMath>
      <w:r w:rsidR="00BC21C4" w:rsidRPr="007D55CB">
        <w:rPr>
          <w:sz w:val="28"/>
          <w:szCs w:val="28"/>
          <w:lang w:val="en-US"/>
        </w:rPr>
        <w:t xml:space="preserve">. In a specific case, when each of the transistors </w:t>
      </w:r>
      <w:r w:rsidR="00BC21C4" w:rsidRPr="00740AA2">
        <w:rPr>
          <w:i/>
          <w:sz w:val="28"/>
          <w:szCs w:val="28"/>
          <w:lang w:val="en-US"/>
        </w:rPr>
        <w:t>VT1'</w:t>
      </w:r>
      <w:r w:rsidR="00BC21C4" w:rsidRPr="007D55CB">
        <w:rPr>
          <w:sz w:val="28"/>
          <w:szCs w:val="28"/>
          <w:lang w:val="en-US"/>
        </w:rPr>
        <w:t xml:space="preserve"> and </w:t>
      </w:r>
      <w:r w:rsidR="00BC21C4" w:rsidRPr="00740AA2">
        <w:rPr>
          <w:i/>
          <w:sz w:val="28"/>
          <w:szCs w:val="28"/>
          <w:lang w:val="en-US"/>
        </w:rPr>
        <w:t>VT1''</w:t>
      </w:r>
      <w:r w:rsidR="00BC21C4" w:rsidRPr="00740AA2">
        <w:rPr>
          <w:sz w:val="28"/>
          <w:szCs w:val="28"/>
          <w:lang w:val="en-US"/>
        </w:rPr>
        <w:t xml:space="preserve"> </w:t>
      </w:r>
      <w:r w:rsidR="00BC21C4" w:rsidRPr="007D55CB">
        <w:rPr>
          <w:sz w:val="28"/>
          <w:szCs w:val="28"/>
          <w:lang w:val="en-US"/>
        </w:rPr>
        <w:t>has one emitter, we obtain an element of one-st</w:t>
      </w:r>
      <w:r w:rsidR="00BC21C4">
        <w:rPr>
          <w:sz w:val="28"/>
          <w:szCs w:val="28"/>
          <w:lang w:val="en-US"/>
        </w:rPr>
        <w:t>age</w:t>
      </w:r>
      <w:r w:rsidR="00BC21C4" w:rsidRPr="007D55CB">
        <w:rPr>
          <w:sz w:val="28"/>
          <w:szCs w:val="28"/>
          <w:lang w:val="en-US"/>
        </w:rPr>
        <w:t xml:space="preserve"> NOR-logic. The number of inputs (groups) for AND is limited </w:t>
      </w:r>
      <w:r w:rsidR="00BC21C4">
        <w:rPr>
          <w:sz w:val="28"/>
          <w:szCs w:val="28"/>
          <w:lang w:val="en-US"/>
        </w:rPr>
        <w:t>(</w:t>
      </w:r>
      <w:r w:rsidR="00BC21C4" w:rsidRPr="001048CA">
        <w:rPr>
          <w:i/>
          <w:sz w:val="28"/>
          <w:szCs w:val="28"/>
          <w:lang w:val="en-US"/>
        </w:rPr>
        <w:t>K</w:t>
      </w:r>
      <w:r w:rsidR="00BC21C4" w:rsidRPr="001048CA">
        <w:rPr>
          <w:i/>
          <w:sz w:val="28"/>
          <w:szCs w:val="28"/>
          <w:vertAlign w:val="subscript"/>
          <w:lang w:val="en-US"/>
        </w:rPr>
        <w:t>ass</w:t>
      </w:r>
      <w:r w:rsidR="00BC21C4" w:rsidRPr="00C7627F">
        <w:rPr>
          <w:sz w:val="28"/>
          <w:szCs w:val="28"/>
          <w:vertAlign w:val="subscript"/>
          <w:lang w:val="en-US"/>
        </w:rPr>
        <w:t>.</w:t>
      </w:r>
      <w:r w:rsidR="00BC21C4">
        <w:rPr>
          <w:sz w:val="28"/>
          <w:szCs w:val="28"/>
          <w:vertAlign w:val="subscript"/>
          <w:lang w:val="en-US"/>
        </w:rPr>
        <w:t xml:space="preserve">OR </w:t>
      </w:r>
      <w:r w:rsidR="00BC21C4">
        <w:rPr>
          <w:sz w:val="28"/>
          <w:szCs w:val="28"/>
          <w:lang w:val="en-US"/>
        </w:rPr>
        <w:t>≤ 4 )</w:t>
      </w:r>
      <w:r w:rsidR="00BC21C4" w:rsidRPr="00C7627F">
        <w:rPr>
          <w:sz w:val="28"/>
          <w:szCs w:val="28"/>
          <w:vertAlign w:val="subscript"/>
          <w:lang w:val="en-US"/>
        </w:rPr>
        <w:t xml:space="preserve"> </w:t>
      </w:r>
      <m:oMath>
        <m:r>
          <w:rPr>
            <w:rFonts w:ascii="Cambria Math" w:hAnsi="Cambria Math"/>
            <w:sz w:val="28"/>
            <w:szCs w:val="28"/>
            <w:lang w:val="en-US"/>
          </w:rPr>
          <m:t xml:space="preserve"> </m:t>
        </m:r>
      </m:oMath>
      <w:r w:rsidR="00BC21C4">
        <w:rPr>
          <w:sz w:val="28"/>
          <w:szCs w:val="28"/>
          <w:lang w:val="en-US"/>
        </w:rPr>
        <w:t xml:space="preserve"> </w:t>
      </w:r>
      <w:r w:rsidR="00BC21C4" w:rsidRPr="007D55CB">
        <w:rPr>
          <w:sz w:val="28"/>
          <w:szCs w:val="28"/>
          <w:lang w:val="en-US"/>
        </w:rPr>
        <w:t>by considerations</w:t>
      </w:r>
      <w:r w:rsidR="00BC21C4">
        <w:rPr>
          <w:sz w:val="28"/>
          <w:szCs w:val="28"/>
          <w:lang w:val="en-US"/>
        </w:rPr>
        <w:t xml:space="preserve"> </w:t>
      </w:r>
      <w:r w:rsidR="00BC21C4" w:rsidRPr="007D55CB">
        <w:rPr>
          <w:sz w:val="28"/>
          <w:szCs w:val="28"/>
          <w:lang w:val="en-US"/>
        </w:rPr>
        <w:t xml:space="preserve">of speed and temperature stability, as well as the parallel inclusion of the transistors </w:t>
      </w:r>
      <w:r w:rsidR="00BC21C4" w:rsidRPr="00FB3684">
        <w:rPr>
          <w:i/>
          <w:sz w:val="28"/>
          <w:szCs w:val="28"/>
          <w:lang w:val="en-US"/>
        </w:rPr>
        <w:t>VT2'</w:t>
      </w:r>
      <w:r w:rsidR="00BC21C4" w:rsidRPr="00FB3684">
        <w:rPr>
          <w:sz w:val="28"/>
          <w:szCs w:val="28"/>
          <w:lang w:val="en-US"/>
        </w:rPr>
        <w:t xml:space="preserve"> </w:t>
      </w:r>
      <w:r w:rsidR="00BC21C4" w:rsidRPr="007D55CB">
        <w:rPr>
          <w:sz w:val="28"/>
          <w:szCs w:val="28"/>
          <w:lang w:val="en-US"/>
        </w:rPr>
        <w:t xml:space="preserve">and </w:t>
      </w:r>
      <w:r w:rsidR="00BC21C4" w:rsidRPr="00FB3684">
        <w:rPr>
          <w:i/>
          <w:sz w:val="28"/>
          <w:szCs w:val="28"/>
          <w:lang w:val="en-US"/>
        </w:rPr>
        <w:t>VT2''</w:t>
      </w:r>
      <w:r w:rsidR="00BC21C4" w:rsidRPr="007D55CB">
        <w:rPr>
          <w:sz w:val="28"/>
          <w:szCs w:val="28"/>
          <w:lang w:val="en-US"/>
        </w:rPr>
        <w:t xml:space="preserve"> increases the equivalent capacity of the load of the phase-inverter cascade, while through the resistor </w:t>
      </w:r>
      <w:r w:rsidR="00BC21C4" w:rsidRPr="00FB3684">
        <w:rPr>
          <w:i/>
          <w:sz w:val="28"/>
          <w:szCs w:val="28"/>
          <w:lang w:val="en-US"/>
        </w:rPr>
        <w:t>R2</w:t>
      </w:r>
      <w:r w:rsidR="00BC21C4" w:rsidRPr="007D55CB">
        <w:rPr>
          <w:sz w:val="28"/>
          <w:szCs w:val="28"/>
          <w:lang w:val="en-US"/>
        </w:rPr>
        <w:t xml:space="preserve"> flows the total thermal current </w:t>
      </w:r>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К</m:t>
            </m:r>
            <m:r>
              <w:rPr>
                <w:rFonts w:ascii="Cambria Math" w:hAnsi="Cambria Math"/>
                <w:sz w:val="28"/>
                <w:szCs w:val="28"/>
                <w:lang w:val="en-US"/>
              </w:rPr>
              <m:t>0</m:t>
            </m:r>
          </m:sub>
        </m:sSub>
      </m:oMath>
      <w:r w:rsidR="00BC21C4" w:rsidRPr="007D55CB">
        <w:rPr>
          <w:sz w:val="28"/>
          <w:szCs w:val="28"/>
          <w:lang w:val="en-US"/>
        </w:rPr>
        <w:t xml:space="preserve"> of the transistors </w:t>
      </w:r>
      <w:r w:rsidR="00BC21C4" w:rsidRPr="00FB3684">
        <w:rPr>
          <w:i/>
          <w:sz w:val="28"/>
          <w:szCs w:val="28"/>
          <w:lang w:val="en-US"/>
        </w:rPr>
        <w:t>VT2</w:t>
      </w:r>
      <w:r w:rsidR="00BC21C4" w:rsidRPr="007D55CB">
        <w:rPr>
          <w:sz w:val="28"/>
          <w:szCs w:val="28"/>
          <w:lang w:val="en-US"/>
        </w:rPr>
        <w:t>.</w:t>
      </w:r>
    </w:p>
    <w:p w:rsidR="00BC21C4" w:rsidRPr="007D55CB" w:rsidRDefault="00447E03" w:rsidP="00E0512A">
      <w:pPr>
        <w:pStyle w:val="a7"/>
        <w:ind w:firstLine="708"/>
        <w:jc w:val="both"/>
        <w:rPr>
          <w:sz w:val="28"/>
          <w:szCs w:val="28"/>
          <w:lang w:val="en-US"/>
        </w:rPr>
      </w:pPr>
      <w:r w:rsidRPr="007D55CB">
        <w:rPr>
          <w:sz w:val="28"/>
          <w:szCs w:val="28"/>
          <w:lang w:val="en-US"/>
        </w:rPr>
        <w:t xml:space="preserve">In </w:t>
      </w:r>
      <w:r>
        <w:rPr>
          <w:sz w:val="28"/>
          <w:szCs w:val="28"/>
          <w:lang w:val="en-US"/>
        </w:rPr>
        <w:t>Fig.</w:t>
      </w:r>
      <w:r w:rsidR="00BC21C4" w:rsidRPr="007D55CB">
        <w:rPr>
          <w:sz w:val="28"/>
          <w:szCs w:val="28"/>
          <w:lang w:val="en-US"/>
        </w:rPr>
        <w:t xml:space="preserve"> 3.5 show</w:t>
      </w:r>
      <w:r w:rsidR="00BC21C4">
        <w:rPr>
          <w:sz w:val="28"/>
          <w:szCs w:val="28"/>
          <w:lang w:val="en-US"/>
        </w:rPr>
        <w:t>n</w:t>
      </w:r>
      <w:r w:rsidR="00BC21C4" w:rsidRPr="007D55CB">
        <w:rPr>
          <w:sz w:val="28"/>
          <w:szCs w:val="28"/>
          <w:lang w:val="en-US"/>
        </w:rPr>
        <w:t xml:space="preserve"> the outputs A, B, which can be used to connect additional external circuits that extend the logic capabilities of an elemen</w:t>
      </w:r>
      <w:r w:rsidR="00BC21C4">
        <w:rPr>
          <w:sz w:val="28"/>
          <w:szCs w:val="28"/>
          <w:lang w:val="en-US"/>
        </w:rPr>
        <w:t xml:space="preserve">t using a logic extender </w:t>
      </w:r>
      <w:r w:rsidR="00BC21C4">
        <w:rPr>
          <w:sz w:val="28"/>
          <w:szCs w:val="28"/>
          <w:lang w:val="en-US"/>
        </w:rPr>
        <w:lastRenderedPageBreak/>
        <w:t>(Fig</w:t>
      </w:r>
      <w:r>
        <w:rPr>
          <w:sz w:val="28"/>
          <w:szCs w:val="28"/>
          <w:lang w:val="en-US"/>
        </w:rPr>
        <w:t xml:space="preserve"> 3.6-a). In </w:t>
      </w:r>
      <w:r w:rsidRPr="007D55CB">
        <w:rPr>
          <w:sz w:val="28"/>
          <w:szCs w:val="28"/>
          <w:lang w:val="en-US"/>
        </w:rPr>
        <w:t>the</w:t>
      </w:r>
      <w:r w:rsidR="00BC21C4" w:rsidRPr="007D55CB">
        <w:rPr>
          <w:sz w:val="28"/>
          <w:szCs w:val="28"/>
          <w:lang w:val="en-US"/>
        </w:rPr>
        <w:t xml:space="preserve"> </w:t>
      </w:r>
      <w:r w:rsidR="00BC21C4">
        <w:rPr>
          <w:sz w:val="28"/>
          <w:szCs w:val="28"/>
          <w:lang w:val="en-US"/>
        </w:rPr>
        <w:t xml:space="preserve">circuit, shown </w:t>
      </w:r>
      <w:r>
        <w:rPr>
          <w:sz w:val="28"/>
          <w:szCs w:val="28"/>
          <w:lang w:val="en-US"/>
        </w:rPr>
        <w:t>in Fig.</w:t>
      </w:r>
      <w:r w:rsidR="00BC21C4" w:rsidRPr="007D55CB">
        <w:rPr>
          <w:sz w:val="28"/>
          <w:szCs w:val="28"/>
          <w:lang w:val="en-US"/>
        </w:rPr>
        <w:t xml:space="preserve"> 3.6</w:t>
      </w:r>
      <w:r>
        <w:rPr>
          <w:sz w:val="28"/>
          <w:szCs w:val="28"/>
          <w:lang w:val="en-US"/>
        </w:rPr>
        <w:t xml:space="preserve">, </w:t>
      </w:r>
      <w:r w:rsidRPr="007D55CB">
        <w:rPr>
          <w:sz w:val="28"/>
          <w:szCs w:val="28"/>
          <w:lang w:val="en-US"/>
        </w:rPr>
        <w:t>the</w:t>
      </w:r>
      <w:r w:rsidR="00BC21C4">
        <w:rPr>
          <w:sz w:val="28"/>
          <w:szCs w:val="28"/>
          <w:lang w:val="en-US"/>
        </w:rPr>
        <w:t xml:space="preserve"> </w:t>
      </w:r>
      <w:r w:rsidR="00BC21C4" w:rsidRPr="007D55CB">
        <w:rPr>
          <w:sz w:val="28"/>
          <w:szCs w:val="28"/>
          <w:lang w:val="en-US"/>
        </w:rPr>
        <w:t xml:space="preserve">output signal </w:t>
      </w:r>
      <w:proofErr w:type="gramStart"/>
      <w:r w:rsidR="00BC21C4" w:rsidRPr="007D55CB">
        <w:rPr>
          <w:sz w:val="28"/>
          <w:szCs w:val="28"/>
          <w:lang w:val="en-US"/>
        </w:rPr>
        <w:t>is determined</w:t>
      </w:r>
      <w:proofErr w:type="gramEnd"/>
      <w:r w:rsidR="00BC21C4" w:rsidRPr="007D55CB">
        <w:rPr>
          <w:sz w:val="28"/>
          <w:szCs w:val="28"/>
          <w:lang w:val="en-US"/>
        </w:rPr>
        <w:t xml:space="preserve"> by the </w:t>
      </w:r>
      <w:r w:rsidR="00BC21C4">
        <w:rPr>
          <w:sz w:val="28"/>
          <w:szCs w:val="28"/>
          <w:lang w:val="en-US"/>
        </w:rPr>
        <w:t>expression</w:t>
      </w:r>
      <w:r w:rsidR="00BC21C4" w:rsidRPr="007D55CB">
        <w:rPr>
          <w:sz w:val="28"/>
          <w:szCs w:val="28"/>
          <w:lang w:val="en-US"/>
        </w:rPr>
        <w:t>:</w:t>
      </w:r>
    </w:p>
    <w:p w:rsidR="00BC21C4" w:rsidRPr="007D55CB" w:rsidRDefault="00BC21C4" w:rsidP="00BC21C4">
      <w:pPr>
        <w:spacing w:before="100" w:beforeAutospacing="1" w:after="100" w:afterAutospacing="1"/>
        <w:ind w:firstLine="567"/>
        <w:jc w:val="center"/>
        <w:rPr>
          <w:rFonts w:ascii="Times New Roman" w:hAnsi="Times New Roman"/>
          <w:sz w:val="28"/>
          <w:szCs w:val="28"/>
          <w:lang w:val="en-US"/>
        </w:rPr>
      </w:pPr>
      <m:oMath>
        <m:r>
          <w:rPr>
            <w:rFonts w:ascii="Cambria Math" w:hAnsi="Cambria Math"/>
            <w:sz w:val="28"/>
            <w:szCs w:val="28"/>
            <w:lang w:val="en-US"/>
          </w:rPr>
          <m:t>Y=</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5</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6</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7</m:t>
                </m:r>
              </m:sub>
            </m:sSub>
          </m:e>
        </m:bar>
      </m:oMath>
      <w:r>
        <w:rPr>
          <w:rFonts w:ascii="Times New Roman" w:hAnsi="Times New Roman"/>
          <w:sz w:val="28"/>
          <w:szCs w:val="28"/>
          <w:lang w:val="en-US"/>
        </w:rPr>
        <w:t>.</w:t>
      </w:r>
    </w:p>
    <w:p w:rsidR="00BC21C4" w:rsidRDefault="00BC21C4" w:rsidP="00447E03">
      <w:pPr>
        <w:spacing w:before="100" w:beforeAutospacing="1" w:after="100" w:afterAutospacing="1"/>
        <w:ind w:firstLine="567"/>
        <w:jc w:val="center"/>
        <w:rPr>
          <w:rFonts w:ascii="Times New Roman" w:hAnsi="Times New Roman"/>
          <w:sz w:val="28"/>
          <w:szCs w:val="28"/>
          <w:lang w:val="en-US"/>
        </w:rPr>
      </w:pPr>
      <w:r w:rsidRPr="00447E03">
        <w:rPr>
          <w:rFonts w:ascii="Times New Roman" w:hAnsi="Times New Roman"/>
          <w:noProof/>
          <w:sz w:val="28"/>
          <w:szCs w:val="28"/>
          <w:lang w:val="ru-RU" w:eastAsia="ru-RU"/>
        </w:rPr>
        <w:drawing>
          <wp:anchor distT="0" distB="0" distL="114300" distR="114300" simplePos="0" relativeHeight="251585024" behindDoc="0" locked="0" layoutInCell="1" allowOverlap="1">
            <wp:simplePos x="0" y="0"/>
            <wp:positionH relativeFrom="column">
              <wp:posOffset>1046048</wp:posOffset>
            </wp:positionH>
            <wp:positionV relativeFrom="paragraph">
              <wp:posOffset>2388</wp:posOffset>
            </wp:positionV>
            <wp:extent cx="4371975" cy="3371850"/>
            <wp:effectExtent l="0" t="0" r="0" b="0"/>
            <wp:wrapTopAndBottom/>
            <wp:docPr id="6" name="Рисунок 1" descr="3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3" descr="3_3_2"/>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71975" cy="3371850"/>
                    </a:xfrm>
                    <a:prstGeom prst="rect">
                      <a:avLst/>
                    </a:prstGeom>
                    <a:noFill/>
                    <a:ln>
                      <a:noFill/>
                    </a:ln>
                  </pic:spPr>
                </pic:pic>
              </a:graphicData>
            </a:graphic>
          </wp:anchor>
        </w:drawing>
      </w:r>
      <w:r w:rsidRPr="00447E03">
        <w:rPr>
          <w:rFonts w:ascii="Times New Roman" w:hAnsi="Times New Roman"/>
          <w:sz w:val="28"/>
          <w:szCs w:val="28"/>
          <w:lang w:val="en-US"/>
        </w:rPr>
        <w:t>Fig. 3.6</w:t>
      </w:r>
    </w:p>
    <w:p w:rsidR="00E0512A" w:rsidRPr="00887E9F" w:rsidRDefault="00E0512A" w:rsidP="00E0512A">
      <w:pPr>
        <w:pStyle w:val="1"/>
        <w:numPr>
          <w:ilvl w:val="0"/>
          <w:numId w:val="0"/>
        </w:numPr>
        <w:spacing w:before="480" w:beforeAutospacing="0"/>
        <w:ind w:left="357"/>
        <w:rPr>
          <w:rFonts w:ascii="Times New Roman" w:hAnsi="Times New Roman"/>
          <w:b/>
          <w:sz w:val="28"/>
          <w:szCs w:val="28"/>
          <w:lang w:val="en-US"/>
        </w:rPr>
      </w:pPr>
      <w:bookmarkStart w:id="29" w:name="_4._Emitter-_coupled"/>
      <w:bookmarkStart w:id="30" w:name="_Toc11459416"/>
      <w:bookmarkEnd w:id="29"/>
      <w:r w:rsidRPr="00887E9F">
        <w:rPr>
          <w:rFonts w:ascii="Times New Roman" w:hAnsi="Times New Roman"/>
          <w:b/>
          <w:sz w:val="28"/>
          <w:szCs w:val="28"/>
          <w:lang w:val="en-US"/>
        </w:rPr>
        <w:t>4. Emitter-</w:t>
      </w:r>
      <w:r w:rsidRPr="006F615A">
        <w:rPr>
          <w:rFonts w:ascii="Times New Roman" w:hAnsi="Times New Roman"/>
          <w:sz w:val="28"/>
          <w:szCs w:val="28"/>
          <w:lang w:val="en-US"/>
        </w:rPr>
        <w:t xml:space="preserve"> </w:t>
      </w:r>
      <w:r>
        <w:rPr>
          <w:rFonts w:ascii="Times New Roman" w:hAnsi="Times New Roman"/>
          <w:b/>
          <w:sz w:val="28"/>
          <w:szCs w:val="28"/>
          <w:lang w:val="en-US"/>
        </w:rPr>
        <w:t>coupl</w:t>
      </w:r>
      <w:r w:rsidRPr="006F615A">
        <w:rPr>
          <w:rFonts w:ascii="Times New Roman" w:hAnsi="Times New Roman"/>
          <w:b/>
          <w:sz w:val="28"/>
          <w:szCs w:val="28"/>
          <w:lang w:val="en-US"/>
        </w:rPr>
        <w:t>ed</w:t>
      </w:r>
      <w:r w:rsidRPr="00887E9F">
        <w:rPr>
          <w:rFonts w:ascii="Times New Roman" w:hAnsi="Times New Roman"/>
          <w:b/>
          <w:sz w:val="28"/>
          <w:szCs w:val="28"/>
          <w:lang w:val="en-US"/>
        </w:rPr>
        <w:t xml:space="preserve"> logic (E</w:t>
      </w:r>
      <w:r>
        <w:rPr>
          <w:rFonts w:ascii="Times New Roman" w:hAnsi="Times New Roman"/>
          <w:b/>
          <w:sz w:val="28"/>
          <w:szCs w:val="28"/>
          <w:lang w:val="en-US"/>
        </w:rPr>
        <w:t>C</w:t>
      </w:r>
      <w:r w:rsidRPr="00887E9F">
        <w:rPr>
          <w:rFonts w:ascii="Times New Roman" w:hAnsi="Times New Roman"/>
          <w:b/>
          <w:sz w:val="28"/>
          <w:szCs w:val="28"/>
          <w:lang w:val="en-US"/>
        </w:rPr>
        <w:t>L)</w:t>
      </w:r>
      <w:bookmarkEnd w:id="30"/>
    </w:p>
    <w:p w:rsidR="00E0512A" w:rsidRPr="00887E9F" w:rsidRDefault="00E0512A" w:rsidP="00E0512A">
      <w:pPr>
        <w:pStyle w:val="-0"/>
        <w:ind w:firstLine="709"/>
        <w:rPr>
          <w:sz w:val="28"/>
          <w:szCs w:val="28"/>
          <w:lang w:val="en-US"/>
        </w:rPr>
      </w:pPr>
      <w:r w:rsidRPr="00887E9F">
        <w:rPr>
          <w:sz w:val="28"/>
          <w:szCs w:val="28"/>
          <w:lang w:val="en-US"/>
        </w:rPr>
        <w:t xml:space="preserve">The </w:t>
      </w:r>
      <w:r w:rsidRPr="00E0512A">
        <w:rPr>
          <w:sz w:val="28"/>
          <w:szCs w:val="28"/>
          <w:lang w:val="en-US"/>
        </w:rPr>
        <w:t>digital</w:t>
      </w:r>
      <w:r w:rsidRPr="00887E9F">
        <w:rPr>
          <w:sz w:val="28"/>
          <w:szCs w:val="28"/>
          <w:lang w:val="en-US"/>
        </w:rPr>
        <w:t xml:space="preserve"> elements of emitter-</w:t>
      </w:r>
      <w:r>
        <w:rPr>
          <w:sz w:val="28"/>
          <w:szCs w:val="28"/>
          <w:lang w:val="en-US"/>
        </w:rPr>
        <w:t>coupl</w:t>
      </w:r>
      <w:r w:rsidRPr="00887E9F">
        <w:rPr>
          <w:sz w:val="28"/>
          <w:szCs w:val="28"/>
          <w:lang w:val="en-US"/>
        </w:rPr>
        <w:t>ed logic (E</w:t>
      </w:r>
      <w:r>
        <w:rPr>
          <w:sz w:val="28"/>
          <w:szCs w:val="28"/>
          <w:lang w:val="en-US"/>
        </w:rPr>
        <w:t>C</w:t>
      </w:r>
      <w:r w:rsidRPr="00887E9F">
        <w:rPr>
          <w:sz w:val="28"/>
          <w:szCs w:val="28"/>
          <w:lang w:val="en-US"/>
        </w:rPr>
        <w:t xml:space="preserve">L) </w:t>
      </w:r>
      <w:proofErr w:type="gramStart"/>
      <w:r w:rsidRPr="00887E9F">
        <w:rPr>
          <w:sz w:val="28"/>
          <w:szCs w:val="28"/>
          <w:lang w:val="en-US"/>
        </w:rPr>
        <w:t>are based</w:t>
      </w:r>
      <w:proofErr w:type="gramEnd"/>
      <w:r w:rsidRPr="00887E9F">
        <w:rPr>
          <w:sz w:val="28"/>
          <w:szCs w:val="28"/>
          <w:lang w:val="en-US"/>
        </w:rPr>
        <w:t xml:space="preserve"> on current switches and differ from other types of</w:t>
      </w:r>
      <w:r>
        <w:rPr>
          <w:sz w:val="28"/>
          <w:szCs w:val="28"/>
          <w:lang w:val="en-US"/>
        </w:rPr>
        <w:t xml:space="preserve">   </w:t>
      </w:r>
      <w:r w:rsidRPr="00887E9F">
        <w:rPr>
          <w:sz w:val="28"/>
          <w:szCs w:val="28"/>
          <w:lang w:val="en-US"/>
        </w:rPr>
        <w:t>IC</w:t>
      </w:r>
      <w:r>
        <w:rPr>
          <w:sz w:val="28"/>
          <w:szCs w:val="28"/>
          <w:lang w:val="en-US"/>
        </w:rPr>
        <w:t>’</w:t>
      </w:r>
      <w:r w:rsidRPr="00887E9F">
        <w:rPr>
          <w:sz w:val="28"/>
          <w:szCs w:val="28"/>
          <w:lang w:val="en-US"/>
        </w:rPr>
        <w:t>s with the highest speed, but also with high power consumption.  High speed (or low switching cycle time) in E</w:t>
      </w:r>
      <w:r>
        <w:rPr>
          <w:sz w:val="28"/>
          <w:szCs w:val="28"/>
          <w:lang w:val="en-US"/>
        </w:rPr>
        <w:t>C</w:t>
      </w:r>
      <w:r w:rsidRPr="00887E9F">
        <w:rPr>
          <w:sz w:val="28"/>
          <w:szCs w:val="28"/>
          <w:lang w:val="en-US"/>
        </w:rPr>
        <w:t>L elements is due to the fact that bipolar transistors in these circuits operate without saturation, that is, they can be either in active mode or in cut-off mode.  Another important factor for increasing the speed is the use of low-resistance resistors in the elements that provide a quick recharge of parasitic capacities by increasing the power consumption and reducing the difference in logic signals, and thus the impedance of E</w:t>
      </w:r>
      <w:r>
        <w:rPr>
          <w:sz w:val="28"/>
          <w:szCs w:val="28"/>
          <w:lang w:val="en-US"/>
        </w:rPr>
        <w:t>C</w:t>
      </w:r>
      <w:r w:rsidRPr="00887E9F">
        <w:rPr>
          <w:sz w:val="28"/>
          <w:szCs w:val="28"/>
          <w:lang w:val="en-US"/>
        </w:rPr>
        <w:t>L elements.  A circuit’s tool for increasing the speed is the use of emitter repeaters that provide reloading of capacities in the load chains through small output supports.  At the same time, the load capacity increases</w:t>
      </w:r>
      <w:proofErr w:type="gramStart"/>
      <w:r w:rsidRPr="00887E9F">
        <w:rPr>
          <w:sz w:val="28"/>
          <w:szCs w:val="28"/>
          <w:lang w:val="en-US"/>
        </w:rPr>
        <w:t>:</w:t>
      </w:r>
      <m:oMath>
        <m:sSub>
          <m:sSubPr>
            <m:ctrlPr>
              <w:rPr>
                <w:rFonts w:ascii="Cambria Math" w:hAnsi="Cambria Math"/>
                <w:i/>
                <w:sz w:val="28"/>
                <w:szCs w:val="28"/>
                <w:lang w:val="en-US"/>
              </w:rPr>
            </m:ctrlPr>
          </m:sSubPr>
          <m:e>
            <m:r>
              <w:rPr>
                <w:rFonts w:ascii="Cambria Math" w:hAnsi="Cambria Math"/>
                <w:sz w:val="28"/>
                <w:szCs w:val="28"/>
                <w:lang w:val="en-US"/>
              </w:rPr>
              <m:t xml:space="preserve"> </m:t>
            </m:r>
            <m:r>
              <w:rPr>
                <w:rFonts w:ascii="Cambria Math" w:hAnsi="Cambria Math"/>
                <w:sz w:val="28"/>
                <w:szCs w:val="28"/>
                <w:lang w:val="ru-RU"/>
              </w:rPr>
              <m:t>К</m:t>
            </m:r>
          </m:e>
          <m:sub>
            <m:r>
              <w:rPr>
                <w:rFonts w:ascii="Cambria Math" w:hAnsi="Cambria Math"/>
                <w:sz w:val="28"/>
                <w:szCs w:val="28"/>
                <w:lang w:val="en-US"/>
              </w:rPr>
              <m:t>роз</m:t>
            </m:r>
          </m:sub>
        </m:sSub>
        <m:r>
          <w:rPr>
            <w:rFonts w:ascii="Cambria Math" w:hAnsi="Cambria Math"/>
            <w:sz w:val="28"/>
            <w:szCs w:val="28"/>
            <w:lang w:val="en-US"/>
          </w:rPr>
          <m:t>≤15</m:t>
        </m:r>
      </m:oMath>
      <w:r w:rsidRPr="00887E9F">
        <w:rPr>
          <w:sz w:val="28"/>
          <w:szCs w:val="28"/>
          <w:lang w:val="en-US"/>
        </w:rPr>
        <w:t>.</w:t>
      </w:r>
      <w:proofErr w:type="gramEnd"/>
    </w:p>
    <w:p w:rsidR="00E0512A" w:rsidRPr="00887E9F" w:rsidRDefault="00E0512A" w:rsidP="00E0512A">
      <w:pPr>
        <w:pStyle w:val="-0"/>
        <w:ind w:firstLine="709"/>
        <w:rPr>
          <w:sz w:val="28"/>
          <w:szCs w:val="28"/>
          <w:lang w:val="en-US"/>
        </w:rPr>
      </w:pPr>
      <w:r w:rsidRPr="00887E9F">
        <w:rPr>
          <w:sz w:val="28"/>
          <w:szCs w:val="28"/>
          <w:lang w:val="en-US"/>
        </w:rPr>
        <w:t>Fig 4.1 shows the circuits of the basic logic element of the E</w:t>
      </w:r>
      <w:r>
        <w:rPr>
          <w:sz w:val="28"/>
          <w:szCs w:val="28"/>
          <w:lang w:val="en-US"/>
        </w:rPr>
        <w:t>C</w:t>
      </w:r>
      <w:r w:rsidRPr="00887E9F">
        <w:rPr>
          <w:sz w:val="28"/>
          <w:szCs w:val="28"/>
          <w:lang w:val="en-US"/>
        </w:rPr>
        <w:t>L, which implements the logic function 2NOR.</w:t>
      </w:r>
    </w:p>
    <w:p w:rsidR="00E0512A" w:rsidRPr="00887E9F" w:rsidRDefault="00E0512A" w:rsidP="00204048">
      <w:pPr>
        <w:pStyle w:val="-0"/>
        <w:ind w:firstLine="709"/>
        <w:rPr>
          <w:sz w:val="28"/>
          <w:szCs w:val="28"/>
          <w:lang w:val="en-US"/>
        </w:rPr>
      </w:pPr>
      <w:r w:rsidRPr="00887E9F">
        <w:rPr>
          <w:sz w:val="28"/>
          <w:szCs w:val="28"/>
          <w:lang w:val="en-US"/>
        </w:rPr>
        <w:t>Structurally, such a circus is a bridge, to one of the diagonals that fed through the source</w:t>
      </w:r>
      <w:r>
        <w:rPr>
          <w:sz w:val="28"/>
          <w:szCs w:val="28"/>
          <w:lang w:val="en-US"/>
        </w:rPr>
        <w:t xml:space="preserve"> </w:t>
      </w:r>
      <w:r w:rsidRPr="00D44FB7">
        <w:rPr>
          <w:i/>
          <w:sz w:val="28"/>
          <w:szCs w:val="28"/>
          <w:lang w:val="en-US"/>
        </w:rPr>
        <w:t>U</w:t>
      </w:r>
      <w:r w:rsidRPr="00D44FB7">
        <w:rPr>
          <w:i/>
          <w:sz w:val="28"/>
          <w:szCs w:val="28"/>
          <w:vertAlign w:val="subscript"/>
          <w:lang w:val="ru-RU"/>
        </w:rPr>
        <w:t>ип</w:t>
      </w:r>
      <w:r w:rsidRPr="00D44FB7">
        <w:rPr>
          <w:i/>
          <w:sz w:val="28"/>
          <w:szCs w:val="28"/>
          <w:lang w:val="en-US"/>
        </w:rPr>
        <w:t xml:space="preserve"> </w:t>
      </w:r>
      <w:r w:rsidRPr="00887E9F">
        <w:rPr>
          <w:sz w:val="28"/>
          <w:szCs w:val="28"/>
          <w:lang w:val="en-US"/>
        </w:rPr>
        <w:t>of a stable curr</w:t>
      </w:r>
      <w:r>
        <w:rPr>
          <w:sz w:val="28"/>
          <w:szCs w:val="28"/>
          <w:lang w:val="en-US"/>
        </w:rPr>
        <w:t>e</w:t>
      </w:r>
      <w:r w:rsidRPr="00887E9F">
        <w:rPr>
          <w:sz w:val="28"/>
          <w:szCs w:val="28"/>
          <w:lang w:val="en-US"/>
        </w:rPr>
        <w:t>nt</w:t>
      </w:r>
      <m:oMath>
        <m:sSub>
          <m:sSubPr>
            <m:ctrlPr>
              <w:rPr>
                <w:rFonts w:ascii="Cambria Math" w:hAnsi="Cambria Math"/>
                <w:i/>
                <w:sz w:val="28"/>
                <w:szCs w:val="28"/>
                <w:lang w:val="en-US"/>
              </w:rPr>
            </m:ctrlPr>
          </m:sSubPr>
          <m:e>
            <m:r>
              <w:rPr>
                <w:rFonts w:ascii="Cambria Math" w:hAnsi="Cambria Math"/>
                <w:sz w:val="28"/>
                <w:szCs w:val="28"/>
                <w:lang w:val="en-US"/>
              </w:rPr>
              <m:t xml:space="preserve"> I</m:t>
            </m:r>
          </m:e>
          <m:sub>
            <m:r>
              <w:rPr>
                <w:rFonts w:ascii="Cambria Math" w:hAnsi="Cambria Math"/>
                <w:sz w:val="28"/>
                <w:szCs w:val="28"/>
                <w:lang w:val="en-US"/>
              </w:rPr>
              <m:t>0</m:t>
            </m:r>
          </m:sub>
        </m:sSub>
      </m:oMath>
      <w:r w:rsidRPr="00887E9F">
        <w:rPr>
          <w:sz w:val="28"/>
          <w:szCs w:val="28"/>
          <w:lang w:val="en-US"/>
        </w:rPr>
        <w:t xml:space="preserve">. From the other diagonal (collectors of transistors </w:t>
      </w:r>
      <w:r w:rsidRPr="00887E9F">
        <w:rPr>
          <w:i/>
          <w:sz w:val="28"/>
          <w:szCs w:val="28"/>
          <w:lang w:val="en-US"/>
        </w:rPr>
        <w:t xml:space="preserve">VT1 </w:t>
      </w:r>
      <w:r w:rsidRPr="00887E9F">
        <w:rPr>
          <w:sz w:val="28"/>
          <w:szCs w:val="28"/>
          <w:lang w:val="en-US"/>
        </w:rPr>
        <w:t xml:space="preserve">and </w:t>
      </w:r>
      <w:r w:rsidRPr="00887E9F">
        <w:rPr>
          <w:i/>
          <w:sz w:val="28"/>
          <w:szCs w:val="28"/>
          <w:lang w:val="en-US"/>
        </w:rPr>
        <w:t>VT2</w:t>
      </w:r>
      <w:r w:rsidRPr="00887E9F">
        <w:rPr>
          <w:sz w:val="28"/>
          <w:szCs w:val="28"/>
          <w:lang w:val="en-US"/>
        </w:rPr>
        <w:t xml:space="preserve">), the output signal is removed.  The base of the transistor </w:t>
      </w:r>
      <w:r w:rsidRPr="00887E9F">
        <w:rPr>
          <w:i/>
          <w:sz w:val="28"/>
          <w:szCs w:val="28"/>
          <w:lang w:val="en-US"/>
        </w:rPr>
        <w:t>VT2</w:t>
      </w:r>
      <w:r w:rsidRPr="00887E9F">
        <w:rPr>
          <w:sz w:val="28"/>
          <w:szCs w:val="28"/>
          <w:lang w:val="en-US"/>
        </w:rPr>
        <w:t xml:space="preserve"> provides constant potential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о</m:t>
            </m:r>
            <m:r>
              <w:rPr>
                <w:rFonts w:ascii="Cambria Math" w:hAnsi="Cambria Math"/>
                <w:sz w:val="28"/>
                <w:szCs w:val="28"/>
                <w:lang w:val="ru-RU"/>
              </w:rPr>
              <m:t>п</m:t>
            </m:r>
          </m:sub>
        </m:sSub>
      </m:oMath>
      <w:r w:rsidRPr="00887E9F">
        <w:rPr>
          <w:sz w:val="28"/>
          <w:szCs w:val="28"/>
          <w:lang w:val="en-US"/>
        </w:rPr>
        <w:t xml:space="preserve"> </w:t>
      </w:r>
      <w:r w:rsidR="00204048">
        <w:rPr>
          <w:sz w:val="28"/>
          <w:szCs w:val="28"/>
          <w:lang w:val="en-US"/>
        </w:rPr>
        <w:t>(</w:t>
      </w:r>
      <w:r w:rsidR="00204048" w:rsidRPr="00204048">
        <w:rPr>
          <w:sz w:val="28"/>
          <w:szCs w:val="28"/>
          <w:lang w:val="en-US"/>
        </w:rPr>
        <w:t>reference voltage</w:t>
      </w:r>
      <w:r w:rsidR="00204048">
        <w:rPr>
          <w:sz w:val="28"/>
          <w:szCs w:val="28"/>
          <w:lang w:val="en-US"/>
        </w:rPr>
        <w:t>)</w:t>
      </w:r>
      <w:r w:rsidR="00204048" w:rsidRPr="00204048">
        <w:rPr>
          <w:sz w:val="28"/>
          <w:szCs w:val="28"/>
          <w:lang w:val="en-US"/>
        </w:rPr>
        <w:t xml:space="preserve"> </w:t>
      </w:r>
      <w:r w:rsidRPr="00887E9F">
        <w:rPr>
          <w:sz w:val="28"/>
          <w:szCs w:val="28"/>
          <w:lang w:val="en-US"/>
        </w:rPr>
        <w:t xml:space="preserve">from the source of the reference voltage.  If </w:t>
      </w:r>
      <w:r w:rsidRPr="00D44FB7">
        <w:rPr>
          <w:i/>
          <w:sz w:val="28"/>
          <w:szCs w:val="28"/>
          <w:lang w:val="en-US"/>
        </w:rPr>
        <w:lastRenderedPageBreak/>
        <w:t>R</w:t>
      </w:r>
      <w:r w:rsidRPr="00D44FB7">
        <w:rPr>
          <w:i/>
          <w:sz w:val="28"/>
          <w:szCs w:val="28"/>
          <w:vertAlign w:val="subscript"/>
          <w:lang w:val="en-US"/>
        </w:rPr>
        <w:t>1</w:t>
      </w:r>
      <w:r w:rsidRPr="00D44FB7">
        <w:rPr>
          <w:i/>
          <w:sz w:val="28"/>
          <w:szCs w:val="28"/>
          <w:lang w:val="en-US"/>
        </w:rPr>
        <w:t>=R</w:t>
      </w:r>
      <w:r w:rsidRPr="00D44FB7">
        <w:rPr>
          <w:i/>
          <w:sz w:val="28"/>
          <w:szCs w:val="28"/>
          <w:vertAlign w:val="subscript"/>
          <w:lang w:val="en-US"/>
        </w:rPr>
        <w:t>2</w:t>
      </w:r>
      <w:r w:rsidRPr="00D44FB7">
        <w:rPr>
          <w:i/>
          <w:sz w:val="28"/>
          <w:szCs w:val="28"/>
          <w:lang w:val="en-US"/>
        </w:rPr>
        <w:t>=R</w:t>
      </w:r>
      <w:r w:rsidRPr="00D44FB7">
        <w:rPr>
          <w:i/>
          <w:sz w:val="28"/>
          <w:szCs w:val="28"/>
          <w:vertAlign w:val="subscript"/>
          <w:lang w:val="en-US"/>
        </w:rPr>
        <w:t>k</w:t>
      </w:r>
      <w:r w:rsidRPr="00D44FB7">
        <w:rPr>
          <w:sz w:val="28"/>
          <w:szCs w:val="28"/>
          <w:lang w:val="en-US"/>
        </w:rPr>
        <w:t xml:space="preserve"> </w:t>
      </w:r>
      <w:r>
        <w:rPr>
          <w:sz w:val="28"/>
          <w:szCs w:val="28"/>
          <w:lang w:val="en-US"/>
        </w:rPr>
        <w:t>and</w:t>
      </w:r>
      <w:r w:rsidRPr="00887E9F">
        <w:rPr>
          <w:sz w:val="28"/>
          <w:szCs w:val="28"/>
          <w:lang w:val="en-US"/>
        </w:rPr>
        <w:t xml:space="preserve"> to the base of the transistor </w:t>
      </w:r>
      <w:r w:rsidRPr="00887E9F">
        <w:rPr>
          <w:i/>
          <w:sz w:val="28"/>
          <w:szCs w:val="28"/>
          <w:lang w:val="en-US"/>
        </w:rPr>
        <w:t>VT1</w:t>
      </w:r>
      <w:r w:rsidRPr="00887E9F">
        <w:rPr>
          <w:sz w:val="28"/>
          <w:szCs w:val="28"/>
          <w:lang w:val="en-US"/>
        </w:rPr>
        <w:t xml:space="preserve"> come the potential</w:t>
      </w:r>
      <m:oMath>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оп</m:t>
            </m:r>
          </m:sub>
        </m:sSub>
        <m:r>
          <w:rPr>
            <w:rFonts w:ascii="Cambria Math" w:hAnsi="Cambria Math"/>
            <w:sz w:val="28"/>
            <w:szCs w:val="28"/>
            <w:lang w:val="en-US"/>
          </w:rPr>
          <m:t>&lt;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0</m:t>
            </m:r>
          </m:sub>
        </m:sSub>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к</m:t>
            </m:r>
          </m:sub>
        </m:sSub>
      </m:oMath>
      <w:r w:rsidRPr="00887E9F">
        <w:rPr>
          <w:sz w:val="28"/>
          <w:szCs w:val="28"/>
          <w:lang w:val="en-US"/>
        </w:rPr>
        <w:t xml:space="preserve">, then when the parameters of the bridge transistors coincide, it is balanced </w:t>
      </w:r>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к1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к2</m:t>
            </m:r>
          </m:sub>
        </m:sSub>
        <m:r>
          <w:rPr>
            <w:rFonts w:ascii="Cambria Math" w:hAnsi="Cambria Math"/>
            <w:sz w:val="28"/>
            <w:szCs w:val="28"/>
            <w:lang w:val="en-US"/>
          </w:rPr>
          <m:t>=0.5</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0</m:t>
            </m:r>
          </m:sub>
        </m:sSub>
      </m:oMath>
      <w:r w:rsidRPr="00887E9F">
        <w:rPr>
          <w:sz w:val="28"/>
          <w:szCs w:val="28"/>
          <w:lang w:val="en-US"/>
        </w:rPr>
        <w:t xml:space="preserve"> </w:t>
      </w:r>
      <w:proofErr w:type="gramStart"/>
      <w:r w:rsidRPr="00887E9F">
        <w:rPr>
          <w:sz w:val="28"/>
          <w:szCs w:val="28"/>
          <w:lang w:val="en-US"/>
        </w:rPr>
        <w:t xml:space="preserve">і </w:t>
      </w:r>
      <m:oMath>
        <w:proofErr w:type="gramEnd"/>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21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22</m:t>
            </m:r>
          </m:sub>
        </m:sSub>
        <m:r>
          <w:rPr>
            <w:rFonts w:ascii="Cambria Math" w:hAnsi="Cambria Math"/>
            <w:sz w:val="28"/>
            <w:szCs w:val="28"/>
            <w:lang w:val="en-US"/>
          </w:rPr>
          <m:t>=0.5</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к</m:t>
            </m:r>
          </m:sub>
        </m:sSub>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0</m:t>
            </m:r>
          </m:sub>
        </m:sSub>
      </m:oMath>
      <w:r w:rsidRPr="00887E9F">
        <w:rPr>
          <w:sz w:val="28"/>
          <w:szCs w:val="28"/>
          <w:lang w:val="en-US"/>
        </w:rPr>
        <w:t xml:space="preserve">. In this case, both transistors are in active mode and there is a transistor-amplifying cascade with an emitter connection and a symmetric (phase-inverse) output. In digital circuitry, this cascade </w:t>
      </w:r>
      <w:proofErr w:type="gramStart"/>
      <w:r w:rsidRPr="00887E9F">
        <w:rPr>
          <w:sz w:val="28"/>
          <w:szCs w:val="28"/>
          <w:lang w:val="en-US"/>
        </w:rPr>
        <w:t>is used</w:t>
      </w:r>
      <w:proofErr w:type="gramEnd"/>
      <w:r w:rsidRPr="00887E9F">
        <w:rPr>
          <w:sz w:val="28"/>
          <w:szCs w:val="28"/>
          <w:lang w:val="en-US"/>
        </w:rPr>
        <w:t xml:space="preserve"> in switching mode. For this, the reference voltage is chosen from the ratio of logical levels (</w:t>
      </w:r>
      <w:r w:rsidRPr="00887E9F">
        <w:rPr>
          <w:i/>
          <w:sz w:val="28"/>
          <w:szCs w:val="28"/>
          <w:lang w:val="en-US"/>
        </w:rPr>
        <w:t>U</w:t>
      </w:r>
      <w:r w:rsidRPr="00887E9F">
        <w:rPr>
          <w:i/>
          <w:sz w:val="28"/>
          <w:szCs w:val="28"/>
          <w:vertAlign w:val="subscript"/>
          <w:lang w:val="en-US"/>
        </w:rPr>
        <w:t>1</w:t>
      </w:r>
      <w:r w:rsidRPr="00887E9F">
        <w:rPr>
          <w:i/>
          <w:sz w:val="28"/>
          <w:szCs w:val="28"/>
          <w:vertAlign w:val="superscript"/>
          <w:lang w:val="en-US"/>
        </w:rPr>
        <w:t>0</w:t>
      </w:r>
      <w:r w:rsidRPr="00887E9F">
        <w:rPr>
          <w:i/>
          <w:sz w:val="28"/>
          <w:szCs w:val="28"/>
          <w:lang w:val="en-US"/>
        </w:rPr>
        <w:t>, U</w:t>
      </w:r>
      <w:r w:rsidRPr="00887E9F">
        <w:rPr>
          <w:i/>
          <w:sz w:val="28"/>
          <w:szCs w:val="28"/>
          <w:vertAlign w:val="subscript"/>
          <w:lang w:val="en-US"/>
        </w:rPr>
        <w:t>1</w:t>
      </w:r>
      <w:r w:rsidRPr="00887E9F">
        <w:rPr>
          <w:i/>
          <w:sz w:val="28"/>
          <w:szCs w:val="28"/>
          <w:vertAlign w:val="superscript"/>
          <w:lang w:val="en-US"/>
        </w:rPr>
        <w:t>1</w:t>
      </w:r>
      <w:r w:rsidRPr="00887E9F">
        <w:rPr>
          <w:sz w:val="28"/>
          <w:szCs w:val="28"/>
          <w:lang w:val="en-US"/>
        </w:rPr>
        <w:t>) control signal</w:t>
      </w:r>
      <w:proofErr w:type="gramStart"/>
      <w:r w:rsidRPr="00887E9F">
        <w:rPr>
          <w:sz w:val="28"/>
          <w:szCs w:val="28"/>
          <w:lang w:val="en-US"/>
        </w:rPr>
        <w:t xml:space="preserve">: </w:t>
      </w:r>
      <m:oMath>
        <w:proofErr w:type="gramEnd"/>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оп</m:t>
            </m:r>
          </m:sub>
        </m:sSub>
        <m:r>
          <w:rPr>
            <w:rFonts w:ascii="Cambria Math" w:hAnsi="Cambria Math"/>
            <w:sz w:val="28"/>
            <w:szCs w:val="28"/>
            <w:lang w:val="en-US"/>
          </w:rPr>
          <m:t>≈0.5(</m:t>
        </m:r>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0</m:t>
            </m:r>
          </m:sup>
        </m:sSubSup>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1</m:t>
            </m:r>
          </m:sup>
        </m:sSubSup>
        <m:r>
          <w:rPr>
            <w:rFonts w:ascii="Cambria Math" w:hAnsi="Cambria Math"/>
            <w:sz w:val="28"/>
            <w:szCs w:val="28"/>
            <w:lang w:val="en-US"/>
          </w:rPr>
          <m:t>)</m:t>
        </m:r>
      </m:oMath>
      <w:r w:rsidRPr="00887E9F">
        <w:rPr>
          <w:sz w:val="28"/>
          <w:szCs w:val="28"/>
          <w:lang w:val="en-US"/>
        </w:rPr>
        <w:t>.</w:t>
      </w:r>
    </w:p>
    <w:p w:rsidR="00E0512A" w:rsidRPr="00E0512A" w:rsidRDefault="00E0512A" w:rsidP="00E0512A">
      <w:pPr>
        <w:pStyle w:val="1"/>
        <w:numPr>
          <w:ilvl w:val="0"/>
          <w:numId w:val="0"/>
        </w:numPr>
        <w:spacing w:before="600" w:beforeAutospacing="0"/>
        <w:ind w:left="357"/>
        <w:jc w:val="left"/>
        <w:rPr>
          <w:rFonts w:ascii="Times New Roman" w:hAnsi="Times New Roman"/>
          <w:b/>
          <w:sz w:val="28"/>
          <w:szCs w:val="28"/>
          <w:lang w:val="en-US"/>
        </w:rPr>
      </w:pPr>
      <w:bookmarkStart w:id="31" w:name="_4.1_Basic_logic"/>
      <w:bookmarkStart w:id="32" w:name="_Toc11459417"/>
      <w:bookmarkEnd w:id="31"/>
      <w:r w:rsidRPr="00E0512A">
        <w:rPr>
          <w:rFonts w:ascii="Times New Roman" w:hAnsi="Times New Roman"/>
          <w:b/>
          <w:sz w:val="28"/>
          <w:szCs w:val="28"/>
          <w:lang w:val="en-US"/>
        </w:rPr>
        <w:t>4.1 Basic logic element OR / NOR</w:t>
      </w:r>
      <w:bookmarkEnd w:id="32"/>
    </w:p>
    <w:p w:rsidR="00E0512A" w:rsidRPr="0026705C" w:rsidRDefault="00E0512A" w:rsidP="00E0512A">
      <w:pPr>
        <w:spacing w:line="240" w:lineRule="auto"/>
        <w:jc w:val="center"/>
        <w:rPr>
          <w:rFonts w:ascii="Times New Roman" w:hAnsi="Times New Roman"/>
          <w:sz w:val="28"/>
          <w:szCs w:val="28"/>
          <w:lang w:val="en-US"/>
        </w:rPr>
      </w:pPr>
      <w:r>
        <w:rPr>
          <w:rFonts w:ascii="Times New Roman" w:hAnsi="Times New Roman"/>
          <w:noProof/>
          <w:sz w:val="28"/>
          <w:szCs w:val="28"/>
          <w:lang w:val="ru-RU" w:eastAsia="ru-RU"/>
        </w:rPr>
        <w:drawing>
          <wp:inline distT="0" distB="0" distL="0" distR="0">
            <wp:extent cx="5036079" cy="2924175"/>
            <wp:effectExtent l="19050" t="0" r="0" b="0"/>
            <wp:docPr id="8" name="Рисунок 0" descr="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JPG"/>
                    <pic:cNvPicPr/>
                  </pic:nvPicPr>
                  <pic:blipFill>
                    <a:blip r:embed="rId40" cstate="print"/>
                    <a:stretch>
                      <a:fillRect/>
                    </a:stretch>
                  </pic:blipFill>
                  <pic:spPr>
                    <a:xfrm>
                      <a:off x="0" y="0"/>
                      <a:ext cx="5035569" cy="2923879"/>
                    </a:xfrm>
                    <a:prstGeom prst="rect">
                      <a:avLst/>
                    </a:prstGeom>
                  </pic:spPr>
                </pic:pic>
              </a:graphicData>
            </a:graphic>
          </wp:inline>
        </w:drawing>
      </w:r>
    </w:p>
    <w:p w:rsidR="00E0512A" w:rsidRPr="00D44FB7" w:rsidRDefault="00E0512A" w:rsidP="00E0512A">
      <w:pPr>
        <w:pStyle w:val="a6"/>
        <w:rPr>
          <w:i w:val="0"/>
          <w:sz w:val="28"/>
          <w:szCs w:val="28"/>
          <w:lang w:val="en-US"/>
        </w:rPr>
      </w:pPr>
      <w:r w:rsidRPr="00D44FB7">
        <w:rPr>
          <w:i w:val="0"/>
          <w:sz w:val="28"/>
          <w:szCs w:val="28"/>
          <w:lang w:val="en-US"/>
        </w:rPr>
        <w:t>Fig. 4.1</w:t>
      </w:r>
    </w:p>
    <w:p w:rsidR="00E0512A" w:rsidRPr="00887E9F" w:rsidRDefault="00E0512A" w:rsidP="00E0512A">
      <w:pPr>
        <w:pStyle w:val="-0"/>
        <w:ind w:firstLine="708"/>
        <w:rPr>
          <w:sz w:val="28"/>
          <w:szCs w:val="28"/>
          <w:lang w:val="en-US"/>
        </w:rPr>
      </w:pPr>
      <w:r w:rsidRPr="00887E9F">
        <w:rPr>
          <w:sz w:val="28"/>
          <w:szCs w:val="28"/>
          <w:lang w:val="en-US"/>
        </w:rPr>
        <w:t>Construct a truth table for the two input signals and see how the transistors behave for each of the combinations.  Logic of the circuit:</w:t>
      </w:r>
    </w:p>
    <w:tbl>
      <w:tblPr>
        <w:tblpPr w:leftFromText="180" w:rightFromText="180" w:vertAnchor="text" w:horzAnchor="page" w:tblpX="2208" w:tblpY="869"/>
        <w:tblW w:w="0" w:type="auto"/>
        <w:tblLook w:val="01E0"/>
      </w:tblPr>
      <w:tblGrid>
        <w:gridCol w:w="648"/>
        <w:gridCol w:w="576"/>
        <w:gridCol w:w="684"/>
        <w:gridCol w:w="540"/>
      </w:tblGrid>
      <w:tr w:rsidR="00E0512A" w:rsidRPr="00887E9F" w:rsidTr="00EA456B">
        <w:trPr>
          <w:trHeight w:val="512"/>
        </w:trPr>
        <w:tc>
          <w:tcPr>
            <w:tcW w:w="648" w:type="dxa"/>
            <w:tcBorders>
              <w:bottom w:val="single" w:sz="4" w:space="0" w:color="auto"/>
            </w:tcBorders>
            <w:vAlign w:val="center"/>
          </w:tcPr>
          <w:p w:rsidR="00E0512A" w:rsidRPr="00887E9F" w:rsidRDefault="00E0512A" w:rsidP="00E0512A">
            <w:pPr>
              <w:spacing w:after="0" w:line="240" w:lineRule="auto"/>
              <w:rPr>
                <w:rFonts w:ascii="Times New Roman" w:eastAsia="Times New Roman" w:hAnsi="Times New Roman"/>
                <w:b/>
                <w:sz w:val="28"/>
                <w:szCs w:val="28"/>
                <w:lang w:val="en-US" w:eastAsia="ru-RU"/>
              </w:rPr>
            </w:pPr>
            <w:r w:rsidRPr="00887E9F">
              <w:rPr>
                <w:rFonts w:ascii="Times New Roman" w:eastAsia="Times New Roman" w:hAnsi="Times New Roman"/>
                <w:b/>
                <w:noProof/>
                <w:position w:val="-10"/>
                <w:sz w:val="28"/>
                <w:szCs w:val="28"/>
                <w:lang w:val="ru-RU" w:eastAsia="ru-RU"/>
              </w:rPr>
              <w:drawing>
                <wp:inline distT="0" distB="0" distL="0" distR="0">
                  <wp:extent cx="201930" cy="213995"/>
                  <wp:effectExtent l="0" t="0" r="7620" b="0"/>
                  <wp:docPr id="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srcRect/>
                          <a:stretch>
                            <a:fillRect/>
                          </a:stretch>
                        </pic:blipFill>
                        <pic:spPr bwMode="auto">
                          <a:xfrm>
                            <a:off x="0" y="0"/>
                            <a:ext cx="201930" cy="213995"/>
                          </a:xfrm>
                          <a:prstGeom prst="rect">
                            <a:avLst/>
                          </a:prstGeom>
                          <a:noFill/>
                          <a:ln w="9525">
                            <a:noFill/>
                            <a:miter lim="800000"/>
                            <a:headEnd/>
                            <a:tailEnd/>
                          </a:ln>
                        </pic:spPr>
                      </pic:pic>
                    </a:graphicData>
                  </a:graphic>
                </wp:inline>
              </w:drawing>
            </w:r>
          </w:p>
        </w:tc>
        <w:tc>
          <w:tcPr>
            <w:tcW w:w="576" w:type="dxa"/>
            <w:tcBorders>
              <w:bottom w:val="single" w:sz="4" w:space="0" w:color="auto"/>
              <w:right w:val="single" w:sz="4" w:space="0" w:color="auto"/>
            </w:tcBorders>
            <w:vAlign w:val="center"/>
          </w:tcPr>
          <w:p w:rsidR="00E0512A" w:rsidRPr="00887E9F" w:rsidRDefault="00E0512A" w:rsidP="00E0512A">
            <w:pPr>
              <w:spacing w:after="0" w:line="240" w:lineRule="auto"/>
              <w:rPr>
                <w:rFonts w:ascii="Times New Roman" w:eastAsia="Times New Roman" w:hAnsi="Times New Roman"/>
                <w:b/>
                <w:sz w:val="28"/>
                <w:szCs w:val="28"/>
                <w:lang w:val="en-US" w:eastAsia="ru-RU"/>
              </w:rPr>
            </w:pPr>
            <w:r w:rsidRPr="00887E9F">
              <w:rPr>
                <w:rFonts w:ascii="Times New Roman" w:eastAsia="Times New Roman" w:hAnsi="Times New Roman"/>
                <w:b/>
                <w:noProof/>
                <w:position w:val="-10"/>
                <w:sz w:val="28"/>
                <w:szCs w:val="28"/>
                <w:lang w:val="ru-RU" w:eastAsia="ru-RU"/>
              </w:rPr>
              <w:drawing>
                <wp:inline distT="0" distB="0" distL="0" distR="0">
                  <wp:extent cx="225425" cy="213995"/>
                  <wp:effectExtent l="0" t="0" r="3175" b="0"/>
                  <wp:docPr id="10"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print"/>
                          <a:srcRect/>
                          <a:stretch>
                            <a:fillRect/>
                          </a:stretch>
                        </pic:blipFill>
                        <pic:spPr bwMode="auto">
                          <a:xfrm>
                            <a:off x="0" y="0"/>
                            <a:ext cx="225425" cy="213995"/>
                          </a:xfrm>
                          <a:prstGeom prst="rect">
                            <a:avLst/>
                          </a:prstGeom>
                          <a:noFill/>
                          <a:ln w="9525">
                            <a:noFill/>
                            <a:miter lim="800000"/>
                            <a:headEnd/>
                            <a:tailEnd/>
                          </a:ln>
                        </pic:spPr>
                      </pic:pic>
                    </a:graphicData>
                  </a:graphic>
                </wp:inline>
              </w:drawing>
            </w:r>
          </w:p>
        </w:tc>
        <w:tc>
          <w:tcPr>
            <w:tcW w:w="684" w:type="dxa"/>
            <w:tcBorders>
              <w:left w:val="single" w:sz="4" w:space="0" w:color="auto"/>
              <w:bottom w:val="single" w:sz="4" w:space="0" w:color="auto"/>
              <w:right w:val="single" w:sz="4" w:space="0" w:color="auto"/>
            </w:tcBorders>
            <w:vAlign w:val="center"/>
          </w:tcPr>
          <w:p w:rsidR="00E0512A" w:rsidRPr="00887E9F" w:rsidRDefault="00E0512A" w:rsidP="00E0512A">
            <w:pPr>
              <w:spacing w:after="0" w:line="240" w:lineRule="auto"/>
              <w:rPr>
                <w:rFonts w:ascii="Times New Roman" w:eastAsia="Times New Roman" w:hAnsi="Times New Roman"/>
                <w:b/>
                <w:sz w:val="28"/>
                <w:szCs w:val="28"/>
                <w:lang w:val="en-US" w:eastAsia="ru-RU"/>
              </w:rPr>
            </w:pPr>
            <w:r w:rsidRPr="00887E9F">
              <w:rPr>
                <w:rFonts w:ascii="Times New Roman" w:eastAsia="Times New Roman" w:hAnsi="Times New Roman"/>
                <w:b/>
                <w:noProof/>
                <w:position w:val="-10"/>
                <w:sz w:val="28"/>
                <w:szCs w:val="28"/>
                <w:lang w:val="ru-RU" w:eastAsia="ru-RU"/>
              </w:rPr>
              <w:drawing>
                <wp:inline distT="0" distB="0" distL="0" distR="0">
                  <wp:extent cx="154305" cy="213995"/>
                  <wp:effectExtent l="19050" t="0" r="0" b="0"/>
                  <wp:docPr id="1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srcRect/>
                          <a:stretch>
                            <a:fillRect/>
                          </a:stretch>
                        </pic:blipFill>
                        <pic:spPr bwMode="auto">
                          <a:xfrm>
                            <a:off x="0" y="0"/>
                            <a:ext cx="154305" cy="213995"/>
                          </a:xfrm>
                          <a:prstGeom prst="rect">
                            <a:avLst/>
                          </a:prstGeom>
                          <a:noFill/>
                          <a:ln w="9525">
                            <a:noFill/>
                            <a:miter lim="800000"/>
                            <a:headEnd/>
                            <a:tailEnd/>
                          </a:ln>
                        </pic:spPr>
                      </pic:pic>
                    </a:graphicData>
                  </a:graphic>
                </wp:inline>
              </w:drawing>
            </w:r>
          </w:p>
        </w:tc>
        <w:tc>
          <w:tcPr>
            <w:tcW w:w="540" w:type="dxa"/>
            <w:tcBorders>
              <w:left w:val="single" w:sz="4" w:space="0" w:color="auto"/>
              <w:bottom w:val="single" w:sz="4" w:space="0" w:color="auto"/>
            </w:tcBorders>
            <w:vAlign w:val="center"/>
          </w:tcPr>
          <w:p w:rsidR="00E0512A" w:rsidRPr="00887E9F" w:rsidRDefault="00E0512A" w:rsidP="00E0512A">
            <w:pPr>
              <w:spacing w:after="0" w:line="240" w:lineRule="auto"/>
              <w:rPr>
                <w:rFonts w:ascii="Times New Roman" w:eastAsia="Times New Roman" w:hAnsi="Times New Roman"/>
                <w:b/>
                <w:sz w:val="28"/>
                <w:szCs w:val="28"/>
                <w:lang w:val="en-US" w:eastAsia="ru-RU"/>
              </w:rPr>
            </w:pPr>
            <w:r w:rsidRPr="00887E9F">
              <w:rPr>
                <w:rFonts w:ascii="Times New Roman" w:eastAsia="Times New Roman" w:hAnsi="Times New Roman"/>
                <w:b/>
                <w:noProof/>
                <w:position w:val="-10"/>
                <w:sz w:val="28"/>
                <w:szCs w:val="28"/>
                <w:lang w:val="ru-RU" w:eastAsia="ru-RU"/>
              </w:rPr>
              <w:drawing>
                <wp:inline distT="0" distB="0" distL="0" distR="0">
                  <wp:extent cx="166370" cy="213995"/>
                  <wp:effectExtent l="19050" t="0" r="5080" b="0"/>
                  <wp:docPr id="1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srcRect/>
                          <a:stretch>
                            <a:fillRect/>
                          </a:stretch>
                        </pic:blipFill>
                        <pic:spPr bwMode="auto">
                          <a:xfrm>
                            <a:off x="0" y="0"/>
                            <a:ext cx="166370" cy="213995"/>
                          </a:xfrm>
                          <a:prstGeom prst="rect">
                            <a:avLst/>
                          </a:prstGeom>
                          <a:noFill/>
                          <a:ln w="9525">
                            <a:noFill/>
                            <a:miter lim="800000"/>
                            <a:headEnd/>
                            <a:tailEnd/>
                          </a:ln>
                        </pic:spPr>
                      </pic:pic>
                    </a:graphicData>
                  </a:graphic>
                </wp:inline>
              </w:drawing>
            </w:r>
          </w:p>
        </w:tc>
      </w:tr>
      <w:tr w:rsidR="00E0512A" w:rsidRPr="00887E9F" w:rsidTr="00EA456B">
        <w:trPr>
          <w:trHeight w:val="512"/>
        </w:trPr>
        <w:tc>
          <w:tcPr>
            <w:tcW w:w="648" w:type="dxa"/>
            <w:tcBorders>
              <w:top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0</w:t>
            </w:r>
          </w:p>
        </w:tc>
        <w:tc>
          <w:tcPr>
            <w:tcW w:w="576" w:type="dxa"/>
            <w:tcBorders>
              <w:top w:val="single" w:sz="4" w:space="0" w:color="auto"/>
              <w:righ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0</w:t>
            </w:r>
          </w:p>
        </w:tc>
        <w:tc>
          <w:tcPr>
            <w:tcW w:w="684" w:type="dxa"/>
            <w:tcBorders>
              <w:top w:val="single" w:sz="4" w:space="0" w:color="auto"/>
              <w:left w:val="single" w:sz="4" w:space="0" w:color="auto"/>
              <w:righ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0</w:t>
            </w:r>
          </w:p>
        </w:tc>
        <w:tc>
          <w:tcPr>
            <w:tcW w:w="540" w:type="dxa"/>
            <w:tcBorders>
              <w:top w:val="single" w:sz="4" w:space="0" w:color="auto"/>
              <w:lef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1</w:t>
            </w:r>
          </w:p>
        </w:tc>
      </w:tr>
      <w:tr w:rsidR="00E0512A" w:rsidRPr="00887E9F" w:rsidTr="00EA456B">
        <w:trPr>
          <w:trHeight w:val="512"/>
        </w:trPr>
        <w:tc>
          <w:tcPr>
            <w:tcW w:w="648" w:type="dxa"/>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0</w:t>
            </w:r>
          </w:p>
        </w:tc>
        <w:tc>
          <w:tcPr>
            <w:tcW w:w="576" w:type="dxa"/>
            <w:tcBorders>
              <w:righ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1</w:t>
            </w:r>
          </w:p>
        </w:tc>
        <w:tc>
          <w:tcPr>
            <w:tcW w:w="684" w:type="dxa"/>
            <w:tcBorders>
              <w:left w:val="single" w:sz="4" w:space="0" w:color="auto"/>
              <w:righ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1</w:t>
            </w:r>
          </w:p>
        </w:tc>
        <w:tc>
          <w:tcPr>
            <w:tcW w:w="540" w:type="dxa"/>
            <w:tcBorders>
              <w:lef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0</w:t>
            </w:r>
          </w:p>
        </w:tc>
      </w:tr>
      <w:tr w:rsidR="00E0512A" w:rsidRPr="00887E9F" w:rsidTr="00EA456B">
        <w:trPr>
          <w:trHeight w:val="406"/>
        </w:trPr>
        <w:tc>
          <w:tcPr>
            <w:tcW w:w="648" w:type="dxa"/>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1</w:t>
            </w:r>
          </w:p>
        </w:tc>
        <w:tc>
          <w:tcPr>
            <w:tcW w:w="576" w:type="dxa"/>
            <w:tcBorders>
              <w:righ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0</w:t>
            </w:r>
          </w:p>
        </w:tc>
        <w:tc>
          <w:tcPr>
            <w:tcW w:w="684" w:type="dxa"/>
            <w:tcBorders>
              <w:left w:val="single" w:sz="4" w:space="0" w:color="auto"/>
              <w:righ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1</w:t>
            </w:r>
          </w:p>
        </w:tc>
        <w:tc>
          <w:tcPr>
            <w:tcW w:w="540" w:type="dxa"/>
            <w:tcBorders>
              <w:lef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0</w:t>
            </w:r>
          </w:p>
        </w:tc>
      </w:tr>
      <w:tr w:rsidR="00E0512A" w:rsidRPr="00887E9F" w:rsidTr="00EA456B">
        <w:trPr>
          <w:trHeight w:val="455"/>
        </w:trPr>
        <w:tc>
          <w:tcPr>
            <w:tcW w:w="648" w:type="dxa"/>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1</w:t>
            </w:r>
          </w:p>
        </w:tc>
        <w:tc>
          <w:tcPr>
            <w:tcW w:w="576" w:type="dxa"/>
            <w:tcBorders>
              <w:righ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1</w:t>
            </w:r>
          </w:p>
        </w:tc>
        <w:tc>
          <w:tcPr>
            <w:tcW w:w="684" w:type="dxa"/>
            <w:tcBorders>
              <w:left w:val="single" w:sz="4" w:space="0" w:color="auto"/>
              <w:righ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1</w:t>
            </w:r>
          </w:p>
        </w:tc>
        <w:tc>
          <w:tcPr>
            <w:tcW w:w="540" w:type="dxa"/>
            <w:tcBorders>
              <w:left w:val="single" w:sz="4" w:space="0" w:color="auto"/>
            </w:tcBorders>
            <w:vAlign w:val="center"/>
          </w:tcPr>
          <w:p w:rsidR="00E0512A" w:rsidRPr="00887E9F" w:rsidRDefault="00035C22" w:rsidP="00E0512A">
            <w:pPr>
              <w:spacing w:after="0" w:line="240" w:lineRule="auto"/>
              <w:ind w:right="-187"/>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 </w:t>
            </w:r>
            <w:r w:rsidR="00E0512A" w:rsidRPr="00887E9F">
              <w:rPr>
                <w:rFonts w:ascii="Times New Roman" w:eastAsia="Times New Roman" w:hAnsi="Times New Roman"/>
                <w:sz w:val="28"/>
                <w:szCs w:val="28"/>
                <w:lang w:val="en-US" w:eastAsia="ru-RU"/>
              </w:rPr>
              <w:t>0</w:t>
            </w:r>
          </w:p>
        </w:tc>
      </w:tr>
    </w:tbl>
    <w:p w:rsidR="00E0512A" w:rsidRPr="00887E9F" w:rsidRDefault="00E0512A" w:rsidP="00E0512A">
      <w:pPr>
        <w:spacing w:before="100" w:beforeAutospacing="1" w:after="100" w:afterAutospacing="1" w:line="240" w:lineRule="auto"/>
        <w:ind w:firstLine="360"/>
        <w:jc w:val="center"/>
        <w:rPr>
          <w:rFonts w:ascii="Times New Roman" w:hAnsi="Times New Roman"/>
          <w:sz w:val="28"/>
          <w:szCs w:val="28"/>
          <w:lang w:val="en-US"/>
        </w:rPr>
      </w:pPr>
    </w:p>
    <w:p w:rsidR="00E0512A" w:rsidRPr="00887E9F" w:rsidRDefault="00E0512A" w:rsidP="00E0512A">
      <w:pPr>
        <w:spacing w:before="100" w:beforeAutospacing="1" w:after="100" w:afterAutospacing="1" w:line="240" w:lineRule="auto"/>
        <w:ind w:firstLine="360"/>
        <w:jc w:val="center"/>
        <w:rPr>
          <w:rFonts w:ascii="Times New Roman" w:hAnsi="Times New Roman"/>
          <w:sz w:val="28"/>
          <w:szCs w:val="28"/>
          <w:lang w:val="en-US"/>
        </w:rPr>
      </w:pPr>
    </w:p>
    <w:p w:rsidR="00E0512A" w:rsidRPr="00887E9F" w:rsidRDefault="00B636A5" w:rsidP="00E0512A">
      <w:pPr>
        <w:spacing w:before="100" w:beforeAutospacing="1" w:after="100" w:afterAutospacing="1" w:line="240" w:lineRule="auto"/>
        <w:ind w:firstLine="360"/>
        <w:jc w:val="center"/>
        <w:rPr>
          <w:rFonts w:ascii="Times New Roman" w:hAnsi="Times New Roman"/>
          <w:sz w:val="28"/>
          <w:szCs w:val="28"/>
          <w:lang w:val="en-US"/>
        </w:rPr>
      </w:pPr>
      <m:oMathPara>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oMath>
      </m:oMathPara>
    </w:p>
    <w:p w:rsidR="00E0512A" w:rsidRPr="00887E9F" w:rsidRDefault="00B636A5" w:rsidP="00E0512A">
      <w:pPr>
        <w:spacing w:before="100" w:beforeAutospacing="1" w:after="100" w:afterAutospacing="1" w:line="240" w:lineRule="auto"/>
        <w:ind w:firstLine="360"/>
        <w:jc w:val="center"/>
        <w:rPr>
          <w:rFonts w:ascii="Times New Roman" w:hAnsi="Times New Roman"/>
          <w:sz w:val="28"/>
          <w:szCs w:val="28"/>
          <w:lang w:val="en-US"/>
        </w:rPr>
      </w:pPr>
      <m:oMathPara>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bar>
            <m:barPr>
              <m:pos m:val="top"/>
              <m:ctrlPr>
                <w:rPr>
                  <w:rFonts w:ascii="Cambria Math" w:hAnsi="Cambria Math"/>
                  <w:i/>
                  <w:sz w:val="28"/>
                  <w:szCs w:val="28"/>
                  <w:lang w:val="en-US"/>
                </w:rPr>
              </m:ctrlPr>
            </m:barPr>
            <m:e>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oMath>
      </m:oMathPara>
    </w:p>
    <w:p w:rsidR="00E0512A" w:rsidRPr="00887E9F" w:rsidRDefault="00B636A5" w:rsidP="00E0512A">
      <w:pPr>
        <w:spacing w:before="100" w:beforeAutospacing="1" w:after="100" w:afterAutospacing="1" w:line="240" w:lineRule="auto"/>
        <w:ind w:firstLine="360"/>
        <w:jc w:val="center"/>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1</m:t>
              </m:r>
            </m:sub>
          </m:sSub>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oMath>
      </m:oMathPara>
    </w:p>
    <w:p w:rsidR="00E0512A" w:rsidRPr="00887E9F" w:rsidRDefault="00B636A5" w:rsidP="00E0512A">
      <w:pPr>
        <w:spacing w:before="100" w:beforeAutospacing="1" w:after="100" w:afterAutospacing="1" w:line="240" w:lineRule="auto"/>
        <w:ind w:firstLine="360"/>
        <w:jc w:val="center"/>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2</m:t>
              </m:r>
            </m:sub>
          </m:sSub>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oMath>
      </m:oMathPara>
    </w:p>
    <w:p w:rsidR="00E0512A" w:rsidRPr="00887E9F" w:rsidRDefault="00E0512A" w:rsidP="00E0512A">
      <w:pPr>
        <w:spacing w:before="100" w:beforeAutospacing="1" w:after="100" w:afterAutospacing="1" w:line="240" w:lineRule="auto"/>
        <w:ind w:firstLine="360"/>
        <w:rPr>
          <w:rFonts w:ascii="Times New Roman" w:hAnsi="Times New Roman"/>
          <w:sz w:val="28"/>
          <w:szCs w:val="28"/>
          <w:lang w:val="en-US"/>
        </w:rPr>
      </w:pPr>
    </w:p>
    <w:p w:rsidR="00E0512A" w:rsidRPr="00887E9F" w:rsidRDefault="00E0512A" w:rsidP="00E0512A">
      <w:pPr>
        <w:pStyle w:val="-0"/>
        <w:ind w:firstLine="709"/>
        <w:rPr>
          <w:sz w:val="28"/>
          <w:szCs w:val="28"/>
          <w:lang w:val="en-US"/>
        </w:rPr>
      </w:pPr>
      <w:r w:rsidRPr="00887E9F">
        <w:rPr>
          <w:sz w:val="28"/>
          <w:szCs w:val="28"/>
          <w:lang w:val="en-US"/>
        </w:rPr>
        <w:lastRenderedPageBreak/>
        <w:t xml:space="preserve">In the circuit in Fig. 4.1, the current switch </w:t>
      </w:r>
      <w:proofErr w:type="gramStart"/>
      <w:r w:rsidRPr="00887E9F">
        <w:rPr>
          <w:sz w:val="28"/>
          <w:szCs w:val="28"/>
          <w:lang w:val="en-US"/>
        </w:rPr>
        <w:t>is constructed</w:t>
      </w:r>
      <w:proofErr w:type="gramEnd"/>
      <w:r w:rsidRPr="00887E9F">
        <w:rPr>
          <w:sz w:val="28"/>
          <w:szCs w:val="28"/>
          <w:lang w:val="en-US"/>
        </w:rPr>
        <w:t xml:space="preserve"> on a transistor </w:t>
      </w:r>
      <w:r w:rsidRPr="00887E9F">
        <w:rPr>
          <w:i/>
          <w:sz w:val="28"/>
          <w:szCs w:val="28"/>
          <w:lang w:val="en-US"/>
        </w:rPr>
        <w:t>VT2</w:t>
      </w:r>
      <w:r w:rsidRPr="00887E9F">
        <w:rPr>
          <w:sz w:val="28"/>
          <w:szCs w:val="28"/>
          <w:lang w:val="en-US"/>
        </w:rPr>
        <w:t xml:space="preserve"> and a group of parallel-transmitted transistors </w:t>
      </w:r>
      <w:r w:rsidRPr="00887E9F">
        <w:rPr>
          <w:i/>
          <w:sz w:val="28"/>
          <w:szCs w:val="28"/>
          <w:lang w:val="en-US"/>
        </w:rPr>
        <w:t>VT1</w:t>
      </w:r>
      <w:r w:rsidRPr="00887E9F">
        <w:rPr>
          <w:sz w:val="28"/>
          <w:szCs w:val="28"/>
          <w:lang w:val="en-US"/>
        </w:rPr>
        <w:t xml:space="preserve"> according to the number of logical inputs of an E</w:t>
      </w:r>
      <w:r>
        <w:rPr>
          <w:sz w:val="28"/>
          <w:szCs w:val="28"/>
          <w:lang w:val="en-US"/>
        </w:rPr>
        <w:t>C</w:t>
      </w:r>
      <w:r w:rsidRPr="00887E9F">
        <w:rPr>
          <w:sz w:val="28"/>
          <w:szCs w:val="28"/>
          <w:lang w:val="en-US"/>
        </w:rPr>
        <w:t xml:space="preserve">L element.  The total emitter current of transistors </w:t>
      </w:r>
      <w:r w:rsidRPr="00887E9F">
        <w:rPr>
          <w:i/>
          <w:sz w:val="28"/>
          <w:szCs w:val="28"/>
          <w:lang w:val="en-US"/>
        </w:rPr>
        <w:t>VT1</w:t>
      </w:r>
      <w:r w:rsidRPr="00887E9F">
        <w:rPr>
          <w:sz w:val="28"/>
          <w:szCs w:val="28"/>
          <w:lang w:val="en-US"/>
        </w:rPr>
        <w:t xml:space="preserve"> and </w:t>
      </w:r>
      <w:r w:rsidRPr="00887E9F">
        <w:rPr>
          <w:i/>
          <w:sz w:val="28"/>
          <w:szCs w:val="28"/>
          <w:lang w:val="en-US"/>
        </w:rPr>
        <w:t>VT2</w:t>
      </w:r>
      <w:r w:rsidRPr="00887E9F">
        <w:rPr>
          <w:sz w:val="28"/>
          <w:szCs w:val="28"/>
          <w:lang w:val="en-US"/>
        </w:rPr>
        <w:t xml:space="preserve"> </w:t>
      </w:r>
      <w:proofErr w:type="gramStart"/>
      <w:r w:rsidRPr="00887E9F">
        <w:rPr>
          <w:sz w:val="28"/>
          <w:szCs w:val="28"/>
          <w:lang w:val="en-US"/>
        </w:rPr>
        <w:t>is stabilized</w:t>
      </w:r>
      <w:proofErr w:type="gramEnd"/>
      <w:r w:rsidRPr="00887E9F">
        <w:rPr>
          <w:sz w:val="28"/>
          <w:szCs w:val="28"/>
          <w:lang w:val="en-US"/>
        </w:rPr>
        <w:t xml:space="preserve"> by high-resistor </w:t>
      </w:r>
      <w:r w:rsidRPr="00887E9F">
        <w:rPr>
          <w:i/>
          <w:sz w:val="28"/>
          <w:szCs w:val="28"/>
          <w:lang w:val="en-US"/>
        </w:rPr>
        <w:t>R</w:t>
      </w:r>
      <w:r w:rsidRPr="00887E9F">
        <w:rPr>
          <w:i/>
          <w:sz w:val="28"/>
          <w:szCs w:val="28"/>
          <w:vertAlign w:val="subscript"/>
          <w:lang w:val="en-US"/>
        </w:rPr>
        <w:t>э</w:t>
      </w:r>
      <w:r w:rsidRPr="00887E9F">
        <w:rPr>
          <w:sz w:val="28"/>
          <w:szCs w:val="28"/>
          <w:lang w:val="en-US"/>
        </w:rPr>
        <w:t xml:space="preserve">.  The </w:t>
      </w:r>
      <w:proofErr w:type="gramStart"/>
      <w:r w:rsidRPr="00887E9F">
        <w:rPr>
          <w:sz w:val="28"/>
          <w:szCs w:val="28"/>
          <w:lang w:val="en-US"/>
        </w:rPr>
        <w:t xml:space="preserve">reference voltage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оп</m:t>
            </m:r>
          </m:sub>
        </m:sSub>
      </m:oMath>
      <w:r w:rsidRPr="00887E9F">
        <w:rPr>
          <w:sz w:val="28"/>
          <w:szCs w:val="28"/>
          <w:lang w:val="en-US"/>
        </w:rPr>
        <w:t xml:space="preserve">is determined by the resistive divider </w:t>
      </w:r>
      <w:r w:rsidRPr="00887E9F">
        <w:rPr>
          <w:i/>
          <w:sz w:val="28"/>
          <w:szCs w:val="28"/>
          <w:lang w:val="en-US"/>
        </w:rPr>
        <w:t>R2</w:t>
      </w:r>
      <w:r w:rsidRPr="00887E9F">
        <w:rPr>
          <w:sz w:val="28"/>
          <w:szCs w:val="28"/>
          <w:lang w:val="en-US"/>
        </w:rPr>
        <w:t xml:space="preserve">, </w:t>
      </w:r>
      <w:r w:rsidRPr="00887E9F">
        <w:rPr>
          <w:i/>
          <w:sz w:val="28"/>
          <w:szCs w:val="28"/>
          <w:lang w:val="en-US"/>
        </w:rPr>
        <w:t>R</w:t>
      </w:r>
      <w:r w:rsidRPr="0026705C">
        <w:rPr>
          <w:i/>
          <w:sz w:val="28"/>
          <w:szCs w:val="28"/>
          <w:lang w:val="en-US"/>
        </w:rPr>
        <w:t>3</w:t>
      </w:r>
      <w:r w:rsidRPr="00887E9F">
        <w:rPr>
          <w:sz w:val="28"/>
          <w:szCs w:val="28"/>
          <w:lang w:val="en-US"/>
        </w:rPr>
        <w:t xml:space="preserve"> voltage, which through the emitter repeater made on the transistor </w:t>
      </w:r>
      <w:r w:rsidRPr="00887E9F">
        <w:rPr>
          <w:i/>
          <w:sz w:val="28"/>
          <w:szCs w:val="28"/>
          <w:lang w:val="en-US"/>
        </w:rPr>
        <w:t>VT3,</w:t>
      </w:r>
      <w:r w:rsidRPr="00887E9F">
        <w:rPr>
          <w:sz w:val="28"/>
          <w:szCs w:val="28"/>
          <w:lang w:val="en-US"/>
        </w:rPr>
        <w:t xml:space="preserve"> is fed to the base of the transistor </w:t>
      </w:r>
      <w:r w:rsidRPr="00887E9F">
        <w:rPr>
          <w:i/>
          <w:sz w:val="28"/>
          <w:szCs w:val="28"/>
          <w:lang w:val="en-US"/>
        </w:rPr>
        <w:t>VT2</w:t>
      </w:r>
      <w:proofErr w:type="gramEnd"/>
      <w:r w:rsidRPr="00887E9F">
        <w:rPr>
          <w:sz w:val="28"/>
          <w:szCs w:val="28"/>
          <w:lang w:val="en-US"/>
        </w:rPr>
        <w:t xml:space="preserve">.  For the temperature compensation of the voltage in the base circuit of the </w:t>
      </w:r>
      <w:proofErr w:type="gramStart"/>
      <w:r w:rsidRPr="00887E9F">
        <w:rPr>
          <w:sz w:val="28"/>
          <w:szCs w:val="28"/>
          <w:lang w:val="en-US"/>
        </w:rPr>
        <w:t>transistor</w:t>
      </w:r>
      <w:proofErr w:type="gramEnd"/>
      <w:r w:rsidRPr="00887E9F">
        <w:rPr>
          <w:sz w:val="28"/>
          <w:szCs w:val="28"/>
          <w:lang w:val="en-US"/>
        </w:rPr>
        <w:t xml:space="preserve"> </w:t>
      </w:r>
      <w:r w:rsidRPr="00887E9F">
        <w:rPr>
          <w:i/>
          <w:sz w:val="28"/>
          <w:szCs w:val="28"/>
          <w:lang w:val="en-US"/>
        </w:rPr>
        <w:t>VT3</w:t>
      </w:r>
      <w:r w:rsidRPr="00887E9F">
        <w:rPr>
          <w:sz w:val="28"/>
          <w:szCs w:val="28"/>
          <w:lang w:val="en-US"/>
        </w:rPr>
        <w:t xml:space="preserve"> included diodes </w:t>
      </w:r>
      <w:r w:rsidRPr="00887E9F">
        <w:rPr>
          <w:i/>
          <w:sz w:val="28"/>
          <w:szCs w:val="28"/>
          <w:lang w:val="en-US"/>
        </w:rPr>
        <w:t>VD1</w:t>
      </w:r>
      <w:r w:rsidRPr="00887E9F">
        <w:rPr>
          <w:sz w:val="28"/>
          <w:szCs w:val="28"/>
          <w:lang w:val="en-US"/>
        </w:rPr>
        <w:t xml:space="preserve">, </w:t>
      </w:r>
      <w:r w:rsidRPr="00887E9F">
        <w:rPr>
          <w:i/>
          <w:sz w:val="28"/>
          <w:szCs w:val="28"/>
          <w:lang w:val="en-US"/>
        </w:rPr>
        <w:t>VD2</w:t>
      </w:r>
      <w:r w:rsidRPr="00887E9F">
        <w:rPr>
          <w:sz w:val="28"/>
          <w:szCs w:val="28"/>
          <w:lang w:val="en-US"/>
        </w:rPr>
        <w:t>.  Emitter repeaters on the outputs of the E</w:t>
      </w:r>
      <w:r>
        <w:rPr>
          <w:sz w:val="28"/>
          <w:szCs w:val="28"/>
          <w:lang w:val="en-US"/>
        </w:rPr>
        <w:t>C</w:t>
      </w:r>
      <w:r w:rsidRPr="00887E9F">
        <w:rPr>
          <w:sz w:val="28"/>
          <w:szCs w:val="28"/>
          <w:lang w:val="en-US"/>
        </w:rPr>
        <w:t xml:space="preserve">L element (transistors </w:t>
      </w:r>
      <w:r w:rsidRPr="00887E9F">
        <w:rPr>
          <w:i/>
          <w:sz w:val="28"/>
          <w:szCs w:val="28"/>
          <w:lang w:val="en-US"/>
        </w:rPr>
        <w:t>VT4</w:t>
      </w:r>
      <w:r w:rsidRPr="00887E9F">
        <w:rPr>
          <w:sz w:val="28"/>
          <w:szCs w:val="28"/>
          <w:lang w:val="en-US"/>
        </w:rPr>
        <w:t xml:space="preserve"> and </w:t>
      </w:r>
      <w:r w:rsidRPr="00887E9F">
        <w:rPr>
          <w:i/>
          <w:sz w:val="28"/>
          <w:szCs w:val="28"/>
          <w:lang w:val="en-US"/>
        </w:rPr>
        <w:t>VT5</w:t>
      </w:r>
      <w:r w:rsidRPr="00887E9F">
        <w:rPr>
          <w:sz w:val="28"/>
          <w:szCs w:val="28"/>
          <w:lang w:val="en-US"/>
        </w:rPr>
        <w:t>) provide amplification of the output signal by current and power, as well as the harmonization of the levels of input and output signals, reducing the signal levels at the outputs of the E</w:t>
      </w:r>
      <w:r>
        <w:rPr>
          <w:sz w:val="28"/>
          <w:szCs w:val="28"/>
          <w:lang w:val="en-US"/>
        </w:rPr>
        <w:t>C</w:t>
      </w:r>
      <w:r w:rsidRPr="00887E9F">
        <w:rPr>
          <w:sz w:val="28"/>
          <w:szCs w:val="28"/>
          <w:lang w:val="en-US"/>
        </w:rPr>
        <w:t xml:space="preserve">L element to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m:t>
            </m:r>
          </m:sub>
        </m:sSub>
        <m:r>
          <w:rPr>
            <w:rFonts w:ascii="Cambria Math" w:hAnsi="Cambria Math"/>
            <w:sz w:val="28"/>
            <w:szCs w:val="28"/>
            <w:lang w:val="en-US"/>
          </w:rPr>
          <m:t>≈0.7V</m:t>
        </m:r>
      </m:oMath>
      <w:r w:rsidRPr="00887E9F">
        <w:rPr>
          <w:sz w:val="28"/>
          <w:szCs w:val="28"/>
          <w:lang w:val="en-US"/>
        </w:rPr>
        <w:t xml:space="preserve">  (lower than the potentials of the collectors of transistors </w:t>
      </w:r>
      <w:r w:rsidRPr="00887E9F">
        <w:rPr>
          <w:i/>
          <w:sz w:val="28"/>
          <w:szCs w:val="28"/>
          <w:lang w:val="en-US"/>
        </w:rPr>
        <w:t>VT1</w:t>
      </w:r>
      <w:r w:rsidRPr="00887E9F">
        <w:rPr>
          <w:sz w:val="28"/>
          <w:szCs w:val="28"/>
          <w:lang w:val="en-US"/>
        </w:rPr>
        <w:t xml:space="preserve"> and  </w:t>
      </w:r>
      <w:r w:rsidRPr="00887E9F">
        <w:rPr>
          <w:i/>
          <w:sz w:val="28"/>
          <w:szCs w:val="28"/>
          <w:lang w:val="en-US"/>
        </w:rPr>
        <w:t>VT2</w:t>
      </w:r>
      <w:r w:rsidRPr="00887E9F">
        <w:rPr>
          <w:sz w:val="28"/>
          <w:szCs w:val="28"/>
          <w:lang w:val="en-US"/>
        </w:rPr>
        <w:t xml:space="preserve">).  An external jumper connects emitter resistor </w:t>
      </w:r>
      <w:r w:rsidRPr="006F615A">
        <w:rPr>
          <w:i/>
          <w:sz w:val="28"/>
          <w:szCs w:val="28"/>
          <w:lang w:val="en-US"/>
        </w:rPr>
        <w:t>R4</w:t>
      </w:r>
      <w:r w:rsidRPr="00887E9F">
        <w:rPr>
          <w:sz w:val="28"/>
          <w:szCs w:val="28"/>
          <w:lang w:val="en-US"/>
        </w:rPr>
        <w:t xml:space="preserve"> if necessary. This makes it possible to combine the outputs of several E</w:t>
      </w:r>
      <w:r>
        <w:rPr>
          <w:sz w:val="28"/>
          <w:szCs w:val="28"/>
          <w:lang w:val="en-US"/>
        </w:rPr>
        <w:t>C</w:t>
      </w:r>
      <w:r w:rsidRPr="00887E9F">
        <w:rPr>
          <w:sz w:val="28"/>
          <w:szCs w:val="28"/>
          <w:lang w:val="en-US"/>
        </w:rPr>
        <w:t>L elements into the "</w:t>
      </w:r>
      <w:r>
        <w:rPr>
          <w:sz w:val="28"/>
          <w:szCs w:val="28"/>
          <w:lang w:val="en-US"/>
        </w:rPr>
        <w:t>assembl</w:t>
      </w:r>
      <w:r w:rsidRPr="00887E9F">
        <w:rPr>
          <w:sz w:val="28"/>
          <w:szCs w:val="28"/>
          <w:lang w:val="en-US"/>
        </w:rPr>
        <w:t xml:space="preserve">ing OR" on one common </w:t>
      </w:r>
      <w:r w:rsidR="00EA456B" w:rsidRPr="00EA456B">
        <w:rPr>
          <w:sz w:val="28"/>
          <w:szCs w:val="28"/>
          <w:lang w:val="en-US"/>
        </w:rPr>
        <w:t xml:space="preserve">resistor </w:t>
      </w:r>
      <w:r w:rsidRPr="00887E9F">
        <w:rPr>
          <w:i/>
          <w:sz w:val="28"/>
          <w:szCs w:val="28"/>
          <w:lang w:val="en-US"/>
        </w:rPr>
        <w:t xml:space="preserve">R4 </w:t>
      </w:r>
      <w:r w:rsidRPr="00887E9F">
        <w:rPr>
          <w:sz w:val="28"/>
          <w:szCs w:val="28"/>
          <w:lang w:val="en-US"/>
        </w:rPr>
        <w:t>(Fig. 4.2).</w:t>
      </w:r>
    </w:p>
    <w:p w:rsidR="00E0512A" w:rsidRPr="00887E9F" w:rsidRDefault="00E0512A" w:rsidP="00E0512A">
      <w:pPr>
        <w:spacing w:before="100" w:beforeAutospacing="1" w:after="100" w:afterAutospacing="1" w:line="240" w:lineRule="auto"/>
        <w:ind w:firstLine="360"/>
        <w:jc w:val="center"/>
        <w:rPr>
          <w:rFonts w:ascii="Times New Roman" w:hAnsi="Times New Roman"/>
          <w:sz w:val="28"/>
          <w:szCs w:val="28"/>
          <w:lang w:val="en-US"/>
        </w:rPr>
      </w:pPr>
      <w:r w:rsidRPr="00887E9F">
        <w:rPr>
          <w:rFonts w:ascii="Times New Roman" w:hAnsi="Times New Roman"/>
          <w:noProof/>
          <w:sz w:val="28"/>
          <w:szCs w:val="28"/>
          <w:lang w:val="ru-RU" w:eastAsia="ru-RU"/>
        </w:rPr>
        <w:drawing>
          <wp:inline distT="0" distB="0" distL="0" distR="0">
            <wp:extent cx="1947545" cy="1852295"/>
            <wp:effectExtent l="19050" t="0" r="0" b="0"/>
            <wp:docPr id="13" name="Рисунок 111" descr="4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 descr="4_1_2"/>
                    <pic:cNvPicPr>
                      <a:picLocks noChangeAspect="1" noChangeArrowheads="1"/>
                    </pic:cNvPicPr>
                  </pic:nvPicPr>
                  <pic:blipFill>
                    <a:blip r:embed="rId45" cstate="print"/>
                    <a:srcRect l="4205" t="10548" b="7594"/>
                    <a:stretch>
                      <a:fillRect/>
                    </a:stretch>
                  </pic:blipFill>
                  <pic:spPr bwMode="auto">
                    <a:xfrm>
                      <a:off x="0" y="0"/>
                      <a:ext cx="1947545" cy="1852295"/>
                    </a:xfrm>
                    <a:prstGeom prst="rect">
                      <a:avLst/>
                    </a:prstGeom>
                    <a:noFill/>
                    <a:ln w="9525">
                      <a:noFill/>
                      <a:miter lim="800000"/>
                      <a:headEnd/>
                      <a:tailEnd/>
                    </a:ln>
                  </pic:spPr>
                </pic:pic>
              </a:graphicData>
            </a:graphic>
          </wp:inline>
        </w:drawing>
      </w:r>
    </w:p>
    <w:p w:rsidR="00E0512A" w:rsidRPr="002A630B" w:rsidRDefault="00E0512A" w:rsidP="00E0512A">
      <w:pPr>
        <w:pStyle w:val="a6"/>
        <w:ind w:firstLine="0"/>
        <w:rPr>
          <w:i w:val="0"/>
          <w:sz w:val="28"/>
          <w:szCs w:val="28"/>
          <w:lang w:val="en-US"/>
        </w:rPr>
      </w:pPr>
      <w:r w:rsidRPr="002A630B">
        <w:rPr>
          <w:i w:val="0"/>
          <w:sz w:val="28"/>
          <w:szCs w:val="28"/>
          <w:lang w:val="en-US"/>
        </w:rPr>
        <w:t>Fig. 4.2</w:t>
      </w:r>
    </w:p>
    <w:p w:rsidR="00E0512A" w:rsidRPr="00887E9F" w:rsidRDefault="00B636A5" w:rsidP="00E0512A">
      <w:pPr>
        <w:pStyle w:val="a7"/>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oMath>
      </m:oMathPara>
    </w:p>
    <w:p w:rsidR="00E0512A" w:rsidRPr="00887E9F" w:rsidRDefault="00B636A5" w:rsidP="00E0512A">
      <w:pPr>
        <w:pStyle w:val="a7"/>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4</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1</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2</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r>
                <w:rPr>
                  <w:rFonts w:ascii="Cambria Math" w:hAnsi="Cambria Math"/>
                  <w:sz w:val="28"/>
                  <w:szCs w:val="28"/>
                  <w:lang w:val="en-US"/>
                </w:rPr>
                <m:t>)</m:t>
              </m:r>
            </m:e>
          </m:bar>
        </m:oMath>
      </m:oMathPara>
    </w:p>
    <w:p w:rsidR="00E0512A" w:rsidRPr="00887E9F" w:rsidRDefault="00E0512A" w:rsidP="00E0512A">
      <w:pPr>
        <w:pStyle w:val="-0"/>
        <w:ind w:firstLine="709"/>
        <w:rPr>
          <w:sz w:val="28"/>
          <w:szCs w:val="28"/>
          <w:lang w:val="en-US"/>
        </w:rPr>
      </w:pPr>
      <w:r w:rsidRPr="00887E9F">
        <w:rPr>
          <w:sz w:val="28"/>
          <w:szCs w:val="28"/>
          <w:lang w:val="en-US"/>
        </w:rPr>
        <w:t xml:space="preserve">Resistors </w:t>
      </w: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ru-RU"/>
              </w:rPr>
              <m:t>Б</m:t>
            </m:r>
          </m:sub>
        </m:sSub>
      </m:oMath>
      <w:r w:rsidRPr="00887E9F">
        <w:rPr>
          <w:sz w:val="28"/>
          <w:szCs w:val="28"/>
          <w:lang w:val="en-US"/>
        </w:rPr>
        <w:t xml:space="preserve"> designed </w:t>
      </w:r>
      <w:proofErr w:type="gramStart"/>
      <w:r w:rsidRPr="00887E9F">
        <w:rPr>
          <w:sz w:val="28"/>
          <w:szCs w:val="28"/>
          <w:lang w:val="en-US"/>
        </w:rPr>
        <w:t>to securely lock</w:t>
      </w:r>
      <w:proofErr w:type="gramEnd"/>
      <w:r w:rsidRPr="00887E9F">
        <w:rPr>
          <w:sz w:val="28"/>
          <w:szCs w:val="28"/>
          <w:lang w:val="en-US"/>
        </w:rPr>
        <w:t xml:space="preserve"> transistors </w:t>
      </w:r>
      <w:r w:rsidRPr="006F615A">
        <w:rPr>
          <w:i/>
          <w:sz w:val="28"/>
          <w:szCs w:val="28"/>
          <w:lang w:val="en-US"/>
        </w:rPr>
        <w:t>VT1</w:t>
      </w:r>
      <w:r w:rsidRPr="00887E9F">
        <w:rPr>
          <w:sz w:val="28"/>
          <w:szCs w:val="28"/>
          <w:lang w:val="en-US"/>
        </w:rPr>
        <w:t xml:space="preserve"> on unused inputs.  To improve the noise immunity of an element, usually the "ground" bus </w:t>
      </w:r>
      <w:proofErr w:type="gramStart"/>
      <w:r w:rsidRPr="00887E9F">
        <w:rPr>
          <w:sz w:val="28"/>
          <w:szCs w:val="28"/>
          <w:lang w:val="en-US"/>
        </w:rPr>
        <w:t>is divided</w:t>
      </w:r>
      <w:proofErr w:type="gramEnd"/>
      <w:r w:rsidRPr="00887E9F">
        <w:rPr>
          <w:sz w:val="28"/>
          <w:szCs w:val="28"/>
          <w:lang w:val="en-US"/>
        </w:rPr>
        <w:t xml:space="preserve"> so that the internal logical elements are connected to one bus, and the emitter repeaters to the other.  In this case, impulse interference in powerful circuits of emitter repeaters does not affect the operation mode of the switch of current.</w:t>
      </w:r>
    </w:p>
    <w:p w:rsidR="00E0512A" w:rsidRPr="00887E9F" w:rsidRDefault="00E0512A" w:rsidP="00E0512A">
      <w:pPr>
        <w:pStyle w:val="-0"/>
        <w:ind w:firstLine="709"/>
        <w:rPr>
          <w:sz w:val="28"/>
          <w:szCs w:val="28"/>
          <w:lang w:val="en-US"/>
        </w:rPr>
      </w:pPr>
      <w:r w:rsidRPr="00911CE8">
        <w:rPr>
          <w:sz w:val="28"/>
          <w:szCs w:val="28"/>
          <w:lang w:val="en-US"/>
        </w:rPr>
        <w:t xml:space="preserve">Let </w:t>
      </w:r>
      <w:r w:rsidRPr="00887E9F">
        <w:rPr>
          <w:sz w:val="28"/>
          <w:szCs w:val="28"/>
          <w:lang w:val="en-US"/>
        </w:rPr>
        <w:t>us consider in more detail the principle of the basic E</w:t>
      </w:r>
      <w:r>
        <w:rPr>
          <w:sz w:val="28"/>
          <w:szCs w:val="28"/>
          <w:lang w:val="en-US"/>
        </w:rPr>
        <w:t>C</w:t>
      </w:r>
      <w:r w:rsidRPr="00887E9F">
        <w:rPr>
          <w:sz w:val="28"/>
          <w:szCs w:val="28"/>
          <w:lang w:val="en-US"/>
        </w:rPr>
        <w:t>L element (Fig</w:t>
      </w:r>
      <w:r>
        <w:rPr>
          <w:sz w:val="28"/>
          <w:szCs w:val="28"/>
          <w:lang w:val="en-US"/>
        </w:rPr>
        <w:t>.</w:t>
      </w:r>
      <w:r w:rsidRPr="00887E9F">
        <w:rPr>
          <w:sz w:val="28"/>
          <w:szCs w:val="28"/>
          <w:lang w:val="en-US"/>
        </w:rPr>
        <w:t xml:space="preserve"> 4.1), which </w:t>
      </w:r>
      <w:proofErr w:type="gramStart"/>
      <w:r w:rsidRPr="00887E9F">
        <w:rPr>
          <w:sz w:val="28"/>
          <w:szCs w:val="28"/>
          <w:lang w:val="en-US"/>
        </w:rPr>
        <w:t>is based</w:t>
      </w:r>
      <w:proofErr w:type="gramEnd"/>
      <w:r w:rsidRPr="00887E9F">
        <w:rPr>
          <w:sz w:val="28"/>
          <w:szCs w:val="28"/>
          <w:lang w:val="en-US"/>
        </w:rPr>
        <w:t xml:space="preserve"> on the operation of the switch on the transistors </w:t>
      </w:r>
      <w:r w:rsidRPr="00887E9F">
        <w:rPr>
          <w:i/>
          <w:sz w:val="28"/>
          <w:szCs w:val="28"/>
          <w:lang w:val="en-US"/>
        </w:rPr>
        <w:t>VT1</w:t>
      </w:r>
      <w:r w:rsidRPr="00887E9F">
        <w:rPr>
          <w:sz w:val="28"/>
          <w:szCs w:val="28"/>
          <w:lang w:val="en-US"/>
        </w:rPr>
        <w:t xml:space="preserve"> and </w:t>
      </w:r>
      <w:r w:rsidRPr="00887E9F">
        <w:rPr>
          <w:i/>
          <w:sz w:val="28"/>
          <w:szCs w:val="28"/>
          <w:lang w:val="en-US"/>
        </w:rPr>
        <w:t>VT2</w:t>
      </w:r>
      <w:r w:rsidRPr="00887E9F">
        <w:rPr>
          <w:sz w:val="28"/>
          <w:szCs w:val="28"/>
          <w:lang w:val="en-US"/>
        </w:rPr>
        <w:t xml:space="preserve">.  The potential of the general emitter of the transistors </w:t>
      </w:r>
      <w:r w:rsidRPr="00887E9F">
        <w:rPr>
          <w:i/>
          <w:sz w:val="28"/>
          <w:szCs w:val="28"/>
          <w:lang w:val="en-US"/>
        </w:rPr>
        <w:t>VT1</w:t>
      </w:r>
      <w:r w:rsidRPr="00887E9F">
        <w:rPr>
          <w:sz w:val="28"/>
          <w:szCs w:val="28"/>
          <w:lang w:val="en-US"/>
        </w:rPr>
        <w:t xml:space="preserve"> and </w:t>
      </w:r>
      <w:r w:rsidRPr="00887E9F">
        <w:rPr>
          <w:i/>
          <w:sz w:val="28"/>
          <w:szCs w:val="28"/>
          <w:lang w:val="en-US"/>
        </w:rPr>
        <w:t>VT2</w:t>
      </w:r>
      <w:r w:rsidRPr="00887E9F">
        <w:rPr>
          <w:sz w:val="28"/>
          <w:szCs w:val="28"/>
          <w:lang w:val="en-US"/>
        </w:rPr>
        <w:t xml:space="preserve"> depends on the voltage of the dominant </w:t>
      </w:r>
      <w:r w:rsidRPr="006271D4">
        <w:rPr>
          <w:i/>
          <w:sz w:val="28"/>
          <w:szCs w:val="28"/>
          <w:lang w:val="en-US"/>
        </w:rPr>
        <w:t>m</w:t>
      </w:r>
      <w:r w:rsidRPr="00887E9F">
        <w:rPr>
          <w:sz w:val="28"/>
          <w:szCs w:val="28"/>
          <w:lang w:val="en-US"/>
        </w:rPr>
        <w:t xml:space="preserve"> input signals</w:t>
      </w:r>
      <w:r w:rsidRPr="00887E9F">
        <w:rPr>
          <w:i/>
          <w:sz w:val="28"/>
          <w:szCs w:val="28"/>
          <w:lang w:val="en-US"/>
        </w:rPr>
        <w:t xml:space="preserve"> U</w:t>
      </w:r>
      <w:r w:rsidRPr="00887E9F">
        <w:rPr>
          <w:i/>
          <w:sz w:val="28"/>
          <w:szCs w:val="28"/>
          <w:vertAlign w:val="subscript"/>
          <w:lang w:val="en-US"/>
        </w:rPr>
        <w:t>1i</w:t>
      </w:r>
      <w:r w:rsidRPr="00887E9F">
        <w:rPr>
          <w:sz w:val="28"/>
          <w:szCs w:val="28"/>
          <w:lang w:val="en-US"/>
        </w:rPr>
        <w:t xml:space="preserve">: </w:t>
      </w:r>
    </w:p>
    <w:p w:rsidR="00E0512A" w:rsidRPr="00887E9F" w:rsidRDefault="00B636A5" w:rsidP="00E0512A">
      <w:pPr>
        <w:pStyle w:val="a7"/>
        <w:rPr>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m:t>
            </m:r>
          </m:sup>
        </m:sSubSup>
        <m:r>
          <w:rPr>
            <w:rFonts w:ascii="Cambria Math" w:hAnsi="Cambria Math"/>
            <w:sz w:val="28"/>
            <w:szCs w:val="28"/>
            <w:lang w:val="en-US"/>
          </w:rPr>
          <m:t>=</m:t>
        </m:r>
        <m:func>
          <m:funcPr>
            <m:ctrlPr>
              <w:rPr>
                <w:rFonts w:ascii="Cambria Math" w:hAnsi="Cambria Math"/>
                <w:i/>
                <w:sz w:val="28"/>
                <w:szCs w:val="28"/>
                <w:lang w:val="en-US"/>
              </w:rPr>
            </m:ctrlPr>
          </m:funcPr>
          <m:fName>
            <m:r>
              <w:rPr>
                <w:rFonts w:ascii="Cambria Math" w:hAnsi="Cambria Math"/>
                <w:sz w:val="28"/>
                <w:szCs w:val="28"/>
                <w:lang w:val="en-US"/>
              </w:rPr>
              <m:t>max</m:t>
            </m:r>
          </m:fName>
          <m:e>
            <m:d>
              <m:dPr>
                <m:begChr m:val="{"/>
                <m:endChr m:val="}"/>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1i</m:t>
                    </m:r>
                  </m:sub>
                </m:sSub>
              </m:e>
            </m:d>
          </m:e>
        </m:func>
      </m:oMath>
      <w:r w:rsidR="00E0512A" w:rsidRPr="00887E9F">
        <w:rPr>
          <w:sz w:val="28"/>
          <w:szCs w:val="28"/>
          <w:lang w:val="en-US"/>
        </w:rPr>
        <w:t xml:space="preserve">, </w:t>
      </w:r>
      <m:oMath>
        <m:r>
          <w:rPr>
            <w:rFonts w:ascii="Cambria Math" w:hAnsi="Cambria Math"/>
            <w:sz w:val="28"/>
            <w:szCs w:val="28"/>
            <w:lang w:val="en-US"/>
          </w:rPr>
          <m:t>i=</m:t>
        </m:r>
        <m:bar>
          <m:barPr>
            <m:pos m:val="top"/>
            <m:ctrlPr>
              <w:rPr>
                <w:rFonts w:ascii="Cambria Math" w:hAnsi="Cambria Math"/>
                <w:i/>
                <w:sz w:val="28"/>
                <w:szCs w:val="28"/>
                <w:lang w:val="en-US"/>
              </w:rPr>
            </m:ctrlPr>
          </m:barPr>
          <m:e>
            <m:r>
              <w:rPr>
                <w:rFonts w:ascii="Cambria Math" w:hAnsi="Cambria Math"/>
                <w:sz w:val="28"/>
                <w:szCs w:val="28"/>
                <w:lang w:val="en-US"/>
              </w:rPr>
              <m:t>1,m</m:t>
            </m:r>
          </m:e>
        </m:bar>
      </m:oMath>
      <w:r w:rsidR="00E0512A" w:rsidRPr="00887E9F">
        <w:rPr>
          <w:sz w:val="28"/>
          <w:szCs w:val="28"/>
          <w:lang w:val="en-US"/>
        </w:rPr>
        <w:t>.</w:t>
      </w:r>
    </w:p>
    <w:p w:rsidR="00E0512A" w:rsidRPr="00887E9F" w:rsidRDefault="00E0512A" w:rsidP="00E0512A">
      <w:pPr>
        <w:pStyle w:val="-0"/>
        <w:ind w:firstLine="709"/>
        <w:rPr>
          <w:sz w:val="28"/>
          <w:szCs w:val="28"/>
          <w:lang w:val="en-US"/>
        </w:rPr>
      </w:pPr>
      <w:r w:rsidRPr="00887E9F">
        <w:rPr>
          <w:sz w:val="28"/>
          <w:szCs w:val="28"/>
          <w:lang w:val="en-US"/>
        </w:rPr>
        <w:lastRenderedPageBreak/>
        <w:t xml:space="preserve">The potential of the transistor base </w:t>
      </w:r>
      <w:r w:rsidRPr="006271D4">
        <w:rPr>
          <w:i/>
          <w:sz w:val="28"/>
          <w:szCs w:val="28"/>
          <w:lang w:val="en-US"/>
        </w:rPr>
        <w:t>VT3</w:t>
      </w:r>
      <w:r w:rsidRPr="00887E9F">
        <w:rPr>
          <w:sz w:val="28"/>
          <w:szCs w:val="28"/>
          <w:lang w:val="en-US"/>
        </w:rPr>
        <w:t xml:space="preserve"> is determined by the divider</w:t>
      </w:r>
      <w:proofErr w:type="gramStart"/>
      <w:r w:rsidRPr="00887E9F">
        <w:rPr>
          <w:sz w:val="28"/>
          <w:szCs w:val="28"/>
          <w:lang w:val="en-US"/>
        </w:rPr>
        <w:t xml:space="preserve">: </w:t>
      </w:r>
      <m:oMath>
        <w:proofErr w:type="gramEnd"/>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Б</m:t>
            </m:r>
            <m:r>
              <w:rPr>
                <w:rFonts w:ascii="Cambria Math" w:hAnsi="Cambria Math"/>
                <w:sz w:val="28"/>
                <w:szCs w:val="28"/>
                <w:lang w:val="en-US"/>
              </w:rPr>
              <m:t>З</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m:t>
                </m:r>
              </m:sub>
            </m:sSub>
            <m:r>
              <w:rPr>
                <w:rFonts w:ascii="Cambria Math" w:hAnsi="Cambria Math"/>
                <w:sz w:val="28"/>
                <w:szCs w:val="28"/>
                <w:lang w:val="en-US"/>
              </w:rPr>
              <m:t>-2</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m:t>
                </m:r>
              </m:sub>
            </m:sSub>
          </m:num>
          <m:den>
            <m:r>
              <w:rPr>
                <w:rFonts w:ascii="Cambria Math" w:hAnsi="Cambria Math"/>
                <w:sz w:val="28"/>
                <w:szCs w:val="28"/>
                <w:lang w:val="en-US"/>
              </w:rPr>
              <m:t>R2+R3</m:t>
            </m:r>
          </m:den>
        </m:f>
        <m:r>
          <w:rPr>
            <w:rFonts w:ascii="Cambria Math" w:hAnsi="Cambria Math"/>
            <w:sz w:val="28"/>
            <w:szCs w:val="28"/>
            <w:lang w:val="en-US"/>
          </w:rPr>
          <m:t>⋅R2</m:t>
        </m:r>
      </m:oMath>
      <w:r w:rsidRPr="00887E9F">
        <w:rPr>
          <w:sz w:val="28"/>
          <w:szCs w:val="28"/>
          <w:lang w:val="en-US"/>
        </w:rPr>
        <w:t xml:space="preserve">, and reference voltage: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оп</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БЗ</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ОЗ</m:t>
            </m:r>
          </m:sub>
        </m:sSub>
        <m:r>
          <w:rPr>
            <w:rFonts w:ascii="Cambria Math" w:hAnsi="Cambria Math"/>
            <w:sz w:val="28"/>
            <w:szCs w:val="28"/>
            <w:lang w:val="en-US"/>
          </w:rPr>
          <m:t>=const=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Б2</m:t>
            </m:r>
          </m:sub>
        </m:sSub>
        <m:r>
          <w:rPr>
            <w:rFonts w:ascii="Cambria Math" w:hAnsi="Cambria Math"/>
            <w:sz w:val="28"/>
            <w:szCs w:val="28"/>
            <w:lang w:val="en-US"/>
          </w:rPr>
          <m:t>=-1.3V</m:t>
        </m:r>
      </m:oMath>
      <w:r w:rsidRPr="00887E9F">
        <w:rPr>
          <w:sz w:val="28"/>
          <w:szCs w:val="28"/>
          <w:lang w:val="en-US"/>
        </w:rPr>
        <w:t>.</w:t>
      </w:r>
    </w:p>
    <w:p w:rsidR="00E0512A" w:rsidRPr="00887E9F" w:rsidRDefault="00E0512A" w:rsidP="00E0512A">
      <w:pPr>
        <w:spacing w:before="100" w:beforeAutospacing="1" w:after="100" w:afterAutospacing="1" w:line="240" w:lineRule="auto"/>
        <w:ind w:firstLine="708"/>
        <w:jc w:val="both"/>
        <w:rPr>
          <w:rFonts w:ascii="Times New Roman" w:hAnsi="Times New Roman"/>
          <w:sz w:val="28"/>
          <w:szCs w:val="28"/>
          <w:lang w:val="en-US"/>
        </w:rPr>
      </w:pPr>
      <w:r w:rsidRPr="00887E9F">
        <w:rPr>
          <w:rFonts w:ascii="Times New Roman" w:hAnsi="Times New Roman"/>
          <w:sz w:val="28"/>
          <w:szCs w:val="28"/>
          <w:lang w:val="en-US"/>
        </w:rPr>
        <w:t>Then the current</w:t>
      </w:r>
      <w:proofErr w:type="gramStart"/>
      <w:r w:rsidRPr="00887E9F">
        <w:rPr>
          <w:rFonts w:ascii="Times New Roman" w:hAnsi="Times New Roman"/>
          <w:sz w:val="28"/>
          <w:szCs w:val="28"/>
          <w:lang w:val="en-US"/>
        </w:rPr>
        <w:t xml:space="preserve">: </w:t>
      </w:r>
      <m:oMath>
        <w:proofErr w:type="gramEnd"/>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0</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оп</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m:t>
                </m:r>
              </m:sub>
            </m:sSub>
          </m:num>
          <m:den>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э</m:t>
                </m:r>
              </m:sub>
            </m:sSub>
          </m:den>
        </m:f>
        <m:r>
          <w:rPr>
            <w:rFonts w:ascii="Cambria Math" w:hAnsi="Cambria Math"/>
            <w:sz w:val="28"/>
            <w:szCs w:val="28"/>
            <w:lang w:val="en-US"/>
          </w:rPr>
          <m:t>=const</m:t>
        </m:r>
      </m:oMath>
      <w:r>
        <w:rPr>
          <w:rFonts w:ascii="Times New Roman" w:hAnsi="Times New Roman"/>
          <w:sz w:val="28"/>
          <w:szCs w:val="28"/>
          <w:lang w:val="en-US"/>
        </w:rPr>
        <w:t>.</w:t>
      </w:r>
    </w:p>
    <w:p w:rsidR="00E0512A" w:rsidRPr="00887E9F" w:rsidRDefault="00E0512A" w:rsidP="00E0512A">
      <w:pPr>
        <w:spacing w:before="100" w:beforeAutospacing="1" w:after="100" w:afterAutospacing="1" w:line="240" w:lineRule="auto"/>
        <w:ind w:firstLine="708"/>
        <w:jc w:val="both"/>
        <w:rPr>
          <w:rFonts w:ascii="Times New Roman" w:hAnsi="Times New Roman"/>
          <w:sz w:val="28"/>
          <w:szCs w:val="28"/>
          <w:lang w:val="en-US"/>
        </w:rPr>
      </w:pPr>
      <w:r w:rsidRPr="00887E9F">
        <w:rPr>
          <w:rFonts w:ascii="Times New Roman" w:hAnsi="Times New Roman"/>
          <w:sz w:val="28"/>
          <w:szCs w:val="28"/>
          <w:lang w:val="en-US"/>
        </w:rPr>
        <w:t xml:space="preserve">Voltage levels on collectors </w:t>
      </w:r>
      <w:r w:rsidRPr="00887E9F">
        <w:rPr>
          <w:rFonts w:ascii="Times New Roman" w:hAnsi="Times New Roman"/>
          <w:i/>
          <w:sz w:val="28"/>
          <w:szCs w:val="28"/>
          <w:lang w:val="en-US"/>
        </w:rPr>
        <w:t>VT1</w:t>
      </w:r>
      <w:r w:rsidRPr="00887E9F">
        <w:rPr>
          <w:rFonts w:ascii="Times New Roman" w:hAnsi="Times New Roman"/>
          <w:sz w:val="28"/>
          <w:szCs w:val="28"/>
          <w:lang w:val="en-US"/>
        </w:rPr>
        <w:t xml:space="preserve"> і </w:t>
      </w:r>
      <w:r w:rsidRPr="00887E9F">
        <w:rPr>
          <w:rFonts w:ascii="Times New Roman" w:hAnsi="Times New Roman"/>
          <w:i/>
          <w:sz w:val="28"/>
          <w:szCs w:val="28"/>
          <w:lang w:val="en-US"/>
        </w:rPr>
        <w:t>VT2</w:t>
      </w:r>
      <w:r w:rsidRPr="00887E9F">
        <w:rPr>
          <w:rFonts w:ascii="Times New Roman" w:hAnsi="Times New Roman"/>
          <w:sz w:val="28"/>
          <w:szCs w:val="28"/>
          <w:lang w:val="en-US"/>
        </w:rPr>
        <w:t xml:space="preserve"> while </w:t>
      </w:r>
      <w:r w:rsidRPr="00887E9F">
        <w:rPr>
          <w:rFonts w:ascii="Times New Roman" w:hAnsi="Times New Roman"/>
          <w:i/>
          <w:sz w:val="28"/>
          <w:szCs w:val="28"/>
          <w:lang w:val="en-US"/>
        </w:rPr>
        <w:t>U</w:t>
      </w:r>
      <w:r w:rsidRPr="00887E9F">
        <w:rPr>
          <w:rFonts w:ascii="Times New Roman" w:hAnsi="Times New Roman"/>
          <w:i/>
          <w:sz w:val="28"/>
          <w:szCs w:val="28"/>
          <w:vertAlign w:val="subscript"/>
          <w:lang w:val="en-US"/>
        </w:rPr>
        <w:t>1</w:t>
      </w:r>
      <w:r w:rsidRPr="00887E9F">
        <w:rPr>
          <w:rFonts w:ascii="Times New Roman" w:hAnsi="Times New Roman"/>
          <w:i/>
          <w:sz w:val="28"/>
          <w:szCs w:val="28"/>
          <w:vertAlign w:val="superscript"/>
          <w:lang w:val="en-US"/>
        </w:rPr>
        <w:t>*</w:t>
      </w:r>
      <w:r w:rsidRPr="00887E9F">
        <w:rPr>
          <w:rFonts w:ascii="Times New Roman" w:hAnsi="Times New Roman"/>
          <w:i/>
          <w:sz w:val="28"/>
          <w:szCs w:val="28"/>
          <w:lang w:val="en-US"/>
        </w:rPr>
        <w:t>=U</w:t>
      </w:r>
      <w:r w:rsidRPr="00887E9F">
        <w:rPr>
          <w:rFonts w:ascii="Times New Roman" w:hAnsi="Times New Roman"/>
          <w:i/>
          <w:sz w:val="28"/>
          <w:szCs w:val="28"/>
          <w:vertAlign w:val="superscript"/>
          <w:lang w:val="en-US"/>
        </w:rPr>
        <w:t>0</w:t>
      </w:r>
      <w:r w:rsidRPr="00887E9F">
        <w:rPr>
          <w:rFonts w:ascii="Times New Roman" w:hAnsi="Times New Roman"/>
          <w:sz w:val="28"/>
          <w:szCs w:val="28"/>
          <w:lang w:val="en-US"/>
        </w:rPr>
        <w:t>:</w:t>
      </w:r>
    </w:p>
    <w:p w:rsidR="00E0512A" w:rsidRPr="005B103B" w:rsidRDefault="00B636A5" w:rsidP="00E0512A">
      <w:pPr>
        <w:spacing w:before="100" w:beforeAutospacing="1" w:after="100" w:afterAutospacing="1" w:line="240" w:lineRule="auto"/>
        <w:ind w:firstLine="360"/>
        <w:jc w:val="center"/>
        <w:rPr>
          <w:rFonts w:ascii="Times New Roman" w:hAnsi="Times New Roman"/>
          <w:i/>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К1</m:t>
              </m:r>
            </m:sub>
            <m:sup>
              <m:r>
                <w:rPr>
                  <w:rFonts w:ascii="Cambria Math" w:hAnsi="Cambria Math"/>
                  <w:sz w:val="28"/>
                  <w:szCs w:val="28"/>
                  <w:lang w:val="en-US"/>
                </w:rPr>
                <m:t>1</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ru-RU"/>
                </w:rPr>
                <m:t>К</m:t>
              </m:r>
              <m:r>
                <w:rPr>
                  <w:rFonts w:ascii="Cambria Math" w:hAnsi="Cambria Math"/>
                  <w:sz w:val="28"/>
                  <w:szCs w:val="28"/>
                  <w:lang w:val="en-US"/>
                </w:rPr>
                <m:t>O</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К</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К</m:t>
              </m:r>
            </m:e>
            <m:sub>
              <m:r>
                <w:rPr>
                  <w:rFonts w:ascii="Cambria Math" w:hAnsi="Cambria Math"/>
                  <w:sz w:val="28"/>
                  <w:szCs w:val="28"/>
                  <w:lang w:val="en-US"/>
                </w:rPr>
                <m:t>ОБ</m:t>
              </m:r>
            </m:sub>
          </m:sSub>
          <m:r>
            <w:rPr>
              <w:rFonts w:ascii="Cambria Math" w:hAnsi="Cambria Math"/>
              <w:sz w:val="28"/>
              <w:szCs w:val="28"/>
              <w:lang w:val="en-US"/>
            </w:rPr>
            <m:t>≈0V</m:t>
          </m:r>
        </m:oMath>
      </m:oMathPara>
    </w:p>
    <w:p w:rsidR="00E0512A" w:rsidRDefault="00E0512A" w:rsidP="00E0512A">
      <w:pPr>
        <w:spacing w:before="100" w:beforeAutospacing="1" w:after="100" w:afterAutospacing="1" w:line="240" w:lineRule="auto"/>
        <w:rPr>
          <w:rFonts w:ascii="Times New Roman" w:hAnsi="Times New Roman"/>
          <w:sz w:val="28"/>
          <w:szCs w:val="28"/>
          <w:lang w:val="en-US"/>
        </w:rPr>
      </w:pPr>
      <w:proofErr w:type="gramStart"/>
      <w:r w:rsidRPr="00887E9F">
        <w:rPr>
          <w:rFonts w:ascii="Times New Roman" w:hAnsi="Times New Roman"/>
          <w:sz w:val="28"/>
          <w:szCs w:val="28"/>
          <w:lang w:val="en-US"/>
        </w:rPr>
        <w:t>where</w:t>
      </w:r>
      <w:proofErr w:type="gramEnd"/>
      <w:r w:rsidRPr="00887E9F">
        <w:rPr>
          <w:rFonts w:ascii="Times New Roman" w:hAnsi="Times New Roman"/>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К</m:t>
            </m:r>
          </m:e>
          <m:sub>
            <m:r>
              <w:rPr>
                <w:rFonts w:ascii="Cambria Math" w:hAnsi="Cambria Math"/>
                <w:sz w:val="28"/>
                <w:szCs w:val="28"/>
                <w:lang w:val="en-US"/>
              </w:rPr>
              <m:t>ОБ</m:t>
            </m:r>
          </m:sub>
        </m:sSub>
      </m:oMath>
      <w:r w:rsidRPr="00887E9F">
        <w:rPr>
          <w:rFonts w:ascii="Times New Roman" w:hAnsi="Times New Roman"/>
          <w:sz w:val="28"/>
          <w:szCs w:val="28"/>
          <w:lang w:val="en-US"/>
        </w:rPr>
        <w:t xml:space="preserve"> – the blockage factor at the input (number of inputs);</w:t>
      </w:r>
    </w:p>
    <w:p w:rsidR="00E0512A" w:rsidRPr="005B103B" w:rsidRDefault="00B636A5" w:rsidP="00E0512A">
      <w:pPr>
        <w:spacing w:before="100" w:beforeAutospacing="1" w:after="100" w:afterAutospacing="1" w:line="240" w:lineRule="auto"/>
        <w:jc w:val="center"/>
        <w:rPr>
          <w:rFonts w:ascii="Times New Roman" w:hAnsi="Times New Roman"/>
          <w:i/>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К2</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0</m:t>
            </m:r>
          </m:sub>
        </m:sSub>
        <m:r>
          <w:rPr>
            <w:rFonts w:ascii="Cambria Math" w:hAnsi="Cambria Math"/>
            <w:sz w:val="28"/>
            <w:szCs w:val="28"/>
            <w:lang w:val="en-US"/>
          </w:rPr>
          <m:t>⋅α⋅</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ru-RU"/>
              </w:rPr>
              <m:t>К</m:t>
            </m:r>
          </m:sub>
        </m:sSub>
        <m:r>
          <w:rPr>
            <w:rFonts w:ascii="Cambria Math" w:hAnsi="Cambria Math"/>
            <w:sz w:val="28"/>
            <w:szCs w:val="28"/>
            <w:lang w:val="en-US"/>
          </w:rPr>
          <m:t>≈-</m:t>
        </m:r>
        <m:r>
          <m:rPr>
            <m:sty m:val="p"/>
          </m:rPr>
          <w:rPr>
            <w:rFonts w:ascii="Cambria Math" w:hAnsi="Cambria Math"/>
            <w:sz w:val="28"/>
            <w:szCs w:val="28"/>
            <w:lang w:val="en-US"/>
          </w:rPr>
          <m:t>0.9</m:t>
        </m:r>
        <m:r>
          <w:rPr>
            <w:rFonts w:ascii="Cambria Math" w:hAnsi="Cambria Math"/>
            <w:sz w:val="28"/>
            <w:szCs w:val="28"/>
            <w:lang w:val="en-US"/>
          </w:rPr>
          <m:t>V</m:t>
        </m:r>
      </m:oMath>
      <w:r w:rsidR="00E0512A" w:rsidRPr="00911CE8">
        <w:rPr>
          <w:rFonts w:ascii="Times New Roman" w:hAnsi="Times New Roman"/>
          <w:sz w:val="28"/>
          <w:szCs w:val="28"/>
          <w:lang w:val="en-US"/>
        </w:rPr>
        <w:t>.</w:t>
      </w:r>
    </w:p>
    <w:p w:rsidR="00E0512A" w:rsidRDefault="00E0512A" w:rsidP="00E0512A">
      <w:pPr>
        <w:pStyle w:val="-0"/>
        <w:ind w:firstLine="709"/>
        <w:rPr>
          <w:sz w:val="28"/>
          <w:szCs w:val="28"/>
          <w:lang w:val="en-US"/>
        </w:rPr>
      </w:pPr>
      <w:r w:rsidRPr="001C6E2D">
        <w:rPr>
          <w:sz w:val="28"/>
          <w:szCs w:val="28"/>
          <w:lang w:val="en-US"/>
        </w:rPr>
        <w:t xml:space="preserve">As </w:t>
      </w:r>
      <w:r w:rsidRPr="00887E9F">
        <w:rPr>
          <w:sz w:val="28"/>
          <w:szCs w:val="28"/>
          <w:lang w:val="en-US"/>
        </w:rPr>
        <w:t xml:space="preserve">already </w:t>
      </w:r>
      <w:r w:rsidRPr="00DE385F">
        <w:rPr>
          <w:sz w:val="28"/>
          <w:szCs w:val="28"/>
          <w:lang w:val="en-US"/>
        </w:rPr>
        <w:t>mentioned</w:t>
      </w:r>
      <w:r w:rsidRPr="00887E9F">
        <w:rPr>
          <w:sz w:val="28"/>
          <w:szCs w:val="28"/>
          <w:lang w:val="en-US"/>
        </w:rPr>
        <w:t xml:space="preserve">, the transistors </w:t>
      </w:r>
      <w:r w:rsidRPr="00911CE8">
        <w:rPr>
          <w:i/>
          <w:sz w:val="28"/>
          <w:szCs w:val="28"/>
          <w:lang w:val="en-US"/>
        </w:rPr>
        <w:t>VT4</w:t>
      </w:r>
      <w:r w:rsidRPr="00887E9F">
        <w:rPr>
          <w:sz w:val="28"/>
          <w:szCs w:val="28"/>
          <w:lang w:val="en-US"/>
        </w:rPr>
        <w:t xml:space="preserve"> and </w:t>
      </w:r>
      <w:r w:rsidRPr="00911CE8">
        <w:rPr>
          <w:i/>
          <w:sz w:val="28"/>
          <w:szCs w:val="28"/>
          <w:lang w:val="en-US"/>
        </w:rPr>
        <w:t>VT5</w:t>
      </w:r>
      <w:r w:rsidRPr="00887E9F">
        <w:rPr>
          <w:sz w:val="28"/>
          <w:szCs w:val="28"/>
          <w:lang w:val="en-US"/>
        </w:rPr>
        <w:t xml:space="preserve"> in addition to the current gain </w:t>
      </w:r>
      <w:r w:rsidR="00BD1CEA" w:rsidRPr="00887E9F">
        <w:rPr>
          <w:sz w:val="28"/>
          <w:szCs w:val="28"/>
          <w:lang w:val="en-US"/>
        </w:rPr>
        <w:t xml:space="preserve">provide </w:t>
      </w:r>
      <w:proofErr w:type="gramStart"/>
      <w:r w:rsidR="00BD1CEA">
        <w:rPr>
          <w:sz w:val="28"/>
          <w:szCs w:val="28"/>
          <w:lang w:val="en-US"/>
        </w:rPr>
        <w:t>the</w:t>
      </w:r>
      <w:r w:rsidRPr="00887E9F">
        <w:rPr>
          <w:sz w:val="28"/>
          <w:szCs w:val="28"/>
          <w:lang w:val="en-US"/>
        </w:rPr>
        <w:t xml:space="preserve"> co</w:t>
      </w:r>
      <w:r>
        <w:rPr>
          <w:sz w:val="28"/>
          <w:szCs w:val="28"/>
          <w:lang w:val="en-US"/>
        </w:rPr>
        <w:t>nform</w:t>
      </w:r>
      <w:proofErr w:type="gramEnd"/>
      <w:r w:rsidRPr="00887E9F">
        <w:rPr>
          <w:sz w:val="28"/>
          <w:szCs w:val="28"/>
          <w:lang w:val="en-US"/>
        </w:rPr>
        <w:t xml:space="preserve"> of input levels, reducing the potentials of collectors VT1 and </w:t>
      </w:r>
      <w:r w:rsidRPr="00DE385F">
        <w:rPr>
          <w:i/>
          <w:sz w:val="28"/>
          <w:szCs w:val="28"/>
          <w:lang w:val="en-US"/>
        </w:rPr>
        <w:t xml:space="preserve">VT2 </w:t>
      </w:r>
      <w:r w:rsidRPr="00887E9F">
        <w:rPr>
          <w:sz w:val="28"/>
          <w:szCs w:val="28"/>
          <w:lang w:val="en-US"/>
        </w:rPr>
        <w:t>by the value U</w:t>
      </w:r>
      <w:r w:rsidRPr="00887E9F">
        <w:rPr>
          <w:sz w:val="28"/>
          <w:szCs w:val="28"/>
          <w:vertAlign w:val="subscript"/>
          <w:lang w:val="en-US"/>
        </w:rPr>
        <w:t>0</w:t>
      </w:r>
      <w:r w:rsidRPr="00887E9F">
        <w:rPr>
          <w:sz w:val="28"/>
          <w:szCs w:val="28"/>
          <w:lang w:val="en-US"/>
        </w:rPr>
        <w:t>:</w:t>
      </w:r>
    </w:p>
    <w:p w:rsidR="00E0512A" w:rsidRPr="00887E9F" w:rsidRDefault="00B636A5" w:rsidP="00E0512A">
      <w:pPr>
        <w:spacing w:before="100" w:beforeAutospacing="1" w:after="100" w:afterAutospacing="1" w:line="240" w:lineRule="auto"/>
        <w:ind w:firstLine="708"/>
        <w:jc w:val="center"/>
        <w:rPr>
          <w:rFonts w:ascii="Times New Roman" w:hAnsi="Times New Roman"/>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21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K2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04</m:t>
            </m:r>
          </m:sub>
        </m:sSub>
      </m:oMath>
      <w:r w:rsidR="00E0512A">
        <w:rPr>
          <w:rFonts w:ascii="Times New Roman" w:hAnsi="Times New Roman"/>
          <w:sz w:val="28"/>
          <w:szCs w:val="28"/>
          <w:lang w:val="en-US"/>
        </w:rPr>
        <w:t>, i</w:t>
      </w:r>
      <w:r w:rsidR="00E0512A" w:rsidRPr="00887E9F">
        <w:rPr>
          <w:rFonts w:ascii="Times New Roman" w:hAnsi="Times New Roman"/>
          <w:sz w:val="28"/>
          <w:szCs w:val="28"/>
          <w:lang w:val="en-US"/>
        </w:rPr>
        <w:t>.e</w:t>
      </w:r>
      <w:proofErr w:type="gramStart"/>
      <w:r w:rsidR="00E0512A" w:rsidRPr="00887E9F">
        <w:rPr>
          <w:rFonts w:ascii="Times New Roman" w:hAnsi="Times New Roman"/>
          <w:sz w:val="28"/>
          <w:szCs w:val="28"/>
          <w:lang w:val="en-US"/>
        </w:rPr>
        <w:t xml:space="preserve">.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=-0.9-0.7≈-1.6V</m:t>
        </m:r>
      </m:oMath>
      <w:r w:rsidR="00E0512A" w:rsidRPr="00887E9F">
        <w:rPr>
          <w:rFonts w:ascii="Times New Roman" w:hAnsi="Times New Roman"/>
          <w:sz w:val="28"/>
          <w:szCs w:val="28"/>
          <w:lang w:val="en-US"/>
        </w:rPr>
        <w:t>,</w:t>
      </w:r>
    </w:p>
    <w:p w:rsidR="00E0512A" w:rsidRPr="00887E9F" w:rsidRDefault="00B636A5" w:rsidP="00E0512A">
      <w:pPr>
        <w:spacing w:after="0" w:line="240" w:lineRule="auto"/>
        <w:ind w:firstLine="357"/>
        <w:jc w:val="center"/>
        <w:rPr>
          <w:rFonts w:ascii="Times New Roman" w:hAnsi="Times New Roman"/>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22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K1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05</m:t>
            </m:r>
          </m:sub>
        </m:sSub>
      </m:oMath>
      <w:proofErr w:type="gramStart"/>
      <w:r w:rsidR="00E0512A" w:rsidRPr="00DE385F">
        <w:rPr>
          <w:rFonts w:ascii="Times New Roman" w:hAnsi="Times New Roman"/>
          <w:sz w:val="28"/>
          <w:szCs w:val="28"/>
          <w:lang w:val="en-US"/>
        </w:rPr>
        <w:t>,</w:t>
      </w:r>
      <w:r w:rsidR="00E0512A" w:rsidRPr="00887E9F">
        <w:rPr>
          <w:rFonts w:ascii="Times New Roman" w:hAnsi="Times New Roman"/>
          <w:b/>
          <w:sz w:val="28"/>
          <w:szCs w:val="28"/>
          <w:lang w:val="en-US"/>
        </w:rPr>
        <w:t xml:space="preserve"> </w:t>
      </w:r>
      <w:r w:rsidR="00E0512A">
        <w:rPr>
          <w:rFonts w:ascii="Times New Roman" w:hAnsi="Times New Roman"/>
          <w:sz w:val="28"/>
          <w:szCs w:val="28"/>
          <w:lang w:val="en-US"/>
        </w:rPr>
        <w:t>i</w:t>
      </w:r>
      <w:r w:rsidR="00E0512A" w:rsidRPr="00887E9F">
        <w:rPr>
          <w:rFonts w:ascii="Times New Roman" w:hAnsi="Times New Roman"/>
          <w:sz w:val="28"/>
          <w:szCs w:val="28"/>
          <w:lang w:val="en-US"/>
        </w:rPr>
        <w:t>.e.</w:t>
      </w:r>
      <w:proofErr w:type="gramEnd"/>
      <w:r w:rsidR="00E0512A" w:rsidRPr="00887E9F">
        <w:rPr>
          <w:rFonts w:ascii="Times New Roman" w:hAnsi="Times New Roman"/>
          <w:sz w:val="28"/>
          <w:szCs w:val="28"/>
          <w:lang w:val="en-US"/>
        </w:rPr>
        <w:t xml:space="preserve">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r>
          <w:rPr>
            <w:rFonts w:ascii="Cambria Math" w:hAnsi="Cambria Math"/>
            <w:sz w:val="28"/>
            <w:szCs w:val="28"/>
            <w:lang w:val="en-US"/>
          </w:rPr>
          <m:t>=0-0.7=-0.7V</m:t>
        </m:r>
      </m:oMath>
    </w:p>
    <w:p w:rsidR="00E0512A" w:rsidRPr="00887E9F" w:rsidRDefault="00E0512A" w:rsidP="00E0512A">
      <w:pPr>
        <w:pStyle w:val="-0"/>
        <w:ind w:firstLine="709"/>
        <w:rPr>
          <w:sz w:val="28"/>
          <w:szCs w:val="28"/>
          <w:lang w:val="en-US"/>
        </w:rPr>
      </w:pPr>
      <w:r w:rsidRPr="00887E9F">
        <w:rPr>
          <w:sz w:val="28"/>
          <w:szCs w:val="28"/>
          <w:lang w:val="en-US"/>
        </w:rPr>
        <w:t>Thus, the feature of these elements is:</w:t>
      </w:r>
    </w:p>
    <w:p w:rsidR="00E0512A" w:rsidRPr="00887E9F" w:rsidRDefault="00E0512A" w:rsidP="00E0512A">
      <w:pPr>
        <w:spacing w:after="0" w:line="240" w:lineRule="auto"/>
        <w:ind w:firstLine="1134"/>
        <w:jc w:val="both"/>
        <w:rPr>
          <w:rFonts w:ascii="Times New Roman" w:hAnsi="Times New Roman"/>
          <w:sz w:val="28"/>
          <w:szCs w:val="28"/>
          <w:lang w:val="en-US"/>
        </w:rPr>
      </w:pPr>
      <w:r w:rsidRPr="00887E9F">
        <w:rPr>
          <w:rFonts w:ascii="Times New Roman" w:hAnsi="Times New Roman"/>
          <w:sz w:val="28"/>
          <w:szCs w:val="28"/>
          <w:lang w:val="en-US"/>
        </w:rPr>
        <w:t xml:space="preserve"> • </w:t>
      </w:r>
      <w:proofErr w:type="gramStart"/>
      <w:r w:rsidRPr="00887E9F">
        <w:rPr>
          <w:rFonts w:ascii="Times New Roman" w:hAnsi="Times New Roman"/>
          <w:sz w:val="28"/>
          <w:szCs w:val="28"/>
          <w:lang w:val="en-US"/>
        </w:rPr>
        <w:t>high</w:t>
      </w:r>
      <w:proofErr w:type="gramEnd"/>
      <w:r w:rsidRPr="00887E9F">
        <w:rPr>
          <w:rFonts w:ascii="Times New Roman" w:hAnsi="Times New Roman"/>
          <w:sz w:val="28"/>
          <w:szCs w:val="28"/>
          <w:lang w:val="en-US"/>
        </w:rPr>
        <w:t xml:space="preserve"> speed;</w:t>
      </w:r>
    </w:p>
    <w:p w:rsidR="00E0512A" w:rsidRPr="00887E9F" w:rsidRDefault="00E0512A" w:rsidP="007619A0">
      <w:pPr>
        <w:spacing w:after="0" w:line="240" w:lineRule="auto"/>
        <w:ind w:firstLine="1134"/>
        <w:jc w:val="both"/>
        <w:rPr>
          <w:rFonts w:ascii="Times New Roman" w:hAnsi="Times New Roman"/>
          <w:sz w:val="28"/>
          <w:szCs w:val="28"/>
          <w:lang w:val="en-US"/>
        </w:rPr>
      </w:pPr>
      <w:r w:rsidRPr="00887E9F">
        <w:rPr>
          <w:rFonts w:ascii="Times New Roman" w:hAnsi="Times New Roman"/>
          <w:sz w:val="28"/>
          <w:szCs w:val="28"/>
          <w:lang w:val="en-US"/>
        </w:rPr>
        <w:t xml:space="preserve"> • </w:t>
      </w:r>
      <w:proofErr w:type="gramStart"/>
      <w:r w:rsidR="007619A0">
        <w:rPr>
          <w:rFonts w:ascii="Times New Roman" w:hAnsi="Times New Roman"/>
          <w:sz w:val="28"/>
          <w:szCs w:val="28"/>
          <w:lang w:val="en-US"/>
        </w:rPr>
        <w:t>r</w:t>
      </w:r>
      <w:r w:rsidR="007619A0" w:rsidRPr="007619A0">
        <w:rPr>
          <w:rFonts w:ascii="Times New Roman" w:hAnsi="Times New Roman"/>
          <w:sz w:val="28"/>
          <w:szCs w:val="28"/>
          <w:lang w:val="en-US"/>
        </w:rPr>
        <w:t>elatively</w:t>
      </w:r>
      <w:proofErr w:type="gramEnd"/>
      <w:r w:rsidR="007619A0" w:rsidRPr="007619A0">
        <w:rPr>
          <w:rFonts w:ascii="Times New Roman" w:hAnsi="Times New Roman"/>
          <w:sz w:val="28"/>
          <w:szCs w:val="28"/>
          <w:lang w:val="en-US"/>
        </w:rPr>
        <w:t xml:space="preserve"> high power consumption</w:t>
      </w:r>
      <w:r w:rsidRPr="00887E9F">
        <w:rPr>
          <w:rFonts w:ascii="Times New Roman" w:hAnsi="Times New Roman"/>
          <w:sz w:val="28"/>
          <w:szCs w:val="28"/>
          <w:lang w:val="en-US"/>
        </w:rPr>
        <w:t>;</w:t>
      </w:r>
    </w:p>
    <w:p w:rsidR="00E0512A" w:rsidRPr="00887E9F" w:rsidRDefault="00E0512A" w:rsidP="00E0512A">
      <w:pPr>
        <w:spacing w:after="0" w:line="240" w:lineRule="auto"/>
        <w:ind w:firstLine="1134"/>
        <w:jc w:val="both"/>
        <w:rPr>
          <w:rFonts w:ascii="Times New Roman" w:hAnsi="Times New Roman"/>
          <w:sz w:val="28"/>
          <w:szCs w:val="28"/>
          <w:lang w:val="en-US"/>
        </w:rPr>
      </w:pPr>
      <w:r w:rsidRPr="00887E9F">
        <w:rPr>
          <w:rFonts w:ascii="Times New Roman" w:hAnsi="Times New Roman"/>
          <w:sz w:val="28"/>
          <w:szCs w:val="28"/>
          <w:lang w:val="en-US"/>
        </w:rPr>
        <w:t xml:space="preserve"> • </w:t>
      </w:r>
      <w:proofErr w:type="gramStart"/>
      <w:r w:rsidRPr="00887E9F">
        <w:rPr>
          <w:rFonts w:ascii="Times New Roman" w:hAnsi="Times New Roman"/>
          <w:sz w:val="28"/>
          <w:szCs w:val="28"/>
          <w:lang w:val="en-US"/>
        </w:rPr>
        <w:t>small</w:t>
      </w:r>
      <w:proofErr w:type="gramEnd"/>
      <w:r w:rsidRPr="00887E9F">
        <w:rPr>
          <w:rFonts w:ascii="Times New Roman" w:hAnsi="Times New Roman"/>
          <w:sz w:val="28"/>
          <w:szCs w:val="28"/>
          <w:lang w:val="en-US"/>
        </w:rPr>
        <w:t xml:space="preserve"> </w:t>
      </w:r>
      <w:r>
        <w:rPr>
          <w:rFonts w:ascii="Times New Roman" w:hAnsi="Times New Roman"/>
          <w:sz w:val="28"/>
          <w:szCs w:val="28"/>
          <w:lang w:val="en-US"/>
        </w:rPr>
        <w:t>difference of voltage level</w:t>
      </w:r>
      <w:r w:rsidRPr="00887E9F">
        <w:rPr>
          <w:rFonts w:ascii="Times New Roman" w:hAnsi="Times New Roman"/>
          <w:sz w:val="28"/>
          <w:szCs w:val="28"/>
          <w:lang w:val="en-US"/>
        </w:rPr>
        <w:t>s (</w:t>
      </w:r>
      <w:r w:rsidRPr="00224BBC">
        <w:rPr>
          <w:rFonts w:ascii="Times New Roman" w:hAnsi="Times New Roman"/>
          <w:i/>
          <w:sz w:val="28"/>
          <w:szCs w:val="28"/>
          <w:lang w:val="en-US"/>
        </w:rPr>
        <w:t>U</w:t>
      </w:r>
      <w:r w:rsidRPr="00224BBC">
        <w:rPr>
          <w:rFonts w:ascii="Times New Roman" w:hAnsi="Times New Roman"/>
          <w:i/>
          <w:sz w:val="28"/>
          <w:szCs w:val="28"/>
          <w:vertAlign w:val="subscript"/>
          <w:lang w:val="en-US"/>
        </w:rPr>
        <w:t>2</w:t>
      </w:r>
      <w:r w:rsidRPr="00224BBC">
        <w:rPr>
          <w:rFonts w:ascii="Times New Roman" w:hAnsi="Times New Roman"/>
          <w:i/>
          <w:sz w:val="28"/>
          <w:szCs w:val="28"/>
          <w:vertAlign w:val="superscript"/>
          <w:lang w:val="en-US"/>
        </w:rPr>
        <w:t xml:space="preserve">0 </w:t>
      </w:r>
      <w:r w:rsidRPr="00224BBC">
        <w:rPr>
          <w:rFonts w:ascii="Times New Roman" w:hAnsi="Times New Roman"/>
          <w:i/>
          <w:sz w:val="28"/>
          <w:szCs w:val="28"/>
          <w:lang w:val="en-US"/>
        </w:rPr>
        <w:t>= -</w:t>
      </w:r>
      <w:r w:rsidRPr="00224BBC">
        <w:rPr>
          <w:rFonts w:ascii="Times New Roman" w:hAnsi="Times New Roman"/>
          <w:sz w:val="28"/>
          <w:szCs w:val="28"/>
          <w:lang w:val="en-US"/>
        </w:rPr>
        <w:t>1.6V</w:t>
      </w:r>
      <w:r w:rsidRPr="00887E9F">
        <w:rPr>
          <w:rFonts w:ascii="Times New Roman" w:hAnsi="Times New Roman"/>
          <w:sz w:val="28"/>
          <w:szCs w:val="28"/>
          <w:lang w:val="en-US"/>
        </w:rPr>
        <w:t xml:space="preserve">; </w:t>
      </w:r>
      <w:r w:rsidRPr="00224BBC">
        <w:rPr>
          <w:rFonts w:ascii="Times New Roman" w:hAnsi="Times New Roman"/>
          <w:i/>
          <w:sz w:val="28"/>
          <w:szCs w:val="28"/>
          <w:lang w:val="en-US"/>
        </w:rPr>
        <w:t>U</w:t>
      </w:r>
      <w:r w:rsidRPr="00224BBC">
        <w:rPr>
          <w:rFonts w:ascii="Times New Roman" w:hAnsi="Times New Roman"/>
          <w:i/>
          <w:sz w:val="28"/>
          <w:szCs w:val="28"/>
          <w:vertAlign w:val="subscript"/>
          <w:lang w:val="en-US"/>
        </w:rPr>
        <w:t>2</w:t>
      </w:r>
      <w:r w:rsidRPr="00224BBC">
        <w:rPr>
          <w:rFonts w:ascii="Times New Roman" w:hAnsi="Times New Roman"/>
          <w:i/>
          <w:sz w:val="28"/>
          <w:szCs w:val="28"/>
          <w:vertAlign w:val="superscript"/>
          <w:lang w:val="en-US"/>
        </w:rPr>
        <w:t>1</w:t>
      </w:r>
      <w:r w:rsidRPr="00224BBC">
        <w:rPr>
          <w:rFonts w:ascii="Times New Roman" w:hAnsi="Times New Roman"/>
          <w:i/>
          <w:sz w:val="28"/>
          <w:szCs w:val="28"/>
          <w:lang w:val="en-US"/>
        </w:rPr>
        <w:t xml:space="preserve"> </w:t>
      </w:r>
      <w:r w:rsidRPr="00887E9F">
        <w:rPr>
          <w:rFonts w:ascii="Times New Roman" w:hAnsi="Times New Roman"/>
          <w:sz w:val="28"/>
          <w:szCs w:val="28"/>
          <w:lang w:val="en-US"/>
        </w:rPr>
        <w:t>= -0.7</w:t>
      </w:r>
      <w:r>
        <w:rPr>
          <w:rFonts w:ascii="Times New Roman" w:hAnsi="Times New Roman"/>
          <w:sz w:val="28"/>
          <w:szCs w:val="28"/>
          <w:lang w:val="en-US"/>
        </w:rPr>
        <w:t>V</w:t>
      </w:r>
      <w:r w:rsidRPr="00887E9F">
        <w:rPr>
          <w:rFonts w:ascii="Times New Roman" w:hAnsi="Times New Roman"/>
          <w:sz w:val="28"/>
          <w:szCs w:val="28"/>
          <w:lang w:val="en-US"/>
        </w:rPr>
        <w:t>);</w:t>
      </w:r>
    </w:p>
    <w:p w:rsidR="00E0512A" w:rsidRDefault="00E0512A" w:rsidP="007619A0">
      <w:pPr>
        <w:spacing w:after="0" w:line="240" w:lineRule="auto"/>
        <w:ind w:firstLine="1134"/>
        <w:jc w:val="both"/>
        <w:rPr>
          <w:rFonts w:ascii="Times New Roman" w:hAnsi="Times New Roman"/>
          <w:sz w:val="28"/>
          <w:szCs w:val="28"/>
          <w:lang w:val="en-US"/>
        </w:rPr>
      </w:pPr>
      <w:r w:rsidRPr="00887E9F">
        <w:rPr>
          <w:rFonts w:ascii="Times New Roman" w:hAnsi="Times New Roman"/>
          <w:sz w:val="28"/>
          <w:szCs w:val="28"/>
          <w:lang w:val="en-US"/>
        </w:rPr>
        <w:t xml:space="preserve"> • </w:t>
      </w:r>
      <w:proofErr w:type="gramStart"/>
      <w:r w:rsidR="007619A0" w:rsidRPr="007619A0">
        <w:rPr>
          <w:rFonts w:ascii="Times New Roman" w:hAnsi="Times New Roman"/>
          <w:sz w:val="28"/>
          <w:szCs w:val="28"/>
          <w:lang w:val="en-US"/>
        </w:rPr>
        <w:t>no</w:t>
      </w:r>
      <w:proofErr w:type="gramEnd"/>
      <w:r w:rsidR="007619A0" w:rsidRPr="007619A0">
        <w:rPr>
          <w:rFonts w:ascii="Times New Roman" w:hAnsi="Times New Roman"/>
          <w:sz w:val="28"/>
          <w:szCs w:val="28"/>
          <w:lang w:val="en-US"/>
        </w:rPr>
        <w:t xml:space="preserve"> binding of logic levels to supply voltages</w:t>
      </w:r>
      <w:r w:rsidRPr="00887E9F">
        <w:rPr>
          <w:rFonts w:ascii="Times New Roman" w:hAnsi="Times New Roman"/>
          <w:sz w:val="28"/>
          <w:szCs w:val="28"/>
          <w:lang w:val="en-US"/>
        </w:rPr>
        <w:t>.</w:t>
      </w: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Default="00500F85" w:rsidP="00E0512A">
      <w:pPr>
        <w:spacing w:after="0" w:line="240" w:lineRule="auto"/>
        <w:ind w:firstLine="1134"/>
        <w:jc w:val="both"/>
        <w:rPr>
          <w:rFonts w:ascii="Times New Roman" w:hAnsi="Times New Roman"/>
          <w:sz w:val="28"/>
          <w:szCs w:val="28"/>
          <w:lang w:val="en-US"/>
        </w:rPr>
      </w:pPr>
    </w:p>
    <w:p w:rsidR="00500F85" w:rsidRPr="00887E9F" w:rsidRDefault="00500F85" w:rsidP="00E0512A">
      <w:pPr>
        <w:spacing w:after="0" w:line="240" w:lineRule="auto"/>
        <w:ind w:firstLine="1134"/>
        <w:jc w:val="both"/>
        <w:rPr>
          <w:rFonts w:ascii="Times New Roman" w:hAnsi="Times New Roman"/>
          <w:sz w:val="28"/>
          <w:szCs w:val="28"/>
          <w:lang w:val="en-US"/>
        </w:rPr>
      </w:pPr>
    </w:p>
    <w:p w:rsidR="00E0512A" w:rsidRPr="00E0512A" w:rsidRDefault="00E0512A" w:rsidP="00E0512A">
      <w:pPr>
        <w:pStyle w:val="1"/>
        <w:numPr>
          <w:ilvl w:val="0"/>
          <w:numId w:val="0"/>
        </w:numPr>
        <w:spacing w:before="600" w:beforeAutospacing="0"/>
        <w:ind w:left="357"/>
        <w:jc w:val="left"/>
        <w:rPr>
          <w:rFonts w:ascii="Times New Roman" w:hAnsi="Times New Roman"/>
          <w:b/>
          <w:sz w:val="28"/>
          <w:szCs w:val="28"/>
          <w:lang w:val="en-US"/>
        </w:rPr>
      </w:pPr>
      <w:bookmarkStart w:id="33" w:name="_4.2_Basic_logic"/>
      <w:bookmarkStart w:id="34" w:name="_Toc11459418"/>
      <w:bookmarkEnd w:id="33"/>
      <w:r w:rsidRPr="00E0512A">
        <w:rPr>
          <w:rFonts w:ascii="Times New Roman" w:hAnsi="Times New Roman"/>
          <w:b/>
          <w:sz w:val="28"/>
          <w:szCs w:val="28"/>
          <w:lang w:val="en-US"/>
        </w:rPr>
        <w:lastRenderedPageBreak/>
        <w:t>4.2 Basic logic element</w:t>
      </w:r>
      <w:bookmarkEnd w:id="34"/>
      <w:r w:rsidRPr="00E0512A">
        <w:rPr>
          <w:rFonts w:ascii="Times New Roman" w:hAnsi="Times New Roman"/>
          <w:sz w:val="28"/>
          <w:szCs w:val="28"/>
          <w:lang w:val="en-US"/>
        </w:rPr>
        <w:t xml:space="preserve"> </w:t>
      </w:r>
      <w:r w:rsidRPr="00E0512A">
        <w:rPr>
          <w:rFonts w:ascii="Times New Roman" w:hAnsi="Times New Roman"/>
          <w:b/>
          <w:sz w:val="28"/>
          <w:szCs w:val="28"/>
          <w:lang w:val="en-US"/>
        </w:rPr>
        <w:t>E</w:t>
      </w:r>
      <w:r w:rsidRPr="00E0512A">
        <w:rPr>
          <w:rFonts w:ascii="Times New Roman" w:hAnsi="Times New Roman"/>
          <w:b/>
          <w:sz w:val="28"/>
          <w:szCs w:val="28"/>
          <w:vertAlign w:val="superscript"/>
          <w:lang w:val="en-US"/>
        </w:rPr>
        <w:t>2</w:t>
      </w:r>
      <w:r w:rsidR="00EA456B">
        <w:rPr>
          <w:rFonts w:ascii="Times New Roman" w:hAnsi="Times New Roman"/>
          <w:b/>
          <w:sz w:val="28"/>
          <w:szCs w:val="28"/>
          <w:lang w:val="en-US"/>
        </w:rPr>
        <w:t>C</w:t>
      </w:r>
      <w:r w:rsidRPr="00E0512A">
        <w:rPr>
          <w:rFonts w:ascii="Times New Roman" w:hAnsi="Times New Roman"/>
          <w:b/>
          <w:sz w:val="28"/>
          <w:szCs w:val="28"/>
          <w:lang w:val="en-US"/>
        </w:rPr>
        <w:t>L</w:t>
      </w:r>
    </w:p>
    <w:p w:rsidR="00E0512A" w:rsidRPr="00887E9F" w:rsidRDefault="00880AA2" w:rsidP="00E0512A">
      <w:pPr>
        <w:pStyle w:val="-0"/>
        <w:ind w:firstLine="709"/>
        <w:rPr>
          <w:sz w:val="28"/>
          <w:szCs w:val="28"/>
          <w:lang w:val="en-US"/>
        </w:rPr>
      </w:pPr>
      <w:r w:rsidRPr="00887E9F">
        <w:rPr>
          <w:noProof/>
          <w:sz w:val="28"/>
          <w:szCs w:val="28"/>
          <w:lang w:val="ru-RU"/>
        </w:rPr>
        <w:drawing>
          <wp:anchor distT="0" distB="0" distL="114300" distR="114300" simplePos="0" relativeHeight="251691520" behindDoc="0" locked="0" layoutInCell="1" allowOverlap="1">
            <wp:simplePos x="0" y="0"/>
            <wp:positionH relativeFrom="column">
              <wp:posOffset>292901</wp:posOffset>
            </wp:positionH>
            <wp:positionV relativeFrom="paragraph">
              <wp:posOffset>485913</wp:posOffset>
            </wp:positionV>
            <wp:extent cx="4857115" cy="3597910"/>
            <wp:effectExtent l="0" t="0" r="0" b="0"/>
            <wp:wrapTopAndBottom/>
            <wp:docPr id="14" name="Рисунок 128" descr="4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8" descr="4_2_1"/>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57115" cy="3597910"/>
                    </a:xfrm>
                    <a:prstGeom prst="rect">
                      <a:avLst/>
                    </a:prstGeom>
                    <a:noFill/>
                    <a:ln w="9525">
                      <a:noFill/>
                      <a:miter lim="800000"/>
                      <a:headEnd/>
                      <a:tailEnd/>
                    </a:ln>
                  </pic:spPr>
                </pic:pic>
              </a:graphicData>
            </a:graphic>
          </wp:anchor>
        </w:drawing>
      </w:r>
      <w:r w:rsidR="00E0512A" w:rsidRPr="00887E9F">
        <w:rPr>
          <w:sz w:val="28"/>
          <w:szCs w:val="28"/>
          <w:lang w:val="en-US"/>
        </w:rPr>
        <w:t xml:space="preserve">In the logical elements of </w:t>
      </w:r>
      <w:proofErr w:type="gramStart"/>
      <w:r w:rsidR="00E0512A" w:rsidRPr="00B55056">
        <w:rPr>
          <w:sz w:val="28"/>
          <w:szCs w:val="28"/>
          <w:lang w:val="en-US"/>
        </w:rPr>
        <w:t>E</w:t>
      </w:r>
      <w:r w:rsidR="00E0512A" w:rsidRPr="00224BBC">
        <w:rPr>
          <w:b/>
          <w:vertAlign w:val="superscript"/>
          <w:lang w:val="en-US"/>
        </w:rPr>
        <w:t>2</w:t>
      </w:r>
      <w:r w:rsidR="00E0512A">
        <w:rPr>
          <w:sz w:val="28"/>
          <w:szCs w:val="28"/>
          <w:lang w:val="en-US"/>
        </w:rPr>
        <w:t>C</w:t>
      </w:r>
      <w:r w:rsidR="00E0512A" w:rsidRPr="00B55056">
        <w:rPr>
          <w:sz w:val="28"/>
          <w:szCs w:val="28"/>
          <w:lang w:val="en-US"/>
        </w:rPr>
        <w:t>L</w:t>
      </w:r>
      <w:proofErr w:type="gramEnd"/>
      <w:r w:rsidR="00E0512A" w:rsidRPr="00887E9F">
        <w:rPr>
          <w:sz w:val="28"/>
          <w:szCs w:val="28"/>
          <w:lang w:val="en-US"/>
        </w:rPr>
        <w:t xml:space="preserve"> the last drawback is eliminated (Fig. 4.3).</w:t>
      </w:r>
    </w:p>
    <w:p w:rsidR="00E0512A" w:rsidRDefault="00E0512A" w:rsidP="00E0512A">
      <w:pPr>
        <w:spacing w:before="100" w:beforeAutospacing="1" w:after="100" w:afterAutospacing="1" w:line="240" w:lineRule="auto"/>
        <w:jc w:val="center"/>
        <w:rPr>
          <w:rFonts w:ascii="Times New Roman" w:hAnsi="Times New Roman"/>
          <w:sz w:val="28"/>
          <w:szCs w:val="28"/>
          <w:lang w:val="en-US"/>
        </w:rPr>
      </w:pPr>
      <w:r w:rsidRPr="00887E9F">
        <w:rPr>
          <w:rFonts w:ascii="Times New Roman" w:hAnsi="Times New Roman"/>
          <w:sz w:val="28"/>
          <w:szCs w:val="28"/>
          <w:lang w:val="en-US"/>
        </w:rPr>
        <w:t>Fig. 4.3</w:t>
      </w:r>
    </w:p>
    <w:p w:rsidR="00E0512A" w:rsidRPr="00224BBC" w:rsidRDefault="00E0512A" w:rsidP="00576891">
      <w:pPr>
        <w:pStyle w:val="-0"/>
        <w:ind w:firstLine="709"/>
        <w:rPr>
          <w:sz w:val="28"/>
          <w:szCs w:val="28"/>
          <w:lang w:val="en-US"/>
        </w:rPr>
      </w:pPr>
      <w:r w:rsidRPr="00224BBC">
        <w:rPr>
          <w:sz w:val="28"/>
          <w:szCs w:val="28"/>
          <w:lang w:val="en-US"/>
        </w:rPr>
        <w:t>The logic of the element is similar:</w:t>
      </w:r>
    </w:p>
    <w:p w:rsidR="00E0512A" w:rsidRPr="00887E9F" w:rsidRDefault="00E0512A" w:rsidP="00E0512A">
      <w:pPr>
        <w:spacing w:before="100" w:beforeAutospacing="1" w:after="100" w:afterAutospacing="1" w:line="240" w:lineRule="auto"/>
        <w:jc w:val="center"/>
        <w:rPr>
          <w:rFonts w:ascii="Times New Roman" w:eastAsia="Times New Roman" w:hAnsi="Times New Roman"/>
          <w:sz w:val="28"/>
          <w:szCs w:val="28"/>
          <w:lang w:val="en-US" w:eastAsia="ru-RU"/>
        </w:rPr>
      </w:pPr>
      <w:r w:rsidRPr="00887E9F">
        <w:rPr>
          <w:rFonts w:ascii="Times New Roman" w:eastAsia="Times New Roman" w:hAnsi="Times New Roman"/>
          <w:noProof/>
          <w:position w:val="-10"/>
          <w:sz w:val="28"/>
          <w:szCs w:val="28"/>
          <w:lang w:val="ru-RU" w:eastAsia="ru-RU"/>
        </w:rPr>
        <w:drawing>
          <wp:inline distT="0" distB="0" distL="0" distR="0">
            <wp:extent cx="878840" cy="213995"/>
            <wp:effectExtent l="1905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7" cstate="print"/>
                    <a:srcRect/>
                    <a:stretch>
                      <a:fillRect/>
                    </a:stretch>
                  </pic:blipFill>
                  <pic:spPr bwMode="auto">
                    <a:xfrm>
                      <a:off x="0" y="0"/>
                      <a:ext cx="878840" cy="213995"/>
                    </a:xfrm>
                    <a:prstGeom prst="rect">
                      <a:avLst/>
                    </a:prstGeom>
                    <a:noFill/>
                    <a:ln w="9525">
                      <a:noFill/>
                      <a:miter lim="800000"/>
                      <a:headEnd/>
                      <a:tailEnd/>
                    </a:ln>
                  </pic:spPr>
                </pic:pic>
              </a:graphicData>
            </a:graphic>
          </wp:inline>
        </w:drawing>
      </w:r>
    </w:p>
    <w:p w:rsidR="00E0512A" w:rsidRPr="00887E9F" w:rsidRDefault="00E0512A" w:rsidP="00E0512A">
      <w:pPr>
        <w:spacing w:before="100" w:beforeAutospacing="1" w:after="100" w:afterAutospacing="1" w:line="240" w:lineRule="auto"/>
        <w:jc w:val="center"/>
        <w:rPr>
          <w:rFonts w:ascii="Times New Roman" w:eastAsia="Times New Roman" w:hAnsi="Times New Roman"/>
          <w:sz w:val="28"/>
          <w:szCs w:val="28"/>
          <w:lang w:val="en-US" w:eastAsia="ru-RU"/>
        </w:rPr>
      </w:pPr>
      <w:r w:rsidRPr="00887E9F">
        <w:rPr>
          <w:rFonts w:ascii="Times New Roman" w:eastAsia="Times New Roman" w:hAnsi="Times New Roman"/>
          <w:noProof/>
          <w:position w:val="-10"/>
          <w:sz w:val="28"/>
          <w:szCs w:val="28"/>
          <w:lang w:val="ru-RU" w:eastAsia="ru-RU"/>
        </w:rPr>
        <w:drawing>
          <wp:inline distT="0" distB="0" distL="0" distR="0">
            <wp:extent cx="1187450" cy="237490"/>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8" cstate="print"/>
                    <a:srcRect/>
                    <a:stretch>
                      <a:fillRect/>
                    </a:stretch>
                  </pic:blipFill>
                  <pic:spPr bwMode="auto">
                    <a:xfrm>
                      <a:off x="0" y="0"/>
                      <a:ext cx="1187450" cy="237490"/>
                    </a:xfrm>
                    <a:prstGeom prst="rect">
                      <a:avLst/>
                    </a:prstGeom>
                    <a:noFill/>
                    <a:ln w="9525">
                      <a:noFill/>
                      <a:miter lim="800000"/>
                      <a:headEnd/>
                      <a:tailEnd/>
                    </a:ln>
                  </pic:spPr>
                </pic:pic>
              </a:graphicData>
            </a:graphic>
          </wp:inline>
        </w:drawing>
      </w:r>
    </w:p>
    <w:p w:rsidR="00E0512A" w:rsidRPr="00887E9F" w:rsidRDefault="00E0512A" w:rsidP="00E0512A">
      <w:pPr>
        <w:spacing w:after="0" w:line="240" w:lineRule="auto"/>
        <w:ind w:firstLine="567"/>
        <w:jc w:val="center"/>
        <w:rPr>
          <w:rFonts w:ascii="Times New Roman" w:eastAsia="Times New Roman" w:hAnsi="Times New Roman"/>
          <w:b/>
          <w:sz w:val="28"/>
          <w:szCs w:val="28"/>
          <w:lang w:val="en-US" w:eastAsia="ru-RU"/>
        </w:rPr>
      </w:pPr>
      <w:r w:rsidRPr="00887E9F">
        <w:rPr>
          <w:rFonts w:ascii="Times New Roman" w:eastAsia="Times New Roman" w:hAnsi="Times New Roman"/>
          <w:b/>
          <w:noProof/>
          <w:position w:val="-10"/>
          <w:sz w:val="28"/>
          <w:szCs w:val="28"/>
          <w:lang w:val="ru-RU" w:eastAsia="ru-RU"/>
        </w:rPr>
        <w:drawing>
          <wp:inline distT="0" distB="0" distL="0" distR="0">
            <wp:extent cx="1412875" cy="237490"/>
            <wp:effectExtent l="1905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9" cstate="print"/>
                    <a:srcRect/>
                    <a:stretch>
                      <a:fillRect/>
                    </a:stretch>
                  </pic:blipFill>
                  <pic:spPr bwMode="auto">
                    <a:xfrm>
                      <a:off x="0" y="0"/>
                      <a:ext cx="1412875" cy="237490"/>
                    </a:xfrm>
                    <a:prstGeom prst="rect">
                      <a:avLst/>
                    </a:prstGeom>
                    <a:noFill/>
                    <a:ln w="9525">
                      <a:noFill/>
                      <a:miter lim="800000"/>
                      <a:headEnd/>
                      <a:tailEnd/>
                    </a:ln>
                  </pic:spPr>
                </pic:pic>
              </a:graphicData>
            </a:graphic>
          </wp:inline>
        </w:drawing>
      </w:r>
    </w:p>
    <w:p w:rsidR="00E0512A" w:rsidRPr="00887E9F" w:rsidRDefault="00E0512A" w:rsidP="00576891">
      <w:pPr>
        <w:pStyle w:val="-0"/>
        <w:ind w:firstLine="709"/>
        <w:rPr>
          <w:sz w:val="28"/>
          <w:szCs w:val="28"/>
          <w:lang w:val="en-US"/>
        </w:rPr>
      </w:pPr>
      <w:r w:rsidRPr="00887E9F">
        <w:rPr>
          <w:sz w:val="28"/>
          <w:szCs w:val="28"/>
          <w:lang w:val="en-US"/>
        </w:rPr>
        <w:t xml:space="preserve">In this circuit, the transistor </w:t>
      </w:r>
      <w:r w:rsidRPr="001E18D3">
        <w:rPr>
          <w:i/>
          <w:sz w:val="28"/>
          <w:szCs w:val="28"/>
          <w:lang w:val="en-US"/>
        </w:rPr>
        <w:t>VT3</w:t>
      </w:r>
      <w:r w:rsidRPr="00887E9F">
        <w:rPr>
          <w:sz w:val="28"/>
          <w:szCs w:val="28"/>
          <w:lang w:val="en-US"/>
        </w:rPr>
        <w:t xml:space="preserve"> is a stable current generator</w:t>
      </w:r>
      <m:oMath>
        <m:sSub>
          <m:sSubPr>
            <m:ctrlPr>
              <w:rPr>
                <w:rFonts w:ascii="Cambria Math" w:hAnsi="Cambria Math"/>
                <w:i/>
                <w:sz w:val="28"/>
                <w:szCs w:val="28"/>
                <w:lang w:val="en-US"/>
              </w:rPr>
            </m:ctrlPr>
          </m:sSubPr>
          <m:e>
            <m:r>
              <w:rPr>
                <w:rFonts w:ascii="Cambria Math" w:hAnsi="Cambria Math"/>
                <w:sz w:val="28"/>
                <w:szCs w:val="28"/>
                <w:lang w:val="en-US"/>
              </w:rPr>
              <m:t xml:space="preserve"> I</m:t>
            </m:r>
          </m:e>
          <m:sub>
            <m:r>
              <w:rPr>
                <w:rFonts w:ascii="Cambria Math" w:hAnsi="Cambria Math"/>
                <w:sz w:val="28"/>
                <w:szCs w:val="28"/>
                <w:lang w:val="en-US"/>
              </w:rPr>
              <m:t>0</m:t>
            </m:r>
          </m:sub>
        </m:sSub>
      </m:oMath>
      <w:r w:rsidRPr="00887E9F">
        <w:rPr>
          <w:sz w:val="28"/>
          <w:szCs w:val="28"/>
          <w:lang w:val="en-US"/>
        </w:rPr>
        <w:t>.</w:t>
      </w:r>
    </w:p>
    <w:p w:rsidR="00E0512A" w:rsidRPr="00887E9F" w:rsidRDefault="00B636A5" w:rsidP="00E0512A">
      <w:pPr>
        <w:pStyle w:val="a7"/>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оп.</m:t>
              </m:r>
              <m:r>
                <w:rPr>
                  <w:rFonts w:ascii="Cambria Math" w:hAnsi="Cambria Math"/>
                  <w:sz w:val="28"/>
                  <w:szCs w:val="28"/>
                  <w:lang w:val="en-US"/>
                </w:rPr>
                <m:t>1</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0VD1</m:t>
                  </m:r>
                </m:sub>
              </m:sSub>
            </m:num>
            <m:den>
              <m:r>
                <w:rPr>
                  <w:rFonts w:ascii="Cambria Math" w:hAnsi="Cambria Math"/>
                  <w:sz w:val="28"/>
                  <w:szCs w:val="28"/>
                  <w:lang w:val="en-US"/>
                </w:rPr>
                <m:t>R3+R4</m:t>
              </m:r>
            </m:den>
          </m:f>
          <m:r>
            <w:rPr>
              <w:rFonts w:ascii="Cambria Math" w:hAnsi="Cambria Math"/>
              <w:sz w:val="28"/>
              <w:szCs w:val="28"/>
              <w:lang w:val="en-US"/>
            </w:rPr>
            <m:t>⋅R3-</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0VT5</m:t>
              </m:r>
            </m:sub>
          </m:sSub>
        </m:oMath>
      </m:oMathPara>
    </w:p>
    <w:p w:rsidR="00E0512A" w:rsidRPr="00887E9F" w:rsidRDefault="00B636A5" w:rsidP="00E0512A">
      <w:pPr>
        <w:pStyle w:val="a7"/>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оп.2</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оп.1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0VD2</m:t>
                  </m:r>
                </m:sub>
              </m:sSub>
            </m:num>
            <m:den>
              <m:r>
                <w:rPr>
                  <w:rFonts w:ascii="Cambria Math" w:hAnsi="Cambria Math"/>
                  <w:sz w:val="28"/>
                  <w:szCs w:val="28"/>
                  <w:lang w:val="en-US"/>
                </w:rPr>
                <m:t>R1+R2</m:t>
              </m:r>
            </m:den>
          </m:f>
          <m:r>
            <w:rPr>
              <w:rFonts w:ascii="Cambria Math" w:hAnsi="Cambria Math"/>
              <w:sz w:val="28"/>
              <w:szCs w:val="28"/>
              <w:lang w:val="en-US"/>
            </w:rPr>
            <m:t>⋅R1+</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оп</m:t>
              </m:r>
              <m:r>
                <w:rPr>
                  <w:rFonts w:ascii="Cambria Math" w:hAnsi="Cambria Math"/>
                  <w:sz w:val="28"/>
                  <w:szCs w:val="28"/>
                  <w:lang w:val="en-US"/>
                </w:rPr>
                <m:t>.1</m:t>
              </m:r>
            </m:sub>
          </m:sSub>
        </m:oMath>
      </m:oMathPara>
    </w:p>
    <w:p w:rsidR="00E0512A" w:rsidRPr="00887E9F" w:rsidRDefault="00B636A5" w:rsidP="00E0512A">
      <w:pPr>
        <w:pStyle w:val="a7"/>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0</m:t>
              </m:r>
            </m:sub>
          </m:sSub>
          <m:r>
            <w:rPr>
              <w:rFonts w:ascii="Cambria Math" w:hAnsi="Cambria Math"/>
              <w:sz w:val="28"/>
              <w:szCs w:val="28"/>
              <w:lang w:val="en-US"/>
            </w:rPr>
            <m:t>=α⋅</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Э4</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оп2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0VT4</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m:t>
                  </m:r>
                </m:sub>
              </m:sSub>
            </m:num>
            <m:den>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Э</m:t>
                  </m:r>
                </m:sub>
              </m:sSub>
            </m:den>
          </m:f>
          <m:r>
            <w:rPr>
              <w:rFonts w:ascii="Cambria Math" w:hAnsi="Cambria Math"/>
              <w:sz w:val="28"/>
              <w:szCs w:val="28"/>
              <w:lang w:val="en-US"/>
            </w:rPr>
            <m:t>=const</m:t>
          </m:r>
        </m:oMath>
      </m:oMathPara>
    </w:p>
    <w:p w:rsidR="00E0512A" w:rsidRPr="00887E9F" w:rsidRDefault="00B636A5" w:rsidP="00E0512A">
      <w:pPr>
        <w:pStyle w:val="a7"/>
        <w:rPr>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K</m:t>
              </m:r>
            </m:sub>
          </m:sSub>
          <m:r>
            <w:rPr>
              <w:rFonts w:ascii="Cambria Math" w:hAnsi="Cambria Math"/>
              <w:sz w:val="28"/>
              <w:szCs w:val="28"/>
              <w:lang w:val="en-US"/>
            </w:rPr>
            <m:t>≈-0.9V</m:t>
          </m:r>
        </m:oMath>
      </m:oMathPara>
    </w:p>
    <w:p w:rsidR="00E0512A" w:rsidRPr="00887E9F" w:rsidRDefault="00B636A5" w:rsidP="00E0512A">
      <w:pPr>
        <w:pStyle w:val="a7"/>
        <w:rPr>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K0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K</m:t>
              </m:r>
            </m:sub>
          </m:sSub>
          <m:r>
            <w:rPr>
              <w:rFonts w:ascii="Cambria Math" w:hAnsi="Cambria Math"/>
              <w:sz w:val="28"/>
              <w:szCs w:val="28"/>
              <w:lang w:val="en-US"/>
            </w:rPr>
            <m:t>≈0V</m:t>
          </m:r>
        </m:oMath>
      </m:oMathPara>
    </w:p>
    <w:p w:rsidR="00E0512A" w:rsidRPr="00887E9F" w:rsidRDefault="00E0512A" w:rsidP="00576891">
      <w:pPr>
        <w:pStyle w:val="-0"/>
        <w:ind w:firstLine="709"/>
        <w:rPr>
          <w:sz w:val="28"/>
          <w:szCs w:val="28"/>
          <w:lang w:val="en-US"/>
        </w:rPr>
      </w:pPr>
      <w:r w:rsidRPr="00887E9F">
        <w:rPr>
          <w:sz w:val="28"/>
          <w:szCs w:val="28"/>
          <w:lang w:val="en-US"/>
        </w:rPr>
        <w:lastRenderedPageBreak/>
        <w:t xml:space="preserve">Transistors </w:t>
      </w:r>
      <w:r w:rsidRPr="00B55056">
        <w:rPr>
          <w:i/>
          <w:sz w:val="28"/>
          <w:szCs w:val="28"/>
          <w:lang w:val="en-US"/>
        </w:rPr>
        <w:t>VT1</w:t>
      </w:r>
      <w:r w:rsidRPr="00887E9F">
        <w:rPr>
          <w:sz w:val="28"/>
          <w:szCs w:val="28"/>
          <w:lang w:val="en-US"/>
        </w:rPr>
        <w:t>'</w:t>
      </w:r>
      <w:r>
        <w:rPr>
          <w:sz w:val="28"/>
          <w:szCs w:val="28"/>
          <w:lang w:val="en-US"/>
        </w:rPr>
        <w:t xml:space="preserve"> </w:t>
      </w:r>
      <w:r w:rsidRPr="00887E9F">
        <w:rPr>
          <w:sz w:val="28"/>
          <w:szCs w:val="28"/>
          <w:lang w:val="en-US"/>
        </w:rPr>
        <w:t xml:space="preserve">and </w:t>
      </w:r>
      <w:r w:rsidRPr="00B55056">
        <w:rPr>
          <w:i/>
          <w:sz w:val="28"/>
          <w:szCs w:val="28"/>
          <w:lang w:val="en-US"/>
        </w:rPr>
        <w:t>VT1</w:t>
      </w:r>
      <w:r>
        <w:rPr>
          <w:sz w:val="28"/>
          <w:szCs w:val="28"/>
          <w:lang w:val="en-US"/>
        </w:rPr>
        <w:t>'</w:t>
      </w:r>
      <w:r w:rsidRPr="00887E9F">
        <w:rPr>
          <w:sz w:val="28"/>
          <w:szCs w:val="28"/>
          <w:lang w:val="en-US"/>
        </w:rPr>
        <w:t xml:space="preserve">' perform the function of </w:t>
      </w:r>
      <w:r>
        <w:rPr>
          <w:sz w:val="28"/>
          <w:szCs w:val="28"/>
          <w:lang w:val="en-US"/>
        </w:rPr>
        <w:t xml:space="preserve">conforming </w:t>
      </w:r>
      <w:r w:rsidRPr="00887E9F">
        <w:rPr>
          <w:sz w:val="28"/>
          <w:szCs w:val="28"/>
          <w:lang w:val="en-US"/>
        </w:rPr>
        <w:t>the levels of input and output potentials and increase the input impedance.</w:t>
      </w:r>
    </w:p>
    <w:p w:rsidR="00E0512A" w:rsidRPr="00887E9F" w:rsidRDefault="00E0512A" w:rsidP="00E0512A">
      <w:pPr>
        <w:pStyle w:val="-0"/>
        <w:ind w:firstLine="708"/>
        <w:rPr>
          <w:sz w:val="28"/>
          <w:szCs w:val="28"/>
          <w:lang w:val="en-US"/>
        </w:rPr>
      </w:pPr>
      <w:r w:rsidRPr="00887E9F">
        <w:rPr>
          <w:sz w:val="28"/>
          <w:szCs w:val="28"/>
          <w:lang w:val="en-US"/>
        </w:rPr>
        <w:t xml:space="preserve">The </w:t>
      </w:r>
      <w:r w:rsidRPr="00B55056">
        <w:rPr>
          <w:i/>
          <w:sz w:val="28"/>
          <w:szCs w:val="28"/>
          <w:lang w:val="en-US"/>
        </w:rPr>
        <w:t>VD2</w:t>
      </w:r>
      <w:r w:rsidRPr="00887E9F">
        <w:rPr>
          <w:sz w:val="28"/>
          <w:szCs w:val="28"/>
          <w:lang w:val="en-US"/>
        </w:rPr>
        <w:t xml:space="preserve"> diode provides thermal stabilization of the current</w:t>
      </w:r>
      <m:oMath>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0</m:t>
            </m:r>
          </m:sub>
        </m:sSub>
      </m:oMath>
      <w:r w:rsidRPr="00887E9F">
        <w:rPr>
          <w:sz w:val="28"/>
          <w:szCs w:val="28"/>
          <w:lang w:val="en-US"/>
        </w:rPr>
        <w:t xml:space="preserve">, and </w:t>
      </w:r>
      <w:r w:rsidRPr="00B55056">
        <w:rPr>
          <w:i/>
          <w:sz w:val="28"/>
          <w:szCs w:val="28"/>
          <w:lang w:val="en-US"/>
        </w:rPr>
        <w:t>VD1</w:t>
      </w:r>
      <w:r w:rsidRPr="00887E9F">
        <w:rPr>
          <w:sz w:val="28"/>
          <w:szCs w:val="28"/>
          <w:lang w:val="en-US"/>
        </w:rPr>
        <w:t xml:space="preserve"> is the thermostabilization of the threshold level of the switching signals.</w:t>
      </w:r>
    </w:p>
    <w:p w:rsidR="00E0512A" w:rsidRPr="00887E9F" w:rsidRDefault="00E0512A" w:rsidP="00576891">
      <w:pPr>
        <w:pStyle w:val="-0"/>
        <w:ind w:firstLine="709"/>
        <w:rPr>
          <w:sz w:val="28"/>
          <w:szCs w:val="28"/>
          <w:lang w:val="en-US"/>
        </w:rPr>
      </w:pPr>
      <w:r w:rsidRPr="00887E9F">
        <w:rPr>
          <w:sz w:val="28"/>
          <w:szCs w:val="28"/>
          <w:lang w:val="en-US"/>
        </w:rPr>
        <w:t xml:space="preserve">In the </w:t>
      </w:r>
      <w:r>
        <w:rPr>
          <w:sz w:val="28"/>
          <w:szCs w:val="28"/>
          <w:lang w:val="en-US"/>
        </w:rPr>
        <w:t>circuit</w:t>
      </w:r>
      <w:r w:rsidRPr="00887E9F">
        <w:rPr>
          <w:sz w:val="28"/>
          <w:szCs w:val="28"/>
          <w:lang w:val="en-US"/>
        </w:rPr>
        <w:t xml:space="preserve">s </w:t>
      </w:r>
      <w:r w:rsidRPr="00B55056">
        <w:rPr>
          <w:sz w:val="28"/>
          <w:szCs w:val="28"/>
          <w:lang w:val="en-US"/>
        </w:rPr>
        <w:t>E</w:t>
      </w:r>
      <w:r w:rsidRPr="00B55056">
        <w:rPr>
          <w:vertAlign w:val="superscript"/>
          <w:lang w:val="en-US"/>
        </w:rPr>
        <w:t>2</w:t>
      </w:r>
      <w:r>
        <w:rPr>
          <w:sz w:val="28"/>
          <w:szCs w:val="28"/>
          <w:lang w:val="en-US"/>
        </w:rPr>
        <w:t>C</w:t>
      </w:r>
      <w:r w:rsidRPr="00B55056">
        <w:rPr>
          <w:sz w:val="28"/>
          <w:szCs w:val="28"/>
          <w:lang w:val="en-US"/>
        </w:rPr>
        <w:t>L</w:t>
      </w:r>
      <w:r w:rsidRPr="00887E9F">
        <w:rPr>
          <w:sz w:val="28"/>
          <w:szCs w:val="28"/>
          <w:lang w:val="en-US"/>
        </w:rPr>
        <w:t xml:space="preserve"> - elements (Fig. 4.3) the </w:t>
      </w:r>
      <w:r>
        <w:rPr>
          <w:sz w:val="28"/>
          <w:szCs w:val="28"/>
          <w:lang w:val="en-US"/>
        </w:rPr>
        <w:t xml:space="preserve">matching </w:t>
      </w:r>
      <w:r w:rsidRPr="00887E9F">
        <w:rPr>
          <w:sz w:val="28"/>
          <w:szCs w:val="28"/>
          <w:lang w:val="en-US"/>
        </w:rPr>
        <w:t xml:space="preserve">of the signal levels </w:t>
      </w:r>
      <w:proofErr w:type="gramStart"/>
      <w:r w:rsidRPr="00887E9F">
        <w:rPr>
          <w:sz w:val="28"/>
          <w:szCs w:val="28"/>
          <w:lang w:val="en-US"/>
        </w:rPr>
        <w:t>is transferred</w:t>
      </w:r>
      <w:proofErr w:type="gramEnd"/>
      <w:r w:rsidRPr="00887E9F">
        <w:rPr>
          <w:sz w:val="28"/>
          <w:szCs w:val="28"/>
          <w:lang w:val="en-US"/>
        </w:rPr>
        <w:t xml:space="preserve"> from the outputs to the input, which is the </w:t>
      </w:r>
      <w:r w:rsidRPr="00971799">
        <w:rPr>
          <w:i/>
          <w:sz w:val="28"/>
          <w:szCs w:val="28"/>
          <w:lang w:val="en-US"/>
        </w:rPr>
        <w:t>m-</w:t>
      </w:r>
      <w:r w:rsidRPr="00887E9F">
        <w:rPr>
          <w:sz w:val="28"/>
          <w:szCs w:val="28"/>
          <w:lang w:val="en-US"/>
        </w:rPr>
        <w:t xml:space="preserve">input emitter repeater.  Speed </w:t>
      </w:r>
      <w:r>
        <w:rPr>
          <w:sz w:val="28"/>
          <w:szCs w:val="28"/>
          <w:lang w:val="en-US"/>
        </w:rPr>
        <w:t>of t</w:t>
      </w:r>
      <w:r w:rsidRPr="00887E9F">
        <w:rPr>
          <w:sz w:val="28"/>
          <w:szCs w:val="28"/>
          <w:lang w:val="en-US"/>
        </w:rPr>
        <w:t xml:space="preserve">he </w:t>
      </w:r>
      <w:r w:rsidRPr="00B55056">
        <w:rPr>
          <w:sz w:val="28"/>
          <w:szCs w:val="28"/>
          <w:lang w:val="en-US"/>
        </w:rPr>
        <w:t>E</w:t>
      </w:r>
      <w:r w:rsidRPr="00B55056">
        <w:rPr>
          <w:vertAlign w:val="superscript"/>
          <w:lang w:val="en-US"/>
        </w:rPr>
        <w:t>2</w:t>
      </w:r>
      <w:r>
        <w:rPr>
          <w:sz w:val="28"/>
          <w:szCs w:val="28"/>
          <w:lang w:val="en-US"/>
        </w:rPr>
        <w:t>C</w:t>
      </w:r>
      <w:r w:rsidRPr="00B55056">
        <w:rPr>
          <w:sz w:val="28"/>
          <w:szCs w:val="28"/>
          <w:lang w:val="en-US"/>
        </w:rPr>
        <w:t>L</w:t>
      </w:r>
      <w:r>
        <w:rPr>
          <w:sz w:val="28"/>
          <w:szCs w:val="28"/>
          <w:lang w:val="en-US"/>
        </w:rPr>
        <w:t>-</w:t>
      </w:r>
      <w:r w:rsidRPr="00887E9F">
        <w:rPr>
          <w:sz w:val="28"/>
          <w:szCs w:val="28"/>
          <w:lang w:val="en-US"/>
        </w:rPr>
        <w:t>element</w:t>
      </w:r>
      <w:r w:rsidRPr="006F615A">
        <w:rPr>
          <w:sz w:val="28"/>
          <w:szCs w:val="28"/>
          <w:lang w:val="en-US"/>
        </w:rPr>
        <w:t xml:space="preserve"> </w:t>
      </w:r>
      <w:r w:rsidRPr="00887E9F">
        <w:rPr>
          <w:sz w:val="28"/>
          <w:szCs w:val="28"/>
          <w:lang w:val="en-US"/>
        </w:rPr>
        <w:t xml:space="preserve">is higher, since the equivalent input capacities of the cascade with the common collector are lower than the cascade with the total </w:t>
      </w:r>
      <w:proofErr w:type="gramStart"/>
      <w:r w:rsidRPr="00887E9F">
        <w:rPr>
          <w:sz w:val="28"/>
          <w:szCs w:val="28"/>
          <w:lang w:val="en-US"/>
        </w:rPr>
        <w:t>emitter,</w:t>
      </w:r>
      <w:proofErr w:type="gramEnd"/>
      <w:r w:rsidRPr="00887E9F">
        <w:rPr>
          <w:sz w:val="28"/>
          <w:szCs w:val="28"/>
          <w:lang w:val="en-US"/>
        </w:rPr>
        <w:t xml:space="preserve"> the equivalent capacity of the collector of the inverting transistor </w:t>
      </w:r>
      <w:r w:rsidRPr="00E0512A">
        <w:rPr>
          <w:i/>
          <w:sz w:val="28"/>
          <w:szCs w:val="28"/>
          <w:lang w:val="en-US"/>
        </w:rPr>
        <w:t>VT2</w:t>
      </w:r>
      <w:r w:rsidRPr="00887E9F">
        <w:rPr>
          <w:sz w:val="28"/>
          <w:szCs w:val="28"/>
          <w:lang w:val="en-US"/>
        </w:rPr>
        <w:t xml:space="preserve"> is also less and does not depend on the number of inputs. Output resistance </w:t>
      </w:r>
      <w:r w:rsidRPr="00B55056">
        <w:rPr>
          <w:sz w:val="28"/>
          <w:szCs w:val="28"/>
          <w:lang w:val="en-US"/>
        </w:rPr>
        <w:t>E</w:t>
      </w:r>
      <w:r w:rsidRPr="00B55056">
        <w:rPr>
          <w:vertAlign w:val="superscript"/>
          <w:lang w:val="en-US"/>
        </w:rPr>
        <w:t>2</w:t>
      </w:r>
      <w:r>
        <w:rPr>
          <w:sz w:val="28"/>
          <w:szCs w:val="28"/>
          <w:lang w:val="en-US"/>
        </w:rPr>
        <w:t>C</w:t>
      </w:r>
      <w:r w:rsidRPr="00B55056">
        <w:rPr>
          <w:sz w:val="28"/>
          <w:szCs w:val="28"/>
          <w:lang w:val="en-US"/>
        </w:rPr>
        <w:t>L</w:t>
      </w:r>
      <w:r w:rsidRPr="00887E9F">
        <w:rPr>
          <w:sz w:val="28"/>
          <w:szCs w:val="28"/>
          <w:lang w:val="en-US"/>
        </w:rPr>
        <w:t xml:space="preserve">-element </w:t>
      </w: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вых</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K</m:t>
            </m:r>
          </m:sub>
        </m:sSub>
      </m:oMath>
      <w:r>
        <w:rPr>
          <w:sz w:val="28"/>
          <w:szCs w:val="28"/>
          <w:lang w:val="en-US"/>
        </w:rPr>
        <w:t xml:space="preserve"> higher than that of ECL</w:t>
      </w:r>
      <w:r w:rsidRPr="00887E9F">
        <w:rPr>
          <w:sz w:val="28"/>
          <w:szCs w:val="28"/>
          <w:lang w:val="en-US"/>
        </w:rPr>
        <w:t xml:space="preserve"> elements, but the branching factor </w:t>
      </w:r>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раз</m:t>
            </m:r>
          </m:sub>
        </m:sSub>
      </m:oMath>
      <w:r w:rsidRPr="00887E9F">
        <w:rPr>
          <w:sz w:val="28"/>
          <w:szCs w:val="28"/>
          <w:lang w:val="en-US"/>
        </w:rPr>
        <w:t xml:space="preserve"> does not decrease because of the large supports of the input load cells. The high level of the logic signal is practically equal to the potential of the earth, which reduces the effect of interference and facilitates the connection with logical elements such as DTL and TTL.</w:t>
      </w:r>
    </w:p>
    <w:p w:rsidR="00576891" w:rsidRPr="00576891" w:rsidRDefault="00576891" w:rsidP="00576891">
      <w:pPr>
        <w:pStyle w:val="1"/>
        <w:numPr>
          <w:ilvl w:val="0"/>
          <w:numId w:val="0"/>
        </w:numPr>
        <w:spacing w:before="480" w:beforeAutospacing="0"/>
        <w:ind w:left="357"/>
        <w:rPr>
          <w:rFonts w:ascii="Times New Roman" w:hAnsi="Times New Roman"/>
          <w:b/>
          <w:sz w:val="28"/>
          <w:szCs w:val="28"/>
          <w:lang w:val="en-US"/>
        </w:rPr>
      </w:pPr>
      <w:bookmarkStart w:id="35" w:name="_5._Logic_elements"/>
      <w:bookmarkStart w:id="36" w:name="_Toc11459419"/>
      <w:bookmarkEnd w:id="35"/>
      <w:r w:rsidRPr="00576891">
        <w:rPr>
          <w:rFonts w:ascii="Times New Roman" w:hAnsi="Times New Roman"/>
          <w:b/>
          <w:sz w:val="28"/>
          <w:szCs w:val="28"/>
          <w:lang w:val="en-US"/>
        </w:rPr>
        <w:t>5. Logic elements on MOS transistors</w:t>
      </w:r>
      <w:bookmarkEnd w:id="36"/>
    </w:p>
    <w:p w:rsidR="00576891" w:rsidRDefault="00576891" w:rsidP="00576891">
      <w:pPr>
        <w:pStyle w:val="-0"/>
        <w:ind w:firstLine="708"/>
        <w:rPr>
          <w:sz w:val="28"/>
          <w:szCs w:val="28"/>
          <w:lang w:val="en-US"/>
        </w:rPr>
      </w:pPr>
      <w:r w:rsidRPr="00740E69">
        <w:rPr>
          <w:sz w:val="28"/>
          <w:szCs w:val="28"/>
          <w:lang w:val="en-US"/>
        </w:rPr>
        <w:t xml:space="preserve">Properties, </w:t>
      </w:r>
      <w:r w:rsidRPr="001048CA">
        <w:rPr>
          <w:sz w:val="28"/>
          <w:szCs w:val="28"/>
          <w:lang w:val="en-US"/>
        </w:rPr>
        <w:t>electrical</w:t>
      </w:r>
      <w:r w:rsidRPr="00740E69">
        <w:rPr>
          <w:sz w:val="28"/>
          <w:szCs w:val="28"/>
          <w:lang w:val="en-US"/>
        </w:rPr>
        <w:t xml:space="preserve"> parameters</w:t>
      </w:r>
      <w:r w:rsidRPr="007D55CB">
        <w:rPr>
          <w:sz w:val="28"/>
          <w:szCs w:val="28"/>
          <w:lang w:val="en-US"/>
        </w:rPr>
        <w:t xml:space="preserve"> and characteristics of logic elements on MOS - metal–oxide–semiconductor transistor </w:t>
      </w:r>
      <w:proofErr w:type="gramStart"/>
      <w:r w:rsidRPr="007D55CB">
        <w:rPr>
          <w:sz w:val="28"/>
          <w:szCs w:val="28"/>
          <w:lang w:val="en-US"/>
        </w:rPr>
        <w:t>are completely determined</w:t>
      </w:r>
      <w:proofErr w:type="gramEnd"/>
      <w:r w:rsidRPr="007D55CB">
        <w:rPr>
          <w:sz w:val="28"/>
          <w:szCs w:val="28"/>
          <w:lang w:val="en-US"/>
        </w:rPr>
        <w:t xml:space="preserve"> by the properties of electronic switches on which such elements are constructed.</w:t>
      </w:r>
      <w:bookmarkStart w:id="37" w:name="_Toc11459420"/>
    </w:p>
    <w:p w:rsidR="00576891" w:rsidRPr="00576891" w:rsidRDefault="00576891" w:rsidP="00576891">
      <w:pPr>
        <w:pStyle w:val="1"/>
        <w:numPr>
          <w:ilvl w:val="0"/>
          <w:numId w:val="0"/>
        </w:numPr>
        <w:spacing w:before="600" w:beforeAutospacing="0"/>
        <w:ind w:left="357"/>
        <w:jc w:val="left"/>
        <w:rPr>
          <w:rFonts w:ascii="Times New Roman" w:hAnsi="Times New Roman"/>
          <w:sz w:val="28"/>
          <w:szCs w:val="28"/>
          <w:lang w:val="en-US"/>
        </w:rPr>
      </w:pPr>
      <w:bookmarkStart w:id="38" w:name="_5.1._LE_NAND"/>
      <w:bookmarkEnd w:id="38"/>
      <w:r w:rsidRPr="00576891">
        <w:rPr>
          <w:rFonts w:ascii="Times New Roman" w:hAnsi="Times New Roman"/>
          <w:b/>
          <w:sz w:val="28"/>
          <w:szCs w:val="28"/>
          <w:lang w:val="en-US"/>
        </w:rPr>
        <w:t>5.1. LE NAND</w:t>
      </w:r>
      <w:bookmarkEnd w:id="37"/>
      <w:r w:rsidR="005B0E26" w:rsidRPr="005B0E26">
        <w:rPr>
          <w:rFonts w:ascii="Times New Roman" w:hAnsi="Times New Roman"/>
          <w:b/>
          <w:sz w:val="28"/>
          <w:szCs w:val="28"/>
          <w:lang w:val="en-US"/>
        </w:rPr>
        <w:t xml:space="preserve"> </w:t>
      </w:r>
      <w:r w:rsidR="005B0E26" w:rsidRPr="00576891">
        <w:rPr>
          <w:rFonts w:ascii="Times New Roman" w:hAnsi="Times New Roman"/>
          <w:b/>
          <w:sz w:val="28"/>
          <w:szCs w:val="28"/>
          <w:lang w:val="en-US"/>
        </w:rPr>
        <w:t>type</w:t>
      </w:r>
    </w:p>
    <w:p w:rsidR="00576891" w:rsidRDefault="00576891" w:rsidP="00576891">
      <w:pPr>
        <w:pStyle w:val="-0"/>
        <w:ind w:firstLine="709"/>
        <w:rPr>
          <w:sz w:val="28"/>
          <w:szCs w:val="28"/>
          <w:lang w:val="en-US"/>
        </w:rPr>
      </w:pPr>
      <w:r w:rsidRPr="007D55CB">
        <w:rPr>
          <w:sz w:val="28"/>
          <w:szCs w:val="28"/>
          <w:lang w:val="en-US"/>
        </w:rPr>
        <w:t xml:space="preserve">The basic NAND element is based on successively included MOS transistors, the number of which is determined by the required number of inputs </w:t>
      </w:r>
      <w:r w:rsidRPr="008552E4">
        <w:rPr>
          <w:i/>
          <w:sz w:val="28"/>
          <w:szCs w:val="28"/>
          <w:lang w:val="en-US"/>
        </w:rPr>
        <w:t>m</w:t>
      </w:r>
      <w:r w:rsidRPr="007D55CB">
        <w:rPr>
          <w:sz w:val="28"/>
          <w:szCs w:val="28"/>
          <w:lang w:val="en-US"/>
        </w:rPr>
        <w:t xml:space="preserve"> with the general linear or nonlinear loads, as well as </w:t>
      </w:r>
      <w:proofErr w:type="gramStart"/>
      <w:r w:rsidRPr="007D55CB">
        <w:rPr>
          <w:sz w:val="28"/>
          <w:szCs w:val="28"/>
          <w:lang w:val="en-US"/>
        </w:rPr>
        <w:t>on the basis of</w:t>
      </w:r>
      <w:proofErr w:type="gramEnd"/>
      <w:r w:rsidRPr="007D55CB">
        <w:rPr>
          <w:sz w:val="28"/>
          <w:szCs w:val="28"/>
          <w:lang w:val="en-US"/>
        </w:rPr>
        <w:t xml:space="preserve"> </w:t>
      </w:r>
      <w:r w:rsidRPr="008552E4">
        <w:rPr>
          <w:i/>
          <w:sz w:val="28"/>
          <w:szCs w:val="28"/>
          <w:lang w:val="en-US"/>
        </w:rPr>
        <w:t>m</w:t>
      </w:r>
      <w:r w:rsidRPr="007D55CB">
        <w:rPr>
          <w:sz w:val="28"/>
          <w:szCs w:val="28"/>
          <w:lang w:val="en-US"/>
        </w:rPr>
        <w:t xml:space="preserve"> complement pairs.</w:t>
      </w:r>
    </w:p>
    <w:p w:rsidR="00500F85" w:rsidRDefault="00500F85" w:rsidP="00576891">
      <w:pPr>
        <w:pStyle w:val="-0"/>
        <w:ind w:firstLine="709"/>
        <w:rPr>
          <w:sz w:val="28"/>
          <w:szCs w:val="28"/>
          <w:lang w:val="en-US"/>
        </w:rPr>
      </w:pPr>
    </w:p>
    <w:p w:rsidR="00500F85" w:rsidRDefault="00500F85" w:rsidP="00576891">
      <w:pPr>
        <w:pStyle w:val="-0"/>
        <w:ind w:firstLine="709"/>
        <w:rPr>
          <w:sz w:val="28"/>
          <w:szCs w:val="28"/>
          <w:lang w:val="en-US"/>
        </w:rPr>
      </w:pPr>
    </w:p>
    <w:p w:rsidR="00500F85" w:rsidRDefault="00500F85" w:rsidP="00576891">
      <w:pPr>
        <w:pStyle w:val="-0"/>
        <w:ind w:firstLine="709"/>
        <w:rPr>
          <w:sz w:val="28"/>
          <w:szCs w:val="28"/>
          <w:lang w:val="en-US"/>
        </w:rPr>
      </w:pPr>
    </w:p>
    <w:p w:rsidR="00500F85" w:rsidRDefault="00500F85" w:rsidP="00576891">
      <w:pPr>
        <w:pStyle w:val="-0"/>
        <w:ind w:firstLine="709"/>
        <w:rPr>
          <w:sz w:val="28"/>
          <w:szCs w:val="28"/>
          <w:lang w:val="en-US"/>
        </w:rPr>
      </w:pPr>
    </w:p>
    <w:p w:rsidR="00500F85" w:rsidRDefault="00500F85" w:rsidP="00576891">
      <w:pPr>
        <w:pStyle w:val="-0"/>
        <w:ind w:firstLine="709"/>
        <w:rPr>
          <w:sz w:val="28"/>
          <w:szCs w:val="28"/>
          <w:lang w:val="en-US"/>
        </w:rPr>
      </w:pPr>
    </w:p>
    <w:p w:rsidR="00500F85" w:rsidRDefault="00500F85" w:rsidP="00576891">
      <w:pPr>
        <w:pStyle w:val="-0"/>
        <w:ind w:firstLine="709"/>
        <w:rPr>
          <w:sz w:val="28"/>
          <w:szCs w:val="28"/>
          <w:lang w:val="en-US"/>
        </w:rPr>
      </w:pPr>
    </w:p>
    <w:p w:rsidR="00500F85" w:rsidRPr="007D55CB" w:rsidRDefault="00500F85" w:rsidP="00576891">
      <w:pPr>
        <w:pStyle w:val="-0"/>
        <w:ind w:firstLine="709"/>
        <w:rPr>
          <w:sz w:val="28"/>
          <w:szCs w:val="28"/>
          <w:lang w:val="en-US"/>
        </w:rPr>
      </w:pPr>
    </w:p>
    <w:p w:rsidR="00576891" w:rsidRPr="00753ED0" w:rsidRDefault="00576891" w:rsidP="00753ED0">
      <w:pPr>
        <w:pStyle w:val="1"/>
        <w:numPr>
          <w:ilvl w:val="0"/>
          <w:numId w:val="0"/>
        </w:numPr>
        <w:spacing w:before="600" w:beforeAutospacing="0"/>
        <w:ind w:left="357"/>
        <w:jc w:val="left"/>
        <w:rPr>
          <w:rFonts w:ascii="Times New Roman" w:hAnsi="Times New Roman"/>
          <w:b/>
          <w:bCs w:val="0"/>
          <w:sz w:val="28"/>
          <w:szCs w:val="28"/>
          <w:lang w:val="en-US"/>
        </w:rPr>
      </w:pPr>
      <w:bookmarkStart w:id="39" w:name="_5.1.1._n-MOS_technology"/>
      <w:bookmarkEnd w:id="39"/>
      <w:r w:rsidRPr="00753ED0">
        <w:rPr>
          <w:rFonts w:ascii="Times New Roman" w:hAnsi="Times New Roman"/>
          <w:b/>
          <w:bCs w:val="0"/>
          <w:sz w:val="28"/>
          <w:szCs w:val="28"/>
          <w:lang w:val="en-US"/>
        </w:rPr>
        <w:lastRenderedPageBreak/>
        <w:t>5.1.1. n-</w:t>
      </w:r>
      <w:r w:rsidRPr="00753ED0">
        <w:rPr>
          <w:rFonts w:ascii="Times New Roman" w:hAnsi="Times New Roman"/>
          <w:b/>
          <w:sz w:val="28"/>
          <w:szCs w:val="28"/>
          <w:lang w:val="en-US"/>
        </w:rPr>
        <w:t>MOS</w:t>
      </w:r>
      <w:r w:rsidRPr="00753ED0">
        <w:rPr>
          <w:rFonts w:ascii="Times New Roman" w:hAnsi="Times New Roman"/>
          <w:b/>
          <w:bCs w:val="0"/>
          <w:sz w:val="28"/>
          <w:szCs w:val="28"/>
          <w:lang w:val="en-US"/>
        </w:rPr>
        <w:t xml:space="preserve"> technology</w:t>
      </w:r>
    </w:p>
    <w:p w:rsidR="00576891" w:rsidRPr="007D55CB" w:rsidRDefault="00576891" w:rsidP="00576891">
      <w:pPr>
        <w:pStyle w:val="-0"/>
        <w:ind w:firstLine="709"/>
        <w:rPr>
          <w:sz w:val="28"/>
          <w:szCs w:val="28"/>
          <w:lang w:val="en-US"/>
        </w:rPr>
      </w:pPr>
      <w:r w:rsidRPr="007D55CB">
        <w:rPr>
          <w:noProof/>
          <w:sz w:val="28"/>
          <w:szCs w:val="28"/>
          <w:lang w:val="ru-RU"/>
        </w:rPr>
        <w:drawing>
          <wp:anchor distT="0" distB="0" distL="114300" distR="114300" simplePos="0" relativeHeight="251651584" behindDoc="0" locked="0" layoutInCell="1" allowOverlap="1">
            <wp:simplePos x="0" y="0"/>
            <wp:positionH relativeFrom="column">
              <wp:posOffset>2106016</wp:posOffset>
            </wp:positionH>
            <wp:positionV relativeFrom="paragraph">
              <wp:posOffset>617855</wp:posOffset>
            </wp:positionV>
            <wp:extent cx="2517775" cy="3301365"/>
            <wp:effectExtent l="0" t="0" r="0" b="0"/>
            <wp:wrapTopAndBottom/>
            <wp:docPr id="15" name="Рисунок 280" descr="5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0" descr="5_1_1"/>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17775" cy="3301365"/>
                    </a:xfrm>
                    <a:prstGeom prst="rect">
                      <a:avLst/>
                    </a:prstGeom>
                    <a:noFill/>
                    <a:ln w="9525">
                      <a:noFill/>
                      <a:miter lim="800000"/>
                      <a:headEnd/>
                      <a:tailEnd/>
                    </a:ln>
                  </pic:spPr>
                </pic:pic>
              </a:graphicData>
            </a:graphic>
          </wp:anchor>
        </w:drawing>
      </w:r>
      <w:r>
        <w:rPr>
          <w:sz w:val="28"/>
          <w:szCs w:val="28"/>
          <w:lang w:val="en-US"/>
        </w:rPr>
        <w:t>Let w</w:t>
      </w:r>
      <w:r w:rsidRPr="007D55CB">
        <w:rPr>
          <w:sz w:val="28"/>
          <w:szCs w:val="28"/>
          <w:lang w:val="en-US"/>
        </w:rPr>
        <w:t>e implement the basic function of algebra of logic (Fig. 5.1</w:t>
      </w:r>
      <w:proofErr w:type="gramStart"/>
      <w:r w:rsidRPr="007D55CB">
        <w:rPr>
          <w:sz w:val="28"/>
          <w:szCs w:val="28"/>
          <w:lang w:val="en-US"/>
        </w:rPr>
        <w:t xml:space="preserve">) </w:t>
      </w:r>
      <m:oMath>
        <m:r>
          <w:rPr>
            <w:rFonts w:ascii="Cambria Math" w:hAnsi="Cambria Math"/>
            <w:sz w:val="28"/>
            <w:szCs w:val="28"/>
            <w:lang w:val="en-US"/>
          </w:rPr>
          <m:t/>
        </m:r>
        <w:proofErr w:type="gramEnd"/>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oMath>
      <w:r w:rsidRPr="007D55CB">
        <w:rPr>
          <w:position w:val="-10"/>
          <w:sz w:val="28"/>
          <w:szCs w:val="28"/>
          <w:lang w:val="en-US"/>
        </w:rPr>
        <w:t xml:space="preserve"> </w:t>
      </w:r>
      <w:r>
        <w:rPr>
          <w:position w:val="-10"/>
          <w:sz w:val="28"/>
          <w:szCs w:val="28"/>
          <w:lang w:val="en-US"/>
        </w:rPr>
        <w:t>.</w:t>
      </w:r>
    </w:p>
    <w:p w:rsidR="00576891" w:rsidRPr="007D55CB" w:rsidRDefault="00576891" w:rsidP="00576891">
      <w:pPr>
        <w:pStyle w:val="a6"/>
        <w:rPr>
          <w:i w:val="0"/>
          <w:sz w:val="28"/>
          <w:szCs w:val="28"/>
          <w:lang w:val="en-US"/>
        </w:rPr>
      </w:pPr>
      <w:r w:rsidRPr="007D55CB">
        <w:rPr>
          <w:i w:val="0"/>
          <w:sz w:val="28"/>
          <w:szCs w:val="28"/>
          <w:lang w:val="en-US"/>
        </w:rPr>
        <w:t>Fig 5.1</w:t>
      </w:r>
    </w:p>
    <w:tbl>
      <w:tblPr>
        <w:tblpPr w:leftFromText="180" w:rightFromText="180" w:vertAnchor="text" w:horzAnchor="margin" w:tblpXSpec="center" w:tblpY="298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1"/>
        <w:gridCol w:w="821"/>
        <w:gridCol w:w="821"/>
      </w:tblGrid>
      <w:tr w:rsidR="00500F85" w:rsidRPr="00467EC8" w:rsidTr="00467EC8">
        <w:trPr>
          <w:trHeight w:val="422"/>
        </w:trPr>
        <w:tc>
          <w:tcPr>
            <w:tcW w:w="821" w:type="dxa"/>
            <w:vAlign w:val="center"/>
          </w:tcPr>
          <w:p w:rsidR="00500F85" w:rsidRPr="00467EC8" w:rsidRDefault="00B636A5" w:rsidP="001C4CFD">
            <w:pPr>
              <w:spacing w:line="240" w:lineRule="auto"/>
              <w:jc w:val="center"/>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oMath>
            </m:oMathPara>
          </w:p>
        </w:tc>
        <w:tc>
          <w:tcPr>
            <w:tcW w:w="821" w:type="dxa"/>
            <w:vAlign w:val="center"/>
          </w:tcPr>
          <w:p w:rsidR="00500F85" w:rsidRPr="00467EC8" w:rsidRDefault="00B636A5" w:rsidP="001C4CFD">
            <w:pPr>
              <w:spacing w:line="240" w:lineRule="auto"/>
              <w:jc w:val="center"/>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oMath>
            </m:oMathPara>
          </w:p>
        </w:tc>
        <w:tc>
          <w:tcPr>
            <w:tcW w:w="821" w:type="dxa"/>
            <w:vAlign w:val="center"/>
          </w:tcPr>
          <w:p w:rsidR="00500F85" w:rsidRPr="00467EC8" w:rsidRDefault="00500F85" w:rsidP="001C4CFD">
            <w:pPr>
              <w:spacing w:line="240" w:lineRule="auto"/>
              <w:ind w:right="-187"/>
              <w:jc w:val="center"/>
              <w:rPr>
                <w:rFonts w:ascii="Times New Roman" w:hAnsi="Times New Roman"/>
                <w:i/>
                <w:sz w:val="28"/>
                <w:szCs w:val="28"/>
                <w:lang w:val="en-US"/>
              </w:rPr>
            </w:pPr>
            <w:r w:rsidRPr="00467EC8">
              <w:rPr>
                <w:rFonts w:ascii="Times New Roman" w:hAnsi="Times New Roman"/>
                <w:i/>
                <w:sz w:val="28"/>
                <w:szCs w:val="28"/>
                <w:lang w:val="en-US"/>
              </w:rPr>
              <w:t>Y</w:t>
            </w:r>
          </w:p>
        </w:tc>
      </w:tr>
      <w:tr w:rsidR="00500F85" w:rsidRPr="00467EC8" w:rsidTr="00467EC8">
        <w:trPr>
          <w:trHeight w:val="422"/>
        </w:trPr>
        <w:tc>
          <w:tcPr>
            <w:tcW w:w="821" w:type="dxa"/>
            <w:vAlign w:val="center"/>
          </w:tcPr>
          <w:p w:rsidR="00500F85" w:rsidRPr="00467EC8" w:rsidRDefault="00035C22" w:rsidP="001C4CFD">
            <w:pPr>
              <w:spacing w:line="240" w:lineRule="auto"/>
              <w:ind w:right="-187"/>
              <w:jc w:val="center"/>
              <w:rPr>
                <w:rFonts w:ascii="Times New Roman" w:hAnsi="Times New Roman"/>
                <w:sz w:val="28"/>
                <w:szCs w:val="28"/>
                <w:lang w:val="en-US"/>
              </w:rPr>
            </w:pPr>
            <w:r>
              <w:rPr>
                <w:rFonts w:ascii="Times New Roman" w:hAnsi="Times New Roman"/>
                <w:sz w:val="28"/>
                <w:szCs w:val="28"/>
                <w:lang w:val="en-US"/>
              </w:rPr>
              <w:t>0</w:t>
            </w:r>
          </w:p>
        </w:tc>
        <w:tc>
          <w:tcPr>
            <w:tcW w:w="821" w:type="dxa"/>
            <w:vAlign w:val="center"/>
          </w:tcPr>
          <w:p w:rsidR="00500F85" w:rsidRPr="00467EC8" w:rsidRDefault="00500F85" w:rsidP="001C4CFD">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0</w:t>
            </w:r>
          </w:p>
        </w:tc>
        <w:tc>
          <w:tcPr>
            <w:tcW w:w="821" w:type="dxa"/>
            <w:vAlign w:val="center"/>
          </w:tcPr>
          <w:p w:rsidR="00500F85" w:rsidRPr="00467EC8" w:rsidRDefault="00500F85" w:rsidP="001C4CFD">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1</w:t>
            </w:r>
          </w:p>
        </w:tc>
      </w:tr>
      <w:tr w:rsidR="00500F85" w:rsidRPr="00467EC8" w:rsidTr="00467EC8">
        <w:trPr>
          <w:trHeight w:val="422"/>
        </w:trPr>
        <w:tc>
          <w:tcPr>
            <w:tcW w:w="821" w:type="dxa"/>
            <w:vAlign w:val="center"/>
          </w:tcPr>
          <w:p w:rsidR="00500F85" w:rsidRPr="00467EC8" w:rsidRDefault="00500F85" w:rsidP="001C4CFD">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0</w:t>
            </w:r>
          </w:p>
        </w:tc>
        <w:tc>
          <w:tcPr>
            <w:tcW w:w="821" w:type="dxa"/>
            <w:vAlign w:val="center"/>
          </w:tcPr>
          <w:p w:rsidR="00500F85" w:rsidRPr="00467EC8" w:rsidRDefault="00500F85" w:rsidP="001C4CFD">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1</w:t>
            </w:r>
          </w:p>
        </w:tc>
        <w:tc>
          <w:tcPr>
            <w:tcW w:w="821" w:type="dxa"/>
            <w:vAlign w:val="center"/>
          </w:tcPr>
          <w:p w:rsidR="00500F85" w:rsidRPr="00467EC8" w:rsidRDefault="00500F85" w:rsidP="001C4CFD">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1</w:t>
            </w:r>
          </w:p>
        </w:tc>
      </w:tr>
      <w:tr w:rsidR="00500F85" w:rsidRPr="00467EC8" w:rsidTr="00467EC8">
        <w:trPr>
          <w:trHeight w:val="408"/>
        </w:trPr>
        <w:tc>
          <w:tcPr>
            <w:tcW w:w="821" w:type="dxa"/>
            <w:vAlign w:val="center"/>
          </w:tcPr>
          <w:p w:rsidR="00500F85" w:rsidRPr="00467EC8" w:rsidRDefault="00500F85" w:rsidP="001C4CFD">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1</w:t>
            </w:r>
          </w:p>
        </w:tc>
        <w:tc>
          <w:tcPr>
            <w:tcW w:w="821" w:type="dxa"/>
            <w:vAlign w:val="center"/>
          </w:tcPr>
          <w:p w:rsidR="00500F85" w:rsidRPr="00467EC8" w:rsidRDefault="00500F85" w:rsidP="001C4CFD">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0</w:t>
            </w:r>
          </w:p>
        </w:tc>
        <w:tc>
          <w:tcPr>
            <w:tcW w:w="821" w:type="dxa"/>
            <w:vAlign w:val="center"/>
          </w:tcPr>
          <w:p w:rsidR="00500F85" w:rsidRPr="00467EC8" w:rsidRDefault="00500F85" w:rsidP="001C4CFD">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1</w:t>
            </w:r>
          </w:p>
        </w:tc>
      </w:tr>
      <w:tr w:rsidR="00500F85" w:rsidRPr="00467EC8" w:rsidTr="00467EC8">
        <w:trPr>
          <w:trHeight w:val="435"/>
        </w:trPr>
        <w:tc>
          <w:tcPr>
            <w:tcW w:w="821" w:type="dxa"/>
            <w:vAlign w:val="center"/>
          </w:tcPr>
          <w:p w:rsidR="00500F85" w:rsidRPr="00467EC8" w:rsidRDefault="00500F85" w:rsidP="001C4CFD">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1</w:t>
            </w:r>
          </w:p>
        </w:tc>
        <w:tc>
          <w:tcPr>
            <w:tcW w:w="821" w:type="dxa"/>
            <w:vAlign w:val="center"/>
          </w:tcPr>
          <w:p w:rsidR="00500F85" w:rsidRPr="00467EC8" w:rsidRDefault="00500F85" w:rsidP="001C4CFD">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1</w:t>
            </w:r>
          </w:p>
        </w:tc>
        <w:tc>
          <w:tcPr>
            <w:tcW w:w="821" w:type="dxa"/>
            <w:vAlign w:val="center"/>
          </w:tcPr>
          <w:p w:rsidR="00500F85" w:rsidRPr="00467EC8" w:rsidRDefault="00500F85" w:rsidP="001C4CFD">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0</w:t>
            </w:r>
          </w:p>
        </w:tc>
      </w:tr>
    </w:tbl>
    <w:p w:rsidR="00576891" w:rsidRDefault="00576891" w:rsidP="00576891">
      <w:pPr>
        <w:pStyle w:val="-0"/>
        <w:ind w:firstLine="708"/>
        <w:rPr>
          <w:sz w:val="28"/>
          <w:szCs w:val="28"/>
          <w:lang w:val="en-US"/>
        </w:rPr>
      </w:pPr>
      <w:r w:rsidRPr="007D55CB">
        <w:rPr>
          <w:sz w:val="28"/>
          <w:szCs w:val="28"/>
          <w:lang w:val="en-US"/>
        </w:rPr>
        <w:t xml:space="preserve">The NAND logical element is constructed using two transistor switches </w:t>
      </w:r>
      <w:r w:rsidRPr="008552E4">
        <w:rPr>
          <w:i/>
          <w:sz w:val="28"/>
          <w:szCs w:val="28"/>
          <w:lang w:val="en-US"/>
        </w:rPr>
        <w:t>VT</w:t>
      </w:r>
      <w:r w:rsidRPr="008552E4">
        <w:rPr>
          <w:sz w:val="28"/>
          <w:szCs w:val="28"/>
          <w:vertAlign w:val="subscript"/>
          <w:lang w:val="en-US"/>
        </w:rPr>
        <w:t>2</w:t>
      </w:r>
      <w:r w:rsidRPr="007D55CB">
        <w:rPr>
          <w:sz w:val="28"/>
          <w:szCs w:val="28"/>
          <w:lang w:val="en-US"/>
        </w:rPr>
        <w:t xml:space="preserve"> and </w:t>
      </w:r>
      <w:r w:rsidRPr="008552E4">
        <w:rPr>
          <w:i/>
          <w:sz w:val="28"/>
          <w:szCs w:val="28"/>
          <w:lang w:val="en-US"/>
        </w:rPr>
        <w:t>VT</w:t>
      </w:r>
      <w:r w:rsidRPr="008552E4">
        <w:rPr>
          <w:sz w:val="28"/>
          <w:szCs w:val="28"/>
          <w:vertAlign w:val="subscript"/>
          <w:lang w:val="en-US"/>
        </w:rPr>
        <w:t>3</w:t>
      </w:r>
      <w:r w:rsidRPr="007D55CB">
        <w:rPr>
          <w:sz w:val="28"/>
          <w:szCs w:val="28"/>
          <w:lang w:val="en-US"/>
        </w:rPr>
        <w:t xml:space="preserve">, which connect consistently with the total load </w:t>
      </w:r>
      <w:r w:rsidRPr="008552E4">
        <w:rPr>
          <w:i/>
          <w:sz w:val="28"/>
          <w:szCs w:val="28"/>
          <w:lang w:val="en-US"/>
        </w:rPr>
        <w:t>VT</w:t>
      </w:r>
      <w:r w:rsidRPr="008552E4">
        <w:rPr>
          <w:sz w:val="28"/>
          <w:szCs w:val="28"/>
          <w:vertAlign w:val="subscript"/>
          <w:lang w:val="en-US"/>
        </w:rPr>
        <w:t>1</w:t>
      </w:r>
      <w:r w:rsidRPr="007D55CB">
        <w:rPr>
          <w:sz w:val="28"/>
          <w:szCs w:val="28"/>
          <w:lang w:val="en-US"/>
        </w:rPr>
        <w:t xml:space="preserve"> (Fig. 5.1). In this </w:t>
      </w:r>
      <w:r>
        <w:rPr>
          <w:sz w:val="28"/>
          <w:szCs w:val="28"/>
          <w:lang w:val="en-US"/>
        </w:rPr>
        <w:t>circuit</w:t>
      </w:r>
      <w:r w:rsidRPr="007D55CB">
        <w:rPr>
          <w:sz w:val="28"/>
          <w:szCs w:val="28"/>
          <w:lang w:val="en-US"/>
        </w:rPr>
        <w:t xml:space="preserve">, both switches will be closed, creating a path for current and providing a low output voltage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oMath>
      <w:r w:rsidRPr="007D55CB">
        <w:rPr>
          <w:sz w:val="28"/>
          <w:szCs w:val="28"/>
          <w:lang w:val="en-US"/>
        </w:rPr>
        <w:t xml:space="preserve"> only </w:t>
      </w:r>
      <w:proofErr w:type="gramStart"/>
      <w:r w:rsidRPr="007D55CB">
        <w:rPr>
          <w:sz w:val="28"/>
          <w:szCs w:val="28"/>
          <w:lang w:val="en-US"/>
        </w:rPr>
        <w:t xml:space="preserve">at </w:t>
      </w:r>
      <m:oMath>
        <w:proofErr w:type="gramEnd"/>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=1</m:t>
        </m:r>
      </m:oMath>
      <w:r>
        <w:rPr>
          <w:sz w:val="28"/>
          <w:szCs w:val="28"/>
          <w:lang w:val="en-US"/>
        </w:rPr>
        <w:t>.</w:t>
      </w:r>
      <w:r w:rsidRPr="007D55CB">
        <w:rPr>
          <w:sz w:val="28"/>
          <w:szCs w:val="28"/>
          <w:lang w:val="en-US"/>
        </w:rPr>
        <w:t xml:space="preserve">  If one of the inputs to provide a logical zero, for example</w:t>
      </w:r>
      <w:proofErr w:type="gramStart"/>
      <w:r w:rsidRPr="007D55CB">
        <w:rPr>
          <w:sz w:val="28"/>
          <w:szCs w:val="28"/>
          <w:lang w:val="en-US"/>
        </w:rPr>
        <w:t xml:space="preserve">, </w:t>
      </w:r>
      <m:oMath>
        <w:proofErr w:type="gramEnd"/>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=0</m:t>
        </m:r>
      </m:oMath>
      <w:r w:rsidRPr="007D55CB">
        <w:rPr>
          <w:sz w:val="28"/>
          <w:szCs w:val="28"/>
          <w:lang w:val="en-US"/>
        </w:rPr>
        <w:t xml:space="preserve">, then the transistor </w:t>
      </w:r>
      <w:r w:rsidRPr="00552BB1">
        <w:rPr>
          <w:i/>
          <w:sz w:val="28"/>
          <w:szCs w:val="28"/>
          <w:lang w:val="en-US"/>
        </w:rPr>
        <w:t>VT</w:t>
      </w:r>
      <w:r w:rsidRPr="00552BB1">
        <w:rPr>
          <w:i/>
          <w:sz w:val="28"/>
          <w:szCs w:val="28"/>
          <w:vertAlign w:val="subscript"/>
          <w:lang w:val="en-US"/>
        </w:rPr>
        <w:t>3</w:t>
      </w:r>
      <w:r w:rsidRPr="007D55CB">
        <w:rPr>
          <w:sz w:val="28"/>
          <w:szCs w:val="28"/>
          <w:lang w:val="en-US"/>
        </w:rPr>
        <w:t xml:space="preserve"> will close, the current in the serial circuit of the transistors is absent and the output will be high voltage</w:t>
      </w:r>
      <w:r>
        <w:rPr>
          <w:sz w:val="28"/>
          <w:szCs w:val="28"/>
          <w:lang w:val="en-US"/>
        </w:rPr>
        <w:t xml:space="preserve">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oMath>
      <w:r w:rsidRPr="007D55CB">
        <w:rPr>
          <w:sz w:val="28"/>
          <w:szCs w:val="28"/>
          <w:lang w:val="en-US"/>
        </w:rPr>
        <w:t xml:space="preserve">. Thus, the output signal Y </w:t>
      </w:r>
      <w:proofErr w:type="gramStart"/>
      <w:r w:rsidRPr="007D55CB">
        <w:rPr>
          <w:sz w:val="28"/>
          <w:szCs w:val="28"/>
          <w:lang w:val="en-US"/>
        </w:rPr>
        <w:t>will be obtained</w:t>
      </w:r>
      <w:proofErr w:type="gramEnd"/>
      <w:r w:rsidRPr="007D55CB">
        <w:rPr>
          <w:sz w:val="28"/>
          <w:szCs w:val="28"/>
          <w:lang w:val="en-US"/>
        </w:rPr>
        <w:t xml:space="preserve"> according to the truth table:</w:t>
      </w:r>
    </w:p>
    <w:p w:rsidR="00576891" w:rsidRPr="007D55CB" w:rsidRDefault="00576891" w:rsidP="00576891">
      <w:pPr>
        <w:pStyle w:val="-0"/>
        <w:ind w:firstLine="708"/>
        <w:rPr>
          <w:sz w:val="28"/>
          <w:szCs w:val="28"/>
          <w:lang w:val="en-US"/>
        </w:rPr>
      </w:pPr>
    </w:p>
    <w:p w:rsidR="00576891" w:rsidRDefault="00576891" w:rsidP="00576891">
      <w:pPr>
        <w:pStyle w:val="a7"/>
        <w:rPr>
          <w:sz w:val="28"/>
          <w:szCs w:val="28"/>
          <w:lang w:val="en-US"/>
        </w:rPr>
      </w:pPr>
    </w:p>
    <w:p w:rsidR="00500F85" w:rsidRDefault="00500F85" w:rsidP="00576891">
      <w:pPr>
        <w:pStyle w:val="a7"/>
        <w:rPr>
          <w:sz w:val="28"/>
          <w:szCs w:val="28"/>
          <w:lang w:val="en-US"/>
        </w:rPr>
      </w:pPr>
    </w:p>
    <w:p w:rsidR="00500F85" w:rsidRDefault="00500F85" w:rsidP="00576891">
      <w:pPr>
        <w:pStyle w:val="a7"/>
        <w:rPr>
          <w:sz w:val="28"/>
          <w:szCs w:val="28"/>
          <w:lang w:val="en-US"/>
        </w:rPr>
      </w:pPr>
    </w:p>
    <w:p w:rsidR="00500F85" w:rsidRDefault="00500F85" w:rsidP="00576891">
      <w:pPr>
        <w:pStyle w:val="a7"/>
        <w:rPr>
          <w:sz w:val="28"/>
          <w:szCs w:val="28"/>
          <w:lang w:val="en-US"/>
        </w:rPr>
      </w:pPr>
    </w:p>
    <w:p w:rsidR="00500F85" w:rsidRPr="007D55CB" w:rsidRDefault="00500F85" w:rsidP="00576891">
      <w:pPr>
        <w:pStyle w:val="a7"/>
        <w:rPr>
          <w:sz w:val="28"/>
          <w:szCs w:val="28"/>
          <w:lang w:val="en-US"/>
        </w:rPr>
      </w:pPr>
    </w:p>
    <w:p w:rsidR="00576891" w:rsidRPr="007D55CB" w:rsidRDefault="00576891" w:rsidP="00576891">
      <w:pPr>
        <w:pStyle w:val="-0"/>
        <w:ind w:firstLine="708"/>
        <w:rPr>
          <w:sz w:val="28"/>
          <w:szCs w:val="28"/>
          <w:lang w:val="en-US"/>
        </w:rPr>
      </w:pPr>
      <w:r>
        <w:rPr>
          <w:sz w:val="28"/>
          <w:szCs w:val="28"/>
          <w:lang w:val="en-US"/>
        </w:rPr>
        <w:t>That is</w:t>
      </w:r>
      <w:proofErr w:type="gramStart"/>
      <w:r>
        <w:rPr>
          <w:sz w:val="28"/>
          <w:szCs w:val="28"/>
          <w:lang w:val="en-US"/>
        </w:rPr>
        <w:t>:</w:t>
      </w:r>
      <w:r w:rsidRPr="007D55CB">
        <w:rPr>
          <w:sz w:val="28"/>
          <w:szCs w:val="28"/>
          <w:lang w:val="en-US"/>
        </w:rPr>
        <w:t xml:space="preserve"> </w:t>
      </w:r>
      <m:oMath>
        <w:proofErr w:type="gramEnd"/>
        <m:r>
          <w:rPr>
            <w:rFonts w:ascii="Cambria Math" w:hAnsi="Cambria Math"/>
            <w:sz w:val="28"/>
            <w:szCs w:val="28"/>
            <w:lang w:val="en-US"/>
          </w:rPr>
          <m:t>Y=</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oMath>
      <w:r w:rsidRPr="007D55CB">
        <w:rPr>
          <w:sz w:val="28"/>
          <w:szCs w:val="28"/>
          <w:lang w:val="en-US"/>
        </w:rPr>
        <w:t>.</w:t>
      </w:r>
    </w:p>
    <w:p w:rsidR="00576891" w:rsidRPr="007D55CB" w:rsidRDefault="00576891" w:rsidP="00576891">
      <w:pPr>
        <w:pStyle w:val="-0"/>
        <w:ind w:firstLine="708"/>
        <w:rPr>
          <w:sz w:val="28"/>
          <w:szCs w:val="28"/>
          <w:lang w:val="en-US"/>
        </w:rPr>
      </w:pPr>
      <w:r w:rsidRPr="007D55CB">
        <w:rPr>
          <w:sz w:val="28"/>
          <w:szCs w:val="28"/>
          <w:lang w:val="en-US"/>
        </w:rPr>
        <w:lastRenderedPageBreak/>
        <w:t xml:space="preserve">Here, </w:t>
      </w:r>
      <w:r w:rsidRPr="009B3CD1">
        <w:rPr>
          <w:i/>
          <w:sz w:val="28"/>
          <w:szCs w:val="28"/>
          <w:lang w:val="en-US"/>
        </w:rPr>
        <w:t>X = 0</w:t>
      </w:r>
      <w:r w:rsidRPr="007D55CB">
        <w:rPr>
          <w:sz w:val="28"/>
          <w:szCs w:val="28"/>
          <w:lang w:val="en-US"/>
        </w:rPr>
        <w:t xml:space="preserve"> means that the input </w:t>
      </w:r>
      <w:proofErr w:type="gramStart"/>
      <w:r w:rsidRPr="007D55CB">
        <w:rPr>
          <w:sz w:val="28"/>
          <w:szCs w:val="28"/>
          <w:lang w:val="en-US"/>
        </w:rPr>
        <w:t xml:space="preserve">signal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0</m:t>
            </m:r>
          </m:sup>
        </m:sSubSup>
        <m:r>
          <w:rPr>
            <w:rFonts w:ascii="Cambria Math" w:hAnsi="Cambria Math"/>
            <w:sz w:val="28"/>
            <w:szCs w:val="28"/>
            <w:lang w:val="en-US"/>
          </w:rPr>
          <m:t>&lt;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пор</m:t>
            </m:r>
          </m:sub>
        </m:sSub>
      </m:oMath>
      <w:r w:rsidRPr="00552BB1">
        <w:rPr>
          <w:sz w:val="28"/>
          <w:szCs w:val="28"/>
          <w:lang w:val="en-US"/>
        </w:rPr>
        <w:t>.</w:t>
      </w:r>
      <w:r w:rsidRPr="007D55CB">
        <w:rPr>
          <w:sz w:val="28"/>
          <w:szCs w:val="28"/>
          <w:lang w:val="en-US"/>
        </w:rPr>
        <w:t xml:space="preserve">  At the same time, </w:t>
      </w:r>
      <w:r w:rsidRPr="00552BB1">
        <w:rPr>
          <w:i/>
          <w:sz w:val="28"/>
          <w:szCs w:val="28"/>
          <w:lang w:val="en-US"/>
        </w:rPr>
        <w:t xml:space="preserve">Y </w:t>
      </w:r>
      <w:r w:rsidRPr="007D55CB">
        <w:rPr>
          <w:sz w:val="28"/>
          <w:szCs w:val="28"/>
          <w:lang w:val="en-US"/>
        </w:rPr>
        <w:t xml:space="preserve">= </w:t>
      </w:r>
      <w:proofErr w:type="gramStart"/>
      <w:r w:rsidRPr="007D55CB">
        <w:rPr>
          <w:sz w:val="28"/>
          <w:szCs w:val="28"/>
          <w:lang w:val="en-US"/>
        </w:rPr>
        <w:t>1</w:t>
      </w:r>
      <w:proofErr w:type="gramEnd"/>
      <w:r w:rsidRPr="007D55CB">
        <w:rPr>
          <w:sz w:val="28"/>
          <w:szCs w:val="28"/>
          <w:lang w:val="en-US"/>
        </w:rPr>
        <w:t xml:space="preserve">, which corresponds to the output potential.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пор1</m:t>
            </m:r>
          </m:sub>
        </m:sSub>
      </m:oMath>
      <w:r w:rsidRPr="007D55CB">
        <w:rPr>
          <w:sz w:val="28"/>
          <w:szCs w:val="28"/>
          <w:lang w:val="en-US"/>
        </w:rPr>
        <w:t>.</w:t>
      </w:r>
    </w:p>
    <w:p w:rsidR="00576891" w:rsidRDefault="00576891" w:rsidP="00576891">
      <w:pPr>
        <w:pStyle w:val="-0"/>
        <w:ind w:firstLine="708"/>
        <w:rPr>
          <w:sz w:val="28"/>
          <w:szCs w:val="28"/>
          <w:lang w:val="en-US"/>
        </w:rPr>
      </w:pPr>
      <w:r w:rsidRPr="007D55CB">
        <w:rPr>
          <w:sz w:val="28"/>
          <w:szCs w:val="28"/>
          <w:lang w:val="en-US"/>
        </w:rPr>
        <w:t xml:space="preserve">If </w:t>
      </w:r>
      <w:r w:rsidRPr="00552BB1">
        <w:rPr>
          <w:i/>
          <w:sz w:val="28"/>
          <w:szCs w:val="28"/>
          <w:lang w:val="en-US"/>
        </w:rPr>
        <w:t>X</w:t>
      </w:r>
      <w:r w:rsidRPr="00552BB1">
        <w:rPr>
          <w:i/>
          <w:sz w:val="28"/>
          <w:szCs w:val="28"/>
          <w:vertAlign w:val="subscript"/>
          <w:lang w:val="en-US"/>
        </w:rPr>
        <w:t>1</w:t>
      </w:r>
      <w:r w:rsidRPr="00552BB1">
        <w:rPr>
          <w:i/>
          <w:sz w:val="28"/>
          <w:szCs w:val="28"/>
          <w:lang w:val="en-US"/>
        </w:rPr>
        <w:t xml:space="preserve"> = X</w:t>
      </w:r>
      <w:r w:rsidRPr="00552BB1">
        <w:rPr>
          <w:i/>
          <w:sz w:val="28"/>
          <w:szCs w:val="28"/>
          <w:vertAlign w:val="subscript"/>
          <w:lang w:val="en-US"/>
        </w:rPr>
        <w:t>2</w:t>
      </w:r>
      <w:r w:rsidRPr="007D55CB">
        <w:rPr>
          <w:sz w:val="28"/>
          <w:szCs w:val="28"/>
          <w:lang w:val="en-US"/>
        </w:rPr>
        <w:t xml:space="preserve"> = </w:t>
      </w:r>
      <w:r w:rsidRPr="009B3CD1">
        <w:rPr>
          <w:i/>
          <w:sz w:val="28"/>
          <w:szCs w:val="28"/>
          <w:lang w:val="en-US"/>
        </w:rPr>
        <w:t>1</w:t>
      </w:r>
      <w:r w:rsidRPr="007D55CB">
        <w:rPr>
          <w:sz w:val="28"/>
          <w:szCs w:val="28"/>
          <w:lang w:val="en-US"/>
        </w:rPr>
        <w:t xml:space="preserve">, then the output LE is set to </w:t>
      </w:r>
      <w:r w:rsidRPr="00552BB1">
        <w:rPr>
          <w:i/>
          <w:sz w:val="28"/>
          <w:szCs w:val="28"/>
          <w:lang w:val="en-US"/>
        </w:rPr>
        <w:t>Y</w:t>
      </w:r>
      <w:r>
        <w:rPr>
          <w:sz w:val="28"/>
          <w:szCs w:val="28"/>
          <w:lang w:val="en-US"/>
        </w:rPr>
        <w:t xml:space="preserve"> = 0, which corresponds, for</w:t>
      </w:r>
    </w:p>
    <w:p w:rsidR="00576891" w:rsidRPr="00EA576E" w:rsidRDefault="00B636A5" w:rsidP="00576891">
      <w:pPr>
        <w:pStyle w:val="-0"/>
        <w:rPr>
          <w:position w:val="-12"/>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им</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пор</m:t>
            </m:r>
            <m:r>
              <w:rPr>
                <w:rFonts w:ascii="Cambria Math" w:hAnsi="Cambria Math"/>
                <w:sz w:val="28"/>
                <w:szCs w:val="28"/>
                <w:lang w:val="en-US"/>
              </w:rPr>
              <m:t>3</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ru-RU"/>
                  </w:rPr>
                  <m:t>об</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num>
          <m:den>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ru-RU"/>
                  </w:rPr>
                  <m:t>об</m:t>
                </m:r>
              </m:sub>
            </m:sSub>
          </m:den>
        </m:f>
        <m:r>
          <w:rPr>
            <w:rFonts w:ascii="Cambria Math" w:hAnsi="Cambria Math"/>
            <w:sz w:val="28"/>
            <w:szCs w:val="28"/>
            <w:lang w:val="en-US"/>
          </w:rPr>
          <m:t>→0</m:t>
        </m:r>
      </m:oMath>
      <w:r w:rsidR="00576891" w:rsidRPr="00EA576E">
        <w:rPr>
          <w:sz w:val="28"/>
          <w:szCs w:val="28"/>
          <w:lang w:val="en-US"/>
        </w:rPr>
        <w:t xml:space="preserve">, </w:t>
      </w:r>
      <w:proofErr w:type="gramStart"/>
      <w:r w:rsidR="00576891">
        <w:rPr>
          <w:sz w:val="28"/>
          <w:szCs w:val="28"/>
          <w:lang w:val="en-US"/>
        </w:rPr>
        <w:t xml:space="preserve">if </w:t>
      </w:r>
      <w:r w:rsidR="00576891" w:rsidRPr="00EA576E">
        <w:rPr>
          <w:sz w:val="28"/>
          <w:szCs w:val="28"/>
          <w:lang w:val="en-US"/>
        </w:rPr>
        <w:t xml:space="preserve"> </w:t>
      </w:r>
      <m:oMath>
        <w:proofErr w:type="gramEnd"/>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i3</m:t>
            </m:r>
          </m:sub>
        </m:sSub>
        <m:r>
          <w:rPr>
            <w:rFonts w:ascii="Cambria Math" w:hAnsi="Cambria Math"/>
            <w:sz w:val="28"/>
            <w:szCs w:val="28"/>
            <w:lang w:val="en-US"/>
          </w:rPr>
          <m:t>&gt;&gt;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ru-RU"/>
              </w:rPr>
              <m:t>об</m:t>
            </m:r>
            <m:r>
              <w:rPr>
                <w:rFonts w:ascii="Cambria Math" w:hAnsi="Cambria Math"/>
                <w:sz w:val="28"/>
                <w:szCs w:val="28"/>
                <w:lang w:val="en-US"/>
              </w:rPr>
              <m:t>.</m:t>
            </m:r>
          </m:sub>
        </m:sSub>
      </m:oMath>
      <w:r w:rsidR="00576891" w:rsidRPr="00EA576E">
        <w:rPr>
          <w:position w:val="-12"/>
          <w:sz w:val="28"/>
          <w:szCs w:val="28"/>
          <w:lang w:val="en-US"/>
        </w:rPr>
        <w:t xml:space="preserve">, </w:t>
      </w:r>
    </w:p>
    <w:p w:rsidR="00576891" w:rsidRPr="007D55CB" w:rsidRDefault="00576891" w:rsidP="00576891">
      <w:pPr>
        <w:pStyle w:val="-0"/>
        <w:ind w:firstLine="0"/>
        <w:rPr>
          <w:sz w:val="28"/>
          <w:szCs w:val="28"/>
          <w:lang w:val="en-US"/>
        </w:rPr>
      </w:pPr>
      <w:proofErr w:type="gramStart"/>
      <w:r>
        <w:rPr>
          <w:sz w:val="28"/>
          <w:szCs w:val="28"/>
          <w:lang w:val="en-US"/>
        </w:rPr>
        <w:t>w</w:t>
      </w:r>
      <w:r w:rsidRPr="007D55CB">
        <w:rPr>
          <w:sz w:val="28"/>
          <w:szCs w:val="28"/>
          <w:lang w:val="en-US"/>
        </w:rPr>
        <w:t>here</w:t>
      </w:r>
      <w:proofErr w:type="gramEnd"/>
      <w:r>
        <w:rPr>
          <w:sz w:val="28"/>
          <w:szCs w:val="28"/>
          <w:lang w:val="en-US"/>
        </w:rPr>
        <w:t xml:space="preserve"> </w:t>
      </w:r>
      <w:r w:rsidRPr="00552BB1">
        <w:rPr>
          <w:i/>
          <w:sz w:val="28"/>
          <w:szCs w:val="28"/>
          <w:lang w:val="en-US"/>
        </w:rPr>
        <w:t>R</w:t>
      </w:r>
      <w:r w:rsidRPr="00552BB1">
        <w:rPr>
          <w:i/>
          <w:sz w:val="28"/>
          <w:szCs w:val="28"/>
          <w:vertAlign w:val="subscript"/>
          <w:lang w:val="en-US"/>
        </w:rPr>
        <w:t>i</w:t>
      </w:r>
      <w:r w:rsidRPr="007D55CB">
        <w:rPr>
          <w:sz w:val="28"/>
          <w:szCs w:val="28"/>
          <w:lang w:val="en-US"/>
        </w:rPr>
        <w:t xml:space="preserve"> - differential </w:t>
      </w:r>
      <w:r w:rsidR="00467EC8">
        <w:rPr>
          <w:sz w:val="28"/>
          <w:szCs w:val="28"/>
          <w:lang w:val="en-US"/>
        </w:rPr>
        <w:t xml:space="preserve">resistance </w:t>
      </w:r>
      <w:r w:rsidR="00467EC8" w:rsidRPr="007D55CB">
        <w:rPr>
          <w:sz w:val="28"/>
          <w:szCs w:val="28"/>
          <w:lang w:val="en-US"/>
        </w:rPr>
        <w:t>of</w:t>
      </w:r>
      <w:r w:rsidRPr="007D55CB">
        <w:rPr>
          <w:sz w:val="28"/>
          <w:szCs w:val="28"/>
          <w:lang w:val="en-US"/>
        </w:rPr>
        <w:t xml:space="preserve"> the corresponding transistors.</w:t>
      </w:r>
    </w:p>
    <w:p w:rsidR="00576891" w:rsidRPr="007D55CB" w:rsidRDefault="00576891" w:rsidP="00576891">
      <w:pPr>
        <w:pStyle w:val="-0"/>
        <w:ind w:firstLine="708"/>
        <w:rPr>
          <w:sz w:val="28"/>
          <w:szCs w:val="28"/>
          <w:lang w:val="en-US"/>
        </w:rPr>
      </w:pPr>
      <w:r>
        <w:rPr>
          <w:sz w:val="28"/>
          <w:szCs w:val="28"/>
          <w:lang w:val="en-US"/>
        </w:rPr>
        <w:t>A</w:t>
      </w:r>
      <w:r w:rsidRPr="00552BB1">
        <w:rPr>
          <w:sz w:val="28"/>
          <w:szCs w:val="28"/>
          <w:lang w:val="en-US"/>
        </w:rPr>
        <w:t>ssociation</w:t>
      </w:r>
      <w:r w:rsidRPr="007D55CB">
        <w:rPr>
          <w:sz w:val="28"/>
          <w:szCs w:val="28"/>
          <w:lang w:val="en-US"/>
        </w:rPr>
        <w:t xml:space="preserve"> </w:t>
      </w:r>
      <w:r>
        <w:rPr>
          <w:sz w:val="28"/>
          <w:szCs w:val="28"/>
          <w:lang w:val="en-US"/>
        </w:rPr>
        <w:t>c</w:t>
      </w:r>
      <w:r w:rsidRPr="007D55CB">
        <w:rPr>
          <w:sz w:val="28"/>
          <w:szCs w:val="28"/>
          <w:lang w:val="en-US"/>
        </w:rPr>
        <w:t xml:space="preserve">oefficient </w:t>
      </w:r>
      <w:proofErr w:type="gramStart"/>
      <w:r w:rsidRPr="00552BB1">
        <w:rPr>
          <w:i/>
          <w:sz w:val="28"/>
          <w:szCs w:val="28"/>
          <w:lang w:val="en-US"/>
        </w:rPr>
        <w:t>K</w:t>
      </w:r>
      <w:r w:rsidRPr="00552BB1">
        <w:rPr>
          <w:i/>
          <w:sz w:val="28"/>
          <w:szCs w:val="28"/>
          <w:vertAlign w:val="subscript"/>
          <w:lang w:val="ru-RU"/>
        </w:rPr>
        <w:t>об</w:t>
      </w:r>
      <w:r w:rsidRPr="00552BB1">
        <w:rPr>
          <w:sz w:val="28"/>
          <w:szCs w:val="28"/>
          <w:lang w:val="en-US"/>
        </w:rPr>
        <w:t>,</w:t>
      </w:r>
      <w:proofErr w:type="gramEnd"/>
      <w:r>
        <w:rPr>
          <w:sz w:val="28"/>
          <w:szCs w:val="28"/>
        </w:rPr>
        <w:t xml:space="preserve"> </w:t>
      </w:r>
      <w:r w:rsidRPr="007D55CB">
        <w:rPr>
          <w:sz w:val="28"/>
          <w:szCs w:val="28"/>
          <w:lang w:val="en-US"/>
        </w:rPr>
        <w:t>is not high, especially in the elements NAND (</w:t>
      </w:r>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об</m:t>
            </m:r>
          </m:sub>
        </m:sSub>
        <m:r>
          <w:rPr>
            <w:rFonts w:ascii="Cambria Math" w:hAnsi="Cambria Math"/>
            <w:sz w:val="28"/>
            <w:szCs w:val="28"/>
            <w:lang w:val="en-US"/>
          </w:rPr>
          <m:t>≤4</m:t>
        </m:r>
      </m:oMath>
      <w:r w:rsidRPr="007D55CB">
        <w:rPr>
          <w:sz w:val="28"/>
          <w:szCs w:val="28"/>
          <w:lang w:val="en-US"/>
        </w:rPr>
        <w:t xml:space="preserve">), since with the increase in the number of inputs </w:t>
      </w:r>
      <w:r w:rsidRPr="00552BB1">
        <w:rPr>
          <w:i/>
          <w:sz w:val="28"/>
          <w:szCs w:val="28"/>
          <w:lang w:val="en-US"/>
        </w:rPr>
        <w:t>K</w:t>
      </w:r>
      <w:r w:rsidRPr="00552BB1">
        <w:rPr>
          <w:i/>
          <w:sz w:val="28"/>
          <w:szCs w:val="28"/>
          <w:vertAlign w:val="subscript"/>
          <w:lang w:val="ru-RU"/>
        </w:rPr>
        <w:t>об</w:t>
      </w:r>
      <w:r w:rsidRPr="00552BB1">
        <w:rPr>
          <w:sz w:val="28"/>
          <w:szCs w:val="28"/>
          <w:lang w:val="en-US"/>
        </w:rPr>
        <w:t>,</w:t>
      </w:r>
      <w:r w:rsidRPr="007D55CB">
        <w:rPr>
          <w:sz w:val="28"/>
          <w:szCs w:val="28"/>
          <w:lang w:val="en-US"/>
        </w:rPr>
        <w:t xml:space="preserve"> the level of the logical "0" grows:</w:t>
      </w:r>
    </w:p>
    <w:p w:rsidR="00576891" w:rsidRPr="007D55CB" w:rsidRDefault="00B636A5" w:rsidP="00576891">
      <w:pPr>
        <w:pStyle w:val="-0"/>
        <w:jc w:val="center"/>
        <w:rPr>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им</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пор</m:t>
                </m:r>
              </m:sub>
            </m:sSub>
          </m:num>
          <m:den>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ін</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об</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і</m:t>
                </m:r>
              </m:sub>
            </m:sSub>
          </m:den>
        </m:f>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об</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і</m:t>
            </m:r>
          </m:sub>
        </m:sSub>
      </m:oMath>
      <w:r w:rsidR="00576891" w:rsidRPr="007D55CB">
        <w:rPr>
          <w:sz w:val="28"/>
          <w:szCs w:val="28"/>
          <w:lang w:val="en-US"/>
        </w:rPr>
        <w:t>,</w:t>
      </w:r>
    </w:p>
    <w:p w:rsidR="00576891" w:rsidRPr="007D55CB" w:rsidRDefault="00576891" w:rsidP="00576891">
      <w:pPr>
        <w:pStyle w:val="-0"/>
        <w:ind w:firstLine="0"/>
        <w:rPr>
          <w:sz w:val="28"/>
          <w:szCs w:val="28"/>
          <w:lang w:val="en-US"/>
        </w:rPr>
      </w:pPr>
      <w:proofErr w:type="gramStart"/>
      <w:r w:rsidRPr="007D55CB">
        <w:rPr>
          <w:sz w:val="28"/>
          <w:szCs w:val="28"/>
          <w:lang w:val="en-US"/>
        </w:rPr>
        <w:t>where</w:t>
      </w:r>
      <w:proofErr w:type="gramEnd"/>
      <w:r w:rsidRPr="007D55CB">
        <w:rPr>
          <w:sz w:val="28"/>
          <w:szCs w:val="28"/>
          <w:lang w:val="en-US"/>
        </w:rPr>
        <w:t xml:space="preserve"> </w:t>
      </w:r>
      <w:r w:rsidRPr="007D55CB">
        <w:rPr>
          <w:i/>
          <w:sz w:val="28"/>
          <w:szCs w:val="28"/>
          <w:lang w:val="en-US"/>
        </w:rPr>
        <w:t>R</w:t>
      </w:r>
      <w:r w:rsidRPr="007D55CB">
        <w:rPr>
          <w:i/>
          <w:sz w:val="28"/>
          <w:szCs w:val="28"/>
          <w:vertAlign w:val="subscript"/>
          <w:lang w:val="en-US"/>
        </w:rPr>
        <w:t>ін</w:t>
      </w:r>
      <w:r w:rsidRPr="007D55CB">
        <w:rPr>
          <w:sz w:val="28"/>
          <w:szCs w:val="28"/>
          <w:lang w:val="en-US"/>
        </w:rPr>
        <w:t xml:space="preserve"> - resistance of the transistor-load </w:t>
      </w:r>
      <w:r w:rsidR="00890E3A" w:rsidRPr="007D55CB">
        <w:rPr>
          <w:sz w:val="28"/>
          <w:szCs w:val="28"/>
          <w:lang w:val="en-US"/>
        </w:rPr>
        <w:t>(</w:t>
      </w:r>
      <w:r w:rsidR="00890E3A">
        <w:rPr>
          <w:sz w:val="28"/>
          <w:szCs w:val="28"/>
          <w:lang w:val="en-US"/>
        </w:rPr>
        <w:t>in</w:t>
      </w:r>
      <w:r>
        <w:rPr>
          <w:sz w:val="28"/>
          <w:szCs w:val="28"/>
          <w:lang w:val="en-US"/>
        </w:rPr>
        <w:t xml:space="preserve"> </w:t>
      </w:r>
      <w:r w:rsidRPr="007D55CB">
        <w:rPr>
          <w:sz w:val="28"/>
          <w:szCs w:val="28"/>
          <w:lang w:val="en-US"/>
        </w:rPr>
        <w:t xml:space="preserve">Fig. 5.1 is </w:t>
      </w:r>
      <w:r w:rsidRPr="00EC24E4">
        <w:rPr>
          <w:i/>
          <w:sz w:val="28"/>
          <w:szCs w:val="28"/>
          <w:lang w:val="en-US"/>
        </w:rPr>
        <w:t>VT</w:t>
      </w:r>
      <w:r w:rsidRPr="00EC24E4">
        <w:rPr>
          <w:i/>
          <w:sz w:val="28"/>
          <w:szCs w:val="28"/>
          <w:vertAlign w:val="subscript"/>
          <w:lang w:val="en-US"/>
        </w:rPr>
        <w:t>1</w:t>
      </w:r>
      <w:r w:rsidRPr="007D55CB">
        <w:rPr>
          <w:sz w:val="28"/>
          <w:szCs w:val="28"/>
          <w:lang w:val="en-US"/>
        </w:rPr>
        <w:t>).</w:t>
      </w:r>
    </w:p>
    <w:p w:rsidR="00576891" w:rsidRPr="007D55CB" w:rsidRDefault="00576891" w:rsidP="00753ED0">
      <w:pPr>
        <w:pStyle w:val="-0"/>
        <w:ind w:firstLine="709"/>
        <w:rPr>
          <w:sz w:val="28"/>
          <w:szCs w:val="28"/>
          <w:lang w:val="en-US"/>
        </w:rPr>
      </w:pPr>
      <w:r w:rsidRPr="00F21ED5">
        <w:rPr>
          <w:sz w:val="28"/>
          <w:szCs w:val="28"/>
          <w:lang w:val="en-US"/>
        </w:rPr>
        <w:t>In</w:t>
      </w:r>
      <w:r w:rsidRPr="007D55CB">
        <w:rPr>
          <w:sz w:val="28"/>
          <w:szCs w:val="28"/>
          <w:lang w:val="en-US"/>
        </w:rPr>
        <w:t xml:space="preserve"> addition, with the growth of </w:t>
      </w:r>
      <w:r w:rsidRPr="00552BB1">
        <w:rPr>
          <w:i/>
          <w:sz w:val="28"/>
          <w:szCs w:val="28"/>
          <w:lang w:val="en-US"/>
        </w:rPr>
        <w:t>K</w:t>
      </w:r>
      <w:r w:rsidRPr="00552BB1">
        <w:rPr>
          <w:i/>
          <w:sz w:val="28"/>
          <w:szCs w:val="28"/>
          <w:vertAlign w:val="subscript"/>
          <w:lang w:val="ru-RU"/>
        </w:rPr>
        <w:t>об</w:t>
      </w:r>
      <w:r w:rsidRPr="00552BB1">
        <w:rPr>
          <w:sz w:val="28"/>
          <w:szCs w:val="28"/>
          <w:lang w:val="en-US"/>
        </w:rPr>
        <w:t>,</w:t>
      </w:r>
      <w:r>
        <w:rPr>
          <w:sz w:val="28"/>
          <w:szCs w:val="28"/>
        </w:rPr>
        <w:t xml:space="preserve"> </w:t>
      </w:r>
      <w:r w:rsidRPr="007D55CB">
        <w:rPr>
          <w:sz w:val="28"/>
          <w:szCs w:val="28"/>
          <w:lang w:val="en-US"/>
        </w:rPr>
        <w:t xml:space="preserve">the duration of the </w:t>
      </w:r>
      <w:r>
        <w:rPr>
          <w:sz w:val="28"/>
          <w:szCs w:val="28"/>
          <w:lang w:val="en-US"/>
        </w:rPr>
        <w:t>front</w:t>
      </w:r>
      <w:r w:rsidRPr="007D55CB">
        <w:rPr>
          <w:sz w:val="28"/>
          <w:szCs w:val="28"/>
          <w:lang w:val="en-US"/>
        </w:rPr>
        <w:t xml:space="preserve"> </w:t>
      </w: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ru-RU"/>
              </w:rPr>
              <m:t>ф</m:t>
            </m:r>
          </m:sub>
          <m:sup>
            <m:r>
              <w:rPr>
                <w:rFonts w:ascii="Cambria Math" w:hAnsi="Cambria Math"/>
                <w:sz w:val="28"/>
                <w:szCs w:val="28"/>
                <w:lang w:val="en-US"/>
              </w:rPr>
              <m:t>10</m:t>
            </m:r>
          </m:sup>
        </m:sSubSup>
      </m:oMath>
      <w:r w:rsidRPr="007D55CB">
        <w:rPr>
          <w:sz w:val="28"/>
          <w:szCs w:val="28"/>
          <w:lang w:val="en-US"/>
        </w:rPr>
        <w:t xml:space="preserve"> of the output signal increases:</w:t>
      </w:r>
    </w:p>
    <w:p w:rsidR="00576891" w:rsidRPr="00C3564E" w:rsidRDefault="00B636A5" w:rsidP="00576891">
      <w:pPr>
        <w:pStyle w:val="-0"/>
        <w:jc w:val="center"/>
        <w:rPr>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ф</m:t>
            </m:r>
          </m:sub>
          <m:sup>
            <m:r>
              <w:rPr>
                <w:rFonts w:ascii="Cambria Math" w:hAnsi="Cambria Math"/>
                <w:sz w:val="28"/>
                <w:szCs w:val="28"/>
                <w:lang w:val="en-US"/>
              </w:rPr>
              <m:t>10</m:t>
            </m:r>
          </m:sup>
        </m:sSubSup>
        <m:r>
          <w:rPr>
            <w:rFonts w:ascii="Cambria Math" w:hAnsi="Cambria Math"/>
            <w:sz w:val="28"/>
            <w:szCs w:val="28"/>
            <w:lang w:val="en-US"/>
          </w:rPr>
          <m:t>=3⋅</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н</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об</m:t>
            </m:r>
          </m:sub>
        </m:sSub>
      </m:oMath>
      <w:r w:rsidR="00576891" w:rsidRPr="00C3564E">
        <w:rPr>
          <w:sz w:val="28"/>
          <w:szCs w:val="28"/>
          <w:lang w:val="en-US"/>
        </w:rPr>
        <w:t>,</w:t>
      </w:r>
    </w:p>
    <w:p w:rsidR="00576891" w:rsidRPr="007D55CB" w:rsidRDefault="00576891" w:rsidP="00753ED0">
      <w:pPr>
        <w:pStyle w:val="-0"/>
        <w:ind w:firstLine="709"/>
        <w:rPr>
          <w:sz w:val="28"/>
          <w:szCs w:val="28"/>
          <w:lang w:val="en-US"/>
        </w:rPr>
      </w:pPr>
      <w:r w:rsidRPr="007D55CB">
        <w:rPr>
          <w:sz w:val="28"/>
          <w:szCs w:val="28"/>
          <w:lang w:val="en-US"/>
        </w:rPr>
        <w:t xml:space="preserve">Loading capacity of MOS-elements of all types is large (up to 20), </w:t>
      </w:r>
      <w:r>
        <w:rPr>
          <w:sz w:val="28"/>
          <w:szCs w:val="28"/>
          <w:lang w:val="en-US"/>
        </w:rPr>
        <w:t>because</w:t>
      </w:r>
      <w:r w:rsidRPr="007D55CB">
        <w:rPr>
          <w:sz w:val="28"/>
          <w:szCs w:val="28"/>
          <w:lang w:val="en-US"/>
        </w:rPr>
        <w:t xml:space="preserve"> the output current in them is small.  This is due to the very large input impedance that loads the output of the MOS transistors (over</w:t>
      </w:r>
      <w:r w:rsidRPr="007B7301">
        <w:rPr>
          <w:sz w:val="28"/>
          <w:szCs w:val="28"/>
          <w:lang w:val="en-US"/>
        </w:rPr>
        <w:t xml:space="preserve"> </w:t>
      </w:r>
      <w:r>
        <w:rPr>
          <w:sz w:val="28"/>
          <w:szCs w:val="28"/>
          <w:lang w:val="en-US"/>
        </w:rPr>
        <w:t>than</w:t>
      </w:r>
      <w:r w:rsidRPr="007D55CB">
        <w:rPr>
          <w:sz w:val="28"/>
          <w:szCs w:val="28"/>
          <w:lang w:val="en-US"/>
        </w:rPr>
        <w:t xml:space="preserve"> 10</w:t>
      </w:r>
      <w:r w:rsidRPr="00EA576E">
        <w:rPr>
          <w:sz w:val="28"/>
          <w:szCs w:val="28"/>
          <w:vertAlign w:val="superscript"/>
          <w:lang w:val="en-US"/>
        </w:rPr>
        <w:t>12</w:t>
      </w:r>
      <w:r w:rsidRPr="007D55CB">
        <w:rPr>
          <w:sz w:val="28"/>
          <w:szCs w:val="28"/>
          <w:lang w:val="en-US"/>
        </w:rPr>
        <w:t xml:space="preserve"> </w:t>
      </w:r>
      <w:r>
        <w:rPr>
          <w:sz w:val="28"/>
          <w:szCs w:val="28"/>
          <w:lang w:val="en-US"/>
        </w:rPr>
        <w:t>Ω</w:t>
      </w:r>
      <w:r w:rsidRPr="007D55CB">
        <w:rPr>
          <w:sz w:val="28"/>
          <w:szCs w:val="28"/>
          <w:lang w:val="en-US"/>
        </w:rPr>
        <w:t>).  However, it should be borne in mind that the increase in the number of load cells, as well as the increase in parallel connected input transistors, leads to an increase in loading capacities and, as a consequence, to decrease the speed.</w:t>
      </w:r>
    </w:p>
    <w:p w:rsidR="00576891" w:rsidRPr="00753ED0" w:rsidRDefault="00576891" w:rsidP="00753ED0">
      <w:pPr>
        <w:pStyle w:val="1"/>
        <w:numPr>
          <w:ilvl w:val="0"/>
          <w:numId w:val="0"/>
        </w:numPr>
        <w:spacing w:before="600" w:beforeAutospacing="0"/>
        <w:ind w:left="357"/>
        <w:jc w:val="left"/>
        <w:rPr>
          <w:rFonts w:ascii="Times New Roman" w:hAnsi="Times New Roman"/>
          <w:b/>
          <w:sz w:val="28"/>
          <w:szCs w:val="28"/>
          <w:lang w:val="en-US"/>
        </w:rPr>
      </w:pPr>
      <w:bookmarkStart w:id="40" w:name="_5.1.2._CMOS_technology"/>
      <w:bookmarkStart w:id="41" w:name="_Toc11459421"/>
      <w:bookmarkEnd w:id="40"/>
      <w:r w:rsidRPr="00753ED0">
        <w:rPr>
          <w:rFonts w:ascii="Times New Roman" w:hAnsi="Times New Roman"/>
          <w:b/>
          <w:sz w:val="28"/>
          <w:szCs w:val="28"/>
          <w:lang w:val="en-US"/>
        </w:rPr>
        <w:t>5.1.2. CMOS technology</w:t>
      </w:r>
      <w:bookmarkEnd w:id="41"/>
    </w:p>
    <w:p w:rsidR="00576891" w:rsidRDefault="00576891" w:rsidP="00753ED0">
      <w:pPr>
        <w:pStyle w:val="-0"/>
        <w:ind w:firstLine="709"/>
        <w:rPr>
          <w:sz w:val="28"/>
          <w:szCs w:val="28"/>
          <w:lang w:val="en-US"/>
        </w:rPr>
      </w:pPr>
      <w:r w:rsidRPr="007D55CB">
        <w:rPr>
          <w:sz w:val="28"/>
          <w:szCs w:val="28"/>
          <w:lang w:val="en-US"/>
        </w:rPr>
        <w:t xml:space="preserve">The NAND logical element </w:t>
      </w:r>
      <w:proofErr w:type="gramStart"/>
      <w:r w:rsidRPr="007D55CB">
        <w:rPr>
          <w:sz w:val="28"/>
          <w:szCs w:val="28"/>
          <w:lang w:val="en-US"/>
        </w:rPr>
        <w:t xml:space="preserve">is </w:t>
      </w:r>
      <w:r w:rsidRPr="00F21ED5">
        <w:rPr>
          <w:sz w:val="28"/>
          <w:szCs w:val="28"/>
          <w:lang w:val="en-US"/>
        </w:rPr>
        <w:t>implemented</w:t>
      </w:r>
      <w:proofErr w:type="gramEnd"/>
      <w:r w:rsidRPr="007D55CB">
        <w:rPr>
          <w:sz w:val="28"/>
          <w:szCs w:val="28"/>
          <w:lang w:val="en-US"/>
        </w:rPr>
        <w:t xml:space="preserve"> by means of two CMOS (complementary metal–oxide–semiconductor) switches by parallel switching of p-channel transistors and serial connection of n-channel transistors.  Fig</w:t>
      </w:r>
      <w:r>
        <w:rPr>
          <w:sz w:val="28"/>
          <w:szCs w:val="28"/>
          <w:lang w:val="en-US"/>
        </w:rPr>
        <w:t>.</w:t>
      </w:r>
      <w:r w:rsidRPr="007D55CB">
        <w:rPr>
          <w:sz w:val="28"/>
          <w:szCs w:val="28"/>
          <w:lang w:val="en-US"/>
        </w:rPr>
        <w:t xml:space="preserve"> </w:t>
      </w:r>
      <w:r>
        <w:rPr>
          <w:sz w:val="28"/>
          <w:szCs w:val="28"/>
          <w:lang w:val="en-US"/>
        </w:rPr>
        <w:t>5</w:t>
      </w:r>
      <w:r w:rsidRPr="007D55CB">
        <w:rPr>
          <w:sz w:val="28"/>
          <w:szCs w:val="28"/>
          <w:lang w:val="en-US"/>
        </w:rPr>
        <w:t>.</w:t>
      </w:r>
      <w:r>
        <w:rPr>
          <w:sz w:val="28"/>
          <w:szCs w:val="28"/>
          <w:lang w:val="en-US"/>
        </w:rPr>
        <w:t>2</w:t>
      </w:r>
      <w:r w:rsidRPr="007D55CB">
        <w:rPr>
          <w:sz w:val="28"/>
          <w:szCs w:val="28"/>
          <w:lang w:val="en-US"/>
        </w:rPr>
        <w:t xml:space="preserve"> shows the electrical circuit of the two-input element, NAND.</w:t>
      </w:r>
    </w:p>
    <w:p w:rsidR="00576891" w:rsidRDefault="00576891" w:rsidP="00576891">
      <w:pPr>
        <w:pStyle w:val="a6"/>
        <w:rPr>
          <w:sz w:val="28"/>
          <w:szCs w:val="28"/>
          <w:lang w:val="en-US"/>
        </w:rPr>
      </w:pPr>
      <w:r w:rsidRPr="007D55CB">
        <w:rPr>
          <w:noProof/>
          <w:sz w:val="28"/>
          <w:szCs w:val="28"/>
          <w:lang w:val="ru-RU"/>
        </w:rPr>
        <w:lastRenderedPageBreak/>
        <w:drawing>
          <wp:anchor distT="0" distB="0" distL="114300" distR="114300" simplePos="0" relativeHeight="251647488" behindDoc="0" locked="0" layoutInCell="1" allowOverlap="1">
            <wp:simplePos x="0" y="0"/>
            <wp:positionH relativeFrom="column">
              <wp:posOffset>1559560</wp:posOffset>
            </wp:positionH>
            <wp:positionV relativeFrom="paragraph">
              <wp:posOffset>190170</wp:posOffset>
            </wp:positionV>
            <wp:extent cx="3241675" cy="2814320"/>
            <wp:effectExtent l="0" t="0" r="0" b="0"/>
            <wp:wrapTopAndBottom/>
            <wp:docPr id="16" name="Рисунок 296" descr="5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6" descr="5_1_2"/>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41675" cy="2814320"/>
                    </a:xfrm>
                    <a:prstGeom prst="rect">
                      <a:avLst/>
                    </a:prstGeom>
                    <a:noFill/>
                    <a:ln w="9525">
                      <a:noFill/>
                      <a:miter lim="800000"/>
                      <a:headEnd/>
                      <a:tailEnd/>
                    </a:ln>
                  </pic:spPr>
                </pic:pic>
              </a:graphicData>
            </a:graphic>
          </wp:anchor>
        </w:drawing>
      </w:r>
      <w:r w:rsidRPr="007D55CB">
        <w:rPr>
          <w:i w:val="0"/>
          <w:sz w:val="28"/>
          <w:szCs w:val="28"/>
          <w:lang w:val="en-US"/>
        </w:rPr>
        <w:t>Fig.5.2</w:t>
      </w:r>
    </w:p>
    <w:p w:rsidR="00576891" w:rsidRDefault="00576891" w:rsidP="00753ED0">
      <w:pPr>
        <w:pStyle w:val="-0"/>
        <w:ind w:firstLine="709"/>
        <w:rPr>
          <w:sz w:val="28"/>
          <w:szCs w:val="28"/>
          <w:lang w:val="en-US"/>
        </w:rPr>
      </w:pPr>
      <w:r>
        <w:rPr>
          <w:sz w:val="28"/>
          <w:szCs w:val="28"/>
          <w:lang w:val="en-US"/>
        </w:rPr>
        <w:t>I</w:t>
      </w:r>
      <w:r w:rsidRPr="007D55CB">
        <w:rPr>
          <w:sz w:val="28"/>
          <w:szCs w:val="28"/>
          <w:lang w:val="en-US"/>
        </w:rPr>
        <w:t xml:space="preserve">f </w:t>
      </w:r>
      <w:r>
        <w:rPr>
          <w:sz w:val="28"/>
          <w:szCs w:val="28"/>
          <w:lang w:val="en-US"/>
        </w:rPr>
        <w:t xml:space="preserve">both </w:t>
      </w:r>
      <w:r w:rsidRPr="007D55CB">
        <w:rPr>
          <w:sz w:val="28"/>
          <w:szCs w:val="28"/>
          <w:lang w:val="en-US"/>
        </w:rPr>
        <w:t xml:space="preserve">input voltage are high, the transistors </w:t>
      </w:r>
      <w:r w:rsidRPr="007B7301">
        <w:rPr>
          <w:i/>
          <w:sz w:val="28"/>
          <w:szCs w:val="28"/>
          <w:lang w:val="en-US"/>
        </w:rPr>
        <w:t>VT</w:t>
      </w:r>
      <w:r w:rsidRPr="007B7301">
        <w:rPr>
          <w:i/>
          <w:sz w:val="28"/>
          <w:szCs w:val="28"/>
          <w:vertAlign w:val="subscript"/>
          <w:lang w:val="en-US"/>
        </w:rPr>
        <w:t>1</w:t>
      </w:r>
      <w:r w:rsidRPr="007D55CB">
        <w:rPr>
          <w:sz w:val="28"/>
          <w:szCs w:val="28"/>
          <w:lang w:val="en-US"/>
        </w:rPr>
        <w:t xml:space="preserve"> and </w:t>
      </w:r>
      <w:r w:rsidRPr="007B7301">
        <w:rPr>
          <w:i/>
          <w:sz w:val="28"/>
          <w:szCs w:val="28"/>
          <w:lang w:val="en-US"/>
        </w:rPr>
        <w:t>VT</w:t>
      </w:r>
      <w:r w:rsidRPr="007B7301">
        <w:rPr>
          <w:i/>
          <w:sz w:val="28"/>
          <w:szCs w:val="28"/>
          <w:vertAlign w:val="subscript"/>
          <w:lang w:val="en-US"/>
        </w:rPr>
        <w:t>2</w:t>
      </w:r>
      <w:r w:rsidRPr="007D55CB">
        <w:rPr>
          <w:sz w:val="28"/>
          <w:szCs w:val="28"/>
          <w:lang w:val="en-US"/>
        </w:rPr>
        <w:t xml:space="preserve"> are open, and </w:t>
      </w:r>
      <w:r>
        <w:rPr>
          <w:i/>
          <w:sz w:val="28"/>
          <w:szCs w:val="28"/>
          <w:lang w:val="en-US"/>
        </w:rPr>
        <w:t>VT</w:t>
      </w:r>
      <w:r w:rsidRPr="007B7301">
        <w:rPr>
          <w:i/>
          <w:sz w:val="28"/>
          <w:szCs w:val="28"/>
          <w:vertAlign w:val="subscript"/>
          <w:lang w:val="en-US"/>
        </w:rPr>
        <w:t>1</w:t>
      </w:r>
      <w:r w:rsidRPr="00740AA2">
        <w:rPr>
          <w:i/>
          <w:sz w:val="28"/>
          <w:szCs w:val="28"/>
          <w:lang w:val="en-US"/>
        </w:rPr>
        <w:t>'</w:t>
      </w:r>
      <w:r w:rsidRPr="00740AA2">
        <w:rPr>
          <w:sz w:val="28"/>
          <w:szCs w:val="28"/>
          <w:lang w:val="en-US"/>
        </w:rPr>
        <w:t xml:space="preserve"> </w:t>
      </w:r>
      <w:r w:rsidRPr="007D55CB">
        <w:rPr>
          <w:sz w:val="28"/>
          <w:szCs w:val="28"/>
          <w:lang w:val="en-US"/>
        </w:rPr>
        <w:t xml:space="preserve">and </w:t>
      </w:r>
      <w:r w:rsidRPr="00740AA2">
        <w:rPr>
          <w:i/>
          <w:sz w:val="28"/>
          <w:szCs w:val="28"/>
          <w:lang w:val="en-US"/>
        </w:rPr>
        <w:t>VT</w:t>
      </w:r>
      <w:r w:rsidRPr="007B7301">
        <w:rPr>
          <w:i/>
          <w:sz w:val="28"/>
          <w:szCs w:val="28"/>
          <w:vertAlign w:val="subscript"/>
          <w:lang w:val="en-US"/>
        </w:rPr>
        <w:t>2</w:t>
      </w:r>
      <w:r w:rsidRPr="00740AA2">
        <w:rPr>
          <w:i/>
          <w:sz w:val="28"/>
          <w:szCs w:val="28"/>
          <w:lang w:val="en-US"/>
        </w:rPr>
        <w:t>'</w:t>
      </w:r>
      <w:r w:rsidRPr="00740AA2">
        <w:rPr>
          <w:sz w:val="28"/>
          <w:szCs w:val="28"/>
          <w:lang w:val="en-US"/>
        </w:rPr>
        <w:t xml:space="preserve"> </w:t>
      </w:r>
      <w:r w:rsidRPr="007D55CB">
        <w:rPr>
          <w:sz w:val="28"/>
          <w:szCs w:val="28"/>
          <w:lang w:val="en-US"/>
        </w:rPr>
        <w:t>are locked. The output voltage is close to zero</w:t>
      </w:r>
      <w:proofErr w:type="gramStart"/>
      <w:r w:rsidRPr="007D55CB">
        <w:rPr>
          <w:sz w:val="28"/>
          <w:szCs w:val="28"/>
          <w:lang w:val="en-US"/>
        </w:rPr>
        <w:t>,</w:t>
      </w:r>
      <w:r>
        <w:rPr>
          <w:sz w:val="28"/>
          <w:szCs w:val="28"/>
          <w:lang w:val="en-US"/>
        </w:rPr>
        <w:t xml:space="preserve">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≈0</m:t>
        </m:r>
      </m:oMath>
      <w:r w:rsidRPr="007D55CB">
        <w:rPr>
          <w:sz w:val="28"/>
          <w:szCs w:val="28"/>
          <w:lang w:val="en-US"/>
        </w:rPr>
        <w:t>, i.e Y=0.</w:t>
      </w:r>
    </w:p>
    <w:p w:rsidR="00576891" w:rsidRPr="007D55CB" w:rsidRDefault="00576891" w:rsidP="00753ED0">
      <w:pPr>
        <w:pStyle w:val="-0"/>
        <w:ind w:firstLine="709"/>
        <w:rPr>
          <w:sz w:val="28"/>
          <w:szCs w:val="28"/>
          <w:lang w:val="en-US"/>
        </w:rPr>
      </w:pPr>
      <w:r w:rsidRPr="007D55CB">
        <w:rPr>
          <w:sz w:val="28"/>
          <w:szCs w:val="28"/>
          <w:lang w:val="en-US"/>
        </w:rPr>
        <w:t xml:space="preserve">If at least one of the inputs has a logical zero, for example </w:t>
      </w:r>
      <w:r w:rsidRPr="00EA7732">
        <w:rPr>
          <w:i/>
          <w:sz w:val="28"/>
          <w:szCs w:val="28"/>
          <w:lang w:val="en-US"/>
        </w:rPr>
        <w:t>X</w:t>
      </w:r>
      <w:r w:rsidRPr="00EA7732">
        <w:rPr>
          <w:i/>
          <w:sz w:val="28"/>
          <w:szCs w:val="28"/>
          <w:vertAlign w:val="subscript"/>
          <w:lang w:val="en-US"/>
        </w:rPr>
        <w:t>1</w:t>
      </w:r>
      <w:r w:rsidRPr="00EA7732">
        <w:rPr>
          <w:i/>
          <w:sz w:val="28"/>
          <w:szCs w:val="28"/>
          <w:lang w:val="en-US"/>
        </w:rPr>
        <w:t>=0</w:t>
      </w:r>
      <w:r w:rsidRPr="007D55CB">
        <w:rPr>
          <w:sz w:val="28"/>
          <w:szCs w:val="28"/>
          <w:lang w:val="en-US"/>
        </w:rPr>
        <w:t xml:space="preserve">, then the transistor </w:t>
      </w:r>
      <w:r w:rsidRPr="00EA7732">
        <w:rPr>
          <w:i/>
          <w:sz w:val="28"/>
          <w:szCs w:val="28"/>
          <w:lang w:val="en-US"/>
        </w:rPr>
        <w:t>VT</w:t>
      </w:r>
      <w:r w:rsidRPr="007B7301">
        <w:rPr>
          <w:i/>
          <w:sz w:val="28"/>
          <w:szCs w:val="28"/>
          <w:vertAlign w:val="subscript"/>
          <w:lang w:val="en-US"/>
        </w:rPr>
        <w:t>1</w:t>
      </w:r>
      <w:r w:rsidRPr="00EA7732">
        <w:rPr>
          <w:i/>
          <w:sz w:val="28"/>
          <w:szCs w:val="28"/>
          <w:lang w:val="en-US"/>
        </w:rPr>
        <w:t xml:space="preserve"> </w:t>
      </w:r>
      <w:r w:rsidRPr="007D55CB">
        <w:rPr>
          <w:sz w:val="28"/>
          <w:szCs w:val="28"/>
          <w:lang w:val="en-US"/>
        </w:rPr>
        <w:t xml:space="preserve">is locked, and the transistor </w:t>
      </w:r>
      <w:r>
        <w:rPr>
          <w:i/>
          <w:sz w:val="28"/>
          <w:szCs w:val="28"/>
          <w:lang w:val="en-US"/>
        </w:rPr>
        <w:t>VT</w:t>
      </w:r>
      <w:r w:rsidRPr="007B7301">
        <w:rPr>
          <w:i/>
          <w:sz w:val="28"/>
          <w:szCs w:val="28"/>
          <w:vertAlign w:val="subscript"/>
          <w:lang w:val="en-US"/>
        </w:rPr>
        <w:t>1</w:t>
      </w:r>
      <w:r w:rsidRPr="00740AA2">
        <w:rPr>
          <w:i/>
          <w:sz w:val="28"/>
          <w:szCs w:val="28"/>
          <w:lang w:val="en-US"/>
        </w:rPr>
        <w:t>'</w:t>
      </w:r>
      <w:r>
        <w:rPr>
          <w:sz w:val="28"/>
          <w:szCs w:val="28"/>
          <w:lang w:val="en-US"/>
        </w:rPr>
        <w:t xml:space="preserve"> is opened and </w:t>
      </w:r>
      <w:proofErr w:type="gramStart"/>
      <w:r>
        <w:rPr>
          <w:sz w:val="28"/>
          <w:szCs w:val="28"/>
          <w:lang w:val="en-US"/>
        </w:rPr>
        <w:t xml:space="preserve">therefore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ип</m:t>
            </m:r>
          </m:sub>
        </m:sSub>
      </m:oMath>
      <w:r w:rsidRPr="007D55CB">
        <w:rPr>
          <w:sz w:val="28"/>
          <w:szCs w:val="28"/>
          <w:lang w:val="en-US"/>
        </w:rPr>
        <w:t xml:space="preserve">. </w:t>
      </w:r>
    </w:p>
    <w:p w:rsidR="00576891" w:rsidRPr="007D55CB" w:rsidRDefault="00576891" w:rsidP="00576891">
      <w:pPr>
        <w:pStyle w:val="-0"/>
        <w:rPr>
          <w:sz w:val="28"/>
          <w:szCs w:val="28"/>
          <w:lang w:val="en-US"/>
        </w:rPr>
      </w:pPr>
      <w:r>
        <w:rPr>
          <w:sz w:val="28"/>
          <w:szCs w:val="28"/>
          <w:lang w:val="en-US"/>
        </w:rPr>
        <w:t xml:space="preserve">For all </w:t>
      </w:r>
      <w:r w:rsidRPr="007D55CB">
        <w:rPr>
          <w:sz w:val="28"/>
          <w:szCs w:val="28"/>
          <w:lang w:val="en-US"/>
        </w:rPr>
        <w:t>cas</w:t>
      </w:r>
      <w:r>
        <w:rPr>
          <w:sz w:val="28"/>
          <w:szCs w:val="28"/>
          <w:lang w:val="en-US"/>
        </w:rPr>
        <w:t>es</w:t>
      </w:r>
      <w:r w:rsidRPr="007D55CB">
        <w:rPr>
          <w:sz w:val="28"/>
          <w:szCs w:val="28"/>
          <w:lang w:val="en-US"/>
        </w:rPr>
        <w:t xml:space="preserve">, the current </w:t>
      </w:r>
      <w:proofErr w:type="gramStart"/>
      <w:r w:rsidRPr="007D55CB">
        <w:rPr>
          <w:sz w:val="28"/>
          <w:szCs w:val="28"/>
          <w:lang w:val="en-US"/>
        </w:rPr>
        <w:t>consumption</w:t>
      </w:r>
      <w:r>
        <w:rPr>
          <w:sz w:val="28"/>
          <w:szCs w:val="28"/>
          <w:lang w:val="en-US"/>
        </w:rPr>
        <w:t xml:space="preserve">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 xml:space="preserve"> I</m:t>
            </m:r>
          </m:e>
          <m:sub>
            <m:r>
              <w:rPr>
                <w:rFonts w:ascii="Cambria Math" w:hAnsi="Cambria Math"/>
                <w:sz w:val="28"/>
                <w:szCs w:val="28"/>
                <w:lang w:val="en-US"/>
              </w:rPr>
              <m:t>потр</m:t>
            </m:r>
          </m:sub>
          <m:sup>
            <m:r>
              <w:rPr>
                <w:rFonts w:ascii="Cambria Math" w:hAnsi="Cambria Math"/>
                <w:sz w:val="28"/>
                <w:szCs w:val="28"/>
                <w:lang w:val="en-US"/>
              </w:rPr>
              <m:t>1,0</m:t>
            </m:r>
          </m:sup>
        </m:sSubSup>
        <m:r>
          <w:rPr>
            <w:rFonts w:ascii="Cambria Math" w:hAnsi="Cambria Math"/>
            <w:sz w:val="28"/>
            <w:szCs w:val="28"/>
            <w:lang w:val="en-US"/>
          </w:rPr>
          <m:t>=0</m:t>
        </m:r>
      </m:oMath>
      <w:r w:rsidRPr="007D55CB">
        <w:rPr>
          <w:sz w:val="28"/>
          <w:szCs w:val="28"/>
          <w:lang w:val="en-US"/>
        </w:rPr>
        <w:t>.</w:t>
      </w:r>
    </w:p>
    <w:p w:rsidR="00576891" w:rsidRPr="007D55CB" w:rsidRDefault="00576891" w:rsidP="00576891">
      <w:pPr>
        <w:pStyle w:val="-0"/>
        <w:rPr>
          <w:sz w:val="28"/>
          <w:szCs w:val="28"/>
          <w:lang w:val="en-US"/>
        </w:rPr>
      </w:pPr>
      <w:r w:rsidRPr="007D55CB">
        <w:rPr>
          <w:sz w:val="28"/>
          <w:szCs w:val="28"/>
          <w:lang w:val="en-US"/>
        </w:rPr>
        <w:t xml:space="preserve">Duration of the output signal </w:t>
      </w:r>
      <w:r>
        <w:rPr>
          <w:sz w:val="28"/>
          <w:szCs w:val="28"/>
          <w:lang w:val="en-US"/>
        </w:rPr>
        <w:t>fronts</w:t>
      </w:r>
      <w:r w:rsidRPr="007D55CB">
        <w:rPr>
          <w:sz w:val="28"/>
          <w:szCs w:val="28"/>
          <w:lang w:val="en-US"/>
        </w:rPr>
        <w:t>:</w:t>
      </w:r>
    </w:p>
    <w:p w:rsidR="00576891" w:rsidRPr="007D55CB" w:rsidRDefault="00B636A5" w:rsidP="00576891">
      <w:pPr>
        <w:pStyle w:val="a7"/>
        <w:rPr>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rPr>
              <m:t>ф</m:t>
            </m:r>
          </m:sub>
          <m:sup>
            <m:r>
              <w:rPr>
                <w:rFonts w:ascii="Cambria Math" w:hAnsi="Cambria Math"/>
                <w:sz w:val="28"/>
                <w:szCs w:val="28"/>
                <w:lang w:val="en-US"/>
              </w:rPr>
              <m:t>01</m:t>
            </m:r>
          </m:sup>
        </m:sSubSup>
        <m:r>
          <w:rPr>
            <w:rFonts w:ascii="Cambria Math" w:hAnsi="Cambria Math"/>
            <w:sz w:val="28"/>
            <w:szCs w:val="28"/>
            <w:lang w:val="en-US"/>
          </w:rPr>
          <m:t>=3</m:t>
        </m:r>
        <m:sSup>
          <m:sSupPr>
            <m:ctrlPr>
              <w:rPr>
                <w:rFonts w:ascii="Cambria Math" w:hAnsi="Cambria Math"/>
                <w:i/>
                <w:sz w:val="28"/>
                <w:szCs w:val="28"/>
                <w:lang w:val="en-US"/>
              </w:rPr>
            </m:ctrlPr>
          </m:sSupPr>
          <m:e>
            <m:r>
              <w:rPr>
                <w:rFonts w:ascii="Cambria Math" w:hAnsi="Cambria Math"/>
                <w:sz w:val="28"/>
                <w:szCs w:val="28"/>
                <w:lang w:val="en-US"/>
              </w:rPr>
              <m:t>τ</m:t>
            </m:r>
          </m:e>
          <m:sup>
            <m:r>
              <w:rPr>
                <w:rFonts w:ascii="Cambria Math" w:hAnsi="Cambria Math"/>
                <w:sz w:val="28"/>
                <w:szCs w:val="28"/>
                <w:lang w:val="en-US"/>
              </w:rPr>
              <m:t>01</m:t>
            </m:r>
          </m:sup>
        </m:sSup>
        <m:r>
          <w:rPr>
            <w:rFonts w:ascii="Cambria Math" w:hAnsi="Cambria Math"/>
            <w:sz w:val="28"/>
            <w:szCs w:val="28"/>
            <w:lang w:val="en-US"/>
          </w:rPr>
          <m:t>=3</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н</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ip</m:t>
            </m:r>
          </m:sub>
        </m:sSub>
      </m:oMath>
      <w:r w:rsidR="00576891" w:rsidRPr="007D55CB">
        <w:rPr>
          <w:sz w:val="28"/>
          <w:szCs w:val="28"/>
          <w:lang w:val="en-US"/>
        </w:rPr>
        <w:t>,</w:t>
      </w:r>
    </w:p>
    <w:p w:rsidR="00576891" w:rsidRPr="007D55CB" w:rsidRDefault="00B636A5" w:rsidP="00576891">
      <w:pPr>
        <w:pStyle w:val="a7"/>
        <w:rPr>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ф</m:t>
            </m:r>
          </m:sub>
          <m:sup>
            <m:r>
              <w:rPr>
                <w:rFonts w:ascii="Cambria Math" w:hAnsi="Cambria Math"/>
                <w:sz w:val="28"/>
                <w:szCs w:val="28"/>
                <w:lang w:val="en-US"/>
              </w:rPr>
              <m:t>10</m:t>
            </m:r>
          </m:sup>
        </m:sSubSup>
        <m:r>
          <w:rPr>
            <w:rFonts w:ascii="Cambria Math" w:hAnsi="Cambria Math"/>
            <w:sz w:val="28"/>
            <w:szCs w:val="28"/>
            <w:lang w:val="en-US"/>
          </w:rPr>
          <m:t>=3</m:t>
        </m:r>
        <m:sSup>
          <m:sSupPr>
            <m:ctrlPr>
              <w:rPr>
                <w:rFonts w:ascii="Cambria Math" w:hAnsi="Cambria Math"/>
                <w:i/>
                <w:sz w:val="28"/>
                <w:szCs w:val="28"/>
                <w:lang w:val="en-US"/>
              </w:rPr>
            </m:ctrlPr>
          </m:sSupPr>
          <m:e>
            <m:r>
              <w:rPr>
                <w:rFonts w:ascii="Cambria Math" w:hAnsi="Cambria Math"/>
                <w:sz w:val="28"/>
                <w:szCs w:val="28"/>
                <w:lang w:val="en-US"/>
              </w:rPr>
              <m:t>τ</m:t>
            </m:r>
          </m:e>
          <m:sup>
            <m:r>
              <w:rPr>
                <w:rFonts w:ascii="Cambria Math" w:hAnsi="Cambria Math"/>
                <w:sz w:val="28"/>
                <w:szCs w:val="28"/>
                <w:lang w:val="en-US"/>
              </w:rPr>
              <m:t>10</m:t>
            </m:r>
          </m:sup>
        </m:sSup>
        <m:r>
          <w:rPr>
            <w:rFonts w:ascii="Cambria Math" w:hAnsi="Cambria Math"/>
            <w:sz w:val="28"/>
            <w:szCs w:val="28"/>
            <w:lang w:val="en-US"/>
          </w:rPr>
          <m:t>=3</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н</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in</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об</m:t>
            </m:r>
          </m:sub>
        </m:sSub>
        <m:r>
          <w:rPr>
            <w:rFonts w:ascii="Cambria Math" w:hAnsi="Cambria Math"/>
            <w:sz w:val="28"/>
            <w:szCs w:val="28"/>
            <w:lang w:val="en-US"/>
          </w:rPr>
          <m:t>&gt;</m:t>
        </m:r>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ф</m:t>
            </m:r>
          </m:sub>
          <m:sup>
            <m:r>
              <w:rPr>
                <w:rFonts w:ascii="Cambria Math" w:hAnsi="Cambria Math"/>
                <w:sz w:val="28"/>
                <w:szCs w:val="28"/>
                <w:lang w:val="en-US"/>
              </w:rPr>
              <m:t>01</m:t>
            </m:r>
          </m:sup>
        </m:sSubSup>
      </m:oMath>
      <w:r w:rsidR="00576891" w:rsidRPr="007D55CB">
        <w:rPr>
          <w:sz w:val="28"/>
          <w:szCs w:val="28"/>
          <w:lang w:val="en-US"/>
        </w:rPr>
        <w:t>,</w:t>
      </w:r>
    </w:p>
    <w:p w:rsidR="00576891" w:rsidRPr="007D55CB" w:rsidRDefault="00576891" w:rsidP="00576891">
      <w:pPr>
        <w:pStyle w:val="-0"/>
        <w:ind w:firstLine="0"/>
        <w:rPr>
          <w:sz w:val="28"/>
          <w:szCs w:val="28"/>
          <w:lang w:val="en-US"/>
        </w:rPr>
      </w:pPr>
      <w:proofErr w:type="gramStart"/>
      <w:r w:rsidRPr="007D55CB">
        <w:rPr>
          <w:sz w:val="28"/>
          <w:szCs w:val="28"/>
          <w:lang w:val="en-US"/>
        </w:rPr>
        <w:t>where</w:t>
      </w:r>
      <w:proofErr w:type="gramEnd"/>
      <w:r w:rsidRPr="007D55CB">
        <w:rPr>
          <w:sz w:val="28"/>
          <w:szCs w:val="28"/>
          <w:lang w:val="en-US"/>
        </w:rPr>
        <w:t xml:space="preserve"> </w:t>
      </w:r>
      <w:r w:rsidRPr="007D55CB">
        <w:rPr>
          <w:i/>
          <w:sz w:val="28"/>
          <w:szCs w:val="28"/>
          <w:lang w:val="en-US"/>
        </w:rPr>
        <w:t>R</w:t>
      </w:r>
      <w:r w:rsidRPr="007D55CB">
        <w:rPr>
          <w:i/>
          <w:sz w:val="28"/>
          <w:szCs w:val="28"/>
          <w:vertAlign w:val="subscript"/>
          <w:lang w:val="en-US"/>
        </w:rPr>
        <w:t>ір</w:t>
      </w:r>
      <w:r w:rsidRPr="007D55CB">
        <w:rPr>
          <w:i/>
          <w:sz w:val="28"/>
          <w:szCs w:val="28"/>
          <w:lang w:val="en-US"/>
        </w:rPr>
        <w:t>, R</w:t>
      </w:r>
      <w:r w:rsidRPr="007D55CB">
        <w:rPr>
          <w:i/>
          <w:sz w:val="28"/>
          <w:szCs w:val="28"/>
          <w:vertAlign w:val="subscript"/>
          <w:lang w:val="en-US"/>
        </w:rPr>
        <w:t>іn</w:t>
      </w:r>
      <w:r w:rsidRPr="007D55CB">
        <w:rPr>
          <w:sz w:val="28"/>
          <w:szCs w:val="28"/>
          <w:lang w:val="en-US"/>
        </w:rPr>
        <w:t> — diff</w:t>
      </w:r>
      <w:r w:rsidR="00941212">
        <w:rPr>
          <w:sz w:val="28"/>
          <w:szCs w:val="28"/>
          <w:lang w:val="en-US"/>
        </w:rPr>
        <w:t>erential resistance of an open p</w:t>
      </w:r>
      <w:r w:rsidRPr="007D55CB">
        <w:rPr>
          <w:sz w:val="28"/>
          <w:szCs w:val="28"/>
          <w:lang w:val="en-US"/>
        </w:rPr>
        <w:t>- and n-channel transistor respectively;</w:t>
      </w:r>
    </w:p>
    <w:p w:rsidR="00576891" w:rsidRPr="007D55CB" w:rsidRDefault="00576891" w:rsidP="00576891">
      <w:pPr>
        <w:pStyle w:val="-0"/>
        <w:ind w:firstLine="0"/>
        <w:rPr>
          <w:sz w:val="28"/>
          <w:szCs w:val="28"/>
          <w:lang w:val="en-US"/>
        </w:rPr>
      </w:pPr>
      <w:r w:rsidRPr="007D55CB">
        <w:rPr>
          <w:i/>
          <w:sz w:val="28"/>
          <w:szCs w:val="28"/>
          <w:lang w:val="en-US"/>
        </w:rPr>
        <w:t>С</w:t>
      </w:r>
      <w:r w:rsidRPr="007D55CB">
        <w:rPr>
          <w:i/>
          <w:sz w:val="28"/>
          <w:szCs w:val="28"/>
          <w:vertAlign w:val="subscript"/>
          <w:lang w:val="en-US"/>
        </w:rPr>
        <w:t>н</w:t>
      </w:r>
      <w:r w:rsidRPr="007D55CB">
        <w:rPr>
          <w:sz w:val="28"/>
          <w:szCs w:val="28"/>
          <w:vertAlign w:val="subscript"/>
          <w:lang w:val="en-US"/>
        </w:rPr>
        <w:t xml:space="preserve"> </w:t>
      </w:r>
      <w:r w:rsidRPr="007D55CB">
        <w:rPr>
          <w:sz w:val="28"/>
          <w:szCs w:val="28"/>
          <w:lang w:val="en-US"/>
        </w:rPr>
        <w:t>– equivalent capacity load.</w:t>
      </w:r>
    </w:p>
    <w:p w:rsidR="00576891" w:rsidRPr="007D55CB" w:rsidRDefault="00576891" w:rsidP="00753ED0">
      <w:pPr>
        <w:pStyle w:val="-0"/>
        <w:ind w:firstLine="709"/>
        <w:rPr>
          <w:sz w:val="28"/>
          <w:szCs w:val="28"/>
          <w:lang w:val="en-US"/>
        </w:rPr>
      </w:pPr>
      <w:r w:rsidRPr="007D55CB">
        <w:rPr>
          <w:sz w:val="28"/>
          <w:szCs w:val="28"/>
          <w:lang w:val="en-US"/>
        </w:rPr>
        <w:t>The main advantage of the CMOS-elements is that in both of their static states, the current from the power source does not almost flow, so the power consumed is very small.  However, during operation of an element, the current charges unwanted capacitances, so the dynamic power consumption is proportional to the switching frequency and can be several stags higher than the static one.</w:t>
      </w:r>
    </w:p>
    <w:p w:rsidR="00576891" w:rsidRPr="00753ED0" w:rsidRDefault="00576891" w:rsidP="00753ED0">
      <w:pPr>
        <w:pStyle w:val="1"/>
        <w:numPr>
          <w:ilvl w:val="0"/>
          <w:numId w:val="0"/>
        </w:numPr>
        <w:spacing w:before="600" w:beforeAutospacing="0"/>
        <w:ind w:left="357"/>
        <w:jc w:val="left"/>
        <w:rPr>
          <w:rFonts w:ascii="Times New Roman" w:hAnsi="Times New Roman"/>
          <w:b/>
          <w:sz w:val="28"/>
          <w:szCs w:val="28"/>
          <w:lang w:val="en-US"/>
        </w:rPr>
      </w:pPr>
      <w:bookmarkStart w:id="42" w:name="_5.2._LE_NOR"/>
      <w:bookmarkEnd w:id="42"/>
      <w:r w:rsidRPr="00753ED0">
        <w:rPr>
          <w:rFonts w:ascii="Times New Roman" w:hAnsi="Times New Roman"/>
          <w:b/>
          <w:sz w:val="28"/>
          <w:szCs w:val="28"/>
          <w:lang w:val="en-US"/>
        </w:rPr>
        <w:lastRenderedPageBreak/>
        <w:t>5.2. LE</w:t>
      </w:r>
      <w:r w:rsidR="005B0E26" w:rsidRPr="005B0E26">
        <w:rPr>
          <w:rFonts w:ascii="Times New Roman" w:hAnsi="Times New Roman"/>
          <w:b/>
          <w:sz w:val="28"/>
          <w:szCs w:val="28"/>
          <w:lang w:val="en-US"/>
        </w:rPr>
        <w:t xml:space="preserve"> </w:t>
      </w:r>
      <w:r w:rsidR="005B0E26" w:rsidRPr="00753ED0">
        <w:rPr>
          <w:rFonts w:ascii="Times New Roman" w:hAnsi="Times New Roman"/>
          <w:b/>
          <w:sz w:val="28"/>
          <w:szCs w:val="28"/>
          <w:lang w:val="en-US"/>
        </w:rPr>
        <w:t>NOR</w:t>
      </w:r>
      <w:r w:rsidRPr="00753ED0">
        <w:rPr>
          <w:rFonts w:ascii="Times New Roman" w:hAnsi="Times New Roman"/>
          <w:b/>
          <w:sz w:val="28"/>
          <w:szCs w:val="28"/>
          <w:lang w:val="en-US"/>
        </w:rPr>
        <w:t xml:space="preserve"> typ</w:t>
      </w:r>
      <w:r w:rsidR="005B0E26">
        <w:rPr>
          <w:rFonts w:ascii="Times New Roman" w:hAnsi="Times New Roman"/>
          <w:b/>
          <w:sz w:val="28"/>
          <w:szCs w:val="28"/>
          <w:lang w:val="en-US"/>
        </w:rPr>
        <w:t>e</w:t>
      </w:r>
    </w:p>
    <w:p w:rsidR="00576891" w:rsidRPr="007D55CB" w:rsidRDefault="00576891" w:rsidP="00753ED0">
      <w:pPr>
        <w:pStyle w:val="-0"/>
        <w:ind w:firstLine="709"/>
        <w:rPr>
          <w:sz w:val="28"/>
          <w:szCs w:val="28"/>
          <w:lang w:val="en-US"/>
        </w:rPr>
      </w:pPr>
      <w:r>
        <w:rPr>
          <w:sz w:val="28"/>
          <w:szCs w:val="28"/>
          <w:lang w:val="en-US"/>
        </w:rPr>
        <w:t xml:space="preserve">In logic </w:t>
      </w:r>
      <w:r w:rsidR="00753ED0">
        <w:rPr>
          <w:sz w:val="28"/>
          <w:szCs w:val="28"/>
          <w:lang w:val="en-US"/>
        </w:rPr>
        <w:t xml:space="preserve">elements </w:t>
      </w:r>
      <w:r w:rsidR="00753ED0" w:rsidRPr="007D55CB">
        <w:rPr>
          <w:sz w:val="28"/>
          <w:szCs w:val="28"/>
          <w:lang w:val="en-US"/>
        </w:rPr>
        <w:t>NOR</w:t>
      </w:r>
      <w:r w:rsidRPr="007D55CB">
        <w:rPr>
          <w:sz w:val="28"/>
          <w:szCs w:val="28"/>
          <w:lang w:val="en-US"/>
        </w:rPr>
        <w:t xml:space="preserve"> electronic switches are combined </w:t>
      </w:r>
      <w:r>
        <w:rPr>
          <w:sz w:val="28"/>
          <w:szCs w:val="28"/>
          <w:lang w:val="en-US"/>
        </w:rPr>
        <w:t>into a parallel group of inputs</w:t>
      </w:r>
      <w:proofErr w:type="gramStart"/>
      <w:r>
        <w:rPr>
          <w:sz w:val="28"/>
          <w:szCs w:val="28"/>
          <w:lang w:val="en-US"/>
        </w:rPr>
        <w:t>:</w:t>
      </w:r>
      <w:r w:rsidRPr="007D55CB">
        <w:rPr>
          <w:sz w:val="28"/>
          <w:szCs w:val="28"/>
          <w:lang w:val="en-US"/>
        </w:rPr>
        <w:t xml:space="preserve"> </w:t>
      </w:r>
      <m:oMath>
        <w:proofErr w:type="gramEnd"/>
        <m:r>
          <w:rPr>
            <w:rFonts w:ascii="Cambria Math" w:hAnsi="Cambria Math"/>
            <w:sz w:val="28"/>
            <w:szCs w:val="28"/>
            <w:lang w:val="en-US"/>
          </w:rPr>
          <m:t>m≤</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об</m:t>
            </m:r>
          </m:sub>
        </m:sSub>
      </m:oMath>
      <w:r w:rsidRPr="007D55CB">
        <w:rPr>
          <w:sz w:val="28"/>
          <w:szCs w:val="28"/>
          <w:lang w:val="en-US"/>
        </w:rPr>
        <w:t xml:space="preserve">. </w:t>
      </w:r>
      <w:r w:rsidRPr="00907A18">
        <w:rPr>
          <w:sz w:val="28"/>
          <w:szCs w:val="28"/>
          <w:lang w:val="en-US"/>
        </w:rPr>
        <w:t xml:space="preserve">Resistance of group of multipled transistors </w:t>
      </w:r>
      <w:proofErr w:type="gramStart"/>
      <w:r w:rsidRPr="00907A18">
        <w:rPr>
          <w:sz w:val="28"/>
          <w:szCs w:val="28"/>
          <w:lang w:val="en-US"/>
        </w:rPr>
        <w:t>is determined</w:t>
      </w:r>
      <w:proofErr w:type="gramEnd"/>
      <w:r w:rsidRPr="00907A18">
        <w:rPr>
          <w:sz w:val="28"/>
          <w:szCs w:val="28"/>
          <w:lang w:val="en-US"/>
        </w:rPr>
        <w:t xml:space="preserve"> by the least from parallel links, i</w:t>
      </w:r>
      <w:r>
        <w:rPr>
          <w:sz w:val="28"/>
          <w:szCs w:val="28"/>
          <w:lang w:val="en-US"/>
        </w:rPr>
        <w:t>.</w:t>
      </w:r>
      <w:r w:rsidRPr="00907A18">
        <w:rPr>
          <w:sz w:val="28"/>
          <w:szCs w:val="28"/>
          <w:lang w:val="en-US"/>
        </w:rPr>
        <w:t>e</w:t>
      </w:r>
      <w:r>
        <w:rPr>
          <w:sz w:val="28"/>
          <w:szCs w:val="28"/>
          <w:lang w:val="en-US"/>
        </w:rPr>
        <w:t xml:space="preserve">. </w:t>
      </w:r>
      <w:r w:rsidRPr="00907A18">
        <w:rPr>
          <w:sz w:val="28"/>
          <w:szCs w:val="28"/>
          <w:lang w:val="en-US"/>
        </w:rPr>
        <w:t xml:space="preserve"> </w:t>
      </w:r>
      <w:proofErr w:type="gramStart"/>
      <w:r w:rsidRPr="00907A18">
        <w:rPr>
          <w:sz w:val="28"/>
          <w:szCs w:val="28"/>
          <w:lang w:val="en-US"/>
        </w:rPr>
        <w:t>by</w:t>
      </w:r>
      <w:proofErr w:type="gramEnd"/>
      <w:r w:rsidRPr="00907A18">
        <w:rPr>
          <w:sz w:val="28"/>
          <w:szCs w:val="28"/>
          <w:lang w:val="en-US"/>
        </w:rPr>
        <w:t xml:space="preserve"> a transistor on the breech-block of that the most is g</w:t>
      </w:r>
      <w:r>
        <w:rPr>
          <w:sz w:val="28"/>
          <w:szCs w:val="28"/>
          <w:lang w:val="en-US"/>
        </w:rPr>
        <w:t xml:space="preserve">iven from entrance </w:t>
      </w:r>
      <w:r w:rsidRPr="007D55CB">
        <w:rPr>
          <w:sz w:val="28"/>
          <w:szCs w:val="28"/>
          <w:lang w:val="en-US"/>
        </w:rPr>
        <w:t>voltages</w:t>
      </w:r>
      <w:r>
        <w:rPr>
          <w:sz w:val="28"/>
          <w:szCs w:val="28"/>
          <w:lang w:val="en-US"/>
        </w:rPr>
        <w:t>.</w:t>
      </w:r>
    </w:p>
    <w:p w:rsidR="00576891" w:rsidRPr="00753ED0" w:rsidRDefault="00576891" w:rsidP="00753ED0">
      <w:pPr>
        <w:pStyle w:val="1"/>
        <w:numPr>
          <w:ilvl w:val="0"/>
          <w:numId w:val="0"/>
        </w:numPr>
        <w:spacing w:before="600" w:beforeAutospacing="0"/>
        <w:ind w:left="357"/>
        <w:jc w:val="left"/>
        <w:rPr>
          <w:rFonts w:ascii="Times New Roman" w:hAnsi="Times New Roman"/>
          <w:b/>
          <w:sz w:val="28"/>
          <w:szCs w:val="28"/>
          <w:lang w:val="en-US"/>
        </w:rPr>
      </w:pPr>
      <w:bookmarkStart w:id="43" w:name="_5.2.1._n-MOS-technology"/>
      <w:bookmarkStart w:id="44" w:name="_Toc11459422"/>
      <w:bookmarkEnd w:id="43"/>
      <w:r w:rsidRPr="00753ED0">
        <w:rPr>
          <w:rFonts w:ascii="Times New Roman" w:hAnsi="Times New Roman"/>
          <w:b/>
          <w:sz w:val="28"/>
          <w:szCs w:val="28"/>
          <w:lang w:val="en-US"/>
        </w:rPr>
        <w:t>5.2.1. n-</w:t>
      </w:r>
      <w:bookmarkEnd w:id="44"/>
      <w:r w:rsidRPr="00753ED0">
        <w:rPr>
          <w:rFonts w:ascii="Times New Roman" w:hAnsi="Times New Roman"/>
          <w:b/>
          <w:sz w:val="28"/>
          <w:szCs w:val="28"/>
          <w:lang w:val="en-US"/>
        </w:rPr>
        <w:t>MOS-technology</w:t>
      </w:r>
    </w:p>
    <w:p w:rsidR="00576891" w:rsidRPr="007D55CB" w:rsidRDefault="00576891" w:rsidP="00753ED0">
      <w:pPr>
        <w:pStyle w:val="-0"/>
        <w:ind w:firstLine="709"/>
        <w:rPr>
          <w:sz w:val="28"/>
          <w:szCs w:val="28"/>
          <w:lang w:val="en-US"/>
        </w:rPr>
      </w:pPr>
      <w:r w:rsidRPr="007D55CB">
        <w:rPr>
          <w:sz w:val="28"/>
          <w:szCs w:val="28"/>
          <w:lang w:val="en-US"/>
        </w:rPr>
        <w:t>Fig</w:t>
      </w:r>
      <w:r>
        <w:rPr>
          <w:sz w:val="28"/>
          <w:szCs w:val="28"/>
          <w:lang w:val="en-US"/>
        </w:rPr>
        <w:t>.</w:t>
      </w:r>
      <w:r w:rsidRPr="007D55CB">
        <w:rPr>
          <w:sz w:val="28"/>
          <w:szCs w:val="28"/>
          <w:lang w:val="en-US"/>
        </w:rPr>
        <w:t xml:space="preserve"> 5.3 shows the </w:t>
      </w:r>
      <w:r>
        <w:rPr>
          <w:sz w:val="28"/>
          <w:szCs w:val="28"/>
          <w:lang w:val="en-US"/>
        </w:rPr>
        <w:t>circuit</w:t>
      </w:r>
      <w:r w:rsidRPr="007D55CB">
        <w:rPr>
          <w:sz w:val="28"/>
          <w:szCs w:val="28"/>
          <w:lang w:val="en-US"/>
        </w:rPr>
        <w:t xml:space="preserve"> that implements the </w:t>
      </w:r>
      <w:proofErr w:type="gramStart"/>
      <w:r w:rsidRPr="007D55CB">
        <w:rPr>
          <w:sz w:val="28"/>
          <w:szCs w:val="28"/>
          <w:lang w:val="en-US"/>
        </w:rPr>
        <w:t xml:space="preserve">function </w:t>
      </w:r>
      <m:oMath>
        <w:proofErr w:type="gramEnd"/>
        <m:r>
          <w:rPr>
            <w:rFonts w:ascii="Cambria Math" w:hAnsi="Cambria Math"/>
            <w:sz w:val="28"/>
            <w:szCs w:val="28"/>
            <w:lang w:val="en-US"/>
          </w:rPr>
          <m:t>Y=</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oMath>
      <w:r w:rsidRPr="007D55CB">
        <w:rPr>
          <w:sz w:val="28"/>
          <w:szCs w:val="28"/>
          <w:lang w:val="en-US"/>
        </w:rPr>
        <w:t>:</w:t>
      </w:r>
    </w:p>
    <w:p w:rsidR="00576891" w:rsidRPr="007D55CB" w:rsidRDefault="00576891" w:rsidP="00576891">
      <w:pPr>
        <w:pStyle w:val="a6"/>
        <w:rPr>
          <w:sz w:val="28"/>
          <w:szCs w:val="28"/>
          <w:lang w:val="en-US"/>
        </w:rPr>
      </w:pPr>
      <w:r w:rsidRPr="007D55CB">
        <w:rPr>
          <w:noProof/>
          <w:sz w:val="28"/>
          <w:szCs w:val="28"/>
          <w:lang w:val="ru-RU"/>
        </w:rPr>
        <w:drawing>
          <wp:inline distT="0" distB="0" distL="0" distR="0">
            <wp:extent cx="2755265" cy="1995170"/>
            <wp:effectExtent l="19050" t="0" r="6985" b="0"/>
            <wp:docPr id="17" name="Рисунок 306" descr="5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 descr="5_2_1"/>
                    <pic:cNvPicPr>
                      <a:picLocks noChangeAspect="1" noChangeArrowheads="1"/>
                    </pic:cNvPicPr>
                  </pic:nvPicPr>
                  <pic:blipFill>
                    <a:blip r:embed="rId52" cstate="print"/>
                    <a:srcRect/>
                    <a:stretch>
                      <a:fillRect/>
                    </a:stretch>
                  </pic:blipFill>
                  <pic:spPr bwMode="auto">
                    <a:xfrm>
                      <a:off x="0" y="0"/>
                      <a:ext cx="2755265" cy="1995170"/>
                    </a:xfrm>
                    <a:prstGeom prst="rect">
                      <a:avLst/>
                    </a:prstGeom>
                    <a:noFill/>
                    <a:ln w="9525">
                      <a:noFill/>
                      <a:miter lim="800000"/>
                      <a:headEnd/>
                      <a:tailEnd/>
                    </a:ln>
                  </pic:spPr>
                </pic:pic>
              </a:graphicData>
            </a:graphic>
          </wp:inline>
        </w:drawing>
      </w:r>
    </w:p>
    <w:p w:rsidR="00576891" w:rsidRPr="007D55CB" w:rsidRDefault="00576891" w:rsidP="00576891">
      <w:pPr>
        <w:pStyle w:val="a6"/>
        <w:rPr>
          <w:i w:val="0"/>
          <w:sz w:val="28"/>
          <w:szCs w:val="28"/>
          <w:lang w:val="en-US"/>
        </w:rPr>
      </w:pPr>
      <w:r w:rsidRPr="007D55CB">
        <w:rPr>
          <w:i w:val="0"/>
          <w:sz w:val="28"/>
          <w:szCs w:val="28"/>
          <w:lang w:val="en-US"/>
        </w:rPr>
        <w:t>Fig. 5.3</w:t>
      </w:r>
    </w:p>
    <w:p w:rsidR="00576891" w:rsidRPr="007D55CB" w:rsidRDefault="00576891" w:rsidP="00753ED0">
      <w:pPr>
        <w:pStyle w:val="-0"/>
        <w:ind w:firstLine="709"/>
        <w:rPr>
          <w:sz w:val="28"/>
          <w:szCs w:val="28"/>
          <w:lang w:val="en-US"/>
        </w:rPr>
      </w:pPr>
      <w:r w:rsidRPr="007D55CB">
        <w:rPr>
          <w:sz w:val="28"/>
          <w:szCs w:val="28"/>
          <w:lang w:val="en-US"/>
        </w:rPr>
        <w:t>If both inputs have a low logic zero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=0</m:t>
        </m:r>
      </m:oMath>
      <w:r>
        <w:rPr>
          <w:sz w:val="28"/>
          <w:szCs w:val="28"/>
          <w:lang w:val="en-US"/>
        </w:rPr>
        <w:t>)</w:t>
      </w:r>
      <w:r w:rsidRPr="007D55CB">
        <w:rPr>
          <w:sz w:val="28"/>
          <w:szCs w:val="28"/>
          <w:lang w:val="en-US"/>
        </w:rPr>
        <w:t xml:space="preserve"> level, transistors </w:t>
      </w:r>
      <w:r w:rsidRPr="00C3564E">
        <w:rPr>
          <w:i/>
          <w:sz w:val="28"/>
          <w:szCs w:val="28"/>
          <w:lang w:val="en-US"/>
        </w:rPr>
        <w:t>VT1</w:t>
      </w:r>
      <w:r w:rsidRPr="007D55CB">
        <w:rPr>
          <w:sz w:val="28"/>
          <w:szCs w:val="28"/>
          <w:lang w:val="en-US"/>
        </w:rPr>
        <w:t xml:space="preserve"> and </w:t>
      </w:r>
      <w:r w:rsidRPr="00C3564E">
        <w:rPr>
          <w:i/>
          <w:sz w:val="28"/>
          <w:szCs w:val="28"/>
          <w:lang w:val="en-US"/>
        </w:rPr>
        <w:t>VT2</w:t>
      </w:r>
      <w:r w:rsidRPr="007D55CB">
        <w:rPr>
          <w:sz w:val="28"/>
          <w:szCs w:val="28"/>
          <w:lang w:val="en-US"/>
        </w:rPr>
        <w:t xml:space="preserve"> are locked and the output will have a high voltage level: </w:t>
      </w:r>
      <w:r w:rsidRPr="00C3564E">
        <w:rPr>
          <w:i/>
          <w:sz w:val="28"/>
          <w:szCs w:val="28"/>
          <w:lang w:val="en-US"/>
        </w:rPr>
        <w:t xml:space="preserve">Y = </w:t>
      </w:r>
      <w:proofErr w:type="gramStart"/>
      <w:r w:rsidRPr="00C3564E">
        <w:rPr>
          <w:i/>
          <w:sz w:val="28"/>
          <w:szCs w:val="28"/>
          <w:lang w:val="en-US"/>
        </w:rPr>
        <w:t>1</w:t>
      </w:r>
      <w:proofErr w:type="gramEnd"/>
      <w:r w:rsidRPr="007D55CB">
        <w:rPr>
          <w:sz w:val="28"/>
          <w:szCs w:val="28"/>
          <w:lang w:val="en-US"/>
        </w:rPr>
        <w:t>.</w:t>
      </w:r>
    </w:p>
    <w:p w:rsidR="00576891" w:rsidRPr="007D55CB" w:rsidRDefault="00576891" w:rsidP="00753ED0">
      <w:pPr>
        <w:pStyle w:val="-0"/>
        <w:ind w:firstLine="709"/>
        <w:rPr>
          <w:sz w:val="28"/>
          <w:szCs w:val="28"/>
          <w:lang w:val="en-US"/>
        </w:rPr>
      </w:pPr>
      <w:r w:rsidRPr="007D55CB">
        <w:rPr>
          <w:sz w:val="28"/>
          <w:szCs w:val="28"/>
          <w:lang w:val="en-US"/>
        </w:rPr>
        <w:t xml:space="preserve">If </w:t>
      </w:r>
      <w:r>
        <w:rPr>
          <w:sz w:val="28"/>
          <w:szCs w:val="28"/>
          <w:lang w:val="en-US"/>
        </w:rPr>
        <w:t>to</w:t>
      </w:r>
      <w:r w:rsidRPr="007D55CB">
        <w:rPr>
          <w:sz w:val="28"/>
          <w:szCs w:val="28"/>
          <w:lang w:val="en-US"/>
        </w:rPr>
        <w:t xml:space="preserve"> apply a high level of the logical unit to at least one of the inputs, for example, the </w:t>
      </w:r>
      <w:r w:rsidRPr="00C3564E">
        <w:rPr>
          <w:i/>
          <w:sz w:val="28"/>
          <w:szCs w:val="28"/>
          <w:lang w:val="en-US"/>
        </w:rPr>
        <w:t>VT</w:t>
      </w:r>
      <w:r w:rsidRPr="007B7301">
        <w:rPr>
          <w:i/>
          <w:sz w:val="28"/>
          <w:szCs w:val="28"/>
          <w:vertAlign w:val="subscript"/>
          <w:lang w:val="en-US"/>
        </w:rPr>
        <w:t>2</w:t>
      </w:r>
      <w:r>
        <w:rPr>
          <w:sz w:val="28"/>
          <w:szCs w:val="28"/>
          <w:lang w:val="en-US"/>
        </w:rPr>
        <w:t xml:space="preserve"> transistor opens, that is</w:t>
      </w:r>
      <w:r w:rsidRPr="007D55CB">
        <w:rPr>
          <w:sz w:val="28"/>
          <w:szCs w:val="28"/>
          <w:lang w:val="en-US"/>
        </w:rPr>
        <w:t xml:space="preserve"> output </w:t>
      </w:r>
      <w:r w:rsidRPr="007B7301">
        <w:rPr>
          <w:i/>
          <w:sz w:val="28"/>
          <w:szCs w:val="28"/>
          <w:lang w:val="en-US"/>
        </w:rPr>
        <w:t>Y</w:t>
      </w:r>
      <w:r w:rsidRPr="007D55CB">
        <w:rPr>
          <w:sz w:val="28"/>
          <w:szCs w:val="28"/>
          <w:lang w:val="en-US"/>
        </w:rPr>
        <w:t xml:space="preserve"> </w:t>
      </w:r>
      <w:r>
        <w:rPr>
          <w:sz w:val="28"/>
          <w:szCs w:val="28"/>
          <w:lang w:val="en-US"/>
        </w:rPr>
        <w:t>through a small resistance</w:t>
      </w:r>
      <w:r w:rsidRPr="007D55CB">
        <w:rPr>
          <w:sz w:val="28"/>
          <w:szCs w:val="28"/>
          <w:lang w:val="en-US"/>
        </w:rPr>
        <w:t xml:space="preserve"> </w:t>
      </w:r>
      <w:r w:rsidRPr="00C3564E">
        <w:rPr>
          <w:i/>
          <w:sz w:val="28"/>
          <w:szCs w:val="28"/>
          <w:lang w:val="en-US"/>
        </w:rPr>
        <w:t>R</w:t>
      </w:r>
      <w:r w:rsidRPr="00C3564E">
        <w:rPr>
          <w:i/>
          <w:sz w:val="28"/>
          <w:szCs w:val="28"/>
          <w:vertAlign w:val="subscript"/>
          <w:lang w:val="en-US"/>
        </w:rPr>
        <w:t>i</w:t>
      </w:r>
      <w:r w:rsidRPr="007D55CB">
        <w:rPr>
          <w:sz w:val="28"/>
          <w:szCs w:val="28"/>
          <w:lang w:val="en-US"/>
        </w:rPr>
        <w:t xml:space="preserve"> will be connected to the common bus and the outp</w:t>
      </w:r>
      <w:r>
        <w:rPr>
          <w:sz w:val="28"/>
          <w:szCs w:val="28"/>
          <w:lang w:val="en-US"/>
        </w:rPr>
        <w:t>ut voltage will be low, that is</w:t>
      </w:r>
      <w:r w:rsidRPr="007D55CB">
        <w:rPr>
          <w:sz w:val="28"/>
          <w:szCs w:val="28"/>
          <w:lang w:val="en-US"/>
        </w:rPr>
        <w:t xml:space="preserve"> </w:t>
      </w:r>
      <w:r w:rsidRPr="00EE15FD">
        <w:rPr>
          <w:i/>
          <w:sz w:val="28"/>
          <w:szCs w:val="28"/>
          <w:lang w:val="en-US"/>
        </w:rPr>
        <w:t>Y = 0</w:t>
      </w:r>
      <w:r w:rsidRPr="007D55CB">
        <w:rPr>
          <w:sz w:val="28"/>
          <w:szCs w:val="28"/>
          <w:lang w:val="en-US"/>
        </w:rPr>
        <w:t xml:space="preserve">. Thus, the output signal </w:t>
      </w:r>
      <w:r w:rsidRPr="00EE15FD">
        <w:rPr>
          <w:i/>
          <w:sz w:val="28"/>
          <w:szCs w:val="28"/>
          <w:lang w:val="en-US"/>
        </w:rPr>
        <w:t>Y</w:t>
      </w:r>
      <w:r w:rsidRPr="007D55CB">
        <w:rPr>
          <w:sz w:val="28"/>
          <w:szCs w:val="28"/>
          <w:lang w:val="en-US"/>
        </w:rPr>
        <w:t xml:space="preserve"> </w:t>
      </w:r>
      <w:proofErr w:type="gramStart"/>
      <w:r w:rsidRPr="007D55CB">
        <w:rPr>
          <w:sz w:val="28"/>
          <w:szCs w:val="28"/>
          <w:lang w:val="en-US"/>
        </w:rPr>
        <w:t>is determined</w:t>
      </w:r>
      <w:proofErr w:type="gramEnd"/>
      <w:r w:rsidRPr="007D55CB">
        <w:rPr>
          <w:sz w:val="28"/>
          <w:szCs w:val="28"/>
          <w:lang w:val="en-US"/>
        </w:rPr>
        <w:t xml:space="preserve"> by the table states: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1"/>
        <w:gridCol w:w="821"/>
        <w:gridCol w:w="821"/>
      </w:tblGrid>
      <w:tr w:rsidR="00576891" w:rsidRPr="007D55CB" w:rsidTr="00576891">
        <w:trPr>
          <w:trHeight w:val="422"/>
          <w:jc w:val="center"/>
        </w:trPr>
        <w:tc>
          <w:tcPr>
            <w:tcW w:w="821" w:type="dxa"/>
            <w:vAlign w:val="center"/>
          </w:tcPr>
          <w:p w:rsidR="00576891" w:rsidRPr="007D55CB" w:rsidRDefault="00B636A5" w:rsidP="00576891">
            <w:pPr>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oMath>
            </m:oMathPara>
          </w:p>
        </w:tc>
        <w:tc>
          <w:tcPr>
            <w:tcW w:w="821" w:type="dxa"/>
            <w:vAlign w:val="center"/>
          </w:tcPr>
          <w:p w:rsidR="00576891" w:rsidRPr="007D55CB" w:rsidRDefault="00B636A5" w:rsidP="00576891">
            <w:pPr>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oMath>
            </m:oMathPara>
          </w:p>
        </w:tc>
        <w:tc>
          <w:tcPr>
            <w:tcW w:w="821" w:type="dxa"/>
            <w:vAlign w:val="center"/>
          </w:tcPr>
          <w:p w:rsidR="00576891" w:rsidRPr="007D55CB" w:rsidRDefault="00576891" w:rsidP="00576891">
            <w:pPr>
              <w:spacing w:line="360" w:lineRule="auto"/>
              <w:ind w:right="-187"/>
              <w:rPr>
                <w:rFonts w:ascii="Times New Roman" w:hAnsi="Times New Roman"/>
                <w:b/>
                <w:i/>
                <w:sz w:val="28"/>
                <w:szCs w:val="28"/>
                <w:lang w:val="en-US"/>
              </w:rPr>
            </w:pPr>
            <w:r w:rsidRPr="007D55CB">
              <w:rPr>
                <w:rFonts w:ascii="Times New Roman" w:hAnsi="Times New Roman"/>
                <w:b/>
                <w:i/>
                <w:sz w:val="28"/>
                <w:szCs w:val="28"/>
                <w:lang w:val="en-US"/>
              </w:rPr>
              <w:t>Y</w:t>
            </w:r>
          </w:p>
        </w:tc>
      </w:tr>
      <w:tr w:rsidR="00576891" w:rsidRPr="007D55CB" w:rsidTr="00576891">
        <w:trPr>
          <w:trHeight w:val="422"/>
          <w:jc w:val="center"/>
        </w:trPr>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 xml:space="preserve">0 </w:t>
            </w:r>
          </w:p>
        </w:tc>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0</w:t>
            </w:r>
          </w:p>
        </w:tc>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1</w:t>
            </w:r>
          </w:p>
        </w:tc>
      </w:tr>
      <w:tr w:rsidR="00576891" w:rsidRPr="007D55CB" w:rsidTr="00576891">
        <w:trPr>
          <w:trHeight w:val="422"/>
          <w:jc w:val="center"/>
        </w:trPr>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1</w:t>
            </w:r>
          </w:p>
        </w:tc>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0</w:t>
            </w:r>
          </w:p>
        </w:tc>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0</w:t>
            </w:r>
          </w:p>
        </w:tc>
      </w:tr>
      <w:tr w:rsidR="00576891" w:rsidRPr="007D55CB" w:rsidTr="00576891">
        <w:trPr>
          <w:trHeight w:val="408"/>
          <w:jc w:val="center"/>
        </w:trPr>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0</w:t>
            </w:r>
          </w:p>
        </w:tc>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1</w:t>
            </w:r>
          </w:p>
        </w:tc>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0</w:t>
            </w:r>
          </w:p>
        </w:tc>
      </w:tr>
      <w:tr w:rsidR="00576891" w:rsidRPr="007D55CB" w:rsidTr="00576891">
        <w:trPr>
          <w:trHeight w:val="435"/>
          <w:jc w:val="center"/>
        </w:trPr>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1</w:t>
            </w:r>
          </w:p>
        </w:tc>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1</w:t>
            </w:r>
          </w:p>
        </w:tc>
        <w:tc>
          <w:tcPr>
            <w:tcW w:w="821"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0</w:t>
            </w:r>
          </w:p>
        </w:tc>
      </w:tr>
    </w:tbl>
    <w:p w:rsidR="00576891" w:rsidRPr="007D55CB" w:rsidRDefault="00576891" w:rsidP="00753ED0">
      <w:pPr>
        <w:pStyle w:val="-0"/>
        <w:ind w:firstLine="709"/>
        <w:rPr>
          <w:sz w:val="28"/>
          <w:szCs w:val="28"/>
          <w:lang w:val="en-US"/>
        </w:rPr>
      </w:pPr>
      <w:r w:rsidRPr="007D55CB">
        <w:rPr>
          <w:sz w:val="28"/>
          <w:szCs w:val="28"/>
          <w:lang w:val="en-US"/>
        </w:rPr>
        <w:lastRenderedPageBreak/>
        <w:t>The logical "unit" at the output (</w:t>
      </w:r>
      <w:r w:rsidRPr="00C3564E">
        <w:rPr>
          <w:i/>
          <w:sz w:val="28"/>
          <w:szCs w:val="28"/>
          <w:lang w:val="en-US"/>
        </w:rPr>
        <w:t>Y = 1</w:t>
      </w:r>
      <w:r>
        <w:rPr>
          <w:sz w:val="28"/>
          <w:szCs w:val="28"/>
          <w:lang w:val="en-US"/>
        </w:rPr>
        <w:t xml:space="preserve">) </w:t>
      </w:r>
      <w:r w:rsidRPr="007D55CB">
        <w:rPr>
          <w:sz w:val="28"/>
          <w:szCs w:val="28"/>
          <w:lang w:val="en-US"/>
        </w:rPr>
        <w:t xml:space="preserve">responds to the voltage.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ип</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пор.3</m:t>
            </m:r>
          </m:sub>
        </m:sSub>
      </m:oMath>
      <w:r w:rsidRPr="007D55CB">
        <w:rPr>
          <w:sz w:val="28"/>
          <w:szCs w:val="28"/>
          <w:lang w:val="en-US"/>
        </w:rPr>
        <w:t>.</w:t>
      </w:r>
    </w:p>
    <w:p w:rsidR="00576891" w:rsidRPr="007D55CB" w:rsidRDefault="00576891" w:rsidP="00753ED0">
      <w:pPr>
        <w:pStyle w:val="-0"/>
        <w:ind w:firstLine="709"/>
        <w:rPr>
          <w:sz w:val="28"/>
          <w:szCs w:val="28"/>
          <w:lang w:val="en-US"/>
        </w:rPr>
      </w:pPr>
      <w:r w:rsidRPr="007D55CB">
        <w:rPr>
          <w:sz w:val="28"/>
          <w:szCs w:val="28"/>
          <w:lang w:val="en-US"/>
        </w:rPr>
        <w:t>Logical "zero" at the output (</w:t>
      </w:r>
      <w:r w:rsidRPr="00C3564E">
        <w:rPr>
          <w:i/>
          <w:sz w:val="28"/>
          <w:szCs w:val="28"/>
          <w:lang w:val="en-US"/>
        </w:rPr>
        <w:t>Y = 0</w:t>
      </w:r>
      <w:r>
        <w:rPr>
          <w:sz w:val="28"/>
          <w:szCs w:val="28"/>
          <w:lang w:val="en-US"/>
        </w:rPr>
        <w:t xml:space="preserve">) </w:t>
      </w:r>
      <w:r w:rsidRPr="007D55CB">
        <w:rPr>
          <w:sz w:val="28"/>
          <w:szCs w:val="28"/>
          <w:lang w:val="en-US"/>
        </w:rPr>
        <w:t xml:space="preserve">responds to the voltage.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S</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пор.3</m:t>
                </m:r>
              </m:sub>
            </m:sSub>
          </m:num>
          <m:den>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den>
        </m:f>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I</m:t>
            </m:r>
          </m:e>
          <m:sub>
            <m:r>
              <m:rPr>
                <m:nor/>
              </m:rPr>
              <w:rPr>
                <w:sz w:val="28"/>
                <w:szCs w:val="28"/>
                <w:lang w:val="en-US"/>
              </w:rPr>
              <m:t>пот</m:t>
            </m:r>
            <m:ctrlPr>
              <w:rPr>
                <w:rFonts w:ascii="Cambria Math" w:hAnsi="Cambria Math"/>
                <w:sz w:val="28"/>
                <w:szCs w:val="28"/>
                <w:lang w:val="en-US"/>
              </w:rPr>
            </m:ctrlP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oMath>
      <w:r w:rsidRPr="007D55CB">
        <w:rPr>
          <w:sz w:val="28"/>
          <w:szCs w:val="28"/>
          <w:lang w:val="en-US"/>
        </w:rPr>
        <w:t>.</w:t>
      </w:r>
    </w:p>
    <w:p w:rsidR="00576891" w:rsidRPr="007D55CB" w:rsidRDefault="00576891" w:rsidP="00753ED0">
      <w:pPr>
        <w:pStyle w:val="-0"/>
        <w:ind w:firstLine="709"/>
        <w:rPr>
          <w:sz w:val="28"/>
          <w:szCs w:val="28"/>
          <w:lang w:val="en-US"/>
        </w:rPr>
      </w:pPr>
      <w:r w:rsidRPr="007D55CB">
        <w:rPr>
          <w:sz w:val="28"/>
          <w:szCs w:val="28"/>
          <w:lang w:val="en-US"/>
        </w:rPr>
        <w:t>These elements have a drawback - they consume current (</w:t>
      </w:r>
      <m:oMath>
        <m:sSubSup>
          <m:sSubSupPr>
            <m:ctrlPr>
              <w:rPr>
                <w:rFonts w:ascii="Cambria Math" w:hAnsi="Cambria Math"/>
                <w:i/>
                <w:sz w:val="28"/>
                <w:szCs w:val="28"/>
                <w:lang w:val="en-US"/>
              </w:rPr>
            </m:ctrlPr>
          </m:sSubSupPr>
          <m:e>
            <m:r>
              <w:rPr>
                <w:rFonts w:ascii="Cambria Math" w:hAnsi="Cambria Math"/>
                <w:sz w:val="28"/>
                <w:szCs w:val="28"/>
                <w:lang w:val="en-US"/>
              </w:rPr>
              <m:t>I</m:t>
            </m:r>
          </m:e>
          <m:sub>
            <m:r>
              <m:rPr>
                <m:nor/>
              </m:rPr>
              <w:rPr>
                <w:sz w:val="28"/>
                <w:szCs w:val="28"/>
                <w:lang w:val="en-US"/>
              </w:rPr>
              <m:t>пот</m:t>
            </m:r>
            <m:ctrlPr>
              <w:rPr>
                <w:rFonts w:ascii="Cambria Math" w:hAnsi="Cambria Math"/>
                <w:sz w:val="28"/>
                <w:szCs w:val="28"/>
                <w:lang w:val="en-US"/>
              </w:rPr>
            </m:ctrlPr>
          </m:sub>
          <m:sup>
            <m:r>
              <w:rPr>
                <w:rFonts w:ascii="Cambria Math" w:hAnsi="Cambria Math"/>
                <w:sz w:val="28"/>
                <w:szCs w:val="28"/>
                <w:lang w:val="en-US"/>
              </w:rPr>
              <m:t>0</m:t>
            </m:r>
          </m:sup>
        </m:sSubSup>
      </m:oMath>
      <w:r w:rsidRPr="007D55CB">
        <w:rPr>
          <w:sz w:val="28"/>
          <w:szCs w:val="28"/>
          <w:lang w:val="en-US"/>
        </w:rPr>
        <w:t xml:space="preserve">) with all combinations of input signals except one: </w:t>
      </w:r>
      <w:r w:rsidRPr="00EE15FD">
        <w:rPr>
          <w:i/>
          <w:sz w:val="28"/>
          <w:szCs w:val="28"/>
          <w:lang w:val="en-US"/>
        </w:rPr>
        <w:t>X</w:t>
      </w:r>
      <w:r w:rsidRPr="00907A18">
        <w:rPr>
          <w:i/>
          <w:sz w:val="28"/>
          <w:szCs w:val="28"/>
          <w:vertAlign w:val="subscript"/>
          <w:lang w:val="en-US"/>
        </w:rPr>
        <w:t>1</w:t>
      </w:r>
      <w:r w:rsidRPr="00EE15FD">
        <w:rPr>
          <w:i/>
          <w:sz w:val="28"/>
          <w:szCs w:val="28"/>
          <w:lang w:val="en-US"/>
        </w:rPr>
        <w:t xml:space="preserve"> = X</w:t>
      </w:r>
      <w:r w:rsidRPr="00907A18">
        <w:rPr>
          <w:i/>
          <w:sz w:val="28"/>
          <w:szCs w:val="28"/>
          <w:vertAlign w:val="subscript"/>
          <w:lang w:val="en-US"/>
        </w:rPr>
        <w:t>2</w:t>
      </w:r>
      <w:r w:rsidRPr="00EE15FD">
        <w:rPr>
          <w:i/>
          <w:sz w:val="28"/>
          <w:szCs w:val="28"/>
          <w:lang w:val="en-US"/>
        </w:rPr>
        <w:t xml:space="preserve"> = 0</w:t>
      </w:r>
      <w:r w:rsidRPr="007D55CB">
        <w:rPr>
          <w:sz w:val="28"/>
          <w:szCs w:val="28"/>
          <w:lang w:val="en-US"/>
        </w:rPr>
        <w:t>.</w:t>
      </w:r>
    </w:p>
    <w:p w:rsidR="00576891" w:rsidRPr="00753ED0" w:rsidRDefault="00576891" w:rsidP="00753ED0">
      <w:pPr>
        <w:pStyle w:val="1"/>
        <w:numPr>
          <w:ilvl w:val="0"/>
          <w:numId w:val="0"/>
        </w:numPr>
        <w:spacing w:before="600" w:beforeAutospacing="0"/>
        <w:ind w:left="357"/>
        <w:jc w:val="left"/>
        <w:rPr>
          <w:rFonts w:ascii="Times New Roman" w:hAnsi="Times New Roman"/>
          <w:b/>
          <w:kern w:val="0"/>
          <w:sz w:val="28"/>
          <w:szCs w:val="28"/>
          <w:lang w:val="en-US"/>
        </w:rPr>
      </w:pPr>
      <w:bookmarkStart w:id="45" w:name="_5.2.2._CMOS-technology"/>
      <w:bookmarkEnd w:id="45"/>
      <w:r w:rsidRPr="00753ED0">
        <w:rPr>
          <w:rFonts w:ascii="Times New Roman" w:hAnsi="Times New Roman"/>
          <w:b/>
          <w:kern w:val="0"/>
          <w:sz w:val="28"/>
          <w:szCs w:val="28"/>
          <w:lang w:val="en-US"/>
        </w:rPr>
        <w:t>5.2.2. CMOS-</w:t>
      </w:r>
      <w:r w:rsidRPr="00753ED0">
        <w:rPr>
          <w:rFonts w:ascii="Times New Roman" w:hAnsi="Times New Roman"/>
          <w:b/>
          <w:sz w:val="28"/>
          <w:szCs w:val="28"/>
          <w:lang w:val="en-US"/>
        </w:rPr>
        <w:t>technology</w:t>
      </w:r>
    </w:p>
    <w:p w:rsidR="00576891" w:rsidRDefault="00576891" w:rsidP="00753ED0">
      <w:pPr>
        <w:pStyle w:val="-0"/>
        <w:ind w:firstLine="709"/>
        <w:rPr>
          <w:i/>
          <w:sz w:val="28"/>
          <w:szCs w:val="28"/>
          <w:lang w:val="en-US"/>
        </w:rPr>
      </w:pPr>
      <w:r w:rsidRPr="00753ED0">
        <w:rPr>
          <w:noProof/>
          <w:sz w:val="28"/>
          <w:szCs w:val="28"/>
          <w:lang w:val="ru-RU"/>
        </w:rPr>
        <w:drawing>
          <wp:anchor distT="0" distB="0" distL="114300" distR="114300" simplePos="0" relativeHeight="251648512" behindDoc="0" locked="0" layoutInCell="1" allowOverlap="1">
            <wp:simplePos x="0" y="0"/>
            <wp:positionH relativeFrom="column">
              <wp:posOffset>890905</wp:posOffset>
            </wp:positionH>
            <wp:positionV relativeFrom="paragraph">
              <wp:posOffset>996315</wp:posOffset>
            </wp:positionV>
            <wp:extent cx="4322445" cy="3253740"/>
            <wp:effectExtent l="19050" t="0" r="1905" b="0"/>
            <wp:wrapTopAndBottom/>
            <wp:docPr id="42" name="Рисунок 312" descr="5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2" descr="5_2_2"/>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22445" cy="3253740"/>
                    </a:xfrm>
                    <a:prstGeom prst="rect">
                      <a:avLst/>
                    </a:prstGeom>
                    <a:noFill/>
                    <a:ln w="9525">
                      <a:noFill/>
                      <a:miter lim="800000"/>
                      <a:headEnd/>
                      <a:tailEnd/>
                    </a:ln>
                  </pic:spPr>
                </pic:pic>
              </a:graphicData>
            </a:graphic>
          </wp:anchor>
        </w:drawing>
      </w:r>
      <w:r w:rsidRPr="00753ED0">
        <w:rPr>
          <w:sz w:val="28"/>
          <w:szCs w:val="28"/>
          <w:lang w:val="en-US"/>
        </w:rPr>
        <w:t>The NOR logical element is realized by parallel switching of n-channel transistors and serial connection o</w:t>
      </w:r>
      <w:r w:rsidR="00753ED0">
        <w:rPr>
          <w:sz w:val="28"/>
          <w:szCs w:val="28"/>
          <w:lang w:val="en-US"/>
        </w:rPr>
        <w:t xml:space="preserve">f p-channel transistors. </w:t>
      </w:r>
      <w:r w:rsidRPr="00753ED0">
        <w:rPr>
          <w:sz w:val="28"/>
          <w:szCs w:val="28"/>
          <w:lang w:val="en-US"/>
        </w:rPr>
        <w:t xml:space="preserve">Fig 5.4 shows the electrical </w:t>
      </w:r>
      <w:proofErr w:type="gramStart"/>
      <w:r w:rsidRPr="00753ED0">
        <w:rPr>
          <w:sz w:val="28"/>
          <w:szCs w:val="28"/>
          <w:lang w:val="en-US"/>
        </w:rPr>
        <w:t>circuit of</w:t>
      </w:r>
      <w:proofErr w:type="gramEnd"/>
      <w:r w:rsidRPr="00753ED0">
        <w:rPr>
          <w:sz w:val="28"/>
          <w:szCs w:val="28"/>
          <w:lang w:val="en-US"/>
        </w:rPr>
        <w:t xml:space="preserve"> two-input element NOR with elements of protection of inputs from static interferences</w:t>
      </w:r>
      <w:r w:rsidRPr="007D55CB">
        <w:rPr>
          <w:i/>
          <w:sz w:val="28"/>
          <w:szCs w:val="28"/>
          <w:lang w:val="en-US"/>
        </w:rPr>
        <w:t>.</w:t>
      </w:r>
    </w:p>
    <w:p w:rsidR="00576891" w:rsidRPr="001576B4" w:rsidRDefault="00576891" w:rsidP="00576891">
      <w:pPr>
        <w:pStyle w:val="a6"/>
        <w:rPr>
          <w:i w:val="0"/>
          <w:sz w:val="28"/>
          <w:szCs w:val="28"/>
          <w:lang w:val="en-US"/>
        </w:rPr>
      </w:pPr>
      <w:r w:rsidRPr="001576B4">
        <w:rPr>
          <w:i w:val="0"/>
          <w:sz w:val="28"/>
          <w:szCs w:val="28"/>
          <w:lang w:val="en-US"/>
        </w:rPr>
        <w:t>Fig 5.4</w:t>
      </w:r>
    </w:p>
    <w:p w:rsidR="00576891" w:rsidRPr="007D55CB" w:rsidRDefault="00576891" w:rsidP="00753ED0">
      <w:pPr>
        <w:pStyle w:val="-0"/>
        <w:ind w:firstLine="709"/>
        <w:rPr>
          <w:sz w:val="28"/>
          <w:szCs w:val="28"/>
          <w:lang w:val="en-US"/>
        </w:rPr>
      </w:pPr>
      <w:r w:rsidRPr="001576B4">
        <w:rPr>
          <w:sz w:val="28"/>
          <w:szCs w:val="28"/>
          <w:lang w:val="en-US"/>
        </w:rPr>
        <w:t xml:space="preserve">If on entrances it is given </w:t>
      </w:r>
      <w:r>
        <w:rPr>
          <w:sz w:val="28"/>
          <w:szCs w:val="28"/>
          <w:lang w:val="en-US"/>
        </w:rPr>
        <w:t>voltages</w:t>
      </w:r>
      <w:r w:rsidRPr="001576B4">
        <w:rPr>
          <w:sz w:val="28"/>
          <w:szCs w:val="28"/>
          <w:lang w:val="en-US"/>
        </w:rPr>
        <w:t xml:space="preserve"> of low levels</w:t>
      </w:r>
      <w:proofErr w:type="gramStart"/>
      <w:r w:rsidRPr="007D55CB">
        <w:rPr>
          <w:sz w:val="28"/>
          <w:szCs w:val="28"/>
          <w:lang w:val="en-US"/>
        </w:rPr>
        <w:t xml:space="preserve">, </w:t>
      </w:r>
      <m:oMath>
        <w:proofErr w:type="gramEnd"/>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=0</m:t>
        </m:r>
      </m:oMath>
      <w:r w:rsidRPr="007D55CB">
        <w:rPr>
          <w:sz w:val="28"/>
          <w:szCs w:val="28"/>
          <w:lang w:val="en-US"/>
        </w:rPr>
        <w:t xml:space="preserve">,  then the transistors </w:t>
      </w:r>
      <w:r w:rsidRPr="00C3564E">
        <w:rPr>
          <w:i/>
          <w:sz w:val="28"/>
          <w:szCs w:val="28"/>
          <w:lang w:val="en-US"/>
        </w:rPr>
        <w:t>VT</w:t>
      </w:r>
      <w:r w:rsidRPr="007B7301">
        <w:rPr>
          <w:i/>
          <w:sz w:val="28"/>
          <w:szCs w:val="28"/>
          <w:vertAlign w:val="subscript"/>
          <w:lang w:val="en-US"/>
        </w:rPr>
        <w:t>1</w:t>
      </w:r>
      <w:r w:rsidRPr="007D55CB">
        <w:rPr>
          <w:sz w:val="28"/>
          <w:szCs w:val="28"/>
          <w:lang w:val="en-US"/>
        </w:rPr>
        <w:t xml:space="preserve"> and </w:t>
      </w:r>
      <w:r w:rsidRPr="00C3564E">
        <w:rPr>
          <w:i/>
          <w:sz w:val="28"/>
          <w:szCs w:val="28"/>
          <w:lang w:val="en-US"/>
        </w:rPr>
        <w:t>VT</w:t>
      </w:r>
      <w:r w:rsidRPr="007B7301">
        <w:rPr>
          <w:i/>
          <w:sz w:val="28"/>
          <w:szCs w:val="28"/>
          <w:vertAlign w:val="subscript"/>
          <w:lang w:val="en-US"/>
        </w:rPr>
        <w:t>2</w:t>
      </w:r>
      <w:r>
        <w:rPr>
          <w:i/>
          <w:sz w:val="28"/>
          <w:szCs w:val="28"/>
          <w:vertAlign w:val="subscript"/>
          <w:lang w:val="en-US"/>
        </w:rPr>
        <w:t xml:space="preserve"> </w:t>
      </w:r>
      <w:r w:rsidRPr="007B7301">
        <w:rPr>
          <w:sz w:val="28"/>
          <w:szCs w:val="28"/>
          <w:vertAlign w:val="subscript"/>
          <w:lang w:val="en-US"/>
        </w:rPr>
        <w:t xml:space="preserve"> </w:t>
      </w:r>
      <w:r w:rsidRPr="007D55CB">
        <w:rPr>
          <w:sz w:val="28"/>
          <w:szCs w:val="28"/>
          <w:lang w:val="en-US"/>
        </w:rPr>
        <w:t xml:space="preserve">are locked, and the transistors </w:t>
      </w:r>
      <w:r>
        <w:rPr>
          <w:i/>
          <w:sz w:val="28"/>
          <w:szCs w:val="28"/>
          <w:lang w:val="en-US"/>
        </w:rPr>
        <w:t>VT</w:t>
      </w:r>
      <w:r w:rsidRPr="007B7301">
        <w:rPr>
          <w:i/>
          <w:sz w:val="28"/>
          <w:szCs w:val="28"/>
          <w:vertAlign w:val="subscript"/>
          <w:lang w:val="en-US"/>
        </w:rPr>
        <w:t>1</w:t>
      </w:r>
      <w:r w:rsidRPr="00740AA2">
        <w:rPr>
          <w:i/>
          <w:sz w:val="28"/>
          <w:szCs w:val="28"/>
          <w:lang w:val="en-US"/>
        </w:rPr>
        <w:t>'</w:t>
      </w:r>
      <w:r w:rsidRPr="007D55CB">
        <w:rPr>
          <w:sz w:val="28"/>
          <w:szCs w:val="28"/>
          <w:lang w:val="en-US"/>
        </w:rPr>
        <w:t xml:space="preserve"> and </w:t>
      </w:r>
      <w:r>
        <w:rPr>
          <w:i/>
          <w:sz w:val="28"/>
          <w:szCs w:val="28"/>
          <w:lang w:val="en-US"/>
        </w:rPr>
        <w:t>VT</w:t>
      </w:r>
      <w:r>
        <w:rPr>
          <w:i/>
          <w:sz w:val="28"/>
          <w:szCs w:val="28"/>
          <w:vertAlign w:val="subscript"/>
          <w:lang w:val="en-US"/>
        </w:rPr>
        <w:t>2</w:t>
      </w:r>
      <w:r w:rsidRPr="00740AA2">
        <w:rPr>
          <w:i/>
          <w:sz w:val="28"/>
          <w:szCs w:val="28"/>
          <w:lang w:val="en-US"/>
        </w:rPr>
        <w:t>'</w:t>
      </w:r>
      <w:r w:rsidRPr="007D55CB">
        <w:rPr>
          <w:sz w:val="28"/>
          <w:szCs w:val="28"/>
          <w:lang w:val="en-US"/>
        </w:rPr>
        <w:t xml:space="preserve"> are open</w:t>
      </w:r>
      <w:r>
        <w:rPr>
          <w:sz w:val="28"/>
          <w:szCs w:val="28"/>
          <w:lang w:val="en-US"/>
        </w:rPr>
        <w:t>ed</w:t>
      </w:r>
      <w:r w:rsidRPr="007D55CB">
        <w:rPr>
          <w:sz w:val="28"/>
          <w:szCs w:val="28"/>
          <w:lang w:val="en-US"/>
        </w:rPr>
        <w:t>.  The current in the power circuit is very small.  The voltage at the output is close to the supply voltage</w:t>
      </w:r>
      <w:proofErr w:type="gramStart"/>
      <w:r w:rsidRPr="007D55CB">
        <w:rPr>
          <w:sz w:val="28"/>
          <w:szCs w:val="28"/>
          <w:lang w:val="en-US"/>
        </w:rPr>
        <w:t xml:space="preserve">: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ип</m:t>
            </m:r>
          </m:sub>
        </m:sSub>
      </m:oMath>
      <w:r w:rsidRPr="007D55CB">
        <w:rPr>
          <w:sz w:val="28"/>
          <w:szCs w:val="28"/>
          <w:lang w:val="en-US"/>
        </w:rPr>
        <w:t>, i</w:t>
      </w:r>
      <w:r>
        <w:rPr>
          <w:sz w:val="28"/>
          <w:szCs w:val="28"/>
          <w:lang w:val="en-US"/>
        </w:rPr>
        <w:t>.</w:t>
      </w:r>
      <w:r w:rsidRPr="007D55CB">
        <w:rPr>
          <w:sz w:val="28"/>
          <w:szCs w:val="28"/>
          <w:lang w:val="en-US"/>
        </w:rPr>
        <w:t>e</w:t>
      </w:r>
      <w:r>
        <w:rPr>
          <w:sz w:val="28"/>
          <w:szCs w:val="28"/>
          <w:lang w:val="en-US"/>
        </w:rPr>
        <w:t>.</w:t>
      </w:r>
      <w:r w:rsidRPr="007D55CB">
        <w:rPr>
          <w:sz w:val="28"/>
          <w:szCs w:val="28"/>
          <w:lang w:val="en-US"/>
        </w:rPr>
        <w:t xml:space="preserve"> </w:t>
      </w:r>
      <w:r w:rsidRPr="007B7301">
        <w:rPr>
          <w:i/>
          <w:sz w:val="28"/>
          <w:szCs w:val="28"/>
          <w:lang w:val="en-US"/>
        </w:rPr>
        <w:t>Y = 1</w:t>
      </w:r>
      <w:r w:rsidRPr="007D55CB">
        <w:rPr>
          <w:sz w:val="28"/>
          <w:szCs w:val="28"/>
          <w:lang w:val="en-US"/>
        </w:rPr>
        <w:t>.</w:t>
      </w:r>
    </w:p>
    <w:p w:rsidR="00576891" w:rsidRPr="007D55CB" w:rsidRDefault="00576891" w:rsidP="00753ED0">
      <w:pPr>
        <w:pStyle w:val="-0"/>
        <w:ind w:firstLine="709"/>
        <w:rPr>
          <w:sz w:val="28"/>
          <w:szCs w:val="28"/>
          <w:lang w:val="en-US"/>
        </w:rPr>
      </w:pPr>
      <w:r w:rsidRPr="007D55CB">
        <w:rPr>
          <w:sz w:val="28"/>
          <w:szCs w:val="28"/>
          <w:lang w:val="en-US"/>
        </w:rPr>
        <w:t>If at least one, of the inputs is a logical unit, for example</w:t>
      </w:r>
      <w:r>
        <w:rPr>
          <w:sz w:val="28"/>
          <w:szCs w:val="28"/>
          <w:lang w:val="en-US"/>
        </w:rPr>
        <w:t xml:space="preserve"> </w:t>
      </w:r>
      <w:r w:rsidRPr="001576B4">
        <w:rPr>
          <w:i/>
          <w:sz w:val="28"/>
          <w:szCs w:val="28"/>
          <w:lang w:val="en-US"/>
        </w:rPr>
        <w:t>X</w:t>
      </w:r>
      <w:r w:rsidRPr="001576B4">
        <w:rPr>
          <w:i/>
          <w:sz w:val="28"/>
          <w:szCs w:val="28"/>
          <w:vertAlign w:val="subscript"/>
          <w:lang w:val="en-US"/>
        </w:rPr>
        <w:t>1</w:t>
      </w:r>
      <w:r>
        <w:rPr>
          <w:sz w:val="28"/>
          <w:szCs w:val="28"/>
          <w:lang w:val="en-US"/>
        </w:rPr>
        <w:t>=1</w:t>
      </w:r>
      <w:r w:rsidRPr="007D55CB">
        <w:rPr>
          <w:sz w:val="28"/>
          <w:szCs w:val="28"/>
          <w:lang w:val="en-US"/>
        </w:rPr>
        <w:t xml:space="preserve">, then the transistor </w:t>
      </w:r>
      <w:r w:rsidRPr="007B7301">
        <w:rPr>
          <w:i/>
          <w:sz w:val="28"/>
          <w:szCs w:val="28"/>
          <w:lang w:val="en-US"/>
        </w:rPr>
        <w:t>VT</w:t>
      </w:r>
      <w:r w:rsidRPr="007B7301">
        <w:rPr>
          <w:i/>
          <w:sz w:val="28"/>
          <w:szCs w:val="28"/>
          <w:vertAlign w:val="subscript"/>
          <w:lang w:val="en-US"/>
        </w:rPr>
        <w:t>1</w:t>
      </w:r>
      <w:r w:rsidRPr="007D55CB">
        <w:rPr>
          <w:sz w:val="28"/>
          <w:szCs w:val="28"/>
          <w:lang w:val="en-US"/>
        </w:rPr>
        <w:t xml:space="preserve"> opens, and the transistor </w:t>
      </w:r>
      <w:r>
        <w:rPr>
          <w:i/>
          <w:sz w:val="28"/>
          <w:szCs w:val="28"/>
          <w:lang w:val="en-US"/>
        </w:rPr>
        <w:t>VT</w:t>
      </w:r>
      <w:r w:rsidRPr="007B7301">
        <w:rPr>
          <w:i/>
          <w:sz w:val="28"/>
          <w:szCs w:val="28"/>
          <w:vertAlign w:val="subscript"/>
          <w:lang w:val="en-US"/>
        </w:rPr>
        <w:t>1</w:t>
      </w:r>
      <w:r w:rsidRPr="00740AA2">
        <w:rPr>
          <w:i/>
          <w:sz w:val="28"/>
          <w:szCs w:val="28"/>
          <w:lang w:val="en-US"/>
        </w:rPr>
        <w:t>'</w:t>
      </w:r>
      <w:r w:rsidRPr="00740AA2">
        <w:rPr>
          <w:sz w:val="28"/>
          <w:szCs w:val="28"/>
          <w:lang w:val="en-US"/>
        </w:rPr>
        <w:t xml:space="preserve"> </w:t>
      </w:r>
      <w:r w:rsidRPr="007D55CB">
        <w:rPr>
          <w:sz w:val="28"/>
          <w:szCs w:val="28"/>
          <w:lang w:val="en-US"/>
        </w:rPr>
        <w:t>closes.  The current in the power circuit will still be small, and the output voltage, that is</w:t>
      </w:r>
      <w:proofErr w:type="gramStart"/>
      <w:r w:rsidRPr="007D55CB">
        <w:rPr>
          <w:sz w:val="28"/>
          <w:szCs w:val="28"/>
          <w:lang w:val="en-US"/>
        </w:rPr>
        <w:t xml:space="preserve">,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≈0</m:t>
        </m:r>
      </m:oMath>
      <w:r w:rsidRPr="007D55CB">
        <w:rPr>
          <w:sz w:val="28"/>
          <w:szCs w:val="28"/>
          <w:lang w:val="en-US"/>
        </w:rPr>
        <w:t xml:space="preserve">, </w:t>
      </w:r>
      <w:r w:rsidRPr="007B7301">
        <w:rPr>
          <w:i/>
          <w:sz w:val="28"/>
          <w:szCs w:val="28"/>
          <w:lang w:val="en-US"/>
        </w:rPr>
        <w:t>Y = 0</w:t>
      </w:r>
      <w:r w:rsidRPr="007D55CB">
        <w:rPr>
          <w:sz w:val="28"/>
          <w:szCs w:val="28"/>
          <w:lang w:val="en-US"/>
        </w:rPr>
        <w:t>.</w:t>
      </w:r>
    </w:p>
    <w:p w:rsidR="00576891" w:rsidRPr="007D55CB" w:rsidRDefault="00576891" w:rsidP="00753ED0">
      <w:pPr>
        <w:pStyle w:val="-0"/>
        <w:ind w:firstLine="709"/>
        <w:rPr>
          <w:sz w:val="28"/>
          <w:szCs w:val="28"/>
          <w:lang w:val="en-US"/>
        </w:rPr>
      </w:pPr>
      <w:r w:rsidRPr="007D55CB">
        <w:rPr>
          <w:sz w:val="28"/>
          <w:szCs w:val="28"/>
          <w:lang w:val="en-US"/>
        </w:rPr>
        <w:lastRenderedPageBreak/>
        <w:t xml:space="preserve">Diodes and resistors at each input provide protection of inputs from the static voltage on the </w:t>
      </w:r>
      <w:r>
        <w:rPr>
          <w:sz w:val="28"/>
          <w:szCs w:val="28"/>
          <w:lang w:val="en-US"/>
        </w:rPr>
        <w:t>external outputs of the chassis</w:t>
      </w:r>
      <w:r w:rsidRPr="007D55CB">
        <w:rPr>
          <w:sz w:val="28"/>
          <w:szCs w:val="28"/>
          <w:lang w:val="en-US"/>
        </w:rPr>
        <w:t>.</w:t>
      </w:r>
    </w:p>
    <w:p w:rsidR="00576891" w:rsidRPr="007D55CB" w:rsidRDefault="00576891" w:rsidP="00753ED0">
      <w:pPr>
        <w:pStyle w:val="-0"/>
        <w:ind w:firstLine="709"/>
        <w:rPr>
          <w:sz w:val="28"/>
          <w:szCs w:val="28"/>
          <w:lang w:val="en-US"/>
        </w:rPr>
      </w:pPr>
      <w:r w:rsidRPr="007D55CB">
        <w:rPr>
          <w:sz w:val="28"/>
          <w:szCs w:val="28"/>
          <w:lang w:val="en-US"/>
        </w:rPr>
        <w:t xml:space="preserve">Diodes </w:t>
      </w:r>
      <w:r w:rsidRPr="007B7301">
        <w:rPr>
          <w:i/>
          <w:sz w:val="28"/>
          <w:szCs w:val="28"/>
          <w:lang w:val="en-US"/>
        </w:rPr>
        <w:t>VD</w:t>
      </w:r>
      <w:r w:rsidRPr="007B7301">
        <w:rPr>
          <w:i/>
          <w:sz w:val="28"/>
          <w:szCs w:val="28"/>
          <w:vertAlign w:val="subscript"/>
          <w:lang w:val="en-US"/>
        </w:rPr>
        <w:t>1</w:t>
      </w:r>
      <w:r w:rsidRPr="007D55CB">
        <w:rPr>
          <w:sz w:val="28"/>
          <w:szCs w:val="28"/>
          <w:lang w:val="en-US"/>
        </w:rPr>
        <w:t xml:space="preserve"> and </w:t>
      </w:r>
      <w:r w:rsidRPr="007B7301">
        <w:rPr>
          <w:i/>
          <w:sz w:val="28"/>
          <w:szCs w:val="28"/>
          <w:lang w:val="en-US"/>
        </w:rPr>
        <w:t>VD</w:t>
      </w:r>
      <w:r w:rsidRPr="007B7301">
        <w:rPr>
          <w:i/>
          <w:sz w:val="28"/>
          <w:szCs w:val="28"/>
          <w:vertAlign w:val="subscript"/>
          <w:lang w:val="en-US"/>
        </w:rPr>
        <w:t>2</w:t>
      </w:r>
      <w:r w:rsidRPr="007D55CB">
        <w:rPr>
          <w:sz w:val="28"/>
          <w:szCs w:val="28"/>
          <w:lang w:val="en-US"/>
        </w:rPr>
        <w:t xml:space="preserve"> protect inputs from negative </w:t>
      </w:r>
      <w:r w:rsidRPr="00BD5064">
        <w:rPr>
          <w:sz w:val="28"/>
          <w:szCs w:val="28"/>
          <w:lang w:val="en-US"/>
        </w:rPr>
        <w:t>pulsation</w:t>
      </w:r>
      <w:r w:rsidRPr="007D55CB">
        <w:rPr>
          <w:sz w:val="28"/>
          <w:szCs w:val="28"/>
          <w:lang w:val="en-US"/>
        </w:rPr>
        <w:t xml:space="preserve"> at the logical zero </w:t>
      </w:r>
      <w:proofErr w:type="gramStart"/>
      <w:r w:rsidRPr="007D55CB">
        <w:rPr>
          <w:sz w:val="28"/>
          <w:szCs w:val="28"/>
          <w:lang w:val="en-US"/>
        </w:rPr>
        <w:t>level</w:t>
      </w:r>
      <w:r w:rsidRPr="007B7301">
        <w:rPr>
          <w:sz w:val="28"/>
          <w:szCs w:val="28"/>
          <w:lang w:val="en-US"/>
        </w:rPr>
        <w:t xml:space="preserve"> </w:t>
      </w:r>
      <m:oMath>
        <w:proofErr w:type="gramEnd"/>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0</m:t>
            </m:r>
          </m:sup>
        </m:sSubSup>
        <m:r>
          <w:rPr>
            <w:rFonts w:ascii="Cambria Math" w:hAnsi="Cambria Math"/>
            <w:sz w:val="28"/>
            <w:szCs w:val="28"/>
            <w:lang w:val="en-US"/>
          </w:rPr>
          <m:t>≪0)</m:t>
        </m:r>
      </m:oMath>
      <w:r w:rsidRPr="007D55CB">
        <w:rPr>
          <w:sz w:val="28"/>
          <w:szCs w:val="28"/>
          <w:lang w:val="en-US"/>
        </w:rPr>
        <w:t xml:space="preserve">, and </w:t>
      </w:r>
      <w:r w:rsidRPr="007B7301">
        <w:rPr>
          <w:i/>
          <w:sz w:val="28"/>
          <w:szCs w:val="28"/>
          <w:lang w:val="en-US"/>
        </w:rPr>
        <w:t>VD</w:t>
      </w:r>
      <w:r w:rsidRPr="007B7301">
        <w:rPr>
          <w:i/>
          <w:sz w:val="28"/>
          <w:szCs w:val="28"/>
          <w:vertAlign w:val="subscript"/>
          <w:lang w:val="en-US"/>
        </w:rPr>
        <w:t>3</w:t>
      </w:r>
      <w:r w:rsidRPr="007D55CB">
        <w:rPr>
          <w:sz w:val="28"/>
          <w:szCs w:val="28"/>
          <w:lang w:val="en-US"/>
        </w:rPr>
        <w:t xml:space="preserve"> diodes - from positive </w:t>
      </w:r>
      <w:r w:rsidRPr="00BD5064">
        <w:rPr>
          <w:sz w:val="28"/>
          <w:szCs w:val="28"/>
          <w:lang w:val="en-US"/>
        </w:rPr>
        <w:t>pulsation</w:t>
      </w:r>
      <w:r w:rsidRPr="007D55CB">
        <w:rPr>
          <w:sz w:val="28"/>
          <w:szCs w:val="28"/>
          <w:lang w:val="en-US"/>
        </w:rPr>
        <w:t xml:space="preserve"> at the level of the logic</w:t>
      </w:r>
      <w:r>
        <w:rPr>
          <w:sz w:val="28"/>
          <w:szCs w:val="28"/>
          <w:lang w:val="en-US"/>
        </w:rPr>
        <w:t>al unit</w:t>
      </w:r>
      <w:r w:rsidRPr="007D55CB">
        <w:rPr>
          <w:sz w:val="28"/>
          <w:szCs w:val="28"/>
          <w:lang w:val="en-US"/>
        </w:rPr>
        <w:t xml:space="preserve"> </w:t>
      </w:r>
      <w:r>
        <w:rPr>
          <w:sz w:val="28"/>
          <w:szCs w:val="28"/>
          <w:lang w:val="en-US"/>
        </w:rPr>
        <w:t>(</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1</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m:t>
            </m:r>
          </m:sub>
        </m:sSub>
      </m:oMath>
      <w:r>
        <w:rPr>
          <w:sz w:val="28"/>
          <w:szCs w:val="28"/>
          <w:lang w:val="en-US"/>
        </w:rPr>
        <w:t>)</w:t>
      </w:r>
      <w:r w:rsidRPr="007D55CB">
        <w:rPr>
          <w:sz w:val="28"/>
          <w:szCs w:val="28"/>
          <w:lang w:val="en-US"/>
        </w:rPr>
        <w:t>.</w:t>
      </w:r>
    </w:p>
    <w:p w:rsidR="00576891" w:rsidRPr="007D55CB" w:rsidRDefault="00576891" w:rsidP="00753ED0">
      <w:pPr>
        <w:pStyle w:val="-0"/>
        <w:ind w:firstLine="709"/>
        <w:rPr>
          <w:sz w:val="28"/>
          <w:szCs w:val="28"/>
          <w:lang w:val="en-US"/>
        </w:rPr>
      </w:pPr>
      <w:r w:rsidRPr="007D55CB">
        <w:rPr>
          <w:sz w:val="28"/>
          <w:szCs w:val="28"/>
          <w:lang w:val="en-US"/>
        </w:rPr>
        <w:t xml:space="preserve">The current in the static mode is zero for all cases. </w:t>
      </w:r>
      <m:oMath>
        <m:sSubSup>
          <m:sSubSupPr>
            <m:ctrlPr>
              <w:rPr>
                <w:rFonts w:ascii="Cambria Math" w:hAnsi="Cambria Math"/>
                <w:i/>
                <w:sz w:val="28"/>
                <w:szCs w:val="28"/>
                <w:lang w:val="en-US"/>
              </w:rPr>
            </m:ctrlPr>
          </m:sSubSupPr>
          <m:e>
            <m:r>
              <w:rPr>
                <w:rFonts w:ascii="Cambria Math" w:hAnsi="Cambria Math"/>
                <w:sz w:val="28"/>
                <w:szCs w:val="28"/>
                <w:lang w:val="en-US"/>
              </w:rPr>
              <m:t>I</m:t>
            </m:r>
          </m:e>
          <m:sub>
            <m:r>
              <w:rPr>
                <w:rFonts w:ascii="Cambria Math" w:hAnsi="Cambria Math"/>
                <w:sz w:val="28"/>
                <w:szCs w:val="28"/>
                <w:lang w:val="en-US"/>
              </w:rPr>
              <m:t>потр</m:t>
            </m:r>
          </m:sub>
          <m:sup>
            <m:r>
              <w:rPr>
                <w:rFonts w:ascii="Cambria Math" w:hAnsi="Cambria Math"/>
                <w:sz w:val="28"/>
                <w:szCs w:val="28"/>
                <w:lang w:val="en-US"/>
              </w:rPr>
              <m:t>10</m:t>
            </m:r>
          </m:sup>
        </m:sSubSup>
        <m:r>
          <w:rPr>
            <w:rFonts w:ascii="Cambria Math" w:hAnsi="Cambria Math"/>
            <w:sz w:val="28"/>
            <w:szCs w:val="28"/>
            <w:lang w:val="en-US"/>
          </w:rPr>
          <m:t>=0</m:t>
        </m:r>
      </m:oMath>
      <w:r w:rsidRPr="007D55CB">
        <w:rPr>
          <w:sz w:val="28"/>
          <w:szCs w:val="28"/>
          <w:lang w:val="en-US"/>
        </w:rPr>
        <w:t xml:space="preserve">.   The duration of the </w:t>
      </w:r>
      <w:r>
        <w:rPr>
          <w:sz w:val="28"/>
          <w:szCs w:val="28"/>
          <w:lang w:val="en-US"/>
        </w:rPr>
        <w:t xml:space="preserve">front </w:t>
      </w:r>
      <w:r w:rsidRPr="007D55CB">
        <w:rPr>
          <w:sz w:val="28"/>
          <w:szCs w:val="28"/>
          <w:lang w:val="en-US"/>
        </w:rPr>
        <w:t>of the output signal</w:t>
      </w:r>
    </w:p>
    <w:p w:rsidR="00576891" w:rsidRPr="007D55CB" w:rsidRDefault="00B636A5" w:rsidP="00576891">
      <w:pPr>
        <w:pStyle w:val="a7"/>
        <w:rPr>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rPr>
              <m:t>ф</m:t>
            </m:r>
          </m:sub>
          <m:sup>
            <m:r>
              <w:rPr>
                <w:rFonts w:ascii="Cambria Math" w:hAnsi="Cambria Math"/>
                <w:sz w:val="28"/>
                <w:szCs w:val="28"/>
                <w:lang w:val="en-US"/>
              </w:rPr>
              <m:t>01</m:t>
            </m:r>
          </m:sup>
        </m:sSubSup>
        <m:r>
          <w:rPr>
            <w:rFonts w:ascii="Cambria Math" w:hAnsi="Cambria Math"/>
            <w:sz w:val="28"/>
            <w:szCs w:val="28"/>
            <w:lang w:val="en-US"/>
          </w:rPr>
          <m:t>=3</m:t>
        </m:r>
        <m:sSup>
          <m:sSupPr>
            <m:ctrlPr>
              <w:rPr>
                <w:rFonts w:ascii="Cambria Math" w:hAnsi="Cambria Math"/>
                <w:i/>
                <w:sz w:val="28"/>
                <w:szCs w:val="28"/>
                <w:lang w:val="en-US"/>
              </w:rPr>
            </m:ctrlPr>
          </m:sSupPr>
          <m:e>
            <m:r>
              <w:rPr>
                <w:rFonts w:ascii="Cambria Math" w:hAnsi="Cambria Math"/>
                <w:sz w:val="28"/>
                <w:szCs w:val="28"/>
                <w:lang w:val="en-US"/>
              </w:rPr>
              <m:t>τ</m:t>
            </m:r>
          </m:e>
          <m:sup>
            <m:r>
              <w:rPr>
                <w:rFonts w:ascii="Cambria Math" w:hAnsi="Cambria Math"/>
                <w:sz w:val="28"/>
                <w:szCs w:val="28"/>
                <w:lang w:val="en-US"/>
              </w:rPr>
              <m:t>01</m:t>
            </m:r>
          </m:sup>
        </m:sSup>
        <m:r>
          <w:rPr>
            <w:rFonts w:ascii="Cambria Math" w:hAnsi="Cambria Math"/>
            <w:sz w:val="28"/>
            <w:szCs w:val="28"/>
            <w:lang w:val="en-US"/>
          </w:rPr>
          <m:t>=3</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н</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ip</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об</m:t>
            </m:r>
          </m:sub>
        </m:sSub>
      </m:oMath>
      <w:r w:rsidR="00576891" w:rsidRPr="007D55CB">
        <w:rPr>
          <w:sz w:val="28"/>
          <w:szCs w:val="28"/>
          <w:lang w:val="en-US"/>
        </w:rPr>
        <w:t xml:space="preserve"> </w:t>
      </w:r>
      <w:r w:rsidR="00576891">
        <w:rPr>
          <w:sz w:val="28"/>
          <w:szCs w:val="28"/>
          <w:lang w:val="en-US"/>
        </w:rPr>
        <w:t>,</w:t>
      </w:r>
    </w:p>
    <w:p w:rsidR="00576891" w:rsidRPr="007D55CB" w:rsidRDefault="00B636A5" w:rsidP="00576891">
      <w:pPr>
        <w:pStyle w:val="a7"/>
        <w:rPr>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ф</m:t>
            </m:r>
          </m:sub>
          <m:sup>
            <m:r>
              <w:rPr>
                <w:rFonts w:ascii="Cambria Math" w:hAnsi="Cambria Math"/>
                <w:sz w:val="28"/>
                <w:szCs w:val="28"/>
                <w:lang w:val="en-US"/>
              </w:rPr>
              <m:t>10</m:t>
            </m:r>
          </m:sup>
        </m:sSubSup>
        <m:r>
          <w:rPr>
            <w:rFonts w:ascii="Cambria Math" w:hAnsi="Cambria Math"/>
            <w:sz w:val="28"/>
            <w:szCs w:val="28"/>
            <w:lang w:val="en-US"/>
          </w:rPr>
          <m:t>=3</m:t>
        </m:r>
        <m:sSup>
          <m:sSupPr>
            <m:ctrlPr>
              <w:rPr>
                <w:rFonts w:ascii="Cambria Math" w:hAnsi="Cambria Math"/>
                <w:i/>
                <w:sz w:val="28"/>
                <w:szCs w:val="28"/>
                <w:lang w:val="en-US"/>
              </w:rPr>
            </m:ctrlPr>
          </m:sSupPr>
          <m:e>
            <m:r>
              <w:rPr>
                <w:rFonts w:ascii="Cambria Math" w:hAnsi="Cambria Math"/>
                <w:sz w:val="28"/>
                <w:szCs w:val="28"/>
                <w:lang w:val="en-US"/>
              </w:rPr>
              <m:t>τ</m:t>
            </m:r>
          </m:e>
          <m:sup>
            <m:r>
              <w:rPr>
                <w:rFonts w:ascii="Cambria Math" w:hAnsi="Cambria Math"/>
                <w:sz w:val="28"/>
                <w:szCs w:val="28"/>
                <w:lang w:val="en-US"/>
              </w:rPr>
              <m:t>10</m:t>
            </m:r>
          </m:sup>
        </m:sSup>
        <m:r>
          <w:rPr>
            <w:rFonts w:ascii="Cambria Math" w:hAnsi="Cambria Math"/>
            <w:sz w:val="28"/>
            <w:szCs w:val="28"/>
            <w:lang w:val="en-US"/>
          </w:rPr>
          <m:t>=3</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н</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in</m:t>
            </m:r>
          </m:sub>
        </m:sSub>
      </m:oMath>
      <w:r w:rsidR="00576891" w:rsidRPr="007D55CB">
        <w:rPr>
          <w:sz w:val="28"/>
          <w:szCs w:val="28"/>
          <w:lang w:val="en-US"/>
        </w:rPr>
        <w:t xml:space="preserve">,  </w:t>
      </w: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ф</m:t>
            </m:r>
          </m:sub>
          <m:sup>
            <m:r>
              <w:rPr>
                <w:rFonts w:ascii="Cambria Math" w:hAnsi="Cambria Math"/>
                <w:sz w:val="28"/>
                <w:szCs w:val="28"/>
                <w:lang w:val="en-US"/>
              </w:rPr>
              <m:t>10</m:t>
            </m:r>
          </m:sup>
        </m:sSubSup>
        <m:r>
          <w:rPr>
            <w:rFonts w:ascii="Cambria Math" w:hAnsi="Cambria Math"/>
            <w:sz w:val="28"/>
            <w:szCs w:val="28"/>
            <w:lang w:val="en-US"/>
          </w:rPr>
          <m:t>&lt;</m:t>
        </m:r>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ф</m:t>
            </m:r>
          </m:sub>
          <m:sup>
            <m:r>
              <w:rPr>
                <w:rFonts w:ascii="Cambria Math" w:hAnsi="Cambria Math"/>
                <w:sz w:val="28"/>
                <w:szCs w:val="28"/>
                <w:lang w:val="en-US"/>
              </w:rPr>
              <m:t>01</m:t>
            </m:r>
          </m:sup>
        </m:sSubSup>
      </m:oMath>
      <w:r w:rsidR="00576891">
        <w:rPr>
          <w:sz w:val="28"/>
          <w:szCs w:val="28"/>
          <w:lang w:val="en-US"/>
        </w:rPr>
        <w:t>.</w:t>
      </w:r>
    </w:p>
    <w:p w:rsidR="00576891" w:rsidRPr="001E7BC1" w:rsidRDefault="00576891" w:rsidP="00753ED0">
      <w:pPr>
        <w:pStyle w:val="-0"/>
        <w:ind w:firstLine="709"/>
        <w:rPr>
          <w:sz w:val="28"/>
          <w:szCs w:val="28"/>
          <w:lang w:val="en-US"/>
        </w:rPr>
      </w:pPr>
      <w:r w:rsidRPr="001E7BC1">
        <w:rPr>
          <w:noProof/>
          <w:sz w:val="28"/>
          <w:szCs w:val="28"/>
          <w:lang w:val="ru-RU"/>
        </w:rPr>
        <w:drawing>
          <wp:anchor distT="0" distB="0" distL="114300" distR="114300" simplePos="0" relativeHeight="251649536" behindDoc="0" locked="0" layoutInCell="1" allowOverlap="1">
            <wp:simplePos x="0" y="0"/>
            <wp:positionH relativeFrom="column">
              <wp:posOffset>1713230</wp:posOffset>
            </wp:positionH>
            <wp:positionV relativeFrom="paragraph">
              <wp:posOffset>593090</wp:posOffset>
            </wp:positionV>
            <wp:extent cx="3016250" cy="2814320"/>
            <wp:effectExtent l="0" t="0" r="0" b="0"/>
            <wp:wrapTopAndBottom/>
            <wp:docPr id="45" name="Рисунок 323" descr="5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3" descr="5_2_3"/>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16250" cy="2814320"/>
                    </a:xfrm>
                    <a:prstGeom prst="rect">
                      <a:avLst/>
                    </a:prstGeom>
                    <a:noFill/>
                    <a:ln w="9525">
                      <a:noFill/>
                      <a:miter lim="800000"/>
                      <a:headEnd/>
                      <a:tailEnd/>
                    </a:ln>
                  </pic:spPr>
                </pic:pic>
              </a:graphicData>
            </a:graphic>
          </wp:anchor>
        </w:drawing>
      </w:r>
      <w:r w:rsidRPr="001E7BC1">
        <w:rPr>
          <w:sz w:val="28"/>
          <w:szCs w:val="28"/>
          <w:lang w:val="en-US"/>
        </w:rPr>
        <w:t>For internal logic elements of any microcircuit, protec</w:t>
      </w:r>
      <w:r>
        <w:rPr>
          <w:sz w:val="28"/>
          <w:szCs w:val="28"/>
          <w:lang w:val="en-US"/>
        </w:rPr>
        <w:t xml:space="preserve">tion against static electricity </w:t>
      </w:r>
      <w:proofErr w:type="gramStart"/>
      <w:r w:rsidRPr="001E7BC1">
        <w:rPr>
          <w:sz w:val="28"/>
          <w:szCs w:val="28"/>
          <w:lang w:val="en-US"/>
        </w:rPr>
        <w:t>is not provided</w:t>
      </w:r>
      <w:proofErr w:type="gramEnd"/>
      <w:r w:rsidRPr="001E7BC1">
        <w:rPr>
          <w:sz w:val="28"/>
          <w:szCs w:val="28"/>
          <w:lang w:val="en-US"/>
        </w:rPr>
        <w:t xml:space="preserve"> (Fig. 5.5).</w:t>
      </w:r>
    </w:p>
    <w:p w:rsidR="00576891" w:rsidRPr="007029F3" w:rsidRDefault="00576891" w:rsidP="00576891">
      <w:pPr>
        <w:pStyle w:val="a6"/>
        <w:rPr>
          <w:i w:val="0"/>
          <w:sz w:val="28"/>
          <w:szCs w:val="28"/>
          <w:lang w:val="en-US"/>
        </w:rPr>
      </w:pPr>
      <w:r w:rsidRPr="007029F3">
        <w:rPr>
          <w:i w:val="0"/>
          <w:sz w:val="28"/>
          <w:szCs w:val="28"/>
          <w:lang w:val="en-US"/>
        </w:rPr>
        <w:t>Fig. 5.5</w:t>
      </w:r>
    </w:p>
    <w:p w:rsidR="00576891" w:rsidRPr="00753ED0" w:rsidRDefault="00576891" w:rsidP="00753ED0">
      <w:pPr>
        <w:pStyle w:val="1"/>
        <w:numPr>
          <w:ilvl w:val="0"/>
          <w:numId w:val="0"/>
        </w:numPr>
        <w:spacing w:before="600" w:beforeAutospacing="0"/>
        <w:ind w:left="357"/>
        <w:jc w:val="left"/>
        <w:rPr>
          <w:rFonts w:ascii="Times New Roman" w:hAnsi="Times New Roman"/>
          <w:b/>
          <w:sz w:val="28"/>
          <w:szCs w:val="28"/>
          <w:lang w:val="en-US"/>
        </w:rPr>
      </w:pPr>
      <w:bookmarkStart w:id="46" w:name="_5.3._Elements_of"/>
      <w:bookmarkStart w:id="47" w:name="_Toc169927426"/>
      <w:bookmarkEnd w:id="46"/>
      <w:r w:rsidRPr="00753ED0">
        <w:rPr>
          <w:rFonts w:ascii="Times New Roman" w:hAnsi="Times New Roman"/>
          <w:b/>
          <w:sz w:val="28"/>
          <w:szCs w:val="28"/>
          <w:lang w:val="en-US"/>
        </w:rPr>
        <w:t xml:space="preserve">5.3. </w:t>
      </w:r>
      <w:bookmarkStart w:id="48" w:name="_Toc11459423"/>
      <w:bookmarkEnd w:id="47"/>
      <w:r w:rsidRPr="00753ED0">
        <w:rPr>
          <w:rFonts w:ascii="Times New Roman" w:hAnsi="Times New Roman"/>
          <w:b/>
          <w:kern w:val="0"/>
          <w:sz w:val="28"/>
          <w:szCs w:val="28"/>
          <w:lang w:val="en-US"/>
        </w:rPr>
        <w:t>Elements</w:t>
      </w:r>
      <w:r w:rsidRPr="00753ED0">
        <w:rPr>
          <w:rFonts w:ascii="Times New Roman" w:hAnsi="Times New Roman"/>
          <w:b/>
          <w:sz w:val="28"/>
          <w:szCs w:val="28"/>
          <w:lang w:val="en-US"/>
        </w:rPr>
        <w:t xml:space="preserve"> of </w:t>
      </w:r>
      <w:r w:rsidRPr="00753ED0">
        <w:rPr>
          <w:rFonts w:ascii="Times New Roman" w:hAnsi="Times New Roman"/>
          <w:b/>
          <w:bCs w:val="0"/>
          <w:sz w:val="28"/>
          <w:szCs w:val="28"/>
          <w:lang w:val="en-US"/>
        </w:rPr>
        <w:t>two</w:t>
      </w:r>
      <w:r w:rsidRPr="00753ED0">
        <w:rPr>
          <w:rFonts w:ascii="Times New Roman" w:hAnsi="Times New Roman"/>
          <w:b/>
          <w:sz w:val="28"/>
          <w:szCs w:val="28"/>
          <w:lang w:val="en-US"/>
        </w:rPr>
        <w:t>-level logic</w:t>
      </w:r>
      <w:bookmarkEnd w:id="48"/>
    </w:p>
    <w:p w:rsidR="00576891" w:rsidRPr="007D55CB" w:rsidRDefault="00576891" w:rsidP="00753ED0">
      <w:pPr>
        <w:pStyle w:val="-0"/>
        <w:ind w:firstLine="709"/>
        <w:rPr>
          <w:i/>
          <w:sz w:val="28"/>
          <w:szCs w:val="28"/>
          <w:lang w:val="en-US"/>
        </w:rPr>
      </w:pPr>
      <w:r w:rsidRPr="007D55CB">
        <w:rPr>
          <w:sz w:val="28"/>
          <w:szCs w:val="28"/>
          <w:lang w:val="en-US"/>
        </w:rPr>
        <w:t xml:space="preserve">The logical elements of the two-stage logic </w:t>
      </w:r>
      <w:proofErr w:type="gramStart"/>
      <w:r w:rsidRPr="007D55CB">
        <w:rPr>
          <w:sz w:val="28"/>
          <w:szCs w:val="28"/>
          <w:lang w:val="en-US"/>
        </w:rPr>
        <w:t>are constructed</w:t>
      </w:r>
      <w:proofErr w:type="gramEnd"/>
      <w:r w:rsidRPr="007D55CB">
        <w:rPr>
          <w:sz w:val="28"/>
          <w:szCs w:val="28"/>
          <w:lang w:val="en-US"/>
        </w:rPr>
        <w:t xml:space="preserve"> in the form of combinations of successive and parallel groups of MOS-transistors</w:t>
      </w:r>
      <w:r w:rsidRPr="007D55CB">
        <w:rPr>
          <w:i/>
          <w:sz w:val="28"/>
          <w:szCs w:val="28"/>
          <w:lang w:val="en-US"/>
        </w:rPr>
        <w:t>.</w:t>
      </w:r>
    </w:p>
    <w:p w:rsidR="00576891" w:rsidRPr="00C772CA" w:rsidRDefault="00576891" w:rsidP="00C772CA">
      <w:pPr>
        <w:pStyle w:val="1"/>
        <w:numPr>
          <w:ilvl w:val="0"/>
          <w:numId w:val="0"/>
        </w:numPr>
        <w:spacing w:before="600" w:beforeAutospacing="0"/>
        <w:ind w:left="357"/>
        <w:jc w:val="left"/>
        <w:rPr>
          <w:rFonts w:ascii="Times New Roman" w:hAnsi="Times New Roman"/>
          <w:noProof/>
          <w:sz w:val="28"/>
          <w:szCs w:val="28"/>
          <w:lang w:val="en-US" w:eastAsia="uk-UA"/>
        </w:rPr>
      </w:pPr>
      <w:bookmarkStart w:id="49" w:name="_5.3.1._n-MOS_technology"/>
      <w:bookmarkStart w:id="50" w:name="_Toc11459424"/>
      <w:bookmarkEnd w:id="49"/>
      <w:r w:rsidRPr="00C772CA">
        <w:rPr>
          <w:rFonts w:ascii="Times New Roman" w:hAnsi="Times New Roman"/>
          <w:b/>
          <w:bCs w:val="0"/>
          <w:sz w:val="28"/>
          <w:szCs w:val="28"/>
          <w:lang w:val="en-US"/>
        </w:rPr>
        <w:lastRenderedPageBreak/>
        <w:t xml:space="preserve">5.3.1. n-MOS </w:t>
      </w:r>
      <w:r w:rsidRPr="00C772CA">
        <w:rPr>
          <w:rFonts w:ascii="Times New Roman" w:hAnsi="Times New Roman"/>
          <w:b/>
          <w:sz w:val="28"/>
          <w:szCs w:val="28"/>
          <w:lang w:val="en-US"/>
        </w:rPr>
        <w:t>technology</w:t>
      </w:r>
      <w:bookmarkEnd w:id="50"/>
    </w:p>
    <w:p w:rsidR="00576891" w:rsidRPr="007D55CB" w:rsidRDefault="00576891" w:rsidP="00576891">
      <w:pPr>
        <w:pStyle w:val="a6"/>
        <w:ind w:firstLine="0"/>
        <w:rPr>
          <w:b/>
          <w:bCs/>
          <w:i w:val="0"/>
          <w:kern w:val="32"/>
          <w:sz w:val="28"/>
          <w:szCs w:val="28"/>
          <w:lang w:val="en-US"/>
        </w:rPr>
      </w:pPr>
      <w:r w:rsidRPr="007D55CB">
        <w:rPr>
          <w:noProof/>
          <w:sz w:val="28"/>
          <w:szCs w:val="28"/>
          <w:lang w:val="ru-RU"/>
        </w:rPr>
        <w:drawing>
          <wp:inline distT="0" distB="0" distL="0" distR="0">
            <wp:extent cx="2289976" cy="2134839"/>
            <wp:effectExtent l="0" t="0" r="0" b="0"/>
            <wp:docPr id="46" name="Рисунок 324" descr="5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4" descr="5_3_1"/>
                    <pic:cNvPicPr>
                      <a:picLocks noChangeAspect="1" noChangeArrowheads="1"/>
                    </pic:cNvPicPr>
                  </pic:nvPicPr>
                  <pic:blipFill>
                    <a:blip r:embed="rId55" cstate="print"/>
                    <a:srcRect/>
                    <a:stretch>
                      <a:fillRect/>
                    </a:stretch>
                  </pic:blipFill>
                  <pic:spPr bwMode="auto">
                    <a:xfrm>
                      <a:off x="0" y="0"/>
                      <a:ext cx="2289976" cy="2134839"/>
                    </a:xfrm>
                    <a:prstGeom prst="rect">
                      <a:avLst/>
                    </a:prstGeom>
                    <a:noFill/>
                    <a:ln w="9525">
                      <a:noFill/>
                      <a:miter lim="800000"/>
                      <a:headEnd/>
                      <a:tailEnd/>
                    </a:ln>
                  </pic:spPr>
                </pic:pic>
              </a:graphicData>
            </a:graphic>
          </wp:inline>
        </w:drawing>
      </w:r>
    </w:p>
    <w:p w:rsidR="00576891" w:rsidRPr="007D55CB" w:rsidRDefault="00576891" w:rsidP="00576891">
      <w:pPr>
        <w:pStyle w:val="a6"/>
        <w:ind w:firstLine="0"/>
        <w:rPr>
          <w:i w:val="0"/>
          <w:sz w:val="28"/>
          <w:szCs w:val="28"/>
          <w:lang w:val="en-US"/>
        </w:rPr>
      </w:pPr>
      <w:r w:rsidRPr="007D55CB">
        <w:rPr>
          <w:i w:val="0"/>
          <w:sz w:val="28"/>
          <w:szCs w:val="28"/>
          <w:lang w:val="en-US"/>
        </w:rPr>
        <w:t>Fig. 5.6</w:t>
      </w:r>
    </w:p>
    <w:p w:rsidR="00576891" w:rsidRPr="007D55CB" w:rsidRDefault="00576891" w:rsidP="00753ED0">
      <w:pPr>
        <w:pStyle w:val="-0"/>
        <w:ind w:firstLine="709"/>
        <w:rPr>
          <w:sz w:val="28"/>
          <w:szCs w:val="28"/>
          <w:lang w:val="en-US"/>
        </w:rPr>
      </w:pPr>
      <w:r w:rsidRPr="007D55CB">
        <w:rPr>
          <w:sz w:val="28"/>
          <w:szCs w:val="28"/>
          <w:lang w:val="en-US"/>
        </w:rPr>
        <w:t xml:space="preserve">If there is no jumper between </w:t>
      </w:r>
      <w:r w:rsidRPr="00E313ED">
        <w:rPr>
          <w:i/>
          <w:sz w:val="28"/>
          <w:szCs w:val="28"/>
          <w:lang w:val="en-US"/>
        </w:rPr>
        <w:t>VT2</w:t>
      </w:r>
      <w:r w:rsidRPr="007D55CB">
        <w:rPr>
          <w:sz w:val="28"/>
          <w:szCs w:val="28"/>
          <w:lang w:val="en-US"/>
        </w:rPr>
        <w:t xml:space="preserve"> and </w:t>
      </w:r>
      <w:r w:rsidRPr="00E313ED">
        <w:rPr>
          <w:i/>
          <w:sz w:val="28"/>
          <w:szCs w:val="28"/>
          <w:lang w:val="en-US"/>
        </w:rPr>
        <w:t xml:space="preserve">VT4 </w:t>
      </w:r>
      <w:r w:rsidRPr="007D55CB">
        <w:rPr>
          <w:sz w:val="28"/>
          <w:szCs w:val="28"/>
          <w:lang w:val="en-US"/>
        </w:rPr>
        <w:t xml:space="preserve">(dotted) in the </w:t>
      </w:r>
      <w:r>
        <w:rPr>
          <w:sz w:val="28"/>
          <w:szCs w:val="28"/>
          <w:lang w:val="en-US"/>
        </w:rPr>
        <w:t>circuit</w:t>
      </w:r>
      <w:r w:rsidRPr="007D55CB">
        <w:rPr>
          <w:sz w:val="28"/>
          <w:szCs w:val="28"/>
          <w:lang w:val="en-US"/>
        </w:rPr>
        <w:t xml:space="preserve"> (Fig. 5.6), each of the pairs of sequentially connected transistors </w:t>
      </w:r>
      <w:r w:rsidRPr="00E313ED">
        <w:rPr>
          <w:i/>
          <w:sz w:val="28"/>
          <w:szCs w:val="28"/>
          <w:lang w:val="en-US"/>
        </w:rPr>
        <w:t>VT1</w:t>
      </w:r>
      <w:r w:rsidRPr="007D55CB">
        <w:rPr>
          <w:sz w:val="28"/>
          <w:szCs w:val="28"/>
          <w:lang w:val="en-US"/>
        </w:rPr>
        <w:t xml:space="preserve">, </w:t>
      </w:r>
      <w:r w:rsidRPr="00E313ED">
        <w:rPr>
          <w:i/>
          <w:sz w:val="28"/>
          <w:szCs w:val="28"/>
          <w:lang w:val="en-US"/>
        </w:rPr>
        <w:t>VT2</w:t>
      </w:r>
      <w:r w:rsidRPr="007D55CB">
        <w:rPr>
          <w:sz w:val="28"/>
          <w:szCs w:val="28"/>
          <w:lang w:val="en-US"/>
        </w:rPr>
        <w:t xml:space="preserve"> and </w:t>
      </w:r>
      <w:r w:rsidRPr="00E313ED">
        <w:rPr>
          <w:i/>
          <w:sz w:val="28"/>
          <w:szCs w:val="28"/>
          <w:lang w:val="en-US"/>
        </w:rPr>
        <w:t>VT3</w:t>
      </w:r>
      <w:r w:rsidRPr="007D55CB">
        <w:rPr>
          <w:sz w:val="28"/>
          <w:szCs w:val="28"/>
          <w:lang w:val="en-US"/>
        </w:rPr>
        <w:t xml:space="preserve">, </w:t>
      </w:r>
      <w:r w:rsidRPr="00E313ED">
        <w:rPr>
          <w:i/>
          <w:sz w:val="28"/>
          <w:szCs w:val="28"/>
          <w:lang w:val="en-US"/>
        </w:rPr>
        <w:t>VT4</w:t>
      </w:r>
      <w:r w:rsidRPr="007D55CB">
        <w:rPr>
          <w:sz w:val="28"/>
          <w:szCs w:val="28"/>
          <w:lang w:val="en-US"/>
        </w:rPr>
        <w:t xml:space="preserve"> in the positive logic system implements a logical multiplication operation and currents (X ', X ") flow  , if</w:t>
      </w:r>
      <w:r>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=1</m:t>
        </m:r>
      </m:oMath>
      <w:r w:rsidRPr="007D55CB">
        <w:rPr>
          <w:sz w:val="28"/>
          <w:szCs w:val="28"/>
          <w:lang w:val="en-US"/>
        </w:rPr>
        <w:t xml:space="preserve"> (</w:t>
      </w:r>
      <m:oMath>
        <m:sSub>
          <m:sSubPr>
            <m:ctrlPr>
              <w:rPr>
                <w:rFonts w:ascii="Cambria Math" w:hAnsi="Cambria Math"/>
                <w:i/>
                <w:sz w:val="28"/>
                <w:szCs w:val="28"/>
                <w:lang w:val="en-US"/>
              </w:rPr>
            </m:ctrlPr>
          </m:sSubPr>
          <m:e>
            <m:r>
              <m:rPr>
                <m:sty m:val="p"/>
              </m:rPr>
              <w:rPr>
                <w:rFonts w:ascii="Cambria Math" w:hAnsi="Cambria Math"/>
                <w:sz w:val="28"/>
                <w:szCs w:val="28"/>
                <w:lang w:val="en-US"/>
              </w:rPr>
              <m:t>or</m:t>
            </m:r>
            <m:r>
              <w:rPr>
                <w:rFonts w:ascii="Cambria Math" w:hAnsi="Cambria Math"/>
                <w:sz w:val="28"/>
                <w:szCs w:val="28"/>
                <w:lang w:val="en-US"/>
              </w:rPr>
              <m:t xml:space="preserve"> X</m:t>
            </m:r>
          </m:e>
          <m:sub>
            <m:r>
              <w:rPr>
                <w:rFonts w:ascii="Cambria Math" w:hAnsi="Cambria Math"/>
                <w:sz w:val="28"/>
                <w:szCs w:val="28"/>
                <w:lang w:val="en-US"/>
              </w:rPr>
              <m:t>3</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r>
          <w:rPr>
            <w:rFonts w:ascii="Cambria Math" w:hAnsi="Cambria Math"/>
            <w:sz w:val="28"/>
            <w:szCs w:val="28"/>
            <w:lang w:val="en-US"/>
          </w:rPr>
          <m:t>=1</m:t>
        </m:r>
      </m:oMath>
      <w:r w:rsidRPr="007D55CB">
        <w:rPr>
          <w:sz w:val="28"/>
          <w:szCs w:val="28"/>
          <w:lang w:val="en-US"/>
        </w:rPr>
        <w:t xml:space="preserve">).  If any of the </w:t>
      </w:r>
      <w:r w:rsidRPr="00E313ED">
        <w:rPr>
          <w:i/>
          <w:sz w:val="28"/>
          <w:szCs w:val="28"/>
          <w:lang w:val="en-US"/>
        </w:rPr>
        <w:t>X'</w:t>
      </w:r>
      <w:r w:rsidRPr="007D55CB">
        <w:rPr>
          <w:sz w:val="28"/>
          <w:szCs w:val="28"/>
          <w:lang w:val="en-US"/>
        </w:rPr>
        <w:t xml:space="preserve">, </w:t>
      </w:r>
      <w:r w:rsidRPr="00E313ED">
        <w:rPr>
          <w:i/>
          <w:sz w:val="28"/>
          <w:szCs w:val="28"/>
          <w:lang w:val="en-US"/>
        </w:rPr>
        <w:t>X"</w:t>
      </w:r>
      <w:r>
        <w:rPr>
          <w:i/>
          <w:sz w:val="28"/>
          <w:szCs w:val="28"/>
          <w:lang w:val="en-US"/>
        </w:rPr>
        <w:t xml:space="preserve"> </w:t>
      </w:r>
      <w:r w:rsidRPr="007D55CB">
        <w:rPr>
          <w:sz w:val="28"/>
          <w:szCs w:val="28"/>
          <w:lang w:val="en-US"/>
        </w:rPr>
        <w:t>currents</w:t>
      </w:r>
      <w:r w:rsidRPr="00E313ED">
        <w:rPr>
          <w:sz w:val="28"/>
          <w:szCs w:val="28"/>
          <w:lang w:val="en-US"/>
        </w:rPr>
        <w:t xml:space="preserve"> </w:t>
      </w:r>
      <w:r>
        <w:rPr>
          <w:sz w:val="28"/>
          <w:szCs w:val="28"/>
          <w:lang w:val="en-US"/>
        </w:rPr>
        <w:t xml:space="preserve">or their </w:t>
      </w:r>
      <w:r w:rsidR="00467EC8">
        <w:rPr>
          <w:sz w:val="28"/>
          <w:szCs w:val="28"/>
          <w:lang w:val="en-US"/>
        </w:rPr>
        <w:t>sum</w:t>
      </w:r>
      <w:r w:rsidR="00467EC8" w:rsidRPr="007D55CB">
        <w:rPr>
          <w:sz w:val="28"/>
          <w:szCs w:val="28"/>
          <w:lang w:val="en-US"/>
        </w:rPr>
        <w:t xml:space="preserve"> pass</w:t>
      </w:r>
      <w:r w:rsidRPr="007D55CB">
        <w:rPr>
          <w:sz w:val="28"/>
          <w:szCs w:val="28"/>
          <w:lang w:val="en-US"/>
        </w:rPr>
        <w:t xml:space="preserve"> through the load transistor </w:t>
      </w:r>
      <w:r w:rsidRPr="00E313ED">
        <w:rPr>
          <w:i/>
          <w:sz w:val="28"/>
          <w:szCs w:val="28"/>
          <w:lang w:val="en-US"/>
        </w:rPr>
        <w:t>VT</w:t>
      </w:r>
      <w:r w:rsidR="00467EC8" w:rsidRPr="00E313ED">
        <w:rPr>
          <w:i/>
          <w:sz w:val="28"/>
          <w:szCs w:val="28"/>
          <w:lang w:val="en-US"/>
        </w:rPr>
        <w:t>5</w:t>
      </w:r>
      <w:r w:rsidR="00467EC8">
        <w:rPr>
          <w:i/>
          <w:sz w:val="28"/>
          <w:szCs w:val="28"/>
          <w:lang w:val="en-US"/>
        </w:rPr>
        <w:t xml:space="preserve">, </w:t>
      </w:r>
      <w:r w:rsidR="00467EC8" w:rsidRPr="007D55CB">
        <w:rPr>
          <w:sz w:val="28"/>
          <w:szCs w:val="28"/>
          <w:lang w:val="en-US"/>
        </w:rPr>
        <w:t>the</w:t>
      </w:r>
      <w:r w:rsidRPr="007D55CB">
        <w:rPr>
          <w:sz w:val="28"/>
          <w:szCs w:val="28"/>
          <w:lang w:val="en-US"/>
        </w:rPr>
        <w:t xml:space="preserve"> low potential is set at the output, that is, the logical e</w:t>
      </w:r>
      <w:r>
        <w:rPr>
          <w:sz w:val="28"/>
          <w:szCs w:val="28"/>
          <w:lang w:val="en-US"/>
        </w:rPr>
        <w:t>lement implements the function AND</w:t>
      </w:r>
      <w:r w:rsidRPr="007D55CB">
        <w:rPr>
          <w:sz w:val="28"/>
          <w:szCs w:val="28"/>
          <w:lang w:val="en-US"/>
        </w:rPr>
        <w:t>-OR-NO</w:t>
      </w:r>
      <w:r>
        <w:rPr>
          <w:sz w:val="28"/>
          <w:szCs w:val="28"/>
          <w:lang w:val="en-US"/>
        </w:rPr>
        <w:t>T</w:t>
      </w:r>
      <w:r w:rsidRPr="007D55CB">
        <w:rPr>
          <w:sz w:val="28"/>
          <w:szCs w:val="28"/>
          <w:lang w:val="en-US"/>
        </w:rPr>
        <w:t xml:space="preserve">. The table of </w:t>
      </w:r>
      <w:r>
        <w:rPr>
          <w:sz w:val="28"/>
          <w:szCs w:val="28"/>
          <w:lang w:val="en-US"/>
        </w:rPr>
        <w:t>output</w:t>
      </w:r>
      <w:r w:rsidRPr="007D55CB">
        <w:rPr>
          <w:sz w:val="28"/>
          <w:szCs w:val="28"/>
          <w:lang w:val="en-US"/>
        </w:rPr>
        <w:t xml:space="preserve"> states has the form: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9"/>
        <w:gridCol w:w="919"/>
        <w:gridCol w:w="919"/>
      </w:tblGrid>
      <w:tr w:rsidR="00576891" w:rsidRPr="007D55CB" w:rsidTr="00576891">
        <w:trPr>
          <w:trHeight w:val="429"/>
          <w:jc w:val="center"/>
        </w:trPr>
        <w:tc>
          <w:tcPr>
            <w:tcW w:w="919" w:type="dxa"/>
            <w:vAlign w:val="center"/>
          </w:tcPr>
          <w:p w:rsidR="00576891" w:rsidRPr="007D55CB" w:rsidRDefault="00B636A5" w:rsidP="00467EC8">
            <w:pPr>
              <w:spacing w:line="240" w:lineRule="auto"/>
              <w:jc w:val="center"/>
              <w:rPr>
                <w:rFonts w:ascii="Times New Roman" w:hAnsi="Times New Roman"/>
                <w:sz w:val="28"/>
                <w:szCs w:val="28"/>
                <w:lang w:val="en-US"/>
              </w:rPr>
            </w:pPr>
            <m:oMathPara>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oMath>
            </m:oMathPara>
          </w:p>
        </w:tc>
        <w:tc>
          <w:tcPr>
            <w:tcW w:w="919" w:type="dxa"/>
            <w:vAlign w:val="center"/>
          </w:tcPr>
          <w:p w:rsidR="00576891" w:rsidRPr="007D55CB" w:rsidRDefault="00B636A5" w:rsidP="00467EC8">
            <w:pPr>
              <w:spacing w:line="240" w:lineRule="auto"/>
              <w:jc w:val="center"/>
              <w:rPr>
                <w:rFonts w:ascii="Times New Roman" w:hAnsi="Times New Roman"/>
                <w:sz w:val="28"/>
                <w:szCs w:val="28"/>
                <w:lang w:val="en-US"/>
              </w:rPr>
            </w:pPr>
            <m:oMathPara>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oMath>
            </m:oMathPara>
          </w:p>
        </w:tc>
        <w:tc>
          <w:tcPr>
            <w:tcW w:w="919" w:type="dxa"/>
            <w:vAlign w:val="center"/>
          </w:tcPr>
          <w:p w:rsidR="00576891" w:rsidRPr="007D55CB" w:rsidRDefault="00576891" w:rsidP="00467EC8">
            <w:pPr>
              <w:spacing w:line="240" w:lineRule="auto"/>
              <w:ind w:right="-187"/>
              <w:jc w:val="center"/>
              <w:rPr>
                <w:rFonts w:ascii="Times New Roman" w:hAnsi="Times New Roman"/>
                <w:b/>
                <w:i/>
                <w:sz w:val="28"/>
                <w:szCs w:val="28"/>
                <w:lang w:val="en-US"/>
              </w:rPr>
            </w:pPr>
            <w:r w:rsidRPr="007D55CB">
              <w:rPr>
                <w:rFonts w:ascii="Times New Roman" w:hAnsi="Times New Roman"/>
                <w:b/>
                <w:i/>
                <w:sz w:val="28"/>
                <w:szCs w:val="28"/>
                <w:lang w:val="en-US"/>
              </w:rPr>
              <w:t>Y</w:t>
            </w:r>
          </w:p>
        </w:tc>
      </w:tr>
      <w:tr w:rsidR="00576891" w:rsidRPr="007D55CB" w:rsidTr="00576891">
        <w:trPr>
          <w:trHeight w:val="429"/>
          <w:jc w:val="center"/>
        </w:trPr>
        <w:tc>
          <w:tcPr>
            <w:tcW w:w="919" w:type="dxa"/>
            <w:vAlign w:val="center"/>
          </w:tcPr>
          <w:p w:rsidR="00576891" w:rsidRPr="00467EC8" w:rsidRDefault="00576891" w:rsidP="00467EC8">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0</w:t>
            </w:r>
          </w:p>
        </w:tc>
        <w:tc>
          <w:tcPr>
            <w:tcW w:w="919" w:type="dxa"/>
            <w:vAlign w:val="center"/>
          </w:tcPr>
          <w:p w:rsidR="00576891" w:rsidRPr="00467EC8" w:rsidRDefault="00576891" w:rsidP="00467EC8">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0</w:t>
            </w:r>
          </w:p>
        </w:tc>
        <w:tc>
          <w:tcPr>
            <w:tcW w:w="919" w:type="dxa"/>
            <w:vAlign w:val="center"/>
          </w:tcPr>
          <w:p w:rsidR="00576891" w:rsidRPr="007D55CB" w:rsidRDefault="00576891" w:rsidP="00467EC8">
            <w:pPr>
              <w:spacing w:line="240" w:lineRule="auto"/>
              <w:ind w:right="-187"/>
              <w:jc w:val="center"/>
              <w:rPr>
                <w:rFonts w:ascii="Times New Roman" w:hAnsi="Times New Roman"/>
                <w:b/>
                <w:sz w:val="28"/>
                <w:szCs w:val="28"/>
                <w:lang w:val="en-US"/>
              </w:rPr>
            </w:pPr>
            <w:r w:rsidRPr="007D55CB">
              <w:rPr>
                <w:rFonts w:ascii="Times New Roman" w:hAnsi="Times New Roman"/>
                <w:b/>
                <w:sz w:val="28"/>
                <w:szCs w:val="28"/>
                <w:lang w:val="en-US"/>
              </w:rPr>
              <w:t>1</w:t>
            </w:r>
          </w:p>
        </w:tc>
      </w:tr>
      <w:tr w:rsidR="00576891" w:rsidRPr="007D55CB" w:rsidTr="00576891">
        <w:trPr>
          <w:trHeight w:val="429"/>
          <w:jc w:val="center"/>
        </w:trPr>
        <w:tc>
          <w:tcPr>
            <w:tcW w:w="919" w:type="dxa"/>
            <w:vAlign w:val="center"/>
          </w:tcPr>
          <w:p w:rsidR="00576891" w:rsidRPr="00467EC8" w:rsidRDefault="00576891" w:rsidP="00467EC8">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0</w:t>
            </w:r>
          </w:p>
        </w:tc>
        <w:tc>
          <w:tcPr>
            <w:tcW w:w="919" w:type="dxa"/>
            <w:vAlign w:val="center"/>
          </w:tcPr>
          <w:p w:rsidR="00576891" w:rsidRPr="00467EC8" w:rsidRDefault="00576891" w:rsidP="00467EC8">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1</w:t>
            </w:r>
          </w:p>
        </w:tc>
        <w:tc>
          <w:tcPr>
            <w:tcW w:w="919" w:type="dxa"/>
            <w:vAlign w:val="center"/>
          </w:tcPr>
          <w:p w:rsidR="00576891" w:rsidRPr="007D55CB" w:rsidRDefault="00576891" w:rsidP="00467EC8">
            <w:pPr>
              <w:spacing w:line="240" w:lineRule="auto"/>
              <w:ind w:right="-187"/>
              <w:jc w:val="center"/>
              <w:rPr>
                <w:rFonts w:ascii="Times New Roman" w:hAnsi="Times New Roman"/>
                <w:b/>
                <w:sz w:val="28"/>
                <w:szCs w:val="28"/>
                <w:lang w:val="en-US"/>
              </w:rPr>
            </w:pPr>
            <w:r w:rsidRPr="007D55CB">
              <w:rPr>
                <w:rFonts w:ascii="Times New Roman" w:hAnsi="Times New Roman"/>
                <w:b/>
                <w:sz w:val="28"/>
                <w:szCs w:val="28"/>
                <w:lang w:val="en-US"/>
              </w:rPr>
              <w:t>0</w:t>
            </w:r>
          </w:p>
        </w:tc>
      </w:tr>
      <w:tr w:rsidR="00576891" w:rsidRPr="007D55CB" w:rsidTr="00576891">
        <w:trPr>
          <w:trHeight w:val="414"/>
          <w:jc w:val="center"/>
        </w:trPr>
        <w:tc>
          <w:tcPr>
            <w:tcW w:w="919" w:type="dxa"/>
            <w:vAlign w:val="center"/>
          </w:tcPr>
          <w:p w:rsidR="00576891" w:rsidRPr="00467EC8" w:rsidRDefault="00576891" w:rsidP="00467EC8">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1</w:t>
            </w:r>
          </w:p>
        </w:tc>
        <w:tc>
          <w:tcPr>
            <w:tcW w:w="919" w:type="dxa"/>
            <w:vAlign w:val="center"/>
          </w:tcPr>
          <w:p w:rsidR="00576891" w:rsidRPr="00467EC8" w:rsidRDefault="00576891" w:rsidP="00467EC8">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0</w:t>
            </w:r>
          </w:p>
        </w:tc>
        <w:tc>
          <w:tcPr>
            <w:tcW w:w="919" w:type="dxa"/>
            <w:vAlign w:val="center"/>
          </w:tcPr>
          <w:p w:rsidR="00576891" w:rsidRPr="007D55CB" w:rsidRDefault="00576891" w:rsidP="00467EC8">
            <w:pPr>
              <w:spacing w:line="240" w:lineRule="auto"/>
              <w:ind w:right="-187"/>
              <w:jc w:val="center"/>
              <w:rPr>
                <w:rFonts w:ascii="Times New Roman" w:hAnsi="Times New Roman"/>
                <w:b/>
                <w:sz w:val="28"/>
                <w:szCs w:val="28"/>
                <w:lang w:val="en-US"/>
              </w:rPr>
            </w:pPr>
            <w:r w:rsidRPr="007D55CB">
              <w:rPr>
                <w:rFonts w:ascii="Times New Roman" w:hAnsi="Times New Roman"/>
                <w:b/>
                <w:sz w:val="28"/>
                <w:szCs w:val="28"/>
                <w:lang w:val="en-US"/>
              </w:rPr>
              <w:t>0</w:t>
            </w:r>
          </w:p>
        </w:tc>
      </w:tr>
      <w:tr w:rsidR="00576891" w:rsidRPr="007D55CB" w:rsidTr="00576891">
        <w:trPr>
          <w:trHeight w:val="442"/>
          <w:jc w:val="center"/>
        </w:trPr>
        <w:tc>
          <w:tcPr>
            <w:tcW w:w="919" w:type="dxa"/>
            <w:vAlign w:val="center"/>
          </w:tcPr>
          <w:p w:rsidR="00576891" w:rsidRPr="00467EC8" w:rsidRDefault="00576891" w:rsidP="00467EC8">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1</w:t>
            </w:r>
          </w:p>
        </w:tc>
        <w:tc>
          <w:tcPr>
            <w:tcW w:w="919" w:type="dxa"/>
            <w:vAlign w:val="center"/>
          </w:tcPr>
          <w:p w:rsidR="00576891" w:rsidRPr="00467EC8" w:rsidRDefault="00576891" w:rsidP="00467EC8">
            <w:pPr>
              <w:spacing w:line="240" w:lineRule="auto"/>
              <w:ind w:right="-187"/>
              <w:jc w:val="center"/>
              <w:rPr>
                <w:rFonts w:ascii="Times New Roman" w:hAnsi="Times New Roman"/>
                <w:sz w:val="28"/>
                <w:szCs w:val="28"/>
                <w:lang w:val="en-US"/>
              </w:rPr>
            </w:pPr>
            <w:r w:rsidRPr="00467EC8">
              <w:rPr>
                <w:rFonts w:ascii="Times New Roman" w:hAnsi="Times New Roman"/>
                <w:sz w:val="28"/>
                <w:szCs w:val="28"/>
                <w:lang w:val="en-US"/>
              </w:rPr>
              <w:t>1</w:t>
            </w:r>
          </w:p>
        </w:tc>
        <w:tc>
          <w:tcPr>
            <w:tcW w:w="919" w:type="dxa"/>
            <w:vAlign w:val="center"/>
          </w:tcPr>
          <w:p w:rsidR="00576891" w:rsidRPr="007D55CB" w:rsidRDefault="00576891" w:rsidP="00467EC8">
            <w:pPr>
              <w:spacing w:line="240" w:lineRule="auto"/>
              <w:ind w:right="-187"/>
              <w:jc w:val="center"/>
              <w:rPr>
                <w:rFonts w:ascii="Times New Roman" w:hAnsi="Times New Roman"/>
                <w:b/>
                <w:sz w:val="28"/>
                <w:szCs w:val="28"/>
                <w:lang w:val="en-US"/>
              </w:rPr>
            </w:pPr>
            <w:r w:rsidRPr="007D55CB">
              <w:rPr>
                <w:rFonts w:ascii="Times New Roman" w:hAnsi="Times New Roman"/>
                <w:b/>
                <w:sz w:val="28"/>
                <w:szCs w:val="28"/>
                <w:lang w:val="en-US"/>
              </w:rPr>
              <w:t>0</w:t>
            </w:r>
          </w:p>
        </w:tc>
      </w:tr>
    </w:tbl>
    <w:p w:rsidR="00576891" w:rsidRPr="007D55CB" w:rsidRDefault="00576891" w:rsidP="00753ED0">
      <w:pPr>
        <w:pStyle w:val="-0"/>
        <w:ind w:firstLine="709"/>
        <w:rPr>
          <w:sz w:val="28"/>
          <w:szCs w:val="28"/>
          <w:lang w:val="en-US"/>
        </w:rPr>
      </w:pPr>
      <w:r w:rsidRPr="007D55CB">
        <w:rPr>
          <w:sz w:val="28"/>
          <w:szCs w:val="28"/>
          <w:lang w:val="en-US"/>
        </w:rPr>
        <w:t>Then in the absence of a jumper</w:t>
      </w:r>
      <w:proofErr w:type="gramStart"/>
      <w:r w:rsidRPr="007D55CB">
        <w:rPr>
          <w:sz w:val="28"/>
          <w:szCs w:val="28"/>
          <w:lang w:val="en-US"/>
        </w:rPr>
        <w:t xml:space="preserve">: </w:t>
      </w:r>
      <m:oMath>
        <w:proofErr w:type="gramEnd"/>
        <m:r>
          <w:rPr>
            <w:rFonts w:ascii="Cambria Math" w:hAnsi="Cambria Math"/>
            <w:sz w:val="28"/>
            <w:szCs w:val="28"/>
            <w:lang w:val="en-US"/>
          </w:rPr>
          <m:t>X'=</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oMath>
      <w:r w:rsidRPr="007D55CB">
        <w:rPr>
          <w:sz w:val="28"/>
          <w:szCs w:val="28"/>
          <w:lang w:val="en-US"/>
        </w:rPr>
        <w:t xml:space="preserve">, </w:t>
      </w:r>
      <m:oMath>
        <m:r>
          <w:rPr>
            <w:rFonts w:ascii="Cambria Math" w:hAnsi="Cambria Math"/>
            <w:sz w:val="28"/>
            <w:szCs w:val="28"/>
            <w:lang w:val="en-US"/>
          </w:rPr>
          <m:t>X''=</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oMath>
      <w:r w:rsidRPr="007D55CB">
        <w:rPr>
          <w:sz w:val="28"/>
          <w:szCs w:val="28"/>
          <w:lang w:val="en-US"/>
        </w:rPr>
        <w:t xml:space="preserve"> and the output function looks like:</w:t>
      </w:r>
    </w:p>
    <w:p w:rsidR="00576891" w:rsidRPr="007D55CB" w:rsidRDefault="00576891" w:rsidP="00576891">
      <w:pPr>
        <w:pStyle w:val="a7"/>
        <w:rPr>
          <w:sz w:val="28"/>
          <w:szCs w:val="28"/>
          <w:lang w:val="en-US"/>
        </w:rPr>
      </w:pPr>
      <m:oMath>
        <m:r>
          <w:rPr>
            <w:rFonts w:ascii="Cambria Math" w:hAnsi="Cambria Math"/>
            <w:sz w:val="28"/>
            <w:szCs w:val="28"/>
            <w:lang w:val="en-US"/>
          </w:rPr>
          <m:t>Y=</m:t>
        </m:r>
        <m:bar>
          <m:barPr>
            <m:pos m:val="top"/>
            <m:ctrlPr>
              <w:rPr>
                <w:rFonts w:ascii="Cambria Math" w:hAnsi="Cambria Math"/>
                <w:i/>
                <w:sz w:val="28"/>
                <w:szCs w:val="28"/>
                <w:lang w:val="en-US"/>
              </w:rPr>
            </m:ctrlPr>
          </m:barPr>
          <m:e>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m:t>
                </m:r>
              </m:sup>
            </m:sSup>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e>
        </m:bar>
      </m:oMath>
      <w:r w:rsidRPr="007D55CB">
        <w:rPr>
          <w:sz w:val="28"/>
          <w:szCs w:val="28"/>
          <w:lang w:val="en-US"/>
        </w:rPr>
        <w:t>.</w:t>
      </w:r>
    </w:p>
    <w:p w:rsidR="00576891" w:rsidRPr="007D55CB" w:rsidRDefault="00576891" w:rsidP="00753ED0">
      <w:pPr>
        <w:pStyle w:val="-0"/>
        <w:ind w:firstLine="709"/>
        <w:rPr>
          <w:sz w:val="28"/>
          <w:szCs w:val="28"/>
          <w:lang w:val="en-US"/>
        </w:rPr>
      </w:pPr>
      <w:r w:rsidRPr="00D274BD">
        <w:rPr>
          <w:sz w:val="28"/>
          <w:szCs w:val="28"/>
          <w:lang w:val="en-US"/>
        </w:rPr>
        <w:t xml:space="preserve">A logical element over, that will realize this function, </w:t>
      </w:r>
      <w:proofErr w:type="gramStart"/>
      <w:r w:rsidRPr="00D274BD">
        <w:rPr>
          <w:sz w:val="28"/>
          <w:szCs w:val="28"/>
          <w:lang w:val="en-US"/>
        </w:rPr>
        <w:t xml:space="preserve">is </w:t>
      </w:r>
      <w:r>
        <w:rPr>
          <w:sz w:val="28"/>
          <w:szCs w:val="28"/>
          <w:lang w:val="en-US"/>
        </w:rPr>
        <w:t>shown</w:t>
      </w:r>
      <w:proofErr w:type="gramEnd"/>
      <w:r w:rsidRPr="00D274BD">
        <w:rPr>
          <w:sz w:val="28"/>
          <w:szCs w:val="28"/>
          <w:lang w:val="en-US"/>
        </w:rPr>
        <w:t xml:space="preserve"> on </w:t>
      </w:r>
      <w:r w:rsidRPr="007D55CB">
        <w:rPr>
          <w:sz w:val="28"/>
          <w:szCs w:val="28"/>
          <w:lang w:val="en-US"/>
        </w:rPr>
        <w:t>in Fig. 5.7-</w:t>
      </w:r>
      <w:r w:rsidRPr="00FD5E5A">
        <w:rPr>
          <w:i/>
          <w:sz w:val="28"/>
          <w:szCs w:val="28"/>
          <w:lang w:val="en-US"/>
        </w:rPr>
        <w:t xml:space="preserve"> </w:t>
      </w:r>
      <w:r w:rsidRPr="001B6C6B">
        <w:rPr>
          <w:i/>
          <w:sz w:val="28"/>
          <w:szCs w:val="28"/>
        </w:rPr>
        <w:t>а</w:t>
      </w:r>
      <w:r w:rsidRPr="007D55CB">
        <w:rPr>
          <w:sz w:val="28"/>
          <w:szCs w:val="28"/>
          <w:lang w:val="en-US"/>
        </w:rPr>
        <w:t>.</w:t>
      </w:r>
    </w:p>
    <w:p w:rsidR="00576891" w:rsidRPr="007D55CB" w:rsidRDefault="00576891" w:rsidP="00753ED0">
      <w:pPr>
        <w:pStyle w:val="-0"/>
        <w:ind w:firstLine="709"/>
        <w:rPr>
          <w:sz w:val="28"/>
          <w:szCs w:val="28"/>
          <w:lang w:val="en-US"/>
        </w:rPr>
      </w:pPr>
      <w:r w:rsidRPr="007D55CB">
        <w:rPr>
          <w:sz w:val="28"/>
          <w:szCs w:val="28"/>
          <w:lang w:val="en-US"/>
        </w:rPr>
        <w:t xml:space="preserve">In the presence of jumpers, the </w:t>
      </w:r>
      <w:r>
        <w:rPr>
          <w:sz w:val="28"/>
          <w:szCs w:val="28"/>
          <w:lang w:val="en-US"/>
        </w:rPr>
        <w:t>output</w:t>
      </w:r>
      <w:r w:rsidRPr="007D55CB">
        <w:rPr>
          <w:sz w:val="28"/>
          <w:szCs w:val="28"/>
          <w:lang w:val="en-US"/>
        </w:rPr>
        <w:t xml:space="preserve"> function changes:</w:t>
      </w:r>
    </w:p>
    <w:p w:rsidR="00576891" w:rsidRPr="007D55CB" w:rsidRDefault="00576891" w:rsidP="00576891">
      <w:pPr>
        <w:pStyle w:val="a7"/>
        <w:rPr>
          <w:sz w:val="28"/>
          <w:szCs w:val="28"/>
          <w:lang w:val="en-US"/>
        </w:rPr>
      </w:pPr>
      <m:oMath>
        <m:r>
          <w:rPr>
            <w:rFonts w:ascii="Cambria Math" w:hAnsi="Cambria Math"/>
            <w:sz w:val="28"/>
            <w:szCs w:val="28"/>
            <w:lang w:val="en-US"/>
          </w:rPr>
          <m:t>Y=</m:t>
        </m:r>
        <m:bar>
          <m:barPr>
            <m:pos m:val="top"/>
            <m:ctrlPr>
              <w:rPr>
                <w:rFonts w:ascii="Cambria Math" w:hAnsi="Cambria Math"/>
                <w:i/>
                <w:sz w:val="28"/>
                <w:szCs w:val="28"/>
                <w:lang w:val="en-US"/>
              </w:rPr>
            </m:ctrlPr>
          </m:bar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4</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r>
              <w:rPr>
                <w:rFonts w:ascii="Cambria Math" w:hAnsi="Cambria Math"/>
                <w:sz w:val="28"/>
                <w:szCs w:val="28"/>
                <w:lang w:val="en-US"/>
              </w:rPr>
              <m:t>)</m:t>
            </m:r>
          </m:e>
        </m:bar>
      </m:oMath>
      <w:r w:rsidRPr="007D55CB">
        <w:rPr>
          <w:sz w:val="28"/>
          <w:szCs w:val="28"/>
          <w:lang w:val="en-US"/>
        </w:rPr>
        <w:t>.</w:t>
      </w:r>
    </w:p>
    <w:p w:rsidR="00576891" w:rsidRPr="007D55CB" w:rsidRDefault="00753ED0" w:rsidP="00753ED0">
      <w:pPr>
        <w:pStyle w:val="-0"/>
        <w:ind w:firstLine="709"/>
        <w:rPr>
          <w:sz w:val="28"/>
          <w:szCs w:val="28"/>
          <w:lang w:val="en-US"/>
        </w:rPr>
      </w:pPr>
      <w:r w:rsidRPr="00753ED0">
        <w:rPr>
          <w:noProof/>
          <w:sz w:val="28"/>
          <w:szCs w:val="28"/>
          <w:lang w:val="ru-RU"/>
        </w:rPr>
        <w:lastRenderedPageBreak/>
        <w:drawing>
          <wp:anchor distT="0" distB="0" distL="114300" distR="114300" simplePos="0" relativeHeight="251653632" behindDoc="0" locked="0" layoutInCell="1" allowOverlap="1">
            <wp:simplePos x="0" y="0"/>
            <wp:positionH relativeFrom="column">
              <wp:posOffset>474980</wp:posOffset>
            </wp:positionH>
            <wp:positionV relativeFrom="paragraph">
              <wp:posOffset>449580</wp:posOffset>
            </wp:positionV>
            <wp:extent cx="4928235" cy="2861945"/>
            <wp:effectExtent l="0" t="0" r="0" b="0"/>
            <wp:wrapTopAndBottom/>
            <wp:docPr id="55" name="Рисунок 337" descr="5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7" descr="5_3_2"/>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28235" cy="2861945"/>
                    </a:xfrm>
                    <a:prstGeom prst="rect">
                      <a:avLst/>
                    </a:prstGeom>
                    <a:noFill/>
                    <a:ln w="9525">
                      <a:noFill/>
                      <a:miter lim="800000"/>
                      <a:headEnd/>
                      <a:tailEnd/>
                    </a:ln>
                  </pic:spPr>
                </pic:pic>
              </a:graphicData>
            </a:graphic>
          </wp:anchor>
        </w:drawing>
      </w:r>
      <w:r w:rsidR="00576891">
        <w:rPr>
          <w:sz w:val="28"/>
          <w:szCs w:val="28"/>
          <w:lang w:val="en-US"/>
        </w:rPr>
        <w:t>G</w:t>
      </w:r>
      <w:r w:rsidR="00576891" w:rsidRPr="007D55CB">
        <w:rPr>
          <w:sz w:val="28"/>
          <w:szCs w:val="28"/>
          <w:lang w:val="en-US"/>
        </w:rPr>
        <w:t>raphic representation of such an element is shown in Fig 5.7-</w:t>
      </w:r>
      <w:r w:rsidR="00576891" w:rsidRPr="007D55CB">
        <w:rPr>
          <w:i/>
          <w:sz w:val="28"/>
          <w:szCs w:val="28"/>
          <w:lang w:val="en-US"/>
        </w:rPr>
        <w:t>б</w:t>
      </w:r>
      <w:r w:rsidR="00576891" w:rsidRPr="007D55CB">
        <w:rPr>
          <w:sz w:val="28"/>
          <w:szCs w:val="28"/>
          <w:lang w:val="en-US"/>
        </w:rPr>
        <w:t>.</w:t>
      </w:r>
    </w:p>
    <w:p w:rsidR="00576891" w:rsidRPr="00753ED0" w:rsidRDefault="00576891" w:rsidP="00753ED0">
      <w:pPr>
        <w:pStyle w:val="-0"/>
        <w:ind w:firstLine="0"/>
        <w:jc w:val="center"/>
        <w:rPr>
          <w:sz w:val="28"/>
          <w:szCs w:val="28"/>
          <w:lang w:val="en-US"/>
        </w:rPr>
      </w:pPr>
      <w:r w:rsidRPr="00753ED0">
        <w:rPr>
          <w:sz w:val="28"/>
          <w:szCs w:val="28"/>
          <w:lang w:val="en-US"/>
        </w:rPr>
        <w:t>Fig. 5.7</w:t>
      </w:r>
    </w:p>
    <w:p w:rsidR="00576891" w:rsidRPr="007D55CB" w:rsidRDefault="00576891" w:rsidP="00C772CA">
      <w:pPr>
        <w:pStyle w:val="1"/>
        <w:numPr>
          <w:ilvl w:val="0"/>
          <w:numId w:val="0"/>
        </w:numPr>
        <w:spacing w:before="600" w:beforeAutospacing="0"/>
        <w:ind w:left="357"/>
        <w:jc w:val="left"/>
        <w:rPr>
          <w:rFonts w:ascii="Times New Roman" w:hAnsi="Times New Roman"/>
          <w:b/>
          <w:sz w:val="28"/>
          <w:szCs w:val="28"/>
          <w:lang w:val="en-US"/>
        </w:rPr>
      </w:pPr>
      <w:bookmarkStart w:id="51" w:name="_5.3.2._CMOS-technology"/>
      <w:bookmarkStart w:id="52" w:name="_Toc11459425"/>
      <w:bookmarkEnd w:id="51"/>
      <w:r>
        <w:rPr>
          <w:rFonts w:ascii="Times New Roman" w:hAnsi="Times New Roman"/>
          <w:b/>
          <w:sz w:val="28"/>
          <w:szCs w:val="28"/>
          <w:lang w:val="en-US"/>
        </w:rPr>
        <w:t>5.3</w:t>
      </w:r>
      <w:r w:rsidRPr="007D55CB">
        <w:rPr>
          <w:rFonts w:ascii="Times New Roman" w:hAnsi="Times New Roman"/>
          <w:b/>
          <w:sz w:val="28"/>
          <w:szCs w:val="28"/>
          <w:lang w:val="en-US"/>
        </w:rPr>
        <w:t xml:space="preserve">.2. </w:t>
      </w:r>
      <w:bookmarkEnd w:id="52"/>
      <w:r w:rsidRPr="00C772CA">
        <w:rPr>
          <w:rFonts w:ascii="Times New Roman" w:hAnsi="Times New Roman"/>
          <w:b/>
          <w:bCs w:val="0"/>
          <w:sz w:val="28"/>
          <w:szCs w:val="28"/>
          <w:lang w:val="en-US"/>
        </w:rPr>
        <w:t>CMOS</w:t>
      </w:r>
      <w:r w:rsidRPr="007D55CB">
        <w:rPr>
          <w:rFonts w:ascii="Times New Roman" w:hAnsi="Times New Roman"/>
          <w:b/>
          <w:sz w:val="28"/>
          <w:szCs w:val="28"/>
          <w:lang w:val="en-US"/>
        </w:rPr>
        <w:t>-technology</w:t>
      </w:r>
    </w:p>
    <w:p w:rsidR="00576891" w:rsidRPr="007D55CB" w:rsidRDefault="00576891" w:rsidP="00576891">
      <w:pPr>
        <w:pStyle w:val="-0"/>
        <w:rPr>
          <w:sz w:val="28"/>
          <w:szCs w:val="28"/>
          <w:lang w:val="en-US"/>
        </w:rPr>
      </w:pPr>
      <w:r w:rsidRPr="007D55CB">
        <w:rPr>
          <w:sz w:val="28"/>
          <w:szCs w:val="28"/>
          <w:lang w:val="en-US"/>
        </w:rPr>
        <w:t xml:space="preserve">In the digital circuitry, logical elements that implement the operation of the arithmetic addition of two variables are widely used.  To do this, must be calculated a </w:t>
      </w:r>
      <w:proofErr w:type="gramStart"/>
      <w:r w:rsidRPr="007D55CB">
        <w:rPr>
          <w:sz w:val="28"/>
          <w:szCs w:val="28"/>
          <w:lang w:val="en-US"/>
        </w:rPr>
        <w:t>function</w:t>
      </w:r>
      <w:r>
        <w:rPr>
          <w:sz w:val="28"/>
          <w:szCs w:val="28"/>
          <w:lang w:val="en-US"/>
        </w:rPr>
        <w:t xml:space="preserve"> </w:t>
      </w:r>
      <m:oMath>
        <w:proofErr w:type="gramEnd"/>
        <m:r>
          <w:rPr>
            <w:rFonts w:ascii="Cambria Math" w:hAnsi="Cambria Math"/>
            <w:sz w:val="28"/>
            <w:szCs w:val="28"/>
            <w:lang w:val="en-US"/>
          </w:rPr>
          <m:t>Y=</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ba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oMath>
      <w:r>
        <w:rPr>
          <w:sz w:val="28"/>
          <w:szCs w:val="28"/>
          <w:lang w:val="en-US"/>
        </w:rPr>
        <w:t xml:space="preserve">, </w:t>
      </w:r>
      <w:r w:rsidRPr="007D55CB">
        <w:rPr>
          <w:sz w:val="28"/>
          <w:szCs w:val="28"/>
          <w:lang w:val="en-US"/>
        </w:rPr>
        <w:t>that can be implemented on the CMOS-transistors</w:t>
      </w:r>
      <w:r>
        <w:rPr>
          <w:sz w:val="28"/>
          <w:szCs w:val="28"/>
          <w:lang w:val="en-US"/>
        </w:rPr>
        <w:t>:</w:t>
      </w:r>
    </w:p>
    <w:p w:rsidR="00576891" w:rsidRPr="007D55CB" w:rsidRDefault="00576891" w:rsidP="00576891">
      <w:pPr>
        <w:pStyle w:val="a7"/>
        <w:rPr>
          <w:sz w:val="28"/>
          <w:szCs w:val="28"/>
          <w:lang w:val="en-US"/>
        </w:rPr>
      </w:pPr>
      <m:oMath>
        <m:r>
          <w:rPr>
            <w:rFonts w:ascii="Cambria Math" w:hAnsi="Cambria Math"/>
            <w:sz w:val="28"/>
            <w:szCs w:val="28"/>
            <w:lang w:val="en-US"/>
          </w:rPr>
          <m:t>Y=</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ba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bar>
      </m:oMath>
      <w:r>
        <w:rPr>
          <w:sz w:val="28"/>
          <w:szCs w:val="28"/>
          <w:lang w:val="en-US"/>
        </w:rPr>
        <w:t>.</w:t>
      </w:r>
    </w:p>
    <w:p w:rsidR="00576891" w:rsidRDefault="00576891" w:rsidP="00576891">
      <w:pPr>
        <w:pStyle w:val="a6"/>
        <w:jc w:val="both"/>
        <w:rPr>
          <w:i w:val="0"/>
          <w:sz w:val="28"/>
          <w:szCs w:val="28"/>
          <w:lang w:val="en-US"/>
        </w:rPr>
      </w:pPr>
      <w:r w:rsidRPr="007D55CB">
        <w:rPr>
          <w:noProof/>
          <w:sz w:val="28"/>
          <w:szCs w:val="28"/>
          <w:lang w:val="ru-RU"/>
        </w:rPr>
        <w:drawing>
          <wp:anchor distT="0" distB="0" distL="114300" distR="114300" simplePos="0" relativeHeight="251638272" behindDoc="0" locked="0" layoutInCell="1" allowOverlap="1">
            <wp:simplePos x="0" y="0"/>
            <wp:positionH relativeFrom="column">
              <wp:posOffset>1517982</wp:posOffset>
            </wp:positionH>
            <wp:positionV relativeFrom="paragraph">
              <wp:posOffset>638562</wp:posOffset>
            </wp:positionV>
            <wp:extent cx="2710180" cy="2552700"/>
            <wp:effectExtent l="0" t="0" r="0" b="0"/>
            <wp:wrapTopAndBottom/>
            <wp:docPr id="58" name="Рисунок 340" descr="5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0" descr="5_3_2"/>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888" t="5769"/>
                    <a:stretch>
                      <a:fillRect/>
                    </a:stretch>
                  </pic:blipFill>
                  <pic:spPr bwMode="auto">
                    <a:xfrm>
                      <a:off x="0" y="0"/>
                      <a:ext cx="2710180" cy="2552700"/>
                    </a:xfrm>
                    <a:prstGeom prst="rect">
                      <a:avLst/>
                    </a:prstGeom>
                    <a:noFill/>
                    <a:ln w="9525">
                      <a:noFill/>
                      <a:miter lim="800000"/>
                      <a:headEnd/>
                      <a:tailEnd/>
                    </a:ln>
                  </pic:spPr>
                </pic:pic>
              </a:graphicData>
            </a:graphic>
          </wp:anchor>
        </w:drawing>
      </w:r>
      <w:r w:rsidRPr="007D55CB">
        <w:rPr>
          <w:i w:val="0"/>
          <w:sz w:val="28"/>
          <w:szCs w:val="28"/>
          <w:lang w:val="en-US"/>
        </w:rPr>
        <w:t xml:space="preserve">The </w:t>
      </w:r>
      <w:r>
        <w:rPr>
          <w:i w:val="0"/>
          <w:sz w:val="28"/>
          <w:szCs w:val="28"/>
          <w:lang w:val="en-US"/>
        </w:rPr>
        <w:t>circuit</w:t>
      </w:r>
      <w:r w:rsidRPr="007D55CB">
        <w:rPr>
          <w:i w:val="0"/>
          <w:sz w:val="28"/>
          <w:szCs w:val="28"/>
          <w:lang w:val="en-US"/>
        </w:rPr>
        <w:t xml:space="preserve"> that implements the function EXCLUSIVE OR on the CMOS-transistors </w:t>
      </w:r>
      <w:proofErr w:type="gramStart"/>
      <w:r w:rsidRPr="007D55CB">
        <w:rPr>
          <w:i w:val="0"/>
          <w:sz w:val="28"/>
          <w:szCs w:val="28"/>
          <w:lang w:val="en-US"/>
        </w:rPr>
        <w:t>is shown</w:t>
      </w:r>
      <w:proofErr w:type="gramEnd"/>
      <w:r w:rsidRPr="007D55CB">
        <w:rPr>
          <w:i w:val="0"/>
          <w:sz w:val="28"/>
          <w:szCs w:val="28"/>
          <w:lang w:val="en-US"/>
        </w:rPr>
        <w:t xml:space="preserve"> in Fig.  5.8.</w:t>
      </w:r>
    </w:p>
    <w:p w:rsidR="00576891" w:rsidRDefault="00576891" w:rsidP="00576891">
      <w:pPr>
        <w:pStyle w:val="a6"/>
        <w:rPr>
          <w:i w:val="0"/>
          <w:sz w:val="28"/>
          <w:szCs w:val="28"/>
          <w:lang w:val="en-US"/>
        </w:rPr>
      </w:pPr>
      <w:r w:rsidRPr="007D55CB">
        <w:rPr>
          <w:i w:val="0"/>
          <w:sz w:val="28"/>
          <w:szCs w:val="28"/>
          <w:lang w:val="en-US"/>
        </w:rPr>
        <w:t>Fig. 5.8</w:t>
      </w:r>
    </w:p>
    <w:p w:rsidR="00576891" w:rsidRPr="007D55CB" w:rsidRDefault="00576891" w:rsidP="00576891">
      <w:pPr>
        <w:pStyle w:val="a6"/>
        <w:rPr>
          <w:i w:val="0"/>
          <w:sz w:val="28"/>
          <w:szCs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9"/>
        <w:gridCol w:w="919"/>
        <w:gridCol w:w="919"/>
      </w:tblGrid>
      <w:tr w:rsidR="00576891" w:rsidRPr="007D55CB" w:rsidTr="00576891">
        <w:trPr>
          <w:trHeight w:val="429"/>
          <w:jc w:val="center"/>
        </w:trPr>
        <w:tc>
          <w:tcPr>
            <w:tcW w:w="919" w:type="dxa"/>
            <w:vAlign w:val="center"/>
          </w:tcPr>
          <w:p w:rsidR="00576891" w:rsidRPr="007D55CB" w:rsidRDefault="00B636A5" w:rsidP="00576891">
            <w:pPr>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oMath>
            </m:oMathPara>
          </w:p>
        </w:tc>
        <w:tc>
          <w:tcPr>
            <w:tcW w:w="919" w:type="dxa"/>
            <w:vAlign w:val="center"/>
          </w:tcPr>
          <w:p w:rsidR="00576891" w:rsidRPr="007D55CB" w:rsidRDefault="00B636A5" w:rsidP="00576891">
            <w:pPr>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oMath>
            </m:oMathPara>
          </w:p>
        </w:tc>
        <w:tc>
          <w:tcPr>
            <w:tcW w:w="919" w:type="dxa"/>
            <w:vAlign w:val="center"/>
          </w:tcPr>
          <w:p w:rsidR="00576891" w:rsidRPr="007D55CB" w:rsidRDefault="00576891" w:rsidP="00576891">
            <w:pPr>
              <w:spacing w:line="360" w:lineRule="auto"/>
              <w:ind w:right="-187"/>
              <w:rPr>
                <w:rFonts w:ascii="Times New Roman" w:hAnsi="Times New Roman"/>
                <w:b/>
                <w:i/>
                <w:sz w:val="28"/>
                <w:szCs w:val="28"/>
                <w:lang w:val="en-US"/>
              </w:rPr>
            </w:pPr>
            <w:r w:rsidRPr="007D55CB">
              <w:rPr>
                <w:rFonts w:ascii="Times New Roman" w:hAnsi="Times New Roman"/>
                <w:b/>
                <w:i/>
                <w:sz w:val="28"/>
                <w:szCs w:val="28"/>
                <w:lang w:val="en-US"/>
              </w:rPr>
              <w:t>Y</w:t>
            </w:r>
          </w:p>
        </w:tc>
      </w:tr>
      <w:tr w:rsidR="00576891" w:rsidRPr="007D55CB" w:rsidTr="00576891">
        <w:trPr>
          <w:trHeight w:val="429"/>
          <w:jc w:val="center"/>
        </w:trPr>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 xml:space="preserve">0 </w:t>
            </w:r>
          </w:p>
        </w:tc>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0</w:t>
            </w:r>
          </w:p>
        </w:tc>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0</w:t>
            </w:r>
          </w:p>
        </w:tc>
      </w:tr>
      <w:tr w:rsidR="00576891" w:rsidRPr="007D55CB" w:rsidTr="00576891">
        <w:trPr>
          <w:trHeight w:val="429"/>
          <w:jc w:val="center"/>
        </w:trPr>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0</w:t>
            </w:r>
          </w:p>
        </w:tc>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1</w:t>
            </w:r>
          </w:p>
        </w:tc>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1</w:t>
            </w:r>
          </w:p>
        </w:tc>
      </w:tr>
      <w:tr w:rsidR="00576891" w:rsidRPr="007D55CB" w:rsidTr="00576891">
        <w:trPr>
          <w:trHeight w:val="414"/>
          <w:jc w:val="center"/>
        </w:trPr>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1</w:t>
            </w:r>
          </w:p>
        </w:tc>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0</w:t>
            </w:r>
          </w:p>
        </w:tc>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1</w:t>
            </w:r>
          </w:p>
        </w:tc>
      </w:tr>
      <w:tr w:rsidR="00576891" w:rsidRPr="007D55CB" w:rsidTr="00576891">
        <w:trPr>
          <w:trHeight w:val="442"/>
          <w:jc w:val="center"/>
        </w:trPr>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1</w:t>
            </w:r>
          </w:p>
        </w:tc>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1</w:t>
            </w:r>
          </w:p>
        </w:tc>
        <w:tc>
          <w:tcPr>
            <w:tcW w:w="919" w:type="dxa"/>
            <w:vAlign w:val="center"/>
          </w:tcPr>
          <w:p w:rsidR="00576891" w:rsidRPr="007D55CB" w:rsidRDefault="00576891" w:rsidP="00576891">
            <w:pPr>
              <w:spacing w:line="360" w:lineRule="auto"/>
              <w:ind w:right="-187"/>
              <w:rPr>
                <w:rFonts w:ascii="Times New Roman" w:hAnsi="Times New Roman"/>
                <w:b/>
                <w:sz w:val="28"/>
                <w:szCs w:val="28"/>
                <w:lang w:val="en-US"/>
              </w:rPr>
            </w:pPr>
            <w:r w:rsidRPr="007D55CB">
              <w:rPr>
                <w:rFonts w:ascii="Times New Roman" w:hAnsi="Times New Roman"/>
                <w:b/>
                <w:sz w:val="28"/>
                <w:szCs w:val="28"/>
                <w:lang w:val="en-US"/>
              </w:rPr>
              <w:t>0</w:t>
            </w:r>
          </w:p>
        </w:tc>
      </w:tr>
    </w:tbl>
    <w:p w:rsidR="00576891" w:rsidRPr="007D55CB" w:rsidRDefault="00576891" w:rsidP="00576891">
      <w:pPr>
        <w:pStyle w:val="-0"/>
        <w:rPr>
          <w:sz w:val="28"/>
          <w:szCs w:val="28"/>
          <w:lang w:val="en-US"/>
        </w:rPr>
      </w:pPr>
      <w:bookmarkStart w:id="53" w:name="_Toc169927427"/>
      <w:r w:rsidRPr="007D55CB">
        <w:rPr>
          <w:sz w:val="28"/>
          <w:szCs w:val="28"/>
          <w:lang w:val="en-US"/>
        </w:rPr>
        <w:t xml:space="preserve">General rule for construction of </w:t>
      </w:r>
      <w:r>
        <w:rPr>
          <w:sz w:val="28"/>
          <w:szCs w:val="28"/>
          <w:lang w:val="en-US"/>
        </w:rPr>
        <w:t>two</w:t>
      </w:r>
      <w:r w:rsidRPr="007D55CB">
        <w:rPr>
          <w:sz w:val="28"/>
          <w:szCs w:val="28"/>
          <w:lang w:val="en-US"/>
        </w:rPr>
        <w:t>-stage logic on CMOS-transistors:</w:t>
      </w:r>
    </w:p>
    <w:p w:rsidR="00576891" w:rsidRPr="007D55CB" w:rsidRDefault="00576891" w:rsidP="00576891">
      <w:pPr>
        <w:pStyle w:val="-0"/>
        <w:rPr>
          <w:sz w:val="28"/>
          <w:szCs w:val="28"/>
          <w:lang w:val="en-US"/>
        </w:rPr>
      </w:pPr>
      <w:r w:rsidRPr="007D55CB">
        <w:rPr>
          <w:sz w:val="28"/>
          <w:szCs w:val="28"/>
          <w:lang w:val="en-US"/>
        </w:rPr>
        <w:t xml:space="preserve"> To build </w:t>
      </w:r>
      <w:proofErr w:type="gramStart"/>
      <w:r w:rsidRPr="007D55CB">
        <w:rPr>
          <w:sz w:val="28"/>
          <w:szCs w:val="28"/>
          <w:lang w:val="en-US"/>
        </w:rPr>
        <w:t>a two</w:t>
      </w:r>
      <w:proofErr w:type="gramEnd"/>
      <w:r w:rsidRPr="007D55CB">
        <w:rPr>
          <w:sz w:val="28"/>
          <w:szCs w:val="28"/>
          <w:lang w:val="en-US"/>
        </w:rPr>
        <w:t>-level logic on the CMOS you need:</w:t>
      </w:r>
    </w:p>
    <w:p w:rsidR="00576891" w:rsidRPr="007D55CB" w:rsidRDefault="00576891" w:rsidP="00576891">
      <w:pPr>
        <w:pStyle w:val="-0"/>
        <w:rPr>
          <w:sz w:val="28"/>
          <w:szCs w:val="28"/>
          <w:lang w:val="en-US"/>
        </w:rPr>
      </w:pPr>
      <w:r w:rsidRPr="007D55CB">
        <w:rPr>
          <w:sz w:val="28"/>
          <w:szCs w:val="28"/>
          <w:lang w:val="en-US"/>
        </w:rPr>
        <w:t xml:space="preserve">• bring the function to the form of </w:t>
      </w:r>
      <w:r w:rsidRPr="00FD5E5A">
        <w:rPr>
          <w:sz w:val="28"/>
          <w:szCs w:val="28"/>
          <w:lang w:val="en-US"/>
        </w:rPr>
        <w:t>MDNF</w:t>
      </w:r>
      <w:r w:rsidRPr="007D55CB">
        <w:rPr>
          <w:sz w:val="28"/>
          <w:szCs w:val="28"/>
          <w:lang w:val="en-US"/>
        </w:rPr>
        <w:t xml:space="preserve"> or </w:t>
      </w:r>
      <w:r>
        <w:rPr>
          <w:sz w:val="28"/>
          <w:szCs w:val="28"/>
          <w:lang w:val="en-US"/>
        </w:rPr>
        <w:t>M</w:t>
      </w:r>
      <w:r w:rsidRPr="007D55CB">
        <w:rPr>
          <w:sz w:val="28"/>
          <w:szCs w:val="28"/>
          <w:lang w:val="en-US"/>
        </w:rPr>
        <w:t>CNF</w:t>
      </w:r>
      <w:proofErr w:type="gramStart"/>
      <w:r w:rsidRPr="007D55CB">
        <w:rPr>
          <w:sz w:val="28"/>
          <w:szCs w:val="28"/>
          <w:lang w:val="en-US"/>
        </w:rPr>
        <w:t>;</w:t>
      </w:r>
      <w:proofErr w:type="gramEnd"/>
    </w:p>
    <w:p w:rsidR="00576891" w:rsidRPr="00FD5E5A" w:rsidRDefault="00576891" w:rsidP="00576891">
      <w:pPr>
        <w:pStyle w:val="-0"/>
        <w:ind w:left="539" w:firstLine="75"/>
        <w:rPr>
          <w:sz w:val="28"/>
          <w:szCs w:val="28"/>
          <w:lang w:val="en-US"/>
        </w:rPr>
      </w:pPr>
      <w:r w:rsidRPr="007D55CB">
        <w:rPr>
          <w:sz w:val="28"/>
          <w:szCs w:val="28"/>
          <w:lang w:val="en-US"/>
        </w:rPr>
        <w:t xml:space="preserve">• </w:t>
      </w:r>
      <w:proofErr w:type="gramStart"/>
      <w:r w:rsidRPr="00FD5E5A">
        <w:rPr>
          <w:sz w:val="28"/>
          <w:szCs w:val="28"/>
          <w:lang w:val="en-US"/>
        </w:rPr>
        <w:t>for</w:t>
      </w:r>
      <w:proofErr w:type="gramEnd"/>
      <w:r w:rsidRPr="00FD5E5A">
        <w:rPr>
          <w:sz w:val="28"/>
          <w:szCs w:val="28"/>
          <w:lang w:val="en-US"/>
        </w:rPr>
        <w:t xml:space="preserve"> each intermediate module </w:t>
      </w:r>
      <w:r>
        <w:rPr>
          <w:sz w:val="28"/>
          <w:szCs w:val="28"/>
          <w:lang w:val="en-US"/>
        </w:rPr>
        <w:t>(</w:t>
      </w:r>
      <w:r w:rsidRPr="00FD5E5A">
        <w:rPr>
          <w:sz w:val="28"/>
          <w:szCs w:val="28"/>
          <w:lang w:val="en-US"/>
        </w:rPr>
        <w:t>MDNF</w:t>
      </w:r>
      <w:r>
        <w:rPr>
          <w:sz w:val="28"/>
          <w:szCs w:val="28"/>
          <w:lang w:val="en-US"/>
        </w:rPr>
        <w:t>)</w:t>
      </w:r>
      <w:r w:rsidRPr="00FD5E5A">
        <w:rPr>
          <w:sz w:val="28"/>
          <w:szCs w:val="28"/>
          <w:lang w:val="en-US"/>
        </w:rPr>
        <w:t>, the serial circuit of the transistors is switched between the output and the power source by the number of arguments in the intercom.  The argument included in the mint</w:t>
      </w:r>
      <w:r>
        <w:rPr>
          <w:sz w:val="28"/>
          <w:szCs w:val="28"/>
          <w:lang w:val="en-US"/>
        </w:rPr>
        <w:t>er</w:t>
      </w:r>
      <w:r w:rsidRPr="00FD5E5A">
        <w:rPr>
          <w:sz w:val="28"/>
          <w:szCs w:val="28"/>
          <w:lang w:val="en-US"/>
        </w:rPr>
        <w:t>m without inversion controls the n-channel transistor, and the inverse argument is p-channel</w:t>
      </w:r>
      <w:proofErr w:type="gramStart"/>
      <w:r w:rsidRPr="00FD5E5A">
        <w:rPr>
          <w:sz w:val="28"/>
          <w:szCs w:val="28"/>
          <w:lang w:val="en-US"/>
        </w:rPr>
        <w:t>;</w:t>
      </w:r>
      <w:proofErr w:type="gramEnd"/>
    </w:p>
    <w:p w:rsidR="00576891" w:rsidRPr="007D55CB" w:rsidRDefault="00576891" w:rsidP="00576891">
      <w:pPr>
        <w:pStyle w:val="-0"/>
        <w:ind w:left="539" w:firstLine="75"/>
        <w:rPr>
          <w:sz w:val="28"/>
          <w:szCs w:val="28"/>
          <w:lang w:val="en-US"/>
        </w:rPr>
      </w:pPr>
      <w:r w:rsidRPr="007D55CB">
        <w:rPr>
          <w:sz w:val="28"/>
          <w:szCs w:val="28"/>
          <w:lang w:val="en-US"/>
        </w:rPr>
        <w:t>•</w:t>
      </w:r>
      <w:r>
        <w:rPr>
          <w:sz w:val="28"/>
          <w:szCs w:val="28"/>
          <w:lang w:val="en-US"/>
        </w:rPr>
        <w:t xml:space="preserve"> </w:t>
      </w:r>
      <w:proofErr w:type="gramStart"/>
      <w:r>
        <w:rPr>
          <w:sz w:val="28"/>
          <w:szCs w:val="28"/>
          <w:lang w:val="en-US"/>
        </w:rPr>
        <w:t>t</w:t>
      </w:r>
      <w:r w:rsidRPr="007D55CB">
        <w:rPr>
          <w:sz w:val="28"/>
          <w:szCs w:val="28"/>
          <w:lang w:val="en-US"/>
        </w:rPr>
        <w:t>he</w:t>
      </w:r>
      <w:proofErr w:type="gramEnd"/>
      <w:r w:rsidRPr="007D55CB">
        <w:rPr>
          <w:sz w:val="28"/>
          <w:szCs w:val="28"/>
          <w:lang w:val="en-US"/>
        </w:rPr>
        <w:t xml:space="preserve"> number of such consecutive connections corresponds to the number of </w:t>
      </w:r>
      <w:r w:rsidRPr="00C6260B">
        <w:rPr>
          <w:sz w:val="28"/>
          <w:szCs w:val="28"/>
          <w:lang w:val="en-US"/>
        </w:rPr>
        <w:t>mi</w:t>
      </w:r>
      <w:r w:rsidRPr="00C6260B">
        <w:rPr>
          <w:rFonts w:ascii="inherit" w:hAnsi="inherit"/>
          <w:color w:val="222222"/>
          <w:sz w:val="28"/>
          <w:szCs w:val="28"/>
          <w:lang w:val="en-US"/>
        </w:rPr>
        <w:t>nterm</w:t>
      </w:r>
      <w:r w:rsidRPr="00C6260B">
        <w:rPr>
          <w:sz w:val="28"/>
          <w:szCs w:val="28"/>
          <w:lang w:val="en-US"/>
        </w:rPr>
        <w:t>s.</w:t>
      </w:r>
      <w:r w:rsidRPr="007D55CB">
        <w:rPr>
          <w:sz w:val="28"/>
          <w:szCs w:val="28"/>
          <w:lang w:val="en-US"/>
        </w:rPr>
        <w:t xml:space="preserve">  Thus, the upper part of the circuit </w:t>
      </w:r>
      <w:proofErr w:type="gramStart"/>
      <w:r w:rsidRPr="007D55CB">
        <w:rPr>
          <w:sz w:val="28"/>
          <w:szCs w:val="28"/>
          <w:lang w:val="en-US"/>
        </w:rPr>
        <w:t>is constructed</w:t>
      </w:r>
      <w:proofErr w:type="gramEnd"/>
      <w:r w:rsidRPr="007D55CB">
        <w:rPr>
          <w:sz w:val="28"/>
          <w:szCs w:val="28"/>
          <w:lang w:val="en-US"/>
        </w:rPr>
        <w:t>;</w:t>
      </w:r>
    </w:p>
    <w:p w:rsidR="00576891" w:rsidRPr="007D55CB" w:rsidRDefault="00576891" w:rsidP="00576891">
      <w:pPr>
        <w:pStyle w:val="-0"/>
        <w:rPr>
          <w:sz w:val="28"/>
          <w:szCs w:val="28"/>
          <w:lang w:val="en-US"/>
        </w:rPr>
      </w:pPr>
      <w:r w:rsidRPr="007D55CB">
        <w:rPr>
          <w:sz w:val="28"/>
          <w:szCs w:val="28"/>
          <w:lang w:val="en-US"/>
        </w:rPr>
        <w:t xml:space="preserve"> • </w:t>
      </w:r>
      <w:proofErr w:type="gramStart"/>
      <w:r w:rsidRPr="007D55CB">
        <w:rPr>
          <w:sz w:val="28"/>
          <w:szCs w:val="28"/>
          <w:lang w:val="en-US"/>
        </w:rPr>
        <w:t>complementary</w:t>
      </w:r>
      <w:proofErr w:type="gramEnd"/>
      <w:r w:rsidRPr="007D55CB">
        <w:rPr>
          <w:sz w:val="28"/>
          <w:szCs w:val="28"/>
          <w:lang w:val="en-US"/>
        </w:rPr>
        <w:t xml:space="preserve"> transistors are included between the output and the ground;</w:t>
      </w:r>
    </w:p>
    <w:p w:rsidR="00576891" w:rsidRPr="007D55CB" w:rsidRDefault="00576891" w:rsidP="00576891">
      <w:pPr>
        <w:pStyle w:val="-0"/>
        <w:ind w:left="539" w:firstLine="0"/>
        <w:rPr>
          <w:sz w:val="28"/>
          <w:szCs w:val="28"/>
          <w:lang w:val="en-US"/>
        </w:rPr>
      </w:pPr>
      <w:r w:rsidRPr="007D55CB">
        <w:rPr>
          <w:sz w:val="28"/>
          <w:szCs w:val="28"/>
          <w:lang w:val="en-US"/>
        </w:rPr>
        <w:t xml:space="preserve"> • </w:t>
      </w:r>
      <w:proofErr w:type="gramStart"/>
      <w:r w:rsidRPr="007D55CB">
        <w:rPr>
          <w:sz w:val="28"/>
          <w:szCs w:val="28"/>
          <w:lang w:val="en-US"/>
        </w:rPr>
        <w:t>each</w:t>
      </w:r>
      <w:proofErr w:type="gramEnd"/>
      <w:r w:rsidRPr="007D55CB">
        <w:rPr>
          <w:sz w:val="28"/>
          <w:szCs w:val="28"/>
          <w:lang w:val="en-US"/>
        </w:rPr>
        <w:t xml:space="preserve"> successive chain is supplemented by a parallel (and vice versa) circuit of transistors of opposite conductivity;</w:t>
      </w:r>
    </w:p>
    <w:p w:rsidR="00576891" w:rsidRPr="007D55CB" w:rsidRDefault="00576891" w:rsidP="00576891">
      <w:pPr>
        <w:pStyle w:val="-0"/>
        <w:rPr>
          <w:sz w:val="28"/>
          <w:szCs w:val="28"/>
          <w:lang w:val="en-US"/>
        </w:rPr>
      </w:pPr>
      <w:r>
        <w:rPr>
          <w:sz w:val="28"/>
          <w:szCs w:val="28"/>
          <w:lang w:val="en-US"/>
        </w:rPr>
        <w:t xml:space="preserve"> • </w:t>
      </w:r>
      <w:proofErr w:type="gramStart"/>
      <w:r w:rsidRPr="00F077AF">
        <w:rPr>
          <w:sz w:val="28"/>
          <w:szCs w:val="28"/>
          <w:lang w:val="en-US"/>
        </w:rPr>
        <w:t>the</w:t>
      </w:r>
      <w:proofErr w:type="gramEnd"/>
      <w:r w:rsidRPr="00F077AF">
        <w:rPr>
          <w:sz w:val="28"/>
          <w:szCs w:val="28"/>
          <w:lang w:val="en-US"/>
        </w:rPr>
        <w:t xml:space="preserve"> parallel links of complementary group inter thems</w:t>
      </w:r>
      <w:r>
        <w:rPr>
          <w:sz w:val="28"/>
          <w:szCs w:val="28"/>
          <w:lang w:val="en-US"/>
        </w:rPr>
        <w:t>elve</w:t>
      </w:r>
      <w:r w:rsidRPr="00F077AF">
        <w:rPr>
          <w:sz w:val="28"/>
          <w:szCs w:val="28"/>
          <w:lang w:val="en-US"/>
        </w:rPr>
        <w:t>s are included consistently</w:t>
      </w:r>
    </w:p>
    <w:p w:rsidR="00576891" w:rsidRPr="007D55CB" w:rsidRDefault="00576891" w:rsidP="00753ED0">
      <w:pPr>
        <w:pStyle w:val="-0"/>
        <w:ind w:firstLine="709"/>
        <w:rPr>
          <w:sz w:val="28"/>
          <w:szCs w:val="28"/>
          <w:lang w:val="en-US"/>
        </w:rPr>
      </w:pPr>
      <w:r w:rsidRPr="007D55CB">
        <w:rPr>
          <w:sz w:val="28"/>
          <w:szCs w:val="28"/>
          <w:lang w:val="en-US"/>
        </w:rPr>
        <w:t xml:space="preserve">When constructing an inverse </w:t>
      </w:r>
      <w:r w:rsidRPr="00FD5E5A">
        <w:rPr>
          <w:sz w:val="28"/>
          <w:szCs w:val="28"/>
          <w:lang w:val="en-US"/>
        </w:rPr>
        <w:t>MDNF</w:t>
      </w:r>
      <w:r w:rsidRPr="007D55CB">
        <w:rPr>
          <w:sz w:val="28"/>
          <w:szCs w:val="28"/>
          <w:lang w:val="en-US"/>
        </w:rPr>
        <w:t xml:space="preserve">, the chains between the </w:t>
      </w:r>
      <w:proofErr w:type="gramStart"/>
      <w:r w:rsidRPr="007D55CB">
        <w:rPr>
          <w:sz w:val="28"/>
          <w:szCs w:val="28"/>
          <w:lang w:val="en-US"/>
        </w:rPr>
        <w:t>output</w:t>
      </w:r>
      <w:proofErr w:type="gramEnd"/>
      <w:r w:rsidRPr="007D55CB">
        <w:rPr>
          <w:sz w:val="28"/>
          <w:szCs w:val="28"/>
          <w:lang w:val="en-US"/>
        </w:rPr>
        <w:t xml:space="preserve"> signal and the power source, as well as the signal and the ground, change places.</w:t>
      </w:r>
    </w:p>
    <w:p w:rsidR="00576891" w:rsidRPr="00C772CA" w:rsidRDefault="00576891" w:rsidP="00C772CA">
      <w:pPr>
        <w:pStyle w:val="1"/>
        <w:numPr>
          <w:ilvl w:val="0"/>
          <w:numId w:val="0"/>
        </w:numPr>
        <w:spacing w:before="600" w:beforeAutospacing="0"/>
        <w:ind w:left="357"/>
        <w:jc w:val="left"/>
        <w:rPr>
          <w:rFonts w:ascii="Times New Roman" w:hAnsi="Times New Roman"/>
          <w:b/>
          <w:color w:val="000000" w:themeColor="text1"/>
          <w:sz w:val="28"/>
          <w:szCs w:val="28"/>
          <w:lang w:val="en-US"/>
        </w:rPr>
      </w:pPr>
      <w:bookmarkStart w:id="54" w:name="_5.4._Buffer_Amplifiers"/>
      <w:bookmarkStart w:id="55" w:name="_Toc11459426"/>
      <w:bookmarkEnd w:id="53"/>
      <w:bookmarkEnd w:id="54"/>
      <w:r w:rsidRPr="00C772CA">
        <w:rPr>
          <w:rFonts w:ascii="Times New Roman" w:hAnsi="Times New Roman"/>
          <w:b/>
          <w:color w:val="000000" w:themeColor="text1"/>
          <w:sz w:val="28"/>
          <w:szCs w:val="28"/>
          <w:lang w:val="en-US"/>
        </w:rPr>
        <w:t xml:space="preserve">5.4. Buffer </w:t>
      </w:r>
      <w:r w:rsidRPr="00C772CA">
        <w:rPr>
          <w:rFonts w:ascii="Times New Roman" w:hAnsi="Times New Roman"/>
          <w:b/>
          <w:sz w:val="28"/>
          <w:szCs w:val="28"/>
          <w:lang w:val="en-US"/>
        </w:rPr>
        <w:t>Amplifiers</w:t>
      </w:r>
      <w:bookmarkEnd w:id="55"/>
    </w:p>
    <w:p w:rsidR="00576891" w:rsidRPr="007D55CB" w:rsidRDefault="00576891" w:rsidP="00753ED0">
      <w:pPr>
        <w:pStyle w:val="-0"/>
        <w:ind w:firstLine="709"/>
        <w:rPr>
          <w:color w:val="000000" w:themeColor="text1"/>
          <w:sz w:val="28"/>
          <w:szCs w:val="28"/>
          <w:lang w:val="en-US"/>
        </w:rPr>
      </w:pPr>
      <w:r w:rsidRPr="007D55CB">
        <w:rPr>
          <w:color w:val="000000" w:themeColor="text1"/>
          <w:sz w:val="28"/>
          <w:szCs w:val="28"/>
          <w:lang w:val="en-US"/>
        </w:rPr>
        <w:t xml:space="preserve">In </w:t>
      </w:r>
      <w:r w:rsidRPr="00753ED0">
        <w:rPr>
          <w:sz w:val="28"/>
          <w:szCs w:val="28"/>
          <w:lang w:val="en-US"/>
        </w:rPr>
        <w:t>order</w:t>
      </w:r>
      <w:r w:rsidRPr="007D55CB">
        <w:rPr>
          <w:color w:val="000000" w:themeColor="text1"/>
          <w:sz w:val="28"/>
          <w:szCs w:val="28"/>
          <w:lang w:val="en-US"/>
        </w:rPr>
        <w:t xml:space="preserve"> to </w:t>
      </w:r>
      <w:r w:rsidRPr="0049457E">
        <w:rPr>
          <w:sz w:val="28"/>
          <w:szCs w:val="28"/>
          <w:lang w:val="en-US"/>
        </w:rPr>
        <w:t>provide</w:t>
      </w:r>
      <w:r w:rsidRPr="007D55CB">
        <w:rPr>
          <w:color w:val="000000" w:themeColor="text1"/>
          <w:sz w:val="28"/>
          <w:szCs w:val="28"/>
          <w:lang w:val="en-US"/>
        </w:rPr>
        <w:t xml:space="preserve"> a higher branching </w:t>
      </w:r>
      <w:r w:rsidRPr="00C6260B">
        <w:rPr>
          <w:sz w:val="28"/>
          <w:szCs w:val="28"/>
          <w:lang w:val="en-US"/>
        </w:rPr>
        <w:t>ratio</w:t>
      </w:r>
      <w:r w:rsidRPr="007D55CB">
        <w:rPr>
          <w:color w:val="000000" w:themeColor="text1"/>
          <w:sz w:val="28"/>
          <w:szCs w:val="28"/>
          <w:lang w:val="en-US"/>
        </w:rPr>
        <w:t xml:space="preserve"> at the output</w:t>
      </w:r>
      <w:r>
        <w:rPr>
          <w:color w:val="000000" w:themeColor="text1"/>
          <w:sz w:val="28"/>
          <w:szCs w:val="28"/>
          <w:lang w:val="en-US"/>
        </w:rPr>
        <w:t xml:space="preserve"> </w:t>
      </w:r>
      <m:oMath>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K</m:t>
            </m:r>
          </m:e>
          <m:sub>
            <m:r>
              <w:rPr>
                <w:rFonts w:ascii="Cambria Math" w:hAnsi="Cambria Math"/>
                <w:color w:val="000000" w:themeColor="text1"/>
                <w:sz w:val="28"/>
                <w:szCs w:val="28"/>
                <w:lang w:val="en-US"/>
              </w:rPr>
              <m:t>раз</m:t>
            </m:r>
          </m:sub>
        </m:sSub>
      </m:oMath>
      <w:r w:rsidR="0049457E">
        <w:rPr>
          <w:color w:val="000000" w:themeColor="text1"/>
          <w:sz w:val="28"/>
          <w:szCs w:val="28"/>
          <w:lang w:val="en-US"/>
        </w:rPr>
        <w:t xml:space="preserve"> </w:t>
      </w:r>
      <w:r w:rsidRPr="007D55CB">
        <w:rPr>
          <w:color w:val="000000" w:themeColor="text1"/>
          <w:sz w:val="28"/>
          <w:szCs w:val="28"/>
          <w:lang w:val="en-US"/>
        </w:rPr>
        <w:t>without reducing the speed or increasing the power consumption from the power source in the n-</w:t>
      </w:r>
      <w:r>
        <w:rPr>
          <w:color w:val="000000" w:themeColor="text1"/>
          <w:sz w:val="28"/>
          <w:szCs w:val="28"/>
          <w:lang w:val="en-US"/>
        </w:rPr>
        <w:t>MOS</w:t>
      </w:r>
      <w:r w:rsidRPr="007D55CB">
        <w:rPr>
          <w:color w:val="000000" w:themeColor="text1"/>
          <w:sz w:val="28"/>
          <w:szCs w:val="28"/>
          <w:lang w:val="en-US"/>
        </w:rPr>
        <w:t xml:space="preserve"> technology, special buffer amplifiers with inverting (or without inverting) the signal are used.</w:t>
      </w:r>
    </w:p>
    <w:p w:rsidR="00576891" w:rsidRPr="007D55CB" w:rsidRDefault="00576891" w:rsidP="00576891">
      <w:pPr>
        <w:pStyle w:val="a6"/>
        <w:rPr>
          <w:sz w:val="28"/>
          <w:szCs w:val="28"/>
          <w:lang w:val="en-US"/>
        </w:rPr>
      </w:pPr>
      <w:r w:rsidRPr="007D55CB">
        <w:rPr>
          <w:noProof/>
          <w:sz w:val="28"/>
          <w:szCs w:val="28"/>
          <w:lang w:val="ru-RU"/>
        </w:rPr>
        <w:lastRenderedPageBreak/>
        <w:drawing>
          <wp:inline distT="0" distB="0" distL="0" distR="0">
            <wp:extent cx="2897505" cy="2101850"/>
            <wp:effectExtent l="19050" t="0" r="0" b="0"/>
            <wp:docPr id="62" name="Рисунок 344" descr="5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4" descr="5_4_1"/>
                    <pic:cNvPicPr>
                      <a:picLocks noChangeAspect="1" noChangeArrowheads="1"/>
                    </pic:cNvPicPr>
                  </pic:nvPicPr>
                  <pic:blipFill>
                    <a:blip r:embed="rId58" cstate="print"/>
                    <a:srcRect l="3798" t="7916"/>
                    <a:stretch>
                      <a:fillRect/>
                    </a:stretch>
                  </pic:blipFill>
                  <pic:spPr bwMode="auto">
                    <a:xfrm>
                      <a:off x="0" y="0"/>
                      <a:ext cx="2897505" cy="2101850"/>
                    </a:xfrm>
                    <a:prstGeom prst="rect">
                      <a:avLst/>
                    </a:prstGeom>
                    <a:noFill/>
                    <a:ln w="9525">
                      <a:noFill/>
                      <a:miter lim="800000"/>
                      <a:headEnd/>
                      <a:tailEnd/>
                    </a:ln>
                  </pic:spPr>
                </pic:pic>
              </a:graphicData>
            </a:graphic>
          </wp:inline>
        </w:drawing>
      </w:r>
    </w:p>
    <w:p w:rsidR="00576891" w:rsidRPr="007D55CB" w:rsidRDefault="00576891" w:rsidP="00576891">
      <w:pPr>
        <w:pStyle w:val="a6"/>
        <w:rPr>
          <w:sz w:val="28"/>
          <w:szCs w:val="28"/>
          <w:lang w:val="en-US"/>
        </w:rPr>
      </w:pPr>
      <w:r w:rsidRPr="007D55CB">
        <w:rPr>
          <w:sz w:val="28"/>
          <w:szCs w:val="28"/>
          <w:lang w:val="en-US"/>
        </w:rPr>
        <w:t>Fig 5.8</w:t>
      </w:r>
    </w:p>
    <w:p w:rsidR="00576891" w:rsidRPr="007D55CB" w:rsidRDefault="00576891" w:rsidP="00753ED0">
      <w:pPr>
        <w:pStyle w:val="-0"/>
        <w:ind w:firstLine="709"/>
        <w:rPr>
          <w:sz w:val="28"/>
          <w:szCs w:val="28"/>
          <w:lang w:val="en-US"/>
        </w:rPr>
      </w:pPr>
      <w:r w:rsidRPr="007D55CB">
        <w:rPr>
          <w:sz w:val="28"/>
          <w:szCs w:val="28"/>
          <w:lang w:val="en-US"/>
        </w:rPr>
        <w:t xml:space="preserve">If the connections between the first cascade of the amplifier (transistors </w:t>
      </w:r>
      <w:r w:rsidRPr="00C6260B">
        <w:rPr>
          <w:i/>
          <w:sz w:val="28"/>
          <w:szCs w:val="28"/>
          <w:lang w:val="en-US"/>
        </w:rPr>
        <w:t>VT1</w:t>
      </w:r>
      <w:r w:rsidRPr="007D55CB">
        <w:rPr>
          <w:sz w:val="28"/>
          <w:szCs w:val="28"/>
          <w:lang w:val="en-US"/>
        </w:rPr>
        <w:t xml:space="preserve">, </w:t>
      </w:r>
      <w:r w:rsidRPr="00C6260B">
        <w:rPr>
          <w:i/>
          <w:sz w:val="28"/>
          <w:szCs w:val="28"/>
          <w:lang w:val="en-US"/>
        </w:rPr>
        <w:t>VT2</w:t>
      </w:r>
      <w:r w:rsidRPr="007D55CB">
        <w:rPr>
          <w:sz w:val="28"/>
          <w:szCs w:val="28"/>
          <w:lang w:val="en-US"/>
        </w:rPr>
        <w:t xml:space="preserve">) and the second (transistors </w:t>
      </w:r>
      <w:r w:rsidRPr="00C6260B">
        <w:rPr>
          <w:i/>
          <w:sz w:val="28"/>
          <w:szCs w:val="28"/>
          <w:lang w:val="en-US"/>
        </w:rPr>
        <w:t>VT3</w:t>
      </w:r>
      <w:r w:rsidRPr="007D55CB">
        <w:rPr>
          <w:sz w:val="28"/>
          <w:szCs w:val="28"/>
          <w:lang w:val="en-US"/>
        </w:rPr>
        <w:t xml:space="preserve">, </w:t>
      </w:r>
      <w:r w:rsidRPr="00C6260B">
        <w:rPr>
          <w:i/>
          <w:sz w:val="28"/>
          <w:szCs w:val="28"/>
          <w:lang w:val="en-US"/>
        </w:rPr>
        <w:t>VT4</w:t>
      </w:r>
      <w:r w:rsidRPr="007D55CB">
        <w:rPr>
          <w:sz w:val="28"/>
          <w:szCs w:val="28"/>
          <w:lang w:val="en-US"/>
        </w:rPr>
        <w:t xml:space="preserve">) are implemented by dashed lines, then a </w:t>
      </w:r>
      <w:proofErr w:type="gramStart"/>
      <w:r w:rsidRPr="007D55CB">
        <w:rPr>
          <w:sz w:val="28"/>
          <w:szCs w:val="28"/>
          <w:lang w:val="en-US"/>
        </w:rPr>
        <w:t>signal</w:t>
      </w:r>
      <w:r>
        <w:rPr>
          <w:sz w:val="28"/>
          <w:szCs w:val="28"/>
          <w:lang w:val="en-US"/>
        </w:rPr>
        <w:t xml:space="preserve"> </w:t>
      </w:r>
      <w:r w:rsidRPr="007D55CB">
        <w:rPr>
          <w:sz w:val="28"/>
          <w:szCs w:val="28"/>
          <w:lang w:val="en-US"/>
        </w:rPr>
        <w:t xml:space="preserve"> is</w:t>
      </w:r>
      <w:proofErr w:type="gramEnd"/>
      <w:r w:rsidRPr="007D55CB">
        <w:rPr>
          <w:sz w:val="28"/>
          <w:szCs w:val="28"/>
          <w:lang w:val="en-US"/>
        </w:rPr>
        <w:t xml:space="preserve"> </w:t>
      </w:r>
      <w:r>
        <w:rPr>
          <w:sz w:val="28"/>
          <w:szCs w:val="28"/>
          <w:lang w:val="en-US"/>
        </w:rPr>
        <w:t xml:space="preserve"> </w:t>
      </w:r>
      <w:r w:rsidRPr="007D55CB">
        <w:rPr>
          <w:sz w:val="28"/>
          <w:szCs w:val="28"/>
          <w:lang w:val="en-US"/>
        </w:rPr>
        <w:t>formed</w:t>
      </w:r>
      <w:r>
        <w:rPr>
          <w:sz w:val="28"/>
          <w:szCs w:val="28"/>
          <w:lang w:val="en-US"/>
        </w:rPr>
        <w:t xml:space="preserve"> </w:t>
      </w:r>
      <w:r w:rsidRPr="007D55CB">
        <w:rPr>
          <w:sz w:val="28"/>
          <w:szCs w:val="28"/>
          <w:lang w:val="en-US"/>
        </w:rPr>
        <w:t xml:space="preserve"> </w:t>
      </w:r>
      <w:r>
        <w:rPr>
          <w:sz w:val="28"/>
          <w:szCs w:val="28"/>
          <w:lang w:val="en-US"/>
        </w:rPr>
        <w:t xml:space="preserve">as </w:t>
      </w:r>
      <m:oMath>
        <m:r>
          <w:rPr>
            <w:rFonts w:ascii="Cambria Math" w:hAnsi="Cambria Math"/>
            <w:sz w:val="28"/>
            <w:szCs w:val="28"/>
            <w:lang w:val="en-US"/>
          </w:rPr>
          <m:t xml:space="preserve"> Y=X</m:t>
        </m:r>
      </m:oMath>
      <w:r>
        <w:rPr>
          <w:sz w:val="28"/>
          <w:szCs w:val="28"/>
          <w:lang w:val="en-US"/>
        </w:rPr>
        <w:t>.</w:t>
      </w:r>
    </w:p>
    <w:p w:rsidR="00576891" w:rsidRPr="007D55CB" w:rsidRDefault="00576891" w:rsidP="0049457E">
      <w:pPr>
        <w:pStyle w:val="-0"/>
        <w:ind w:firstLine="709"/>
        <w:rPr>
          <w:sz w:val="28"/>
          <w:szCs w:val="28"/>
          <w:lang w:val="en-US"/>
        </w:rPr>
      </w:pPr>
      <w:r w:rsidRPr="00470187">
        <w:rPr>
          <w:sz w:val="28"/>
          <w:szCs w:val="28"/>
          <w:lang w:val="en-US"/>
        </w:rPr>
        <w:t xml:space="preserve">In case of realization of connections between cascades, the shown continuous lines are form a </w:t>
      </w:r>
      <w:proofErr w:type="gramStart"/>
      <w:r w:rsidRPr="00470187">
        <w:rPr>
          <w:sz w:val="28"/>
          <w:szCs w:val="28"/>
          <w:lang w:val="en-US"/>
        </w:rPr>
        <w:t xml:space="preserve">signal </w:t>
      </w:r>
      <w:proofErr w:type="gramEnd"/>
      <w:r w:rsidRPr="00C772CA">
        <w:rPr>
          <w:i/>
          <w:position w:val="-4"/>
          <w:sz w:val="28"/>
          <w:szCs w:val="28"/>
          <w:lang w:val="en-US"/>
        </w:rPr>
        <w:object w:dxaOrig="70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16.5pt" o:ole="">
            <v:imagedata r:id="rId59" o:title=""/>
          </v:shape>
          <o:OLEObject Type="Embed" ProgID="Equation.3" ShapeID="_x0000_i1025" DrawAspect="Content" ObjectID="_1652770088" r:id="rId60"/>
        </w:object>
      </w:r>
      <w:r w:rsidRPr="007D55CB">
        <w:rPr>
          <w:sz w:val="28"/>
          <w:szCs w:val="28"/>
          <w:lang w:val="en-US"/>
        </w:rPr>
        <w:t>.</w:t>
      </w:r>
    </w:p>
    <w:p w:rsidR="00576891" w:rsidRPr="007D55CB" w:rsidRDefault="00576891" w:rsidP="0049457E">
      <w:pPr>
        <w:pStyle w:val="-0"/>
        <w:ind w:firstLine="709"/>
        <w:rPr>
          <w:i/>
          <w:sz w:val="28"/>
          <w:szCs w:val="28"/>
          <w:u w:val="single"/>
          <w:lang w:val="en-US"/>
        </w:rPr>
      </w:pPr>
      <w:r w:rsidRPr="007D55CB">
        <w:rPr>
          <w:sz w:val="28"/>
          <w:szCs w:val="28"/>
          <w:lang w:val="en-US"/>
        </w:rPr>
        <w:t>The consumption current is determined from the expression</w:t>
      </w:r>
      <w:r>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I</m:t>
            </m:r>
          </m:e>
          <m:sub>
            <m:r>
              <m:rPr>
                <m:nor/>
              </m:rPr>
              <w:rPr>
                <w:sz w:val="28"/>
                <w:szCs w:val="28"/>
                <w:lang w:val="en-US"/>
              </w:rPr>
              <m:t>пот</m:t>
            </m:r>
            <m:r>
              <m:rPr>
                <m:sty m:val="p"/>
              </m:rPr>
              <w:rPr>
                <w:rFonts w:ascii="Cambria Math" w:hAnsi="Cambria Math"/>
                <w:sz w:val="28"/>
                <w:szCs w:val="28"/>
                <w:lang w:val="en-US"/>
              </w:rPr>
              <m:t>.</m:t>
            </m:r>
            <m:ctrlPr>
              <w:rPr>
                <w:rFonts w:ascii="Cambria Math" w:hAnsi="Cambria Math"/>
                <w:sz w:val="28"/>
                <w:szCs w:val="28"/>
                <w:lang w:val="en-US"/>
              </w:rPr>
            </m:ctrlP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ru-RU"/>
                  </w:rPr>
                  <m:t>ип</m:t>
                </m:r>
              </m:sub>
            </m:sSub>
          </m:num>
          <m:den>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i1</m:t>
                </m:r>
              </m:sub>
            </m:sSub>
          </m:den>
        </m:f>
      </m:oMath>
      <w:r w:rsidRPr="007D55CB">
        <w:rPr>
          <w:sz w:val="28"/>
          <w:szCs w:val="28"/>
          <w:lang w:val="en-US"/>
        </w:rPr>
        <w:t xml:space="preserve">  and may be very small, since the transistors with the parameters </w:t>
      </w:r>
      <w:r w:rsidRPr="007D55CB">
        <w:rPr>
          <w:i/>
          <w:sz w:val="28"/>
          <w:szCs w:val="28"/>
          <w:lang w:val="en-US"/>
        </w:rPr>
        <w:t>R</w:t>
      </w:r>
      <w:r w:rsidRPr="007D55CB">
        <w:rPr>
          <w:i/>
          <w:sz w:val="28"/>
          <w:szCs w:val="28"/>
          <w:vertAlign w:val="subscript"/>
          <w:lang w:val="en-US"/>
        </w:rPr>
        <w:t>i1</w:t>
      </w:r>
      <w:r w:rsidRPr="007D55CB">
        <w:rPr>
          <w:i/>
          <w:sz w:val="28"/>
          <w:szCs w:val="28"/>
          <w:lang w:val="en-US"/>
        </w:rPr>
        <w:t>, R</w:t>
      </w:r>
      <w:r w:rsidRPr="007D55CB">
        <w:rPr>
          <w:i/>
          <w:sz w:val="28"/>
          <w:szCs w:val="28"/>
          <w:vertAlign w:val="subscript"/>
          <w:lang w:val="en-US"/>
        </w:rPr>
        <w:t>i2</w:t>
      </w:r>
      <w:r w:rsidRPr="007D55CB">
        <w:rPr>
          <w:i/>
          <w:sz w:val="28"/>
          <w:szCs w:val="28"/>
          <w:lang w:val="en-US"/>
        </w:rPr>
        <w:t xml:space="preserve"> </w:t>
      </w:r>
      <w:r w:rsidRPr="004763F9">
        <w:rPr>
          <w:rFonts w:ascii="Cambria Math" w:hAnsi="Cambria Math"/>
          <w:sz w:val="28"/>
          <w:szCs w:val="28"/>
          <w:lang w:val="en-US"/>
        </w:rPr>
        <w:t>≫</w:t>
      </w:r>
      <w:r w:rsidRPr="007D55CB">
        <w:rPr>
          <w:i/>
          <w:sz w:val="28"/>
          <w:szCs w:val="28"/>
          <w:lang w:val="en-US"/>
        </w:rPr>
        <w:t xml:space="preserve"> R</w:t>
      </w:r>
      <w:r w:rsidRPr="007D55CB">
        <w:rPr>
          <w:i/>
          <w:sz w:val="28"/>
          <w:szCs w:val="28"/>
          <w:vertAlign w:val="subscript"/>
          <w:lang w:val="en-US"/>
        </w:rPr>
        <w:t>i3</w:t>
      </w:r>
      <w:r w:rsidRPr="007D55CB">
        <w:rPr>
          <w:i/>
          <w:sz w:val="28"/>
          <w:szCs w:val="28"/>
          <w:lang w:val="en-US"/>
        </w:rPr>
        <w:t>, R</w:t>
      </w:r>
      <w:r w:rsidRPr="007D55CB">
        <w:rPr>
          <w:i/>
          <w:sz w:val="28"/>
          <w:szCs w:val="28"/>
          <w:vertAlign w:val="subscript"/>
          <w:lang w:val="en-US"/>
        </w:rPr>
        <w:t>i4</w:t>
      </w:r>
      <w:r>
        <w:rPr>
          <w:i/>
          <w:sz w:val="28"/>
          <w:szCs w:val="28"/>
          <w:lang w:val="en-US"/>
        </w:rPr>
        <w:t xml:space="preserve"> </w:t>
      </w:r>
      <w:r w:rsidRPr="007D55CB">
        <w:rPr>
          <w:sz w:val="28"/>
          <w:szCs w:val="28"/>
          <w:lang w:val="en-US"/>
        </w:rPr>
        <w:t>are selected.</w:t>
      </w:r>
    </w:p>
    <w:p w:rsidR="00576891" w:rsidRPr="007D55CB" w:rsidRDefault="00576891" w:rsidP="0049457E">
      <w:pPr>
        <w:pStyle w:val="-0"/>
        <w:ind w:firstLine="709"/>
        <w:rPr>
          <w:sz w:val="28"/>
          <w:szCs w:val="28"/>
          <w:lang w:val="en-US"/>
        </w:rPr>
      </w:pPr>
      <w:r w:rsidRPr="007D55CB">
        <w:rPr>
          <w:sz w:val="28"/>
          <w:szCs w:val="28"/>
          <w:lang w:val="en-US"/>
        </w:rPr>
        <w:t xml:space="preserve">In a two-stage buffer amplifier, the first stage (transistors </w:t>
      </w:r>
      <w:r w:rsidRPr="004763F9">
        <w:rPr>
          <w:i/>
          <w:sz w:val="28"/>
          <w:szCs w:val="28"/>
          <w:lang w:val="en-US"/>
        </w:rPr>
        <w:t>VT1</w:t>
      </w:r>
      <w:r w:rsidRPr="007D55CB">
        <w:rPr>
          <w:sz w:val="28"/>
          <w:szCs w:val="28"/>
          <w:lang w:val="en-US"/>
        </w:rPr>
        <w:t xml:space="preserve">, </w:t>
      </w:r>
      <w:r w:rsidRPr="004763F9">
        <w:rPr>
          <w:i/>
          <w:sz w:val="28"/>
          <w:szCs w:val="28"/>
          <w:lang w:val="en-US"/>
        </w:rPr>
        <w:t>VT2</w:t>
      </w:r>
      <w:r w:rsidRPr="007D55CB">
        <w:rPr>
          <w:sz w:val="28"/>
          <w:szCs w:val="28"/>
          <w:lang w:val="en-US"/>
        </w:rPr>
        <w:t xml:space="preserve">) is an inverter with a high-level load in the </w:t>
      </w:r>
      <w:r w:rsidRPr="004763F9">
        <w:rPr>
          <w:i/>
          <w:sz w:val="28"/>
          <w:szCs w:val="28"/>
          <w:lang w:val="en-US"/>
        </w:rPr>
        <w:t>VT2</w:t>
      </w:r>
      <w:r w:rsidRPr="007D55CB">
        <w:rPr>
          <w:sz w:val="28"/>
          <w:szCs w:val="28"/>
          <w:lang w:val="en-US"/>
        </w:rPr>
        <w:t xml:space="preserve"> flow circuit, but with a low load capacity. The second cascade on transistors </w:t>
      </w:r>
      <w:r w:rsidRPr="004763F9">
        <w:rPr>
          <w:i/>
          <w:sz w:val="28"/>
          <w:szCs w:val="28"/>
          <w:lang w:val="en-US"/>
        </w:rPr>
        <w:t>VT3</w:t>
      </w:r>
      <w:r w:rsidRPr="007D55CB">
        <w:rPr>
          <w:sz w:val="28"/>
          <w:szCs w:val="28"/>
          <w:lang w:val="en-US"/>
        </w:rPr>
        <w:t xml:space="preserve">, </w:t>
      </w:r>
      <w:r w:rsidRPr="004763F9">
        <w:rPr>
          <w:i/>
          <w:sz w:val="28"/>
          <w:szCs w:val="28"/>
          <w:lang w:val="en-US"/>
        </w:rPr>
        <w:t>VT4</w:t>
      </w:r>
      <w:r w:rsidRPr="007D55CB">
        <w:rPr>
          <w:sz w:val="28"/>
          <w:szCs w:val="28"/>
          <w:lang w:val="en-US"/>
        </w:rPr>
        <w:t xml:space="preserve"> is executed on a two-s</w:t>
      </w:r>
      <w:r>
        <w:rPr>
          <w:sz w:val="28"/>
          <w:szCs w:val="28"/>
          <w:lang w:val="en-US"/>
        </w:rPr>
        <w:t>tage</w:t>
      </w:r>
      <w:r w:rsidRPr="007D55CB">
        <w:rPr>
          <w:sz w:val="28"/>
          <w:szCs w:val="28"/>
          <w:lang w:val="en-US"/>
        </w:rPr>
        <w:t xml:space="preserve"> circuit and is controlled by phase-in signals from the input and output of the inverter. Therefore, the through current from the power supply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m:t>
            </m:r>
          </m:sub>
        </m:sSub>
      </m:oMath>
      <w:r w:rsidRPr="007D55CB">
        <w:rPr>
          <w:sz w:val="28"/>
          <w:szCs w:val="28"/>
          <w:lang w:val="en-US"/>
        </w:rPr>
        <w:t xml:space="preserve"> through the transistors </w:t>
      </w:r>
      <w:r w:rsidRPr="004763F9">
        <w:rPr>
          <w:i/>
          <w:sz w:val="28"/>
          <w:szCs w:val="28"/>
          <w:lang w:val="en-US"/>
        </w:rPr>
        <w:t>VT3</w:t>
      </w:r>
      <w:r w:rsidRPr="007D55CB">
        <w:rPr>
          <w:sz w:val="28"/>
          <w:szCs w:val="28"/>
          <w:lang w:val="en-US"/>
        </w:rPr>
        <w:t xml:space="preserve">, </w:t>
      </w:r>
      <w:r w:rsidRPr="004763F9">
        <w:rPr>
          <w:i/>
          <w:sz w:val="28"/>
          <w:szCs w:val="28"/>
          <w:lang w:val="en-US"/>
        </w:rPr>
        <w:t>VT4</w:t>
      </w:r>
      <w:r w:rsidRPr="007D55CB">
        <w:rPr>
          <w:sz w:val="28"/>
          <w:szCs w:val="28"/>
          <w:lang w:val="en-US"/>
        </w:rPr>
        <w:t>, which in the open state (</w:t>
      </w:r>
      <w:r w:rsidRPr="007D55CB">
        <w:rPr>
          <w:i/>
          <w:sz w:val="28"/>
          <w:szCs w:val="28"/>
          <w:lang w:val="en-US"/>
        </w:rPr>
        <w:t>R</w:t>
      </w:r>
      <w:r w:rsidRPr="007D55CB">
        <w:rPr>
          <w:i/>
          <w:sz w:val="28"/>
          <w:szCs w:val="28"/>
          <w:vertAlign w:val="subscript"/>
          <w:lang w:val="en-US"/>
        </w:rPr>
        <w:t>i3</w:t>
      </w:r>
      <w:r w:rsidRPr="007D55CB">
        <w:rPr>
          <w:i/>
          <w:sz w:val="28"/>
          <w:szCs w:val="28"/>
          <w:lang w:val="en-US"/>
        </w:rPr>
        <w:t>, R</w:t>
      </w:r>
      <w:r w:rsidRPr="007D55CB">
        <w:rPr>
          <w:i/>
          <w:sz w:val="28"/>
          <w:szCs w:val="28"/>
          <w:vertAlign w:val="subscript"/>
          <w:lang w:val="en-US"/>
        </w:rPr>
        <w:t>i4</w:t>
      </w:r>
      <w:r w:rsidRPr="007D55CB">
        <w:rPr>
          <w:sz w:val="28"/>
          <w:szCs w:val="28"/>
          <w:lang w:val="en-US"/>
        </w:rPr>
        <w:t xml:space="preserve">) have low resistance, is excluded. As a result, with low current consumption (mainly due to the first cascade) buffer amplifiers provide an overload of equivalent load capacity through small </w:t>
      </w:r>
      <w:r w:rsidR="00C772CA">
        <w:rPr>
          <w:sz w:val="28"/>
          <w:szCs w:val="28"/>
          <w:lang w:val="en-US"/>
        </w:rPr>
        <w:t>resistance</w:t>
      </w:r>
      <w:r w:rsidRPr="007D55CB">
        <w:rPr>
          <w:sz w:val="28"/>
          <w:szCs w:val="28"/>
          <w:lang w:val="en-US"/>
        </w:rPr>
        <w:t xml:space="preserve"> of transistors </w:t>
      </w:r>
      <w:r w:rsidRPr="004763F9">
        <w:rPr>
          <w:i/>
          <w:sz w:val="28"/>
          <w:szCs w:val="28"/>
          <w:lang w:val="en-US"/>
        </w:rPr>
        <w:t>VT3</w:t>
      </w:r>
      <w:r w:rsidRPr="007D55CB">
        <w:rPr>
          <w:sz w:val="28"/>
          <w:szCs w:val="28"/>
          <w:lang w:val="en-US"/>
        </w:rPr>
        <w:t xml:space="preserve">, </w:t>
      </w:r>
      <w:r w:rsidRPr="004763F9">
        <w:rPr>
          <w:i/>
          <w:sz w:val="28"/>
          <w:szCs w:val="28"/>
          <w:lang w:val="en-US"/>
        </w:rPr>
        <w:t>VT4</w:t>
      </w:r>
      <w:r w:rsidRPr="007D55CB">
        <w:rPr>
          <w:sz w:val="28"/>
          <w:szCs w:val="28"/>
          <w:lang w:val="en-US"/>
        </w:rPr>
        <w:t xml:space="preserve"> in the open state.  At the same time, the load capacity without loss of speed increases</w:t>
      </w:r>
      <w:r w:rsidRPr="004763F9">
        <w:rPr>
          <w:sz w:val="28"/>
          <w:szCs w:val="28"/>
          <w:lang w:val="en-US"/>
        </w:rPr>
        <w:t xml:space="preserve"> </w:t>
      </w:r>
      <w:r>
        <w:rPr>
          <w:sz w:val="28"/>
          <w:szCs w:val="28"/>
          <w:lang w:val="en-US"/>
        </w:rPr>
        <w:t>up</w:t>
      </w:r>
      <w:r w:rsidRPr="007D55CB">
        <w:rPr>
          <w:sz w:val="28"/>
          <w:szCs w:val="28"/>
          <w:lang w:val="en-US"/>
        </w:rPr>
        <w:t xml:space="preserve"> to </w:t>
      </w:r>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раз.</m:t>
            </m:r>
          </m:sub>
        </m:sSub>
        <m:r>
          <w:rPr>
            <w:rFonts w:ascii="Cambria Math" w:hAnsi="Cambria Math"/>
            <w:sz w:val="28"/>
            <w:szCs w:val="28"/>
            <w:lang w:val="en-US"/>
          </w:rPr>
          <m:t>≤30</m:t>
        </m:r>
      </m:oMath>
      <w:r w:rsidRPr="007D55CB">
        <w:rPr>
          <w:sz w:val="28"/>
          <w:szCs w:val="28"/>
          <w:lang w:val="en-US"/>
        </w:rPr>
        <w:t>.</w:t>
      </w:r>
    </w:p>
    <w:p w:rsidR="00576891" w:rsidRPr="007D55CB" w:rsidRDefault="00576891" w:rsidP="00576891">
      <w:pPr>
        <w:pStyle w:val="-0"/>
        <w:rPr>
          <w:sz w:val="28"/>
          <w:szCs w:val="28"/>
          <w:lang w:val="en-US"/>
        </w:rPr>
      </w:pPr>
      <w:r w:rsidRPr="007D55CB">
        <w:rPr>
          <w:sz w:val="28"/>
          <w:szCs w:val="28"/>
          <w:lang w:val="en-US"/>
        </w:rPr>
        <w:t xml:space="preserve"> Duration of the output signal </w:t>
      </w:r>
      <w:r>
        <w:rPr>
          <w:sz w:val="28"/>
          <w:szCs w:val="28"/>
          <w:lang w:val="en-US"/>
        </w:rPr>
        <w:t>fronts</w:t>
      </w:r>
      <w:r w:rsidRPr="007D55CB">
        <w:rPr>
          <w:sz w:val="28"/>
          <w:szCs w:val="28"/>
          <w:lang w:val="en-US"/>
        </w:rPr>
        <w:t>:</w:t>
      </w:r>
    </w:p>
    <w:p w:rsidR="00576891" w:rsidRPr="004763F9" w:rsidRDefault="00B636A5" w:rsidP="00576891">
      <w:pPr>
        <w:pStyle w:val="a7"/>
        <w:rPr>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rPr>
              <m:t>ф</m:t>
            </m:r>
          </m:sub>
          <m:sup>
            <m:r>
              <w:rPr>
                <w:rFonts w:ascii="Cambria Math" w:hAnsi="Cambria Math"/>
                <w:sz w:val="28"/>
                <w:szCs w:val="28"/>
                <w:lang w:val="en-US"/>
              </w:rPr>
              <m:t>01</m:t>
            </m:r>
          </m:sup>
        </m:sSubSup>
        <m:r>
          <w:rPr>
            <w:rFonts w:ascii="Cambria Math" w:hAnsi="Cambria Math"/>
            <w:sz w:val="28"/>
            <w:szCs w:val="28"/>
            <w:lang w:val="en-US"/>
          </w:rPr>
          <m:t>=3⋅</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н</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i3</m:t>
            </m:r>
          </m:sub>
        </m:sSub>
      </m:oMath>
      <w:r w:rsidR="00576891" w:rsidRPr="004763F9">
        <w:rPr>
          <w:sz w:val="28"/>
          <w:szCs w:val="28"/>
          <w:lang w:val="en-US"/>
        </w:rPr>
        <w:t>,</w:t>
      </w:r>
    </w:p>
    <w:p w:rsidR="00576891" w:rsidRPr="007D55CB" w:rsidRDefault="00B636A5" w:rsidP="00576891">
      <w:pPr>
        <w:pStyle w:val="a7"/>
        <w:rPr>
          <w:b/>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ф</m:t>
            </m:r>
          </m:sub>
          <m:sup>
            <m:r>
              <w:rPr>
                <w:rFonts w:ascii="Cambria Math" w:hAnsi="Cambria Math"/>
                <w:sz w:val="28"/>
                <w:szCs w:val="28"/>
                <w:lang w:val="en-US"/>
              </w:rPr>
              <m:t>10</m:t>
            </m:r>
          </m:sup>
        </m:sSubSup>
        <m:r>
          <w:rPr>
            <w:rFonts w:ascii="Cambria Math" w:hAnsi="Cambria Math"/>
            <w:sz w:val="28"/>
            <w:szCs w:val="28"/>
            <w:lang w:val="en-US"/>
          </w:rPr>
          <m:t>=3⋅</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н</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i4</m:t>
            </m:r>
          </m:sub>
        </m:sSub>
      </m:oMath>
      <w:r w:rsidR="00576891" w:rsidRPr="004763F9">
        <w:rPr>
          <w:sz w:val="28"/>
          <w:szCs w:val="28"/>
          <w:lang w:val="en-US"/>
        </w:rPr>
        <w:t>.</w:t>
      </w:r>
    </w:p>
    <w:p w:rsidR="0049457E" w:rsidRPr="0049457E" w:rsidRDefault="0049457E" w:rsidP="0049457E">
      <w:pPr>
        <w:pStyle w:val="1"/>
        <w:numPr>
          <w:ilvl w:val="0"/>
          <w:numId w:val="0"/>
        </w:numPr>
        <w:spacing w:before="480" w:beforeAutospacing="0"/>
        <w:ind w:left="357"/>
        <w:rPr>
          <w:rFonts w:ascii="Times New Roman" w:hAnsi="Times New Roman"/>
          <w:b/>
          <w:sz w:val="28"/>
          <w:szCs w:val="28"/>
          <w:lang w:val="en-US"/>
        </w:rPr>
      </w:pPr>
      <w:bookmarkStart w:id="56" w:name="_6._Integral_injection"/>
      <w:bookmarkStart w:id="57" w:name="_Toc169927428"/>
      <w:bookmarkStart w:id="58" w:name="_Toc11459427"/>
      <w:bookmarkEnd w:id="56"/>
      <w:r w:rsidRPr="0049457E">
        <w:rPr>
          <w:rFonts w:ascii="Times New Roman" w:hAnsi="Times New Roman"/>
          <w:b/>
          <w:sz w:val="28"/>
          <w:szCs w:val="28"/>
          <w:lang w:val="en-US"/>
        </w:rPr>
        <w:lastRenderedPageBreak/>
        <w:t>6. Integral injection logic Elements (І</w:t>
      </w:r>
      <w:r w:rsidRPr="0049457E">
        <w:rPr>
          <w:rFonts w:ascii="Times New Roman" w:hAnsi="Times New Roman"/>
          <w:b/>
          <w:sz w:val="28"/>
          <w:szCs w:val="28"/>
          <w:vertAlign w:val="superscript"/>
          <w:lang w:val="en-US"/>
        </w:rPr>
        <w:t>2</w:t>
      </w:r>
      <w:r w:rsidRPr="0049457E">
        <w:rPr>
          <w:rFonts w:ascii="Times New Roman" w:hAnsi="Times New Roman"/>
          <w:b/>
          <w:sz w:val="28"/>
          <w:szCs w:val="28"/>
          <w:lang w:val="en-US"/>
        </w:rPr>
        <w:t xml:space="preserve">L) </w:t>
      </w:r>
      <w:bookmarkEnd w:id="57"/>
      <w:bookmarkEnd w:id="58"/>
    </w:p>
    <w:p w:rsidR="0049457E" w:rsidRPr="0049457E" w:rsidRDefault="0049457E" w:rsidP="006930EE">
      <w:pPr>
        <w:pStyle w:val="1"/>
        <w:numPr>
          <w:ilvl w:val="0"/>
          <w:numId w:val="0"/>
        </w:numPr>
        <w:spacing w:before="240" w:beforeAutospacing="0" w:after="0" w:afterAutospacing="0"/>
        <w:ind w:left="357"/>
        <w:jc w:val="left"/>
        <w:rPr>
          <w:rFonts w:ascii="Times New Roman" w:hAnsi="Times New Roman"/>
          <w:b/>
          <w:sz w:val="28"/>
          <w:szCs w:val="28"/>
          <w:lang w:val="en-US"/>
        </w:rPr>
      </w:pPr>
      <w:bookmarkStart w:id="59" w:name="_6.1._Base_element"/>
      <w:bookmarkStart w:id="60" w:name="_Toc169927429"/>
      <w:bookmarkEnd w:id="59"/>
      <w:r w:rsidRPr="0049457E">
        <w:rPr>
          <w:rFonts w:ascii="Times New Roman" w:hAnsi="Times New Roman"/>
          <w:b/>
          <w:sz w:val="28"/>
          <w:szCs w:val="28"/>
          <w:lang w:val="en-US"/>
        </w:rPr>
        <w:t xml:space="preserve">6.1. </w:t>
      </w:r>
      <w:bookmarkStart w:id="61" w:name="_Toc11459428"/>
      <w:bookmarkEnd w:id="60"/>
      <w:r w:rsidRPr="0049457E">
        <w:rPr>
          <w:rFonts w:ascii="Times New Roman" w:hAnsi="Times New Roman"/>
          <w:b/>
          <w:sz w:val="28"/>
          <w:szCs w:val="28"/>
          <w:lang w:val="en-US"/>
        </w:rPr>
        <w:t>Base element</w:t>
      </w:r>
      <w:bookmarkEnd w:id="61"/>
    </w:p>
    <w:p w:rsidR="0049457E" w:rsidRPr="0074368E" w:rsidRDefault="0049457E" w:rsidP="006930EE">
      <w:pPr>
        <w:pStyle w:val="-0"/>
        <w:spacing w:before="0" w:beforeAutospacing="0" w:after="0" w:afterAutospacing="0"/>
        <w:ind w:firstLine="709"/>
        <w:rPr>
          <w:rFonts w:ascii="inherit" w:hAnsi="inherit" w:cs="Courier New"/>
          <w:color w:val="222222"/>
          <w:sz w:val="30"/>
          <w:szCs w:val="30"/>
          <w:lang w:val="en-US"/>
        </w:rPr>
      </w:pPr>
      <w:r w:rsidRPr="00AA493D">
        <w:rPr>
          <w:sz w:val="28"/>
          <w:szCs w:val="28"/>
          <w:lang w:val="en-US"/>
        </w:rPr>
        <w:t>The desire of the developers of the elemental base to reduce the energy consumption and increase the degree of integration of logic elements on bipolar transistors, while maintaining their main advantage - high speed, led to the creation of integrated injecting logic (I</w:t>
      </w:r>
      <w:r w:rsidRPr="00AA493D">
        <w:rPr>
          <w:sz w:val="28"/>
          <w:szCs w:val="28"/>
          <w:vertAlign w:val="superscript"/>
          <w:lang w:val="en-US"/>
        </w:rPr>
        <w:t>2</w:t>
      </w:r>
      <w:r w:rsidRPr="00AA493D">
        <w:rPr>
          <w:sz w:val="28"/>
          <w:szCs w:val="28"/>
          <w:lang w:val="en-US"/>
        </w:rPr>
        <w:t>L).  Technology I</w:t>
      </w:r>
      <w:r w:rsidRPr="00AA493D">
        <w:rPr>
          <w:sz w:val="28"/>
          <w:szCs w:val="28"/>
          <w:vertAlign w:val="superscript"/>
          <w:lang w:val="en-US"/>
        </w:rPr>
        <w:t>2</w:t>
      </w:r>
      <w:r w:rsidRPr="00AA493D">
        <w:rPr>
          <w:sz w:val="28"/>
          <w:szCs w:val="28"/>
          <w:lang w:val="en-US"/>
        </w:rPr>
        <w:t>L provides packing density of elements (more than 1000 elements per 1 mm</w:t>
      </w:r>
      <w:r w:rsidRPr="00BC0165">
        <w:rPr>
          <w:sz w:val="28"/>
          <w:szCs w:val="28"/>
          <w:vertAlign w:val="superscript"/>
          <w:lang w:val="en-US"/>
        </w:rPr>
        <w:t>2</w:t>
      </w:r>
      <w:r w:rsidRPr="00AA493D">
        <w:rPr>
          <w:sz w:val="28"/>
          <w:szCs w:val="28"/>
          <w:lang w:val="en-US"/>
        </w:rPr>
        <w:t>), which exceeds the MOS technology.  By power, the scattered I</w:t>
      </w:r>
      <w:r w:rsidRPr="00AA493D">
        <w:rPr>
          <w:sz w:val="28"/>
          <w:szCs w:val="28"/>
          <w:vertAlign w:val="superscript"/>
          <w:lang w:val="en-US"/>
        </w:rPr>
        <w:t>2</w:t>
      </w:r>
      <w:r w:rsidRPr="00AA493D">
        <w:rPr>
          <w:sz w:val="28"/>
          <w:szCs w:val="28"/>
          <w:lang w:val="en-US"/>
        </w:rPr>
        <w:t>L elements can be compared with the CMOS while maintaining high-speed (</w:t>
      </w: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ru-RU"/>
              </w:rPr>
              <m:t>зд</m:t>
            </m:r>
            <m:r>
              <w:rPr>
                <w:rFonts w:ascii="Cambria Math" w:hAnsi="Cambria Math"/>
                <w:sz w:val="28"/>
                <w:szCs w:val="28"/>
                <w:lang w:val="en-US"/>
              </w:rPr>
              <m:t>.</m:t>
            </m:r>
            <m:r>
              <w:rPr>
                <w:rFonts w:ascii="Cambria Math" w:hAnsi="Cambria Math"/>
                <w:sz w:val="28"/>
                <w:szCs w:val="28"/>
                <w:lang w:val="ru-RU"/>
              </w:rPr>
              <m:t>р</m:t>
            </m:r>
          </m:sub>
        </m:sSub>
        <m:r>
          <w:rPr>
            <w:rFonts w:ascii="Cambria Math" w:hAnsi="Cambria Math"/>
            <w:sz w:val="28"/>
            <w:szCs w:val="28"/>
            <w:lang w:val="en-US"/>
          </w:rPr>
          <m:t>=5 ns</m:t>
        </m:r>
      </m:oMath>
      <w:r w:rsidRPr="00AA493D">
        <w:rPr>
          <w:sz w:val="28"/>
          <w:szCs w:val="28"/>
          <w:lang w:val="en-US"/>
        </w:rPr>
        <w:t xml:space="preserve">) inherent in bipolar integrated </w:t>
      </w:r>
      <w:r w:rsidRPr="006D76AE">
        <w:rPr>
          <w:sz w:val="28"/>
          <w:szCs w:val="28"/>
          <w:lang w:val="en-US"/>
        </w:rPr>
        <w:t>microcircuit</w:t>
      </w:r>
      <w:r>
        <w:rPr>
          <w:sz w:val="28"/>
          <w:szCs w:val="28"/>
          <w:lang w:val="en-US"/>
        </w:rPr>
        <w:t>s.</w:t>
      </w:r>
    </w:p>
    <w:p w:rsidR="0049457E" w:rsidRPr="00AA493D" w:rsidRDefault="0049457E" w:rsidP="006930EE">
      <w:pPr>
        <w:pStyle w:val="-0"/>
        <w:spacing w:before="0" w:beforeAutospacing="0" w:after="0" w:afterAutospacing="0"/>
        <w:ind w:firstLine="709"/>
        <w:rPr>
          <w:sz w:val="28"/>
          <w:szCs w:val="28"/>
          <w:lang w:val="en-US"/>
        </w:rPr>
      </w:pPr>
      <w:r w:rsidRPr="00AA493D">
        <w:rPr>
          <w:sz w:val="28"/>
          <w:szCs w:val="28"/>
          <w:lang w:val="en-US"/>
        </w:rPr>
        <w:t xml:space="preserve">The quality criterion of technology is the switching energy: </w:t>
      </w:r>
      <w:r>
        <w:rPr>
          <w:sz w:val="28"/>
          <w:szCs w:val="28"/>
          <w:lang w:val="en-US"/>
        </w:rPr>
        <w:t xml:space="preserve">the less energy, the better </w:t>
      </w:r>
      <w:r w:rsidRPr="00AA493D">
        <w:rPr>
          <w:sz w:val="28"/>
          <w:szCs w:val="28"/>
          <w:lang w:val="en-US"/>
        </w:rPr>
        <w:t>technology.  For I</w:t>
      </w:r>
      <w:r w:rsidRPr="00AA493D">
        <w:rPr>
          <w:sz w:val="28"/>
          <w:szCs w:val="28"/>
          <w:vertAlign w:val="superscript"/>
          <w:lang w:val="en-US"/>
        </w:rPr>
        <w:t>2</w:t>
      </w:r>
      <w:r w:rsidRPr="00AA493D">
        <w:rPr>
          <w:sz w:val="28"/>
          <w:szCs w:val="28"/>
          <w:lang w:val="en-US"/>
        </w:rPr>
        <w:t>L technology, this energy is:</w:t>
      </w:r>
    </w:p>
    <w:p w:rsidR="0049457E" w:rsidRPr="0074368E" w:rsidRDefault="00B636A5" w:rsidP="0019411C">
      <w:pPr>
        <w:pStyle w:val="-0"/>
        <w:spacing w:before="0" w:beforeAutospacing="0" w:after="0" w:afterAutospacing="0"/>
        <w:ind w:firstLine="709"/>
        <w:jc w:val="center"/>
        <w:rPr>
          <w:i/>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K</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rPr>
              <m:t>пот</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rPr>
              <m:t>зд</m:t>
            </m:r>
            <m:r>
              <w:rPr>
                <w:rFonts w:ascii="Cambria Math" w:hAnsi="Cambria Math"/>
                <w:sz w:val="28"/>
                <w:szCs w:val="28"/>
                <w:lang w:val="en-US"/>
              </w:rPr>
              <m:t>.</m:t>
            </m:r>
            <m:r>
              <w:rPr>
                <w:rFonts w:ascii="Cambria Math" w:hAnsi="Cambria Math"/>
                <w:sz w:val="28"/>
                <w:szCs w:val="28"/>
              </w:rPr>
              <m:t>р</m:t>
            </m:r>
            <m:r>
              <w:rPr>
                <w:rFonts w:ascii="Cambria Math" w:hAnsi="Cambria Math"/>
                <w:sz w:val="28"/>
                <w:szCs w:val="28"/>
                <w:lang w:val="en-US"/>
              </w:rPr>
              <m:t>.</m:t>
            </m:r>
            <m:r>
              <w:rPr>
                <w:rFonts w:ascii="Cambria Math" w:hAnsi="Cambria Math"/>
                <w:sz w:val="28"/>
                <w:szCs w:val="28"/>
              </w:rPr>
              <m:t>ср</m:t>
            </m:r>
          </m:sub>
        </m:sSub>
        <m:r>
          <w:rPr>
            <w:rFonts w:ascii="Cambria Math" w:hAnsi="Cambria Math"/>
            <w:sz w:val="28"/>
            <w:szCs w:val="28"/>
            <w:lang w:val="en-US"/>
          </w:rPr>
          <m:t>=50⋅1</m:t>
        </m:r>
        <m:sSup>
          <m:sSupPr>
            <m:ctrlPr>
              <w:rPr>
                <w:rFonts w:ascii="Cambria Math" w:hAnsi="Cambria Math"/>
                <w:i/>
                <w:sz w:val="28"/>
                <w:szCs w:val="28"/>
                <w:lang w:val="en-US"/>
              </w:rPr>
            </m:ctrlPr>
          </m:sSupPr>
          <m:e>
            <m:r>
              <w:rPr>
                <w:rFonts w:ascii="Cambria Math" w:hAnsi="Cambria Math"/>
                <w:sz w:val="28"/>
                <w:szCs w:val="28"/>
                <w:lang w:val="en-US"/>
              </w:rPr>
              <m:t>0</m:t>
            </m:r>
          </m:e>
          <m:sup>
            <m:r>
              <w:rPr>
                <w:rFonts w:ascii="Cambria Math" w:hAnsi="Cambria Math"/>
                <w:sz w:val="28"/>
                <w:szCs w:val="28"/>
                <w:lang w:val="en-US"/>
              </w:rPr>
              <m:t>-12</m:t>
            </m:r>
          </m:sup>
        </m:sSup>
      </m:oMath>
      <w:r w:rsidR="0049457E">
        <w:rPr>
          <w:i/>
          <w:sz w:val="28"/>
          <w:szCs w:val="28"/>
          <w:lang w:val="en-US"/>
        </w:rPr>
        <w:t>J</w:t>
      </w:r>
    </w:p>
    <w:p w:rsidR="0049457E" w:rsidRPr="00AA493D" w:rsidRDefault="0049457E" w:rsidP="0019411C">
      <w:pPr>
        <w:pStyle w:val="-0"/>
        <w:spacing w:before="0" w:beforeAutospacing="0" w:after="0" w:afterAutospacing="0"/>
        <w:ind w:firstLine="709"/>
        <w:rPr>
          <w:sz w:val="28"/>
          <w:szCs w:val="28"/>
          <w:lang w:val="en-US"/>
        </w:rPr>
      </w:pPr>
      <w:r w:rsidRPr="00AA493D">
        <w:rPr>
          <w:sz w:val="28"/>
          <w:szCs w:val="28"/>
          <w:lang w:val="en-US"/>
        </w:rPr>
        <w:t>The above advantages of the I</w:t>
      </w:r>
      <w:r w:rsidRPr="00C43268">
        <w:rPr>
          <w:sz w:val="28"/>
          <w:szCs w:val="28"/>
          <w:vertAlign w:val="superscript"/>
          <w:lang w:val="en-US"/>
        </w:rPr>
        <w:t>2</w:t>
      </w:r>
      <w:r w:rsidRPr="00AA493D">
        <w:rPr>
          <w:sz w:val="28"/>
          <w:szCs w:val="28"/>
          <w:lang w:val="en-US"/>
        </w:rPr>
        <w:t xml:space="preserve">L elements are achieved by the exception of the resistor circuits, which imply insignificant scattering power, the operation of bipolar transistors in unsaturated mode, small parasitic capacitances </w:t>
      </w:r>
      <w:r>
        <w:rPr>
          <w:sz w:val="28"/>
          <w:szCs w:val="28"/>
          <w:lang w:val="en-US"/>
        </w:rPr>
        <w:t>and a small</w:t>
      </w:r>
      <w:r w:rsidRPr="00AA493D">
        <w:rPr>
          <w:sz w:val="28"/>
          <w:szCs w:val="28"/>
          <w:lang w:val="en-US"/>
        </w:rPr>
        <w:t xml:space="preserve"> difference in logical levels.  Use in the I</w:t>
      </w:r>
      <w:r w:rsidRPr="00C43268">
        <w:rPr>
          <w:sz w:val="28"/>
          <w:szCs w:val="28"/>
          <w:vertAlign w:val="superscript"/>
          <w:lang w:val="en-US"/>
        </w:rPr>
        <w:t>2</w:t>
      </w:r>
      <w:r w:rsidRPr="00AA493D">
        <w:rPr>
          <w:sz w:val="28"/>
          <w:szCs w:val="28"/>
          <w:lang w:val="en-US"/>
        </w:rPr>
        <w:t>L elements of Schottky diodes allows you to increase the speed (</w:t>
      </w: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ru-RU"/>
              </w:rPr>
              <m:t>зд</m:t>
            </m:r>
            <m:r>
              <w:rPr>
                <w:rFonts w:ascii="Cambria Math" w:hAnsi="Cambria Math"/>
                <w:sz w:val="28"/>
                <w:szCs w:val="28"/>
                <w:lang w:val="en-US"/>
              </w:rPr>
              <m:t>.</m:t>
            </m:r>
            <m:r>
              <w:rPr>
                <w:rFonts w:ascii="Cambria Math" w:hAnsi="Cambria Math"/>
                <w:sz w:val="28"/>
                <w:szCs w:val="28"/>
                <w:lang w:val="ru-RU"/>
              </w:rPr>
              <m:t>р</m:t>
            </m:r>
          </m:sub>
        </m:sSub>
        <m:r>
          <w:rPr>
            <w:rFonts w:ascii="Cambria Math" w:hAnsi="Cambria Math"/>
            <w:sz w:val="28"/>
            <w:szCs w:val="28"/>
            <w:lang w:val="en-US"/>
          </w:rPr>
          <m:t>=0.1ns</m:t>
        </m:r>
      </m:oMath>
      <w:r w:rsidRPr="00AA493D">
        <w:rPr>
          <w:sz w:val="28"/>
          <w:szCs w:val="28"/>
          <w:lang w:val="en-US"/>
        </w:rPr>
        <w:t>) without increasing the power consumption.</w:t>
      </w:r>
    </w:p>
    <w:p w:rsidR="0049457E" w:rsidRPr="00AA493D" w:rsidRDefault="00500F85" w:rsidP="0049457E">
      <w:pPr>
        <w:pStyle w:val="-0"/>
        <w:ind w:firstLine="708"/>
        <w:rPr>
          <w:sz w:val="28"/>
          <w:szCs w:val="28"/>
          <w:lang w:val="en-US"/>
        </w:rPr>
      </w:pPr>
      <w:r w:rsidRPr="00AA493D">
        <w:rPr>
          <w:noProof/>
          <w:sz w:val="28"/>
          <w:szCs w:val="28"/>
          <w:lang w:val="ru-RU"/>
        </w:rPr>
        <w:drawing>
          <wp:anchor distT="0" distB="0" distL="114300" distR="114300" simplePos="0" relativeHeight="251692544" behindDoc="0" locked="0" layoutInCell="1" allowOverlap="1">
            <wp:simplePos x="0" y="0"/>
            <wp:positionH relativeFrom="column">
              <wp:posOffset>2113087</wp:posOffset>
            </wp:positionH>
            <wp:positionV relativeFrom="paragraph">
              <wp:posOffset>1453488</wp:posOffset>
            </wp:positionV>
            <wp:extent cx="2351405" cy="2755265"/>
            <wp:effectExtent l="0" t="0" r="0" b="0"/>
            <wp:wrapTopAndBottom/>
            <wp:docPr id="51" name="Рисунок 3244" descr="6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44" descr="6_1_1"/>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51405" cy="2755265"/>
                    </a:xfrm>
                    <a:prstGeom prst="rect">
                      <a:avLst/>
                    </a:prstGeom>
                    <a:noFill/>
                    <a:ln w="9525">
                      <a:noFill/>
                      <a:miter lim="800000"/>
                      <a:headEnd/>
                      <a:tailEnd/>
                    </a:ln>
                  </pic:spPr>
                </pic:pic>
              </a:graphicData>
            </a:graphic>
          </wp:anchor>
        </w:drawing>
      </w:r>
      <w:r w:rsidR="0049457E" w:rsidRPr="00AA493D">
        <w:rPr>
          <w:sz w:val="28"/>
          <w:szCs w:val="28"/>
          <w:lang w:val="en-US"/>
        </w:rPr>
        <w:t>The basic logic I</w:t>
      </w:r>
      <w:r w:rsidR="0049457E" w:rsidRPr="00AA493D">
        <w:rPr>
          <w:sz w:val="28"/>
          <w:szCs w:val="28"/>
          <w:vertAlign w:val="superscript"/>
          <w:lang w:val="en-US"/>
        </w:rPr>
        <w:t>2</w:t>
      </w:r>
      <w:r w:rsidR="0049457E" w:rsidRPr="00AA493D">
        <w:rPr>
          <w:sz w:val="28"/>
          <w:szCs w:val="28"/>
          <w:lang w:val="en-US"/>
        </w:rPr>
        <w:t xml:space="preserve">L element (Fig. 6.1) contains the </w:t>
      </w:r>
      <w:r w:rsidR="0049457E" w:rsidRPr="007D69DB">
        <w:rPr>
          <w:i/>
          <w:sz w:val="28"/>
          <w:szCs w:val="28"/>
          <w:lang w:val="en-US"/>
        </w:rPr>
        <w:t>p-n-p</w:t>
      </w:r>
      <w:r w:rsidR="0049457E" w:rsidRPr="00AA493D">
        <w:rPr>
          <w:sz w:val="28"/>
          <w:szCs w:val="28"/>
          <w:lang w:val="en-US"/>
        </w:rPr>
        <w:t xml:space="preserve"> transistor </w:t>
      </w:r>
      <w:r w:rsidR="0049457E" w:rsidRPr="007D69DB">
        <w:rPr>
          <w:i/>
          <w:sz w:val="28"/>
          <w:szCs w:val="28"/>
          <w:lang w:val="en-US"/>
        </w:rPr>
        <w:t>VT2</w:t>
      </w:r>
      <w:r w:rsidR="0049457E" w:rsidRPr="00AA493D">
        <w:rPr>
          <w:sz w:val="28"/>
          <w:szCs w:val="28"/>
          <w:lang w:val="en-US"/>
        </w:rPr>
        <w:t xml:space="preserve">, called the injector, which acts as a stable current </w:t>
      </w:r>
      <w:proofErr w:type="gramStart"/>
      <w:r w:rsidR="0049457E" w:rsidRPr="00AA493D">
        <w:rPr>
          <w:sz w:val="28"/>
          <w:szCs w:val="28"/>
          <w:lang w:val="en-US"/>
        </w:rPr>
        <w:t>source</w:t>
      </w:r>
      <w:r w:rsidR="0049457E">
        <w:rPr>
          <w:sz w:val="28"/>
          <w:szCs w:val="28"/>
          <w:lang w:val="en-US"/>
        </w:rPr>
        <w:t xml:space="preserve">s </w:t>
      </w:r>
      <w:proofErr w:type="gramEnd"/>
      <w:r w:rsidR="0049457E" w:rsidRPr="00EB5554">
        <w:rPr>
          <w:position w:val="-10"/>
        </w:rPr>
        <w:object w:dxaOrig="300" w:dyaOrig="340">
          <v:shape id="_x0000_i1026" type="#_x0000_t75" style="width:15.75pt;height:18pt" o:ole="">
            <v:imagedata r:id="rId62" o:title=""/>
          </v:shape>
          <o:OLEObject Type="Embed" ProgID="Equation.3" ShapeID="_x0000_i1026" DrawAspect="Content" ObjectID="_1652770089" r:id="rId63"/>
        </w:object>
      </w:r>
      <w:r w:rsidR="0049457E" w:rsidRPr="00AA493D">
        <w:rPr>
          <w:sz w:val="28"/>
          <w:szCs w:val="28"/>
          <w:lang w:val="en-US"/>
        </w:rPr>
        <w:t>, and the multi-c</w:t>
      </w:r>
      <w:r w:rsidR="0049457E">
        <w:rPr>
          <w:sz w:val="28"/>
          <w:szCs w:val="28"/>
          <w:lang w:val="en-US"/>
        </w:rPr>
        <w:t>o</w:t>
      </w:r>
      <w:r w:rsidR="0049457E" w:rsidRPr="00AA493D">
        <w:rPr>
          <w:sz w:val="28"/>
          <w:szCs w:val="28"/>
          <w:lang w:val="en-US"/>
        </w:rPr>
        <w:t>ll</w:t>
      </w:r>
      <w:r w:rsidR="0049457E">
        <w:rPr>
          <w:sz w:val="28"/>
          <w:szCs w:val="28"/>
          <w:lang w:val="en-US"/>
        </w:rPr>
        <w:t>ector</w:t>
      </w:r>
      <w:r w:rsidR="0049457E" w:rsidRPr="00AA493D">
        <w:rPr>
          <w:sz w:val="28"/>
          <w:szCs w:val="28"/>
          <w:lang w:val="en-US"/>
        </w:rPr>
        <w:t xml:space="preserve"> </w:t>
      </w:r>
      <w:r w:rsidR="0049457E" w:rsidRPr="007D69DB">
        <w:rPr>
          <w:i/>
          <w:sz w:val="28"/>
          <w:szCs w:val="28"/>
          <w:lang w:val="en-US"/>
        </w:rPr>
        <w:t>n-p-n</w:t>
      </w:r>
      <w:r w:rsidR="0049457E" w:rsidRPr="00AA493D">
        <w:rPr>
          <w:sz w:val="28"/>
          <w:szCs w:val="28"/>
          <w:lang w:val="en-US"/>
        </w:rPr>
        <w:t xml:space="preserve"> transistor </w:t>
      </w:r>
      <w:r w:rsidR="0049457E" w:rsidRPr="007D69DB">
        <w:rPr>
          <w:i/>
          <w:sz w:val="28"/>
          <w:szCs w:val="28"/>
          <w:lang w:val="en-US"/>
        </w:rPr>
        <w:t>VT1</w:t>
      </w:r>
      <w:r w:rsidR="0049457E" w:rsidRPr="00AA493D">
        <w:rPr>
          <w:sz w:val="28"/>
          <w:szCs w:val="28"/>
          <w:lang w:val="en-US"/>
        </w:rPr>
        <w:t xml:space="preserve">, which performs the function of the inverter.  The base type </w:t>
      </w:r>
      <w:r w:rsidR="0049457E" w:rsidRPr="00E4268E">
        <w:rPr>
          <w:i/>
          <w:sz w:val="28"/>
          <w:szCs w:val="28"/>
          <w:lang w:val="en-US"/>
        </w:rPr>
        <w:t>n</w:t>
      </w:r>
      <w:r w:rsidR="0049457E" w:rsidRPr="00AA493D">
        <w:rPr>
          <w:sz w:val="28"/>
          <w:szCs w:val="28"/>
          <w:lang w:val="en-US"/>
        </w:rPr>
        <w:t xml:space="preserve"> transistor-injector is connected to the emitter type n transistor-inverter.  Similarly, it was possible to combine the collector of the injector and the base of the inverter, having conductivity type </w:t>
      </w:r>
      <w:r w:rsidR="0049457E" w:rsidRPr="007D69DB">
        <w:rPr>
          <w:i/>
          <w:sz w:val="28"/>
          <w:szCs w:val="28"/>
          <w:lang w:val="en-US"/>
        </w:rPr>
        <w:t>p</w:t>
      </w:r>
      <w:r w:rsidR="0049457E" w:rsidRPr="00AA493D">
        <w:rPr>
          <w:sz w:val="28"/>
          <w:szCs w:val="28"/>
          <w:lang w:val="en-US"/>
        </w:rPr>
        <w:t>.</w:t>
      </w:r>
    </w:p>
    <w:p w:rsidR="0049457E" w:rsidRPr="00AA493D" w:rsidRDefault="0049457E" w:rsidP="0049457E">
      <w:pPr>
        <w:pStyle w:val="a6"/>
        <w:rPr>
          <w:i w:val="0"/>
          <w:sz w:val="28"/>
          <w:szCs w:val="28"/>
          <w:lang w:val="en-US"/>
        </w:rPr>
      </w:pPr>
      <w:r w:rsidRPr="007D69DB">
        <w:rPr>
          <w:i w:val="0"/>
          <w:sz w:val="28"/>
          <w:szCs w:val="28"/>
          <w:lang w:val="en-US"/>
        </w:rPr>
        <w:t>Fig.</w:t>
      </w:r>
      <w:r w:rsidRPr="00AA493D">
        <w:rPr>
          <w:i w:val="0"/>
          <w:sz w:val="28"/>
          <w:szCs w:val="28"/>
          <w:lang w:val="en-US"/>
        </w:rPr>
        <w:t xml:space="preserve"> 6.1</w:t>
      </w:r>
    </w:p>
    <w:p w:rsidR="0049457E" w:rsidRDefault="0049457E" w:rsidP="0049457E">
      <w:pPr>
        <w:pStyle w:val="-0"/>
        <w:ind w:firstLine="708"/>
        <w:rPr>
          <w:sz w:val="28"/>
          <w:szCs w:val="28"/>
          <w:lang w:val="en-US"/>
        </w:rPr>
      </w:pPr>
      <w:r w:rsidRPr="00AA493D">
        <w:rPr>
          <w:sz w:val="28"/>
          <w:szCs w:val="28"/>
          <w:lang w:val="en-US"/>
        </w:rPr>
        <w:t xml:space="preserve">Transistor-injector </w:t>
      </w:r>
      <w:r w:rsidRPr="007D69DB">
        <w:rPr>
          <w:i/>
          <w:sz w:val="28"/>
          <w:szCs w:val="28"/>
          <w:lang w:val="en-US"/>
        </w:rPr>
        <w:t>VT2</w:t>
      </w:r>
      <w:r w:rsidRPr="00AA493D">
        <w:rPr>
          <w:sz w:val="28"/>
          <w:szCs w:val="28"/>
          <w:lang w:val="en-US"/>
        </w:rPr>
        <w:t xml:space="preserve"> is constantly in active mode and the current in each of its </w:t>
      </w:r>
      <w:r w:rsidRPr="007D69DB">
        <w:rPr>
          <w:i/>
          <w:sz w:val="28"/>
          <w:szCs w:val="28"/>
          <w:lang w:val="en-US"/>
        </w:rPr>
        <w:t>k</w:t>
      </w:r>
      <w:r w:rsidRPr="00AA493D">
        <w:rPr>
          <w:sz w:val="28"/>
          <w:szCs w:val="28"/>
          <w:lang w:val="en-US"/>
        </w:rPr>
        <w:t xml:space="preserve"> collectors is:</w:t>
      </w:r>
    </w:p>
    <w:p w:rsidR="0049457E" w:rsidRPr="00AA493D" w:rsidRDefault="00B636A5" w:rsidP="0049457E">
      <w:pPr>
        <w:pStyle w:val="-0"/>
        <w:ind w:firstLine="708"/>
        <w:jc w:val="center"/>
        <w:rPr>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и</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α⋅</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э</m:t>
                </m:r>
              </m:sub>
            </m:sSub>
          </m:num>
          <m:den>
            <m:r>
              <w:rPr>
                <w:rFonts w:ascii="Cambria Math" w:hAnsi="Cambria Math"/>
                <w:sz w:val="28"/>
                <w:szCs w:val="28"/>
                <w:lang w:val="en-US"/>
              </w:rPr>
              <m:t>k</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α</m:t>
            </m:r>
          </m:num>
          <m:den>
            <m:r>
              <w:rPr>
                <w:rFonts w:ascii="Cambria Math" w:hAnsi="Cambria Math"/>
                <w:sz w:val="28"/>
                <w:szCs w:val="28"/>
                <w:lang w:val="en-US"/>
              </w:rPr>
              <m:t>k</m:t>
            </m:r>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ип</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02</m:t>
                </m:r>
              </m:sub>
            </m:sSub>
          </m:num>
          <m:den>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Э</m:t>
                </m:r>
              </m:sub>
            </m:sSub>
          </m:den>
        </m:f>
        <m:r>
          <w:rPr>
            <w:rFonts w:ascii="Cambria Math" w:hAnsi="Cambria Math"/>
            <w:sz w:val="28"/>
            <w:szCs w:val="28"/>
            <w:lang w:val="en-US"/>
          </w:rPr>
          <m:t>=const</m:t>
        </m:r>
      </m:oMath>
      <w:r w:rsidR="0049457E" w:rsidRPr="00AA493D">
        <w:rPr>
          <w:sz w:val="28"/>
          <w:szCs w:val="28"/>
          <w:lang w:val="en-US"/>
        </w:rPr>
        <w:t>,</w:t>
      </w:r>
    </w:p>
    <w:p w:rsidR="0049457E" w:rsidRPr="00AA493D" w:rsidRDefault="0049457E" w:rsidP="0049457E">
      <w:pPr>
        <w:pStyle w:val="-0"/>
        <w:ind w:firstLine="0"/>
        <w:rPr>
          <w:sz w:val="28"/>
          <w:szCs w:val="28"/>
          <w:lang w:val="en-US"/>
        </w:rPr>
      </w:pPr>
      <w:proofErr w:type="gramStart"/>
      <w:r>
        <w:rPr>
          <w:sz w:val="28"/>
          <w:szCs w:val="28"/>
          <w:lang w:val="en-US"/>
        </w:rPr>
        <w:t>w</w:t>
      </w:r>
      <w:r w:rsidRPr="00AA493D">
        <w:rPr>
          <w:sz w:val="28"/>
          <w:szCs w:val="28"/>
          <w:lang w:val="en-US"/>
        </w:rPr>
        <w:t>here</w:t>
      </w:r>
      <w:proofErr w:type="gramEnd"/>
      <w:r>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02</m:t>
            </m:r>
          </m:sub>
        </m:sSub>
      </m:oMath>
      <w:r w:rsidRPr="00AA493D">
        <w:rPr>
          <w:sz w:val="28"/>
          <w:szCs w:val="28"/>
          <w:lang w:val="en-US"/>
        </w:rPr>
        <w:t xml:space="preserve"> </w:t>
      </w:r>
      <w:r>
        <w:rPr>
          <w:sz w:val="28"/>
          <w:szCs w:val="28"/>
          <w:lang w:val="en-US"/>
        </w:rPr>
        <w:t xml:space="preserve">is </w:t>
      </w:r>
      <w:r w:rsidRPr="00AA493D">
        <w:rPr>
          <w:sz w:val="28"/>
          <w:szCs w:val="28"/>
          <w:lang w:val="en-US"/>
        </w:rPr>
        <w:t xml:space="preserve"> thr</w:t>
      </w:r>
      <w:r>
        <w:rPr>
          <w:sz w:val="28"/>
          <w:szCs w:val="28"/>
          <w:lang w:val="en-US"/>
        </w:rPr>
        <w:t>eshold voltage for the emitter junc</w:t>
      </w:r>
      <w:r w:rsidRPr="00AA493D">
        <w:rPr>
          <w:sz w:val="28"/>
          <w:szCs w:val="28"/>
          <w:lang w:val="en-US"/>
        </w:rPr>
        <w:t xml:space="preserve">tions of the transistor </w:t>
      </w:r>
      <w:r w:rsidRPr="00AD7782">
        <w:rPr>
          <w:i/>
          <w:sz w:val="28"/>
          <w:szCs w:val="28"/>
          <w:lang w:val="en-US"/>
        </w:rPr>
        <w:t>VT2</w:t>
      </w:r>
      <w:r w:rsidRPr="00AA493D">
        <w:rPr>
          <w:sz w:val="28"/>
          <w:szCs w:val="28"/>
          <w:lang w:val="en-US"/>
        </w:rPr>
        <w:t xml:space="preserve">, </w:t>
      </w:r>
      <w:r w:rsidRPr="00AD7782">
        <w:rPr>
          <w:i/>
          <w:sz w:val="28"/>
          <w:szCs w:val="28"/>
          <w:lang w:val="en-US"/>
        </w:rPr>
        <w:t>k</w:t>
      </w:r>
      <w:r w:rsidRPr="00AA493D">
        <w:rPr>
          <w:sz w:val="28"/>
          <w:szCs w:val="28"/>
          <w:lang w:val="en-US"/>
        </w:rPr>
        <w:t xml:space="preserve"> - the number of collectors of the injection supply,</w:t>
      </w:r>
      <w:r w:rsidRPr="00AD7782">
        <w:rPr>
          <w:sz w:val="28"/>
          <w:szCs w:val="28"/>
        </w:rPr>
        <w:t xml:space="preserve"> </w:t>
      </w:r>
      <w:r w:rsidRPr="00DA11B3">
        <w:rPr>
          <w:position w:val="-6"/>
          <w:sz w:val="28"/>
          <w:szCs w:val="28"/>
        </w:rPr>
        <w:object w:dxaOrig="560" w:dyaOrig="279">
          <v:shape id="_x0000_i1027" type="#_x0000_t75" style="width:29.25pt;height:14.25pt" o:ole="">
            <v:imagedata r:id="rId64" o:title=""/>
          </v:shape>
          <o:OLEObject Type="Embed" ProgID="Equation.3" ShapeID="_x0000_i1027" DrawAspect="Content" ObjectID="_1652770090" r:id="rId65"/>
        </w:object>
      </w:r>
      <w:r>
        <w:rPr>
          <w:sz w:val="28"/>
          <w:szCs w:val="28"/>
          <w:lang w:val="en-US"/>
        </w:rPr>
        <w:t xml:space="preserve"> -</w:t>
      </w:r>
      <w:r w:rsidRPr="00AA493D">
        <w:rPr>
          <w:sz w:val="28"/>
          <w:szCs w:val="28"/>
          <w:lang w:val="en-US"/>
        </w:rPr>
        <w:t xml:space="preserve"> the coefficient of current transmission in the </w:t>
      </w:r>
      <w:r>
        <w:rPr>
          <w:sz w:val="28"/>
          <w:szCs w:val="28"/>
          <w:lang w:val="en-US"/>
        </w:rPr>
        <w:t>circuit with the general base.</w:t>
      </w:r>
      <w:r w:rsidRPr="00AA493D">
        <w:rPr>
          <w:sz w:val="28"/>
          <w:szCs w:val="28"/>
          <w:lang w:val="en-US"/>
        </w:rPr>
        <w:t xml:space="preserve"> The input voltage determines the state of the emitter </w:t>
      </w:r>
      <w:r>
        <w:rPr>
          <w:sz w:val="28"/>
          <w:szCs w:val="28"/>
          <w:lang w:val="en-US"/>
        </w:rPr>
        <w:t>junc</w:t>
      </w:r>
      <w:r w:rsidRPr="00AA493D">
        <w:rPr>
          <w:sz w:val="28"/>
          <w:szCs w:val="28"/>
          <w:lang w:val="en-US"/>
        </w:rPr>
        <w:t xml:space="preserve">tion of the transistor </w:t>
      </w:r>
      <w:r w:rsidRPr="00AD7782">
        <w:rPr>
          <w:i/>
          <w:sz w:val="28"/>
          <w:szCs w:val="28"/>
          <w:lang w:val="en-US"/>
        </w:rPr>
        <w:t>VT1</w:t>
      </w:r>
      <w:r w:rsidRPr="00AA493D">
        <w:rPr>
          <w:sz w:val="28"/>
          <w:szCs w:val="28"/>
          <w:lang w:val="en-US"/>
        </w:rPr>
        <w:t>.</w:t>
      </w:r>
    </w:p>
    <w:p w:rsidR="0049457E" w:rsidRPr="00AA493D" w:rsidRDefault="0049457E" w:rsidP="0019411C">
      <w:pPr>
        <w:pStyle w:val="-0"/>
        <w:ind w:firstLine="708"/>
        <w:rPr>
          <w:sz w:val="28"/>
          <w:szCs w:val="28"/>
          <w:lang w:val="en-US"/>
        </w:rPr>
      </w:pPr>
      <w:r w:rsidRPr="00AA493D">
        <w:rPr>
          <w:sz w:val="28"/>
          <w:szCs w:val="28"/>
          <w:lang w:val="en-US"/>
        </w:rPr>
        <w:t xml:space="preserve">If the number of collectors </w:t>
      </w:r>
      <w:r w:rsidRPr="0019411C">
        <w:rPr>
          <w:sz w:val="28"/>
          <w:szCs w:val="28"/>
          <w:lang w:val="en-US"/>
        </w:rPr>
        <w:t>k</w:t>
      </w:r>
      <w:r w:rsidRPr="00AA493D">
        <w:rPr>
          <w:sz w:val="28"/>
          <w:szCs w:val="28"/>
          <w:lang w:val="en-US"/>
        </w:rPr>
        <w:t>, then</w:t>
      </w:r>
      <w:r w:rsidRPr="00AD7782">
        <w:rPr>
          <w:sz w:val="28"/>
          <w:szCs w:val="28"/>
          <w:lang w:val="en-US"/>
        </w:rPr>
        <w:t xml:space="preserve"> </w:t>
      </w:r>
      <m:oMath>
        <m:sSub>
          <m:sSubPr>
            <m:ctrlPr>
              <w:rPr>
                <w:rFonts w:ascii="Cambria Math" w:hAnsi="Cambria Math"/>
                <w:sz w:val="28"/>
                <w:szCs w:val="28"/>
                <w:lang w:val="en-US"/>
              </w:rPr>
            </m:ctrlPr>
          </m:sSubPr>
          <m:e>
            <m:r>
              <w:rPr>
                <w:rFonts w:ascii="Cambria Math" w:hAnsi="Cambria Math"/>
                <w:sz w:val="28"/>
                <w:szCs w:val="28"/>
                <w:lang w:val="en-US"/>
              </w:rPr>
              <m:t>I</m:t>
            </m:r>
          </m:e>
          <m:sub>
            <m:r>
              <m:rPr>
                <m:sty m:val="p"/>
              </m:rPr>
              <w:rPr>
                <w:rFonts w:ascii="Cambria Math" w:hAnsi="Cambria Math"/>
                <w:sz w:val="28"/>
                <w:szCs w:val="28"/>
                <w:lang w:val="en-US"/>
              </w:rPr>
              <m:t>э</m:t>
            </m:r>
          </m:sub>
        </m:sSub>
      </m:oMath>
      <w:r>
        <w:rPr>
          <w:sz w:val="28"/>
          <w:szCs w:val="28"/>
          <w:lang w:val="en-US"/>
        </w:rPr>
        <w:t xml:space="preserve"> </w:t>
      </w:r>
      <w:r w:rsidRPr="00AA493D">
        <w:rPr>
          <w:sz w:val="28"/>
          <w:szCs w:val="28"/>
          <w:lang w:val="en-US"/>
        </w:rPr>
        <w:t xml:space="preserve">is evenly distributed over all </w:t>
      </w:r>
      <w:r w:rsidRPr="0019411C">
        <w:rPr>
          <w:sz w:val="28"/>
          <w:szCs w:val="28"/>
          <w:lang w:val="en-US"/>
        </w:rPr>
        <w:t>k</w:t>
      </w:r>
      <w:r w:rsidRPr="00AA493D">
        <w:rPr>
          <w:sz w:val="28"/>
          <w:szCs w:val="28"/>
          <w:lang w:val="en-US"/>
        </w:rPr>
        <w:t xml:space="preserve"> collectors.</w:t>
      </w:r>
    </w:p>
    <w:p w:rsidR="0049457E" w:rsidRDefault="0049457E" w:rsidP="0019411C">
      <w:pPr>
        <w:pStyle w:val="-0"/>
        <w:spacing w:before="0" w:beforeAutospacing="0" w:after="0" w:afterAutospacing="0"/>
        <w:ind w:firstLine="709"/>
        <w:rPr>
          <w:sz w:val="28"/>
          <w:szCs w:val="28"/>
          <w:lang w:val="en-US"/>
        </w:rPr>
      </w:pPr>
      <w:r w:rsidRPr="00AA493D">
        <w:rPr>
          <w:sz w:val="28"/>
          <w:szCs w:val="28"/>
          <w:lang w:val="en-US"/>
        </w:rPr>
        <w:t xml:space="preserve">When </w:t>
      </w:r>
      <m:oMath>
        <m:sSubSup>
          <m:sSubSupPr>
            <m:ctrlPr>
              <w:rPr>
                <w:rFonts w:ascii="Cambria Math" w:hAnsi="Cambria Math"/>
                <w:sz w:val="28"/>
                <w:szCs w:val="28"/>
                <w:lang w:val="en-US"/>
              </w:rPr>
            </m:ctrlPr>
          </m:sSubSupPr>
          <m:e>
            <m:r>
              <w:rPr>
                <w:rFonts w:ascii="Cambria Math" w:hAnsi="Cambria Math"/>
                <w:sz w:val="28"/>
                <w:szCs w:val="28"/>
                <w:lang w:val="en-US"/>
              </w:rPr>
              <m:t>U</m:t>
            </m:r>
          </m:e>
          <m:sub>
            <m:r>
              <m:rPr>
                <m:sty m:val="p"/>
              </m:rPr>
              <w:rPr>
                <w:rFonts w:ascii="Cambria Math" w:hAnsi="Cambria Math"/>
                <w:sz w:val="28"/>
                <w:szCs w:val="28"/>
                <w:lang w:val="en-US"/>
              </w:rPr>
              <m:t>1</m:t>
            </m:r>
          </m:sub>
          <m:sup>
            <m:r>
              <m:rPr>
                <m:sty m:val="p"/>
              </m:rPr>
              <w:rPr>
                <w:rFonts w:ascii="Cambria Math" w:hAnsi="Cambria Math"/>
                <w:sz w:val="28"/>
                <w:szCs w:val="28"/>
                <w:lang w:val="en-US"/>
              </w:rPr>
              <m:t>1</m:t>
            </m:r>
          </m:sup>
        </m:sSubSup>
        <m:r>
          <m:rPr>
            <m:sty m:val="p"/>
          </m:rPr>
          <w:rPr>
            <w:rFonts w:ascii="Cambria Math" w:hAnsi="Cambria Math"/>
            <w:sz w:val="28"/>
            <w:szCs w:val="28"/>
            <w:lang w:val="en-US"/>
          </w:rPr>
          <m:t>&gt;</m:t>
        </m:r>
        <m:sSub>
          <m:sSubPr>
            <m:ctrlPr>
              <w:rPr>
                <w:rFonts w:ascii="Cambria Math" w:hAnsi="Cambria Math"/>
                <w:sz w:val="28"/>
                <w:szCs w:val="28"/>
                <w:lang w:val="en-US"/>
              </w:rPr>
            </m:ctrlPr>
          </m:sSubPr>
          <m:e>
            <m:r>
              <w:rPr>
                <w:rFonts w:ascii="Cambria Math" w:hAnsi="Cambria Math"/>
                <w:sz w:val="28"/>
                <w:szCs w:val="28"/>
                <w:lang w:val="en-US"/>
              </w:rPr>
              <m:t>U</m:t>
            </m:r>
          </m:e>
          <m:sub>
            <m:r>
              <m:rPr>
                <m:sty m:val="p"/>
              </m:rPr>
              <w:rPr>
                <w:rFonts w:ascii="Cambria Math" w:hAnsi="Cambria Math"/>
                <w:sz w:val="28"/>
                <w:szCs w:val="28"/>
                <w:lang w:val="en-US"/>
              </w:rPr>
              <m:t>01</m:t>
            </m:r>
          </m:sub>
        </m:sSub>
      </m:oMath>
      <w:r w:rsidRPr="00AA493D">
        <w:rPr>
          <w:sz w:val="28"/>
          <w:szCs w:val="28"/>
          <w:lang w:val="en-US"/>
        </w:rPr>
        <w:t xml:space="preserve"> (i</w:t>
      </w:r>
      <w:r>
        <w:rPr>
          <w:sz w:val="28"/>
          <w:szCs w:val="28"/>
          <w:lang w:val="en-US"/>
        </w:rPr>
        <w:t>.</w:t>
      </w:r>
      <w:r w:rsidRPr="00AA493D">
        <w:rPr>
          <w:sz w:val="28"/>
          <w:szCs w:val="28"/>
          <w:lang w:val="en-US"/>
        </w:rPr>
        <w:t xml:space="preserve">e., X = 1), the transistor </w:t>
      </w:r>
      <w:r w:rsidRPr="0019411C">
        <w:rPr>
          <w:sz w:val="28"/>
          <w:szCs w:val="28"/>
          <w:lang w:val="en-US"/>
        </w:rPr>
        <w:t>VT1</w:t>
      </w:r>
      <w:r w:rsidRPr="00AA493D">
        <w:rPr>
          <w:sz w:val="28"/>
          <w:szCs w:val="28"/>
          <w:lang w:val="en-US"/>
        </w:rPr>
        <w:t xml:space="preserve"> is also o</w:t>
      </w:r>
      <w:r>
        <w:rPr>
          <w:sz w:val="28"/>
          <w:szCs w:val="28"/>
          <w:lang w:val="en-US"/>
        </w:rPr>
        <w:t xml:space="preserve">pen, voltage on its collectors equal </w:t>
      </w:r>
    </w:p>
    <w:p w:rsidR="0049457E" w:rsidRDefault="0049457E" w:rsidP="0019411C">
      <w:pPr>
        <w:pStyle w:val="-0"/>
        <w:spacing w:before="0" w:beforeAutospacing="0" w:after="0" w:afterAutospacing="0"/>
        <w:ind w:firstLine="709"/>
        <w:rPr>
          <w:sz w:val="28"/>
          <w:szCs w:val="28"/>
          <w:lang w:val="en-US"/>
        </w:rPr>
      </w:pPr>
      <w:r w:rsidRPr="0019411C">
        <w:rPr>
          <w:sz w:val="28"/>
          <w:szCs w:val="28"/>
          <w:lang w:val="en-US"/>
        </w:rPr>
        <w:object w:dxaOrig="2960" w:dyaOrig="380">
          <v:shape id="_x0000_i1028" type="#_x0000_t75" style="width:147.75pt;height:18pt" o:ole="">
            <v:imagedata r:id="rId66" o:title=""/>
          </v:shape>
          <o:OLEObject Type="Embed" ProgID="Equation.3" ShapeID="_x0000_i1028" DrawAspect="Content" ObjectID="_1652770091" r:id="rId67"/>
        </w:object>
      </w:r>
      <w:r>
        <w:rPr>
          <w:sz w:val="28"/>
          <w:szCs w:val="28"/>
          <w:lang w:val="en-US"/>
        </w:rPr>
        <w:t>,</w:t>
      </w:r>
    </w:p>
    <w:p w:rsidR="0049457E" w:rsidRPr="00AA493D" w:rsidRDefault="0049457E" w:rsidP="0019411C">
      <w:pPr>
        <w:pStyle w:val="-0"/>
        <w:spacing w:before="0" w:beforeAutospacing="0" w:after="0" w:afterAutospacing="0"/>
        <w:ind w:firstLine="709"/>
        <w:rPr>
          <w:sz w:val="28"/>
          <w:szCs w:val="28"/>
          <w:lang w:val="en-US"/>
        </w:rPr>
      </w:pPr>
      <w:r>
        <w:rPr>
          <w:sz w:val="28"/>
          <w:szCs w:val="28"/>
          <w:lang w:val="en-US"/>
        </w:rPr>
        <w:t xml:space="preserve">which </w:t>
      </w:r>
      <w:r w:rsidRPr="00AA493D">
        <w:rPr>
          <w:sz w:val="28"/>
          <w:szCs w:val="28"/>
          <w:lang w:val="en-US"/>
        </w:rPr>
        <w:t xml:space="preserve">responds to the value of the output logical variable </w:t>
      </w:r>
      <w:r w:rsidRPr="0019411C">
        <w:rPr>
          <w:sz w:val="28"/>
          <w:szCs w:val="28"/>
          <w:lang w:val="en-US"/>
        </w:rPr>
        <w:t>Y = 0</w:t>
      </w:r>
      <w:r w:rsidRPr="00AA493D">
        <w:rPr>
          <w:sz w:val="28"/>
          <w:szCs w:val="28"/>
          <w:lang w:val="en-US"/>
        </w:rPr>
        <w:t>.</w:t>
      </w:r>
    </w:p>
    <w:p w:rsidR="0049457E" w:rsidRDefault="0049457E" w:rsidP="0049457E">
      <w:pPr>
        <w:pStyle w:val="-0"/>
        <w:ind w:firstLine="708"/>
        <w:jc w:val="left"/>
        <w:rPr>
          <w:sz w:val="28"/>
          <w:szCs w:val="28"/>
          <w:lang w:val="en-US"/>
        </w:rPr>
      </w:pPr>
      <w:r w:rsidRPr="00AA493D">
        <w:rPr>
          <w:sz w:val="28"/>
          <w:szCs w:val="28"/>
          <w:lang w:val="en-US"/>
        </w:rPr>
        <w:t xml:space="preserve">When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01</m:t>
            </m:r>
          </m:sub>
        </m:sSub>
      </m:oMath>
      <w:r>
        <w:rPr>
          <w:sz w:val="28"/>
          <w:szCs w:val="28"/>
          <w:lang w:val="en-US"/>
        </w:rPr>
        <w:t xml:space="preserve"> </w:t>
      </w:r>
      <w:r w:rsidRPr="00AA493D">
        <w:rPr>
          <w:sz w:val="28"/>
          <w:szCs w:val="28"/>
          <w:lang w:val="en-US"/>
        </w:rPr>
        <w:t>(i</w:t>
      </w:r>
      <w:r>
        <w:rPr>
          <w:sz w:val="28"/>
          <w:szCs w:val="28"/>
          <w:lang w:val="en-US"/>
        </w:rPr>
        <w:t>.</w:t>
      </w:r>
      <w:r w:rsidRPr="00AA493D">
        <w:rPr>
          <w:sz w:val="28"/>
          <w:szCs w:val="28"/>
          <w:lang w:val="en-US"/>
        </w:rPr>
        <w:t xml:space="preserve">e., X = 0), the transistor </w:t>
      </w:r>
      <w:r w:rsidRPr="00E45B03">
        <w:rPr>
          <w:i/>
          <w:sz w:val="28"/>
          <w:szCs w:val="28"/>
          <w:lang w:val="en-US"/>
        </w:rPr>
        <w:t>VT1</w:t>
      </w:r>
      <w:r w:rsidRPr="00AA493D">
        <w:rPr>
          <w:sz w:val="28"/>
          <w:szCs w:val="28"/>
          <w:lang w:val="en-US"/>
        </w:rPr>
        <w:t xml:space="preserve"> is locked and </w:t>
      </w:r>
      <w:r>
        <w:rPr>
          <w:sz w:val="28"/>
          <w:szCs w:val="28"/>
          <w:lang w:val="en-US"/>
        </w:rPr>
        <w:t xml:space="preserve">voltage </w:t>
      </w:r>
      <w:r w:rsidRPr="00AA493D">
        <w:rPr>
          <w:sz w:val="28"/>
          <w:szCs w:val="28"/>
          <w:lang w:val="en-US"/>
        </w:rPr>
        <w:t>on its collector</w:t>
      </w:r>
      <w:r>
        <w:rPr>
          <w:sz w:val="28"/>
          <w:szCs w:val="28"/>
          <w:lang w:val="en-US"/>
        </w:rPr>
        <w:t>s</w:t>
      </w:r>
      <w:r w:rsidRPr="00AA493D">
        <w:rPr>
          <w:sz w:val="28"/>
          <w:szCs w:val="28"/>
          <w:lang w:val="en-US"/>
        </w:rPr>
        <w:t xml:space="preserve"> </w:t>
      </w:r>
      <w:r>
        <w:rPr>
          <w:sz w:val="28"/>
          <w:szCs w:val="28"/>
          <w:lang w:val="en-US"/>
        </w:rPr>
        <w:t>equal</w:t>
      </w:r>
    </w:p>
    <w:p w:rsidR="0049457E" w:rsidRDefault="00B636A5" w:rsidP="0049457E">
      <w:pPr>
        <w:pStyle w:val="-0"/>
        <w:ind w:firstLine="708"/>
        <w:jc w:val="center"/>
        <w:rPr>
          <w:sz w:val="28"/>
          <w:szCs w:val="28"/>
          <w:lang w:val="en-US"/>
        </w:rPr>
      </w:pP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u</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ru-RU"/>
              </w:rPr>
              <m:t>н</m:t>
            </m:r>
          </m:sub>
        </m:sSub>
      </m:oMath>
      <w:r w:rsidR="0049457E">
        <w:rPr>
          <w:sz w:val="28"/>
          <w:szCs w:val="28"/>
          <w:lang w:val="en-US"/>
        </w:rPr>
        <w:t>,</w:t>
      </w:r>
    </w:p>
    <w:p w:rsidR="0049457E" w:rsidRPr="00AA493D" w:rsidRDefault="0049457E" w:rsidP="0049457E">
      <w:pPr>
        <w:pStyle w:val="-0"/>
        <w:ind w:firstLine="0"/>
        <w:rPr>
          <w:sz w:val="28"/>
          <w:szCs w:val="28"/>
          <w:lang w:val="en-US"/>
        </w:rPr>
      </w:pPr>
      <w:r w:rsidRPr="00AA493D">
        <w:rPr>
          <w:sz w:val="28"/>
          <w:szCs w:val="28"/>
          <w:lang w:val="en-US"/>
        </w:rPr>
        <w:t xml:space="preserve">where </w:t>
      </w: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ru-RU"/>
              </w:rPr>
              <m:t>н</m:t>
            </m:r>
          </m:sub>
        </m:sSub>
      </m:oMath>
      <w:r w:rsidRPr="00AA493D">
        <w:rPr>
          <w:sz w:val="28"/>
          <w:szCs w:val="28"/>
          <w:lang w:val="en-US"/>
        </w:rPr>
        <w:t xml:space="preserve"> is the load impedance. Most </w:t>
      </w:r>
      <w:r w:rsidR="00571797" w:rsidRPr="00AA493D">
        <w:rPr>
          <w:sz w:val="28"/>
          <w:szCs w:val="28"/>
          <w:lang w:val="en-US"/>
        </w:rPr>
        <w:t>often,</w:t>
      </w:r>
      <w:r w:rsidRPr="00AA493D">
        <w:rPr>
          <w:sz w:val="28"/>
          <w:szCs w:val="28"/>
          <w:lang w:val="en-US"/>
        </w:rPr>
        <w:t xml:space="preserve"> the load is the base of the next I</w:t>
      </w:r>
      <w:r w:rsidRPr="00941501">
        <w:rPr>
          <w:sz w:val="28"/>
          <w:szCs w:val="28"/>
          <w:vertAlign w:val="superscript"/>
          <w:lang w:val="en-US"/>
        </w:rPr>
        <w:t>2</w:t>
      </w:r>
      <w:r w:rsidRPr="00AA493D">
        <w:rPr>
          <w:sz w:val="28"/>
          <w:szCs w:val="28"/>
          <w:lang w:val="en-US"/>
        </w:rPr>
        <w:t>L element</w:t>
      </w:r>
      <w:r>
        <w:rPr>
          <w:sz w:val="28"/>
          <w:szCs w:val="28"/>
          <w:lang w:val="en-US"/>
        </w:rPr>
        <w:t>.</w:t>
      </w:r>
      <w:r w:rsidRPr="00AA493D">
        <w:rPr>
          <w:sz w:val="28"/>
          <w:szCs w:val="28"/>
          <w:lang w:val="en-US"/>
        </w:rPr>
        <w:t xml:space="preserve"> Then</w:t>
      </w:r>
      <w:r>
        <w:rPr>
          <w:sz w:val="28"/>
          <w:szCs w:val="28"/>
          <w:lang w:val="en-US"/>
        </w:rPr>
        <w:t xml:space="preserve">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1</m:t>
            </m:r>
          </m:sup>
        </m:sSubSup>
        <m:r>
          <w:rPr>
            <w:rFonts w:ascii="Cambria Math" w:hAnsi="Cambria Math"/>
            <w:sz w:val="28"/>
            <w:szCs w:val="28"/>
            <w:lang w:val="en-US"/>
          </w:rPr>
          <m:t>&gt;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он</m:t>
            </m:r>
          </m:sub>
        </m:sSub>
      </m:oMath>
      <w:r w:rsidRPr="00AA493D">
        <w:rPr>
          <w:sz w:val="28"/>
          <w:szCs w:val="28"/>
          <w:lang w:val="en-US"/>
        </w:rPr>
        <w:t xml:space="preserve">  So:</w:t>
      </w:r>
    </w:p>
    <w:p w:rsidR="0049457E" w:rsidRPr="00AA493D" w:rsidRDefault="00B636A5" w:rsidP="0049457E">
      <w:pPr>
        <w:pStyle w:val="-0"/>
        <w:jc w:val="left"/>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2</m:t>
              </m:r>
            </m:sub>
          </m:sSub>
          <m:r>
            <w:rPr>
              <w:rFonts w:ascii="Cambria Math" w:hAnsi="Cambria Math"/>
              <w:sz w:val="28"/>
              <w:szCs w:val="28"/>
              <w:lang w:val="en-US"/>
            </w:rPr>
            <m:t>=</m:t>
          </m:r>
          <m:bar>
            <m:barPr>
              <m:pos m:val="top"/>
              <m:ctrlPr>
                <w:rPr>
                  <w:rFonts w:ascii="Cambria Math" w:hAnsi="Cambria Math"/>
                  <w:i/>
                  <w:sz w:val="28"/>
                  <w:szCs w:val="28"/>
                  <w:lang w:val="en-US"/>
                </w:rPr>
              </m:ctrlPr>
            </m:barPr>
            <m:e>
              <m:r>
                <w:rPr>
                  <w:rFonts w:ascii="Cambria Math" w:hAnsi="Cambria Math"/>
                  <w:sz w:val="28"/>
                  <w:szCs w:val="28"/>
                  <w:lang w:val="en-US"/>
                </w:rPr>
                <m:t>X</m:t>
              </m:r>
            </m:e>
          </m:bar>
        </m:oMath>
      </m:oMathPara>
    </w:p>
    <w:p w:rsidR="0049457E" w:rsidRPr="00571797" w:rsidRDefault="0049457E" w:rsidP="00571797">
      <w:pPr>
        <w:pStyle w:val="1"/>
        <w:numPr>
          <w:ilvl w:val="0"/>
          <w:numId w:val="0"/>
        </w:numPr>
        <w:spacing w:before="600" w:beforeAutospacing="0"/>
        <w:ind w:left="357"/>
        <w:jc w:val="left"/>
        <w:rPr>
          <w:rFonts w:ascii="Times New Roman" w:hAnsi="Times New Roman"/>
          <w:b/>
          <w:sz w:val="28"/>
          <w:szCs w:val="28"/>
          <w:lang w:val="en-US"/>
        </w:rPr>
      </w:pPr>
      <w:bookmarkStart w:id="62" w:name="_6.1.1._Input_characteristic"/>
      <w:bookmarkEnd w:id="62"/>
      <w:r w:rsidRPr="00571797">
        <w:rPr>
          <w:rFonts w:ascii="Times New Roman" w:hAnsi="Times New Roman"/>
          <w:b/>
          <w:sz w:val="28"/>
          <w:szCs w:val="28"/>
          <w:lang w:val="en-US"/>
        </w:rPr>
        <w:t>6.1.1. Input characteristic (dependence</w:t>
      </w:r>
      <m:oMath>
        <m:r>
          <m:rPr>
            <m:sty m:val="bi"/>
          </m:rPr>
          <w:rPr>
            <w:rFonts w:ascii="Cambria Math" w:hAnsi="Cambria Math"/>
            <w:sz w:val="28"/>
            <w:szCs w:val="28"/>
            <w:lang w:val="en-US"/>
          </w:rPr>
          <m:t xml:space="preserve"> </m:t>
        </m:r>
        <m:sSub>
          <m:sSubPr>
            <m:ctrlPr>
              <w:rPr>
                <w:rFonts w:ascii="Cambria Math" w:hAnsi="Cambria Math"/>
                <w:b/>
                <w:i/>
                <w:sz w:val="28"/>
                <w:szCs w:val="28"/>
                <w:lang w:val="en-US"/>
              </w:rPr>
            </m:ctrlPr>
          </m:sSubPr>
          <m:e>
            <m:r>
              <m:rPr>
                <m:sty m:val="bi"/>
              </m:rPr>
              <w:rPr>
                <w:rFonts w:ascii="Cambria Math" w:hAnsi="Cambria Math"/>
                <w:sz w:val="28"/>
                <w:szCs w:val="28"/>
                <w:lang w:val="en-US"/>
              </w:rPr>
              <m:t>I</m:t>
            </m:r>
          </m:e>
          <m:sub>
            <m:r>
              <m:rPr>
                <m:sty m:val="bi"/>
              </m:rPr>
              <w:rPr>
                <w:rFonts w:ascii="Cambria Math" w:hAnsi="Cambria Math"/>
                <w:sz w:val="28"/>
                <w:szCs w:val="28"/>
                <w:lang w:val="en-US"/>
              </w:rPr>
              <m:t>1</m:t>
            </m:r>
          </m:sub>
        </m:sSub>
        <m:r>
          <m:rPr>
            <m:sty m:val="bi"/>
          </m:rPr>
          <w:rPr>
            <w:rFonts w:ascii="Cambria Math" w:hAnsi="Cambria Math"/>
            <w:sz w:val="28"/>
            <w:szCs w:val="28"/>
            <w:lang w:val="en-US"/>
          </w:rPr>
          <m:t>=</m:t>
        </m:r>
        <m:sSub>
          <m:sSubPr>
            <m:ctrlPr>
              <w:rPr>
                <w:rFonts w:ascii="Cambria Math" w:hAnsi="Cambria Math"/>
                <w:b/>
                <w:i/>
                <w:sz w:val="28"/>
                <w:szCs w:val="28"/>
                <w:lang w:val="en-US"/>
              </w:rPr>
            </m:ctrlPr>
          </m:sSubPr>
          <m:e>
            <m:r>
              <m:rPr>
                <m:sty m:val="bi"/>
              </m:rPr>
              <w:rPr>
                <w:rFonts w:ascii="Cambria Math" w:hAnsi="Cambria Math"/>
                <w:sz w:val="28"/>
                <w:szCs w:val="28"/>
                <w:lang w:val="en-US"/>
              </w:rPr>
              <m:t>f</m:t>
            </m:r>
          </m:e>
          <m:sub>
            <m:r>
              <m:rPr>
                <m:sty m:val="bi"/>
              </m:rPr>
              <w:rPr>
                <w:rFonts w:ascii="Cambria Math" w:hAnsi="Cambria Math"/>
                <w:sz w:val="28"/>
                <w:szCs w:val="28"/>
                <w:lang w:val="en-US"/>
              </w:rPr>
              <m:t>1</m:t>
            </m:r>
          </m:sub>
        </m:sSub>
        <m:r>
          <m:rPr>
            <m:sty m:val="bi"/>
          </m:rPr>
          <w:rPr>
            <w:rFonts w:ascii="Cambria Math" w:hAnsi="Cambria Math"/>
            <w:sz w:val="28"/>
            <w:szCs w:val="28"/>
            <w:lang w:val="en-US"/>
          </w:rPr>
          <m:t>(</m:t>
        </m:r>
        <m:sSub>
          <m:sSubPr>
            <m:ctrlPr>
              <w:rPr>
                <w:rFonts w:ascii="Cambria Math" w:hAnsi="Cambria Math"/>
                <w:b/>
                <w:i/>
                <w:sz w:val="28"/>
                <w:szCs w:val="28"/>
                <w:lang w:val="en-US"/>
              </w:rPr>
            </m:ctrlPr>
          </m:sSubPr>
          <m:e>
            <m:r>
              <m:rPr>
                <m:sty m:val="bi"/>
              </m:rPr>
              <w:rPr>
                <w:rFonts w:ascii="Cambria Math" w:hAnsi="Cambria Math"/>
                <w:sz w:val="28"/>
                <w:szCs w:val="28"/>
                <w:lang w:val="en-US"/>
              </w:rPr>
              <m:t>U</m:t>
            </m:r>
          </m:e>
          <m:sub>
            <m:r>
              <m:rPr>
                <m:sty m:val="bi"/>
              </m:rPr>
              <w:rPr>
                <w:rFonts w:ascii="Cambria Math" w:hAnsi="Cambria Math"/>
                <w:sz w:val="28"/>
                <w:szCs w:val="28"/>
                <w:lang w:val="en-US"/>
              </w:rPr>
              <m:t>1</m:t>
            </m:r>
          </m:sub>
        </m:sSub>
        <m:r>
          <m:rPr>
            <m:sty m:val="bi"/>
          </m:rPr>
          <w:rPr>
            <w:rFonts w:ascii="Cambria Math" w:hAnsi="Cambria Math"/>
            <w:sz w:val="28"/>
            <w:szCs w:val="28"/>
            <w:lang w:val="en-US"/>
          </w:rPr>
          <m:t>)</m:t>
        </m:r>
      </m:oMath>
      <w:r w:rsidRPr="00571797">
        <w:rPr>
          <w:rFonts w:ascii="Times New Roman" w:hAnsi="Times New Roman"/>
          <w:b/>
          <w:sz w:val="28"/>
          <w:szCs w:val="28"/>
          <w:lang w:val="en-US"/>
        </w:rPr>
        <w:t>)</w:t>
      </w:r>
    </w:p>
    <w:p w:rsidR="0049457E" w:rsidRPr="00AA493D" w:rsidRDefault="0049457E" w:rsidP="0049457E">
      <w:pPr>
        <w:pStyle w:val="-0"/>
        <w:ind w:firstLine="709"/>
        <w:rPr>
          <w:sz w:val="28"/>
          <w:szCs w:val="28"/>
          <w:lang w:val="en-US"/>
        </w:rPr>
      </w:pPr>
      <w:r>
        <w:rPr>
          <w:noProof/>
          <w:sz w:val="28"/>
          <w:szCs w:val="28"/>
          <w:lang w:val="ru-RU"/>
        </w:rPr>
        <w:drawing>
          <wp:anchor distT="0" distB="0" distL="114300" distR="114300" simplePos="0" relativeHeight="251654656" behindDoc="0" locked="0" layoutInCell="1" allowOverlap="1">
            <wp:simplePos x="0" y="0"/>
            <wp:positionH relativeFrom="column">
              <wp:posOffset>1189355</wp:posOffset>
            </wp:positionH>
            <wp:positionV relativeFrom="paragraph">
              <wp:posOffset>884250</wp:posOffset>
            </wp:positionV>
            <wp:extent cx="3767455" cy="2219325"/>
            <wp:effectExtent l="0" t="0" r="0" b="0"/>
            <wp:wrapTopAndBottom/>
            <wp:docPr id="43" name="Рисунок 3260" descr="6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60" descr="6_1_2"/>
                    <pic:cNvPicPr>
                      <a:picLocks noChangeAspect="1" noChangeArrowheads="1"/>
                    </pic:cNvPicPr>
                  </pic:nvPicPr>
                  <pic:blipFill>
                    <a:blip r:embed="rId68" cstate="print"/>
                    <a:srcRect/>
                    <a:stretch>
                      <a:fillRect/>
                    </a:stretch>
                  </pic:blipFill>
                  <pic:spPr bwMode="auto">
                    <a:xfrm>
                      <a:off x="0" y="0"/>
                      <a:ext cx="3767455" cy="2219325"/>
                    </a:xfrm>
                    <a:prstGeom prst="rect">
                      <a:avLst/>
                    </a:prstGeom>
                    <a:noFill/>
                    <a:ln w="9525">
                      <a:noFill/>
                      <a:miter lim="800000"/>
                      <a:headEnd/>
                      <a:tailEnd/>
                    </a:ln>
                  </pic:spPr>
                </pic:pic>
              </a:graphicData>
            </a:graphic>
          </wp:anchor>
        </w:drawing>
      </w:r>
      <w:r w:rsidRPr="00AA493D">
        <w:rPr>
          <w:sz w:val="28"/>
          <w:szCs w:val="28"/>
          <w:lang w:val="en-US"/>
        </w:rPr>
        <w:t>Input current of the I</w:t>
      </w:r>
      <w:r w:rsidRPr="00AA493D">
        <w:rPr>
          <w:sz w:val="28"/>
          <w:szCs w:val="28"/>
          <w:vertAlign w:val="superscript"/>
          <w:lang w:val="en-US"/>
        </w:rPr>
        <w:t>2</w:t>
      </w:r>
      <w:r w:rsidRPr="00AA493D">
        <w:rPr>
          <w:sz w:val="28"/>
          <w:szCs w:val="28"/>
          <w:lang w:val="en-US"/>
        </w:rPr>
        <w:t>L element</w:t>
      </w:r>
      <m:oMath>
        <m:sSub>
          <m:sSubPr>
            <m:ctrlPr>
              <w:rPr>
                <w:rFonts w:ascii="Cambria Math" w:hAnsi="Cambria Math"/>
                <w:i/>
                <w:sz w:val="28"/>
                <w:szCs w:val="28"/>
                <w:lang w:val="en-US"/>
              </w:rPr>
            </m:ctrlPr>
          </m:sSubPr>
          <m:e>
            <m:r>
              <w:rPr>
                <w:rFonts w:ascii="Cambria Math" w:hAnsi="Cambria Math"/>
                <w:sz w:val="28"/>
                <w:szCs w:val="28"/>
                <w:lang w:val="en-US"/>
              </w:rPr>
              <m:t xml:space="preserve"> I</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Б</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И</m:t>
            </m:r>
          </m:sub>
        </m:sSub>
      </m:oMath>
      <w:r>
        <w:rPr>
          <w:sz w:val="28"/>
          <w:szCs w:val="28"/>
          <w:lang w:val="en-US"/>
        </w:rPr>
        <w:t>, therefore</w:t>
      </w:r>
      <w:r w:rsidRPr="00AA493D">
        <w:rPr>
          <w:sz w:val="28"/>
          <w:szCs w:val="28"/>
          <w:lang w:val="en-US"/>
        </w:rPr>
        <w:t xml:space="preserve"> the input characteristic of this element is the input characteristic of the bipolar transistor displaced by the Fig.</w:t>
      </w:r>
      <w:r w:rsidRPr="0049457E">
        <w:rPr>
          <w:sz w:val="28"/>
          <w:szCs w:val="28"/>
          <w:lang w:val="en-US"/>
        </w:rPr>
        <w:t xml:space="preserve"> </w:t>
      </w:r>
      <w:r w:rsidR="00571797">
        <w:rPr>
          <w:sz w:val="28"/>
          <w:szCs w:val="28"/>
          <w:lang w:val="en-US"/>
        </w:rPr>
        <w:t xml:space="preserve">6.2 </w:t>
      </w:r>
      <w:r w:rsidRPr="00AA493D">
        <w:rPr>
          <w:sz w:val="28"/>
          <w:szCs w:val="28"/>
          <w:lang w:val="en-US"/>
        </w:rPr>
        <w:t>axis of currents by the magnitude</w:t>
      </w:r>
      <w:r>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и</m:t>
            </m:r>
          </m:sub>
        </m:sSub>
      </m:oMath>
      <w:r w:rsidRPr="00AA493D">
        <w:rPr>
          <w:sz w:val="28"/>
          <w:szCs w:val="28"/>
          <w:lang w:val="en-US"/>
        </w:rPr>
        <w:t xml:space="preserve"> (Fig. 6.2).</w:t>
      </w:r>
    </w:p>
    <w:p w:rsidR="0049457E" w:rsidRPr="00AA493D" w:rsidRDefault="0049457E" w:rsidP="0049457E">
      <w:pPr>
        <w:pStyle w:val="-0"/>
        <w:ind w:firstLine="709"/>
        <w:jc w:val="center"/>
        <w:rPr>
          <w:sz w:val="28"/>
          <w:szCs w:val="28"/>
          <w:lang w:val="en-US"/>
        </w:rPr>
      </w:pPr>
      <w:r>
        <w:rPr>
          <w:sz w:val="28"/>
          <w:szCs w:val="28"/>
          <w:lang w:val="en-US"/>
        </w:rPr>
        <w:t>Fig.</w:t>
      </w:r>
      <w:r w:rsidRPr="00AA493D">
        <w:rPr>
          <w:sz w:val="28"/>
          <w:szCs w:val="28"/>
          <w:lang w:val="en-US"/>
        </w:rPr>
        <w:t>6.2</w:t>
      </w:r>
    </w:p>
    <w:p w:rsidR="0049457E" w:rsidRPr="00AA493D" w:rsidRDefault="0049457E" w:rsidP="00571797">
      <w:pPr>
        <w:pStyle w:val="-0"/>
        <w:ind w:firstLine="709"/>
        <w:rPr>
          <w:sz w:val="28"/>
          <w:szCs w:val="28"/>
          <w:lang w:val="en-US"/>
        </w:rPr>
      </w:pPr>
      <w:r w:rsidRPr="00AA493D">
        <w:rPr>
          <w:sz w:val="28"/>
          <w:szCs w:val="28"/>
          <w:lang w:val="en-US"/>
        </w:rPr>
        <w:lastRenderedPageBreak/>
        <w:t>From the characteristics</w:t>
      </w:r>
      <w:r>
        <w:rPr>
          <w:sz w:val="28"/>
          <w:szCs w:val="28"/>
          <w:lang w:val="en-US"/>
        </w:rPr>
        <w:t>,</w:t>
      </w:r>
      <w:r w:rsidRPr="00485B0B">
        <w:rPr>
          <w:sz w:val="28"/>
          <w:szCs w:val="28"/>
          <w:lang w:val="en-US"/>
        </w:rPr>
        <w:t xml:space="preserve"> </w:t>
      </w:r>
      <w:r w:rsidRPr="00AA493D">
        <w:rPr>
          <w:sz w:val="28"/>
          <w:szCs w:val="28"/>
          <w:lang w:val="en-US"/>
        </w:rPr>
        <w:t xml:space="preserve">it is clear that </w:t>
      </w:r>
      <m:oMath>
        <m:sSubSup>
          <m:sSubSupPr>
            <m:ctrlPr>
              <w:rPr>
                <w:rFonts w:ascii="Cambria Math" w:hAnsi="Cambria Math"/>
                <w:i/>
                <w:sz w:val="28"/>
                <w:szCs w:val="28"/>
                <w:lang w:val="en-US"/>
              </w:rPr>
            </m:ctrlPr>
          </m:sSubSupPr>
          <m:e>
            <m:r>
              <w:rPr>
                <w:rFonts w:ascii="Cambria Math" w:hAnsi="Cambria Math"/>
                <w:sz w:val="28"/>
                <w:szCs w:val="28"/>
                <w:lang w:val="en-US"/>
              </w:rPr>
              <m:t>I</m:t>
            </m:r>
          </m:e>
          <m:sub>
            <m:r>
              <w:rPr>
                <w:rFonts w:ascii="Cambria Math" w:hAnsi="Cambria Math"/>
                <w:sz w:val="28"/>
                <w:szCs w:val="28"/>
                <w:lang w:val="en-US"/>
              </w:rPr>
              <m:t>1</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И</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I</m:t>
            </m:r>
          </m:e>
          <m:sub>
            <m:r>
              <w:rPr>
                <w:rFonts w:ascii="Cambria Math" w:hAnsi="Cambria Math"/>
                <w:sz w:val="28"/>
                <w:szCs w:val="28"/>
                <w:lang w:val="en-US"/>
              </w:rPr>
              <m:t>1</m:t>
            </m:r>
          </m:sub>
          <m:sup>
            <m:r>
              <w:rPr>
                <w:rFonts w:ascii="Cambria Math" w:hAnsi="Cambria Math"/>
                <w:sz w:val="28"/>
                <w:szCs w:val="28"/>
                <w:lang w:val="en-US"/>
              </w:rPr>
              <m:t>1</m:t>
            </m:r>
          </m:sup>
        </m:sSubSup>
        <m:r>
          <w:rPr>
            <w:rFonts w:ascii="Cambria Math" w:hAnsi="Cambria Math"/>
            <w:sz w:val="28"/>
            <w:szCs w:val="28"/>
            <w:lang w:val="en-US"/>
          </w:rPr>
          <m:t>≈0</m:t>
        </m:r>
      </m:oMath>
      <w:r w:rsidRPr="00AA493D">
        <w:rPr>
          <w:sz w:val="28"/>
          <w:szCs w:val="28"/>
          <w:lang w:val="en-US"/>
        </w:rPr>
        <w:t xml:space="preserve">.  The logical </w:t>
      </w:r>
      <w:r w:rsidR="00571797" w:rsidRPr="00AA493D">
        <w:rPr>
          <w:sz w:val="28"/>
          <w:szCs w:val="28"/>
          <w:lang w:val="en-US"/>
        </w:rPr>
        <w:t>voltage</w:t>
      </w:r>
      <m:oMath>
        <m:r>
          <w:rPr>
            <w:rFonts w:ascii="Cambria Math" w:hAnsi="Cambria Math"/>
            <w:sz w:val="28"/>
            <w:szCs w:val="28"/>
            <w:lang w:val="en-US"/>
          </w:rPr>
          <m:t xml:space="preserve"> Δ</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1</m:t>
            </m:r>
          </m:sup>
        </m:sSubSup>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Б.И.</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К.Н.</m:t>
            </m:r>
          </m:sub>
        </m:sSub>
        <m:r>
          <w:rPr>
            <w:rFonts w:ascii="Cambria Math" w:hAnsi="Cambria Math"/>
            <w:sz w:val="28"/>
            <w:szCs w:val="28"/>
            <w:lang w:val="en-US"/>
          </w:rPr>
          <m:t xml:space="preserve">≈0,6V </m:t>
        </m:r>
      </m:oMath>
      <w:r>
        <w:rPr>
          <w:sz w:val="28"/>
          <w:szCs w:val="28"/>
          <w:lang w:val="en-US"/>
        </w:rPr>
        <w:t xml:space="preserve">, </w:t>
      </w:r>
      <w:r w:rsidRPr="00AA493D">
        <w:rPr>
          <w:sz w:val="28"/>
          <w:szCs w:val="28"/>
          <w:lang w:val="en-US"/>
        </w:rPr>
        <w:t xml:space="preserve">difference is characterized by voltage levels at the closed and open emitter transistor </w:t>
      </w:r>
      <w:r w:rsidRPr="00485B0B">
        <w:rPr>
          <w:i/>
          <w:sz w:val="28"/>
          <w:szCs w:val="28"/>
          <w:lang w:val="en-US"/>
        </w:rPr>
        <w:t>VT1</w:t>
      </w:r>
      <w:r w:rsidRPr="00AA493D">
        <w:rPr>
          <w:sz w:val="28"/>
          <w:szCs w:val="28"/>
          <w:lang w:val="en-US"/>
        </w:rPr>
        <w:t>.  Its temperature dependence determines the connection of the impedance of the I</w:t>
      </w:r>
      <w:r w:rsidRPr="00AA493D">
        <w:rPr>
          <w:sz w:val="28"/>
          <w:szCs w:val="28"/>
          <w:vertAlign w:val="superscript"/>
          <w:lang w:val="en-US"/>
        </w:rPr>
        <w:t>2</w:t>
      </w:r>
      <w:r w:rsidRPr="00AA493D">
        <w:rPr>
          <w:sz w:val="28"/>
          <w:szCs w:val="28"/>
          <w:lang w:val="en-US"/>
        </w:rPr>
        <w:t>L circuits with the ambient temperature.  W</w:t>
      </w:r>
      <w:r>
        <w:rPr>
          <w:sz w:val="28"/>
          <w:szCs w:val="28"/>
          <w:lang w:val="en-US"/>
        </w:rPr>
        <w:t xml:space="preserve">hen </w:t>
      </w:r>
      <w:r w:rsidRPr="00AA493D">
        <w:rPr>
          <w:sz w:val="28"/>
          <w:szCs w:val="28"/>
          <w:lang w:val="en-US"/>
        </w:rPr>
        <w:t>increasing temperature</w:t>
      </w:r>
      <w:r>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Б.И.</m:t>
            </m:r>
          </m:sub>
        </m:sSub>
      </m:oMath>
      <w:r w:rsidRPr="00AA493D">
        <w:rPr>
          <w:sz w:val="28"/>
          <w:szCs w:val="28"/>
          <w:lang w:val="en-US"/>
        </w:rPr>
        <w:t xml:space="preserve"> and</w:t>
      </w:r>
      <w:r>
        <w:rPr>
          <w:sz w:val="28"/>
          <w:szCs w:val="28"/>
          <w:lang w:val="en-US"/>
        </w:rPr>
        <w:t xml:space="preserve"> </w:t>
      </w:r>
      <m:oMath>
        <m:r>
          <w:rPr>
            <w:rFonts w:ascii="Cambria Math" w:hAnsi="Cambria Math"/>
            <w:sz w:val="28"/>
            <w:szCs w:val="28"/>
            <w:lang w:val="en-US"/>
          </w:rPr>
          <m:t xml:space="preserve"> Δ</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m:t>
            </m:r>
          </m:sub>
        </m:sSub>
      </m:oMath>
      <w:r w:rsidRPr="00AA493D">
        <w:rPr>
          <w:sz w:val="28"/>
          <w:szCs w:val="28"/>
          <w:lang w:val="en-US"/>
        </w:rPr>
        <w:t xml:space="preserve"> proportionally decreases and, accordingly, decreases stability.</w:t>
      </w:r>
    </w:p>
    <w:p w:rsidR="0049457E" w:rsidRDefault="0049457E" w:rsidP="00571797">
      <w:pPr>
        <w:pStyle w:val="1"/>
        <w:numPr>
          <w:ilvl w:val="0"/>
          <w:numId w:val="0"/>
        </w:numPr>
        <w:spacing w:before="600" w:beforeAutospacing="0"/>
        <w:ind w:left="357"/>
        <w:jc w:val="left"/>
        <w:rPr>
          <w:rFonts w:ascii="Times New Roman" w:hAnsi="Times New Roman"/>
          <w:b/>
          <w:sz w:val="28"/>
          <w:szCs w:val="28"/>
          <w:lang w:val="en-US"/>
        </w:rPr>
      </w:pPr>
      <w:bookmarkStart w:id="63" w:name="_6.1.2._Output_characteristic"/>
      <w:bookmarkEnd w:id="63"/>
      <w:r w:rsidRPr="00571797">
        <w:rPr>
          <w:rFonts w:ascii="Times New Roman" w:hAnsi="Times New Roman"/>
          <w:b/>
          <w:sz w:val="28"/>
          <w:szCs w:val="28"/>
          <w:lang w:val="en-US"/>
        </w:rPr>
        <w:t>6.1.2. Output characteristic</w:t>
      </w:r>
    </w:p>
    <w:p w:rsidR="0049457E" w:rsidRPr="00AA493D" w:rsidRDefault="00571797" w:rsidP="00571797">
      <w:pPr>
        <w:pStyle w:val="-0"/>
        <w:ind w:firstLine="709"/>
        <w:rPr>
          <w:sz w:val="28"/>
          <w:szCs w:val="28"/>
          <w:lang w:val="en-US"/>
        </w:rPr>
      </w:pPr>
      <w:r w:rsidRPr="00571797">
        <w:rPr>
          <w:sz w:val="28"/>
          <w:szCs w:val="28"/>
          <w:lang w:val="en-US"/>
        </w:rPr>
        <w:t>Output characteristic of the I</w:t>
      </w:r>
      <w:r w:rsidRPr="00571797">
        <w:rPr>
          <w:sz w:val="28"/>
          <w:szCs w:val="28"/>
          <w:vertAlign w:val="superscript"/>
          <w:lang w:val="en-US"/>
        </w:rPr>
        <w:t>2</w:t>
      </w:r>
      <w:r w:rsidRPr="00571797">
        <w:rPr>
          <w:sz w:val="28"/>
          <w:szCs w:val="28"/>
          <w:lang w:val="en-US"/>
        </w:rPr>
        <w:t xml:space="preserve">L element (Fig. 6.3) in the mode of transistor cutoff </w:t>
      </w:r>
      <w:r w:rsidRPr="00571797">
        <w:rPr>
          <w:i/>
          <w:sz w:val="28"/>
          <w:szCs w:val="28"/>
          <w:lang w:val="en-US"/>
        </w:rPr>
        <w:t>VT1</w:t>
      </w:r>
      <w:r w:rsidRPr="00571797">
        <w:rPr>
          <w:sz w:val="28"/>
          <w:szCs w:val="28"/>
          <w:lang w:val="en-US"/>
        </w:rPr>
        <w:t xml:space="preserve"> is the return current of the collector junction and does not depend on the output voltage, and in the open state, it is a line of saturation of collector characteristics.  The current of the injector </w:t>
      </w:r>
      <w:r w:rsidRPr="00571797">
        <w:rPr>
          <w:position w:val="-10"/>
          <w:sz w:val="28"/>
          <w:szCs w:val="28"/>
        </w:rPr>
        <w:object w:dxaOrig="240" w:dyaOrig="340">
          <v:shape id="_x0000_i1029" type="#_x0000_t75" style="width:11.25pt;height:18pt" o:ole="">
            <v:imagedata r:id="rId69" o:title=""/>
          </v:shape>
          <o:OLEObject Type="Embed" ProgID="Equation.3" ShapeID="_x0000_i1029" DrawAspect="Content" ObjectID="_1652770092" r:id="rId70"/>
        </w:object>
      </w:r>
      <w:r w:rsidRPr="00571797">
        <w:rPr>
          <w:sz w:val="28"/>
          <w:szCs w:val="28"/>
          <w:lang w:val="en-US"/>
        </w:rPr>
        <w:t xml:space="preserve"> flowing through the saturated resistance </w:t>
      </w: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K.H.</m:t>
            </m:r>
          </m:sub>
        </m:sSub>
      </m:oMath>
      <w:r w:rsidRPr="00571797">
        <w:rPr>
          <w:sz w:val="28"/>
          <w:szCs w:val="28"/>
          <w:lang w:val="en-US"/>
        </w:rPr>
        <w:t xml:space="preserve"> transistor determines the output level of the logical zero.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І</m:t>
            </m:r>
          </m:sub>
        </m:sSub>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K.H.</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K.Н.</m:t>
            </m:r>
          </m:sub>
        </m:sSub>
      </m:oMath>
      <w:r w:rsidRPr="00571797">
        <w:rPr>
          <w:sz w:val="28"/>
          <w:szCs w:val="28"/>
          <w:lang w:val="en-US"/>
        </w:rPr>
        <w:t xml:space="preserve">, and a high level at the output is formed when the current </w:t>
      </w:r>
      <w:r w:rsidRPr="00571797">
        <w:rPr>
          <w:position w:val="-10"/>
          <w:sz w:val="28"/>
          <w:szCs w:val="28"/>
        </w:rPr>
        <w:object w:dxaOrig="240" w:dyaOrig="340">
          <v:shape id="_x0000_i1030" type="#_x0000_t75" style="width:11.25pt;height:18pt" o:ole="">
            <v:imagedata r:id="rId69" o:title=""/>
          </v:shape>
          <o:OLEObject Type="Embed" ProgID="Equation.3" ShapeID="_x0000_i1030" DrawAspect="Content" ObjectID="_1652770093" r:id="rId71"/>
        </w:object>
      </w:r>
      <w:r w:rsidRPr="00571797">
        <w:rPr>
          <w:sz w:val="28"/>
          <w:szCs w:val="28"/>
          <w:lang w:val="en-US"/>
        </w:rPr>
        <w:t xml:space="preserve"> flows </w:t>
      </w:r>
      <w:r w:rsidRPr="00571797">
        <w:rPr>
          <w:color w:val="222222"/>
          <w:sz w:val="28"/>
          <w:szCs w:val="28"/>
          <w:lang w:val="en-US"/>
        </w:rPr>
        <w:t>through the load</w:t>
      </w:r>
      <w:r w:rsidRPr="00571797">
        <w:rPr>
          <w:sz w:val="28"/>
          <w:szCs w:val="28"/>
          <w:lang w:val="en-US"/>
        </w:rPr>
        <w:t xml:space="preserve">, that is, through the input circuit of the next element.  Thus, the low level </w:t>
      </w:r>
      <w:r w:rsidRPr="00571797">
        <w:rPr>
          <w:position w:val="-10"/>
          <w:sz w:val="28"/>
          <w:szCs w:val="28"/>
        </w:rPr>
        <w:object w:dxaOrig="1020" w:dyaOrig="360">
          <v:shape id="_x0000_i1031" type="#_x0000_t75" style="width:51.75pt;height:18pt" o:ole="">
            <v:imagedata r:id="rId72" o:title=""/>
          </v:shape>
          <o:OLEObject Type="Embed" ProgID="Equation.3" ShapeID="_x0000_i1031" DrawAspect="Content" ObjectID="_1652770094" r:id="rId73"/>
        </w:object>
      </w:r>
      <w:r w:rsidRPr="00571797">
        <w:rPr>
          <w:sz w:val="28"/>
          <w:szCs w:val="28"/>
          <w:lang w:val="en-US"/>
        </w:rPr>
        <w:t>V at the input of the I</w:t>
      </w:r>
      <w:r w:rsidRPr="00571797">
        <w:rPr>
          <w:sz w:val="28"/>
          <w:szCs w:val="28"/>
          <w:vertAlign w:val="superscript"/>
          <w:lang w:val="en-US"/>
        </w:rPr>
        <w:t>2</w:t>
      </w:r>
      <w:r w:rsidRPr="00571797">
        <w:rPr>
          <w:sz w:val="28"/>
          <w:szCs w:val="28"/>
          <w:lang w:val="en-US"/>
        </w:rPr>
        <w:t xml:space="preserve">L element responds to a high level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1</m:t>
            </m:r>
          </m:sub>
          <m:sup>
            <m:r>
              <w:rPr>
                <w:rFonts w:ascii="Cambria Math" w:hAnsi="Cambria Math"/>
                <w:sz w:val="28"/>
                <w:szCs w:val="28"/>
                <w:lang w:val="en-US"/>
              </w:rPr>
              <m:t>1</m:t>
            </m:r>
          </m:sup>
        </m:sSubSup>
        <m:r>
          <w:rPr>
            <w:rFonts w:ascii="Cambria Math" w:hAnsi="Cambria Math"/>
            <w:sz w:val="28"/>
            <w:szCs w:val="28"/>
            <w:lang w:val="en-US"/>
          </w:rPr>
          <m:t>=0.65</m:t>
        </m:r>
      </m:oMath>
      <w:r w:rsidRPr="00571797">
        <w:rPr>
          <w:sz w:val="28"/>
          <w:szCs w:val="28"/>
          <w:lang w:val="en-US"/>
        </w:rPr>
        <w:t xml:space="preserve">V at its output, and vice versa, a high level at the input </w:t>
      </w:r>
      <w:r w:rsidRPr="00571797">
        <w:rPr>
          <w:position w:val="-10"/>
          <w:sz w:val="28"/>
          <w:szCs w:val="28"/>
        </w:rPr>
        <w:object w:dxaOrig="999" w:dyaOrig="360">
          <v:shape id="_x0000_i1032" type="#_x0000_t75" style="width:50.25pt;height:18pt" o:ole="">
            <v:imagedata r:id="rId74" o:title=""/>
          </v:shape>
          <o:OLEObject Type="Embed" ProgID="Equation.3" ShapeID="_x0000_i1032" DrawAspect="Content" ObjectID="_1652770095" r:id="rId75"/>
        </w:object>
      </w:r>
      <w:r w:rsidRPr="00571797">
        <w:rPr>
          <w:sz w:val="28"/>
          <w:szCs w:val="28"/>
          <w:lang w:val="en-US"/>
        </w:rPr>
        <w:t xml:space="preserve">V responds to the level </w:t>
      </w:r>
      <m:oMath>
        <m:sSubSup>
          <m:sSubSupPr>
            <m:ctrlPr>
              <w:rPr>
                <w:rFonts w:ascii="Cambria Math" w:hAnsi="Cambria Math"/>
                <w:i/>
                <w:sz w:val="28"/>
                <w:szCs w:val="28"/>
                <w:lang w:val="en-US"/>
              </w:rPr>
            </m:ctrlPr>
          </m:sSubSupPr>
          <m:e>
            <m:r>
              <w:rPr>
                <w:rFonts w:ascii="Cambria Math" w:hAnsi="Cambria Math"/>
                <w:sz w:val="28"/>
                <w:szCs w:val="28"/>
                <w:lang w:val="en-US"/>
              </w:rPr>
              <m:t>U</m:t>
            </m:r>
          </m:e>
          <m:sub>
            <m:r>
              <w:rPr>
                <w:rFonts w:ascii="Cambria Math" w:hAnsi="Cambria Math"/>
                <w:sz w:val="28"/>
                <w:szCs w:val="28"/>
                <w:lang w:val="en-US"/>
              </w:rPr>
              <m:t>2</m:t>
            </m:r>
          </m:sub>
          <m:sup>
            <m:r>
              <w:rPr>
                <w:rFonts w:ascii="Cambria Math" w:hAnsi="Cambria Math"/>
                <w:sz w:val="28"/>
                <w:szCs w:val="28"/>
                <w:lang w:val="en-US"/>
              </w:rPr>
              <m:t>0</m:t>
            </m:r>
          </m:sup>
        </m:sSubSup>
        <m:r>
          <w:rPr>
            <w:rFonts w:ascii="Cambria Math" w:hAnsi="Cambria Math"/>
            <w:sz w:val="28"/>
            <w:szCs w:val="28"/>
            <w:lang w:val="en-US"/>
          </w:rPr>
          <m:t>=0.05</m:t>
        </m:r>
      </m:oMath>
      <w:r w:rsidRPr="00571797">
        <w:rPr>
          <w:sz w:val="28"/>
          <w:szCs w:val="28"/>
          <w:lang w:val="en-US"/>
        </w:rPr>
        <w:t>V.</w:t>
      </w:r>
      <w:r w:rsidR="0049457E" w:rsidRPr="00AA493D">
        <w:rPr>
          <w:sz w:val="28"/>
          <w:szCs w:val="28"/>
          <w:lang w:val="en-US"/>
        </w:rPr>
        <w:t>O</w:t>
      </w:r>
    </w:p>
    <w:p w:rsidR="0049457E" w:rsidRPr="00485B0B" w:rsidRDefault="00571797" w:rsidP="0049457E">
      <w:pPr>
        <w:pStyle w:val="a6"/>
        <w:rPr>
          <w:i w:val="0"/>
          <w:sz w:val="28"/>
          <w:szCs w:val="28"/>
          <w:lang w:val="en-US"/>
        </w:rPr>
      </w:pPr>
      <w:r>
        <w:rPr>
          <w:noProof/>
          <w:sz w:val="28"/>
          <w:szCs w:val="28"/>
          <w:lang w:val="ru-RU"/>
        </w:rPr>
        <w:drawing>
          <wp:anchor distT="0" distB="0" distL="114300" distR="114300" simplePos="0" relativeHeight="251656704" behindDoc="0" locked="0" layoutInCell="1" allowOverlap="1">
            <wp:simplePos x="0" y="0"/>
            <wp:positionH relativeFrom="column">
              <wp:posOffset>1080770</wp:posOffset>
            </wp:positionH>
            <wp:positionV relativeFrom="paragraph">
              <wp:posOffset>529057</wp:posOffset>
            </wp:positionV>
            <wp:extent cx="4140200" cy="3357245"/>
            <wp:effectExtent l="19050" t="0" r="0" b="0"/>
            <wp:wrapTopAndBottom/>
            <wp:docPr id="44" name="Рисунок 3274" descr="6_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74" descr="6_1_3"/>
                    <pic:cNvPicPr>
                      <a:picLocks noChangeAspect="1" noChangeArrowheads="1"/>
                    </pic:cNvPicPr>
                  </pic:nvPicPr>
                  <pic:blipFill>
                    <a:blip r:embed="rId76" cstate="print"/>
                    <a:srcRect/>
                    <a:stretch>
                      <a:fillRect/>
                    </a:stretch>
                  </pic:blipFill>
                  <pic:spPr bwMode="auto">
                    <a:xfrm>
                      <a:off x="0" y="0"/>
                      <a:ext cx="4140200" cy="3357245"/>
                    </a:xfrm>
                    <a:prstGeom prst="rect">
                      <a:avLst/>
                    </a:prstGeom>
                    <a:noFill/>
                    <a:ln w="9525">
                      <a:noFill/>
                      <a:miter lim="800000"/>
                      <a:headEnd/>
                      <a:tailEnd/>
                    </a:ln>
                  </pic:spPr>
                </pic:pic>
              </a:graphicData>
            </a:graphic>
          </wp:anchor>
        </w:drawing>
      </w:r>
    </w:p>
    <w:p w:rsidR="00571797" w:rsidRPr="00571797" w:rsidRDefault="00571797" w:rsidP="00571797">
      <w:pPr>
        <w:pStyle w:val="-0"/>
        <w:ind w:firstLine="708"/>
        <w:jc w:val="center"/>
        <w:rPr>
          <w:sz w:val="28"/>
          <w:szCs w:val="28"/>
          <w:lang w:val="en-US"/>
        </w:rPr>
      </w:pPr>
      <w:r w:rsidRPr="00571797">
        <w:rPr>
          <w:sz w:val="28"/>
          <w:szCs w:val="28"/>
          <w:lang w:val="en-US"/>
        </w:rPr>
        <w:t>Fig. 6.3</w:t>
      </w:r>
    </w:p>
    <w:p w:rsidR="0049457E" w:rsidRPr="00485B0B" w:rsidRDefault="0049457E" w:rsidP="00571797">
      <w:pPr>
        <w:pStyle w:val="-0"/>
        <w:ind w:firstLine="709"/>
        <w:rPr>
          <w:sz w:val="28"/>
          <w:szCs w:val="28"/>
          <w:lang w:val="en-US"/>
        </w:rPr>
      </w:pPr>
      <w:r w:rsidRPr="00485B0B">
        <w:rPr>
          <w:sz w:val="28"/>
          <w:szCs w:val="28"/>
          <w:lang w:val="en-US"/>
        </w:rPr>
        <w:t>On the characteristic, it is possible to construct a loading line, which is an input characteristic for other elements.</w:t>
      </w:r>
    </w:p>
    <w:p w:rsidR="0049457E" w:rsidRPr="00571797" w:rsidRDefault="00571797" w:rsidP="00571797">
      <w:pPr>
        <w:pStyle w:val="1"/>
        <w:numPr>
          <w:ilvl w:val="0"/>
          <w:numId w:val="0"/>
        </w:numPr>
        <w:spacing w:before="600" w:beforeAutospacing="0"/>
        <w:ind w:left="357"/>
        <w:jc w:val="left"/>
        <w:rPr>
          <w:rFonts w:ascii="Times New Roman" w:hAnsi="Times New Roman"/>
          <w:b/>
          <w:sz w:val="28"/>
          <w:szCs w:val="28"/>
          <w:lang w:val="en-US"/>
        </w:rPr>
      </w:pPr>
      <w:bookmarkStart w:id="64" w:name="_6.2._Realization_of"/>
      <w:bookmarkEnd w:id="64"/>
      <w:r>
        <w:rPr>
          <w:rFonts w:ascii="Times New Roman" w:hAnsi="Times New Roman"/>
          <w:b/>
          <w:sz w:val="28"/>
          <w:szCs w:val="28"/>
          <w:lang w:val="en-US"/>
        </w:rPr>
        <w:lastRenderedPageBreak/>
        <w:t xml:space="preserve">6.2. </w:t>
      </w:r>
      <w:r w:rsidR="0049457E" w:rsidRPr="00571797">
        <w:rPr>
          <w:rFonts w:ascii="Times New Roman" w:hAnsi="Times New Roman"/>
          <w:b/>
          <w:sz w:val="28"/>
          <w:szCs w:val="28"/>
          <w:lang w:val="en-US"/>
        </w:rPr>
        <w:t>Realization of logical functions OR, NOR, AND, NAND</w:t>
      </w:r>
    </w:p>
    <w:p w:rsidR="0049457E" w:rsidRPr="00485B0B" w:rsidRDefault="0049457E" w:rsidP="00571797">
      <w:pPr>
        <w:pStyle w:val="-0"/>
        <w:ind w:firstLine="709"/>
        <w:rPr>
          <w:sz w:val="28"/>
          <w:szCs w:val="28"/>
          <w:lang w:val="en-US"/>
        </w:rPr>
      </w:pPr>
      <w:r w:rsidRPr="00485B0B">
        <w:rPr>
          <w:sz w:val="28"/>
          <w:szCs w:val="28"/>
          <w:lang w:val="en-US"/>
        </w:rPr>
        <w:t>Logic functions in the I</w:t>
      </w:r>
      <w:r w:rsidRPr="00485B0B">
        <w:rPr>
          <w:sz w:val="28"/>
          <w:szCs w:val="28"/>
          <w:vertAlign w:val="superscript"/>
          <w:lang w:val="en-US"/>
        </w:rPr>
        <w:t>2</w:t>
      </w:r>
      <w:r w:rsidRPr="00485B0B">
        <w:rPr>
          <w:sz w:val="28"/>
          <w:szCs w:val="28"/>
          <w:lang w:val="en-US"/>
        </w:rPr>
        <w:t xml:space="preserve">L technology are realized with the help of assembly of </w:t>
      </w:r>
      <w:r w:rsidRPr="00485B0B">
        <w:rPr>
          <w:i/>
          <w:sz w:val="28"/>
          <w:szCs w:val="28"/>
          <w:lang w:val="en-US"/>
        </w:rPr>
        <w:t>n-p-n</w:t>
      </w:r>
      <w:r w:rsidRPr="00485B0B">
        <w:rPr>
          <w:sz w:val="28"/>
          <w:szCs w:val="28"/>
          <w:lang w:val="en-US"/>
        </w:rPr>
        <w:t xml:space="preserve"> transistor-inverter collectors.</w:t>
      </w:r>
    </w:p>
    <w:p w:rsidR="0049457E" w:rsidRPr="00485B0B" w:rsidRDefault="0049457E" w:rsidP="00571797">
      <w:pPr>
        <w:pStyle w:val="-0"/>
        <w:ind w:firstLine="709"/>
        <w:rPr>
          <w:i/>
          <w:sz w:val="28"/>
          <w:szCs w:val="28"/>
          <w:lang w:val="en-US"/>
        </w:rPr>
      </w:pPr>
      <w:r w:rsidRPr="00571797">
        <w:rPr>
          <w:noProof/>
          <w:sz w:val="28"/>
          <w:szCs w:val="28"/>
          <w:lang w:val="ru-RU"/>
        </w:rPr>
        <w:drawing>
          <wp:anchor distT="0" distB="0" distL="114300" distR="114300" simplePos="0" relativeHeight="251658752" behindDoc="0" locked="0" layoutInCell="1" allowOverlap="1">
            <wp:simplePos x="0" y="0"/>
            <wp:positionH relativeFrom="column">
              <wp:posOffset>1916430</wp:posOffset>
            </wp:positionH>
            <wp:positionV relativeFrom="paragraph">
              <wp:posOffset>387985</wp:posOffset>
            </wp:positionV>
            <wp:extent cx="2212340" cy="2743200"/>
            <wp:effectExtent l="19050" t="0" r="0" b="0"/>
            <wp:wrapTopAndBottom/>
            <wp:docPr id="47" name="Рисунок 3275" descr="6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75" descr="6_2_1"/>
                    <pic:cNvPicPr>
                      <a:picLocks noChangeAspect="1" noChangeArrowheads="1"/>
                    </pic:cNvPicPr>
                  </pic:nvPicPr>
                  <pic:blipFill>
                    <a:blip r:embed="rId77" cstate="print"/>
                    <a:srcRect/>
                    <a:stretch>
                      <a:fillRect/>
                    </a:stretch>
                  </pic:blipFill>
                  <pic:spPr bwMode="auto">
                    <a:xfrm>
                      <a:off x="0" y="0"/>
                      <a:ext cx="2212340" cy="2743200"/>
                    </a:xfrm>
                    <a:prstGeom prst="rect">
                      <a:avLst/>
                    </a:prstGeom>
                    <a:noFill/>
                    <a:ln w="9525">
                      <a:noFill/>
                      <a:miter lim="800000"/>
                      <a:headEnd/>
                      <a:tailEnd/>
                    </a:ln>
                  </pic:spPr>
                </pic:pic>
              </a:graphicData>
            </a:graphic>
          </wp:anchor>
        </w:drawing>
      </w:r>
      <w:r w:rsidRPr="00571797">
        <w:rPr>
          <w:sz w:val="28"/>
          <w:szCs w:val="28"/>
          <w:lang w:val="en-US"/>
        </w:rPr>
        <w:t>In Fig. 6.4 shows circuit with two inputs and two outputs</w:t>
      </w:r>
      <w:r w:rsidRPr="00485B0B">
        <w:rPr>
          <w:i/>
          <w:sz w:val="28"/>
          <w:szCs w:val="28"/>
          <w:lang w:val="en-US"/>
        </w:rPr>
        <w:t>:</w:t>
      </w:r>
    </w:p>
    <w:p w:rsidR="0049457E" w:rsidRDefault="0049457E" w:rsidP="0049457E">
      <w:pPr>
        <w:pStyle w:val="-0"/>
        <w:jc w:val="center"/>
        <w:rPr>
          <w:sz w:val="28"/>
          <w:szCs w:val="28"/>
          <w:lang w:val="en-US"/>
        </w:rPr>
      </w:pPr>
      <w:r w:rsidRPr="00485B0B">
        <w:rPr>
          <w:sz w:val="28"/>
          <w:szCs w:val="28"/>
          <w:lang w:val="en-US"/>
        </w:rPr>
        <w:t>Fig</w:t>
      </w:r>
      <w:r>
        <w:rPr>
          <w:sz w:val="28"/>
          <w:szCs w:val="28"/>
          <w:lang w:val="en-US"/>
        </w:rPr>
        <w:t>.</w:t>
      </w:r>
      <w:r w:rsidRPr="00485B0B">
        <w:rPr>
          <w:sz w:val="28"/>
          <w:szCs w:val="28"/>
          <w:lang w:val="en-US"/>
        </w:rPr>
        <w:t xml:space="preserve"> 6.4</w:t>
      </w:r>
    </w:p>
    <w:p w:rsidR="0049457E" w:rsidRPr="00AA493D" w:rsidRDefault="0049457E" w:rsidP="00571797">
      <w:pPr>
        <w:pStyle w:val="-0"/>
        <w:ind w:firstLine="709"/>
        <w:rPr>
          <w:sz w:val="28"/>
          <w:szCs w:val="28"/>
          <w:lang w:val="en-US"/>
        </w:rPr>
      </w:pPr>
      <w:r w:rsidRPr="00AA493D">
        <w:rPr>
          <w:sz w:val="28"/>
          <w:szCs w:val="28"/>
          <w:lang w:val="en-US"/>
        </w:rPr>
        <w:t xml:space="preserve">The work of such a </w:t>
      </w:r>
      <w:r>
        <w:rPr>
          <w:sz w:val="28"/>
          <w:szCs w:val="28"/>
          <w:lang w:val="en-US"/>
        </w:rPr>
        <w:t>circuit</w:t>
      </w:r>
      <w:r w:rsidRPr="00AA493D">
        <w:rPr>
          <w:sz w:val="28"/>
          <w:szCs w:val="28"/>
          <w:lang w:val="en-US"/>
        </w:rPr>
        <w:t xml:space="preserve"> is characterized by a table of states of outputs: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9"/>
        <w:gridCol w:w="919"/>
        <w:gridCol w:w="919"/>
        <w:gridCol w:w="919"/>
      </w:tblGrid>
      <w:tr w:rsidR="0049457E" w:rsidRPr="00AA493D" w:rsidTr="0049457E">
        <w:trPr>
          <w:trHeight w:val="429"/>
          <w:jc w:val="center"/>
        </w:trPr>
        <w:tc>
          <w:tcPr>
            <w:tcW w:w="919" w:type="dxa"/>
            <w:vAlign w:val="center"/>
          </w:tcPr>
          <w:p w:rsidR="0049457E" w:rsidRPr="00AA493D" w:rsidRDefault="0049457E" w:rsidP="0049457E">
            <w:pPr>
              <w:spacing w:line="240" w:lineRule="auto"/>
              <w:ind w:right="-187"/>
              <w:rPr>
                <w:rFonts w:ascii="Times New Roman" w:hAnsi="Times New Roman"/>
                <w:b/>
                <w:i/>
                <w:sz w:val="28"/>
                <w:szCs w:val="28"/>
                <w:vertAlign w:val="subscript"/>
                <w:lang w:val="en-US"/>
              </w:rPr>
            </w:pPr>
            <w:r w:rsidRPr="00AA493D">
              <w:rPr>
                <w:rFonts w:ascii="Times New Roman" w:hAnsi="Times New Roman"/>
                <w:b/>
                <w:i/>
                <w:sz w:val="28"/>
                <w:szCs w:val="28"/>
                <w:lang w:val="en-US"/>
              </w:rPr>
              <w:t>Х</w:t>
            </w:r>
            <w:r w:rsidRPr="00AA493D">
              <w:rPr>
                <w:rFonts w:ascii="Times New Roman" w:hAnsi="Times New Roman"/>
                <w:b/>
                <w:i/>
                <w:sz w:val="28"/>
                <w:szCs w:val="28"/>
                <w:vertAlign w:val="subscript"/>
                <w:lang w:val="en-US"/>
              </w:rPr>
              <w:t>1</w:t>
            </w:r>
          </w:p>
        </w:tc>
        <w:tc>
          <w:tcPr>
            <w:tcW w:w="919" w:type="dxa"/>
            <w:vAlign w:val="center"/>
          </w:tcPr>
          <w:p w:rsidR="0049457E" w:rsidRPr="00AA493D" w:rsidRDefault="0049457E" w:rsidP="0049457E">
            <w:pPr>
              <w:spacing w:line="240" w:lineRule="auto"/>
              <w:ind w:right="-187"/>
              <w:rPr>
                <w:rFonts w:ascii="Times New Roman" w:hAnsi="Times New Roman"/>
                <w:b/>
                <w:i/>
                <w:sz w:val="28"/>
                <w:szCs w:val="28"/>
                <w:vertAlign w:val="subscript"/>
                <w:lang w:val="en-US"/>
              </w:rPr>
            </w:pPr>
            <w:r w:rsidRPr="00AA493D">
              <w:rPr>
                <w:rFonts w:ascii="Times New Roman" w:hAnsi="Times New Roman"/>
                <w:b/>
                <w:i/>
                <w:sz w:val="28"/>
                <w:szCs w:val="28"/>
                <w:lang w:val="en-US"/>
              </w:rPr>
              <w:t>Х</w:t>
            </w:r>
            <w:r w:rsidRPr="00AA493D">
              <w:rPr>
                <w:rFonts w:ascii="Times New Roman" w:hAnsi="Times New Roman"/>
                <w:b/>
                <w:i/>
                <w:sz w:val="28"/>
                <w:szCs w:val="28"/>
                <w:vertAlign w:val="subscript"/>
                <w:lang w:val="en-US"/>
              </w:rPr>
              <w:t>2</w:t>
            </w:r>
          </w:p>
        </w:tc>
        <w:tc>
          <w:tcPr>
            <w:tcW w:w="919" w:type="dxa"/>
            <w:vAlign w:val="center"/>
          </w:tcPr>
          <w:p w:rsidR="0049457E" w:rsidRPr="00AA493D" w:rsidRDefault="0049457E" w:rsidP="0049457E">
            <w:pPr>
              <w:spacing w:line="240" w:lineRule="auto"/>
              <w:ind w:right="-187"/>
              <w:rPr>
                <w:rFonts w:ascii="Times New Roman" w:hAnsi="Times New Roman"/>
                <w:b/>
                <w:i/>
                <w:sz w:val="28"/>
                <w:szCs w:val="28"/>
                <w:vertAlign w:val="subscript"/>
                <w:lang w:val="en-US"/>
              </w:rPr>
            </w:pPr>
            <w:r w:rsidRPr="00AA493D">
              <w:rPr>
                <w:rFonts w:ascii="Times New Roman" w:hAnsi="Times New Roman"/>
                <w:b/>
                <w:i/>
                <w:sz w:val="28"/>
                <w:szCs w:val="28"/>
                <w:lang w:val="en-US"/>
              </w:rPr>
              <w:t>Y</w:t>
            </w:r>
            <w:r w:rsidRPr="00AA493D">
              <w:rPr>
                <w:rFonts w:ascii="Times New Roman" w:hAnsi="Times New Roman"/>
                <w:b/>
                <w:i/>
                <w:sz w:val="28"/>
                <w:szCs w:val="28"/>
                <w:vertAlign w:val="subscript"/>
                <w:lang w:val="en-US"/>
              </w:rPr>
              <w:t>1</w:t>
            </w:r>
          </w:p>
        </w:tc>
        <w:tc>
          <w:tcPr>
            <w:tcW w:w="919" w:type="dxa"/>
            <w:vAlign w:val="center"/>
          </w:tcPr>
          <w:p w:rsidR="0049457E" w:rsidRPr="00AA493D" w:rsidRDefault="0049457E" w:rsidP="0049457E">
            <w:pPr>
              <w:spacing w:line="240" w:lineRule="auto"/>
              <w:ind w:right="-187"/>
              <w:rPr>
                <w:rFonts w:ascii="Times New Roman" w:hAnsi="Times New Roman"/>
                <w:b/>
                <w:i/>
                <w:sz w:val="28"/>
                <w:szCs w:val="28"/>
                <w:vertAlign w:val="subscript"/>
                <w:lang w:val="en-US"/>
              </w:rPr>
            </w:pPr>
            <w:r w:rsidRPr="00AA493D">
              <w:rPr>
                <w:rFonts w:ascii="Times New Roman" w:hAnsi="Times New Roman"/>
                <w:b/>
                <w:i/>
                <w:sz w:val="28"/>
                <w:szCs w:val="28"/>
                <w:lang w:val="en-US"/>
              </w:rPr>
              <w:t>Y</w:t>
            </w:r>
            <w:r w:rsidRPr="00AA493D">
              <w:rPr>
                <w:rFonts w:ascii="Times New Roman" w:hAnsi="Times New Roman"/>
                <w:b/>
                <w:i/>
                <w:sz w:val="28"/>
                <w:szCs w:val="28"/>
                <w:vertAlign w:val="subscript"/>
                <w:lang w:val="en-US"/>
              </w:rPr>
              <w:t>2</w:t>
            </w:r>
          </w:p>
        </w:tc>
      </w:tr>
      <w:tr w:rsidR="0049457E" w:rsidRPr="00AA493D" w:rsidTr="0049457E">
        <w:trPr>
          <w:trHeight w:val="429"/>
          <w:jc w:val="center"/>
        </w:trPr>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0</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0</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1</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0</w:t>
            </w:r>
          </w:p>
        </w:tc>
      </w:tr>
      <w:tr w:rsidR="0049457E" w:rsidRPr="00AA493D" w:rsidTr="0049457E">
        <w:trPr>
          <w:trHeight w:val="429"/>
          <w:jc w:val="center"/>
        </w:trPr>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0</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1</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0</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1</w:t>
            </w:r>
          </w:p>
        </w:tc>
      </w:tr>
      <w:tr w:rsidR="0049457E" w:rsidRPr="00AA493D" w:rsidTr="0049457E">
        <w:trPr>
          <w:trHeight w:val="414"/>
          <w:jc w:val="center"/>
        </w:trPr>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1</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0</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0</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1</w:t>
            </w:r>
          </w:p>
        </w:tc>
      </w:tr>
      <w:tr w:rsidR="0049457E" w:rsidRPr="00AA493D" w:rsidTr="0049457E">
        <w:trPr>
          <w:trHeight w:val="442"/>
          <w:jc w:val="center"/>
        </w:trPr>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1</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1</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0</w:t>
            </w:r>
          </w:p>
        </w:tc>
        <w:tc>
          <w:tcPr>
            <w:tcW w:w="919" w:type="dxa"/>
            <w:vAlign w:val="center"/>
          </w:tcPr>
          <w:p w:rsidR="0049457E" w:rsidRPr="00AA493D" w:rsidRDefault="0049457E" w:rsidP="0049457E">
            <w:pPr>
              <w:spacing w:line="240" w:lineRule="auto"/>
              <w:ind w:right="-187"/>
              <w:rPr>
                <w:rFonts w:ascii="Times New Roman" w:hAnsi="Times New Roman"/>
                <w:b/>
                <w:sz w:val="28"/>
                <w:szCs w:val="28"/>
                <w:lang w:val="en-US"/>
              </w:rPr>
            </w:pPr>
            <w:r w:rsidRPr="00AA493D">
              <w:rPr>
                <w:rFonts w:ascii="Times New Roman" w:hAnsi="Times New Roman"/>
                <w:b/>
                <w:sz w:val="28"/>
                <w:szCs w:val="28"/>
                <w:lang w:val="en-US"/>
              </w:rPr>
              <w:t>1</w:t>
            </w:r>
          </w:p>
        </w:tc>
      </w:tr>
    </w:tbl>
    <w:p w:rsidR="0049457E" w:rsidRDefault="0049457E" w:rsidP="00571797">
      <w:pPr>
        <w:pStyle w:val="-0"/>
        <w:ind w:firstLine="709"/>
        <w:rPr>
          <w:sz w:val="28"/>
          <w:szCs w:val="28"/>
          <w:lang w:val="en-US"/>
        </w:rPr>
      </w:pPr>
      <w:r w:rsidRPr="00AA493D">
        <w:rPr>
          <w:sz w:val="28"/>
          <w:szCs w:val="28"/>
          <w:lang w:val="en-US"/>
        </w:rPr>
        <w:t xml:space="preserve">As </w:t>
      </w:r>
      <w:r>
        <w:rPr>
          <w:sz w:val="28"/>
          <w:szCs w:val="28"/>
          <w:lang w:val="en-US"/>
        </w:rPr>
        <w:t>can be seen from the table</w:t>
      </w:r>
      <w:r w:rsidRPr="00AA493D">
        <w:rPr>
          <w:sz w:val="28"/>
          <w:szCs w:val="28"/>
          <w:lang w:val="en-US"/>
        </w:rPr>
        <w:t>, the corresponding outputs implement the function</w:t>
      </w:r>
      <w:r>
        <w:rPr>
          <w:sz w:val="28"/>
          <w:szCs w:val="28"/>
          <w:lang w:val="en-US"/>
        </w:rPr>
        <w:t>s</w:t>
      </w:r>
      <w:r w:rsidRPr="00AA493D">
        <w:rPr>
          <w:sz w:val="28"/>
          <w:szCs w:val="28"/>
          <w:lang w:val="en-US"/>
        </w:rPr>
        <w:t xml:space="preserve"> NOR</w:t>
      </w:r>
      <w:r>
        <w:rPr>
          <w:sz w:val="28"/>
          <w:szCs w:val="28"/>
          <w:lang w:val="en-US"/>
        </w:rPr>
        <w:t xml:space="preserve"> (Y</w:t>
      </w:r>
      <w:r w:rsidRPr="00646F23">
        <w:rPr>
          <w:sz w:val="28"/>
          <w:szCs w:val="28"/>
          <w:vertAlign w:val="subscript"/>
          <w:lang w:val="en-US"/>
        </w:rPr>
        <w:t>1</w:t>
      </w:r>
      <w:r>
        <w:rPr>
          <w:sz w:val="28"/>
          <w:szCs w:val="28"/>
          <w:lang w:val="en-US"/>
        </w:rPr>
        <w:t>) and</w:t>
      </w:r>
      <w:r w:rsidRPr="00AA493D">
        <w:rPr>
          <w:sz w:val="28"/>
          <w:szCs w:val="28"/>
          <w:lang w:val="en-US"/>
        </w:rPr>
        <w:t xml:space="preserve"> OR</w:t>
      </w:r>
      <w:r>
        <w:rPr>
          <w:sz w:val="28"/>
          <w:szCs w:val="28"/>
          <w:lang w:val="en-US"/>
        </w:rPr>
        <w:t xml:space="preserve"> (Y</w:t>
      </w:r>
      <w:r w:rsidRPr="00646F23">
        <w:rPr>
          <w:sz w:val="28"/>
          <w:szCs w:val="28"/>
          <w:vertAlign w:val="subscript"/>
          <w:lang w:val="en-US"/>
        </w:rPr>
        <w:t>2</w:t>
      </w:r>
      <w:r>
        <w:rPr>
          <w:sz w:val="28"/>
          <w:szCs w:val="28"/>
          <w:lang w:val="en-US"/>
        </w:rPr>
        <w:t>)</w:t>
      </w:r>
      <w:r w:rsidRPr="00AA493D">
        <w:rPr>
          <w:sz w:val="28"/>
          <w:szCs w:val="28"/>
          <w:lang w:val="en-US"/>
        </w:rPr>
        <w:t>:</w:t>
      </w:r>
    </w:p>
    <w:p w:rsidR="0049457E" w:rsidRPr="00AA493D" w:rsidRDefault="00B636A5" w:rsidP="0049457E">
      <w:pPr>
        <w:pStyle w:val="-0"/>
        <w:ind w:firstLine="708"/>
        <w:jc w:val="center"/>
        <w:rPr>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1</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oMath>
      <w:r w:rsidR="0049457E" w:rsidRPr="00AA493D">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2</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1</m:t>
                </m:r>
              </m:sub>
            </m:sSub>
          </m:e>
        </m:bar>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oMath>
    </w:p>
    <w:p w:rsidR="0049457E" w:rsidRDefault="00571797" w:rsidP="00571797">
      <w:pPr>
        <w:pStyle w:val="-0"/>
        <w:ind w:firstLine="709"/>
        <w:rPr>
          <w:sz w:val="28"/>
          <w:szCs w:val="28"/>
          <w:lang w:val="en-US"/>
        </w:rPr>
      </w:pPr>
      <w:r>
        <w:rPr>
          <w:noProof/>
          <w:sz w:val="28"/>
          <w:szCs w:val="28"/>
          <w:lang w:val="ru-RU"/>
        </w:rPr>
        <w:lastRenderedPageBreak/>
        <w:drawing>
          <wp:anchor distT="0" distB="0" distL="114300" distR="114300" simplePos="0" relativeHeight="251660800" behindDoc="0" locked="0" layoutInCell="1" allowOverlap="1">
            <wp:simplePos x="0" y="0"/>
            <wp:positionH relativeFrom="column">
              <wp:posOffset>1416990</wp:posOffset>
            </wp:positionH>
            <wp:positionV relativeFrom="paragraph">
              <wp:posOffset>1073074</wp:posOffset>
            </wp:positionV>
            <wp:extent cx="3324225" cy="3404870"/>
            <wp:effectExtent l="19050" t="0" r="9525" b="0"/>
            <wp:wrapTopAndBottom/>
            <wp:docPr id="49" name="Рисунок 3280" descr="6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80" descr="6_2_2"/>
                    <pic:cNvPicPr>
                      <a:picLocks noChangeAspect="1" noChangeArrowheads="1"/>
                    </pic:cNvPicPr>
                  </pic:nvPicPr>
                  <pic:blipFill>
                    <a:blip r:embed="rId78" cstate="print"/>
                    <a:srcRect/>
                    <a:stretch>
                      <a:fillRect/>
                    </a:stretch>
                  </pic:blipFill>
                  <pic:spPr bwMode="auto">
                    <a:xfrm>
                      <a:off x="0" y="0"/>
                      <a:ext cx="3324225" cy="3404870"/>
                    </a:xfrm>
                    <a:prstGeom prst="rect">
                      <a:avLst/>
                    </a:prstGeom>
                    <a:noFill/>
                    <a:ln w="9525">
                      <a:noFill/>
                      <a:miter lim="800000"/>
                      <a:headEnd/>
                      <a:tailEnd/>
                    </a:ln>
                  </pic:spPr>
                </pic:pic>
              </a:graphicData>
            </a:graphic>
          </wp:anchor>
        </w:drawing>
      </w:r>
      <w:r w:rsidR="0049457E" w:rsidRPr="00AA493D">
        <w:rPr>
          <w:sz w:val="28"/>
          <w:szCs w:val="28"/>
          <w:lang w:val="en-US"/>
        </w:rPr>
        <w:t xml:space="preserve">For the implementation of the basic logic AND, NAND </w:t>
      </w:r>
      <w:r w:rsidR="0049457E">
        <w:rPr>
          <w:sz w:val="28"/>
          <w:szCs w:val="28"/>
          <w:lang w:val="en-US"/>
        </w:rPr>
        <w:t xml:space="preserve">we have </w:t>
      </w:r>
      <w:r w:rsidR="0049457E" w:rsidRPr="00AA493D">
        <w:rPr>
          <w:sz w:val="28"/>
          <w:szCs w:val="28"/>
          <w:lang w:val="en-US"/>
        </w:rPr>
        <w:t>to use additional inverters</w:t>
      </w:r>
      <w:r>
        <w:rPr>
          <w:sz w:val="28"/>
          <w:szCs w:val="28"/>
          <w:lang w:val="en-US"/>
        </w:rPr>
        <w:t xml:space="preserve"> for input signals (Fig. 6.5). </w:t>
      </w:r>
      <w:r w:rsidR="0049457E" w:rsidRPr="00AA493D">
        <w:rPr>
          <w:sz w:val="28"/>
          <w:szCs w:val="28"/>
          <w:lang w:val="en-US"/>
        </w:rPr>
        <w:t xml:space="preserve">As can be seen from the </w:t>
      </w:r>
      <w:r w:rsidR="0049457E">
        <w:rPr>
          <w:sz w:val="28"/>
          <w:szCs w:val="28"/>
          <w:lang w:val="en-US"/>
        </w:rPr>
        <w:t>circuit</w:t>
      </w:r>
      <w:r w:rsidR="0049457E" w:rsidRPr="00AA493D">
        <w:rPr>
          <w:sz w:val="28"/>
          <w:szCs w:val="28"/>
          <w:lang w:val="en-US"/>
        </w:rPr>
        <w:t>:</w:t>
      </w:r>
    </w:p>
    <w:p w:rsidR="0049457E" w:rsidRPr="00AA493D" w:rsidRDefault="00B636A5" w:rsidP="0049457E">
      <w:pPr>
        <w:pStyle w:val="-0"/>
        <w:ind w:firstLine="708"/>
        <w:jc w:val="center"/>
        <w:rPr>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3</m:t>
            </m:r>
          </m:sub>
        </m:sSub>
        <m:r>
          <w:rPr>
            <w:rFonts w:ascii="Cambria Math" w:hAnsi="Cambria Math"/>
            <w:sz w:val="28"/>
            <w:szCs w:val="28"/>
            <w:lang w:val="en-US"/>
          </w:rPr>
          <m:t>=</m:t>
        </m:r>
        <m:bar>
          <m:barPr>
            <m:pos m:val="top"/>
            <m:ctrlPr>
              <w:rPr>
                <w:rFonts w:ascii="Cambria Math" w:hAnsi="Cambria Math"/>
                <w:i/>
                <w:sz w:val="28"/>
                <w:szCs w:val="28"/>
                <w:lang w:val="en-US"/>
              </w:rPr>
            </m:ctrlPr>
          </m:barPr>
          <m:e>
            <m:r>
              <w:rPr>
                <w:rFonts w:ascii="Cambria Math" w:hAnsi="Cambria Math"/>
                <w:sz w:val="28"/>
                <w:szCs w:val="28"/>
                <w:lang w:val="en-US"/>
              </w:rPr>
              <m:t>X'+X''</m:t>
            </m:r>
          </m:e>
        </m:bar>
        <m:r>
          <w:rPr>
            <w:rFonts w:ascii="Cambria Math" w:hAnsi="Cambria Math"/>
            <w:sz w:val="28"/>
            <w:szCs w:val="28"/>
            <w:lang w:val="en-US"/>
          </w:rPr>
          <m:t>=</m:t>
        </m:r>
        <m:bar>
          <m:barPr>
            <m:pos m:val="top"/>
            <m:ctrlPr>
              <w:rPr>
                <w:rFonts w:ascii="Cambria Math" w:hAnsi="Cambria Math"/>
                <w:i/>
                <w:sz w:val="28"/>
                <w:szCs w:val="28"/>
                <w:lang w:val="en-US"/>
              </w:rPr>
            </m:ctrlPr>
          </m:barPr>
          <m:e>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e>
        </m:bar>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oMath>
      <w:r w:rsidR="0049457E" w:rsidRPr="00AA493D">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4</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3</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oMath>
    </w:p>
    <w:p w:rsidR="0049457E" w:rsidRPr="00AA493D" w:rsidRDefault="0049457E" w:rsidP="0049457E">
      <w:pPr>
        <w:pStyle w:val="-0"/>
        <w:jc w:val="center"/>
        <w:rPr>
          <w:sz w:val="28"/>
          <w:szCs w:val="28"/>
          <w:lang w:val="en-US"/>
        </w:rPr>
      </w:pPr>
      <w:r w:rsidRPr="00AA493D">
        <w:rPr>
          <w:sz w:val="28"/>
          <w:szCs w:val="28"/>
          <w:lang w:val="en-US"/>
        </w:rPr>
        <w:t>Fig.  6.5</w:t>
      </w:r>
    </w:p>
    <w:p w:rsidR="0049457E" w:rsidRPr="00AA493D" w:rsidRDefault="0049457E" w:rsidP="00571797">
      <w:pPr>
        <w:pStyle w:val="-0"/>
        <w:ind w:firstLine="709"/>
        <w:rPr>
          <w:sz w:val="28"/>
          <w:szCs w:val="28"/>
          <w:lang w:val="en-US"/>
        </w:rPr>
      </w:pPr>
      <w:r w:rsidRPr="00AA493D">
        <w:rPr>
          <w:sz w:val="28"/>
          <w:szCs w:val="28"/>
          <w:lang w:val="en-US"/>
        </w:rPr>
        <w:t>Additional transistors in the path of the logic signal increase its delay, t</w:t>
      </w:r>
      <w:r>
        <w:rPr>
          <w:sz w:val="28"/>
          <w:szCs w:val="28"/>
          <w:lang w:val="en-US"/>
        </w:rPr>
        <w:t>herefore, the logical elements AND</w:t>
      </w:r>
      <w:r w:rsidRPr="00AA493D">
        <w:rPr>
          <w:sz w:val="28"/>
          <w:szCs w:val="28"/>
          <w:lang w:val="en-US"/>
        </w:rPr>
        <w:t>,</w:t>
      </w:r>
      <w:r>
        <w:rPr>
          <w:sz w:val="28"/>
          <w:szCs w:val="28"/>
          <w:lang w:val="en-US"/>
        </w:rPr>
        <w:t xml:space="preserve"> NAND</w:t>
      </w:r>
      <w:r w:rsidRPr="00AA493D">
        <w:rPr>
          <w:sz w:val="28"/>
          <w:szCs w:val="28"/>
          <w:lang w:val="en-US"/>
        </w:rPr>
        <w:t xml:space="preserve"> in І</w:t>
      </w:r>
      <w:r w:rsidRPr="0057140C">
        <w:rPr>
          <w:sz w:val="28"/>
          <w:szCs w:val="28"/>
          <w:vertAlign w:val="superscript"/>
          <w:lang w:val="en-US"/>
        </w:rPr>
        <w:t>2</w:t>
      </w:r>
      <w:r>
        <w:rPr>
          <w:sz w:val="28"/>
          <w:szCs w:val="28"/>
          <w:lang w:val="en-US"/>
        </w:rPr>
        <w:t>L</w:t>
      </w:r>
      <w:r w:rsidRPr="00AA493D">
        <w:rPr>
          <w:sz w:val="28"/>
          <w:szCs w:val="28"/>
          <w:lang w:val="en-US"/>
        </w:rPr>
        <w:t>-technology are more inertial than the logical elements OR, NOR, and it is desirable to do without them for the development of high-speed circuits.</w:t>
      </w:r>
    </w:p>
    <w:p w:rsidR="0049457E" w:rsidRPr="00AA493D" w:rsidRDefault="0049457E" w:rsidP="00571797">
      <w:pPr>
        <w:pStyle w:val="-0"/>
        <w:ind w:firstLine="709"/>
        <w:rPr>
          <w:sz w:val="28"/>
          <w:szCs w:val="28"/>
          <w:lang w:val="en-US"/>
        </w:rPr>
      </w:pPr>
      <w:r>
        <w:rPr>
          <w:sz w:val="28"/>
          <w:szCs w:val="28"/>
          <w:lang w:val="en-US"/>
        </w:rPr>
        <w:t>In F</w:t>
      </w:r>
      <w:r w:rsidRPr="00AA493D">
        <w:rPr>
          <w:sz w:val="28"/>
          <w:szCs w:val="28"/>
          <w:lang w:val="en-US"/>
        </w:rPr>
        <w:t xml:space="preserve">ig.6.6 </w:t>
      </w:r>
      <w:r>
        <w:rPr>
          <w:sz w:val="28"/>
          <w:szCs w:val="28"/>
          <w:lang w:val="en-US"/>
        </w:rPr>
        <w:t>shown</w:t>
      </w:r>
      <w:r w:rsidRPr="00AA493D">
        <w:rPr>
          <w:sz w:val="28"/>
          <w:szCs w:val="28"/>
          <w:lang w:val="en-US"/>
        </w:rPr>
        <w:t xml:space="preserve"> an example of implementing the following function:</w:t>
      </w:r>
    </w:p>
    <w:p w:rsidR="0049457E" w:rsidRPr="00AA493D" w:rsidRDefault="0049457E" w:rsidP="0049457E">
      <w:pPr>
        <w:pStyle w:val="-0"/>
        <w:ind w:firstLine="708"/>
        <w:rPr>
          <w:sz w:val="28"/>
          <w:szCs w:val="28"/>
          <w:lang w:val="en-US"/>
        </w:rPr>
      </w:pPr>
      <m:oMathPara>
        <m:oMath>
          <m:r>
            <w:rPr>
              <w:rFonts w:ascii="Cambria Math" w:hAnsi="Cambria Math"/>
              <w:sz w:val="28"/>
              <w:szCs w:val="28"/>
              <w:lang w:val="en-US"/>
            </w:rPr>
            <m:t>Y=</m:t>
          </m:r>
          <m:bar>
            <m:barPr>
              <m:pos m:val="top"/>
              <m:ctrlPr>
                <w:rPr>
                  <w:rFonts w:ascii="Cambria Math" w:hAnsi="Cambria Math"/>
                  <w:i/>
                  <w:sz w:val="28"/>
                  <w:szCs w:val="28"/>
                  <w:lang w:val="en-US"/>
                </w:rPr>
              </m:ctrlPr>
            </m:barPr>
            <m:e>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ba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e>
          </m:bar>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bar>
            <m:barPr>
              <m:pos m:val="top"/>
              <m:ctrlPr>
                <w:rPr>
                  <w:rFonts w:ascii="Cambria Math" w:hAnsi="Cambria Math"/>
                  <w:i/>
                  <w:sz w:val="28"/>
                  <w:szCs w:val="28"/>
                  <w:lang w:val="en-US"/>
                </w:rPr>
              </m:ctrlPr>
            </m:barPr>
            <m:e>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e>
          </m:bar>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r>
            <w:rPr>
              <w:rFonts w:ascii="Cambria Math" w:hAnsi="Cambria Math"/>
              <w:sz w:val="28"/>
              <w:szCs w:val="28"/>
              <w:lang w:val="en-US"/>
            </w:rPr>
            <m:t>)</m:t>
          </m:r>
        </m:oMath>
      </m:oMathPara>
    </w:p>
    <w:p w:rsidR="0049457E" w:rsidRPr="0057140C" w:rsidRDefault="0049457E" w:rsidP="0049457E">
      <w:pPr>
        <w:pStyle w:val="a6"/>
        <w:tabs>
          <w:tab w:val="center" w:pos="4947"/>
          <w:tab w:val="left" w:pos="7960"/>
        </w:tabs>
        <w:jc w:val="left"/>
        <w:rPr>
          <w:sz w:val="28"/>
          <w:szCs w:val="28"/>
          <w:lang w:val="en-US"/>
        </w:rPr>
      </w:pPr>
      <m:oMath>
        <m:r>
          <w:rPr>
            <w:rFonts w:ascii="Cambria Math" w:hAnsi="Cambria Math"/>
            <w:sz w:val="28"/>
            <w:szCs w:val="28"/>
            <w:lang w:val="en-US"/>
          </w:rPr>
          <m:t>X'=</m:t>
        </m:r>
        <m:bar>
          <m:barPr>
            <m:pos m:val="top"/>
            <m:ctrlPr>
              <w:rPr>
                <w:rFonts w:ascii="Cambria Math" w:hAnsi="Cambria Math"/>
                <w:sz w:val="28"/>
                <w:szCs w:val="28"/>
                <w:lang w:val="en-US"/>
              </w:rPr>
            </m:ctrlPr>
          </m:barPr>
          <m:e>
            <m:sSub>
              <m:sSubPr>
                <m:ctrlPr>
                  <w:rPr>
                    <w:rFonts w:ascii="Cambria Math" w:hAnsi="Cambria Math"/>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oMath>
      <w:r w:rsidRPr="0057140C">
        <w:rPr>
          <w:sz w:val="28"/>
          <w:szCs w:val="28"/>
          <w:lang w:val="en-US"/>
        </w:rPr>
        <w:t xml:space="preserve">, </w:t>
      </w:r>
      <m:oMath>
        <m:r>
          <w:rPr>
            <w:rFonts w:ascii="Cambria Math" w:hAnsi="Cambria Math"/>
            <w:sz w:val="28"/>
            <w:szCs w:val="28"/>
            <w:lang w:val="en-US"/>
          </w:rPr>
          <m:t>X''=</m:t>
        </m:r>
        <m:bar>
          <m:barPr>
            <m:pos m:val="top"/>
            <m:ctrlPr>
              <w:rPr>
                <w:rFonts w:ascii="Cambria Math" w:hAnsi="Cambria Math"/>
                <w:sz w:val="28"/>
                <w:szCs w:val="28"/>
                <w:lang w:val="en-US"/>
              </w:rPr>
            </m:ctrlPr>
          </m:barPr>
          <m:e>
            <m:bar>
              <m:barPr>
                <m:pos m:val="top"/>
                <m:ctrlPr>
                  <w:rPr>
                    <w:rFonts w:ascii="Cambria Math" w:hAnsi="Cambria Math"/>
                    <w:sz w:val="28"/>
                    <w:szCs w:val="28"/>
                    <w:lang w:val="en-US"/>
                  </w:rPr>
                </m:ctrlPr>
              </m:barPr>
              <m:e>
                <m:sSub>
                  <m:sSubPr>
                    <m:ctrlPr>
                      <w:rPr>
                        <w:rFonts w:ascii="Cambria Math" w:hAnsi="Cambria Math"/>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bar>
            <m:r>
              <w:rPr>
                <w:rFonts w:ascii="Cambria Math" w:hAnsi="Cambria Math"/>
                <w:sz w:val="28"/>
                <w:szCs w:val="28"/>
                <w:lang w:val="en-US"/>
              </w:rPr>
              <m:t>+</m:t>
            </m:r>
            <m:bar>
              <m:barPr>
                <m:pos m:val="top"/>
                <m:ctrlPr>
                  <w:rPr>
                    <w:rFonts w:ascii="Cambria Math" w:hAnsi="Cambria Math"/>
                    <w:sz w:val="28"/>
                    <w:szCs w:val="28"/>
                    <w:lang w:val="en-US"/>
                  </w:rPr>
                </m:ctrlPr>
              </m:barPr>
              <m:e>
                <m:sSub>
                  <m:sSubPr>
                    <m:ctrlPr>
                      <w:rPr>
                        <w:rFonts w:ascii="Cambria Math" w:hAnsi="Cambria Math"/>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bar>
          </m:e>
        </m:bar>
      </m:oMath>
      <w:r w:rsidRPr="0057140C">
        <w:rPr>
          <w:sz w:val="28"/>
          <w:szCs w:val="28"/>
          <w:lang w:val="en-US"/>
        </w:rPr>
        <w:t xml:space="preserve">, </w:t>
      </w:r>
      <m:oMath>
        <m:r>
          <w:rPr>
            <w:rFonts w:ascii="Cambria Math" w:hAnsi="Cambria Math"/>
            <w:sz w:val="28"/>
            <w:szCs w:val="28"/>
            <w:lang w:val="en-US"/>
          </w:rPr>
          <m:t>Y=</m:t>
        </m:r>
        <m:bar>
          <m:barPr>
            <m:pos m:val="top"/>
            <m:ctrlPr>
              <w:rPr>
                <w:rFonts w:ascii="Cambria Math" w:hAnsi="Cambria Math"/>
                <w:sz w:val="28"/>
                <w:szCs w:val="28"/>
                <w:lang w:val="en-US"/>
              </w:rPr>
            </m:ctrlPr>
          </m:barPr>
          <m:e>
            <m:r>
              <w:rPr>
                <w:rFonts w:ascii="Cambria Math" w:hAnsi="Cambria Math"/>
                <w:sz w:val="28"/>
                <w:szCs w:val="28"/>
                <w:lang w:val="en-US"/>
              </w:rPr>
              <m:t>X'+X''</m:t>
            </m:r>
          </m:e>
        </m:bar>
      </m:oMath>
      <w:r w:rsidRPr="0057140C">
        <w:rPr>
          <w:sz w:val="28"/>
          <w:szCs w:val="28"/>
          <w:lang w:val="en-US"/>
        </w:rPr>
        <w:t xml:space="preserve">, </w:t>
      </w:r>
      <m:oMath>
        <m:r>
          <w:rPr>
            <w:rFonts w:ascii="Cambria Math" w:hAnsi="Cambria Math"/>
            <w:sz w:val="28"/>
            <w:szCs w:val="28"/>
            <w:lang w:val="en-US"/>
          </w:rPr>
          <m:t>Y=</m:t>
        </m:r>
        <m:sSub>
          <m:sSubPr>
            <m:ctrlPr>
              <w:rPr>
                <w:rFonts w:ascii="Cambria Math" w:hAnsi="Cambria Math"/>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oMath>
      <w:r>
        <w:rPr>
          <w:sz w:val="28"/>
          <w:szCs w:val="28"/>
          <w:lang w:val="en-US"/>
        </w:rPr>
        <w:t>.</w:t>
      </w:r>
    </w:p>
    <w:p w:rsidR="0049457E" w:rsidRPr="0057140C" w:rsidRDefault="00500F85" w:rsidP="0049457E">
      <w:pPr>
        <w:pStyle w:val="a6"/>
        <w:tabs>
          <w:tab w:val="center" w:pos="4947"/>
          <w:tab w:val="left" w:pos="7960"/>
        </w:tabs>
        <w:rPr>
          <w:i w:val="0"/>
          <w:sz w:val="28"/>
          <w:szCs w:val="28"/>
          <w:lang w:val="en-US"/>
        </w:rPr>
      </w:pPr>
      <w:r>
        <w:rPr>
          <w:i w:val="0"/>
          <w:noProof/>
          <w:sz w:val="28"/>
          <w:szCs w:val="28"/>
          <w:lang w:val="ru-RU"/>
        </w:rPr>
        <w:lastRenderedPageBreak/>
        <w:drawing>
          <wp:anchor distT="0" distB="0" distL="114300" distR="114300" simplePos="0" relativeHeight="251688448" behindDoc="0" locked="0" layoutInCell="1" allowOverlap="1">
            <wp:simplePos x="0" y="0"/>
            <wp:positionH relativeFrom="column">
              <wp:posOffset>1026160</wp:posOffset>
            </wp:positionH>
            <wp:positionV relativeFrom="paragraph">
              <wp:posOffset>342596</wp:posOffset>
            </wp:positionV>
            <wp:extent cx="3719830" cy="3173095"/>
            <wp:effectExtent l="19050" t="0" r="0" b="0"/>
            <wp:wrapTopAndBottom/>
            <wp:docPr id="50" name="Рисунок 3282" descr="6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82" descr="6_2_3"/>
                    <pic:cNvPicPr>
                      <a:picLocks noChangeAspect="1" noChangeArrowheads="1"/>
                    </pic:cNvPicPr>
                  </pic:nvPicPr>
                  <pic:blipFill>
                    <a:blip r:embed="rId79" cstate="print"/>
                    <a:srcRect/>
                    <a:stretch>
                      <a:fillRect/>
                    </a:stretch>
                  </pic:blipFill>
                  <pic:spPr bwMode="auto">
                    <a:xfrm>
                      <a:off x="0" y="0"/>
                      <a:ext cx="3719830" cy="3173095"/>
                    </a:xfrm>
                    <a:prstGeom prst="rect">
                      <a:avLst/>
                    </a:prstGeom>
                    <a:noFill/>
                    <a:ln w="9525">
                      <a:noFill/>
                      <a:miter lim="800000"/>
                      <a:headEnd/>
                      <a:tailEnd/>
                    </a:ln>
                  </pic:spPr>
                </pic:pic>
              </a:graphicData>
            </a:graphic>
          </wp:anchor>
        </w:drawing>
      </w:r>
      <w:r w:rsidR="0049457E" w:rsidRPr="0057140C">
        <w:rPr>
          <w:i w:val="0"/>
          <w:sz w:val="28"/>
          <w:szCs w:val="28"/>
          <w:lang w:val="en-US"/>
        </w:rPr>
        <w:t>Fig.6.6</w:t>
      </w:r>
    </w:p>
    <w:p w:rsidR="0049457E" w:rsidRPr="00AA493D" w:rsidRDefault="0049457E" w:rsidP="00571797">
      <w:pPr>
        <w:pStyle w:val="-0"/>
        <w:ind w:firstLine="709"/>
        <w:rPr>
          <w:sz w:val="28"/>
          <w:szCs w:val="28"/>
          <w:lang w:val="en-US"/>
        </w:rPr>
      </w:pPr>
      <w:r w:rsidRPr="00AA493D">
        <w:rPr>
          <w:sz w:val="28"/>
          <w:szCs w:val="28"/>
          <w:lang w:val="en-US"/>
        </w:rPr>
        <w:t xml:space="preserve">To </w:t>
      </w:r>
      <w:r w:rsidRPr="00796175">
        <w:rPr>
          <w:sz w:val="28"/>
          <w:szCs w:val="28"/>
        </w:rPr>
        <w:t>implement</w:t>
      </w:r>
      <w:r w:rsidRPr="00AA493D">
        <w:rPr>
          <w:sz w:val="28"/>
          <w:szCs w:val="28"/>
          <w:lang w:val="en-US"/>
        </w:rPr>
        <w:t xml:space="preserve"> an arbitrary function in the I</w:t>
      </w:r>
      <w:r w:rsidRPr="00AA493D">
        <w:rPr>
          <w:sz w:val="28"/>
          <w:szCs w:val="28"/>
          <w:vertAlign w:val="superscript"/>
          <w:lang w:val="en-US"/>
        </w:rPr>
        <w:t>2</w:t>
      </w:r>
      <w:r w:rsidRPr="00AA493D">
        <w:rPr>
          <w:sz w:val="28"/>
          <w:szCs w:val="28"/>
          <w:lang w:val="en-US"/>
        </w:rPr>
        <w:t>L technology it is necessary:</w:t>
      </w:r>
    </w:p>
    <w:p w:rsidR="0049457E" w:rsidRPr="00AA493D" w:rsidRDefault="0049457E" w:rsidP="0049457E">
      <w:pPr>
        <w:pStyle w:val="-0"/>
        <w:ind w:firstLine="708"/>
        <w:rPr>
          <w:sz w:val="28"/>
          <w:szCs w:val="28"/>
          <w:lang w:val="en-US"/>
        </w:rPr>
      </w:pPr>
      <w:r w:rsidRPr="00AA493D">
        <w:rPr>
          <w:sz w:val="28"/>
          <w:szCs w:val="28"/>
          <w:lang w:val="en-US"/>
        </w:rPr>
        <w:t>• bring the implemented function to the minimum CNF;</w:t>
      </w:r>
    </w:p>
    <w:p w:rsidR="0049457E" w:rsidRPr="00AA493D" w:rsidRDefault="0049457E" w:rsidP="0049457E">
      <w:pPr>
        <w:pStyle w:val="-0"/>
        <w:ind w:left="708" w:firstLine="0"/>
        <w:rPr>
          <w:sz w:val="28"/>
          <w:szCs w:val="28"/>
          <w:lang w:val="en-US"/>
        </w:rPr>
      </w:pPr>
      <w:r w:rsidRPr="00AA493D">
        <w:rPr>
          <w:sz w:val="28"/>
          <w:szCs w:val="28"/>
          <w:lang w:val="en-US"/>
        </w:rPr>
        <w:t xml:space="preserve">• using a double </w:t>
      </w:r>
      <w:r>
        <w:rPr>
          <w:sz w:val="28"/>
          <w:szCs w:val="28"/>
          <w:lang w:val="en-US"/>
        </w:rPr>
        <w:t xml:space="preserve">inversion </w:t>
      </w:r>
      <w:r w:rsidRPr="00AA493D">
        <w:rPr>
          <w:sz w:val="28"/>
          <w:szCs w:val="28"/>
          <w:lang w:val="en-US"/>
        </w:rPr>
        <w:t>and de Morgan's theorem to express a function with the NOR operation</w:t>
      </w:r>
      <w:r>
        <w:rPr>
          <w:sz w:val="28"/>
          <w:szCs w:val="28"/>
          <w:lang w:val="en-US"/>
        </w:rPr>
        <w:t>;</w:t>
      </w:r>
    </w:p>
    <w:p w:rsidR="0049457E" w:rsidRPr="00AA493D" w:rsidRDefault="0049457E" w:rsidP="0049457E">
      <w:pPr>
        <w:pStyle w:val="-0"/>
        <w:ind w:left="708" w:firstLine="0"/>
        <w:rPr>
          <w:sz w:val="28"/>
          <w:szCs w:val="28"/>
          <w:lang w:val="en-US"/>
        </w:rPr>
      </w:pPr>
      <w:r w:rsidRPr="00AA493D">
        <w:rPr>
          <w:sz w:val="28"/>
          <w:szCs w:val="28"/>
          <w:lang w:val="en-US"/>
        </w:rPr>
        <w:t>• implement the NOR function by combining the collectors of transistors that are switched by a two-stage logical structure;</w:t>
      </w:r>
    </w:p>
    <w:p w:rsidR="0049457E" w:rsidRPr="00AA493D" w:rsidRDefault="0049457E" w:rsidP="0049457E">
      <w:pPr>
        <w:pStyle w:val="-0"/>
        <w:ind w:left="708" w:firstLine="0"/>
        <w:rPr>
          <w:sz w:val="28"/>
          <w:szCs w:val="28"/>
          <w:lang w:val="en-US"/>
        </w:rPr>
      </w:pPr>
      <w:r w:rsidRPr="00AA493D">
        <w:rPr>
          <w:sz w:val="28"/>
          <w:szCs w:val="28"/>
          <w:lang w:val="en-US"/>
        </w:rPr>
        <w:t xml:space="preserve">• </w:t>
      </w:r>
      <w:r>
        <w:rPr>
          <w:sz w:val="28"/>
          <w:szCs w:val="28"/>
          <w:lang w:val="en-US"/>
        </w:rPr>
        <w:t>d</w:t>
      </w:r>
      <w:r w:rsidRPr="00AA493D">
        <w:rPr>
          <w:sz w:val="28"/>
          <w:szCs w:val="28"/>
          <w:lang w:val="en-US"/>
        </w:rPr>
        <w:t>etermine the number of injection pump units and build an appropriate injection currents generator.</w:t>
      </w:r>
    </w:p>
    <w:p w:rsidR="0049457E" w:rsidRPr="00AA493D" w:rsidRDefault="0049457E" w:rsidP="00F93BB0">
      <w:pPr>
        <w:pStyle w:val="-0"/>
        <w:ind w:firstLine="709"/>
        <w:rPr>
          <w:sz w:val="28"/>
          <w:szCs w:val="28"/>
          <w:lang w:val="en-US"/>
        </w:rPr>
      </w:pPr>
      <w:r w:rsidRPr="00AA493D">
        <w:rPr>
          <w:sz w:val="28"/>
          <w:szCs w:val="28"/>
          <w:lang w:val="en-US"/>
        </w:rPr>
        <w:t>Consider an example that illustrates the sequence of synthesis operations for a logical combinational circuit for I</w:t>
      </w:r>
      <w:r w:rsidRPr="0057140C">
        <w:rPr>
          <w:sz w:val="28"/>
          <w:szCs w:val="28"/>
          <w:vertAlign w:val="superscript"/>
          <w:lang w:val="en-US"/>
        </w:rPr>
        <w:t>2</w:t>
      </w:r>
      <w:r w:rsidRPr="00AA493D">
        <w:rPr>
          <w:sz w:val="28"/>
          <w:szCs w:val="28"/>
          <w:lang w:val="en-US"/>
        </w:rPr>
        <w:t>L technology.</w:t>
      </w:r>
    </w:p>
    <w:p w:rsidR="0049457E" w:rsidRDefault="0049457E" w:rsidP="0049457E">
      <w:pPr>
        <w:pStyle w:val="-0"/>
        <w:rPr>
          <w:sz w:val="28"/>
          <w:szCs w:val="28"/>
          <w:lang w:val="en-US"/>
        </w:rPr>
      </w:pPr>
      <w:r w:rsidRPr="00AA493D">
        <w:rPr>
          <w:sz w:val="28"/>
          <w:szCs w:val="28"/>
          <w:lang w:val="en-US"/>
        </w:rPr>
        <w:t xml:space="preserve">Let the function </w:t>
      </w:r>
      <w:r w:rsidRPr="00183F23">
        <w:rPr>
          <w:i/>
          <w:sz w:val="28"/>
          <w:szCs w:val="28"/>
          <w:lang w:val="en-US"/>
        </w:rPr>
        <w:t>Y (X</w:t>
      </w:r>
      <w:r w:rsidRPr="00183F23">
        <w:rPr>
          <w:i/>
          <w:sz w:val="28"/>
          <w:szCs w:val="28"/>
          <w:vertAlign w:val="subscript"/>
          <w:lang w:val="en-US"/>
        </w:rPr>
        <w:t>3</w:t>
      </w:r>
      <w:r w:rsidRPr="00183F23">
        <w:rPr>
          <w:i/>
          <w:sz w:val="28"/>
          <w:szCs w:val="28"/>
          <w:lang w:val="en-US"/>
        </w:rPr>
        <w:t>, X</w:t>
      </w:r>
      <w:r w:rsidRPr="00183F23">
        <w:rPr>
          <w:i/>
          <w:sz w:val="28"/>
          <w:szCs w:val="28"/>
          <w:vertAlign w:val="subscript"/>
          <w:lang w:val="en-US"/>
        </w:rPr>
        <w:t>2</w:t>
      </w:r>
      <w:r w:rsidRPr="00183F23">
        <w:rPr>
          <w:i/>
          <w:sz w:val="28"/>
          <w:szCs w:val="28"/>
          <w:lang w:val="en-US"/>
        </w:rPr>
        <w:t>, X</w:t>
      </w:r>
      <w:r w:rsidRPr="00183F23">
        <w:rPr>
          <w:i/>
          <w:sz w:val="28"/>
          <w:szCs w:val="28"/>
          <w:vertAlign w:val="subscript"/>
          <w:lang w:val="en-US"/>
        </w:rPr>
        <w:t>1</w:t>
      </w:r>
      <w:r w:rsidRPr="00183F23">
        <w:rPr>
          <w:i/>
          <w:sz w:val="28"/>
          <w:szCs w:val="28"/>
          <w:lang w:val="en-US"/>
        </w:rPr>
        <w:t>, X</w:t>
      </w:r>
      <w:r w:rsidRPr="00183F23">
        <w:rPr>
          <w:i/>
          <w:sz w:val="28"/>
          <w:szCs w:val="28"/>
          <w:vertAlign w:val="subscript"/>
          <w:lang w:val="en-US"/>
        </w:rPr>
        <w:t>0</w:t>
      </w:r>
      <w:r w:rsidRPr="00183F23">
        <w:rPr>
          <w:i/>
          <w:sz w:val="28"/>
          <w:szCs w:val="28"/>
          <w:lang w:val="en-US"/>
        </w:rPr>
        <w:t>)</w:t>
      </w:r>
      <w:r>
        <w:rPr>
          <w:sz w:val="28"/>
          <w:szCs w:val="28"/>
          <w:lang w:val="en-US"/>
        </w:rPr>
        <w:t xml:space="preserve"> be given in the</w:t>
      </w:r>
      <w:r w:rsidRPr="00AA493D">
        <w:rPr>
          <w:sz w:val="28"/>
          <w:szCs w:val="28"/>
          <w:lang w:val="en-US"/>
        </w:rPr>
        <w:t xml:space="preserve"> </w:t>
      </w:r>
      <w:r>
        <w:rPr>
          <w:sz w:val="28"/>
          <w:szCs w:val="28"/>
          <w:lang w:val="en-US"/>
        </w:rPr>
        <w:t>form</w:t>
      </w:r>
      <w:r w:rsidRPr="00AA493D">
        <w:rPr>
          <w:sz w:val="28"/>
          <w:szCs w:val="28"/>
          <w:lang w:val="en-US"/>
        </w:rPr>
        <w:t xml:space="preserve"> of the </w:t>
      </w:r>
      <w:r>
        <w:rPr>
          <w:sz w:val="28"/>
          <w:szCs w:val="28"/>
          <w:lang w:val="en-US"/>
        </w:rPr>
        <w:t>p</w:t>
      </w:r>
      <w:r w:rsidRPr="000652B4">
        <w:rPr>
          <w:sz w:val="28"/>
          <w:szCs w:val="28"/>
          <w:lang w:val="en-US"/>
        </w:rPr>
        <w:t>erfect disjunctive normal form</w:t>
      </w:r>
      <w:r>
        <w:rPr>
          <w:sz w:val="28"/>
          <w:szCs w:val="28"/>
          <w:lang w:val="en-US"/>
        </w:rPr>
        <w:t xml:space="preserve"> (PDNF)</w:t>
      </w:r>
      <w:r w:rsidRPr="00AA493D">
        <w:rPr>
          <w:sz w:val="28"/>
          <w:szCs w:val="28"/>
          <w:lang w:val="en-US"/>
        </w:rPr>
        <w:t>:</w:t>
      </w:r>
    </w:p>
    <w:p w:rsidR="0049457E" w:rsidRPr="00AA493D" w:rsidRDefault="0049457E" w:rsidP="0049457E">
      <w:pPr>
        <w:pStyle w:val="-0"/>
        <w:rPr>
          <w:sz w:val="28"/>
          <w:szCs w:val="28"/>
          <w:lang w:val="en-US"/>
        </w:rPr>
      </w:pPr>
      <w:r w:rsidRPr="00AA493D">
        <w:rPr>
          <w:sz w:val="28"/>
          <w:szCs w:val="28"/>
          <w:lang w:val="en-US"/>
        </w:rPr>
        <w:t xml:space="preserve"> </w:t>
      </w:r>
      <w:r w:rsidRPr="00183F23">
        <w:rPr>
          <w:i/>
          <w:sz w:val="28"/>
          <w:szCs w:val="28"/>
          <w:lang w:val="en-US"/>
        </w:rPr>
        <w:t>Y = (0,2,5,6,7,8,13,14,15).</w:t>
      </w:r>
    </w:p>
    <w:p w:rsidR="0049457E" w:rsidRDefault="0049457E" w:rsidP="0049457E">
      <w:pPr>
        <w:pStyle w:val="-0"/>
        <w:jc w:val="left"/>
        <w:rPr>
          <w:sz w:val="28"/>
          <w:szCs w:val="28"/>
          <w:lang w:val="en-US"/>
        </w:rPr>
      </w:pPr>
      <w:r>
        <w:rPr>
          <w:sz w:val="28"/>
          <w:szCs w:val="28"/>
          <w:lang w:val="en-US"/>
        </w:rPr>
        <w:t>We will find the MC</w:t>
      </w:r>
      <w:r w:rsidRPr="00AA493D">
        <w:rPr>
          <w:sz w:val="28"/>
          <w:szCs w:val="28"/>
          <w:lang w:val="en-US"/>
        </w:rPr>
        <w:t>NF:</w:t>
      </w:r>
    </w:p>
    <w:p w:rsidR="00F93BB0" w:rsidRDefault="00F93BB0" w:rsidP="0049457E">
      <w:pPr>
        <w:pStyle w:val="-0"/>
        <w:jc w:val="left"/>
        <w:rPr>
          <w:sz w:val="28"/>
          <w:szCs w:val="28"/>
          <w:lang w:val="en-US"/>
        </w:rPr>
      </w:pPr>
    </w:p>
    <w:p w:rsidR="00F93BB0" w:rsidRPr="00AA493D" w:rsidRDefault="00F93BB0" w:rsidP="0049457E">
      <w:pPr>
        <w:pStyle w:val="-0"/>
        <w:jc w:val="left"/>
        <w:rPr>
          <w:sz w:val="28"/>
          <w:szCs w:val="28"/>
          <w:lang w:val="en-US"/>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66"/>
        <w:gridCol w:w="589"/>
        <w:gridCol w:w="589"/>
        <w:gridCol w:w="589"/>
        <w:gridCol w:w="594"/>
        <w:gridCol w:w="5245"/>
      </w:tblGrid>
      <w:tr w:rsidR="0049457E" w:rsidRPr="00AA493D" w:rsidTr="0049457E">
        <w:trPr>
          <w:trHeight w:val="163"/>
        </w:trPr>
        <w:tc>
          <w:tcPr>
            <w:tcW w:w="1466" w:type="dxa"/>
            <w:tcBorders>
              <w:top w:val="nil"/>
              <w:left w:val="nil"/>
              <w:bottom w:val="nil"/>
              <w:right w:val="nil"/>
            </w:tcBorders>
          </w:tcPr>
          <w:p w:rsidR="0049457E" w:rsidRPr="00AA493D" w:rsidRDefault="0049457E" w:rsidP="00F93BB0">
            <w:pPr>
              <w:pStyle w:val="-0"/>
              <w:ind w:firstLine="0"/>
              <w:jc w:val="right"/>
              <w:rPr>
                <w:sz w:val="28"/>
                <w:szCs w:val="28"/>
                <w:lang w:val="en-US"/>
              </w:rPr>
            </w:pPr>
            <w:r w:rsidRPr="00AA493D">
              <w:rPr>
                <w:sz w:val="28"/>
                <w:szCs w:val="28"/>
                <w:lang w:val="en-US"/>
              </w:rPr>
              <w:lastRenderedPageBreak/>
              <w:t>X</w:t>
            </w:r>
            <w:r w:rsidRPr="00AA493D">
              <w:rPr>
                <w:sz w:val="28"/>
                <w:szCs w:val="28"/>
                <w:vertAlign w:val="subscript"/>
                <w:lang w:val="en-US"/>
              </w:rPr>
              <w:t>1</w:t>
            </w:r>
            <w:r w:rsidRPr="00AA493D">
              <w:rPr>
                <w:sz w:val="28"/>
                <w:szCs w:val="28"/>
                <w:lang w:val="en-US"/>
              </w:rPr>
              <w:t>X</w:t>
            </w:r>
            <w:r w:rsidRPr="00AA493D">
              <w:rPr>
                <w:sz w:val="28"/>
                <w:szCs w:val="28"/>
                <w:vertAlign w:val="subscript"/>
                <w:lang w:val="en-US"/>
              </w:rPr>
              <w:t>0</w:t>
            </w:r>
          </w:p>
        </w:tc>
        <w:tc>
          <w:tcPr>
            <w:tcW w:w="589" w:type="dxa"/>
            <w:tcBorders>
              <w:top w:val="nil"/>
              <w:left w:val="nil"/>
              <w:bottom w:val="nil"/>
              <w:right w:val="nil"/>
            </w:tcBorders>
            <w:vAlign w:val="bottom"/>
          </w:tcPr>
          <w:p w:rsidR="0049457E" w:rsidRPr="00AA493D" w:rsidRDefault="0049457E" w:rsidP="00F93BB0">
            <w:pPr>
              <w:pStyle w:val="-0"/>
              <w:ind w:firstLine="0"/>
              <w:jc w:val="left"/>
              <w:rPr>
                <w:sz w:val="28"/>
                <w:szCs w:val="28"/>
                <w:lang w:val="en-US"/>
              </w:rPr>
            </w:pPr>
            <w:r w:rsidRPr="00AA493D">
              <w:rPr>
                <w:sz w:val="28"/>
                <w:szCs w:val="28"/>
                <w:lang w:val="en-US"/>
              </w:rPr>
              <w:t>00</w:t>
            </w:r>
          </w:p>
        </w:tc>
        <w:tc>
          <w:tcPr>
            <w:tcW w:w="589" w:type="dxa"/>
            <w:tcBorders>
              <w:top w:val="nil"/>
              <w:left w:val="nil"/>
              <w:bottom w:val="nil"/>
              <w:right w:val="nil"/>
            </w:tcBorders>
            <w:vAlign w:val="bottom"/>
          </w:tcPr>
          <w:p w:rsidR="0049457E" w:rsidRPr="00AA493D" w:rsidRDefault="0049457E" w:rsidP="00F93BB0">
            <w:pPr>
              <w:pStyle w:val="-0"/>
              <w:ind w:firstLine="0"/>
              <w:jc w:val="left"/>
              <w:rPr>
                <w:sz w:val="28"/>
                <w:szCs w:val="28"/>
                <w:lang w:val="en-US"/>
              </w:rPr>
            </w:pPr>
            <w:r w:rsidRPr="00AA493D">
              <w:rPr>
                <w:sz w:val="28"/>
                <w:szCs w:val="28"/>
                <w:lang w:val="en-US"/>
              </w:rPr>
              <w:t>01</w:t>
            </w:r>
          </w:p>
        </w:tc>
        <w:tc>
          <w:tcPr>
            <w:tcW w:w="589" w:type="dxa"/>
            <w:tcBorders>
              <w:top w:val="nil"/>
              <w:left w:val="nil"/>
              <w:bottom w:val="nil"/>
              <w:right w:val="nil"/>
            </w:tcBorders>
            <w:vAlign w:val="bottom"/>
          </w:tcPr>
          <w:p w:rsidR="0049457E" w:rsidRPr="00AA493D" w:rsidRDefault="0049457E" w:rsidP="00F93BB0">
            <w:pPr>
              <w:pStyle w:val="-0"/>
              <w:ind w:firstLine="0"/>
              <w:jc w:val="left"/>
              <w:rPr>
                <w:sz w:val="28"/>
                <w:szCs w:val="28"/>
                <w:lang w:val="en-US"/>
              </w:rPr>
            </w:pPr>
            <w:r w:rsidRPr="00AA493D">
              <w:rPr>
                <w:sz w:val="28"/>
                <w:szCs w:val="28"/>
                <w:lang w:val="en-US"/>
              </w:rPr>
              <w:t>11</w:t>
            </w:r>
          </w:p>
        </w:tc>
        <w:tc>
          <w:tcPr>
            <w:tcW w:w="594" w:type="dxa"/>
            <w:tcBorders>
              <w:top w:val="nil"/>
              <w:left w:val="nil"/>
              <w:bottom w:val="nil"/>
              <w:right w:val="nil"/>
            </w:tcBorders>
            <w:vAlign w:val="bottom"/>
          </w:tcPr>
          <w:p w:rsidR="0049457E" w:rsidRPr="00AA493D" w:rsidRDefault="0049457E" w:rsidP="00F93BB0">
            <w:pPr>
              <w:pStyle w:val="-0"/>
              <w:ind w:firstLine="0"/>
              <w:jc w:val="left"/>
              <w:rPr>
                <w:sz w:val="28"/>
                <w:szCs w:val="28"/>
                <w:lang w:val="en-US"/>
              </w:rPr>
            </w:pPr>
            <w:r w:rsidRPr="00AA493D">
              <w:rPr>
                <w:sz w:val="28"/>
                <w:szCs w:val="28"/>
                <w:lang w:val="en-US"/>
              </w:rPr>
              <w:t>10</w:t>
            </w:r>
          </w:p>
        </w:tc>
        <w:tc>
          <w:tcPr>
            <w:tcW w:w="5245" w:type="dxa"/>
            <w:vMerge w:val="restart"/>
            <w:tcBorders>
              <w:top w:val="nil"/>
              <w:left w:val="nil"/>
              <w:right w:val="nil"/>
            </w:tcBorders>
          </w:tcPr>
          <w:p w:rsidR="0049457E" w:rsidRPr="00AA493D" w:rsidRDefault="0049457E" w:rsidP="00F93BB0">
            <w:pPr>
              <w:pStyle w:val="-0"/>
              <w:ind w:firstLine="0"/>
              <w:jc w:val="left"/>
              <w:rPr>
                <w:sz w:val="28"/>
                <w:szCs w:val="28"/>
                <w:lang w:val="en-US"/>
              </w:rPr>
            </w:pPr>
          </w:p>
        </w:tc>
      </w:tr>
      <w:tr w:rsidR="0049457E" w:rsidRPr="00AA493D" w:rsidTr="0049457E">
        <w:trPr>
          <w:trHeight w:val="154"/>
        </w:trPr>
        <w:tc>
          <w:tcPr>
            <w:tcW w:w="1466" w:type="dxa"/>
            <w:tcBorders>
              <w:top w:val="nil"/>
              <w:left w:val="nil"/>
              <w:bottom w:val="nil"/>
              <w:right w:val="nil"/>
            </w:tcBorders>
          </w:tcPr>
          <w:p w:rsidR="0049457E" w:rsidRPr="00AA493D" w:rsidRDefault="0049457E" w:rsidP="0049457E">
            <w:pPr>
              <w:pStyle w:val="-0"/>
              <w:ind w:left="-108" w:firstLine="0"/>
              <w:jc w:val="center"/>
              <w:rPr>
                <w:sz w:val="28"/>
                <w:szCs w:val="28"/>
                <w:lang w:val="en-US"/>
              </w:rPr>
            </w:pPr>
            <w:r w:rsidRPr="00AA493D">
              <w:rPr>
                <w:sz w:val="28"/>
                <w:szCs w:val="28"/>
                <w:lang w:val="en-US"/>
              </w:rPr>
              <w:t>X</w:t>
            </w:r>
            <w:r w:rsidRPr="00AA493D">
              <w:rPr>
                <w:sz w:val="28"/>
                <w:szCs w:val="28"/>
                <w:vertAlign w:val="subscript"/>
                <w:lang w:val="en-US"/>
              </w:rPr>
              <w:t>3</w:t>
            </w:r>
            <w:r w:rsidRPr="00AA493D">
              <w:rPr>
                <w:sz w:val="28"/>
                <w:szCs w:val="28"/>
                <w:lang w:val="en-US"/>
              </w:rPr>
              <w:t>X</w:t>
            </w:r>
            <w:r w:rsidRPr="00AA493D">
              <w:rPr>
                <w:sz w:val="28"/>
                <w:szCs w:val="28"/>
                <w:vertAlign w:val="subscript"/>
                <w:lang w:val="en-US"/>
              </w:rPr>
              <w:t>2</w:t>
            </w:r>
          </w:p>
        </w:tc>
        <w:tc>
          <w:tcPr>
            <w:tcW w:w="589" w:type="dxa"/>
            <w:tcBorders>
              <w:top w:val="nil"/>
              <w:left w:val="nil"/>
              <w:bottom w:val="single" w:sz="4" w:space="0" w:color="auto"/>
              <w:right w:val="nil"/>
            </w:tcBorders>
            <w:vAlign w:val="bottom"/>
          </w:tcPr>
          <w:p w:rsidR="0049457E" w:rsidRPr="00AA493D" w:rsidRDefault="0049457E" w:rsidP="0049457E">
            <w:pPr>
              <w:pStyle w:val="-0"/>
              <w:jc w:val="left"/>
              <w:rPr>
                <w:sz w:val="28"/>
                <w:szCs w:val="28"/>
                <w:lang w:val="en-US"/>
              </w:rPr>
            </w:pPr>
          </w:p>
        </w:tc>
        <w:tc>
          <w:tcPr>
            <w:tcW w:w="589" w:type="dxa"/>
            <w:tcBorders>
              <w:top w:val="nil"/>
              <w:left w:val="nil"/>
              <w:bottom w:val="single" w:sz="4" w:space="0" w:color="auto"/>
              <w:right w:val="nil"/>
            </w:tcBorders>
            <w:vAlign w:val="bottom"/>
          </w:tcPr>
          <w:p w:rsidR="0049457E" w:rsidRPr="00AA493D" w:rsidRDefault="0049457E" w:rsidP="0049457E">
            <w:pPr>
              <w:pStyle w:val="-0"/>
              <w:jc w:val="left"/>
              <w:rPr>
                <w:sz w:val="28"/>
                <w:szCs w:val="28"/>
                <w:lang w:val="en-US"/>
              </w:rPr>
            </w:pPr>
          </w:p>
        </w:tc>
        <w:tc>
          <w:tcPr>
            <w:tcW w:w="589" w:type="dxa"/>
            <w:tcBorders>
              <w:top w:val="nil"/>
              <w:left w:val="nil"/>
              <w:bottom w:val="single" w:sz="4" w:space="0" w:color="auto"/>
              <w:right w:val="nil"/>
            </w:tcBorders>
            <w:vAlign w:val="bottom"/>
          </w:tcPr>
          <w:p w:rsidR="0049457E" w:rsidRPr="00AA493D" w:rsidRDefault="0049457E" w:rsidP="0049457E">
            <w:pPr>
              <w:pStyle w:val="-0"/>
              <w:jc w:val="left"/>
              <w:rPr>
                <w:sz w:val="28"/>
                <w:szCs w:val="28"/>
                <w:lang w:val="en-US"/>
              </w:rPr>
            </w:pPr>
          </w:p>
        </w:tc>
        <w:tc>
          <w:tcPr>
            <w:tcW w:w="594" w:type="dxa"/>
            <w:tcBorders>
              <w:top w:val="nil"/>
              <w:left w:val="nil"/>
              <w:bottom w:val="single" w:sz="4" w:space="0" w:color="auto"/>
              <w:right w:val="nil"/>
            </w:tcBorders>
            <w:vAlign w:val="bottom"/>
          </w:tcPr>
          <w:p w:rsidR="0049457E" w:rsidRPr="00AA493D" w:rsidRDefault="0049457E" w:rsidP="0049457E">
            <w:pPr>
              <w:pStyle w:val="-0"/>
              <w:jc w:val="left"/>
              <w:rPr>
                <w:sz w:val="28"/>
                <w:szCs w:val="28"/>
                <w:lang w:val="en-US"/>
              </w:rPr>
            </w:pPr>
          </w:p>
        </w:tc>
        <w:tc>
          <w:tcPr>
            <w:tcW w:w="5245" w:type="dxa"/>
            <w:vMerge/>
            <w:tcBorders>
              <w:left w:val="nil"/>
              <w:bottom w:val="nil"/>
              <w:right w:val="nil"/>
            </w:tcBorders>
          </w:tcPr>
          <w:p w:rsidR="0049457E" w:rsidRPr="00AA493D" w:rsidRDefault="0049457E" w:rsidP="0049457E">
            <w:pPr>
              <w:pStyle w:val="-0"/>
              <w:ind w:firstLine="0"/>
              <w:jc w:val="left"/>
              <w:rPr>
                <w:sz w:val="28"/>
                <w:szCs w:val="28"/>
                <w:lang w:val="en-US"/>
              </w:rPr>
            </w:pPr>
          </w:p>
        </w:tc>
      </w:tr>
      <w:tr w:rsidR="0049457E" w:rsidRPr="00AA493D" w:rsidTr="0049457E">
        <w:trPr>
          <w:trHeight w:val="406"/>
        </w:trPr>
        <w:tc>
          <w:tcPr>
            <w:tcW w:w="1466" w:type="dxa"/>
            <w:tcBorders>
              <w:top w:val="nil"/>
              <w:left w:val="nil"/>
              <w:bottom w:val="nil"/>
              <w:right w:val="single" w:sz="4" w:space="0" w:color="auto"/>
            </w:tcBorders>
          </w:tcPr>
          <w:p w:rsidR="0049457E" w:rsidRPr="00AA493D" w:rsidRDefault="0049457E" w:rsidP="0049457E">
            <w:pPr>
              <w:pStyle w:val="-0"/>
              <w:ind w:firstLine="0"/>
              <w:jc w:val="center"/>
              <w:rPr>
                <w:sz w:val="28"/>
                <w:szCs w:val="28"/>
                <w:lang w:val="en-US"/>
              </w:rPr>
            </w:pPr>
            <w:r w:rsidRPr="00AA493D">
              <w:rPr>
                <w:sz w:val="28"/>
                <w:szCs w:val="28"/>
                <w:lang w:val="en-US"/>
              </w:rPr>
              <w:t>00</w:t>
            </w:r>
          </w:p>
        </w:tc>
        <w:tc>
          <w:tcPr>
            <w:tcW w:w="589" w:type="dxa"/>
            <w:tcBorders>
              <w:top w:val="single" w:sz="4" w:space="0" w:color="auto"/>
              <w:left w:val="single" w:sz="4" w:space="0" w:color="auto"/>
            </w:tcBorders>
            <w:vAlign w:val="center"/>
          </w:tcPr>
          <w:p w:rsidR="0049457E" w:rsidRPr="00AA493D" w:rsidRDefault="0049457E" w:rsidP="0049457E">
            <w:pPr>
              <w:pStyle w:val="-0"/>
              <w:ind w:firstLine="0"/>
              <w:jc w:val="center"/>
              <w:rPr>
                <w:sz w:val="28"/>
                <w:szCs w:val="28"/>
                <w:lang w:val="en-US"/>
              </w:rPr>
            </w:pPr>
            <w:r w:rsidRPr="00AA493D">
              <w:rPr>
                <w:sz w:val="28"/>
                <w:szCs w:val="28"/>
                <w:lang w:val="en-US"/>
              </w:rPr>
              <w:t>1</w:t>
            </w:r>
          </w:p>
        </w:tc>
        <w:tc>
          <w:tcPr>
            <w:tcW w:w="589" w:type="dxa"/>
            <w:tcBorders>
              <w:top w:val="single" w:sz="4" w:space="0" w:color="auto"/>
            </w:tcBorders>
            <w:vAlign w:val="center"/>
          </w:tcPr>
          <w:p w:rsidR="0049457E" w:rsidRPr="00AA493D" w:rsidRDefault="0049457E" w:rsidP="0049457E">
            <w:pPr>
              <w:pStyle w:val="-0"/>
              <w:ind w:firstLine="0"/>
              <w:jc w:val="center"/>
              <w:rPr>
                <w:sz w:val="28"/>
                <w:szCs w:val="28"/>
                <w:lang w:val="en-US"/>
              </w:rPr>
            </w:pPr>
            <w:r w:rsidRPr="00AA493D">
              <w:rPr>
                <w:sz w:val="28"/>
                <w:szCs w:val="28"/>
                <w:lang w:val="en-US"/>
              </w:rPr>
              <w:t>0</w:t>
            </w:r>
          </w:p>
        </w:tc>
        <w:tc>
          <w:tcPr>
            <w:tcW w:w="589" w:type="dxa"/>
            <w:tcBorders>
              <w:top w:val="single" w:sz="4" w:space="0" w:color="auto"/>
            </w:tcBorders>
            <w:vAlign w:val="center"/>
          </w:tcPr>
          <w:p w:rsidR="0049457E" w:rsidRPr="00AA493D" w:rsidRDefault="0049457E" w:rsidP="0049457E">
            <w:pPr>
              <w:pStyle w:val="-0"/>
              <w:ind w:firstLine="0"/>
              <w:jc w:val="center"/>
              <w:rPr>
                <w:sz w:val="28"/>
                <w:szCs w:val="28"/>
                <w:lang w:val="en-US"/>
              </w:rPr>
            </w:pPr>
            <w:r w:rsidRPr="00AA493D">
              <w:rPr>
                <w:sz w:val="28"/>
                <w:szCs w:val="28"/>
                <w:lang w:val="en-US"/>
              </w:rPr>
              <w:t>0</w:t>
            </w:r>
          </w:p>
        </w:tc>
        <w:tc>
          <w:tcPr>
            <w:tcW w:w="594" w:type="dxa"/>
            <w:tcBorders>
              <w:top w:val="single" w:sz="4" w:space="0" w:color="auto"/>
            </w:tcBorders>
            <w:vAlign w:val="center"/>
          </w:tcPr>
          <w:p w:rsidR="0049457E" w:rsidRPr="00AA493D" w:rsidRDefault="0049457E" w:rsidP="0049457E">
            <w:pPr>
              <w:pStyle w:val="-0"/>
              <w:ind w:firstLine="0"/>
              <w:jc w:val="center"/>
              <w:rPr>
                <w:sz w:val="28"/>
                <w:szCs w:val="28"/>
                <w:lang w:val="en-US"/>
              </w:rPr>
            </w:pPr>
            <w:r w:rsidRPr="00AA493D">
              <w:rPr>
                <w:sz w:val="28"/>
                <w:szCs w:val="28"/>
                <w:lang w:val="en-US"/>
              </w:rPr>
              <w:t>1</w:t>
            </w:r>
          </w:p>
        </w:tc>
        <w:tc>
          <w:tcPr>
            <w:tcW w:w="5245" w:type="dxa"/>
            <w:vMerge w:val="restart"/>
            <w:tcBorders>
              <w:top w:val="nil"/>
              <w:right w:val="nil"/>
            </w:tcBorders>
            <w:vAlign w:val="center"/>
          </w:tcPr>
          <w:p w:rsidR="0049457E" w:rsidRPr="00AA493D" w:rsidRDefault="0049457E" w:rsidP="0049457E">
            <w:pPr>
              <w:pStyle w:val="-0"/>
              <w:ind w:firstLine="0"/>
              <w:jc w:val="left"/>
              <w:rPr>
                <w:sz w:val="28"/>
                <w:szCs w:val="28"/>
                <w:lang w:val="en-US"/>
              </w:rPr>
            </w:pPr>
            <m:oMathPara>
              <m:oMath>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bar>
                <m:r>
                  <w:rPr>
                    <w:rFonts w:ascii="Cambria Math" w:hAnsi="Cambria Math"/>
                    <w:sz w:val="28"/>
                    <w:szCs w:val="28"/>
                    <w:lang w:val="en-US"/>
                  </w:rPr>
                  <m:t>)(</m:t>
                </m:r>
                <m:sSub>
                  <m:sSubPr>
                    <m:ctrlPr>
                      <w:rPr>
                        <w:rFonts w:ascii="Cambria Math" w:hAnsi="Cambria Math"/>
                        <w:i/>
                        <w:sz w:val="28"/>
                        <w:szCs w:val="28"/>
                        <w:lang w:val="en-US"/>
                      </w:rPr>
                    </m:ctrlPr>
                  </m:sSubPr>
                  <m:e>
                    <m:bar>
                      <m:barPr>
                        <m:pos m:val="top"/>
                        <m:ctrlPr>
                          <w:rPr>
                            <w:rFonts w:ascii="Cambria Math" w:hAnsi="Cambria Math"/>
                            <w:i/>
                            <w:sz w:val="28"/>
                            <w:szCs w:val="28"/>
                            <w:lang w:val="en-US"/>
                          </w:rPr>
                        </m:ctrlPr>
                      </m:barPr>
                      <m:e>
                        <m:r>
                          <w:rPr>
                            <w:rFonts w:ascii="Cambria Math" w:hAnsi="Cambria Math"/>
                            <w:sz w:val="28"/>
                            <w:szCs w:val="28"/>
                            <w:lang w:val="en-US"/>
                          </w:rPr>
                          <m:t>X</m:t>
                        </m:r>
                      </m:e>
                    </m:ba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bar>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bar>
                <m:r>
                  <w:rPr>
                    <w:rFonts w:ascii="Cambria Math" w:hAnsi="Cambria Math"/>
                    <w:sz w:val="28"/>
                    <w:szCs w:val="28"/>
                    <w:lang w:val="en-US"/>
                  </w:rPr>
                  <m:t>)</m:t>
                </m:r>
              </m:oMath>
            </m:oMathPara>
          </w:p>
        </w:tc>
      </w:tr>
      <w:tr w:rsidR="0049457E" w:rsidRPr="00AA493D" w:rsidTr="0049457E">
        <w:trPr>
          <w:trHeight w:val="394"/>
        </w:trPr>
        <w:tc>
          <w:tcPr>
            <w:tcW w:w="1466" w:type="dxa"/>
            <w:tcBorders>
              <w:top w:val="nil"/>
              <w:left w:val="nil"/>
              <w:bottom w:val="nil"/>
              <w:right w:val="single" w:sz="4" w:space="0" w:color="auto"/>
            </w:tcBorders>
          </w:tcPr>
          <w:p w:rsidR="0049457E" w:rsidRPr="00AA493D" w:rsidRDefault="0049457E" w:rsidP="0049457E">
            <w:pPr>
              <w:pStyle w:val="-0"/>
              <w:ind w:firstLine="0"/>
              <w:jc w:val="center"/>
              <w:rPr>
                <w:sz w:val="28"/>
                <w:szCs w:val="28"/>
                <w:lang w:val="en-US"/>
              </w:rPr>
            </w:pPr>
            <w:r w:rsidRPr="00AA493D">
              <w:rPr>
                <w:sz w:val="28"/>
                <w:szCs w:val="28"/>
                <w:lang w:val="en-US"/>
              </w:rPr>
              <w:t>01</w:t>
            </w:r>
          </w:p>
        </w:tc>
        <w:tc>
          <w:tcPr>
            <w:tcW w:w="589" w:type="dxa"/>
            <w:tcBorders>
              <w:left w:val="single" w:sz="4" w:space="0" w:color="auto"/>
            </w:tcBorders>
            <w:vAlign w:val="center"/>
          </w:tcPr>
          <w:p w:rsidR="0049457E" w:rsidRPr="00AA493D" w:rsidRDefault="0049457E" w:rsidP="0049457E">
            <w:pPr>
              <w:pStyle w:val="-0"/>
              <w:ind w:firstLine="0"/>
              <w:jc w:val="center"/>
              <w:rPr>
                <w:sz w:val="28"/>
                <w:szCs w:val="28"/>
                <w:lang w:val="en-US"/>
              </w:rPr>
            </w:pPr>
            <w:r w:rsidRPr="00AA493D">
              <w:rPr>
                <w:sz w:val="28"/>
                <w:szCs w:val="28"/>
                <w:lang w:val="en-US"/>
              </w:rPr>
              <w:t>0</w:t>
            </w:r>
          </w:p>
        </w:tc>
        <w:tc>
          <w:tcPr>
            <w:tcW w:w="589" w:type="dxa"/>
            <w:vAlign w:val="center"/>
          </w:tcPr>
          <w:p w:rsidR="0049457E" w:rsidRPr="00AA493D" w:rsidRDefault="0049457E" w:rsidP="0049457E">
            <w:pPr>
              <w:pStyle w:val="-0"/>
              <w:ind w:firstLine="0"/>
              <w:jc w:val="center"/>
              <w:rPr>
                <w:sz w:val="28"/>
                <w:szCs w:val="28"/>
                <w:lang w:val="en-US"/>
              </w:rPr>
            </w:pPr>
            <w:r w:rsidRPr="00AA493D">
              <w:rPr>
                <w:sz w:val="28"/>
                <w:szCs w:val="28"/>
                <w:lang w:val="en-US"/>
              </w:rPr>
              <w:t>1</w:t>
            </w:r>
          </w:p>
        </w:tc>
        <w:tc>
          <w:tcPr>
            <w:tcW w:w="589" w:type="dxa"/>
            <w:vAlign w:val="center"/>
          </w:tcPr>
          <w:p w:rsidR="0049457E" w:rsidRPr="00AA493D" w:rsidRDefault="0049457E" w:rsidP="0049457E">
            <w:pPr>
              <w:pStyle w:val="-0"/>
              <w:ind w:firstLine="0"/>
              <w:jc w:val="center"/>
              <w:rPr>
                <w:sz w:val="28"/>
                <w:szCs w:val="28"/>
                <w:lang w:val="en-US"/>
              </w:rPr>
            </w:pPr>
            <w:r w:rsidRPr="00AA493D">
              <w:rPr>
                <w:sz w:val="28"/>
                <w:szCs w:val="28"/>
                <w:lang w:val="en-US"/>
              </w:rPr>
              <w:t>1</w:t>
            </w:r>
          </w:p>
        </w:tc>
        <w:tc>
          <w:tcPr>
            <w:tcW w:w="594" w:type="dxa"/>
            <w:vAlign w:val="center"/>
          </w:tcPr>
          <w:p w:rsidR="0049457E" w:rsidRPr="00AA493D" w:rsidRDefault="0049457E" w:rsidP="0049457E">
            <w:pPr>
              <w:pStyle w:val="-0"/>
              <w:ind w:firstLine="0"/>
              <w:jc w:val="center"/>
              <w:rPr>
                <w:sz w:val="28"/>
                <w:szCs w:val="28"/>
                <w:lang w:val="en-US"/>
              </w:rPr>
            </w:pPr>
            <w:r w:rsidRPr="00AA493D">
              <w:rPr>
                <w:sz w:val="28"/>
                <w:szCs w:val="28"/>
                <w:lang w:val="en-US"/>
              </w:rPr>
              <w:t>1</w:t>
            </w:r>
          </w:p>
        </w:tc>
        <w:tc>
          <w:tcPr>
            <w:tcW w:w="5245" w:type="dxa"/>
            <w:vMerge/>
            <w:tcBorders>
              <w:right w:val="nil"/>
            </w:tcBorders>
          </w:tcPr>
          <w:p w:rsidR="0049457E" w:rsidRPr="00AA493D" w:rsidRDefault="0049457E" w:rsidP="0049457E">
            <w:pPr>
              <w:pStyle w:val="-0"/>
              <w:ind w:firstLine="0"/>
              <w:jc w:val="left"/>
              <w:rPr>
                <w:sz w:val="28"/>
                <w:szCs w:val="28"/>
                <w:lang w:val="en-US"/>
              </w:rPr>
            </w:pPr>
          </w:p>
        </w:tc>
      </w:tr>
      <w:tr w:rsidR="0049457E" w:rsidRPr="00AA493D" w:rsidTr="0049457E">
        <w:trPr>
          <w:trHeight w:val="406"/>
        </w:trPr>
        <w:tc>
          <w:tcPr>
            <w:tcW w:w="1466" w:type="dxa"/>
            <w:tcBorders>
              <w:top w:val="nil"/>
              <w:left w:val="nil"/>
              <w:bottom w:val="nil"/>
              <w:right w:val="single" w:sz="4" w:space="0" w:color="auto"/>
            </w:tcBorders>
          </w:tcPr>
          <w:p w:rsidR="0049457E" w:rsidRPr="00AA493D" w:rsidRDefault="0049457E" w:rsidP="0049457E">
            <w:pPr>
              <w:pStyle w:val="-0"/>
              <w:ind w:firstLine="0"/>
              <w:jc w:val="center"/>
              <w:rPr>
                <w:sz w:val="28"/>
                <w:szCs w:val="28"/>
                <w:lang w:val="en-US"/>
              </w:rPr>
            </w:pPr>
            <w:r w:rsidRPr="00AA493D">
              <w:rPr>
                <w:sz w:val="28"/>
                <w:szCs w:val="28"/>
                <w:lang w:val="en-US"/>
              </w:rPr>
              <w:t>11</w:t>
            </w:r>
          </w:p>
        </w:tc>
        <w:tc>
          <w:tcPr>
            <w:tcW w:w="589" w:type="dxa"/>
            <w:tcBorders>
              <w:left w:val="single" w:sz="4" w:space="0" w:color="auto"/>
            </w:tcBorders>
            <w:vAlign w:val="center"/>
          </w:tcPr>
          <w:p w:rsidR="0049457E" w:rsidRPr="00AA493D" w:rsidRDefault="0049457E" w:rsidP="0049457E">
            <w:pPr>
              <w:pStyle w:val="-0"/>
              <w:ind w:firstLine="0"/>
              <w:jc w:val="center"/>
              <w:rPr>
                <w:sz w:val="28"/>
                <w:szCs w:val="28"/>
                <w:lang w:val="en-US"/>
              </w:rPr>
            </w:pPr>
            <w:r w:rsidRPr="00AA493D">
              <w:rPr>
                <w:sz w:val="28"/>
                <w:szCs w:val="28"/>
                <w:lang w:val="en-US"/>
              </w:rPr>
              <w:t>0</w:t>
            </w:r>
          </w:p>
        </w:tc>
        <w:tc>
          <w:tcPr>
            <w:tcW w:w="589" w:type="dxa"/>
            <w:vAlign w:val="center"/>
          </w:tcPr>
          <w:p w:rsidR="0049457E" w:rsidRPr="00AA493D" w:rsidRDefault="0049457E" w:rsidP="0049457E">
            <w:pPr>
              <w:pStyle w:val="-0"/>
              <w:ind w:firstLine="0"/>
              <w:jc w:val="center"/>
              <w:rPr>
                <w:sz w:val="28"/>
                <w:szCs w:val="28"/>
                <w:lang w:val="en-US"/>
              </w:rPr>
            </w:pPr>
            <w:r w:rsidRPr="00AA493D">
              <w:rPr>
                <w:sz w:val="28"/>
                <w:szCs w:val="28"/>
                <w:lang w:val="en-US"/>
              </w:rPr>
              <w:t>1</w:t>
            </w:r>
          </w:p>
        </w:tc>
        <w:tc>
          <w:tcPr>
            <w:tcW w:w="589" w:type="dxa"/>
            <w:vAlign w:val="center"/>
          </w:tcPr>
          <w:p w:rsidR="0049457E" w:rsidRPr="00AA493D" w:rsidRDefault="0049457E" w:rsidP="0049457E">
            <w:pPr>
              <w:pStyle w:val="-0"/>
              <w:ind w:firstLine="0"/>
              <w:jc w:val="center"/>
              <w:rPr>
                <w:sz w:val="28"/>
                <w:szCs w:val="28"/>
                <w:lang w:val="en-US"/>
              </w:rPr>
            </w:pPr>
            <w:r w:rsidRPr="00AA493D">
              <w:rPr>
                <w:sz w:val="28"/>
                <w:szCs w:val="28"/>
                <w:lang w:val="en-US"/>
              </w:rPr>
              <w:t>1</w:t>
            </w:r>
          </w:p>
        </w:tc>
        <w:tc>
          <w:tcPr>
            <w:tcW w:w="594" w:type="dxa"/>
            <w:vAlign w:val="center"/>
          </w:tcPr>
          <w:p w:rsidR="0049457E" w:rsidRPr="00AA493D" w:rsidRDefault="0049457E" w:rsidP="0049457E">
            <w:pPr>
              <w:pStyle w:val="-0"/>
              <w:ind w:firstLine="0"/>
              <w:jc w:val="center"/>
              <w:rPr>
                <w:sz w:val="28"/>
                <w:szCs w:val="28"/>
                <w:lang w:val="en-US"/>
              </w:rPr>
            </w:pPr>
            <w:r w:rsidRPr="00AA493D">
              <w:rPr>
                <w:sz w:val="28"/>
                <w:szCs w:val="28"/>
                <w:lang w:val="en-US"/>
              </w:rPr>
              <w:t>1</w:t>
            </w:r>
          </w:p>
        </w:tc>
        <w:tc>
          <w:tcPr>
            <w:tcW w:w="5245" w:type="dxa"/>
            <w:vMerge/>
            <w:tcBorders>
              <w:right w:val="nil"/>
            </w:tcBorders>
          </w:tcPr>
          <w:p w:rsidR="0049457E" w:rsidRPr="00AA493D" w:rsidRDefault="0049457E" w:rsidP="0049457E">
            <w:pPr>
              <w:pStyle w:val="-0"/>
              <w:ind w:firstLine="0"/>
              <w:jc w:val="left"/>
              <w:rPr>
                <w:sz w:val="28"/>
                <w:szCs w:val="28"/>
                <w:lang w:val="en-US"/>
              </w:rPr>
            </w:pPr>
          </w:p>
        </w:tc>
      </w:tr>
      <w:tr w:rsidR="0049457E" w:rsidRPr="00AA493D" w:rsidTr="0049457E">
        <w:trPr>
          <w:trHeight w:val="406"/>
        </w:trPr>
        <w:tc>
          <w:tcPr>
            <w:tcW w:w="1466" w:type="dxa"/>
            <w:tcBorders>
              <w:top w:val="nil"/>
              <w:left w:val="nil"/>
              <w:bottom w:val="nil"/>
              <w:right w:val="single" w:sz="4" w:space="0" w:color="auto"/>
            </w:tcBorders>
          </w:tcPr>
          <w:p w:rsidR="0049457E" w:rsidRPr="00AA493D" w:rsidRDefault="0049457E" w:rsidP="0049457E">
            <w:pPr>
              <w:pStyle w:val="-0"/>
              <w:ind w:firstLine="0"/>
              <w:jc w:val="center"/>
              <w:rPr>
                <w:sz w:val="28"/>
                <w:szCs w:val="28"/>
                <w:lang w:val="en-US"/>
              </w:rPr>
            </w:pPr>
            <w:r w:rsidRPr="00AA493D">
              <w:rPr>
                <w:sz w:val="28"/>
                <w:szCs w:val="28"/>
                <w:lang w:val="en-US"/>
              </w:rPr>
              <w:t>10</w:t>
            </w:r>
          </w:p>
        </w:tc>
        <w:tc>
          <w:tcPr>
            <w:tcW w:w="589" w:type="dxa"/>
            <w:tcBorders>
              <w:left w:val="single" w:sz="4" w:space="0" w:color="auto"/>
            </w:tcBorders>
            <w:vAlign w:val="center"/>
          </w:tcPr>
          <w:p w:rsidR="0049457E" w:rsidRPr="00AA493D" w:rsidRDefault="0049457E" w:rsidP="0049457E">
            <w:pPr>
              <w:pStyle w:val="-0"/>
              <w:ind w:firstLine="0"/>
              <w:jc w:val="center"/>
              <w:rPr>
                <w:sz w:val="28"/>
                <w:szCs w:val="28"/>
                <w:lang w:val="en-US"/>
              </w:rPr>
            </w:pPr>
            <w:r w:rsidRPr="00AA493D">
              <w:rPr>
                <w:sz w:val="28"/>
                <w:szCs w:val="28"/>
                <w:lang w:val="en-US"/>
              </w:rPr>
              <w:t>1</w:t>
            </w:r>
          </w:p>
        </w:tc>
        <w:tc>
          <w:tcPr>
            <w:tcW w:w="589" w:type="dxa"/>
            <w:vAlign w:val="center"/>
          </w:tcPr>
          <w:p w:rsidR="0049457E" w:rsidRPr="00AA493D" w:rsidRDefault="0049457E" w:rsidP="0049457E">
            <w:pPr>
              <w:pStyle w:val="-0"/>
              <w:ind w:firstLine="0"/>
              <w:jc w:val="center"/>
              <w:rPr>
                <w:sz w:val="28"/>
                <w:szCs w:val="28"/>
                <w:lang w:val="en-US"/>
              </w:rPr>
            </w:pPr>
            <w:r w:rsidRPr="00AA493D">
              <w:rPr>
                <w:sz w:val="28"/>
                <w:szCs w:val="28"/>
                <w:lang w:val="en-US"/>
              </w:rPr>
              <w:t>0</w:t>
            </w:r>
          </w:p>
        </w:tc>
        <w:tc>
          <w:tcPr>
            <w:tcW w:w="589" w:type="dxa"/>
            <w:vAlign w:val="center"/>
          </w:tcPr>
          <w:p w:rsidR="0049457E" w:rsidRPr="00AA493D" w:rsidRDefault="0049457E" w:rsidP="0049457E">
            <w:pPr>
              <w:pStyle w:val="-0"/>
              <w:ind w:firstLine="0"/>
              <w:jc w:val="center"/>
              <w:rPr>
                <w:sz w:val="28"/>
                <w:szCs w:val="28"/>
                <w:lang w:val="en-US"/>
              </w:rPr>
            </w:pPr>
            <w:r w:rsidRPr="00AA493D">
              <w:rPr>
                <w:sz w:val="28"/>
                <w:szCs w:val="28"/>
                <w:lang w:val="en-US"/>
              </w:rPr>
              <w:t>0</w:t>
            </w:r>
          </w:p>
        </w:tc>
        <w:tc>
          <w:tcPr>
            <w:tcW w:w="594" w:type="dxa"/>
            <w:vAlign w:val="center"/>
          </w:tcPr>
          <w:p w:rsidR="0049457E" w:rsidRPr="00AA493D" w:rsidRDefault="0049457E" w:rsidP="0049457E">
            <w:pPr>
              <w:pStyle w:val="-0"/>
              <w:ind w:firstLine="0"/>
              <w:jc w:val="center"/>
              <w:rPr>
                <w:sz w:val="28"/>
                <w:szCs w:val="28"/>
                <w:lang w:val="en-US"/>
              </w:rPr>
            </w:pPr>
            <w:r w:rsidRPr="00AA493D">
              <w:rPr>
                <w:sz w:val="28"/>
                <w:szCs w:val="28"/>
                <w:lang w:val="en-US"/>
              </w:rPr>
              <w:t>0</w:t>
            </w:r>
          </w:p>
        </w:tc>
        <w:tc>
          <w:tcPr>
            <w:tcW w:w="5245" w:type="dxa"/>
            <w:vMerge/>
            <w:tcBorders>
              <w:bottom w:val="nil"/>
              <w:right w:val="nil"/>
            </w:tcBorders>
          </w:tcPr>
          <w:p w:rsidR="0049457E" w:rsidRPr="00AA493D" w:rsidRDefault="0049457E" w:rsidP="0049457E">
            <w:pPr>
              <w:pStyle w:val="-0"/>
              <w:ind w:firstLine="0"/>
              <w:jc w:val="left"/>
              <w:rPr>
                <w:sz w:val="28"/>
                <w:szCs w:val="28"/>
                <w:lang w:val="en-US"/>
              </w:rPr>
            </w:pPr>
          </w:p>
        </w:tc>
      </w:tr>
    </w:tbl>
    <w:p w:rsidR="0049457E" w:rsidRPr="00AA493D" w:rsidRDefault="0049457E" w:rsidP="00F93BB0">
      <w:pPr>
        <w:pStyle w:val="-0"/>
        <w:ind w:firstLine="709"/>
        <w:rPr>
          <w:sz w:val="28"/>
          <w:szCs w:val="28"/>
          <w:lang w:val="en-US"/>
        </w:rPr>
      </w:pPr>
      <w:r w:rsidRPr="00CC55D6">
        <w:rPr>
          <w:sz w:val="28"/>
          <w:szCs w:val="28"/>
          <w:lang w:val="en-US"/>
        </w:rPr>
        <w:t>Let's transfer</w:t>
      </w:r>
      <w:r w:rsidRPr="00AA493D">
        <w:rPr>
          <w:sz w:val="28"/>
          <w:szCs w:val="28"/>
          <w:lang w:val="en-US"/>
        </w:rPr>
        <w:t xml:space="preserve"> the function to the basis NOR:</w:t>
      </w:r>
    </w:p>
    <w:p w:rsidR="0049457E" w:rsidRPr="00AA493D" w:rsidRDefault="0049457E" w:rsidP="0049457E">
      <w:pPr>
        <w:pStyle w:val="-0"/>
        <w:ind w:firstLine="0"/>
        <w:jc w:val="left"/>
        <w:rPr>
          <w:sz w:val="28"/>
          <w:szCs w:val="28"/>
          <w:lang w:val="en-US"/>
        </w:rPr>
      </w:pPr>
      <m:oMathPara>
        <m:oMath>
          <m:r>
            <w:rPr>
              <w:rFonts w:ascii="Cambria Math" w:hAnsi="Cambria Math"/>
              <w:sz w:val="28"/>
              <w:szCs w:val="28"/>
              <w:lang w:val="en-US"/>
            </w:rPr>
            <m:t>Y=</m:t>
          </m:r>
          <m:bar>
            <m:barPr>
              <m:pos m:val="top"/>
              <m:ctrlPr>
                <w:rPr>
                  <w:rFonts w:ascii="Cambria Math" w:hAnsi="Cambria Math"/>
                  <w:i/>
                  <w:sz w:val="28"/>
                  <w:szCs w:val="28"/>
                  <w:lang w:val="en-US"/>
                </w:rPr>
              </m:ctrlPr>
            </m:bar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bar>
              <m:r>
                <w:rPr>
                  <w:rFonts w:ascii="Cambria Math" w:hAnsi="Cambria Math"/>
                  <w:sz w:val="28"/>
                  <w:szCs w:val="28"/>
                  <w:lang w:val="en-US"/>
                </w:rPr>
                <m:t>)(</m:t>
              </m:r>
              <m:sSub>
                <m:sSubPr>
                  <m:ctrlPr>
                    <w:rPr>
                      <w:rFonts w:ascii="Cambria Math" w:hAnsi="Cambria Math"/>
                      <w:i/>
                      <w:sz w:val="28"/>
                      <w:szCs w:val="28"/>
                      <w:lang w:val="en-US"/>
                    </w:rPr>
                  </m:ctrlPr>
                </m:sSubPr>
                <m:e>
                  <m:bar>
                    <m:barPr>
                      <m:pos m:val="top"/>
                      <m:ctrlPr>
                        <w:rPr>
                          <w:rFonts w:ascii="Cambria Math" w:hAnsi="Cambria Math"/>
                          <w:i/>
                          <w:sz w:val="28"/>
                          <w:szCs w:val="28"/>
                          <w:lang w:val="en-US"/>
                        </w:rPr>
                      </m:ctrlPr>
                    </m:barPr>
                    <m:e>
                      <m:r>
                        <w:rPr>
                          <w:rFonts w:ascii="Cambria Math" w:hAnsi="Cambria Math"/>
                          <w:sz w:val="28"/>
                          <w:szCs w:val="28"/>
                          <w:lang w:val="en-US"/>
                        </w:rPr>
                        <m:t>X</m:t>
                      </m:r>
                    </m:e>
                  </m:ba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bar>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bar>
              <m:r>
                <w:rPr>
                  <w:rFonts w:ascii="Cambria Math" w:hAnsi="Cambria Math"/>
                  <w:sz w:val="28"/>
                  <w:szCs w:val="28"/>
                  <w:lang w:val="en-US"/>
                </w:rPr>
                <m:t>)</m:t>
              </m:r>
            </m:e>
          </m:bar>
          <m:r>
            <w:rPr>
              <w:rFonts w:ascii="Cambria Math" w:hAnsi="Cambria Math"/>
              <w:sz w:val="28"/>
              <w:szCs w:val="28"/>
              <w:lang w:val="en-US"/>
            </w:rPr>
            <m:t>=</m:t>
          </m:r>
          <m:bar>
            <m:barPr>
              <m:pos m:val="top"/>
              <m:ctrlPr>
                <w:rPr>
                  <w:rFonts w:ascii="Cambria Math" w:hAnsi="Cambria Math"/>
                  <w:i/>
                  <w:sz w:val="28"/>
                  <w:szCs w:val="28"/>
                  <w:lang w:val="en-US"/>
                </w:rPr>
              </m:ctrlPr>
            </m:barPr>
            <m:e>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bar>
                </m:e>
              </m:bar>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bar>
                        <m:barPr>
                          <m:pos m:val="top"/>
                          <m:ctrlPr>
                            <w:rPr>
                              <w:rFonts w:ascii="Cambria Math" w:hAnsi="Cambria Math"/>
                              <w:i/>
                              <w:sz w:val="28"/>
                              <w:szCs w:val="28"/>
                              <w:lang w:val="en-US"/>
                            </w:rPr>
                          </m:ctrlPr>
                        </m:barPr>
                        <m:e>
                          <m:r>
                            <w:rPr>
                              <w:rFonts w:ascii="Cambria Math" w:hAnsi="Cambria Math"/>
                              <w:sz w:val="28"/>
                              <w:szCs w:val="28"/>
                              <w:lang w:val="en-US"/>
                            </w:rPr>
                            <m:t>X</m:t>
                          </m:r>
                        </m:e>
                      </m:ba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bar>
              <m:r>
                <w:rPr>
                  <w:rFonts w:ascii="Cambria Math" w:hAnsi="Cambria Math"/>
                  <w:sz w:val="28"/>
                  <w:szCs w:val="28"/>
                  <w:lang w:val="en-US"/>
                </w:rPr>
                <m:t>+</m:t>
              </m:r>
              <m:bar>
                <m:barPr>
                  <m:pos m:val="top"/>
                  <m:ctrlPr>
                    <w:rPr>
                      <w:rFonts w:ascii="Cambria Math" w:hAnsi="Cambria Math"/>
                      <w:i/>
                      <w:sz w:val="28"/>
                      <w:szCs w:val="28"/>
                      <w:lang w:val="en-US"/>
                    </w:rPr>
                  </m:ctrlPr>
                </m:barPr>
                <m:e>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bar>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bar>
                    <m:barPr>
                      <m:pos m:val="top"/>
                      <m:ctrlPr>
                        <w:rPr>
                          <w:rFonts w:ascii="Cambria Math" w:hAnsi="Cambria Math"/>
                          <w:i/>
                          <w:sz w:val="28"/>
                          <w:szCs w:val="28"/>
                          <w:lang w:val="en-US"/>
                        </w:rPr>
                      </m:ctrlPr>
                    </m:bar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bar>
                </m:e>
              </m:bar>
            </m:e>
          </m:bar>
          <m:r>
            <w:rPr>
              <w:rFonts w:ascii="Cambria Math" w:hAnsi="Cambria Math"/>
              <w:sz w:val="28"/>
              <w:szCs w:val="28"/>
              <w:lang w:val="en-US"/>
            </w:rPr>
            <m:t>=</m:t>
          </m:r>
          <m:r>
            <m:rPr>
              <m:sty m:val="p"/>
            </m:rPr>
            <w:rPr>
              <w:rFonts w:ascii="Cambria Math" w:hAnsi="Cambria Math"/>
              <w:sz w:val="28"/>
              <w:szCs w:val="28"/>
              <w:lang w:val="en-US"/>
            </w:rPr>
            <w:br/>
          </m:r>
        </m:oMath>
        <m:oMath>
          <m:r>
            <w:rPr>
              <w:rFonts w:ascii="Cambria Math" w:hAnsi="Cambria Math"/>
              <w:sz w:val="28"/>
              <w:szCs w:val="28"/>
              <w:lang w:val="en-US"/>
            </w:rPr>
            <m:t>=</m:t>
          </m:r>
          <m:bar>
            <m:barPr>
              <m:pos m:val="top"/>
              <m:ctrlPr>
                <w:rPr>
                  <w:rFonts w:ascii="Cambria Math" w:hAnsi="Cambria Math"/>
                  <w:i/>
                  <w:sz w:val="28"/>
                  <w:szCs w:val="28"/>
                  <w:lang w:val="en-US"/>
                </w:rPr>
              </m:ctrlPr>
            </m:barPr>
            <m:e>
              <m:r>
                <w:rPr>
                  <w:rFonts w:ascii="Cambria Math" w:hAnsi="Cambria Math"/>
                  <w:sz w:val="28"/>
                  <w:szCs w:val="28"/>
                  <w:lang w:val="en-US"/>
                </w:rPr>
                <m:t>X'+X''+X'''</m:t>
              </m:r>
            </m:e>
          </m:bar>
        </m:oMath>
      </m:oMathPara>
    </w:p>
    <w:p w:rsidR="0049457E" w:rsidRPr="00AA493D" w:rsidRDefault="00F93BB0" w:rsidP="00F93BB0">
      <w:pPr>
        <w:pStyle w:val="-0"/>
        <w:ind w:firstLine="709"/>
        <w:rPr>
          <w:sz w:val="28"/>
          <w:szCs w:val="28"/>
          <w:lang w:val="en-US"/>
        </w:rPr>
      </w:pPr>
      <w:r w:rsidRPr="00AA493D">
        <w:rPr>
          <w:noProof/>
          <w:sz w:val="28"/>
          <w:szCs w:val="28"/>
          <w:lang w:val="ru-RU"/>
        </w:rPr>
        <w:drawing>
          <wp:anchor distT="0" distB="0" distL="114300" distR="114300" simplePos="0" relativeHeight="251663872" behindDoc="0" locked="0" layoutInCell="1" allowOverlap="1">
            <wp:simplePos x="0" y="0"/>
            <wp:positionH relativeFrom="column">
              <wp:posOffset>1391920</wp:posOffset>
            </wp:positionH>
            <wp:positionV relativeFrom="paragraph">
              <wp:posOffset>796925</wp:posOffset>
            </wp:positionV>
            <wp:extent cx="3283585" cy="3855085"/>
            <wp:effectExtent l="0" t="0" r="0" b="0"/>
            <wp:wrapTopAndBottom/>
            <wp:docPr id="48" name="Рисунок 3289" descr="6_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89" descr="6_2_4"/>
                    <pic:cNvPicPr>
                      <a:picLocks noChangeAspect="1" noChangeArrowheads="1"/>
                    </pic:cNvPicPr>
                  </pic:nvPicPr>
                  <pic:blipFill>
                    <a:blip r:embed="rId80" cstate="print"/>
                    <a:srcRect/>
                    <a:stretch>
                      <a:fillRect/>
                    </a:stretch>
                  </pic:blipFill>
                  <pic:spPr bwMode="auto">
                    <a:xfrm>
                      <a:off x="0" y="0"/>
                      <a:ext cx="3283585" cy="3855085"/>
                    </a:xfrm>
                    <a:prstGeom prst="rect">
                      <a:avLst/>
                    </a:prstGeom>
                    <a:noFill/>
                    <a:ln w="9525">
                      <a:noFill/>
                      <a:miter lim="800000"/>
                      <a:headEnd/>
                      <a:tailEnd/>
                    </a:ln>
                  </pic:spPr>
                </pic:pic>
              </a:graphicData>
            </a:graphic>
          </wp:anchor>
        </w:drawing>
      </w:r>
      <w:r w:rsidR="0049457E" w:rsidRPr="00AA493D">
        <w:rPr>
          <w:sz w:val="28"/>
          <w:szCs w:val="28"/>
          <w:lang w:val="en-US"/>
        </w:rPr>
        <w:t xml:space="preserve">The intermediate variables X ', X' ', X' '' are realized by the basic elements NOR of the first </w:t>
      </w:r>
      <w:r w:rsidR="0049457E">
        <w:rPr>
          <w:sz w:val="28"/>
          <w:szCs w:val="28"/>
          <w:lang w:val="en-US"/>
        </w:rPr>
        <w:t>stage</w:t>
      </w:r>
      <w:r w:rsidR="0049457E" w:rsidRPr="00AA493D">
        <w:rPr>
          <w:sz w:val="28"/>
          <w:szCs w:val="28"/>
          <w:lang w:val="en-US"/>
        </w:rPr>
        <w:t>, and the outputs of the first degree are arguments (inp</w:t>
      </w:r>
      <w:r>
        <w:rPr>
          <w:sz w:val="28"/>
          <w:szCs w:val="28"/>
          <w:lang w:val="en-US"/>
        </w:rPr>
        <w:t xml:space="preserve">uts) of the second stage. </w:t>
      </w:r>
      <w:r w:rsidR="0049457E">
        <w:rPr>
          <w:sz w:val="28"/>
          <w:szCs w:val="28"/>
          <w:lang w:val="en-US"/>
        </w:rPr>
        <w:t>In F</w:t>
      </w:r>
      <w:r>
        <w:rPr>
          <w:sz w:val="28"/>
          <w:szCs w:val="28"/>
          <w:lang w:val="en-US"/>
        </w:rPr>
        <w:t xml:space="preserve">ig. </w:t>
      </w:r>
      <w:r w:rsidR="0049457E" w:rsidRPr="00AA493D">
        <w:rPr>
          <w:sz w:val="28"/>
          <w:szCs w:val="28"/>
          <w:lang w:val="en-US"/>
        </w:rPr>
        <w:t xml:space="preserve">6.7 </w:t>
      </w:r>
      <w:r w:rsidR="0049457E">
        <w:rPr>
          <w:sz w:val="28"/>
          <w:szCs w:val="28"/>
          <w:lang w:val="en-US"/>
        </w:rPr>
        <w:t xml:space="preserve">is </w:t>
      </w:r>
      <w:r w:rsidR="0049457E" w:rsidRPr="00AA493D">
        <w:rPr>
          <w:sz w:val="28"/>
          <w:szCs w:val="28"/>
          <w:lang w:val="en-US"/>
        </w:rPr>
        <w:t>show</w:t>
      </w:r>
      <w:r w:rsidR="0049457E">
        <w:rPr>
          <w:sz w:val="28"/>
          <w:szCs w:val="28"/>
          <w:lang w:val="en-US"/>
        </w:rPr>
        <w:t>n</w:t>
      </w:r>
      <w:r w:rsidR="0049457E" w:rsidRPr="00AA493D">
        <w:rPr>
          <w:sz w:val="28"/>
          <w:szCs w:val="28"/>
          <w:lang w:val="en-US"/>
        </w:rPr>
        <w:t xml:space="preserve"> the synthesized </w:t>
      </w:r>
      <w:r w:rsidR="0049457E">
        <w:rPr>
          <w:sz w:val="28"/>
          <w:szCs w:val="28"/>
          <w:lang w:val="en-US"/>
        </w:rPr>
        <w:t>circuit</w:t>
      </w:r>
      <w:r w:rsidR="0049457E" w:rsidRPr="00AA493D">
        <w:rPr>
          <w:sz w:val="28"/>
          <w:szCs w:val="28"/>
          <w:lang w:val="en-US"/>
        </w:rPr>
        <w:t>:</w:t>
      </w:r>
    </w:p>
    <w:p w:rsidR="0049457E" w:rsidRPr="00AA493D" w:rsidRDefault="0049457E" w:rsidP="0049457E">
      <w:pPr>
        <w:pStyle w:val="-0"/>
        <w:ind w:firstLine="0"/>
        <w:jc w:val="center"/>
        <w:rPr>
          <w:sz w:val="28"/>
          <w:szCs w:val="28"/>
          <w:lang w:val="en-US"/>
        </w:rPr>
      </w:pPr>
      <w:r w:rsidRPr="00AA493D">
        <w:rPr>
          <w:sz w:val="28"/>
          <w:szCs w:val="28"/>
          <w:lang w:val="en-US"/>
        </w:rPr>
        <w:t>Fig.6.7</w:t>
      </w:r>
    </w:p>
    <w:p w:rsidR="0049457E" w:rsidRPr="00AA493D" w:rsidRDefault="0049457E" w:rsidP="00F93BB0">
      <w:pPr>
        <w:pStyle w:val="-0"/>
        <w:ind w:firstLine="709"/>
        <w:rPr>
          <w:sz w:val="28"/>
          <w:szCs w:val="28"/>
          <w:lang w:val="en-US"/>
        </w:rPr>
      </w:pPr>
      <w:r w:rsidRPr="00AA493D">
        <w:rPr>
          <w:sz w:val="28"/>
          <w:szCs w:val="28"/>
          <w:lang w:val="en-US"/>
        </w:rPr>
        <w:t xml:space="preserve">Checking the correctness of the </w:t>
      </w:r>
      <w:r>
        <w:rPr>
          <w:sz w:val="28"/>
          <w:szCs w:val="28"/>
          <w:lang w:val="en-US"/>
        </w:rPr>
        <w:t>circuit</w:t>
      </w:r>
      <w:r w:rsidRPr="00AA493D">
        <w:rPr>
          <w:sz w:val="28"/>
          <w:szCs w:val="28"/>
          <w:lang w:val="en-US"/>
        </w:rPr>
        <w:t>:</w:t>
      </w:r>
    </w:p>
    <w:p w:rsidR="0049457E" w:rsidRPr="00AA493D" w:rsidRDefault="0049457E" w:rsidP="0049457E">
      <w:pPr>
        <w:rPr>
          <w:rFonts w:ascii="Times New Roman" w:eastAsia="Times New Roman" w:hAnsi="Times New Roman"/>
          <w:sz w:val="28"/>
          <w:szCs w:val="28"/>
          <w:lang w:val="en-US" w:eastAsia="ru-RU"/>
        </w:rPr>
      </w:pPr>
      <w:r w:rsidRPr="00AA493D">
        <w:rPr>
          <w:rFonts w:ascii="Times New Roman" w:eastAsia="Times New Roman" w:hAnsi="Times New Roman"/>
          <w:sz w:val="28"/>
          <w:szCs w:val="28"/>
          <w:lang w:val="en-US" w:eastAsia="ru-RU"/>
        </w:rPr>
        <w:t>• all the bases of the transistors must have an injector supply;</w:t>
      </w:r>
    </w:p>
    <w:p w:rsidR="0049457E" w:rsidRPr="00AA493D" w:rsidRDefault="0049457E" w:rsidP="0049457E">
      <w:pPr>
        <w:rPr>
          <w:rFonts w:ascii="Times New Roman" w:hAnsi="Times New Roman"/>
          <w:sz w:val="28"/>
          <w:szCs w:val="28"/>
          <w:lang w:val="en-US"/>
        </w:rPr>
      </w:pPr>
      <w:r>
        <w:rPr>
          <w:rFonts w:ascii="Times New Roman" w:eastAsia="Times New Roman" w:hAnsi="Times New Roman"/>
          <w:sz w:val="28"/>
          <w:szCs w:val="28"/>
          <w:lang w:val="en-US" w:eastAsia="ru-RU"/>
        </w:rPr>
        <w:t xml:space="preserve">• </w:t>
      </w:r>
      <w:r w:rsidRPr="00792975">
        <w:rPr>
          <w:rFonts w:ascii="Times New Roman" w:eastAsia="Times New Roman" w:hAnsi="Times New Roman"/>
          <w:sz w:val="28"/>
          <w:szCs w:val="28"/>
          <w:lang w:val="en-US" w:eastAsia="ru-RU"/>
        </w:rPr>
        <w:t>b</w:t>
      </w:r>
      <w:r w:rsidRPr="00AA493D">
        <w:rPr>
          <w:rFonts w:ascii="Times New Roman" w:eastAsia="Times New Roman" w:hAnsi="Times New Roman"/>
          <w:sz w:val="28"/>
          <w:szCs w:val="28"/>
          <w:lang w:val="en-US" w:eastAsia="ru-RU"/>
        </w:rPr>
        <w:t>etween any input and output, the signal must pass no more than 3 transistors.</w:t>
      </w:r>
    </w:p>
    <w:p w:rsidR="00956682" w:rsidRPr="00C270D8" w:rsidRDefault="00956682" w:rsidP="00956682">
      <w:pPr>
        <w:pStyle w:val="1"/>
        <w:numPr>
          <w:ilvl w:val="0"/>
          <w:numId w:val="0"/>
        </w:numPr>
        <w:spacing w:before="480" w:beforeAutospacing="0"/>
        <w:ind w:left="357"/>
        <w:rPr>
          <w:rFonts w:ascii="Times New Roman" w:hAnsi="Times New Roman"/>
          <w:b/>
          <w:sz w:val="28"/>
          <w:szCs w:val="28"/>
          <w:lang w:val="en-US"/>
        </w:rPr>
      </w:pPr>
      <w:bookmarkStart w:id="65" w:name="_7._Converters_codes"/>
      <w:bookmarkStart w:id="66" w:name="_Toc169927431"/>
      <w:bookmarkStart w:id="67" w:name="_Toc11459429"/>
      <w:bookmarkEnd w:id="65"/>
      <w:r>
        <w:rPr>
          <w:rFonts w:ascii="Times New Roman" w:hAnsi="Times New Roman"/>
          <w:b/>
          <w:sz w:val="28"/>
          <w:szCs w:val="28"/>
          <w:lang w:val="en-US"/>
        </w:rPr>
        <w:lastRenderedPageBreak/>
        <w:t xml:space="preserve">7. </w:t>
      </w:r>
      <w:r w:rsidR="00933148" w:rsidRPr="00933148">
        <w:rPr>
          <w:rFonts w:ascii="Times New Roman" w:hAnsi="Times New Roman"/>
          <w:b/>
          <w:sz w:val="28"/>
          <w:szCs w:val="28"/>
          <w:lang w:val="en-US"/>
        </w:rPr>
        <w:t xml:space="preserve">Code Converters </w:t>
      </w:r>
      <w:r w:rsidRPr="00C270D8">
        <w:rPr>
          <w:rFonts w:ascii="Times New Roman" w:hAnsi="Times New Roman"/>
          <w:b/>
          <w:sz w:val="28"/>
          <w:szCs w:val="28"/>
          <w:lang w:val="en-US"/>
        </w:rPr>
        <w:t>(CC)</w:t>
      </w:r>
      <w:bookmarkEnd w:id="66"/>
      <w:bookmarkEnd w:id="67"/>
    </w:p>
    <w:p w:rsidR="00956682" w:rsidRPr="00C270D8" w:rsidRDefault="00956682" w:rsidP="00956682">
      <w:pPr>
        <w:pStyle w:val="-0"/>
        <w:ind w:firstLine="709"/>
        <w:rPr>
          <w:sz w:val="28"/>
          <w:szCs w:val="28"/>
          <w:lang w:val="en-US"/>
        </w:rPr>
      </w:pPr>
      <w:r w:rsidRPr="00C270D8">
        <w:rPr>
          <w:sz w:val="28"/>
          <w:szCs w:val="28"/>
          <w:lang w:val="en-US"/>
        </w:rPr>
        <w:t xml:space="preserve">Converters are designed to transfer </w:t>
      </w:r>
      <w:r>
        <w:rPr>
          <w:sz w:val="28"/>
          <w:szCs w:val="28"/>
          <w:lang w:val="en-US"/>
        </w:rPr>
        <w:t xml:space="preserve">codes </w:t>
      </w:r>
      <w:r w:rsidRPr="00C270D8">
        <w:rPr>
          <w:sz w:val="28"/>
          <w:szCs w:val="28"/>
          <w:lang w:val="en-US"/>
        </w:rPr>
        <w:t>submitting one form to another. For example, when entering information into computers successive should convert decimal numbers into binary, and the derivation of information on indicators or printers should binary or binary-coded decimal codes in turn control codes decoder, LED or LCD display panel, print engine.</w:t>
      </w:r>
    </w:p>
    <w:p w:rsidR="00956682" w:rsidRPr="00C270D8" w:rsidRDefault="00956682" w:rsidP="00956682">
      <w:pPr>
        <w:pStyle w:val="1"/>
        <w:numPr>
          <w:ilvl w:val="0"/>
          <w:numId w:val="0"/>
        </w:numPr>
        <w:spacing w:before="600" w:beforeAutospacing="0"/>
        <w:ind w:left="357"/>
        <w:jc w:val="left"/>
        <w:rPr>
          <w:rFonts w:ascii="Times New Roman" w:hAnsi="Times New Roman"/>
          <w:b/>
          <w:lang w:val="en-US"/>
        </w:rPr>
      </w:pPr>
      <w:bookmarkStart w:id="68" w:name="_7.1._Synthesis_converter"/>
      <w:bookmarkStart w:id="69" w:name="_Toc169927432"/>
      <w:bookmarkEnd w:id="68"/>
      <w:r w:rsidRPr="00C270D8">
        <w:rPr>
          <w:rFonts w:ascii="Times New Roman" w:hAnsi="Times New Roman"/>
          <w:b/>
          <w:lang w:val="en-US"/>
        </w:rPr>
        <w:t xml:space="preserve">7.1. </w:t>
      </w:r>
      <w:bookmarkStart w:id="70" w:name="_Toc11459430"/>
      <w:r w:rsidRPr="00956682">
        <w:rPr>
          <w:rFonts w:ascii="Times New Roman" w:hAnsi="Times New Roman"/>
          <w:b/>
          <w:sz w:val="28"/>
          <w:szCs w:val="28"/>
          <w:lang w:val="en-US"/>
        </w:rPr>
        <w:t>Synthesis</w:t>
      </w:r>
      <w:r w:rsidRPr="00C270D8">
        <w:rPr>
          <w:rFonts w:ascii="Times New Roman" w:hAnsi="Times New Roman"/>
          <w:b/>
          <w:lang w:val="en-US"/>
        </w:rPr>
        <w:t xml:space="preserve"> converter codes</w:t>
      </w:r>
      <w:bookmarkEnd w:id="69"/>
      <w:bookmarkEnd w:id="70"/>
    </w:p>
    <w:p w:rsidR="00956682" w:rsidRPr="00C270D8" w:rsidRDefault="00956682" w:rsidP="00956682">
      <w:pPr>
        <w:pStyle w:val="-0"/>
        <w:ind w:firstLine="709"/>
        <w:rPr>
          <w:sz w:val="28"/>
          <w:szCs w:val="28"/>
          <w:lang w:val="en-US"/>
        </w:rPr>
      </w:pPr>
      <w:r w:rsidRPr="00C270D8">
        <w:rPr>
          <w:sz w:val="28"/>
          <w:szCs w:val="28"/>
          <w:lang w:val="en-US"/>
        </w:rPr>
        <w:t>May need to build a converter binary 3-bit gray code. Write a table of conformity:</w:t>
      </w:r>
    </w:p>
    <w:tbl>
      <w:tblPr>
        <w:tblW w:w="36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04"/>
        <w:gridCol w:w="604"/>
        <w:gridCol w:w="604"/>
        <w:gridCol w:w="604"/>
        <w:gridCol w:w="604"/>
        <w:gridCol w:w="604"/>
      </w:tblGrid>
      <w:tr w:rsidR="00956682" w:rsidRPr="00C270D8" w:rsidTr="00956682">
        <w:trPr>
          <w:trHeight w:val="329"/>
          <w:jc w:val="center"/>
        </w:trPr>
        <w:tc>
          <w:tcPr>
            <w:tcW w:w="1812" w:type="dxa"/>
            <w:gridSpan w:val="3"/>
            <w:tcBorders>
              <w:top w:val="nil"/>
              <w:left w:val="nil"/>
              <w:bottom w:val="single" w:sz="4" w:space="0" w:color="auto"/>
              <w:right w:val="nil"/>
            </w:tcBorders>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Inputs</w:t>
            </w:r>
          </w:p>
        </w:tc>
        <w:tc>
          <w:tcPr>
            <w:tcW w:w="1812" w:type="dxa"/>
            <w:gridSpan w:val="3"/>
            <w:tcBorders>
              <w:top w:val="nil"/>
              <w:left w:val="nil"/>
              <w:right w:val="nil"/>
            </w:tcBorders>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Outputs</w:t>
            </w:r>
          </w:p>
        </w:tc>
      </w:tr>
      <w:tr w:rsidR="00956682" w:rsidRPr="00C270D8" w:rsidTr="00956682">
        <w:trPr>
          <w:trHeight w:val="244"/>
          <w:jc w:val="center"/>
        </w:trPr>
        <w:tc>
          <w:tcPr>
            <w:tcW w:w="604" w:type="dxa"/>
            <w:tcBorders>
              <w:right w:val="nil"/>
            </w:tcBorders>
            <w:vAlign w:val="center"/>
          </w:tcPr>
          <w:p w:rsidR="00956682" w:rsidRPr="003C5080" w:rsidRDefault="00956682" w:rsidP="00956682">
            <w:pPr>
              <w:spacing w:line="240" w:lineRule="auto"/>
              <w:ind w:right="-187"/>
              <w:jc w:val="center"/>
              <w:rPr>
                <w:rFonts w:ascii="Times New Roman" w:hAnsi="Times New Roman"/>
                <w:sz w:val="28"/>
                <w:szCs w:val="28"/>
                <w:vertAlign w:val="superscript"/>
                <w:lang w:val="en-US"/>
              </w:rPr>
            </w:pPr>
            <w:r w:rsidRPr="003C5080">
              <w:rPr>
                <w:rFonts w:ascii="Times New Roman" w:hAnsi="Times New Roman"/>
                <w:sz w:val="28"/>
                <w:szCs w:val="28"/>
                <w:lang w:val="en-US"/>
              </w:rPr>
              <w:t>2</w:t>
            </w:r>
            <w:r w:rsidRPr="003C5080">
              <w:rPr>
                <w:rFonts w:ascii="Times New Roman" w:hAnsi="Times New Roman"/>
                <w:sz w:val="28"/>
                <w:szCs w:val="28"/>
                <w:vertAlign w:val="superscript"/>
                <w:lang w:val="en-US"/>
              </w:rPr>
              <w:t>2</w:t>
            </w:r>
          </w:p>
        </w:tc>
        <w:tc>
          <w:tcPr>
            <w:tcW w:w="604" w:type="dxa"/>
            <w:tcBorders>
              <w:left w:val="nil"/>
              <w:right w:val="nil"/>
            </w:tcBorders>
            <w:vAlign w:val="center"/>
          </w:tcPr>
          <w:p w:rsidR="00956682" w:rsidRPr="003C5080" w:rsidRDefault="00956682" w:rsidP="00956682">
            <w:pPr>
              <w:spacing w:line="240" w:lineRule="auto"/>
              <w:ind w:right="-187"/>
              <w:jc w:val="center"/>
              <w:rPr>
                <w:rFonts w:ascii="Times New Roman" w:hAnsi="Times New Roman"/>
                <w:sz w:val="28"/>
                <w:szCs w:val="28"/>
                <w:vertAlign w:val="superscript"/>
                <w:lang w:val="en-US"/>
              </w:rPr>
            </w:pPr>
            <w:r w:rsidRPr="003C5080">
              <w:rPr>
                <w:rFonts w:ascii="Times New Roman" w:hAnsi="Times New Roman"/>
                <w:sz w:val="28"/>
                <w:szCs w:val="28"/>
                <w:lang w:val="en-US"/>
              </w:rPr>
              <w:t>2</w:t>
            </w:r>
            <w:r w:rsidRPr="003C5080">
              <w:rPr>
                <w:rFonts w:ascii="Times New Roman" w:hAnsi="Times New Roman"/>
                <w:sz w:val="28"/>
                <w:szCs w:val="28"/>
                <w:vertAlign w:val="superscript"/>
                <w:lang w:val="en-US"/>
              </w:rPr>
              <w:t>1</w:t>
            </w:r>
          </w:p>
        </w:tc>
        <w:tc>
          <w:tcPr>
            <w:tcW w:w="604" w:type="dxa"/>
            <w:tcBorders>
              <w:left w:val="nil"/>
            </w:tcBorders>
            <w:vAlign w:val="center"/>
          </w:tcPr>
          <w:p w:rsidR="00956682" w:rsidRPr="003C5080" w:rsidRDefault="00956682" w:rsidP="00956682">
            <w:pPr>
              <w:spacing w:line="240" w:lineRule="auto"/>
              <w:ind w:right="-187"/>
              <w:jc w:val="center"/>
              <w:rPr>
                <w:rFonts w:ascii="Times New Roman" w:hAnsi="Times New Roman"/>
                <w:sz w:val="28"/>
                <w:szCs w:val="28"/>
                <w:vertAlign w:val="superscript"/>
                <w:lang w:val="en-US"/>
              </w:rPr>
            </w:pPr>
            <w:r w:rsidRPr="003C5080">
              <w:rPr>
                <w:rFonts w:ascii="Times New Roman" w:hAnsi="Times New Roman"/>
                <w:sz w:val="28"/>
                <w:szCs w:val="28"/>
                <w:lang w:val="en-US"/>
              </w:rPr>
              <w:t>2</w:t>
            </w:r>
            <w:r w:rsidRPr="003C5080">
              <w:rPr>
                <w:rFonts w:ascii="Times New Roman" w:hAnsi="Times New Roman"/>
                <w:sz w:val="28"/>
                <w:szCs w:val="28"/>
                <w:vertAlign w:val="superscript"/>
                <w:lang w:val="en-US"/>
              </w:rPr>
              <w:t>0</w:t>
            </w:r>
          </w:p>
        </w:tc>
        <w:tc>
          <w:tcPr>
            <w:tcW w:w="1812" w:type="dxa"/>
            <w:gridSpan w:val="3"/>
            <w:vAlign w:val="center"/>
          </w:tcPr>
          <w:p w:rsidR="00956682" w:rsidRPr="003C5080" w:rsidRDefault="00956682" w:rsidP="00956682">
            <w:pPr>
              <w:spacing w:line="240" w:lineRule="auto"/>
              <w:ind w:right="-187"/>
              <w:jc w:val="center"/>
              <w:rPr>
                <w:rFonts w:ascii="Times New Roman" w:hAnsi="Times New Roman"/>
                <w:sz w:val="28"/>
                <w:szCs w:val="28"/>
                <w:lang w:val="en-US"/>
              </w:rPr>
            </w:pPr>
            <w:r w:rsidRPr="003C5080">
              <w:rPr>
                <w:rFonts w:ascii="Times New Roman" w:hAnsi="Times New Roman"/>
                <w:sz w:val="28"/>
                <w:szCs w:val="28"/>
                <w:lang w:val="en-US"/>
              </w:rPr>
              <w:t>gray code</w:t>
            </w:r>
          </w:p>
        </w:tc>
      </w:tr>
      <w:tr w:rsidR="00956682" w:rsidRPr="00C270D8" w:rsidTr="00956682">
        <w:trPr>
          <w:trHeight w:val="488"/>
          <w:jc w:val="center"/>
        </w:trPr>
        <w:tc>
          <w:tcPr>
            <w:tcW w:w="604" w:type="dxa"/>
            <w:vAlign w:val="center"/>
          </w:tcPr>
          <w:p w:rsidR="00956682" w:rsidRPr="003C5080" w:rsidRDefault="00956682" w:rsidP="00956682">
            <w:pPr>
              <w:spacing w:line="240" w:lineRule="auto"/>
              <w:ind w:right="-187"/>
              <w:jc w:val="center"/>
              <w:rPr>
                <w:rFonts w:ascii="Times New Roman" w:hAnsi="Times New Roman"/>
                <w:i/>
                <w:sz w:val="28"/>
                <w:szCs w:val="28"/>
                <w:lang w:val="en-US"/>
              </w:rPr>
            </w:pPr>
            <w:r w:rsidRPr="003C5080">
              <w:rPr>
                <w:rFonts w:ascii="Times New Roman" w:hAnsi="Times New Roman"/>
                <w:i/>
                <w:sz w:val="28"/>
                <w:szCs w:val="28"/>
                <w:lang w:val="en-US"/>
              </w:rPr>
              <w:t>X</w:t>
            </w:r>
            <w:r w:rsidRPr="003C5080">
              <w:rPr>
                <w:rFonts w:ascii="Times New Roman" w:hAnsi="Times New Roman"/>
                <w:i/>
                <w:sz w:val="28"/>
                <w:szCs w:val="28"/>
                <w:vertAlign w:val="subscript"/>
                <w:lang w:val="en-US"/>
              </w:rPr>
              <w:t>2</w:t>
            </w:r>
          </w:p>
        </w:tc>
        <w:tc>
          <w:tcPr>
            <w:tcW w:w="604" w:type="dxa"/>
            <w:vAlign w:val="center"/>
          </w:tcPr>
          <w:p w:rsidR="00956682" w:rsidRPr="003C5080" w:rsidRDefault="00956682" w:rsidP="00956682">
            <w:pPr>
              <w:spacing w:line="240" w:lineRule="auto"/>
              <w:ind w:right="-187"/>
              <w:jc w:val="center"/>
              <w:rPr>
                <w:rFonts w:ascii="Times New Roman" w:hAnsi="Times New Roman"/>
                <w:i/>
                <w:sz w:val="28"/>
                <w:szCs w:val="28"/>
                <w:lang w:val="en-US"/>
              </w:rPr>
            </w:pPr>
            <w:r w:rsidRPr="003C5080">
              <w:rPr>
                <w:rFonts w:ascii="Times New Roman" w:hAnsi="Times New Roman"/>
                <w:i/>
                <w:sz w:val="28"/>
                <w:szCs w:val="28"/>
                <w:lang w:val="en-US"/>
              </w:rPr>
              <w:t>X</w:t>
            </w:r>
            <w:r w:rsidRPr="003C5080">
              <w:rPr>
                <w:rFonts w:ascii="Times New Roman" w:hAnsi="Times New Roman"/>
                <w:i/>
                <w:sz w:val="28"/>
                <w:szCs w:val="28"/>
                <w:vertAlign w:val="subscript"/>
                <w:lang w:val="en-US"/>
              </w:rPr>
              <w:t>1</w:t>
            </w:r>
          </w:p>
        </w:tc>
        <w:tc>
          <w:tcPr>
            <w:tcW w:w="604" w:type="dxa"/>
            <w:vAlign w:val="center"/>
          </w:tcPr>
          <w:p w:rsidR="00956682" w:rsidRPr="003C5080" w:rsidRDefault="00956682" w:rsidP="00956682">
            <w:pPr>
              <w:spacing w:line="240" w:lineRule="auto"/>
              <w:ind w:right="-187"/>
              <w:jc w:val="center"/>
              <w:rPr>
                <w:rFonts w:ascii="Times New Roman" w:hAnsi="Times New Roman"/>
                <w:i/>
                <w:sz w:val="28"/>
                <w:szCs w:val="28"/>
                <w:lang w:val="en-US"/>
              </w:rPr>
            </w:pPr>
            <w:r w:rsidRPr="003C5080">
              <w:rPr>
                <w:rFonts w:ascii="Times New Roman" w:hAnsi="Times New Roman"/>
                <w:i/>
                <w:sz w:val="28"/>
                <w:szCs w:val="28"/>
                <w:lang w:val="en-US"/>
              </w:rPr>
              <w:t>X</w:t>
            </w:r>
            <w:r w:rsidRPr="003C5080">
              <w:rPr>
                <w:rFonts w:ascii="Times New Roman" w:hAnsi="Times New Roman"/>
                <w:i/>
                <w:sz w:val="28"/>
                <w:szCs w:val="28"/>
                <w:vertAlign w:val="subscript"/>
                <w:lang w:val="en-US"/>
              </w:rPr>
              <w:t>0</w:t>
            </w:r>
          </w:p>
        </w:tc>
        <w:tc>
          <w:tcPr>
            <w:tcW w:w="604" w:type="dxa"/>
            <w:vAlign w:val="center"/>
          </w:tcPr>
          <w:p w:rsidR="00956682" w:rsidRPr="003C5080" w:rsidRDefault="00956682" w:rsidP="00956682">
            <w:pPr>
              <w:spacing w:line="240" w:lineRule="auto"/>
              <w:ind w:right="-187"/>
              <w:jc w:val="center"/>
              <w:rPr>
                <w:rFonts w:ascii="Times New Roman" w:hAnsi="Times New Roman"/>
                <w:i/>
                <w:sz w:val="28"/>
                <w:szCs w:val="28"/>
                <w:vertAlign w:val="subscript"/>
                <w:lang w:val="en-US"/>
              </w:rPr>
            </w:pPr>
            <w:r w:rsidRPr="003C5080">
              <w:rPr>
                <w:rFonts w:ascii="Times New Roman" w:hAnsi="Times New Roman"/>
                <w:i/>
                <w:sz w:val="28"/>
                <w:szCs w:val="28"/>
                <w:lang w:val="en-US"/>
              </w:rPr>
              <w:t>Y</w:t>
            </w:r>
            <w:r w:rsidRPr="003C5080">
              <w:rPr>
                <w:rFonts w:ascii="Times New Roman" w:hAnsi="Times New Roman"/>
                <w:i/>
                <w:sz w:val="28"/>
                <w:szCs w:val="28"/>
                <w:vertAlign w:val="subscript"/>
                <w:lang w:val="en-US"/>
              </w:rPr>
              <w:t>2</w:t>
            </w:r>
          </w:p>
        </w:tc>
        <w:tc>
          <w:tcPr>
            <w:tcW w:w="604" w:type="dxa"/>
            <w:vAlign w:val="center"/>
          </w:tcPr>
          <w:p w:rsidR="00956682" w:rsidRPr="003C5080" w:rsidRDefault="00956682" w:rsidP="00956682">
            <w:pPr>
              <w:spacing w:line="240" w:lineRule="auto"/>
              <w:ind w:right="-187"/>
              <w:jc w:val="center"/>
              <w:rPr>
                <w:rFonts w:ascii="Times New Roman" w:hAnsi="Times New Roman"/>
                <w:i/>
                <w:sz w:val="28"/>
                <w:szCs w:val="28"/>
                <w:vertAlign w:val="subscript"/>
                <w:lang w:val="en-US"/>
              </w:rPr>
            </w:pPr>
            <w:r w:rsidRPr="003C5080">
              <w:rPr>
                <w:rFonts w:ascii="Times New Roman" w:hAnsi="Times New Roman"/>
                <w:i/>
                <w:sz w:val="28"/>
                <w:szCs w:val="28"/>
                <w:lang w:val="en-US"/>
              </w:rPr>
              <w:t>Y</w:t>
            </w:r>
            <w:r w:rsidRPr="003C5080">
              <w:rPr>
                <w:rFonts w:ascii="Times New Roman" w:hAnsi="Times New Roman"/>
                <w:i/>
                <w:sz w:val="28"/>
                <w:szCs w:val="28"/>
                <w:vertAlign w:val="subscript"/>
                <w:lang w:val="en-US"/>
              </w:rPr>
              <w:t>1</w:t>
            </w:r>
          </w:p>
        </w:tc>
        <w:tc>
          <w:tcPr>
            <w:tcW w:w="604" w:type="dxa"/>
            <w:vAlign w:val="center"/>
          </w:tcPr>
          <w:p w:rsidR="00956682" w:rsidRPr="003C5080" w:rsidRDefault="00956682" w:rsidP="00956682">
            <w:pPr>
              <w:spacing w:line="240" w:lineRule="auto"/>
              <w:ind w:right="-187"/>
              <w:jc w:val="center"/>
              <w:rPr>
                <w:rFonts w:ascii="Times New Roman" w:hAnsi="Times New Roman"/>
                <w:i/>
                <w:sz w:val="28"/>
                <w:szCs w:val="28"/>
                <w:vertAlign w:val="subscript"/>
                <w:lang w:val="en-US"/>
              </w:rPr>
            </w:pPr>
            <w:r w:rsidRPr="003C5080">
              <w:rPr>
                <w:rFonts w:ascii="Times New Roman" w:hAnsi="Times New Roman"/>
                <w:i/>
                <w:sz w:val="28"/>
                <w:szCs w:val="28"/>
                <w:lang w:val="en-US"/>
              </w:rPr>
              <w:t>Y</w:t>
            </w:r>
            <w:r w:rsidRPr="003C5080">
              <w:rPr>
                <w:rFonts w:ascii="Times New Roman" w:hAnsi="Times New Roman"/>
                <w:i/>
                <w:sz w:val="28"/>
                <w:szCs w:val="28"/>
                <w:vertAlign w:val="subscript"/>
                <w:lang w:val="en-US"/>
              </w:rPr>
              <w:t>0</w:t>
            </w:r>
          </w:p>
        </w:tc>
      </w:tr>
      <w:tr w:rsidR="00956682" w:rsidRPr="00C270D8" w:rsidTr="00956682">
        <w:trPr>
          <w:trHeight w:val="437"/>
          <w:jc w:val="center"/>
        </w:trPr>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r>
      <w:tr w:rsidR="00956682" w:rsidRPr="00C270D8" w:rsidTr="00956682">
        <w:trPr>
          <w:trHeight w:val="437"/>
          <w:jc w:val="center"/>
        </w:trPr>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r w:rsidR="00956682" w:rsidRPr="00C270D8" w:rsidTr="00956682">
        <w:trPr>
          <w:trHeight w:val="424"/>
          <w:jc w:val="center"/>
        </w:trPr>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r w:rsidR="00956682" w:rsidRPr="00C270D8" w:rsidTr="00956682">
        <w:trPr>
          <w:trHeight w:val="437"/>
          <w:jc w:val="center"/>
        </w:trPr>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r>
      <w:tr w:rsidR="00956682" w:rsidRPr="00C270D8" w:rsidTr="00956682">
        <w:trPr>
          <w:trHeight w:val="437"/>
          <w:jc w:val="center"/>
        </w:trPr>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r>
      <w:tr w:rsidR="00956682" w:rsidRPr="00C270D8" w:rsidTr="00956682">
        <w:trPr>
          <w:trHeight w:val="437"/>
          <w:jc w:val="center"/>
        </w:trPr>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r w:rsidR="00956682" w:rsidRPr="00C270D8" w:rsidTr="00956682">
        <w:trPr>
          <w:trHeight w:val="437"/>
          <w:jc w:val="center"/>
        </w:trPr>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r w:rsidR="00956682" w:rsidRPr="00C270D8" w:rsidTr="00956682">
        <w:trPr>
          <w:trHeight w:val="389"/>
          <w:jc w:val="center"/>
        </w:trPr>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04" w:type="dxa"/>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r>
    </w:tbl>
    <w:p w:rsidR="00956682" w:rsidRPr="00C270D8" w:rsidRDefault="00956682" w:rsidP="00956682">
      <w:pPr>
        <w:pStyle w:val="-0"/>
        <w:ind w:firstLine="709"/>
        <w:rPr>
          <w:sz w:val="28"/>
          <w:szCs w:val="28"/>
          <w:lang w:val="en-US"/>
        </w:rPr>
      </w:pPr>
      <w:r w:rsidRPr="00C270D8">
        <w:rPr>
          <w:sz w:val="28"/>
          <w:szCs w:val="28"/>
          <w:lang w:val="en-US"/>
        </w:rPr>
        <w:t xml:space="preserve">Each of the functions defined in a certain number of input variables. To find these functions and minimize </w:t>
      </w:r>
      <w:r w:rsidRPr="003C5080">
        <w:rPr>
          <w:i/>
          <w:sz w:val="28"/>
          <w:szCs w:val="28"/>
          <w:lang w:val="en-US"/>
        </w:rPr>
        <w:t>Y</w:t>
      </w:r>
      <w:r w:rsidRPr="003C5080">
        <w:rPr>
          <w:i/>
          <w:sz w:val="28"/>
          <w:szCs w:val="28"/>
          <w:vertAlign w:val="subscript"/>
          <w:lang w:val="en-US"/>
        </w:rPr>
        <w:t>i</w:t>
      </w:r>
      <w:r w:rsidRPr="003C5080">
        <w:rPr>
          <w:i/>
          <w:sz w:val="28"/>
          <w:szCs w:val="28"/>
          <w:lang w:val="en-US"/>
        </w:rPr>
        <w:t xml:space="preserve"> </w:t>
      </w:r>
      <w:r w:rsidRPr="00C270D8">
        <w:rPr>
          <w:sz w:val="28"/>
          <w:szCs w:val="28"/>
          <w:lang w:val="en-US"/>
        </w:rPr>
        <w:t xml:space="preserve">use Karnaugh maps, writing in the cells </w:t>
      </w:r>
      <w:r w:rsidRPr="003C5080">
        <w:rPr>
          <w:i/>
          <w:sz w:val="28"/>
          <w:szCs w:val="28"/>
          <w:lang w:val="en-US"/>
        </w:rPr>
        <w:t>Y</w:t>
      </w:r>
      <w:r w:rsidRPr="00C270D8">
        <w:rPr>
          <w:sz w:val="28"/>
          <w:szCs w:val="28"/>
          <w:lang w:val="en-US"/>
        </w:rPr>
        <w:t xml:space="preserve"> value cards for each of the sets:</w:t>
      </w:r>
    </w:p>
    <w:tbl>
      <w:tblPr>
        <w:tblW w:w="0" w:type="auto"/>
        <w:jc w:val="center"/>
        <w:tblLook w:val="01E0"/>
      </w:tblPr>
      <w:tblGrid>
        <w:gridCol w:w="1127"/>
        <w:gridCol w:w="852"/>
        <w:gridCol w:w="852"/>
        <w:gridCol w:w="852"/>
        <w:gridCol w:w="852"/>
        <w:gridCol w:w="853"/>
      </w:tblGrid>
      <w:tr w:rsidR="00956682" w:rsidRPr="00C270D8" w:rsidTr="00956682">
        <w:trPr>
          <w:trHeight w:val="908"/>
          <w:jc w:val="center"/>
        </w:trPr>
        <w:tc>
          <w:tcPr>
            <w:tcW w:w="1127" w:type="dxa"/>
          </w:tcPr>
          <w:p w:rsidR="00956682" w:rsidRPr="00C270D8" w:rsidRDefault="00956682" w:rsidP="00956682">
            <w:pPr>
              <w:spacing w:line="240" w:lineRule="auto"/>
              <w:ind w:right="-187"/>
              <w:jc w:val="center"/>
              <w:rPr>
                <w:rFonts w:ascii="Times New Roman" w:hAnsi="Times New Roman"/>
                <w:sz w:val="28"/>
                <w:szCs w:val="28"/>
                <w:lang w:val="en-US"/>
              </w:rPr>
            </w:pPr>
          </w:p>
        </w:tc>
        <w:tc>
          <w:tcPr>
            <w:tcW w:w="852" w:type="dxa"/>
            <w:tcBorders>
              <w:tl2br w:val="single" w:sz="4" w:space="0" w:color="auto"/>
            </w:tcBorders>
            <w:shd w:val="clear" w:color="auto" w:fill="auto"/>
          </w:tcPr>
          <w:p w:rsidR="00956682" w:rsidRPr="003C5080" w:rsidRDefault="00956682" w:rsidP="00956682">
            <w:pPr>
              <w:pBdr>
                <w:right w:val="single" w:sz="4" w:space="4" w:color="auto"/>
              </w:pBdr>
              <w:spacing w:line="240" w:lineRule="auto"/>
              <w:ind w:right="-187"/>
              <w:jc w:val="both"/>
              <w:rPr>
                <w:rFonts w:ascii="Times New Roman" w:hAnsi="Times New Roman"/>
                <w:i/>
                <w:sz w:val="28"/>
                <w:szCs w:val="28"/>
                <w:vertAlign w:val="subscript"/>
                <w:lang w:val="en-US"/>
              </w:rPr>
            </w:pPr>
            <w:r>
              <w:rPr>
                <w:rFonts w:ascii="Times New Roman" w:hAnsi="Times New Roman"/>
                <w:sz w:val="28"/>
                <w:szCs w:val="28"/>
                <w:lang w:val="en-US"/>
              </w:rPr>
              <w:t xml:space="preserve">  </w:t>
            </w:r>
            <w:r w:rsidRPr="003C5080">
              <w:rPr>
                <w:rFonts w:ascii="Times New Roman" w:hAnsi="Times New Roman"/>
                <w:i/>
                <w:sz w:val="28"/>
                <w:szCs w:val="28"/>
                <w:lang w:val="en-US"/>
              </w:rPr>
              <w:t>Х</w:t>
            </w:r>
            <w:r w:rsidRPr="003C5080">
              <w:rPr>
                <w:rFonts w:ascii="Times New Roman" w:hAnsi="Times New Roman"/>
                <w:i/>
                <w:sz w:val="28"/>
                <w:szCs w:val="28"/>
                <w:vertAlign w:val="subscript"/>
                <w:lang w:val="en-US"/>
              </w:rPr>
              <w:t>1</w:t>
            </w:r>
            <w:r w:rsidRPr="003C5080">
              <w:rPr>
                <w:rFonts w:ascii="Times New Roman" w:hAnsi="Times New Roman"/>
                <w:i/>
                <w:sz w:val="28"/>
                <w:szCs w:val="28"/>
                <w:lang w:val="en-US"/>
              </w:rPr>
              <w:t>Х</w:t>
            </w:r>
            <w:r w:rsidRPr="003C5080">
              <w:rPr>
                <w:rFonts w:ascii="Times New Roman" w:hAnsi="Times New Roman"/>
                <w:i/>
                <w:sz w:val="28"/>
                <w:szCs w:val="28"/>
                <w:vertAlign w:val="subscript"/>
                <w:lang w:val="en-US"/>
              </w:rPr>
              <w:t>0</w:t>
            </w:r>
          </w:p>
          <w:p w:rsidR="00956682" w:rsidRPr="003C5080" w:rsidRDefault="00956682" w:rsidP="00956682">
            <w:pPr>
              <w:pBdr>
                <w:right w:val="single" w:sz="4" w:space="4" w:color="auto"/>
              </w:pBdr>
              <w:spacing w:line="240" w:lineRule="auto"/>
              <w:ind w:right="-187"/>
              <w:jc w:val="both"/>
              <w:rPr>
                <w:rFonts w:ascii="Times New Roman" w:hAnsi="Times New Roman"/>
                <w:b/>
                <w:sz w:val="28"/>
                <w:szCs w:val="28"/>
                <w:vertAlign w:val="subscript"/>
                <w:lang w:val="en-US"/>
              </w:rPr>
            </w:pPr>
            <w:r w:rsidRPr="003C5080">
              <w:rPr>
                <w:rFonts w:ascii="Times New Roman" w:hAnsi="Times New Roman"/>
                <w:i/>
                <w:sz w:val="28"/>
                <w:szCs w:val="28"/>
                <w:lang w:val="en-US"/>
              </w:rPr>
              <w:t>X</w:t>
            </w:r>
            <w:r w:rsidRPr="003C5080">
              <w:rPr>
                <w:rFonts w:ascii="Times New Roman" w:hAnsi="Times New Roman"/>
                <w:i/>
                <w:sz w:val="28"/>
                <w:szCs w:val="28"/>
                <w:vertAlign w:val="subscript"/>
                <w:lang w:val="en-US"/>
              </w:rPr>
              <w:t>2</w:t>
            </w:r>
          </w:p>
        </w:tc>
        <w:tc>
          <w:tcPr>
            <w:tcW w:w="852"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00</w:t>
            </w:r>
          </w:p>
        </w:tc>
        <w:tc>
          <w:tcPr>
            <w:tcW w:w="852"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01</w:t>
            </w:r>
          </w:p>
        </w:tc>
        <w:tc>
          <w:tcPr>
            <w:tcW w:w="852"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11</w:t>
            </w:r>
          </w:p>
        </w:tc>
        <w:tc>
          <w:tcPr>
            <w:tcW w:w="853"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10</w:t>
            </w:r>
          </w:p>
        </w:tc>
      </w:tr>
      <w:tr w:rsidR="00956682" w:rsidRPr="00C270D8" w:rsidTr="00956682">
        <w:trPr>
          <w:trHeight w:val="398"/>
          <w:jc w:val="center"/>
        </w:trPr>
        <w:tc>
          <w:tcPr>
            <w:tcW w:w="1127" w:type="dxa"/>
            <w:vMerge w:val="restart"/>
            <w:vAlign w:val="center"/>
          </w:tcPr>
          <w:p w:rsidR="00956682" w:rsidRPr="003C5080" w:rsidRDefault="00956682" w:rsidP="00956682">
            <w:pPr>
              <w:spacing w:line="240" w:lineRule="auto"/>
              <w:ind w:right="-187"/>
              <w:rPr>
                <w:rFonts w:ascii="Times New Roman" w:hAnsi="Times New Roman"/>
                <w:i/>
                <w:sz w:val="28"/>
                <w:szCs w:val="28"/>
                <w:lang w:val="en-US"/>
              </w:rPr>
            </w:pPr>
            <w:r w:rsidRPr="003C5080">
              <w:rPr>
                <w:rFonts w:ascii="Times New Roman" w:hAnsi="Times New Roman"/>
                <w:i/>
                <w:sz w:val="28"/>
                <w:szCs w:val="28"/>
                <w:lang w:val="en-US"/>
              </w:rPr>
              <w:t>Y</w:t>
            </w:r>
            <w:r w:rsidRPr="003C5080">
              <w:rPr>
                <w:rFonts w:ascii="Times New Roman" w:hAnsi="Times New Roman"/>
                <w:i/>
                <w:sz w:val="28"/>
                <w:szCs w:val="28"/>
                <w:vertAlign w:val="subscript"/>
                <w:lang w:val="en-US"/>
              </w:rPr>
              <w:t>0</w:t>
            </w:r>
            <w:r w:rsidRPr="003C5080">
              <w:rPr>
                <w:rFonts w:ascii="Times New Roman" w:hAnsi="Times New Roman"/>
                <w:i/>
                <w:sz w:val="28"/>
                <w:szCs w:val="28"/>
                <w:lang w:val="en-US"/>
              </w:rPr>
              <w:t xml:space="preserve"> =</w:t>
            </w:r>
          </w:p>
        </w:tc>
        <w:tc>
          <w:tcPr>
            <w:tcW w:w="852" w:type="dxa"/>
            <w:tcBorders>
              <w:left w:val="nil"/>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0</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r w:rsidR="00956682" w:rsidRPr="00C270D8" w:rsidTr="00956682">
        <w:trPr>
          <w:trHeight w:val="398"/>
          <w:jc w:val="center"/>
        </w:trPr>
        <w:tc>
          <w:tcPr>
            <w:tcW w:w="1127" w:type="dxa"/>
            <w:vMerge/>
          </w:tcPr>
          <w:p w:rsidR="00956682" w:rsidRPr="00C270D8" w:rsidRDefault="00956682" w:rsidP="00956682">
            <w:pPr>
              <w:spacing w:line="240" w:lineRule="auto"/>
              <w:ind w:right="-187"/>
              <w:jc w:val="center"/>
              <w:rPr>
                <w:rFonts w:ascii="Times New Roman" w:hAnsi="Times New Roman"/>
                <w:sz w:val="28"/>
                <w:szCs w:val="28"/>
                <w:lang w:val="en-US"/>
              </w:rPr>
            </w:pPr>
          </w:p>
        </w:tc>
        <w:tc>
          <w:tcPr>
            <w:tcW w:w="852" w:type="dxa"/>
            <w:tcBorders>
              <w:left w:val="nil"/>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bl>
    <w:p w:rsidR="00956682" w:rsidRPr="00C270D8" w:rsidRDefault="00956682" w:rsidP="00956682">
      <w:pPr>
        <w:pStyle w:val="a7"/>
        <w:rPr>
          <w:sz w:val="28"/>
          <w:szCs w:val="28"/>
          <w:lang w:val="en-US"/>
        </w:rPr>
      </w:pPr>
      <w:r w:rsidRPr="00C270D8">
        <w:rPr>
          <w:position w:val="-12"/>
          <w:sz w:val="28"/>
          <w:szCs w:val="28"/>
          <w:lang w:val="en-US"/>
        </w:rPr>
        <w:object w:dxaOrig="8640" w:dyaOrig="480">
          <v:shape id="_x0000_i1033" type="#_x0000_t75" style="width:6in;height:24.75pt" o:ole="">
            <v:imagedata r:id="rId81" o:title=""/>
          </v:shape>
          <o:OLEObject Type="Embed" ProgID="Equation.3" ShapeID="_x0000_i1033" DrawAspect="Content" ObjectID="_1652770096" r:id="rId82"/>
        </w:object>
      </w:r>
    </w:p>
    <w:tbl>
      <w:tblPr>
        <w:tblW w:w="0" w:type="auto"/>
        <w:jc w:val="center"/>
        <w:tblLook w:val="01E0"/>
      </w:tblPr>
      <w:tblGrid>
        <w:gridCol w:w="1130"/>
        <w:gridCol w:w="852"/>
        <w:gridCol w:w="852"/>
        <w:gridCol w:w="852"/>
        <w:gridCol w:w="852"/>
        <w:gridCol w:w="853"/>
      </w:tblGrid>
      <w:tr w:rsidR="00956682" w:rsidRPr="00C270D8" w:rsidTr="00956682">
        <w:trPr>
          <w:trHeight w:val="908"/>
          <w:jc w:val="center"/>
        </w:trPr>
        <w:tc>
          <w:tcPr>
            <w:tcW w:w="1130" w:type="dxa"/>
          </w:tcPr>
          <w:p w:rsidR="00956682" w:rsidRPr="00C270D8" w:rsidRDefault="00956682" w:rsidP="00956682">
            <w:pPr>
              <w:spacing w:line="240" w:lineRule="auto"/>
              <w:ind w:right="-187"/>
              <w:jc w:val="both"/>
              <w:rPr>
                <w:rFonts w:ascii="Times New Roman" w:hAnsi="Times New Roman"/>
                <w:sz w:val="28"/>
                <w:szCs w:val="28"/>
                <w:lang w:val="en-US"/>
              </w:rPr>
            </w:pPr>
          </w:p>
        </w:tc>
        <w:tc>
          <w:tcPr>
            <w:tcW w:w="852" w:type="dxa"/>
            <w:tcBorders>
              <w:tl2br w:val="single" w:sz="4" w:space="0" w:color="auto"/>
            </w:tcBorders>
            <w:shd w:val="clear" w:color="auto" w:fill="auto"/>
          </w:tcPr>
          <w:p w:rsidR="00956682" w:rsidRPr="003C5080" w:rsidRDefault="00956682" w:rsidP="00956682">
            <w:pPr>
              <w:pBdr>
                <w:right w:val="single" w:sz="4" w:space="4" w:color="auto"/>
              </w:pBdr>
              <w:spacing w:line="240" w:lineRule="auto"/>
              <w:ind w:right="-187"/>
              <w:jc w:val="both"/>
              <w:rPr>
                <w:rFonts w:ascii="Times New Roman" w:hAnsi="Times New Roman"/>
                <w:i/>
                <w:sz w:val="28"/>
                <w:szCs w:val="28"/>
                <w:vertAlign w:val="subscript"/>
                <w:lang w:val="en-US"/>
              </w:rPr>
            </w:pPr>
            <w:r>
              <w:rPr>
                <w:rFonts w:ascii="Times New Roman" w:hAnsi="Times New Roman"/>
                <w:sz w:val="28"/>
                <w:szCs w:val="28"/>
                <w:lang w:val="en-US"/>
              </w:rPr>
              <w:t xml:space="preserve">  </w:t>
            </w:r>
            <w:r w:rsidRPr="003C5080">
              <w:rPr>
                <w:rFonts w:ascii="Times New Roman" w:hAnsi="Times New Roman"/>
                <w:i/>
                <w:sz w:val="28"/>
                <w:szCs w:val="28"/>
                <w:lang w:val="en-US"/>
              </w:rPr>
              <w:t>Х</w:t>
            </w:r>
            <w:r w:rsidRPr="003C5080">
              <w:rPr>
                <w:rFonts w:ascii="Times New Roman" w:hAnsi="Times New Roman"/>
                <w:i/>
                <w:sz w:val="28"/>
                <w:szCs w:val="28"/>
                <w:vertAlign w:val="subscript"/>
                <w:lang w:val="en-US"/>
              </w:rPr>
              <w:t>1</w:t>
            </w:r>
            <w:r w:rsidRPr="003C5080">
              <w:rPr>
                <w:rFonts w:ascii="Times New Roman" w:hAnsi="Times New Roman"/>
                <w:i/>
                <w:sz w:val="28"/>
                <w:szCs w:val="28"/>
                <w:lang w:val="en-US"/>
              </w:rPr>
              <w:t>Х</w:t>
            </w:r>
            <w:r w:rsidRPr="003C5080">
              <w:rPr>
                <w:rFonts w:ascii="Times New Roman" w:hAnsi="Times New Roman"/>
                <w:i/>
                <w:sz w:val="28"/>
                <w:szCs w:val="28"/>
                <w:vertAlign w:val="subscript"/>
                <w:lang w:val="en-US"/>
              </w:rPr>
              <w:t>0</w:t>
            </w:r>
          </w:p>
          <w:p w:rsidR="00956682" w:rsidRPr="003C5080" w:rsidRDefault="00956682" w:rsidP="00956682">
            <w:pPr>
              <w:spacing w:line="240" w:lineRule="auto"/>
              <w:ind w:right="-187"/>
              <w:jc w:val="both"/>
              <w:rPr>
                <w:rFonts w:ascii="Times New Roman" w:hAnsi="Times New Roman"/>
                <w:b/>
                <w:sz w:val="28"/>
                <w:szCs w:val="28"/>
                <w:vertAlign w:val="subscript"/>
                <w:lang w:val="en-US"/>
              </w:rPr>
            </w:pPr>
            <w:r w:rsidRPr="003C5080">
              <w:rPr>
                <w:rFonts w:ascii="Times New Roman" w:hAnsi="Times New Roman"/>
                <w:i/>
                <w:sz w:val="28"/>
                <w:szCs w:val="28"/>
                <w:lang w:val="en-US"/>
              </w:rPr>
              <w:t>X</w:t>
            </w:r>
            <w:r w:rsidRPr="003C5080">
              <w:rPr>
                <w:rFonts w:ascii="Times New Roman" w:hAnsi="Times New Roman"/>
                <w:i/>
                <w:sz w:val="28"/>
                <w:szCs w:val="28"/>
                <w:vertAlign w:val="subscript"/>
                <w:lang w:val="en-US"/>
              </w:rPr>
              <w:t>2</w:t>
            </w:r>
          </w:p>
        </w:tc>
        <w:tc>
          <w:tcPr>
            <w:tcW w:w="852"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00</w:t>
            </w:r>
          </w:p>
        </w:tc>
        <w:tc>
          <w:tcPr>
            <w:tcW w:w="852"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01</w:t>
            </w:r>
          </w:p>
        </w:tc>
        <w:tc>
          <w:tcPr>
            <w:tcW w:w="852"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11</w:t>
            </w:r>
          </w:p>
        </w:tc>
        <w:tc>
          <w:tcPr>
            <w:tcW w:w="853"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10</w:t>
            </w:r>
          </w:p>
        </w:tc>
      </w:tr>
      <w:tr w:rsidR="00956682" w:rsidRPr="00C270D8" w:rsidTr="00956682">
        <w:trPr>
          <w:trHeight w:val="398"/>
          <w:jc w:val="center"/>
        </w:trPr>
        <w:tc>
          <w:tcPr>
            <w:tcW w:w="1130" w:type="dxa"/>
            <w:vMerge w:val="restart"/>
            <w:vAlign w:val="center"/>
          </w:tcPr>
          <w:p w:rsidR="00956682" w:rsidRPr="003C5080" w:rsidRDefault="00956682" w:rsidP="00956682">
            <w:pPr>
              <w:spacing w:line="240" w:lineRule="auto"/>
              <w:ind w:right="-187"/>
              <w:rPr>
                <w:rFonts w:ascii="Times New Roman" w:hAnsi="Times New Roman"/>
                <w:i/>
                <w:sz w:val="28"/>
                <w:szCs w:val="28"/>
                <w:lang w:val="en-US"/>
              </w:rPr>
            </w:pPr>
            <w:r w:rsidRPr="003C5080">
              <w:rPr>
                <w:rFonts w:ascii="Times New Roman" w:hAnsi="Times New Roman"/>
                <w:i/>
                <w:sz w:val="28"/>
                <w:szCs w:val="28"/>
                <w:lang w:val="en-US"/>
              </w:rPr>
              <w:t>Y</w:t>
            </w:r>
            <w:r w:rsidRPr="003C5080">
              <w:rPr>
                <w:rFonts w:ascii="Times New Roman" w:hAnsi="Times New Roman"/>
                <w:i/>
                <w:sz w:val="28"/>
                <w:szCs w:val="28"/>
                <w:vertAlign w:val="subscript"/>
                <w:lang w:val="en-US"/>
              </w:rPr>
              <w:t>1</w:t>
            </w:r>
            <w:r w:rsidRPr="003C5080">
              <w:rPr>
                <w:rFonts w:ascii="Times New Roman" w:hAnsi="Times New Roman"/>
                <w:i/>
                <w:sz w:val="28"/>
                <w:szCs w:val="28"/>
                <w:lang w:val="en-US"/>
              </w:rPr>
              <w:t xml:space="preserve"> =</w:t>
            </w:r>
          </w:p>
        </w:tc>
        <w:tc>
          <w:tcPr>
            <w:tcW w:w="852" w:type="dxa"/>
            <w:tcBorders>
              <w:left w:val="nil"/>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1</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r w:rsidR="00956682" w:rsidRPr="00C270D8" w:rsidTr="00956682">
        <w:trPr>
          <w:trHeight w:val="398"/>
          <w:jc w:val="center"/>
        </w:trPr>
        <w:tc>
          <w:tcPr>
            <w:tcW w:w="1130" w:type="dxa"/>
            <w:vMerge/>
          </w:tcPr>
          <w:p w:rsidR="00956682" w:rsidRPr="00C270D8" w:rsidRDefault="00956682" w:rsidP="00956682">
            <w:pPr>
              <w:spacing w:line="240" w:lineRule="auto"/>
              <w:ind w:right="-187"/>
              <w:jc w:val="center"/>
              <w:rPr>
                <w:rFonts w:ascii="Times New Roman" w:hAnsi="Times New Roman"/>
                <w:sz w:val="28"/>
                <w:szCs w:val="28"/>
                <w:lang w:val="en-US"/>
              </w:rPr>
            </w:pPr>
          </w:p>
        </w:tc>
        <w:tc>
          <w:tcPr>
            <w:tcW w:w="852" w:type="dxa"/>
            <w:tcBorders>
              <w:left w:val="nil"/>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r>
    </w:tbl>
    <w:p w:rsidR="00956682" w:rsidRPr="00C270D8" w:rsidRDefault="00956682" w:rsidP="00956682">
      <w:pPr>
        <w:pStyle w:val="a7"/>
        <w:rPr>
          <w:sz w:val="28"/>
          <w:szCs w:val="28"/>
          <w:lang w:val="en-US"/>
        </w:rPr>
      </w:pPr>
      <w:r w:rsidRPr="00C270D8">
        <w:rPr>
          <w:position w:val="-10"/>
          <w:sz w:val="28"/>
          <w:szCs w:val="28"/>
          <w:lang w:val="en-US"/>
        </w:rPr>
        <w:object w:dxaOrig="8640" w:dyaOrig="460">
          <v:shape id="_x0000_i1034" type="#_x0000_t75" style="width:6in;height:23.25pt" o:ole="">
            <v:imagedata r:id="rId83" o:title=""/>
          </v:shape>
          <o:OLEObject Type="Embed" ProgID="Equation.3" ShapeID="_x0000_i1034" DrawAspect="Content" ObjectID="_1652770097" r:id="rId84"/>
        </w:object>
      </w:r>
    </w:p>
    <w:tbl>
      <w:tblPr>
        <w:tblW w:w="0" w:type="auto"/>
        <w:jc w:val="center"/>
        <w:tblLook w:val="01E0"/>
      </w:tblPr>
      <w:tblGrid>
        <w:gridCol w:w="988"/>
        <w:gridCol w:w="852"/>
        <w:gridCol w:w="852"/>
        <w:gridCol w:w="852"/>
        <w:gridCol w:w="852"/>
        <w:gridCol w:w="853"/>
      </w:tblGrid>
      <w:tr w:rsidR="00956682" w:rsidRPr="00C270D8" w:rsidTr="00956682">
        <w:trPr>
          <w:trHeight w:val="908"/>
          <w:jc w:val="center"/>
        </w:trPr>
        <w:tc>
          <w:tcPr>
            <w:tcW w:w="988" w:type="dxa"/>
          </w:tcPr>
          <w:p w:rsidR="00956682" w:rsidRPr="00C270D8" w:rsidRDefault="00956682" w:rsidP="00956682">
            <w:pPr>
              <w:spacing w:line="240" w:lineRule="auto"/>
              <w:ind w:right="-187"/>
              <w:jc w:val="both"/>
              <w:rPr>
                <w:rFonts w:ascii="Times New Roman" w:hAnsi="Times New Roman"/>
                <w:sz w:val="28"/>
                <w:szCs w:val="28"/>
                <w:lang w:val="en-US"/>
              </w:rPr>
            </w:pPr>
          </w:p>
        </w:tc>
        <w:tc>
          <w:tcPr>
            <w:tcW w:w="852" w:type="dxa"/>
            <w:tcBorders>
              <w:tl2br w:val="single" w:sz="4" w:space="0" w:color="auto"/>
            </w:tcBorders>
            <w:shd w:val="clear" w:color="auto" w:fill="auto"/>
          </w:tcPr>
          <w:p w:rsidR="00956682" w:rsidRPr="00C270D8" w:rsidRDefault="00956682" w:rsidP="00956682">
            <w:pPr>
              <w:spacing w:line="240" w:lineRule="auto"/>
              <w:ind w:right="-187"/>
              <w:jc w:val="both"/>
              <w:rPr>
                <w:rFonts w:ascii="Times New Roman" w:hAnsi="Times New Roman"/>
                <w:sz w:val="28"/>
                <w:szCs w:val="28"/>
                <w:vertAlign w:val="subscript"/>
                <w:lang w:val="en-US"/>
              </w:rPr>
            </w:pPr>
            <w:r>
              <w:rPr>
                <w:rFonts w:ascii="Times New Roman" w:hAnsi="Times New Roman"/>
                <w:sz w:val="28"/>
                <w:szCs w:val="28"/>
                <w:lang w:val="en-US"/>
              </w:rPr>
              <w:t xml:space="preserve">  </w:t>
            </w:r>
            <w:r w:rsidRPr="003C5080">
              <w:rPr>
                <w:rFonts w:ascii="Times New Roman" w:hAnsi="Times New Roman"/>
                <w:i/>
                <w:sz w:val="28"/>
                <w:szCs w:val="28"/>
                <w:lang w:val="en-US"/>
              </w:rPr>
              <w:t>Х</w:t>
            </w:r>
            <w:r w:rsidRPr="003C5080">
              <w:rPr>
                <w:rFonts w:ascii="Times New Roman" w:hAnsi="Times New Roman"/>
                <w:i/>
                <w:sz w:val="28"/>
                <w:szCs w:val="28"/>
                <w:vertAlign w:val="subscript"/>
                <w:lang w:val="en-US"/>
              </w:rPr>
              <w:t>1</w:t>
            </w:r>
            <w:r w:rsidRPr="003C5080">
              <w:rPr>
                <w:rFonts w:ascii="Times New Roman" w:hAnsi="Times New Roman"/>
                <w:i/>
                <w:sz w:val="28"/>
                <w:szCs w:val="28"/>
                <w:lang w:val="en-US"/>
              </w:rPr>
              <w:t>Х</w:t>
            </w:r>
            <w:r w:rsidRPr="003C5080">
              <w:rPr>
                <w:rFonts w:ascii="Times New Roman" w:hAnsi="Times New Roman"/>
                <w:i/>
                <w:sz w:val="28"/>
                <w:szCs w:val="28"/>
                <w:vertAlign w:val="subscript"/>
                <w:lang w:val="en-US"/>
              </w:rPr>
              <w:t>0</w:t>
            </w:r>
          </w:p>
          <w:p w:rsidR="00956682" w:rsidRPr="003C5080" w:rsidRDefault="00956682" w:rsidP="00956682">
            <w:pPr>
              <w:spacing w:line="240" w:lineRule="auto"/>
              <w:ind w:right="-187"/>
              <w:jc w:val="both"/>
              <w:rPr>
                <w:rFonts w:ascii="Times New Roman" w:hAnsi="Times New Roman"/>
                <w:i/>
                <w:sz w:val="28"/>
                <w:szCs w:val="28"/>
                <w:vertAlign w:val="subscript"/>
                <w:lang w:val="en-US"/>
              </w:rPr>
            </w:pPr>
            <w:r w:rsidRPr="003C5080">
              <w:rPr>
                <w:rFonts w:ascii="Times New Roman" w:hAnsi="Times New Roman"/>
                <w:i/>
                <w:sz w:val="28"/>
                <w:szCs w:val="28"/>
                <w:lang w:val="en-US"/>
              </w:rPr>
              <w:t>X</w:t>
            </w:r>
            <w:r w:rsidRPr="003C5080">
              <w:rPr>
                <w:rFonts w:ascii="Times New Roman" w:hAnsi="Times New Roman"/>
                <w:i/>
                <w:sz w:val="28"/>
                <w:szCs w:val="28"/>
                <w:vertAlign w:val="subscript"/>
                <w:lang w:val="en-US"/>
              </w:rPr>
              <w:t>2</w:t>
            </w:r>
          </w:p>
        </w:tc>
        <w:tc>
          <w:tcPr>
            <w:tcW w:w="852"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00</w:t>
            </w:r>
          </w:p>
        </w:tc>
        <w:tc>
          <w:tcPr>
            <w:tcW w:w="852"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01</w:t>
            </w:r>
          </w:p>
        </w:tc>
        <w:tc>
          <w:tcPr>
            <w:tcW w:w="852"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11</w:t>
            </w:r>
          </w:p>
        </w:tc>
        <w:tc>
          <w:tcPr>
            <w:tcW w:w="853" w:type="dxa"/>
            <w:tcBorders>
              <w:bottom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p>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10</w:t>
            </w:r>
          </w:p>
        </w:tc>
      </w:tr>
      <w:tr w:rsidR="00956682" w:rsidRPr="00C270D8" w:rsidTr="00956682">
        <w:trPr>
          <w:trHeight w:val="398"/>
          <w:jc w:val="center"/>
        </w:trPr>
        <w:tc>
          <w:tcPr>
            <w:tcW w:w="988" w:type="dxa"/>
            <w:vMerge w:val="restart"/>
            <w:vAlign w:val="center"/>
          </w:tcPr>
          <w:p w:rsidR="00956682" w:rsidRPr="003C5080" w:rsidRDefault="00956682" w:rsidP="00956682">
            <w:pPr>
              <w:spacing w:line="240" w:lineRule="auto"/>
              <w:ind w:right="-187"/>
              <w:rPr>
                <w:rFonts w:ascii="Times New Roman" w:hAnsi="Times New Roman"/>
                <w:i/>
                <w:sz w:val="28"/>
                <w:szCs w:val="28"/>
                <w:lang w:val="en-US"/>
              </w:rPr>
            </w:pPr>
            <w:r w:rsidRPr="003C5080">
              <w:rPr>
                <w:rFonts w:ascii="Times New Roman" w:hAnsi="Times New Roman"/>
                <w:i/>
                <w:sz w:val="28"/>
                <w:szCs w:val="28"/>
                <w:lang w:val="en-US"/>
              </w:rPr>
              <w:t>Y</w:t>
            </w:r>
            <w:r w:rsidRPr="003C5080">
              <w:rPr>
                <w:rFonts w:ascii="Times New Roman" w:hAnsi="Times New Roman"/>
                <w:i/>
                <w:sz w:val="28"/>
                <w:szCs w:val="28"/>
                <w:vertAlign w:val="subscript"/>
                <w:lang w:val="en-US"/>
              </w:rPr>
              <w:t>2</w:t>
            </w:r>
            <w:r w:rsidRPr="003C5080">
              <w:rPr>
                <w:rFonts w:ascii="Times New Roman" w:hAnsi="Times New Roman"/>
                <w:i/>
                <w:sz w:val="28"/>
                <w:szCs w:val="28"/>
                <w:lang w:val="en-US"/>
              </w:rPr>
              <w:t xml:space="preserve"> =</w:t>
            </w:r>
          </w:p>
        </w:tc>
        <w:tc>
          <w:tcPr>
            <w:tcW w:w="852" w:type="dxa"/>
            <w:tcBorders>
              <w:left w:val="nil"/>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0</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r>
      <w:tr w:rsidR="00956682" w:rsidRPr="00C270D8" w:rsidTr="00956682">
        <w:trPr>
          <w:trHeight w:val="398"/>
          <w:jc w:val="center"/>
        </w:trPr>
        <w:tc>
          <w:tcPr>
            <w:tcW w:w="988" w:type="dxa"/>
            <w:vMerge/>
            <w:vAlign w:val="center"/>
          </w:tcPr>
          <w:p w:rsidR="00956682" w:rsidRPr="00C270D8" w:rsidRDefault="00956682" w:rsidP="00956682">
            <w:pPr>
              <w:spacing w:line="240" w:lineRule="auto"/>
              <w:ind w:right="-187"/>
              <w:rPr>
                <w:rFonts w:ascii="Times New Roman" w:hAnsi="Times New Roman"/>
                <w:sz w:val="28"/>
                <w:szCs w:val="28"/>
                <w:lang w:val="en-US"/>
              </w:rPr>
            </w:pPr>
          </w:p>
        </w:tc>
        <w:tc>
          <w:tcPr>
            <w:tcW w:w="852" w:type="dxa"/>
            <w:tcBorders>
              <w:left w:val="nil"/>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sz w:val="28"/>
                <w:szCs w:val="28"/>
                <w:lang w:val="en-US"/>
              </w:rPr>
            </w:pPr>
            <w:r w:rsidRPr="00C270D8">
              <w:rPr>
                <w:rFonts w:ascii="Times New Roman" w:hAnsi="Times New Roman"/>
                <w:sz w:val="28"/>
                <w:szCs w:val="28"/>
                <w:lang w:val="en-US"/>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bl>
    <w:p w:rsidR="00956682" w:rsidRPr="00C270D8" w:rsidRDefault="00956682" w:rsidP="00956682">
      <w:pPr>
        <w:pStyle w:val="a7"/>
        <w:rPr>
          <w:sz w:val="28"/>
          <w:szCs w:val="28"/>
          <w:lang w:val="en-US"/>
        </w:rPr>
      </w:pPr>
      <w:r w:rsidRPr="00C270D8">
        <w:rPr>
          <w:position w:val="-10"/>
          <w:sz w:val="28"/>
          <w:szCs w:val="28"/>
          <w:lang w:val="en-US"/>
        </w:rPr>
        <w:object w:dxaOrig="800" w:dyaOrig="340">
          <v:shape id="_x0000_i1035" type="#_x0000_t75" style="width:40.5pt;height:18pt" o:ole="">
            <v:imagedata r:id="rId85" o:title=""/>
          </v:shape>
          <o:OLEObject Type="Embed" ProgID="Equation.3" ShapeID="_x0000_i1035" DrawAspect="Content" ObjectID="_1652770098" r:id="rId86"/>
        </w:object>
      </w:r>
    </w:p>
    <w:p w:rsidR="00956682" w:rsidRPr="00C270D8" w:rsidRDefault="00956682" w:rsidP="00956682">
      <w:pPr>
        <w:pStyle w:val="-0"/>
        <w:ind w:firstLine="709"/>
        <w:rPr>
          <w:sz w:val="28"/>
          <w:szCs w:val="28"/>
          <w:lang w:val="en-US"/>
        </w:rPr>
      </w:pPr>
      <w:r w:rsidRPr="00C270D8">
        <w:rPr>
          <w:sz w:val="28"/>
          <w:szCs w:val="28"/>
          <w:lang w:val="en-US"/>
        </w:rPr>
        <w:t>Variants converter code Gray binary code shown in Fig.7.1-7.3:</w:t>
      </w:r>
    </w:p>
    <w:p w:rsidR="00956682" w:rsidRPr="00C270D8" w:rsidRDefault="00956682" w:rsidP="00956682">
      <w:pPr>
        <w:pStyle w:val="a6"/>
        <w:ind w:firstLine="0"/>
        <w:rPr>
          <w:sz w:val="28"/>
          <w:szCs w:val="28"/>
          <w:lang w:val="en-US"/>
        </w:rPr>
      </w:pPr>
      <w:r w:rsidRPr="00C270D8">
        <w:rPr>
          <w:noProof/>
          <w:sz w:val="28"/>
          <w:szCs w:val="28"/>
          <w:lang w:val="ru-RU"/>
        </w:rPr>
        <w:drawing>
          <wp:inline distT="0" distB="0" distL="0" distR="0">
            <wp:extent cx="2921635" cy="3496686"/>
            <wp:effectExtent l="0" t="0" r="0" b="0"/>
            <wp:docPr id="66" name="Рисунок 3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0" descr="7_1_1"/>
                    <pic:cNvPicPr>
                      <a:picLocks noChangeAspect="1" noChangeArrowheads="1"/>
                    </pic:cNvPicPr>
                  </pic:nvPicPr>
                  <pic:blipFill>
                    <a:blip r:embed="rId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2921635" cy="3496686"/>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Fig.7.1</w:t>
      </w:r>
    </w:p>
    <w:p w:rsidR="00956682" w:rsidRPr="00C270D8" w:rsidRDefault="00956682" w:rsidP="00956682">
      <w:pPr>
        <w:pStyle w:val="a6"/>
        <w:rPr>
          <w:sz w:val="28"/>
          <w:szCs w:val="28"/>
          <w:lang w:val="en-US"/>
        </w:rPr>
      </w:pPr>
      <w:r w:rsidRPr="00C270D8">
        <w:rPr>
          <w:noProof/>
          <w:sz w:val="28"/>
          <w:szCs w:val="28"/>
          <w:lang w:val="ru-RU"/>
        </w:rPr>
        <w:lastRenderedPageBreak/>
        <w:drawing>
          <wp:inline distT="0" distB="0" distL="0" distR="0">
            <wp:extent cx="3728720" cy="4168140"/>
            <wp:effectExtent l="19050" t="0" r="5080" b="0"/>
            <wp:docPr id="67" name="Рисунок 3631" descr="7_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1" descr="7_1_3"/>
                    <pic:cNvPicPr>
                      <a:picLocks noChangeAspect="1" noChangeArrowheads="1"/>
                    </pic:cNvPicPr>
                  </pic:nvPicPr>
                  <pic:blipFill>
                    <a:blip r:embed="rId88" cstate="print"/>
                    <a:srcRect/>
                    <a:stretch>
                      <a:fillRect/>
                    </a:stretch>
                  </pic:blipFill>
                  <pic:spPr bwMode="auto">
                    <a:xfrm>
                      <a:off x="0" y="0"/>
                      <a:ext cx="3728720" cy="4168140"/>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Fig.7.2</w:t>
      </w:r>
    </w:p>
    <w:p w:rsidR="00956682" w:rsidRPr="00C270D8" w:rsidRDefault="00956682" w:rsidP="00956682">
      <w:pPr>
        <w:pStyle w:val="a6"/>
        <w:rPr>
          <w:sz w:val="28"/>
          <w:szCs w:val="28"/>
          <w:lang w:val="en-US"/>
        </w:rPr>
      </w:pPr>
      <w:r w:rsidRPr="00C270D8">
        <w:rPr>
          <w:noProof/>
          <w:sz w:val="28"/>
          <w:szCs w:val="28"/>
          <w:lang w:val="ru-RU"/>
        </w:rPr>
        <w:drawing>
          <wp:inline distT="0" distB="0" distL="0" distR="0">
            <wp:extent cx="3681095" cy="3895090"/>
            <wp:effectExtent l="19050" t="0" r="0" b="0"/>
            <wp:docPr id="68" name="Рисунок 3632" descr="7_1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2" descr="7_1_4"/>
                    <pic:cNvPicPr>
                      <a:picLocks noChangeAspect="1" noChangeArrowheads="1"/>
                    </pic:cNvPicPr>
                  </pic:nvPicPr>
                  <pic:blipFill>
                    <a:blip r:embed="rId89" cstate="print"/>
                    <a:srcRect/>
                    <a:stretch>
                      <a:fillRect/>
                    </a:stretch>
                  </pic:blipFill>
                  <pic:spPr bwMode="auto">
                    <a:xfrm>
                      <a:off x="0" y="0"/>
                      <a:ext cx="3681095" cy="3895090"/>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Fig.7.3</w:t>
      </w:r>
    </w:p>
    <w:p w:rsidR="00956682" w:rsidRPr="00C270D8" w:rsidRDefault="00956682" w:rsidP="00956682">
      <w:pPr>
        <w:pStyle w:val="-0"/>
        <w:ind w:firstLine="709"/>
        <w:rPr>
          <w:sz w:val="28"/>
          <w:szCs w:val="28"/>
          <w:lang w:val="en-US"/>
        </w:rPr>
      </w:pPr>
      <w:r w:rsidRPr="00C270D8">
        <w:rPr>
          <w:sz w:val="28"/>
          <w:szCs w:val="28"/>
          <w:lang w:val="en-US"/>
        </w:rPr>
        <w:lastRenderedPageBreak/>
        <w:t>Qualified CC graphically depicted as follows:</w:t>
      </w:r>
    </w:p>
    <w:p w:rsidR="00956682" w:rsidRPr="00C270D8" w:rsidRDefault="00956682" w:rsidP="00956682">
      <w:pPr>
        <w:pStyle w:val="a6"/>
        <w:rPr>
          <w:b/>
          <w:noProof/>
          <w:sz w:val="28"/>
          <w:szCs w:val="28"/>
          <w:lang w:val="en-US"/>
        </w:rPr>
      </w:pPr>
      <w:r w:rsidRPr="00C270D8">
        <w:rPr>
          <w:b/>
          <w:noProof/>
          <w:sz w:val="28"/>
          <w:szCs w:val="28"/>
          <w:lang w:val="ru-RU"/>
        </w:rPr>
        <w:drawing>
          <wp:inline distT="0" distB="0" distL="0" distR="0">
            <wp:extent cx="1840865" cy="1508125"/>
            <wp:effectExtent l="19050" t="0" r="6985" b="0"/>
            <wp:docPr id="69" name="Рисунок 300" descr="7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0" descr="7_1_2"/>
                    <pic:cNvPicPr>
                      <a:picLocks noChangeAspect="1" noChangeArrowheads="1"/>
                    </pic:cNvPicPr>
                  </pic:nvPicPr>
                  <pic:blipFill>
                    <a:blip r:embed="rId90" cstate="print"/>
                    <a:srcRect/>
                    <a:stretch>
                      <a:fillRect/>
                    </a:stretch>
                  </pic:blipFill>
                  <pic:spPr bwMode="auto">
                    <a:xfrm>
                      <a:off x="0" y="0"/>
                      <a:ext cx="1840865" cy="1508125"/>
                    </a:xfrm>
                    <a:prstGeom prst="rect">
                      <a:avLst/>
                    </a:prstGeom>
                    <a:noFill/>
                    <a:ln w="9525">
                      <a:noFill/>
                      <a:miter lim="800000"/>
                      <a:headEnd/>
                      <a:tailEnd/>
                    </a:ln>
                  </pic:spPr>
                </pic:pic>
              </a:graphicData>
            </a:graphic>
          </wp:inline>
        </w:drawing>
      </w:r>
    </w:p>
    <w:p w:rsidR="00956682" w:rsidRPr="00C270D8" w:rsidRDefault="00956682" w:rsidP="00956682">
      <w:pPr>
        <w:pStyle w:val="-0"/>
        <w:ind w:firstLine="709"/>
        <w:rPr>
          <w:sz w:val="28"/>
          <w:szCs w:val="28"/>
          <w:lang w:val="en-US"/>
        </w:rPr>
      </w:pPr>
      <w:r w:rsidRPr="00C270D8">
        <w:rPr>
          <w:sz w:val="28"/>
          <w:szCs w:val="28"/>
          <w:lang w:val="en-US"/>
        </w:rPr>
        <w:t xml:space="preserve">For the synthesis of CC </w:t>
      </w:r>
      <w:r w:rsidRPr="003C5080">
        <w:rPr>
          <w:i/>
          <w:sz w:val="28"/>
          <w:szCs w:val="28"/>
          <w:lang w:val="en-US"/>
        </w:rPr>
        <w:t>n</w:t>
      </w:r>
      <w:r w:rsidRPr="00C270D8">
        <w:rPr>
          <w:sz w:val="28"/>
          <w:szCs w:val="28"/>
          <w:lang w:val="en-US"/>
        </w:rPr>
        <w:t xml:space="preserve"> -bit input code in the </w:t>
      </w:r>
      <w:r w:rsidRPr="003C5080">
        <w:rPr>
          <w:i/>
          <w:sz w:val="28"/>
          <w:szCs w:val="28"/>
          <w:lang w:val="en-US"/>
        </w:rPr>
        <w:t>m</w:t>
      </w:r>
      <w:r w:rsidRPr="00C270D8">
        <w:rPr>
          <w:sz w:val="28"/>
          <w:szCs w:val="28"/>
          <w:lang w:val="en-US"/>
        </w:rPr>
        <w:t xml:space="preserve"> -bit source, follow these steps:</w:t>
      </w:r>
    </w:p>
    <w:p w:rsidR="00956682" w:rsidRPr="00C270D8" w:rsidRDefault="00956682" w:rsidP="00B45F81">
      <w:pPr>
        <w:pStyle w:val="-0"/>
        <w:numPr>
          <w:ilvl w:val="0"/>
          <w:numId w:val="4"/>
        </w:numPr>
        <w:rPr>
          <w:sz w:val="28"/>
          <w:szCs w:val="28"/>
          <w:lang w:val="en-US"/>
        </w:rPr>
      </w:pPr>
      <w:r w:rsidRPr="00C270D8">
        <w:rPr>
          <w:sz w:val="28"/>
          <w:szCs w:val="28"/>
          <w:lang w:val="en-US"/>
        </w:rPr>
        <w:t>make a table matching the input and output codes;</w:t>
      </w:r>
    </w:p>
    <w:p w:rsidR="00956682" w:rsidRPr="00C270D8" w:rsidRDefault="00956682" w:rsidP="00B45F81">
      <w:pPr>
        <w:pStyle w:val="-0"/>
        <w:numPr>
          <w:ilvl w:val="0"/>
          <w:numId w:val="4"/>
        </w:numPr>
        <w:rPr>
          <w:sz w:val="28"/>
          <w:szCs w:val="28"/>
          <w:lang w:val="en-US"/>
        </w:rPr>
      </w:pPr>
      <w:r w:rsidRPr="00C270D8">
        <w:rPr>
          <w:sz w:val="28"/>
          <w:szCs w:val="28"/>
          <w:lang w:val="en-US"/>
        </w:rPr>
        <w:t>for eac</w:t>
      </w:r>
      <w:r>
        <w:rPr>
          <w:sz w:val="28"/>
          <w:szCs w:val="28"/>
          <w:lang w:val="en-US"/>
        </w:rPr>
        <w:t xml:space="preserve">h of the </w:t>
      </w:r>
      <w:r w:rsidRPr="003C5080">
        <w:rPr>
          <w:i/>
          <w:sz w:val="28"/>
          <w:szCs w:val="28"/>
          <w:lang w:val="en-US"/>
        </w:rPr>
        <w:t>m</w:t>
      </w:r>
      <w:r>
        <w:rPr>
          <w:sz w:val="28"/>
          <w:szCs w:val="28"/>
          <w:lang w:val="en-US"/>
        </w:rPr>
        <w:t xml:space="preserve"> outputs find </w:t>
      </w:r>
      <w:r w:rsidRPr="00C270D8">
        <w:rPr>
          <w:sz w:val="28"/>
          <w:szCs w:val="28"/>
          <w:lang w:val="en-US"/>
        </w:rPr>
        <w:t>MND</w:t>
      </w:r>
      <w:r>
        <w:rPr>
          <w:sz w:val="28"/>
          <w:szCs w:val="28"/>
          <w:lang w:val="en-US"/>
        </w:rPr>
        <w:t>F, MCNF</w:t>
      </w:r>
      <w:r w:rsidRPr="00C270D8">
        <w:rPr>
          <w:sz w:val="28"/>
          <w:szCs w:val="28"/>
          <w:lang w:val="en-US"/>
        </w:rPr>
        <w:t xml:space="preserve"> function of n input variables;</w:t>
      </w:r>
    </w:p>
    <w:p w:rsidR="00956682" w:rsidRPr="00C270D8" w:rsidRDefault="00956682" w:rsidP="00B45F81">
      <w:pPr>
        <w:pStyle w:val="-0"/>
        <w:numPr>
          <w:ilvl w:val="0"/>
          <w:numId w:val="4"/>
        </w:numPr>
        <w:rPr>
          <w:sz w:val="28"/>
          <w:szCs w:val="28"/>
          <w:lang w:val="en-US"/>
        </w:rPr>
      </w:pPr>
      <w:r w:rsidRPr="00C270D8">
        <w:rPr>
          <w:sz w:val="28"/>
          <w:szCs w:val="28"/>
          <w:lang w:val="en-US"/>
        </w:rPr>
        <w:t>using identical transformation MND</w:t>
      </w:r>
      <w:r>
        <w:rPr>
          <w:sz w:val="28"/>
          <w:szCs w:val="28"/>
          <w:lang w:val="en-US"/>
        </w:rPr>
        <w:t>F</w:t>
      </w:r>
      <w:r w:rsidRPr="00C270D8">
        <w:rPr>
          <w:sz w:val="28"/>
          <w:szCs w:val="28"/>
          <w:lang w:val="en-US"/>
        </w:rPr>
        <w:t xml:space="preserve"> and </w:t>
      </w:r>
      <w:r>
        <w:rPr>
          <w:sz w:val="28"/>
          <w:szCs w:val="28"/>
          <w:lang w:val="en-US"/>
        </w:rPr>
        <w:t>MCNF</w:t>
      </w:r>
      <w:r w:rsidRPr="00C270D8">
        <w:rPr>
          <w:sz w:val="28"/>
          <w:szCs w:val="28"/>
          <w:lang w:val="en-US"/>
        </w:rPr>
        <w:t xml:space="preserve"> result obtained function to the form that is convenient for the joint implementation of a given technology;</w:t>
      </w:r>
    </w:p>
    <w:p w:rsidR="00956682" w:rsidRPr="00135793" w:rsidRDefault="00956682" w:rsidP="00B45F81">
      <w:pPr>
        <w:pStyle w:val="-0"/>
        <w:numPr>
          <w:ilvl w:val="0"/>
          <w:numId w:val="4"/>
        </w:numPr>
        <w:rPr>
          <w:sz w:val="28"/>
          <w:szCs w:val="28"/>
          <w:lang w:val="en-US"/>
        </w:rPr>
      </w:pPr>
      <w:r w:rsidRPr="00135793">
        <w:rPr>
          <w:sz w:val="28"/>
          <w:szCs w:val="28"/>
          <w:lang w:val="en-US"/>
        </w:rPr>
        <w:t>values obtained joint functions.</w:t>
      </w:r>
    </w:p>
    <w:p w:rsidR="00956682" w:rsidRPr="00956682" w:rsidRDefault="00956682" w:rsidP="00956682">
      <w:pPr>
        <w:pStyle w:val="1"/>
        <w:numPr>
          <w:ilvl w:val="0"/>
          <w:numId w:val="0"/>
        </w:numPr>
        <w:spacing w:before="600" w:beforeAutospacing="0"/>
        <w:ind w:left="357"/>
        <w:jc w:val="left"/>
        <w:rPr>
          <w:rFonts w:ascii="Times New Roman" w:hAnsi="Times New Roman"/>
          <w:b/>
          <w:sz w:val="28"/>
          <w:szCs w:val="28"/>
          <w:lang w:val="en-US"/>
        </w:rPr>
      </w:pPr>
      <w:bookmarkStart w:id="71" w:name="_7.2._Encoder"/>
      <w:bookmarkStart w:id="72" w:name="_Toc11459431"/>
      <w:bookmarkEnd w:id="71"/>
      <w:r w:rsidRPr="00956682">
        <w:rPr>
          <w:rFonts w:ascii="Times New Roman" w:hAnsi="Times New Roman"/>
          <w:b/>
          <w:sz w:val="28"/>
          <w:szCs w:val="28"/>
          <w:lang w:val="en-US"/>
        </w:rPr>
        <w:t>7.2. Encoder</w:t>
      </w:r>
      <w:bookmarkEnd w:id="72"/>
    </w:p>
    <w:p w:rsidR="00956682" w:rsidRPr="00C270D8" w:rsidRDefault="007D6706" w:rsidP="00956682">
      <w:pPr>
        <w:pStyle w:val="-0"/>
        <w:ind w:firstLine="709"/>
        <w:rPr>
          <w:sz w:val="28"/>
          <w:szCs w:val="28"/>
          <w:lang w:val="en-US"/>
        </w:rPr>
      </w:pPr>
      <w:r w:rsidRPr="007D6706">
        <w:rPr>
          <w:sz w:val="28"/>
          <w:szCs w:val="28"/>
          <w:lang w:val="en-US"/>
        </w:rPr>
        <w:t xml:space="preserve">A special case of a code converter is an </w:t>
      </w:r>
      <w:r w:rsidR="00956682" w:rsidRPr="00C270D8">
        <w:rPr>
          <w:sz w:val="28"/>
          <w:szCs w:val="28"/>
          <w:lang w:val="en-US"/>
        </w:rPr>
        <w:t xml:space="preserve">encoder - </w:t>
      </w:r>
      <w:r w:rsidRPr="007D6706">
        <w:rPr>
          <w:sz w:val="28"/>
          <w:szCs w:val="28"/>
          <w:lang w:val="en-US"/>
        </w:rPr>
        <w:t>this device provides the issuance of a certain code in response to the excitation of one of the inputs</w:t>
      </w:r>
      <w:r w:rsidR="00956682" w:rsidRPr="00C270D8">
        <w:rPr>
          <w:sz w:val="28"/>
          <w:szCs w:val="28"/>
          <w:lang w:val="en-US"/>
        </w:rPr>
        <w:t xml:space="preserve">. </w:t>
      </w:r>
      <w:r w:rsidR="00376845" w:rsidRPr="00376845">
        <w:rPr>
          <w:sz w:val="28"/>
          <w:szCs w:val="28"/>
          <w:lang w:val="en-US"/>
        </w:rPr>
        <w:t xml:space="preserve">Those. an </w:t>
      </w:r>
      <w:r w:rsidR="00376845" w:rsidRPr="00C270D8">
        <w:rPr>
          <w:sz w:val="28"/>
          <w:szCs w:val="28"/>
          <w:lang w:val="en-US"/>
        </w:rPr>
        <w:t>encoder</w:t>
      </w:r>
      <w:r w:rsidR="00376845">
        <w:rPr>
          <w:sz w:val="28"/>
          <w:szCs w:val="28"/>
          <w:lang w:val="en-US"/>
        </w:rPr>
        <w:t xml:space="preserve"> is a C</w:t>
      </w:r>
      <w:r w:rsidR="00376845" w:rsidRPr="00376845">
        <w:rPr>
          <w:sz w:val="28"/>
          <w:szCs w:val="28"/>
          <w:lang w:val="en-US"/>
        </w:rPr>
        <w:t>C that converts a unitary code, or the code “1 of N”, into a code required by the conditions of the problem. In this case, N determines the number of inputs of the encoder.</w:t>
      </w:r>
    </w:p>
    <w:p w:rsidR="00956682" w:rsidRPr="00C270D8" w:rsidRDefault="00956682" w:rsidP="00956682">
      <w:pPr>
        <w:pStyle w:val="-0"/>
        <w:ind w:firstLine="709"/>
        <w:rPr>
          <w:sz w:val="28"/>
          <w:szCs w:val="28"/>
          <w:lang w:val="en-US"/>
        </w:rPr>
      </w:pPr>
      <w:r w:rsidRPr="00C270D8">
        <w:rPr>
          <w:sz w:val="28"/>
          <w:szCs w:val="28"/>
          <w:lang w:val="en-US"/>
        </w:rPr>
        <w:t>Encoders are widely used to convert decimal numbers and alphabetic characters in binary code when entering information in computers and other digita</w:t>
      </w:r>
      <w:r>
        <w:rPr>
          <w:sz w:val="28"/>
          <w:szCs w:val="28"/>
          <w:lang w:val="en-US"/>
        </w:rPr>
        <w:t>l devices. The</w:t>
      </w:r>
      <w:r w:rsidRPr="00C270D8">
        <w:rPr>
          <w:sz w:val="28"/>
          <w:szCs w:val="28"/>
          <w:lang w:val="en-US"/>
        </w:rPr>
        <w:t xml:space="preserve"> encoder</w:t>
      </w:r>
      <w:r>
        <w:rPr>
          <w:sz w:val="28"/>
          <w:szCs w:val="28"/>
          <w:lang w:val="en-US"/>
        </w:rPr>
        <w:t xml:space="preserve"> </w:t>
      </w:r>
      <w:r w:rsidRPr="00C270D8">
        <w:rPr>
          <w:sz w:val="28"/>
          <w:szCs w:val="28"/>
          <w:lang w:val="en-US"/>
        </w:rPr>
        <w:t>in the I</w:t>
      </w:r>
      <w:r>
        <w:rPr>
          <w:sz w:val="28"/>
          <w:szCs w:val="28"/>
          <w:lang w:val="en-US"/>
        </w:rPr>
        <w:t>MC</w:t>
      </w:r>
      <w:r>
        <w:rPr>
          <w:sz w:val="28"/>
          <w:szCs w:val="28"/>
        </w:rPr>
        <w:t xml:space="preserve"> </w:t>
      </w:r>
      <w:r w:rsidRPr="00C572A2">
        <w:rPr>
          <w:sz w:val="28"/>
          <w:szCs w:val="28"/>
          <w:lang w:val="en-US"/>
        </w:rPr>
        <w:t>type</w:t>
      </w:r>
      <w:r w:rsidRPr="00C64EBF">
        <w:rPr>
          <w:sz w:val="28"/>
          <w:szCs w:val="28"/>
          <w:lang w:val="en-US"/>
        </w:rPr>
        <w:t xml:space="preserve"> </w:t>
      </w:r>
      <w:r w:rsidRPr="00C270D8">
        <w:rPr>
          <w:sz w:val="28"/>
          <w:szCs w:val="28"/>
          <w:lang w:val="en-US"/>
        </w:rPr>
        <w:t xml:space="preserve">field </w:t>
      </w:r>
      <w:r>
        <w:rPr>
          <w:sz w:val="28"/>
          <w:szCs w:val="28"/>
          <w:lang w:val="en-US"/>
        </w:rPr>
        <w:t>is denoted</w:t>
      </w:r>
      <w:r w:rsidRPr="00C270D8">
        <w:rPr>
          <w:sz w:val="28"/>
          <w:szCs w:val="28"/>
          <w:lang w:val="en-US"/>
        </w:rPr>
        <w:t xml:space="preserve"> </w:t>
      </w:r>
      <w:r>
        <w:rPr>
          <w:sz w:val="28"/>
          <w:szCs w:val="28"/>
          <w:lang w:val="en-US"/>
        </w:rPr>
        <w:t>by characters CD (CoD</w:t>
      </w:r>
      <w:r w:rsidRPr="00C270D8">
        <w:rPr>
          <w:sz w:val="28"/>
          <w:szCs w:val="28"/>
          <w:lang w:val="en-US"/>
        </w:rPr>
        <w:t>er).</w:t>
      </w:r>
    </w:p>
    <w:p w:rsidR="00956682" w:rsidRPr="00C270D8" w:rsidRDefault="00956682" w:rsidP="00E339C3">
      <w:pPr>
        <w:pStyle w:val="-0"/>
        <w:ind w:firstLine="709"/>
        <w:rPr>
          <w:sz w:val="28"/>
          <w:szCs w:val="28"/>
          <w:lang w:val="en-US"/>
        </w:rPr>
      </w:pPr>
      <w:r w:rsidRPr="00C270D8">
        <w:rPr>
          <w:sz w:val="28"/>
          <w:szCs w:val="28"/>
          <w:lang w:val="en-US"/>
        </w:rPr>
        <w:t xml:space="preserve">Consider the example of building encoder to convert decimal numbers in code 8421. The input - a binary variable </w:t>
      </w:r>
      <w:r w:rsidRPr="00823F78">
        <w:rPr>
          <w:i/>
          <w:sz w:val="28"/>
          <w:szCs w:val="28"/>
          <w:lang w:val="en-US"/>
        </w:rPr>
        <w:t>X</w:t>
      </w:r>
      <w:r w:rsidRPr="00823F78">
        <w:rPr>
          <w:i/>
          <w:sz w:val="28"/>
          <w:szCs w:val="28"/>
          <w:vertAlign w:val="subscript"/>
          <w:lang w:val="en-US"/>
        </w:rPr>
        <w:t>0</w:t>
      </w:r>
      <w:r>
        <w:rPr>
          <w:i/>
          <w:sz w:val="28"/>
          <w:szCs w:val="28"/>
          <w:lang w:val="en-US"/>
        </w:rPr>
        <w:t xml:space="preserve"> </w:t>
      </w:r>
      <w:r w:rsidRPr="00823F78">
        <w:rPr>
          <w:i/>
          <w:sz w:val="28"/>
          <w:szCs w:val="28"/>
          <w:lang w:val="en-US"/>
        </w:rPr>
        <w:t>... X</w:t>
      </w:r>
      <w:r w:rsidRPr="00823F78">
        <w:rPr>
          <w:i/>
          <w:sz w:val="28"/>
          <w:szCs w:val="28"/>
          <w:vertAlign w:val="subscript"/>
          <w:lang w:val="en-US"/>
        </w:rPr>
        <w:t>9</w:t>
      </w:r>
      <w:r w:rsidRPr="00C270D8">
        <w:rPr>
          <w:sz w:val="28"/>
          <w:szCs w:val="28"/>
          <w:lang w:val="en-US"/>
        </w:rPr>
        <w:t>, which are formed by pressing the corresponding switch input device. The variables are independent and can build 2</w:t>
      </w:r>
      <w:r w:rsidRPr="00E339C3">
        <w:rPr>
          <w:sz w:val="28"/>
          <w:szCs w:val="28"/>
          <w:vertAlign w:val="superscript"/>
          <w:lang w:val="en-US"/>
        </w:rPr>
        <w:t>10</w:t>
      </w:r>
      <w:r w:rsidRPr="00C270D8">
        <w:rPr>
          <w:sz w:val="28"/>
          <w:szCs w:val="28"/>
          <w:lang w:val="en-US"/>
        </w:rPr>
        <w:t xml:space="preserve"> = 1024 combinations of input, but if imposed restrictions prohibiting</w:t>
      </w:r>
      <w:r w:rsidR="00E339C3">
        <w:rPr>
          <w:sz w:val="28"/>
          <w:szCs w:val="28"/>
          <w:lang w:val="en-US"/>
        </w:rPr>
        <w:t xml:space="preserve"> pressing two or more switches, </w:t>
      </w:r>
      <w:r w:rsidR="00E339C3" w:rsidRPr="00E339C3">
        <w:rPr>
          <w:sz w:val="28"/>
          <w:szCs w:val="28"/>
          <w:lang w:val="en-US"/>
        </w:rPr>
        <w:t>then out of 1024 input combinations there are 10 valid</w:t>
      </w:r>
      <w:r w:rsidRPr="00C270D8">
        <w:rPr>
          <w:sz w:val="28"/>
          <w:szCs w:val="28"/>
          <w:lang w:val="en-US"/>
        </w:rPr>
        <w:t xml:space="preserve">. The input code corresponding to this limit is called unitary or code “1 of </w:t>
      </w:r>
      <w:r w:rsidRPr="00823F78">
        <w:rPr>
          <w:i/>
          <w:sz w:val="28"/>
          <w:szCs w:val="28"/>
          <w:lang w:val="en-US"/>
        </w:rPr>
        <w:t>N</w:t>
      </w:r>
      <w:r w:rsidRPr="00C270D8">
        <w:rPr>
          <w:sz w:val="28"/>
          <w:szCs w:val="28"/>
          <w:lang w:val="en-US"/>
        </w:rPr>
        <w:t xml:space="preserve">”. Encoder in which all input variables have the same priority called non-priority. In our case, such variables </w:t>
      </w:r>
      <w:r w:rsidRPr="00823F78">
        <w:rPr>
          <w:i/>
          <w:sz w:val="28"/>
          <w:szCs w:val="28"/>
          <w:lang w:val="en-US"/>
        </w:rPr>
        <w:t>N</w:t>
      </w:r>
      <w:r w:rsidRPr="00C270D8">
        <w:rPr>
          <w:sz w:val="28"/>
          <w:szCs w:val="28"/>
          <w:lang w:val="en-US"/>
        </w:rPr>
        <w:t xml:space="preserve"> = 10.</w:t>
      </w:r>
    </w:p>
    <w:p w:rsidR="00956682" w:rsidRPr="00C270D8" w:rsidRDefault="00956682" w:rsidP="00956682">
      <w:pPr>
        <w:spacing w:line="360" w:lineRule="auto"/>
        <w:rPr>
          <w:rFonts w:ascii="Times New Roman" w:hAnsi="Times New Roman"/>
          <w:sz w:val="28"/>
          <w:szCs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tblPr>
      <w:tblGrid>
        <w:gridCol w:w="683"/>
        <w:gridCol w:w="683"/>
        <w:gridCol w:w="683"/>
        <w:gridCol w:w="683"/>
        <w:gridCol w:w="683"/>
        <w:gridCol w:w="684"/>
        <w:gridCol w:w="684"/>
        <w:gridCol w:w="684"/>
        <w:gridCol w:w="684"/>
        <w:gridCol w:w="684"/>
        <w:gridCol w:w="684"/>
        <w:gridCol w:w="684"/>
        <w:gridCol w:w="684"/>
        <w:gridCol w:w="684"/>
      </w:tblGrid>
      <w:tr w:rsidR="00956682" w:rsidRPr="00C270D8" w:rsidTr="00956682">
        <w:trPr>
          <w:jc w:val="center"/>
        </w:trPr>
        <w:tc>
          <w:tcPr>
            <w:tcW w:w="683" w:type="dxa"/>
            <w:tcBorders>
              <w:top w:val="single" w:sz="12" w:space="0" w:color="auto"/>
              <w:left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sz w:val="28"/>
                <w:szCs w:val="28"/>
                <w:lang w:val="en-US"/>
              </w:rPr>
              <w:lastRenderedPageBreak/>
              <w:br w:type="page"/>
            </w:r>
            <w:r w:rsidRPr="00C270D8">
              <w:rPr>
                <w:rFonts w:ascii="Times New Roman" w:hAnsi="Times New Roman"/>
                <w:b/>
                <w:sz w:val="28"/>
                <w:szCs w:val="28"/>
                <w:lang w:val="en-US"/>
              </w:rPr>
              <w:t>X9</w:t>
            </w:r>
          </w:p>
        </w:tc>
        <w:tc>
          <w:tcPr>
            <w:tcW w:w="683"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X8</w:t>
            </w:r>
          </w:p>
        </w:tc>
        <w:tc>
          <w:tcPr>
            <w:tcW w:w="683"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X7</w:t>
            </w:r>
          </w:p>
        </w:tc>
        <w:tc>
          <w:tcPr>
            <w:tcW w:w="683"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X6</w:t>
            </w:r>
          </w:p>
        </w:tc>
        <w:tc>
          <w:tcPr>
            <w:tcW w:w="683"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X5</w:t>
            </w:r>
          </w:p>
        </w:tc>
        <w:tc>
          <w:tcPr>
            <w:tcW w:w="684"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X4</w:t>
            </w:r>
          </w:p>
        </w:tc>
        <w:tc>
          <w:tcPr>
            <w:tcW w:w="684"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X3</w:t>
            </w:r>
          </w:p>
        </w:tc>
        <w:tc>
          <w:tcPr>
            <w:tcW w:w="684"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X2</w:t>
            </w:r>
          </w:p>
        </w:tc>
        <w:tc>
          <w:tcPr>
            <w:tcW w:w="684"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X1</w:t>
            </w:r>
          </w:p>
        </w:tc>
        <w:tc>
          <w:tcPr>
            <w:tcW w:w="684" w:type="dxa"/>
            <w:tcBorders>
              <w:top w:val="single" w:sz="12" w:space="0" w:color="auto"/>
              <w:bottom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X0</w:t>
            </w:r>
          </w:p>
        </w:tc>
        <w:tc>
          <w:tcPr>
            <w:tcW w:w="684" w:type="dxa"/>
            <w:tcBorders>
              <w:top w:val="single" w:sz="12" w:space="0" w:color="auto"/>
              <w:left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Y3</w:t>
            </w:r>
          </w:p>
        </w:tc>
        <w:tc>
          <w:tcPr>
            <w:tcW w:w="684"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Y2</w:t>
            </w:r>
          </w:p>
        </w:tc>
        <w:tc>
          <w:tcPr>
            <w:tcW w:w="684"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Y1</w:t>
            </w:r>
          </w:p>
        </w:tc>
        <w:tc>
          <w:tcPr>
            <w:tcW w:w="684" w:type="dxa"/>
            <w:tcBorders>
              <w:top w:val="single" w:sz="12" w:space="0" w:color="auto"/>
              <w:bottom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Y0</w:t>
            </w:r>
          </w:p>
        </w:tc>
      </w:tr>
      <w:tr w:rsidR="00956682" w:rsidRPr="00C270D8" w:rsidTr="00956682">
        <w:trPr>
          <w:jc w:val="center"/>
        </w:trPr>
        <w:tc>
          <w:tcPr>
            <w:tcW w:w="683" w:type="dxa"/>
            <w:tcBorders>
              <w:top w:val="single" w:sz="12" w:space="0" w:color="auto"/>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top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Borders>
              <w:top w:val="single" w:sz="12" w:space="0" w:color="auto"/>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top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r>
      <w:tr w:rsidR="00956682" w:rsidRPr="00C270D8" w:rsidTr="00956682">
        <w:trPr>
          <w:jc w:val="center"/>
        </w:trPr>
        <w:tc>
          <w:tcPr>
            <w:tcW w:w="683"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r w:rsidR="00956682" w:rsidRPr="00C270D8" w:rsidTr="00956682">
        <w:trPr>
          <w:jc w:val="center"/>
        </w:trPr>
        <w:tc>
          <w:tcPr>
            <w:tcW w:w="683" w:type="dxa"/>
            <w:tcBorders>
              <w:top w:val="single" w:sz="4" w:space="0" w:color="auto"/>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Borders>
              <w:top w:val="single" w:sz="4"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Borders>
              <w:top w:val="single" w:sz="4"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Borders>
              <w:top w:val="single" w:sz="4"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Borders>
              <w:top w:val="single" w:sz="4"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Borders>
              <w:top w:val="single" w:sz="4"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Borders>
              <w:top w:val="single" w:sz="4"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Borders>
              <w:top w:val="single" w:sz="4"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Borders>
              <w:top w:val="single" w:sz="4"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Borders>
              <w:top w:val="single" w:sz="4"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top w:val="single" w:sz="4" w:space="0" w:color="auto"/>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top w:val="single" w:sz="4"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top w:val="single" w:sz="4"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Borders>
              <w:top w:val="single" w:sz="4"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r>
      <w:tr w:rsidR="00956682" w:rsidRPr="00C270D8" w:rsidTr="00956682">
        <w:trPr>
          <w:jc w:val="center"/>
        </w:trPr>
        <w:tc>
          <w:tcPr>
            <w:tcW w:w="683"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r w:rsidR="00956682" w:rsidRPr="00C270D8" w:rsidTr="00956682">
        <w:trPr>
          <w:jc w:val="center"/>
        </w:trPr>
        <w:tc>
          <w:tcPr>
            <w:tcW w:w="683"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r>
      <w:tr w:rsidR="00956682" w:rsidRPr="00C270D8" w:rsidTr="00956682">
        <w:trPr>
          <w:jc w:val="center"/>
        </w:trPr>
        <w:tc>
          <w:tcPr>
            <w:tcW w:w="683"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r w:rsidR="00956682" w:rsidRPr="00C270D8" w:rsidTr="00956682">
        <w:trPr>
          <w:jc w:val="center"/>
        </w:trPr>
        <w:tc>
          <w:tcPr>
            <w:tcW w:w="683"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r>
      <w:tr w:rsidR="00956682" w:rsidRPr="00C270D8" w:rsidTr="00956682">
        <w:trPr>
          <w:jc w:val="center"/>
        </w:trPr>
        <w:tc>
          <w:tcPr>
            <w:tcW w:w="683"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r w:rsidR="00956682" w:rsidRPr="00C270D8" w:rsidTr="00956682">
        <w:trPr>
          <w:jc w:val="center"/>
        </w:trPr>
        <w:tc>
          <w:tcPr>
            <w:tcW w:w="683"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3"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lef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r>
      <w:tr w:rsidR="00956682" w:rsidRPr="00C270D8" w:rsidTr="00956682">
        <w:trPr>
          <w:jc w:val="center"/>
        </w:trPr>
        <w:tc>
          <w:tcPr>
            <w:tcW w:w="683" w:type="dxa"/>
            <w:tcBorders>
              <w:left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3"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3"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bottom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left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84"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84" w:type="dxa"/>
            <w:tcBorders>
              <w:bottom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r>
    </w:tbl>
    <w:p w:rsidR="00956682" w:rsidRPr="00C270D8" w:rsidRDefault="00956682" w:rsidP="00956682">
      <w:pPr>
        <w:pStyle w:val="-0"/>
        <w:ind w:firstLine="709"/>
        <w:rPr>
          <w:sz w:val="28"/>
          <w:szCs w:val="28"/>
          <w:lang w:val="en-US"/>
        </w:rPr>
      </w:pPr>
      <w:r w:rsidRPr="00C270D8">
        <w:rPr>
          <w:sz w:val="28"/>
          <w:szCs w:val="28"/>
          <w:lang w:val="en-US"/>
        </w:rPr>
        <w:t>Directly from the table can record the output function:</w:t>
      </w:r>
    </w:p>
    <w:p w:rsidR="00956682" w:rsidRPr="00C270D8" w:rsidRDefault="00956682" w:rsidP="00956682">
      <w:pPr>
        <w:pStyle w:val="-0"/>
        <w:jc w:val="center"/>
        <w:rPr>
          <w:sz w:val="28"/>
          <w:szCs w:val="28"/>
          <w:lang w:val="en-US"/>
        </w:rPr>
      </w:pPr>
      <w:r w:rsidRPr="00C270D8">
        <w:rPr>
          <w:position w:val="-12"/>
          <w:sz w:val="28"/>
          <w:szCs w:val="28"/>
          <w:lang w:val="en-US"/>
        </w:rPr>
        <w:object w:dxaOrig="5020" w:dyaOrig="440">
          <v:shape id="_x0000_i1036" type="#_x0000_t75" style="width:252.75pt;height:21.75pt" o:ole="">
            <v:imagedata r:id="rId91" o:title=""/>
          </v:shape>
          <o:OLEObject Type="Embed" ProgID="Equation.3" ShapeID="_x0000_i1036" DrawAspect="Content" ObjectID="_1652770099" r:id="rId92"/>
        </w:object>
      </w:r>
    </w:p>
    <w:p w:rsidR="00956682" w:rsidRPr="00C270D8" w:rsidRDefault="00956682" w:rsidP="00956682">
      <w:pPr>
        <w:pStyle w:val="a7"/>
        <w:rPr>
          <w:sz w:val="28"/>
          <w:szCs w:val="28"/>
          <w:lang w:val="en-US"/>
        </w:rPr>
      </w:pPr>
      <w:r w:rsidRPr="00C270D8">
        <w:rPr>
          <w:position w:val="-12"/>
          <w:sz w:val="28"/>
          <w:szCs w:val="28"/>
          <w:lang w:val="en-US"/>
        </w:rPr>
        <w:object w:dxaOrig="3820" w:dyaOrig="440">
          <v:shape id="_x0000_i1037" type="#_x0000_t75" style="width:190.5pt;height:21.75pt" o:ole="">
            <v:imagedata r:id="rId93" o:title=""/>
          </v:shape>
          <o:OLEObject Type="Embed" ProgID="Equation.3" ShapeID="_x0000_i1037" DrawAspect="Content" ObjectID="_1652770100" r:id="rId94"/>
        </w:object>
      </w:r>
    </w:p>
    <w:p w:rsidR="00956682" w:rsidRPr="00C270D8" w:rsidRDefault="00956682" w:rsidP="00956682">
      <w:pPr>
        <w:pStyle w:val="a7"/>
        <w:rPr>
          <w:sz w:val="28"/>
          <w:szCs w:val="28"/>
          <w:lang w:val="en-US"/>
        </w:rPr>
      </w:pPr>
      <w:r w:rsidRPr="00C270D8">
        <w:rPr>
          <w:position w:val="-12"/>
          <w:sz w:val="28"/>
          <w:szCs w:val="28"/>
          <w:lang w:val="en-US"/>
        </w:rPr>
        <w:object w:dxaOrig="4140" w:dyaOrig="440">
          <v:shape id="_x0000_i1038" type="#_x0000_t75" style="width:205.5pt;height:21.75pt" o:ole="">
            <v:imagedata r:id="rId95" o:title=""/>
          </v:shape>
          <o:OLEObject Type="Embed" ProgID="Equation.3" ShapeID="_x0000_i1038" DrawAspect="Content" ObjectID="_1652770101" r:id="rId96"/>
        </w:object>
      </w:r>
    </w:p>
    <w:p w:rsidR="00956682" w:rsidRDefault="00956682" w:rsidP="00956682">
      <w:pPr>
        <w:pStyle w:val="a7"/>
        <w:rPr>
          <w:sz w:val="28"/>
          <w:szCs w:val="28"/>
          <w:lang w:val="en-US"/>
        </w:rPr>
      </w:pPr>
      <w:r w:rsidRPr="00C270D8">
        <w:rPr>
          <w:position w:val="-12"/>
          <w:sz w:val="28"/>
          <w:szCs w:val="28"/>
          <w:lang w:val="en-US"/>
        </w:rPr>
        <w:object w:dxaOrig="2360" w:dyaOrig="440">
          <v:shape id="_x0000_i1039" type="#_x0000_t75" style="width:117.75pt;height:21.75pt" o:ole="">
            <v:imagedata r:id="rId97" o:title=""/>
          </v:shape>
          <o:OLEObject Type="Embed" ProgID="Equation.3" ShapeID="_x0000_i1039" DrawAspect="Content" ObjectID="_1652770102" r:id="rId98"/>
        </w:object>
      </w:r>
    </w:p>
    <w:p w:rsidR="00E339C3" w:rsidRPr="00C270D8" w:rsidRDefault="00E339C3" w:rsidP="00956682">
      <w:pPr>
        <w:pStyle w:val="a7"/>
        <w:rPr>
          <w:position w:val="-12"/>
          <w:sz w:val="28"/>
          <w:szCs w:val="28"/>
          <w:lang w:val="en-US"/>
        </w:rPr>
      </w:pPr>
      <w:r w:rsidRPr="00C270D8">
        <w:rPr>
          <w:noProof/>
          <w:sz w:val="28"/>
          <w:szCs w:val="28"/>
        </w:rPr>
        <w:drawing>
          <wp:inline distT="0" distB="0" distL="0" distR="0">
            <wp:extent cx="1816735" cy="2197100"/>
            <wp:effectExtent l="19050" t="0" r="0" b="0"/>
            <wp:docPr id="70" name="Рисунок 3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4"/>
                    <pic:cNvPicPr>
                      <a:picLocks noChangeAspect="1" noChangeArrowheads="1"/>
                    </pic:cNvPicPr>
                  </pic:nvPicPr>
                  <pic:blipFill>
                    <a:blip r:embed="rId99" cstate="print"/>
                    <a:srcRect/>
                    <a:stretch>
                      <a:fillRect/>
                    </a:stretch>
                  </pic:blipFill>
                  <pic:spPr bwMode="auto">
                    <a:xfrm>
                      <a:off x="0" y="0"/>
                      <a:ext cx="1816735" cy="2197100"/>
                    </a:xfrm>
                    <a:prstGeom prst="rect">
                      <a:avLst/>
                    </a:prstGeom>
                    <a:noFill/>
                    <a:ln w="9525">
                      <a:noFill/>
                      <a:miter lim="800000"/>
                      <a:headEnd/>
                      <a:tailEnd/>
                    </a:ln>
                  </pic:spPr>
                </pic:pic>
              </a:graphicData>
            </a:graphic>
          </wp:inline>
        </w:drawing>
      </w:r>
      <w:r w:rsidRPr="00C270D8">
        <w:rPr>
          <w:sz w:val="28"/>
          <w:szCs w:val="28"/>
          <w:lang w:val="en-US"/>
        </w:rPr>
        <w:tab/>
        <w:t>Fig. 7.4</w:t>
      </w:r>
      <w:r w:rsidRPr="00C270D8">
        <w:rPr>
          <w:sz w:val="28"/>
          <w:szCs w:val="28"/>
          <w:lang w:val="en-US"/>
        </w:rPr>
        <w:tab/>
      </w:r>
      <w:r w:rsidRPr="00C270D8">
        <w:rPr>
          <w:sz w:val="28"/>
          <w:szCs w:val="28"/>
          <w:lang w:val="en-US"/>
        </w:rPr>
        <w:tab/>
      </w:r>
      <w:r w:rsidRPr="00C270D8">
        <w:rPr>
          <w:noProof/>
          <w:sz w:val="28"/>
          <w:szCs w:val="28"/>
        </w:rPr>
        <w:drawing>
          <wp:inline distT="0" distB="0" distL="0" distR="0">
            <wp:extent cx="1805305" cy="2256155"/>
            <wp:effectExtent l="19050" t="0" r="4445" b="0"/>
            <wp:docPr id="71" name="Рисунок 3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5"/>
                    <pic:cNvPicPr>
                      <a:picLocks noChangeAspect="1" noChangeArrowheads="1"/>
                    </pic:cNvPicPr>
                  </pic:nvPicPr>
                  <pic:blipFill>
                    <a:blip r:embed="rId100" cstate="print"/>
                    <a:srcRect/>
                    <a:stretch>
                      <a:fillRect/>
                    </a:stretch>
                  </pic:blipFill>
                  <pic:spPr bwMode="auto">
                    <a:xfrm>
                      <a:off x="0" y="0"/>
                      <a:ext cx="1805305" cy="2256155"/>
                    </a:xfrm>
                    <a:prstGeom prst="rect">
                      <a:avLst/>
                    </a:prstGeom>
                    <a:noFill/>
                    <a:ln w="9525">
                      <a:noFill/>
                      <a:miter lim="800000"/>
                      <a:headEnd/>
                      <a:tailEnd/>
                    </a:ln>
                  </pic:spPr>
                </pic:pic>
              </a:graphicData>
            </a:graphic>
          </wp:inline>
        </w:drawing>
      </w:r>
    </w:p>
    <w:p w:rsidR="00956682" w:rsidRPr="00C270D8" w:rsidRDefault="00956682" w:rsidP="00956682">
      <w:pPr>
        <w:pStyle w:val="-0"/>
        <w:ind w:firstLine="709"/>
        <w:rPr>
          <w:sz w:val="28"/>
          <w:szCs w:val="28"/>
          <w:lang w:val="en-US"/>
        </w:rPr>
      </w:pPr>
      <w:r w:rsidRPr="00C270D8">
        <w:rPr>
          <w:sz w:val="28"/>
          <w:szCs w:val="28"/>
          <w:lang w:val="en-US"/>
        </w:rPr>
        <w:t>In Fig.7.4 given encoder implementation on LE NOR (</w:t>
      </w:r>
      <w:r>
        <w:rPr>
          <w:sz w:val="28"/>
          <w:szCs w:val="28"/>
          <w:lang w:val="ru-RU"/>
        </w:rPr>
        <w:t>а</w:t>
      </w:r>
      <w:r w:rsidRPr="00C270D8">
        <w:rPr>
          <w:sz w:val="28"/>
          <w:szCs w:val="28"/>
          <w:lang w:val="en-US"/>
        </w:rPr>
        <w:t>) and NAND (</w:t>
      </w:r>
      <w:r>
        <w:rPr>
          <w:sz w:val="28"/>
          <w:szCs w:val="28"/>
          <w:lang w:val="ru-RU"/>
        </w:rPr>
        <w:t>б</w:t>
      </w:r>
      <w:r w:rsidRPr="00C270D8">
        <w:rPr>
          <w:sz w:val="28"/>
          <w:szCs w:val="28"/>
          <w:lang w:val="en-US"/>
        </w:rPr>
        <w:t>), and therefore conditional graphics:</w:t>
      </w:r>
    </w:p>
    <w:p w:rsidR="00956682" w:rsidRPr="00C270D8" w:rsidRDefault="00956682" w:rsidP="00956682">
      <w:pPr>
        <w:pStyle w:val="a6"/>
        <w:rPr>
          <w:sz w:val="28"/>
          <w:szCs w:val="28"/>
          <w:lang w:val="en-US"/>
        </w:rPr>
      </w:pPr>
      <w:r w:rsidRPr="00C270D8">
        <w:rPr>
          <w:noProof/>
          <w:sz w:val="28"/>
          <w:szCs w:val="28"/>
          <w:lang w:val="ru-RU"/>
        </w:rPr>
        <w:lastRenderedPageBreak/>
        <w:drawing>
          <wp:inline distT="0" distB="0" distL="0" distR="0">
            <wp:extent cx="2125980" cy="1697990"/>
            <wp:effectExtent l="19050" t="0" r="7620" b="0"/>
            <wp:docPr id="72" name="Рисунок 3640" descr="7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40" descr="7_2_1"/>
                    <pic:cNvPicPr>
                      <a:picLocks noChangeAspect="1" noChangeArrowheads="1"/>
                    </pic:cNvPicPr>
                  </pic:nvPicPr>
                  <pic:blipFill>
                    <a:blip r:embed="rId101" cstate="print"/>
                    <a:srcRect/>
                    <a:stretch>
                      <a:fillRect/>
                    </a:stretch>
                  </pic:blipFill>
                  <pic:spPr bwMode="auto">
                    <a:xfrm>
                      <a:off x="0" y="0"/>
                      <a:ext cx="2125980" cy="1697990"/>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 7.5</w:t>
      </w:r>
    </w:p>
    <w:p w:rsidR="00956682" w:rsidRPr="00C270D8" w:rsidRDefault="00611171" w:rsidP="00956682">
      <w:pPr>
        <w:pStyle w:val="-0"/>
        <w:ind w:firstLine="709"/>
        <w:rPr>
          <w:sz w:val="28"/>
          <w:szCs w:val="28"/>
          <w:lang w:val="en-US"/>
        </w:rPr>
      </w:pPr>
      <w:r>
        <w:rPr>
          <w:sz w:val="28"/>
          <w:szCs w:val="28"/>
          <w:lang w:val="en-US"/>
        </w:rPr>
        <w:t>T</w:t>
      </w:r>
      <w:r w:rsidRPr="00611171">
        <w:rPr>
          <w:sz w:val="28"/>
          <w:szCs w:val="28"/>
          <w:lang w:val="en-US"/>
        </w:rPr>
        <w:t xml:space="preserve">he limit on the number of keys pressed </w:t>
      </w:r>
      <w:r>
        <w:rPr>
          <w:sz w:val="28"/>
          <w:szCs w:val="28"/>
          <w:lang w:val="en-US"/>
        </w:rPr>
        <w:t xml:space="preserve">often </w:t>
      </w:r>
      <w:r w:rsidRPr="00611171">
        <w:rPr>
          <w:sz w:val="28"/>
          <w:szCs w:val="28"/>
          <w:lang w:val="en-US"/>
        </w:rPr>
        <w:t xml:space="preserve">is unacceptable </w:t>
      </w:r>
      <w:r w:rsidR="00956682" w:rsidRPr="00C270D8">
        <w:rPr>
          <w:sz w:val="28"/>
          <w:szCs w:val="28"/>
          <w:lang w:val="en-US"/>
        </w:rPr>
        <w:t xml:space="preserve">and need to build encoder so that while you press multiple switches he responded only </w:t>
      </w:r>
      <w:r>
        <w:rPr>
          <w:sz w:val="28"/>
          <w:szCs w:val="28"/>
          <w:lang w:val="en-US"/>
        </w:rPr>
        <w:t>to the oldest (or youngest) of</w:t>
      </w:r>
      <w:r w:rsidR="00956682" w:rsidRPr="00C270D8">
        <w:rPr>
          <w:sz w:val="28"/>
          <w:szCs w:val="28"/>
          <w:lang w:val="en-US"/>
        </w:rPr>
        <w:t xml:space="preserve"> them. Converters of this type of code called a priority encoder. They implement the conversion code “</w:t>
      </w:r>
      <w:r w:rsidR="00956682" w:rsidRPr="00823F78">
        <w:rPr>
          <w:i/>
          <w:sz w:val="28"/>
          <w:szCs w:val="28"/>
          <w:lang w:val="en-US"/>
        </w:rPr>
        <w:t>k</w:t>
      </w:r>
      <w:r w:rsidR="00956682" w:rsidRPr="00C270D8">
        <w:rPr>
          <w:sz w:val="28"/>
          <w:szCs w:val="28"/>
          <w:lang w:val="en-US"/>
        </w:rPr>
        <w:t xml:space="preserve"> </w:t>
      </w:r>
      <w:r w:rsidR="00956682" w:rsidRPr="00823F78">
        <w:rPr>
          <w:sz w:val="28"/>
          <w:szCs w:val="28"/>
          <w:lang w:val="en-US"/>
        </w:rPr>
        <w:t>of</w:t>
      </w:r>
      <w:r w:rsidR="00956682" w:rsidRPr="00C270D8">
        <w:rPr>
          <w:sz w:val="28"/>
          <w:szCs w:val="28"/>
          <w:lang w:val="en-US"/>
        </w:rPr>
        <w:t xml:space="preserve"> </w:t>
      </w:r>
      <w:r w:rsidR="00956682" w:rsidRPr="00823F78">
        <w:rPr>
          <w:i/>
          <w:sz w:val="28"/>
          <w:szCs w:val="28"/>
          <w:lang w:val="en-US"/>
        </w:rPr>
        <w:t>N</w:t>
      </w:r>
      <w:r w:rsidR="00956682" w:rsidRPr="00C270D8">
        <w:rPr>
          <w:sz w:val="28"/>
          <w:szCs w:val="28"/>
          <w:lang w:val="en-US"/>
        </w:rPr>
        <w:t>” in the necessary code</w:t>
      </w:r>
      <w:r w:rsidR="005C4E74">
        <w:rPr>
          <w:sz w:val="28"/>
          <w:szCs w:val="28"/>
          <w:lang w:val="en-US"/>
        </w:rPr>
        <w:t>.</w:t>
      </w:r>
    </w:p>
    <w:p w:rsidR="00956682" w:rsidRPr="00C270D8" w:rsidRDefault="00956682" w:rsidP="00956682">
      <w:pPr>
        <w:pStyle w:val="-0"/>
        <w:ind w:firstLine="709"/>
        <w:rPr>
          <w:sz w:val="28"/>
          <w:szCs w:val="28"/>
          <w:lang w:val="en-US"/>
        </w:rPr>
      </w:pPr>
      <w:r w:rsidRPr="00C270D8">
        <w:rPr>
          <w:sz w:val="28"/>
          <w:szCs w:val="28"/>
          <w:lang w:val="en-US"/>
        </w:rPr>
        <w:t>Consider the example of construction of a priority encoder “</w:t>
      </w:r>
      <w:r w:rsidRPr="00823F78">
        <w:rPr>
          <w:i/>
          <w:sz w:val="28"/>
          <w:szCs w:val="28"/>
          <w:lang w:val="en-US"/>
        </w:rPr>
        <w:t>k</w:t>
      </w:r>
      <w:r w:rsidRPr="00C270D8">
        <w:rPr>
          <w:sz w:val="28"/>
          <w:szCs w:val="28"/>
          <w:lang w:val="en-US"/>
        </w:rPr>
        <w:t xml:space="preserve"> of 10” in code “8421”. The table according to priority encoder, in which the input variables with the highest number is the maximum priority values ​​of input variables to the right of the diagonal 1 should not determine the source code:</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tblPr>
      <w:tblGrid>
        <w:gridCol w:w="683"/>
        <w:gridCol w:w="683"/>
        <w:gridCol w:w="683"/>
        <w:gridCol w:w="683"/>
        <w:gridCol w:w="683"/>
        <w:gridCol w:w="684"/>
        <w:gridCol w:w="684"/>
        <w:gridCol w:w="684"/>
        <w:gridCol w:w="684"/>
        <w:gridCol w:w="684"/>
        <w:gridCol w:w="684"/>
        <w:gridCol w:w="684"/>
        <w:gridCol w:w="684"/>
        <w:gridCol w:w="684"/>
      </w:tblGrid>
      <w:tr w:rsidR="00956682" w:rsidRPr="00AC1FCD" w:rsidTr="00956682">
        <w:trPr>
          <w:jc w:val="center"/>
        </w:trPr>
        <w:tc>
          <w:tcPr>
            <w:tcW w:w="683" w:type="dxa"/>
            <w:tcBorders>
              <w:top w:val="single" w:sz="12" w:space="0" w:color="auto"/>
              <w:left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X9</w:t>
            </w:r>
          </w:p>
        </w:tc>
        <w:tc>
          <w:tcPr>
            <w:tcW w:w="683" w:type="dxa"/>
            <w:tcBorders>
              <w:top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X8</w:t>
            </w:r>
          </w:p>
        </w:tc>
        <w:tc>
          <w:tcPr>
            <w:tcW w:w="683" w:type="dxa"/>
            <w:tcBorders>
              <w:top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X7</w:t>
            </w:r>
          </w:p>
        </w:tc>
        <w:tc>
          <w:tcPr>
            <w:tcW w:w="683" w:type="dxa"/>
            <w:tcBorders>
              <w:top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X6</w:t>
            </w:r>
          </w:p>
        </w:tc>
        <w:tc>
          <w:tcPr>
            <w:tcW w:w="683" w:type="dxa"/>
            <w:tcBorders>
              <w:top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X5</w:t>
            </w:r>
          </w:p>
        </w:tc>
        <w:tc>
          <w:tcPr>
            <w:tcW w:w="684" w:type="dxa"/>
            <w:tcBorders>
              <w:top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X4</w:t>
            </w:r>
          </w:p>
        </w:tc>
        <w:tc>
          <w:tcPr>
            <w:tcW w:w="684" w:type="dxa"/>
            <w:tcBorders>
              <w:top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X3</w:t>
            </w:r>
          </w:p>
        </w:tc>
        <w:tc>
          <w:tcPr>
            <w:tcW w:w="684" w:type="dxa"/>
            <w:tcBorders>
              <w:top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X2</w:t>
            </w:r>
          </w:p>
        </w:tc>
        <w:tc>
          <w:tcPr>
            <w:tcW w:w="684" w:type="dxa"/>
            <w:tcBorders>
              <w:top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X1</w:t>
            </w:r>
          </w:p>
        </w:tc>
        <w:tc>
          <w:tcPr>
            <w:tcW w:w="684" w:type="dxa"/>
            <w:tcBorders>
              <w:top w:val="single" w:sz="12" w:space="0" w:color="auto"/>
              <w:bottom w:val="single" w:sz="12" w:space="0" w:color="auto"/>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X0</w:t>
            </w:r>
          </w:p>
        </w:tc>
        <w:tc>
          <w:tcPr>
            <w:tcW w:w="684" w:type="dxa"/>
            <w:tcBorders>
              <w:top w:val="single" w:sz="12" w:space="0" w:color="auto"/>
              <w:left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Y3</w:t>
            </w:r>
          </w:p>
        </w:tc>
        <w:tc>
          <w:tcPr>
            <w:tcW w:w="684" w:type="dxa"/>
            <w:tcBorders>
              <w:top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Y2</w:t>
            </w:r>
          </w:p>
        </w:tc>
        <w:tc>
          <w:tcPr>
            <w:tcW w:w="684" w:type="dxa"/>
            <w:tcBorders>
              <w:top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Y1</w:t>
            </w:r>
          </w:p>
        </w:tc>
        <w:tc>
          <w:tcPr>
            <w:tcW w:w="684" w:type="dxa"/>
            <w:tcBorders>
              <w:top w:val="single" w:sz="12" w:space="0" w:color="auto"/>
              <w:bottom w:val="single" w:sz="12" w:space="0" w:color="auto"/>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Y0</w:t>
            </w:r>
          </w:p>
        </w:tc>
      </w:tr>
      <w:tr w:rsidR="00956682" w:rsidRPr="00AC1FCD" w:rsidTr="00956682">
        <w:trPr>
          <w:jc w:val="center"/>
        </w:trPr>
        <w:tc>
          <w:tcPr>
            <w:tcW w:w="683" w:type="dxa"/>
            <w:tcBorders>
              <w:top w:val="single" w:sz="12" w:space="0" w:color="auto"/>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Borders>
              <w:top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Borders>
              <w:top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Borders>
              <w:top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Borders>
              <w:top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12" w:space="0" w:color="auto"/>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Borders>
              <w:top w:val="single" w:sz="12" w:space="0" w:color="auto"/>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12" w:space="0" w:color="auto"/>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r>
      <w:tr w:rsidR="00956682" w:rsidRPr="00AC1FCD" w:rsidTr="00956682">
        <w:trPr>
          <w:jc w:val="center"/>
        </w:trPr>
        <w:tc>
          <w:tcPr>
            <w:tcW w:w="683"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r>
      <w:tr w:rsidR="00956682" w:rsidRPr="00AC1FCD" w:rsidTr="00956682">
        <w:trPr>
          <w:jc w:val="center"/>
        </w:trPr>
        <w:tc>
          <w:tcPr>
            <w:tcW w:w="683" w:type="dxa"/>
            <w:tcBorders>
              <w:top w:val="single" w:sz="4" w:space="0" w:color="auto"/>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Borders>
              <w:top w:val="single" w:sz="4"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Borders>
              <w:top w:val="single" w:sz="4"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Borders>
              <w:top w:val="single" w:sz="4"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Borders>
              <w:top w:val="single" w:sz="4"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4"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4"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4"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Borders>
              <w:top w:val="single" w:sz="4"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top w:val="single" w:sz="4" w:space="0" w:color="auto"/>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top w:val="single" w:sz="4" w:space="0" w:color="auto"/>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4"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top w:val="single" w:sz="4"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Borders>
              <w:top w:val="single" w:sz="4" w:space="0" w:color="auto"/>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r>
      <w:tr w:rsidR="00956682" w:rsidRPr="00AC1FCD" w:rsidTr="00956682">
        <w:trPr>
          <w:jc w:val="center"/>
        </w:trPr>
        <w:tc>
          <w:tcPr>
            <w:tcW w:w="683"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r>
      <w:tr w:rsidR="00956682" w:rsidRPr="00AC1FCD" w:rsidTr="00956682">
        <w:trPr>
          <w:jc w:val="center"/>
        </w:trPr>
        <w:tc>
          <w:tcPr>
            <w:tcW w:w="683"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r>
      <w:tr w:rsidR="00956682" w:rsidRPr="00AC1FCD" w:rsidTr="00956682">
        <w:trPr>
          <w:jc w:val="center"/>
        </w:trPr>
        <w:tc>
          <w:tcPr>
            <w:tcW w:w="683"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r>
      <w:tr w:rsidR="00956682" w:rsidRPr="00AC1FCD" w:rsidTr="00956682">
        <w:trPr>
          <w:jc w:val="center"/>
        </w:trPr>
        <w:tc>
          <w:tcPr>
            <w:tcW w:w="683"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r>
      <w:tr w:rsidR="00956682" w:rsidRPr="00AC1FCD" w:rsidTr="00956682">
        <w:trPr>
          <w:jc w:val="center"/>
        </w:trPr>
        <w:tc>
          <w:tcPr>
            <w:tcW w:w="683"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r>
      <w:tr w:rsidR="00956682" w:rsidRPr="00AC1FCD" w:rsidTr="00956682">
        <w:trPr>
          <w:jc w:val="center"/>
        </w:trPr>
        <w:tc>
          <w:tcPr>
            <w:tcW w:w="683"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3"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lef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r>
      <w:tr w:rsidR="00956682" w:rsidRPr="00AC1FCD" w:rsidTr="00956682">
        <w:trPr>
          <w:jc w:val="center"/>
        </w:trPr>
        <w:tc>
          <w:tcPr>
            <w:tcW w:w="683" w:type="dxa"/>
            <w:tcBorders>
              <w:left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3" w:type="dxa"/>
            <w:tcBorders>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3" w:type="dxa"/>
            <w:tcBorders>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3" w:type="dxa"/>
            <w:tcBorders>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3" w:type="dxa"/>
            <w:tcBorders>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bottom w:val="single" w:sz="12" w:space="0" w:color="auto"/>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w:t>
            </w:r>
          </w:p>
        </w:tc>
        <w:tc>
          <w:tcPr>
            <w:tcW w:w="684" w:type="dxa"/>
            <w:tcBorders>
              <w:left w:val="single" w:sz="12" w:space="0" w:color="auto"/>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c>
          <w:tcPr>
            <w:tcW w:w="684" w:type="dxa"/>
            <w:tcBorders>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bottom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0</w:t>
            </w:r>
          </w:p>
        </w:tc>
        <w:tc>
          <w:tcPr>
            <w:tcW w:w="684" w:type="dxa"/>
            <w:tcBorders>
              <w:bottom w:val="single" w:sz="12" w:space="0" w:color="auto"/>
              <w:right w:val="single" w:sz="12" w:space="0" w:color="auto"/>
            </w:tcBorders>
          </w:tcPr>
          <w:p w:rsidR="00956682" w:rsidRPr="00AC1FCD" w:rsidRDefault="00956682" w:rsidP="00956682">
            <w:pPr>
              <w:spacing w:line="240" w:lineRule="auto"/>
              <w:ind w:right="-187"/>
              <w:jc w:val="center"/>
              <w:rPr>
                <w:rFonts w:ascii="Times New Roman" w:hAnsi="Times New Roman"/>
                <w:b/>
                <w:sz w:val="28"/>
                <w:szCs w:val="28"/>
                <w:lang w:val="en-US"/>
              </w:rPr>
            </w:pPr>
            <w:r w:rsidRPr="00AC1FCD">
              <w:rPr>
                <w:rFonts w:ascii="Times New Roman" w:hAnsi="Times New Roman"/>
                <w:b/>
                <w:sz w:val="28"/>
                <w:szCs w:val="28"/>
                <w:lang w:val="en-US"/>
              </w:rPr>
              <w:t>1</w:t>
            </w:r>
          </w:p>
        </w:tc>
      </w:tr>
    </w:tbl>
    <w:p w:rsidR="00956682" w:rsidRPr="00C270D8" w:rsidRDefault="00956682" w:rsidP="00956682">
      <w:pPr>
        <w:pStyle w:val="-0"/>
        <w:ind w:firstLine="709"/>
        <w:rPr>
          <w:sz w:val="28"/>
          <w:szCs w:val="28"/>
          <w:lang w:val="en-US"/>
        </w:rPr>
      </w:pPr>
      <w:r w:rsidRPr="00C270D8">
        <w:rPr>
          <w:sz w:val="28"/>
          <w:szCs w:val="28"/>
          <w:lang w:val="en-US"/>
        </w:rPr>
        <w:t>Priority encoder can be built based on non-priority encoder that converts code “1 of 10” in code “8421” when the pre-convert the input code “</w:t>
      </w:r>
      <w:r w:rsidRPr="00823F78">
        <w:rPr>
          <w:i/>
          <w:sz w:val="28"/>
          <w:szCs w:val="28"/>
          <w:lang w:val="en-US"/>
        </w:rPr>
        <w:t>k</w:t>
      </w:r>
      <w:r w:rsidRPr="00C270D8">
        <w:rPr>
          <w:sz w:val="28"/>
          <w:szCs w:val="28"/>
          <w:lang w:val="en-US"/>
        </w:rPr>
        <w:t xml:space="preserve"> </w:t>
      </w:r>
      <w:r>
        <w:rPr>
          <w:sz w:val="28"/>
          <w:szCs w:val="28"/>
          <w:lang w:val="en-US"/>
        </w:rPr>
        <w:t>of</w:t>
      </w:r>
      <w:r w:rsidRPr="00C270D8">
        <w:rPr>
          <w:sz w:val="28"/>
          <w:szCs w:val="28"/>
          <w:lang w:val="en-US"/>
        </w:rPr>
        <w:t xml:space="preserve"> 10” to code “1 of 10”.</w:t>
      </w:r>
    </w:p>
    <w:p w:rsidR="00956682" w:rsidRPr="00C270D8" w:rsidRDefault="00956682" w:rsidP="00956682">
      <w:pPr>
        <w:pStyle w:val="a6"/>
        <w:ind w:firstLine="0"/>
        <w:rPr>
          <w:sz w:val="28"/>
          <w:szCs w:val="28"/>
          <w:lang w:val="en-US"/>
        </w:rPr>
      </w:pPr>
      <w:r w:rsidRPr="00C270D8">
        <w:rPr>
          <w:noProof/>
          <w:sz w:val="28"/>
          <w:szCs w:val="28"/>
          <w:lang w:val="ru-RU"/>
        </w:rPr>
        <w:lastRenderedPageBreak/>
        <w:drawing>
          <wp:inline distT="0" distB="0" distL="0" distR="0">
            <wp:extent cx="4417695" cy="2885440"/>
            <wp:effectExtent l="19050" t="0" r="1905" b="0"/>
            <wp:docPr id="73" name="Рисунок 3641" descr="7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41" descr="7_2_2"/>
                    <pic:cNvPicPr>
                      <a:picLocks noChangeAspect="1" noChangeArrowheads="1"/>
                    </pic:cNvPicPr>
                  </pic:nvPicPr>
                  <pic:blipFill>
                    <a:blip r:embed="rId102" cstate="print"/>
                    <a:srcRect/>
                    <a:stretch>
                      <a:fillRect/>
                    </a:stretch>
                  </pic:blipFill>
                  <pic:spPr bwMode="auto">
                    <a:xfrm>
                      <a:off x="0" y="0"/>
                      <a:ext cx="4417695" cy="2885440"/>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 7.6</w:t>
      </w:r>
    </w:p>
    <w:p w:rsidR="00956682" w:rsidRPr="00C270D8" w:rsidRDefault="00956682" w:rsidP="00956682">
      <w:pPr>
        <w:pStyle w:val="-0"/>
        <w:ind w:firstLine="709"/>
        <w:rPr>
          <w:sz w:val="28"/>
          <w:szCs w:val="28"/>
          <w:lang w:val="en-US"/>
        </w:rPr>
      </w:pPr>
      <w:r w:rsidRPr="00D73A89">
        <w:rPr>
          <w:sz w:val="28"/>
          <w:szCs w:val="28"/>
          <w:lang w:val="en-US"/>
        </w:rPr>
        <w:t>Let</w:t>
      </w:r>
      <w:r w:rsidRPr="00C270D8">
        <w:rPr>
          <w:sz w:val="28"/>
          <w:szCs w:val="28"/>
          <w:lang w:val="en-US"/>
        </w:rPr>
        <w:t xml:space="preserve"> the converter output variables “</w:t>
      </w:r>
      <w:r w:rsidRPr="00823F78">
        <w:rPr>
          <w:i/>
          <w:sz w:val="28"/>
          <w:szCs w:val="28"/>
          <w:lang w:val="en-US"/>
        </w:rPr>
        <w:t>k</w:t>
      </w:r>
      <w:r w:rsidRPr="00C270D8">
        <w:rPr>
          <w:sz w:val="28"/>
          <w:szCs w:val="28"/>
          <w:lang w:val="en-US"/>
        </w:rPr>
        <w:t xml:space="preserve"> of 10” to “1 of 10” through X</w:t>
      </w:r>
      <w:r w:rsidRPr="00C270D8">
        <w:rPr>
          <w:sz w:val="28"/>
          <w:szCs w:val="28"/>
          <w:vertAlign w:val="subscript"/>
          <w:lang w:val="en-US"/>
        </w:rPr>
        <w:t>9</w:t>
      </w:r>
      <w:r w:rsidRPr="00C270D8">
        <w:rPr>
          <w:sz w:val="28"/>
          <w:szCs w:val="28"/>
          <w:lang w:val="en-US"/>
        </w:rPr>
        <w:t>, ..., X</w:t>
      </w:r>
      <w:r w:rsidRPr="00C270D8">
        <w:rPr>
          <w:sz w:val="28"/>
          <w:szCs w:val="28"/>
          <w:vertAlign w:val="subscript"/>
          <w:lang w:val="en-US"/>
        </w:rPr>
        <w:t>0</w:t>
      </w:r>
      <w:r w:rsidRPr="00C270D8">
        <w:rPr>
          <w:sz w:val="28"/>
          <w:szCs w:val="28"/>
          <w:lang w:val="en-US"/>
        </w:rPr>
        <w:t xml:space="preserve">. Variable </w:t>
      </w:r>
      <w:r>
        <w:rPr>
          <w:sz w:val="28"/>
          <w:szCs w:val="28"/>
          <w:lang w:val="en-US"/>
        </w:rPr>
        <w:t>i</w:t>
      </w:r>
      <w:r w:rsidRPr="00C270D8">
        <w:rPr>
          <w:sz w:val="28"/>
          <w:szCs w:val="28"/>
          <w:lang w:val="en-US"/>
        </w:rPr>
        <w:t>nput</w:t>
      </w:r>
      <w:r w:rsidRPr="00C270D8">
        <w:rPr>
          <w:position w:val="-12"/>
          <w:sz w:val="28"/>
          <w:szCs w:val="28"/>
          <w:lang w:val="en-US"/>
        </w:rPr>
        <w:object w:dxaOrig="279" w:dyaOrig="360">
          <v:shape id="_x0000_i1040" type="#_x0000_t75" style="width:13.5pt;height:18pt" o:ole="">
            <v:imagedata r:id="rId103" o:title=""/>
          </v:shape>
          <o:OLEObject Type="Embed" ProgID="Equation.3" ShapeID="_x0000_i1040" DrawAspect="Content" ObjectID="_1652770103" r:id="rId104"/>
        </w:object>
      </w:r>
      <w:r w:rsidRPr="00C270D8">
        <w:rPr>
          <w:position w:val="-12"/>
          <w:sz w:val="28"/>
          <w:szCs w:val="28"/>
          <w:lang w:val="en-US"/>
        </w:rPr>
        <w:t xml:space="preserve"> </w:t>
      </w:r>
      <w:r w:rsidRPr="00C270D8">
        <w:rPr>
          <w:sz w:val="28"/>
          <w:szCs w:val="28"/>
          <w:lang w:val="en-US"/>
        </w:rPr>
        <w:t>has maximum priority, so do not depend on other input variables</w:t>
      </w:r>
      <w:r w:rsidRPr="00C270D8">
        <w:rPr>
          <w:position w:val="-12"/>
          <w:sz w:val="28"/>
          <w:szCs w:val="28"/>
          <w:lang w:val="en-US"/>
        </w:rPr>
        <w:object w:dxaOrig="820" w:dyaOrig="360">
          <v:shape id="_x0000_i1041" type="#_x0000_t75" style="width:41.25pt;height:18pt" o:ole="">
            <v:imagedata r:id="rId105" o:title=""/>
          </v:shape>
          <o:OLEObject Type="Embed" ProgID="Equation.3" ShapeID="_x0000_i1041" DrawAspect="Content" ObjectID="_1652770104" r:id="rId106"/>
        </w:object>
      </w:r>
      <w:r>
        <w:rPr>
          <w:sz w:val="28"/>
          <w:szCs w:val="28"/>
          <w:lang w:val="en-US"/>
        </w:rPr>
        <w:t xml:space="preserve">. Any other </w:t>
      </w:r>
      <w:r w:rsidRPr="00C270D8">
        <w:rPr>
          <w:sz w:val="28"/>
          <w:szCs w:val="28"/>
          <w:lang w:val="en-US"/>
        </w:rPr>
        <w:t>variable output</w:t>
      </w:r>
      <w:r w:rsidRPr="00D73A89">
        <w:t xml:space="preserve"> </w:t>
      </w:r>
      <w:r w:rsidRPr="00D73A89">
        <w:rPr>
          <w:i/>
        </w:rPr>
        <w:t>Х</w:t>
      </w:r>
      <w:r w:rsidRPr="00D73A89">
        <w:rPr>
          <w:i/>
          <w:vertAlign w:val="subscript"/>
        </w:rPr>
        <w:t>і</w:t>
      </w:r>
      <w:r w:rsidRPr="00C270D8">
        <w:rPr>
          <w:sz w:val="28"/>
          <w:szCs w:val="28"/>
          <w:lang w:val="en-US"/>
        </w:rPr>
        <w:t xml:space="preserve"> takes the value </w:t>
      </w:r>
      <w:r>
        <w:rPr>
          <w:sz w:val="28"/>
          <w:szCs w:val="28"/>
          <w:lang w:val="en-US"/>
        </w:rPr>
        <w:t>one</w:t>
      </w:r>
      <w:r w:rsidRPr="00C270D8">
        <w:rPr>
          <w:sz w:val="28"/>
          <w:szCs w:val="28"/>
          <w:lang w:val="en-US"/>
        </w:rPr>
        <w:t xml:space="preserve"> if</w:t>
      </w:r>
      <w:r w:rsidRPr="00C270D8">
        <w:rPr>
          <w:position w:val="-12"/>
          <w:sz w:val="28"/>
          <w:szCs w:val="28"/>
          <w:lang w:val="en-US"/>
        </w:rPr>
        <w:object w:dxaOrig="600" w:dyaOrig="360">
          <v:shape id="_x0000_i1042" type="#_x0000_t75" style="width:31.5pt;height:18pt" o:ole="">
            <v:imagedata r:id="rId107" o:title=""/>
          </v:shape>
          <o:OLEObject Type="Embed" ProgID="Equation.3" ShapeID="_x0000_i1042" DrawAspect="Content" ObjectID="_1652770105" r:id="rId108"/>
        </w:object>
      </w:r>
      <w:r>
        <w:rPr>
          <w:sz w:val="28"/>
          <w:szCs w:val="28"/>
          <w:lang w:val="en-US"/>
        </w:rPr>
        <w:t>and</w:t>
      </w:r>
      <w:r w:rsidRPr="00C270D8">
        <w:rPr>
          <w:sz w:val="28"/>
          <w:szCs w:val="28"/>
          <w:lang w:val="en-US"/>
        </w:rPr>
        <w:t xml:space="preserve"> </w:t>
      </w:r>
      <w:r>
        <w:rPr>
          <w:sz w:val="28"/>
          <w:szCs w:val="28"/>
          <w:lang w:val="en-US"/>
        </w:rPr>
        <w:t>none</w:t>
      </w:r>
      <w:r w:rsidRPr="00C270D8">
        <w:rPr>
          <w:sz w:val="28"/>
          <w:szCs w:val="28"/>
          <w:lang w:val="en-US"/>
        </w:rPr>
        <w:t xml:space="preserve"> of the “senior” inputs </w:t>
      </w:r>
      <w:r w:rsidRPr="00C270D8">
        <w:rPr>
          <w:position w:val="-14"/>
          <w:sz w:val="28"/>
          <w:szCs w:val="28"/>
          <w:lang w:val="en-US"/>
        </w:rPr>
        <w:object w:dxaOrig="1380" w:dyaOrig="420">
          <v:shape id="_x0000_i1043" type="#_x0000_t75" style="width:69.75pt;height:21.75pt" o:ole="">
            <v:imagedata r:id="rId109" o:title=""/>
          </v:shape>
          <o:OLEObject Type="Embed" ProgID="Equation.3" ShapeID="_x0000_i1043" DrawAspect="Content" ObjectID="_1652770106" r:id="rId110"/>
        </w:object>
      </w:r>
      <w:r>
        <w:rPr>
          <w:sz w:val="28"/>
          <w:szCs w:val="28"/>
          <w:lang w:val="en-US"/>
        </w:rPr>
        <w:t xml:space="preserve"> </w:t>
      </w:r>
      <w:r w:rsidRPr="00823F78">
        <w:rPr>
          <w:sz w:val="28"/>
          <w:szCs w:val="28"/>
          <w:lang w:val="en-US"/>
        </w:rPr>
        <w:t>not served logical unit, i</w:t>
      </w:r>
      <w:r>
        <w:rPr>
          <w:sz w:val="28"/>
          <w:szCs w:val="28"/>
          <w:lang w:val="en-US"/>
        </w:rPr>
        <w:t>.</w:t>
      </w:r>
      <w:r w:rsidRPr="00823F78">
        <w:rPr>
          <w:sz w:val="28"/>
          <w:szCs w:val="28"/>
          <w:lang w:val="en-US"/>
        </w:rPr>
        <w:t>e</w:t>
      </w:r>
      <w:r>
        <w:rPr>
          <w:sz w:val="28"/>
          <w:szCs w:val="28"/>
          <w:lang w:val="en-US"/>
        </w:rPr>
        <w:t>.</w:t>
      </w:r>
      <w:r w:rsidRPr="00823F78">
        <w:rPr>
          <w:sz w:val="28"/>
          <w:szCs w:val="28"/>
          <w:lang w:val="en-US"/>
        </w:rPr>
        <w:t>:</w:t>
      </w:r>
    </w:p>
    <w:p w:rsidR="00956682" w:rsidRPr="00C270D8" w:rsidRDefault="00956682" w:rsidP="00956682">
      <w:pPr>
        <w:pStyle w:val="a7"/>
        <w:rPr>
          <w:sz w:val="28"/>
          <w:szCs w:val="28"/>
          <w:lang w:val="en-US"/>
        </w:rPr>
      </w:pPr>
      <w:r w:rsidRPr="00C270D8">
        <w:rPr>
          <w:position w:val="-12"/>
          <w:sz w:val="28"/>
          <w:szCs w:val="28"/>
          <w:lang w:val="en-US"/>
        </w:rPr>
        <w:object w:dxaOrig="820" w:dyaOrig="360">
          <v:shape id="_x0000_i1044" type="#_x0000_t75" style="width:41.25pt;height:18pt" o:ole="">
            <v:imagedata r:id="rId111" o:title=""/>
          </v:shape>
          <o:OLEObject Type="Embed" ProgID="Equation.3" ShapeID="_x0000_i1044" DrawAspect="Content" ObjectID="_1652770107" r:id="rId112"/>
        </w:object>
      </w:r>
    </w:p>
    <w:p w:rsidR="00956682" w:rsidRPr="00C270D8" w:rsidRDefault="00956682" w:rsidP="00956682">
      <w:pPr>
        <w:pStyle w:val="a7"/>
        <w:rPr>
          <w:sz w:val="28"/>
          <w:szCs w:val="28"/>
          <w:lang w:val="en-US"/>
        </w:rPr>
      </w:pPr>
      <w:r w:rsidRPr="00C270D8">
        <w:rPr>
          <w:position w:val="-12"/>
          <w:sz w:val="28"/>
          <w:szCs w:val="28"/>
          <w:lang w:val="en-US"/>
        </w:rPr>
        <w:object w:dxaOrig="1219" w:dyaOrig="400">
          <v:shape id="_x0000_i1045" type="#_x0000_t75" style="width:60.75pt;height:21.75pt" o:ole="">
            <v:imagedata r:id="rId113" o:title=""/>
          </v:shape>
          <o:OLEObject Type="Embed" ProgID="Equation.3" ShapeID="_x0000_i1045" DrawAspect="Content" ObjectID="_1652770108" r:id="rId114"/>
        </w:object>
      </w:r>
    </w:p>
    <w:p w:rsidR="00956682" w:rsidRPr="00C270D8" w:rsidRDefault="00956682" w:rsidP="00956682">
      <w:pPr>
        <w:pStyle w:val="a7"/>
        <w:rPr>
          <w:sz w:val="28"/>
          <w:szCs w:val="28"/>
          <w:lang w:val="en-US"/>
        </w:rPr>
      </w:pPr>
      <w:r w:rsidRPr="00C270D8">
        <w:rPr>
          <w:position w:val="-12"/>
          <w:sz w:val="28"/>
          <w:szCs w:val="28"/>
          <w:lang w:val="en-US"/>
        </w:rPr>
        <w:object w:dxaOrig="2920" w:dyaOrig="400">
          <v:shape id="_x0000_i1046" type="#_x0000_t75" style="width:145.5pt;height:21.75pt" o:ole="">
            <v:imagedata r:id="rId115" o:title=""/>
          </v:shape>
          <o:OLEObject Type="Embed" ProgID="Equation.3" ShapeID="_x0000_i1046" DrawAspect="Content" ObjectID="_1652770109" r:id="rId116"/>
        </w:object>
      </w:r>
    </w:p>
    <w:p w:rsidR="00956682" w:rsidRPr="00C270D8" w:rsidRDefault="00956682" w:rsidP="00956682">
      <w:pPr>
        <w:pStyle w:val="a7"/>
        <w:rPr>
          <w:position w:val="-12"/>
          <w:sz w:val="28"/>
          <w:szCs w:val="28"/>
          <w:lang w:val="en-US"/>
        </w:rPr>
      </w:pPr>
      <w:r w:rsidRPr="00C270D8">
        <w:rPr>
          <w:position w:val="-12"/>
          <w:sz w:val="28"/>
          <w:szCs w:val="28"/>
          <w:lang w:val="en-US"/>
        </w:rPr>
        <w:object w:dxaOrig="3760" w:dyaOrig="400">
          <v:shape id="_x0000_i1047" type="#_x0000_t75" style="width:186.75pt;height:21.75pt" o:ole="">
            <v:imagedata r:id="rId117" o:title=""/>
          </v:shape>
          <o:OLEObject Type="Embed" ProgID="Equation.3" ShapeID="_x0000_i1047" DrawAspect="Content" ObjectID="_1652770110" r:id="rId118"/>
        </w:object>
      </w:r>
      <w:r w:rsidRPr="00C270D8">
        <w:rPr>
          <w:position w:val="-12"/>
          <w:sz w:val="28"/>
          <w:szCs w:val="28"/>
          <w:lang w:val="en-US"/>
        </w:rPr>
        <w:t xml:space="preserve"> </w:t>
      </w:r>
    </w:p>
    <w:p w:rsidR="00956682" w:rsidRPr="00C270D8" w:rsidRDefault="00956682" w:rsidP="00956682">
      <w:pPr>
        <w:pStyle w:val="a7"/>
        <w:jc w:val="left"/>
        <w:rPr>
          <w:position w:val="-12"/>
          <w:sz w:val="28"/>
          <w:szCs w:val="28"/>
          <w:lang w:val="en-US"/>
        </w:rPr>
      </w:pPr>
      <w:r w:rsidRPr="00C270D8">
        <w:rPr>
          <w:position w:val="-12"/>
          <w:sz w:val="28"/>
          <w:szCs w:val="28"/>
          <w:lang w:val="en-US"/>
        </w:rPr>
        <w:t>Similarly,</w:t>
      </w:r>
    </w:p>
    <w:p w:rsidR="00956682" w:rsidRPr="00C270D8" w:rsidRDefault="00956682" w:rsidP="00956682">
      <w:pPr>
        <w:pStyle w:val="a7"/>
        <w:rPr>
          <w:sz w:val="28"/>
          <w:szCs w:val="28"/>
          <w:lang w:val="en-US"/>
        </w:rPr>
      </w:pPr>
      <w:r w:rsidRPr="00C270D8">
        <w:rPr>
          <w:position w:val="-12"/>
          <w:sz w:val="28"/>
          <w:szCs w:val="28"/>
          <w:lang w:val="en-US"/>
        </w:rPr>
        <w:object w:dxaOrig="5440" w:dyaOrig="400">
          <v:shape id="_x0000_i1048" type="#_x0000_t75" style="width:271.5pt;height:21.75pt" o:ole="">
            <v:imagedata r:id="rId119" o:title=""/>
          </v:shape>
          <o:OLEObject Type="Embed" ProgID="Equation.3" ShapeID="_x0000_i1048" DrawAspect="Content" ObjectID="_1652770111" r:id="rId120"/>
        </w:object>
      </w:r>
    </w:p>
    <w:p w:rsidR="00956682" w:rsidRPr="00C270D8" w:rsidRDefault="00956682" w:rsidP="00956682">
      <w:pPr>
        <w:pStyle w:val="a7"/>
        <w:rPr>
          <w:sz w:val="28"/>
          <w:szCs w:val="28"/>
          <w:lang w:val="en-US"/>
        </w:rPr>
      </w:pPr>
      <w:r w:rsidRPr="00C270D8">
        <w:rPr>
          <w:position w:val="-12"/>
          <w:sz w:val="28"/>
          <w:szCs w:val="28"/>
          <w:lang w:val="en-US"/>
        </w:rPr>
        <w:object w:dxaOrig="6300" w:dyaOrig="400">
          <v:shape id="_x0000_i1049" type="#_x0000_t75" style="width:315.75pt;height:21.75pt" o:ole="">
            <v:imagedata r:id="rId121" o:title=""/>
          </v:shape>
          <o:OLEObject Type="Embed" ProgID="Equation.3" ShapeID="_x0000_i1049" DrawAspect="Content" ObjectID="_1652770112" r:id="rId122"/>
        </w:object>
      </w:r>
    </w:p>
    <w:p w:rsidR="00956682" w:rsidRPr="00C270D8" w:rsidRDefault="00956682" w:rsidP="00956682">
      <w:pPr>
        <w:pStyle w:val="-0"/>
        <w:ind w:firstLine="709"/>
        <w:rPr>
          <w:sz w:val="28"/>
          <w:szCs w:val="28"/>
          <w:lang w:val="en-US"/>
        </w:rPr>
      </w:pPr>
      <w:r w:rsidRPr="00DF1975">
        <w:rPr>
          <w:sz w:val="28"/>
          <w:szCs w:val="28"/>
          <w:lang w:val="en-US"/>
        </w:rPr>
        <w:t>Fig.7.7</w:t>
      </w:r>
      <w:r w:rsidRPr="00C270D8">
        <w:rPr>
          <w:sz w:val="28"/>
          <w:szCs w:val="28"/>
          <w:lang w:val="en-US"/>
        </w:rPr>
        <w:t xml:space="preserve"> </w:t>
      </w:r>
      <w:r>
        <w:rPr>
          <w:sz w:val="28"/>
          <w:szCs w:val="28"/>
          <w:lang w:val="en-US"/>
        </w:rPr>
        <w:t xml:space="preserve">shows </w:t>
      </w:r>
      <w:r w:rsidRPr="00C270D8">
        <w:rPr>
          <w:sz w:val="28"/>
          <w:szCs w:val="28"/>
          <w:lang w:val="en-US"/>
        </w:rPr>
        <w:t>scheme for realizing this transformation. Its advantage is the uniform propagation delay on all outputs and disadvantage - the need to use of multi-circuits NAND.</w:t>
      </w:r>
    </w:p>
    <w:p w:rsidR="00956682" w:rsidRPr="00852FA3" w:rsidRDefault="00956682" w:rsidP="00956682">
      <w:pPr>
        <w:pStyle w:val="a6"/>
        <w:ind w:firstLine="0"/>
        <w:rPr>
          <w:i w:val="0"/>
          <w:sz w:val="28"/>
          <w:szCs w:val="28"/>
          <w:lang w:val="en-US"/>
        </w:rPr>
      </w:pPr>
      <w:r w:rsidRPr="00C270D8">
        <w:rPr>
          <w:noProof/>
          <w:sz w:val="28"/>
          <w:szCs w:val="28"/>
          <w:lang w:val="ru-RU"/>
        </w:rPr>
        <w:lastRenderedPageBreak/>
        <w:drawing>
          <wp:inline distT="0" distB="0" distL="0" distR="0">
            <wp:extent cx="5925820" cy="2339340"/>
            <wp:effectExtent l="19050" t="0" r="0" b="0"/>
            <wp:docPr id="74" name="Рисунок 3652" descr="7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52" descr="7_2_3"/>
                    <pic:cNvPicPr>
                      <a:picLocks noChangeAspect="1" noChangeArrowheads="1"/>
                    </pic:cNvPicPr>
                  </pic:nvPicPr>
                  <pic:blipFill>
                    <a:blip r:embed="rId123" cstate="print"/>
                    <a:srcRect/>
                    <a:stretch>
                      <a:fillRect/>
                    </a:stretch>
                  </pic:blipFill>
                  <pic:spPr bwMode="auto">
                    <a:xfrm>
                      <a:off x="0" y="0"/>
                      <a:ext cx="5925820" cy="2339340"/>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 7.7</w:t>
      </w:r>
    </w:p>
    <w:p w:rsidR="00956682" w:rsidRPr="00C270D8" w:rsidRDefault="00956682" w:rsidP="00956682">
      <w:pPr>
        <w:pStyle w:val="-0"/>
        <w:ind w:firstLine="709"/>
        <w:rPr>
          <w:sz w:val="28"/>
          <w:szCs w:val="28"/>
          <w:lang w:val="en-US"/>
        </w:rPr>
      </w:pPr>
      <w:r w:rsidRPr="00C270D8">
        <w:rPr>
          <w:sz w:val="28"/>
          <w:szCs w:val="28"/>
          <w:lang w:val="en-US"/>
        </w:rPr>
        <w:t xml:space="preserve">If </w:t>
      </w:r>
      <w:r w:rsidR="00852FA3">
        <w:rPr>
          <w:sz w:val="28"/>
          <w:szCs w:val="28"/>
          <w:lang w:val="en-US"/>
        </w:rPr>
        <w:t xml:space="preserve">it is </w:t>
      </w:r>
      <w:r w:rsidRPr="00C270D8">
        <w:rPr>
          <w:sz w:val="28"/>
          <w:szCs w:val="28"/>
          <w:lang w:val="en-US"/>
        </w:rPr>
        <w:t>not imposed strict requirements fo</w:t>
      </w:r>
      <w:r w:rsidR="00852FA3">
        <w:rPr>
          <w:sz w:val="28"/>
          <w:szCs w:val="28"/>
          <w:lang w:val="en-US"/>
        </w:rPr>
        <w:t>r speed, e.g. keyboard,</w:t>
      </w:r>
      <w:r w:rsidRPr="00C270D8">
        <w:rPr>
          <w:sz w:val="28"/>
          <w:szCs w:val="28"/>
          <w:lang w:val="en-US"/>
        </w:rPr>
        <w:t xml:space="preserve"> code converter “</w:t>
      </w:r>
      <w:r w:rsidRPr="00823F78">
        <w:rPr>
          <w:i/>
          <w:sz w:val="28"/>
          <w:szCs w:val="28"/>
          <w:lang w:val="en-US"/>
        </w:rPr>
        <w:t>k</w:t>
      </w:r>
      <w:r w:rsidRPr="00C270D8">
        <w:rPr>
          <w:sz w:val="28"/>
          <w:szCs w:val="28"/>
          <w:lang w:val="en-US"/>
        </w:rPr>
        <w:t xml:space="preserve"> of 10” to “1 of 10” can be done with less equipment (Fig.7.8).</w:t>
      </w:r>
    </w:p>
    <w:p w:rsidR="00956682" w:rsidRPr="00C270D8" w:rsidRDefault="00956682" w:rsidP="00956682">
      <w:pPr>
        <w:pStyle w:val="a6"/>
        <w:ind w:firstLine="0"/>
        <w:rPr>
          <w:sz w:val="28"/>
          <w:szCs w:val="28"/>
          <w:lang w:val="en-US"/>
        </w:rPr>
      </w:pPr>
      <w:r w:rsidRPr="00C270D8">
        <w:rPr>
          <w:noProof/>
          <w:sz w:val="28"/>
          <w:szCs w:val="28"/>
          <w:lang w:val="ru-RU"/>
        </w:rPr>
        <w:drawing>
          <wp:inline distT="0" distB="0" distL="0" distR="0">
            <wp:extent cx="5462905" cy="2446020"/>
            <wp:effectExtent l="19050" t="0" r="4445" b="0"/>
            <wp:docPr id="75" name="Рисунок 3653" descr="7_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53" descr="7_2_4"/>
                    <pic:cNvPicPr>
                      <a:picLocks noChangeAspect="1" noChangeArrowheads="1"/>
                    </pic:cNvPicPr>
                  </pic:nvPicPr>
                  <pic:blipFill>
                    <a:blip r:embed="rId124" cstate="print"/>
                    <a:srcRect/>
                    <a:stretch>
                      <a:fillRect/>
                    </a:stretch>
                  </pic:blipFill>
                  <pic:spPr bwMode="auto">
                    <a:xfrm>
                      <a:off x="0" y="0"/>
                      <a:ext cx="5462905" cy="2446020"/>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 7.8</w:t>
      </w:r>
    </w:p>
    <w:p w:rsidR="00956682" w:rsidRPr="00C270D8" w:rsidRDefault="00956682" w:rsidP="00956682">
      <w:pPr>
        <w:pStyle w:val="-0"/>
        <w:ind w:firstLine="708"/>
        <w:rPr>
          <w:sz w:val="28"/>
          <w:szCs w:val="28"/>
          <w:lang w:val="en-US"/>
        </w:rPr>
      </w:pPr>
      <w:r w:rsidRPr="00C270D8">
        <w:rPr>
          <w:sz w:val="28"/>
          <w:szCs w:val="28"/>
          <w:lang w:val="en-US"/>
        </w:rPr>
        <w:t xml:space="preserve">In this scheme, signal priority prohibition applies to the older entry through junior series connected elements </w:t>
      </w:r>
      <w:r>
        <w:rPr>
          <w:sz w:val="28"/>
          <w:szCs w:val="28"/>
          <w:lang w:val="en-US"/>
        </w:rPr>
        <w:t>OR,</w:t>
      </w:r>
      <w:r w:rsidRPr="00C270D8">
        <w:rPr>
          <w:sz w:val="28"/>
          <w:szCs w:val="28"/>
          <w:lang w:val="en-US"/>
        </w:rPr>
        <w:t xml:space="preserve"> because the whole duration of the conversion to code “1 of 10” is determined by the output</w:t>
      </w:r>
      <w:r w:rsidRPr="00DF3A6F">
        <w:rPr>
          <w:i/>
          <w:sz w:val="28"/>
          <w:szCs w:val="28"/>
          <w:lang w:val="en-US"/>
        </w:rPr>
        <w:t xml:space="preserve"> </w:t>
      </w:r>
      <w:r w:rsidRPr="00823F78">
        <w:rPr>
          <w:i/>
          <w:sz w:val="28"/>
          <w:szCs w:val="28"/>
          <w:lang w:val="en-US"/>
        </w:rPr>
        <w:t>X</w:t>
      </w:r>
      <w:r w:rsidRPr="00823F78">
        <w:rPr>
          <w:i/>
          <w:sz w:val="28"/>
          <w:szCs w:val="28"/>
          <w:vertAlign w:val="subscript"/>
          <w:lang w:val="en-US"/>
        </w:rPr>
        <w:t>0</w:t>
      </w:r>
      <w:r w:rsidRPr="00C270D8">
        <w:rPr>
          <w:sz w:val="28"/>
          <w:szCs w:val="28"/>
          <w:lang w:val="en-US"/>
        </w:rPr>
        <w:t xml:space="preserve"> maxim</w:t>
      </w:r>
      <w:r>
        <w:rPr>
          <w:sz w:val="28"/>
          <w:szCs w:val="28"/>
          <w:lang w:val="en-US"/>
        </w:rPr>
        <w:t>um</w:t>
      </w:r>
      <w:r w:rsidRPr="00DF3A6F">
        <w:rPr>
          <w:sz w:val="28"/>
          <w:szCs w:val="28"/>
          <w:lang w:val="en-US"/>
        </w:rPr>
        <w:t xml:space="preserve"> </w:t>
      </w:r>
      <w:r w:rsidRPr="00C270D8">
        <w:rPr>
          <w:sz w:val="28"/>
          <w:szCs w:val="28"/>
          <w:lang w:val="en-US"/>
        </w:rPr>
        <w:t>delay</w:t>
      </w:r>
      <w:r>
        <w:rPr>
          <w:sz w:val="28"/>
          <w:szCs w:val="28"/>
          <w:lang w:val="en-US"/>
        </w:rPr>
        <w:t xml:space="preserve"> time</w:t>
      </w:r>
      <w:r w:rsidRPr="00DF3A6F">
        <w:rPr>
          <w:sz w:val="28"/>
          <w:szCs w:val="28"/>
          <w:lang w:val="en-US"/>
        </w:rPr>
        <w:t xml:space="preserve"> </w:t>
      </w:r>
      <w:r w:rsidRPr="00C270D8">
        <w:rPr>
          <w:sz w:val="28"/>
          <w:szCs w:val="28"/>
          <w:lang w:val="en-US"/>
        </w:rPr>
        <w:t>settings.</w:t>
      </w:r>
    </w:p>
    <w:p w:rsidR="00956682" w:rsidRPr="00956682" w:rsidRDefault="00956682" w:rsidP="00956682">
      <w:pPr>
        <w:pStyle w:val="1"/>
        <w:numPr>
          <w:ilvl w:val="0"/>
          <w:numId w:val="0"/>
        </w:numPr>
        <w:spacing w:before="600" w:beforeAutospacing="0"/>
        <w:ind w:left="357"/>
        <w:jc w:val="left"/>
        <w:rPr>
          <w:rFonts w:ascii="Times New Roman" w:hAnsi="Times New Roman"/>
          <w:b/>
          <w:sz w:val="28"/>
          <w:szCs w:val="28"/>
          <w:lang w:val="en-US"/>
        </w:rPr>
      </w:pPr>
      <w:bookmarkStart w:id="73" w:name="_7.3._Decoder"/>
      <w:bookmarkStart w:id="74" w:name="_Toc169927434"/>
      <w:bookmarkStart w:id="75" w:name="_Toc11459432"/>
      <w:bookmarkEnd w:id="73"/>
      <w:r w:rsidRPr="00956682">
        <w:rPr>
          <w:rFonts w:ascii="Times New Roman" w:hAnsi="Times New Roman"/>
          <w:b/>
          <w:sz w:val="28"/>
          <w:szCs w:val="28"/>
          <w:lang w:val="en-US"/>
        </w:rPr>
        <w:t>7.3. Decoder</w:t>
      </w:r>
      <w:bookmarkEnd w:id="74"/>
      <w:bookmarkEnd w:id="75"/>
    </w:p>
    <w:p w:rsidR="00956682" w:rsidRPr="00C270D8" w:rsidRDefault="00956682" w:rsidP="00956682">
      <w:pPr>
        <w:pStyle w:val="-0"/>
        <w:ind w:firstLine="709"/>
        <w:rPr>
          <w:sz w:val="28"/>
          <w:szCs w:val="28"/>
          <w:lang w:val="en-US"/>
        </w:rPr>
      </w:pPr>
      <w:r w:rsidRPr="00C270D8">
        <w:rPr>
          <w:sz w:val="28"/>
          <w:szCs w:val="28"/>
          <w:lang w:val="en-US"/>
        </w:rPr>
        <w:t>Convert any input code in the code “1</w:t>
      </w:r>
      <w:r>
        <w:rPr>
          <w:sz w:val="28"/>
          <w:szCs w:val="28"/>
          <w:lang w:val="en-US"/>
        </w:rPr>
        <w:t xml:space="preserve"> </w:t>
      </w:r>
      <w:r w:rsidRPr="00C270D8">
        <w:rPr>
          <w:sz w:val="28"/>
          <w:szCs w:val="28"/>
          <w:lang w:val="en-US"/>
        </w:rPr>
        <w:t xml:space="preserve">of </w:t>
      </w:r>
      <w:r w:rsidRPr="00823F78">
        <w:rPr>
          <w:i/>
          <w:sz w:val="28"/>
          <w:szCs w:val="28"/>
          <w:lang w:val="en-US"/>
        </w:rPr>
        <w:t>N</w:t>
      </w:r>
      <w:r w:rsidRPr="00C270D8">
        <w:rPr>
          <w:sz w:val="28"/>
          <w:szCs w:val="28"/>
          <w:lang w:val="en-US"/>
        </w:rPr>
        <w:t xml:space="preserve">” converters perform code called decoder. The most widely used decoder targeted systems storage </w:t>
      </w:r>
      <w:r>
        <w:rPr>
          <w:sz w:val="28"/>
          <w:szCs w:val="28"/>
          <w:lang w:val="en-US"/>
        </w:rPr>
        <w:t>devices,</w:t>
      </w:r>
      <w:r w:rsidRPr="00C270D8">
        <w:rPr>
          <w:sz w:val="28"/>
          <w:szCs w:val="28"/>
          <w:lang w:val="en-US"/>
        </w:rPr>
        <w:t xml:space="preserve"> information display devices from computers and other digital devices to external devices visualization and documentation of alphanumeric information. You need to give a signal “1 of </w:t>
      </w:r>
      <w:r w:rsidRPr="00135793">
        <w:rPr>
          <w:i/>
          <w:sz w:val="28"/>
          <w:szCs w:val="28"/>
          <w:lang w:val="en-US"/>
        </w:rPr>
        <w:t>N</w:t>
      </w:r>
      <w:r w:rsidRPr="00C270D8">
        <w:rPr>
          <w:sz w:val="28"/>
          <w:szCs w:val="28"/>
          <w:lang w:val="en-US"/>
        </w:rPr>
        <w:t>”, such as cathode gas discharge indicator elements sample character printers and so on.</w:t>
      </w:r>
    </w:p>
    <w:p w:rsidR="00956682" w:rsidRPr="00956682" w:rsidRDefault="00956682" w:rsidP="00956682">
      <w:pPr>
        <w:pStyle w:val="1"/>
        <w:numPr>
          <w:ilvl w:val="0"/>
          <w:numId w:val="0"/>
        </w:numPr>
        <w:spacing w:before="600" w:beforeAutospacing="0"/>
        <w:ind w:left="357"/>
        <w:jc w:val="left"/>
        <w:rPr>
          <w:rFonts w:ascii="Times New Roman" w:hAnsi="Times New Roman"/>
          <w:b/>
          <w:sz w:val="28"/>
          <w:szCs w:val="28"/>
          <w:lang w:val="en-US"/>
        </w:rPr>
      </w:pPr>
      <w:bookmarkStart w:id="76" w:name="_7.3.1._Linear_decoder"/>
      <w:bookmarkStart w:id="77" w:name="_Toc11459433"/>
      <w:bookmarkEnd w:id="76"/>
      <w:r w:rsidRPr="00956682">
        <w:rPr>
          <w:rFonts w:ascii="Times New Roman" w:hAnsi="Times New Roman"/>
          <w:b/>
          <w:sz w:val="28"/>
          <w:szCs w:val="28"/>
          <w:lang w:val="en-US"/>
        </w:rPr>
        <w:lastRenderedPageBreak/>
        <w:t>7.3.1. Linear decoder</w:t>
      </w:r>
      <w:bookmarkEnd w:id="77"/>
    </w:p>
    <w:p w:rsidR="00956682" w:rsidRPr="00C270D8" w:rsidRDefault="00956682" w:rsidP="00956682">
      <w:pPr>
        <w:pStyle w:val="-0"/>
        <w:ind w:firstLine="708"/>
        <w:rPr>
          <w:sz w:val="28"/>
          <w:szCs w:val="28"/>
          <w:lang w:val="en-US"/>
        </w:rPr>
      </w:pPr>
      <w:r w:rsidRPr="00C270D8">
        <w:rPr>
          <w:sz w:val="28"/>
          <w:szCs w:val="28"/>
          <w:lang w:val="en-US"/>
        </w:rPr>
        <w:t>Synthesis decoder structure, like any other converter codes beginning with writing table and matching input source.</w:t>
      </w:r>
    </w:p>
    <w:p w:rsidR="00956682" w:rsidRPr="00C270D8" w:rsidRDefault="00956682" w:rsidP="00956682">
      <w:pPr>
        <w:pStyle w:val="-0"/>
        <w:ind w:firstLine="708"/>
        <w:rPr>
          <w:sz w:val="28"/>
          <w:szCs w:val="28"/>
          <w:lang w:val="en-US"/>
        </w:rPr>
      </w:pPr>
      <w:r w:rsidRPr="00C270D8">
        <w:rPr>
          <w:sz w:val="28"/>
          <w:szCs w:val="28"/>
          <w:lang w:val="en-US"/>
        </w:rPr>
        <w:t>Consider the example of transformation (decryption) binary code “8421” in a unitary code “1 of 10”.</w:t>
      </w:r>
    </w:p>
    <w:tbl>
      <w:tblPr>
        <w:tblW w:w="0" w:type="auto"/>
        <w:tblInd w:w="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9"/>
        <w:gridCol w:w="563"/>
        <w:gridCol w:w="553"/>
        <w:gridCol w:w="560"/>
        <w:gridCol w:w="2485"/>
        <w:gridCol w:w="2179"/>
        <w:gridCol w:w="1986"/>
      </w:tblGrid>
      <w:tr w:rsidR="00956682" w:rsidRPr="00C270D8" w:rsidTr="0019411C">
        <w:trPr>
          <w:trHeight w:val="361"/>
        </w:trPr>
        <w:tc>
          <w:tcPr>
            <w:tcW w:w="2235" w:type="dxa"/>
            <w:gridSpan w:val="4"/>
            <w:tcBorders>
              <w:top w:val="single" w:sz="12" w:space="0" w:color="auto"/>
              <w:left w:val="single" w:sz="8" w:space="0" w:color="auto"/>
              <w:bottom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position w:val="-12"/>
                <w:sz w:val="28"/>
                <w:szCs w:val="28"/>
                <w:lang w:val="en-US"/>
              </w:rPr>
            </w:pPr>
            <w:r w:rsidRPr="00C270D8">
              <w:rPr>
                <w:rFonts w:ascii="Times New Roman" w:hAnsi="Times New Roman"/>
                <w:b/>
                <w:position w:val="-12"/>
                <w:sz w:val="28"/>
                <w:szCs w:val="28"/>
                <w:lang w:val="en-US"/>
              </w:rPr>
              <w:t>“8421”</w:t>
            </w:r>
          </w:p>
        </w:tc>
        <w:tc>
          <w:tcPr>
            <w:tcW w:w="2485" w:type="dxa"/>
            <w:tcBorders>
              <w:top w:val="single" w:sz="12" w:space="0" w:color="auto"/>
              <w:left w:val="single" w:sz="12" w:space="0" w:color="auto"/>
              <w:bottom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position w:val="-4"/>
                <w:sz w:val="28"/>
                <w:szCs w:val="28"/>
                <w:lang w:val="en-US"/>
              </w:rPr>
            </w:pPr>
            <w:r w:rsidRPr="00C270D8">
              <w:rPr>
                <w:rFonts w:ascii="Times New Roman" w:hAnsi="Times New Roman"/>
                <w:b/>
                <w:position w:val="-4"/>
                <w:sz w:val="28"/>
                <w:szCs w:val="28"/>
                <w:lang w:val="en-US"/>
              </w:rPr>
              <w:t>“1 of 10”</w:t>
            </w:r>
          </w:p>
        </w:tc>
        <w:tc>
          <w:tcPr>
            <w:tcW w:w="2179" w:type="dxa"/>
            <w:tcBorders>
              <w:top w:val="nil"/>
              <w:left w:val="single" w:sz="12" w:space="0" w:color="auto"/>
              <w:bottom w:val="single" w:sz="12" w:space="0" w:color="auto"/>
              <w:right w:val="nil"/>
            </w:tcBorders>
          </w:tcPr>
          <w:p w:rsidR="00956682" w:rsidRPr="00C270D8" w:rsidRDefault="00956682" w:rsidP="00956682">
            <w:pPr>
              <w:spacing w:line="240" w:lineRule="auto"/>
              <w:ind w:right="-187"/>
              <w:jc w:val="both"/>
              <w:rPr>
                <w:rFonts w:ascii="Times New Roman" w:hAnsi="Times New Roman"/>
                <w:b/>
                <w:sz w:val="28"/>
                <w:szCs w:val="28"/>
                <w:lang w:val="en-US"/>
              </w:rPr>
            </w:pPr>
          </w:p>
        </w:tc>
        <w:tc>
          <w:tcPr>
            <w:tcW w:w="1986" w:type="dxa"/>
            <w:tcBorders>
              <w:top w:val="nil"/>
              <w:left w:val="nil"/>
              <w:bottom w:val="nil"/>
              <w:right w:val="nil"/>
            </w:tcBorders>
          </w:tcPr>
          <w:p w:rsidR="00956682" w:rsidRPr="00C270D8" w:rsidRDefault="00956682" w:rsidP="00956682">
            <w:pPr>
              <w:spacing w:line="240" w:lineRule="auto"/>
              <w:ind w:right="-187"/>
              <w:jc w:val="both"/>
              <w:rPr>
                <w:rFonts w:ascii="Times New Roman" w:hAnsi="Times New Roman"/>
                <w:b/>
                <w:sz w:val="28"/>
                <w:szCs w:val="28"/>
                <w:lang w:val="en-US"/>
              </w:rPr>
            </w:pPr>
          </w:p>
        </w:tc>
      </w:tr>
      <w:tr w:rsidR="00956682" w:rsidRPr="00C270D8" w:rsidTr="0019411C">
        <w:trPr>
          <w:trHeight w:val="369"/>
        </w:trPr>
        <w:tc>
          <w:tcPr>
            <w:tcW w:w="559" w:type="dxa"/>
            <w:tcBorders>
              <w:top w:val="single" w:sz="12" w:space="0" w:color="auto"/>
              <w:left w:val="single" w:sz="8"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40" w:dyaOrig="360">
                <v:shape id="_x0000_i1050" type="#_x0000_t75" style="width:18pt;height:18pt" o:ole="">
                  <v:imagedata r:id="rId125" o:title=""/>
                </v:shape>
                <o:OLEObject Type="Embed" ProgID="Equation.3" ShapeID="_x0000_i1050" DrawAspect="Content" ObjectID="_1652770113" r:id="rId126"/>
              </w:object>
            </w:r>
          </w:p>
        </w:tc>
        <w:tc>
          <w:tcPr>
            <w:tcW w:w="563"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360" w:dyaOrig="340">
                <v:shape id="_x0000_i1051" type="#_x0000_t75" style="width:18pt;height:18pt" o:ole="">
                  <v:imagedata r:id="rId127" o:title=""/>
                </v:shape>
                <o:OLEObject Type="Embed" ProgID="Equation.3" ShapeID="_x0000_i1051" DrawAspect="Content" ObjectID="_1652770114" r:id="rId128"/>
              </w:object>
            </w:r>
          </w:p>
        </w:tc>
        <w:tc>
          <w:tcPr>
            <w:tcW w:w="553" w:type="dxa"/>
            <w:tcBorders>
              <w:top w:val="single" w:sz="12"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320" w:dyaOrig="340">
                <v:shape id="_x0000_i1052" type="#_x0000_t75" style="width:18pt;height:18pt" o:ole="">
                  <v:imagedata r:id="rId129" o:title=""/>
                </v:shape>
                <o:OLEObject Type="Embed" ProgID="Equation.3" ShapeID="_x0000_i1052" DrawAspect="Content" ObjectID="_1652770115" r:id="rId130"/>
              </w:object>
            </w:r>
          </w:p>
        </w:tc>
        <w:tc>
          <w:tcPr>
            <w:tcW w:w="560" w:type="dxa"/>
            <w:tcBorders>
              <w:top w:val="single" w:sz="12" w:space="0" w:color="auto"/>
              <w:bottom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40" w:dyaOrig="360">
                <v:shape id="_x0000_i1053" type="#_x0000_t75" style="width:18pt;height:18pt" o:ole="">
                  <v:imagedata r:id="rId131" o:title=""/>
                </v:shape>
                <o:OLEObject Type="Embed" ProgID="Equation.3" ShapeID="_x0000_i1053" DrawAspect="Content" ObjectID="_1652770116" r:id="rId132"/>
              </w:object>
            </w:r>
          </w:p>
        </w:tc>
        <w:tc>
          <w:tcPr>
            <w:tcW w:w="2485" w:type="dxa"/>
            <w:tcBorders>
              <w:top w:val="single" w:sz="12" w:space="0" w:color="auto"/>
              <w:left w:val="single" w:sz="12" w:space="0" w:color="auto"/>
              <w:bottom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4"/>
                <w:sz w:val="28"/>
                <w:szCs w:val="28"/>
                <w:lang w:val="en-US"/>
              </w:rPr>
              <w:object w:dxaOrig="220" w:dyaOrig="260">
                <v:shape id="_x0000_i1054" type="#_x0000_t75" style="width:11.25pt;height:12.75pt" o:ole="">
                  <v:imagedata r:id="rId133" o:title=""/>
                </v:shape>
                <o:OLEObject Type="Embed" ProgID="Equation.3" ShapeID="_x0000_i1054" DrawAspect="Content" ObjectID="_1652770117" r:id="rId134"/>
              </w:object>
            </w:r>
          </w:p>
        </w:tc>
        <w:tc>
          <w:tcPr>
            <w:tcW w:w="2179" w:type="dxa"/>
            <w:tcBorders>
              <w:top w:val="single" w:sz="12" w:space="0" w:color="auto"/>
              <w:left w:val="single" w:sz="12" w:space="0" w:color="auto"/>
              <w:bottom w:val="single" w:sz="12" w:space="0" w:color="auto"/>
              <w:right w:val="single" w:sz="12" w:space="0" w:color="auto"/>
            </w:tcBorders>
            <w:vAlign w:val="center"/>
          </w:tcPr>
          <w:p w:rsidR="00956682" w:rsidRPr="00C270D8" w:rsidRDefault="00956682" w:rsidP="00956682">
            <w:pPr>
              <w:pStyle w:val="-0"/>
              <w:ind w:firstLine="0"/>
              <w:jc w:val="center"/>
              <w:rPr>
                <w:sz w:val="28"/>
                <w:szCs w:val="28"/>
                <w:lang w:val="en-US"/>
              </w:rPr>
            </w:pPr>
            <w:r w:rsidRPr="00C270D8">
              <w:rPr>
                <w:sz w:val="28"/>
                <w:szCs w:val="28"/>
                <w:lang w:val="en-US"/>
              </w:rPr>
              <w:t>Minimization</w:t>
            </w:r>
          </w:p>
        </w:tc>
        <w:tc>
          <w:tcPr>
            <w:tcW w:w="1986" w:type="dxa"/>
            <w:tcBorders>
              <w:top w:val="nil"/>
              <w:left w:val="single" w:sz="12" w:space="0" w:color="auto"/>
              <w:bottom w:val="nil"/>
              <w:right w:val="nil"/>
            </w:tcBorders>
          </w:tcPr>
          <w:p w:rsidR="00956682" w:rsidRPr="00C270D8" w:rsidRDefault="00956682" w:rsidP="00956682">
            <w:pPr>
              <w:pStyle w:val="-0"/>
              <w:ind w:firstLine="0"/>
              <w:jc w:val="center"/>
              <w:rPr>
                <w:sz w:val="28"/>
                <w:szCs w:val="28"/>
                <w:lang w:val="en-US"/>
              </w:rPr>
            </w:pPr>
          </w:p>
        </w:tc>
      </w:tr>
      <w:tr w:rsidR="00956682" w:rsidRPr="00C270D8" w:rsidTr="0019411C">
        <w:trPr>
          <w:trHeight w:val="491"/>
        </w:trPr>
        <w:tc>
          <w:tcPr>
            <w:tcW w:w="559" w:type="dxa"/>
            <w:tcBorders>
              <w:top w:val="single" w:sz="12" w:space="0" w:color="auto"/>
              <w:left w:val="single" w:sz="8"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3"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53" w:type="dxa"/>
            <w:tcBorders>
              <w:top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0" w:type="dxa"/>
            <w:tcBorders>
              <w:top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2485" w:type="dxa"/>
            <w:tcBorders>
              <w:top w:val="single" w:sz="12" w:space="0" w:color="auto"/>
              <w:left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140" w:dyaOrig="400">
                <v:shape id="_x0000_i1055" type="#_x0000_t75" style="width:107.25pt;height:21.75pt" o:ole="">
                  <v:imagedata r:id="rId135" o:title=""/>
                </v:shape>
                <o:OLEObject Type="Embed" ProgID="Equation.3" ShapeID="_x0000_i1055" DrawAspect="Content" ObjectID="_1652770118" r:id="rId136"/>
              </w:object>
            </w:r>
          </w:p>
        </w:tc>
        <w:tc>
          <w:tcPr>
            <w:tcW w:w="2179" w:type="dxa"/>
            <w:tcBorders>
              <w:top w:val="single" w:sz="12" w:space="0" w:color="auto"/>
              <w:left w:val="single" w:sz="12" w:space="0" w:color="auto"/>
              <w:bottom w:val="single" w:sz="8" w:space="0" w:color="auto"/>
              <w:right w:val="single" w:sz="12" w:space="0" w:color="auto"/>
            </w:tcBorders>
            <w:vAlign w:val="center"/>
          </w:tcPr>
          <w:p w:rsidR="00956682" w:rsidRPr="00C270D8" w:rsidRDefault="00956682" w:rsidP="00956682">
            <w:pPr>
              <w:spacing w:line="240" w:lineRule="auto"/>
              <w:ind w:right="-187"/>
              <w:jc w:val="center"/>
              <w:rPr>
                <w:rFonts w:ascii="Times New Roman" w:hAnsi="Times New Roman"/>
                <w:b/>
                <w:noProof/>
                <w:sz w:val="28"/>
                <w:szCs w:val="28"/>
                <w:lang w:val="en-US"/>
              </w:rPr>
            </w:pPr>
            <w:r w:rsidRPr="00C270D8">
              <w:rPr>
                <w:rFonts w:ascii="Times New Roman" w:hAnsi="Times New Roman"/>
                <w:b/>
                <w:position w:val="-12"/>
                <w:sz w:val="28"/>
                <w:szCs w:val="28"/>
                <w:lang w:val="en-US"/>
              </w:rPr>
              <w:object w:dxaOrig="1420" w:dyaOrig="400">
                <v:shape id="_x0000_i1056" type="#_x0000_t75" style="width:71.25pt;height:21.75pt" o:ole="">
                  <v:imagedata r:id="rId137" o:title=""/>
                </v:shape>
                <o:OLEObject Type="Embed" ProgID="Equation.3" ShapeID="_x0000_i1056" DrawAspect="Content" ObjectID="_1652770119" r:id="rId138"/>
              </w:object>
            </w:r>
            <w:r w:rsidR="00B636A5" w:rsidRPr="00B636A5">
              <w:rPr>
                <w:rFonts w:ascii="Times New Roman" w:hAnsi="Times New Roman"/>
                <w:b/>
                <w:noProof/>
                <w:sz w:val="28"/>
                <w:szCs w:val="28"/>
                <w:lang w:eastAsia="uk-UA"/>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51" o:spid="_x0000_s1037" type="#_x0000_t88" style="position:absolute;left:0;text-align:left;margin-left:125.95pt;margin-top:1.55pt;width:12.6pt;height:279pt;z-index:2516956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"/>
              </w:pict>
            </w:r>
          </w:p>
        </w:tc>
        <w:tc>
          <w:tcPr>
            <w:tcW w:w="1986" w:type="dxa"/>
            <w:vMerge w:val="restart"/>
            <w:tcBorders>
              <w:top w:val="nil"/>
              <w:left w:val="single" w:sz="12" w:space="0" w:color="auto"/>
              <w:bottom w:val="nil"/>
              <w:right w:val="nil"/>
            </w:tcBorders>
            <w:vAlign w:val="center"/>
          </w:tcPr>
          <w:p w:rsidR="00956682" w:rsidRPr="00C270D8" w:rsidRDefault="00956682" w:rsidP="00956682">
            <w:pPr>
              <w:spacing w:line="240" w:lineRule="auto"/>
              <w:ind w:right="-187"/>
              <w:jc w:val="center"/>
              <w:rPr>
                <w:rFonts w:ascii="Times New Roman" w:hAnsi="Times New Roman"/>
                <w:b/>
                <w:noProof/>
                <w:sz w:val="28"/>
                <w:szCs w:val="28"/>
                <w:lang w:val="en-US"/>
              </w:rPr>
            </w:pPr>
            <w:r w:rsidRPr="00C270D8">
              <w:rPr>
                <w:rFonts w:ascii="Times New Roman" w:hAnsi="Times New Roman"/>
                <w:b/>
                <w:noProof/>
                <w:sz w:val="28"/>
                <w:szCs w:val="28"/>
                <w:lang w:val="en-US"/>
              </w:rPr>
              <w:t>N</w:t>
            </w:r>
          </w:p>
        </w:tc>
      </w:tr>
      <w:tr w:rsidR="00956682" w:rsidRPr="00C270D8" w:rsidTr="00956682">
        <w:trPr>
          <w:trHeight w:val="423"/>
        </w:trPr>
        <w:tc>
          <w:tcPr>
            <w:tcW w:w="559" w:type="dxa"/>
            <w:tcBorders>
              <w:left w:val="single" w:sz="8"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5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0"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2485" w:type="dxa"/>
            <w:tcBorders>
              <w:left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079" w:dyaOrig="400">
                <v:shape id="_x0000_i1057" type="#_x0000_t75" style="width:103.5pt;height:21.75pt" o:ole="">
                  <v:imagedata r:id="rId139" o:title=""/>
                </v:shape>
                <o:OLEObject Type="Embed" ProgID="Equation.3" ShapeID="_x0000_i1057" DrawAspect="Content" ObjectID="_1652770120" r:id="rId140"/>
              </w:object>
            </w:r>
          </w:p>
        </w:tc>
        <w:tc>
          <w:tcPr>
            <w:tcW w:w="2179" w:type="dxa"/>
            <w:tcBorders>
              <w:top w:val="single" w:sz="8" w:space="0" w:color="auto"/>
              <w:left w:val="single" w:sz="12" w:space="0" w:color="auto"/>
              <w:right w:val="single" w:sz="12" w:space="0" w:color="auto"/>
            </w:tcBorders>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1380" w:dyaOrig="400">
                <v:shape id="_x0000_i1058" type="#_x0000_t75" style="width:67.5pt;height:21.75pt" o:ole="">
                  <v:imagedata r:id="rId141" o:title=""/>
                </v:shape>
                <o:OLEObject Type="Embed" ProgID="Equation.3" ShapeID="_x0000_i1058" DrawAspect="Content" ObjectID="_1652770121" r:id="rId142"/>
              </w:object>
            </w:r>
          </w:p>
        </w:tc>
        <w:tc>
          <w:tcPr>
            <w:tcW w:w="1986" w:type="dxa"/>
            <w:vMerge/>
            <w:tcBorders>
              <w:top w:val="nil"/>
              <w:left w:val="single" w:sz="12" w:space="0" w:color="auto"/>
              <w:bottom w:val="nil"/>
              <w:right w:val="nil"/>
            </w:tcBorders>
          </w:tcPr>
          <w:p w:rsidR="00956682" w:rsidRPr="00C270D8" w:rsidRDefault="00956682" w:rsidP="00956682">
            <w:pPr>
              <w:spacing w:line="240" w:lineRule="auto"/>
              <w:ind w:right="-187"/>
              <w:jc w:val="center"/>
              <w:rPr>
                <w:rFonts w:ascii="Times New Roman" w:hAnsi="Times New Roman"/>
                <w:b/>
                <w:sz w:val="28"/>
                <w:szCs w:val="28"/>
                <w:lang w:val="en-US"/>
              </w:rPr>
            </w:pPr>
          </w:p>
        </w:tc>
      </w:tr>
      <w:tr w:rsidR="00956682" w:rsidRPr="00C270D8" w:rsidTr="00956682">
        <w:trPr>
          <w:trHeight w:val="423"/>
        </w:trPr>
        <w:tc>
          <w:tcPr>
            <w:tcW w:w="559" w:type="dxa"/>
            <w:tcBorders>
              <w:left w:val="single" w:sz="8"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5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560"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2485" w:type="dxa"/>
            <w:tcBorders>
              <w:left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140" w:dyaOrig="400">
                <v:shape id="_x0000_i1059" type="#_x0000_t75" style="width:107.25pt;height:21.75pt" o:ole="">
                  <v:imagedata r:id="rId143" o:title=""/>
                </v:shape>
                <o:OLEObject Type="Embed" ProgID="Equation.3" ShapeID="_x0000_i1059" DrawAspect="Content" ObjectID="_1652770122" r:id="rId144"/>
              </w:object>
            </w:r>
          </w:p>
        </w:tc>
        <w:tc>
          <w:tcPr>
            <w:tcW w:w="2179" w:type="dxa"/>
            <w:tcBorders>
              <w:left w:val="single" w:sz="12" w:space="0" w:color="auto"/>
              <w:right w:val="single" w:sz="12" w:space="0" w:color="auto"/>
            </w:tcBorders>
            <w:vAlign w:val="center"/>
          </w:tcPr>
          <w:p w:rsidR="00956682" w:rsidRPr="00C270D8" w:rsidRDefault="00956682" w:rsidP="00956682">
            <w:pPr>
              <w:spacing w:line="240" w:lineRule="auto"/>
              <w:ind w:right="-187"/>
              <w:jc w:val="center"/>
              <w:rPr>
                <w:rFonts w:ascii="Times New Roman" w:hAnsi="Times New Roman"/>
                <w:b/>
                <w:position w:val="-12"/>
                <w:sz w:val="28"/>
                <w:szCs w:val="28"/>
                <w:lang w:val="en-US"/>
              </w:rPr>
            </w:pPr>
            <w:r w:rsidRPr="00C270D8">
              <w:rPr>
                <w:rFonts w:ascii="Times New Roman" w:hAnsi="Times New Roman"/>
                <w:b/>
                <w:position w:val="-12"/>
                <w:sz w:val="28"/>
                <w:szCs w:val="28"/>
                <w:lang w:val="en-US"/>
              </w:rPr>
              <w:object w:dxaOrig="1140" w:dyaOrig="400">
                <v:shape id="_x0000_i1060" type="#_x0000_t75" style="width:57pt;height:21.75pt" o:ole="">
                  <v:imagedata r:id="rId145" o:title=""/>
                </v:shape>
                <o:OLEObject Type="Embed" ProgID="Equation.3" ShapeID="_x0000_i1060" DrawAspect="Content" ObjectID="_1652770123" r:id="rId146"/>
              </w:object>
            </w:r>
          </w:p>
        </w:tc>
        <w:tc>
          <w:tcPr>
            <w:tcW w:w="1986" w:type="dxa"/>
            <w:vMerge/>
            <w:tcBorders>
              <w:top w:val="nil"/>
              <w:left w:val="single" w:sz="12" w:space="0" w:color="auto"/>
              <w:bottom w:val="nil"/>
              <w:right w:val="nil"/>
            </w:tcBorders>
          </w:tcPr>
          <w:p w:rsidR="00956682" w:rsidRPr="00C270D8" w:rsidRDefault="00956682" w:rsidP="00956682">
            <w:pPr>
              <w:spacing w:line="240" w:lineRule="auto"/>
              <w:ind w:right="-187"/>
              <w:jc w:val="center"/>
              <w:rPr>
                <w:rFonts w:ascii="Times New Roman" w:hAnsi="Times New Roman"/>
                <w:b/>
                <w:position w:val="-12"/>
                <w:sz w:val="28"/>
                <w:szCs w:val="28"/>
                <w:lang w:val="en-US"/>
              </w:rPr>
            </w:pPr>
          </w:p>
        </w:tc>
      </w:tr>
      <w:tr w:rsidR="00956682" w:rsidRPr="00C270D8" w:rsidTr="00956682">
        <w:trPr>
          <w:trHeight w:val="423"/>
        </w:trPr>
        <w:tc>
          <w:tcPr>
            <w:tcW w:w="559" w:type="dxa"/>
            <w:tcBorders>
              <w:left w:val="single" w:sz="8"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5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560"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2485" w:type="dxa"/>
            <w:tcBorders>
              <w:left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100" w:dyaOrig="400">
                <v:shape id="_x0000_i1061" type="#_x0000_t75" style="width:103.5pt;height:21.75pt" o:ole="">
                  <v:imagedata r:id="rId147" o:title=""/>
                </v:shape>
                <o:OLEObject Type="Embed" ProgID="Equation.3" ShapeID="_x0000_i1061" DrawAspect="Content" ObjectID="_1652770124" r:id="rId148"/>
              </w:object>
            </w:r>
          </w:p>
        </w:tc>
        <w:tc>
          <w:tcPr>
            <w:tcW w:w="2179" w:type="dxa"/>
            <w:tcBorders>
              <w:left w:val="single" w:sz="12" w:space="0" w:color="auto"/>
              <w:right w:val="single" w:sz="12" w:space="0" w:color="auto"/>
            </w:tcBorders>
            <w:vAlign w:val="center"/>
          </w:tcPr>
          <w:p w:rsidR="00956682" w:rsidRPr="00C270D8" w:rsidRDefault="00956682" w:rsidP="00956682">
            <w:pPr>
              <w:spacing w:line="240" w:lineRule="auto"/>
              <w:ind w:right="-187"/>
              <w:jc w:val="center"/>
              <w:rPr>
                <w:rFonts w:ascii="Times New Roman" w:hAnsi="Times New Roman"/>
                <w:b/>
                <w:noProof/>
                <w:sz w:val="28"/>
                <w:szCs w:val="28"/>
                <w:lang w:val="en-US"/>
              </w:rPr>
            </w:pPr>
            <w:r w:rsidRPr="00C270D8">
              <w:rPr>
                <w:rFonts w:ascii="Times New Roman" w:hAnsi="Times New Roman"/>
                <w:b/>
                <w:position w:val="-12"/>
                <w:sz w:val="28"/>
                <w:szCs w:val="28"/>
                <w:lang w:val="en-US"/>
              </w:rPr>
              <w:object w:dxaOrig="1080" w:dyaOrig="400">
                <v:shape id="_x0000_i1062" type="#_x0000_t75" style="width:54pt;height:21.75pt" o:ole="">
                  <v:imagedata r:id="rId149" o:title=""/>
                </v:shape>
                <o:OLEObject Type="Embed" ProgID="Equation.3" ShapeID="_x0000_i1062" DrawAspect="Content" ObjectID="_1652770125" r:id="rId150"/>
              </w:object>
            </w:r>
          </w:p>
        </w:tc>
        <w:tc>
          <w:tcPr>
            <w:tcW w:w="1986" w:type="dxa"/>
            <w:vMerge/>
            <w:tcBorders>
              <w:top w:val="nil"/>
              <w:left w:val="single" w:sz="12" w:space="0" w:color="auto"/>
              <w:bottom w:val="nil"/>
              <w:right w:val="nil"/>
            </w:tcBorders>
          </w:tcPr>
          <w:p w:rsidR="00956682" w:rsidRPr="00C270D8" w:rsidRDefault="00956682" w:rsidP="00956682">
            <w:pPr>
              <w:spacing w:line="240" w:lineRule="auto"/>
              <w:ind w:right="-187"/>
              <w:jc w:val="center"/>
              <w:rPr>
                <w:rFonts w:ascii="Times New Roman" w:hAnsi="Times New Roman"/>
                <w:b/>
                <w:position w:val="-12"/>
                <w:sz w:val="28"/>
                <w:szCs w:val="28"/>
                <w:lang w:val="en-US"/>
              </w:rPr>
            </w:pPr>
          </w:p>
        </w:tc>
      </w:tr>
      <w:tr w:rsidR="00956682" w:rsidRPr="00C270D8" w:rsidTr="00956682">
        <w:trPr>
          <w:trHeight w:val="423"/>
        </w:trPr>
        <w:tc>
          <w:tcPr>
            <w:tcW w:w="559" w:type="dxa"/>
            <w:tcBorders>
              <w:left w:val="single" w:sz="8"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55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0"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2485" w:type="dxa"/>
            <w:tcBorders>
              <w:left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140" w:dyaOrig="400">
                <v:shape id="_x0000_i1063" type="#_x0000_t75" style="width:107.25pt;height:21.75pt" o:ole="">
                  <v:imagedata r:id="rId151" o:title=""/>
                </v:shape>
                <o:OLEObject Type="Embed" ProgID="Equation.3" ShapeID="_x0000_i1063" DrawAspect="Content" ObjectID="_1652770126" r:id="rId152"/>
              </w:object>
            </w:r>
          </w:p>
        </w:tc>
        <w:tc>
          <w:tcPr>
            <w:tcW w:w="2179" w:type="dxa"/>
            <w:tcBorders>
              <w:left w:val="single" w:sz="12" w:space="0" w:color="auto"/>
              <w:right w:val="single" w:sz="12" w:space="0" w:color="auto"/>
            </w:tcBorders>
            <w:vAlign w:val="center"/>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1120" w:dyaOrig="400">
                <v:shape id="_x0000_i1064" type="#_x0000_t75" style="width:56.25pt;height:21.75pt" o:ole="">
                  <v:imagedata r:id="rId153" o:title=""/>
                </v:shape>
                <o:OLEObject Type="Embed" ProgID="Equation.3" ShapeID="_x0000_i1064" DrawAspect="Content" ObjectID="_1652770127" r:id="rId154"/>
              </w:object>
            </w:r>
          </w:p>
        </w:tc>
        <w:tc>
          <w:tcPr>
            <w:tcW w:w="1986" w:type="dxa"/>
            <w:vMerge/>
            <w:tcBorders>
              <w:top w:val="nil"/>
              <w:left w:val="single" w:sz="12" w:space="0" w:color="auto"/>
              <w:bottom w:val="nil"/>
              <w:right w:val="nil"/>
            </w:tcBorders>
          </w:tcPr>
          <w:p w:rsidR="00956682" w:rsidRPr="00C270D8" w:rsidRDefault="00956682" w:rsidP="00956682">
            <w:pPr>
              <w:spacing w:line="240" w:lineRule="auto"/>
              <w:ind w:right="-187"/>
              <w:jc w:val="center"/>
              <w:rPr>
                <w:rFonts w:ascii="Times New Roman" w:hAnsi="Times New Roman"/>
                <w:b/>
                <w:position w:val="-12"/>
                <w:sz w:val="28"/>
                <w:szCs w:val="28"/>
                <w:lang w:val="en-US"/>
              </w:rPr>
            </w:pPr>
          </w:p>
        </w:tc>
      </w:tr>
      <w:tr w:rsidR="00956682" w:rsidRPr="00C270D8" w:rsidTr="00956682">
        <w:trPr>
          <w:trHeight w:val="423"/>
        </w:trPr>
        <w:tc>
          <w:tcPr>
            <w:tcW w:w="559" w:type="dxa"/>
            <w:tcBorders>
              <w:left w:val="single" w:sz="8"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55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0"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2485" w:type="dxa"/>
            <w:tcBorders>
              <w:left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100" w:dyaOrig="400">
                <v:shape id="_x0000_i1065" type="#_x0000_t75" style="width:103.5pt;height:21.75pt" o:ole="">
                  <v:imagedata r:id="rId155" o:title=""/>
                </v:shape>
                <o:OLEObject Type="Embed" ProgID="Equation.3" ShapeID="_x0000_i1065" DrawAspect="Content" ObjectID="_1652770128" r:id="rId156"/>
              </w:object>
            </w:r>
          </w:p>
        </w:tc>
        <w:tc>
          <w:tcPr>
            <w:tcW w:w="2179" w:type="dxa"/>
            <w:tcBorders>
              <w:left w:val="single" w:sz="12" w:space="0" w:color="auto"/>
              <w:right w:val="single" w:sz="12" w:space="0" w:color="auto"/>
            </w:tcBorders>
            <w:vAlign w:val="center"/>
          </w:tcPr>
          <w:p w:rsidR="00956682" w:rsidRPr="00C270D8" w:rsidRDefault="00956682" w:rsidP="00956682">
            <w:pPr>
              <w:spacing w:line="240" w:lineRule="auto"/>
              <w:ind w:right="-187"/>
              <w:jc w:val="center"/>
              <w:rPr>
                <w:rFonts w:ascii="Times New Roman" w:hAnsi="Times New Roman"/>
                <w:b/>
                <w:position w:val="-12"/>
                <w:sz w:val="28"/>
                <w:szCs w:val="28"/>
                <w:lang w:val="en-US"/>
              </w:rPr>
            </w:pPr>
            <w:r w:rsidRPr="00C270D8">
              <w:rPr>
                <w:rFonts w:ascii="Times New Roman" w:hAnsi="Times New Roman"/>
                <w:b/>
                <w:position w:val="-12"/>
                <w:sz w:val="28"/>
                <w:szCs w:val="28"/>
                <w:lang w:val="en-US"/>
              </w:rPr>
              <w:object w:dxaOrig="1080" w:dyaOrig="400">
                <v:shape id="_x0000_i1066" type="#_x0000_t75" style="width:54pt;height:21.75pt" o:ole="">
                  <v:imagedata r:id="rId157" o:title=""/>
                </v:shape>
                <o:OLEObject Type="Embed" ProgID="Equation.3" ShapeID="_x0000_i1066" DrawAspect="Content" ObjectID="_1652770129" r:id="rId158"/>
              </w:object>
            </w:r>
          </w:p>
        </w:tc>
        <w:tc>
          <w:tcPr>
            <w:tcW w:w="1986" w:type="dxa"/>
            <w:vMerge/>
            <w:tcBorders>
              <w:top w:val="nil"/>
              <w:left w:val="single" w:sz="12" w:space="0" w:color="auto"/>
              <w:bottom w:val="nil"/>
              <w:right w:val="nil"/>
            </w:tcBorders>
          </w:tcPr>
          <w:p w:rsidR="00956682" w:rsidRPr="00C270D8" w:rsidRDefault="00956682" w:rsidP="00956682">
            <w:pPr>
              <w:spacing w:line="240" w:lineRule="auto"/>
              <w:ind w:right="-187"/>
              <w:jc w:val="center"/>
              <w:rPr>
                <w:rFonts w:ascii="Times New Roman" w:hAnsi="Times New Roman"/>
                <w:b/>
                <w:position w:val="-12"/>
                <w:sz w:val="28"/>
                <w:szCs w:val="28"/>
                <w:lang w:val="en-US"/>
              </w:rPr>
            </w:pPr>
          </w:p>
        </w:tc>
      </w:tr>
      <w:tr w:rsidR="00956682" w:rsidRPr="00C270D8" w:rsidTr="00956682">
        <w:trPr>
          <w:trHeight w:val="423"/>
        </w:trPr>
        <w:tc>
          <w:tcPr>
            <w:tcW w:w="559" w:type="dxa"/>
            <w:tcBorders>
              <w:left w:val="single" w:sz="8"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55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560"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2485" w:type="dxa"/>
            <w:tcBorders>
              <w:left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140" w:dyaOrig="400">
                <v:shape id="_x0000_i1067" type="#_x0000_t75" style="width:107.25pt;height:21.75pt" o:ole="">
                  <v:imagedata r:id="rId159" o:title=""/>
                </v:shape>
                <o:OLEObject Type="Embed" ProgID="Equation.3" ShapeID="_x0000_i1067" DrawAspect="Content" ObjectID="_1652770130" r:id="rId160"/>
              </w:object>
            </w:r>
          </w:p>
        </w:tc>
        <w:tc>
          <w:tcPr>
            <w:tcW w:w="2179" w:type="dxa"/>
            <w:tcBorders>
              <w:left w:val="single" w:sz="12" w:space="0" w:color="auto"/>
              <w:right w:val="single" w:sz="12" w:space="0" w:color="auto"/>
            </w:tcBorders>
            <w:vAlign w:val="center"/>
          </w:tcPr>
          <w:p w:rsidR="00956682" w:rsidRPr="00C270D8" w:rsidRDefault="00956682" w:rsidP="00956682">
            <w:pPr>
              <w:spacing w:line="240" w:lineRule="auto"/>
              <w:ind w:right="-187"/>
              <w:jc w:val="center"/>
              <w:rPr>
                <w:rFonts w:ascii="Times New Roman" w:hAnsi="Times New Roman"/>
                <w:b/>
                <w:position w:val="-12"/>
                <w:sz w:val="28"/>
                <w:szCs w:val="28"/>
                <w:lang w:val="en-US"/>
              </w:rPr>
            </w:pPr>
            <w:r w:rsidRPr="00C270D8">
              <w:rPr>
                <w:rFonts w:ascii="Times New Roman" w:hAnsi="Times New Roman"/>
                <w:b/>
                <w:position w:val="-12"/>
                <w:sz w:val="28"/>
                <w:szCs w:val="28"/>
                <w:lang w:val="en-US"/>
              </w:rPr>
              <w:object w:dxaOrig="1140" w:dyaOrig="400">
                <v:shape id="_x0000_i1068" type="#_x0000_t75" style="width:57pt;height:21.75pt" o:ole="">
                  <v:imagedata r:id="rId161" o:title=""/>
                </v:shape>
                <o:OLEObject Type="Embed" ProgID="Equation.3" ShapeID="_x0000_i1068" DrawAspect="Content" ObjectID="_1652770131" r:id="rId162"/>
              </w:object>
            </w:r>
          </w:p>
        </w:tc>
        <w:tc>
          <w:tcPr>
            <w:tcW w:w="1986" w:type="dxa"/>
            <w:vMerge/>
            <w:tcBorders>
              <w:top w:val="nil"/>
              <w:left w:val="single" w:sz="12" w:space="0" w:color="auto"/>
              <w:bottom w:val="nil"/>
              <w:right w:val="nil"/>
            </w:tcBorders>
          </w:tcPr>
          <w:p w:rsidR="00956682" w:rsidRPr="00C270D8" w:rsidRDefault="00956682" w:rsidP="00956682">
            <w:pPr>
              <w:spacing w:line="240" w:lineRule="auto"/>
              <w:ind w:right="-187"/>
              <w:jc w:val="center"/>
              <w:rPr>
                <w:rFonts w:ascii="Times New Roman" w:hAnsi="Times New Roman"/>
                <w:b/>
                <w:position w:val="-12"/>
                <w:sz w:val="28"/>
                <w:szCs w:val="28"/>
                <w:lang w:val="en-US"/>
              </w:rPr>
            </w:pPr>
          </w:p>
        </w:tc>
      </w:tr>
      <w:tr w:rsidR="00956682" w:rsidRPr="00C270D8" w:rsidTr="00956682">
        <w:trPr>
          <w:trHeight w:val="409"/>
        </w:trPr>
        <w:tc>
          <w:tcPr>
            <w:tcW w:w="559" w:type="dxa"/>
            <w:tcBorders>
              <w:left w:val="single" w:sz="8"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55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560"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2485" w:type="dxa"/>
            <w:tcBorders>
              <w:left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100" w:dyaOrig="400">
                <v:shape id="_x0000_i1069" type="#_x0000_t75" style="width:103.5pt;height:21.75pt" o:ole="">
                  <v:imagedata r:id="rId163" o:title=""/>
                </v:shape>
                <o:OLEObject Type="Embed" ProgID="Equation.3" ShapeID="_x0000_i1069" DrawAspect="Content" ObjectID="_1652770132" r:id="rId164"/>
              </w:object>
            </w:r>
          </w:p>
        </w:tc>
        <w:tc>
          <w:tcPr>
            <w:tcW w:w="2179" w:type="dxa"/>
            <w:tcBorders>
              <w:left w:val="single" w:sz="12" w:space="0" w:color="auto"/>
              <w:right w:val="single" w:sz="12" w:space="0" w:color="auto"/>
            </w:tcBorders>
            <w:vAlign w:val="center"/>
          </w:tcPr>
          <w:p w:rsidR="00956682" w:rsidRPr="00C270D8" w:rsidRDefault="00956682" w:rsidP="00956682">
            <w:pPr>
              <w:spacing w:line="240" w:lineRule="auto"/>
              <w:ind w:right="-187"/>
              <w:jc w:val="center"/>
              <w:rPr>
                <w:rFonts w:ascii="Times New Roman" w:hAnsi="Times New Roman"/>
                <w:b/>
                <w:position w:val="-12"/>
                <w:sz w:val="28"/>
                <w:szCs w:val="28"/>
                <w:lang w:val="en-US"/>
              </w:rPr>
            </w:pPr>
            <w:r w:rsidRPr="00C270D8">
              <w:rPr>
                <w:rFonts w:ascii="Times New Roman" w:hAnsi="Times New Roman"/>
                <w:b/>
                <w:position w:val="-12"/>
                <w:sz w:val="28"/>
                <w:szCs w:val="28"/>
                <w:lang w:val="en-US"/>
              </w:rPr>
              <w:object w:dxaOrig="1060" w:dyaOrig="360">
                <v:shape id="_x0000_i1070" type="#_x0000_t75" style="width:54pt;height:18pt" o:ole="">
                  <v:imagedata r:id="rId165" o:title=""/>
                </v:shape>
                <o:OLEObject Type="Embed" ProgID="Equation.3" ShapeID="_x0000_i1070" DrawAspect="Content" ObjectID="_1652770133" r:id="rId166"/>
              </w:object>
            </w:r>
          </w:p>
        </w:tc>
        <w:tc>
          <w:tcPr>
            <w:tcW w:w="1986" w:type="dxa"/>
            <w:vMerge/>
            <w:tcBorders>
              <w:top w:val="nil"/>
              <w:left w:val="single" w:sz="12" w:space="0" w:color="auto"/>
              <w:bottom w:val="nil"/>
              <w:right w:val="nil"/>
            </w:tcBorders>
          </w:tcPr>
          <w:p w:rsidR="00956682" w:rsidRPr="00C270D8" w:rsidRDefault="00956682" w:rsidP="00956682">
            <w:pPr>
              <w:spacing w:line="240" w:lineRule="auto"/>
              <w:ind w:right="-187"/>
              <w:jc w:val="center"/>
              <w:rPr>
                <w:rFonts w:ascii="Times New Roman" w:hAnsi="Times New Roman"/>
                <w:b/>
                <w:position w:val="-12"/>
                <w:sz w:val="28"/>
                <w:szCs w:val="28"/>
                <w:lang w:val="en-US"/>
              </w:rPr>
            </w:pPr>
          </w:p>
        </w:tc>
      </w:tr>
      <w:tr w:rsidR="00956682" w:rsidRPr="00C270D8" w:rsidTr="0019411C">
        <w:trPr>
          <w:trHeight w:val="555"/>
        </w:trPr>
        <w:tc>
          <w:tcPr>
            <w:tcW w:w="559" w:type="dxa"/>
            <w:tcBorders>
              <w:left w:val="single" w:sz="8"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56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53"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0" w:type="dxa"/>
            <w:tcBorders>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2485" w:type="dxa"/>
            <w:tcBorders>
              <w:left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120" w:dyaOrig="400">
                <v:shape id="_x0000_i1071" type="#_x0000_t75" style="width:105.75pt;height:21.75pt" o:ole="">
                  <v:imagedata r:id="rId167" o:title=""/>
                </v:shape>
                <o:OLEObject Type="Embed" ProgID="Equation.3" ShapeID="_x0000_i1071" DrawAspect="Content" ObjectID="_1652770134" r:id="rId168"/>
              </w:object>
            </w:r>
          </w:p>
        </w:tc>
        <w:tc>
          <w:tcPr>
            <w:tcW w:w="2179" w:type="dxa"/>
            <w:tcBorders>
              <w:left w:val="single" w:sz="12" w:space="0" w:color="auto"/>
              <w:bottom w:val="single" w:sz="4" w:space="0" w:color="auto"/>
              <w:right w:val="single" w:sz="12" w:space="0" w:color="auto"/>
            </w:tcBorders>
            <w:vAlign w:val="center"/>
          </w:tcPr>
          <w:p w:rsidR="00956682" w:rsidRPr="00C270D8" w:rsidRDefault="00956682" w:rsidP="00956682">
            <w:pPr>
              <w:spacing w:line="240" w:lineRule="auto"/>
              <w:ind w:right="-187"/>
              <w:jc w:val="center"/>
              <w:rPr>
                <w:rFonts w:ascii="Times New Roman" w:hAnsi="Times New Roman"/>
                <w:b/>
                <w:position w:val="-12"/>
                <w:sz w:val="28"/>
                <w:szCs w:val="28"/>
                <w:lang w:val="en-US"/>
              </w:rPr>
            </w:pPr>
            <w:r w:rsidRPr="00C270D8">
              <w:rPr>
                <w:rFonts w:ascii="Times New Roman" w:hAnsi="Times New Roman"/>
                <w:b/>
                <w:position w:val="-12"/>
                <w:sz w:val="28"/>
                <w:szCs w:val="28"/>
                <w:lang w:val="en-US"/>
              </w:rPr>
              <w:object w:dxaOrig="820" w:dyaOrig="400">
                <v:shape id="_x0000_i1072" type="#_x0000_t75" style="width:41.25pt;height:21.75pt" o:ole="">
                  <v:imagedata r:id="rId169" o:title=""/>
                </v:shape>
                <o:OLEObject Type="Embed" ProgID="Equation.3" ShapeID="_x0000_i1072" DrawAspect="Content" ObjectID="_1652770135" r:id="rId170"/>
              </w:object>
            </w:r>
          </w:p>
        </w:tc>
        <w:tc>
          <w:tcPr>
            <w:tcW w:w="1986" w:type="dxa"/>
            <w:vMerge/>
            <w:tcBorders>
              <w:top w:val="nil"/>
              <w:left w:val="single" w:sz="12" w:space="0" w:color="auto"/>
              <w:bottom w:val="nil"/>
              <w:right w:val="nil"/>
            </w:tcBorders>
          </w:tcPr>
          <w:p w:rsidR="00956682" w:rsidRPr="00C270D8" w:rsidRDefault="00956682" w:rsidP="00956682">
            <w:pPr>
              <w:spacing w:line="240" w:lineRule="auto"/>
              <w:ind w:right="-187"/>
              <w:jc w:val="center"/>
              <w:rPr>
                <w:rFonts w:ascii="Times New Roman" w:hAnsi="Times New Roman"/>
                <w:b/>
                <w:position w:val="-12"/>
                <w:sz w:val="28"/>
                <w:szCs w:val="28"/>
                <w:lang w:val="en-US"/>
              </w:rPr>
            </w:pPr>
          </w:p>
        </w:tc>
      </w:tr>
      <w:tr w:rsidR="00956682" w:rsidRPr="00C270D8" w:rsidTr="0019411C">
        <w:trPr>
          <w:trHeight w:val="507"/>
        </w:trPr>
        <w:tc>
          <w:tcPr>
            <w:tcW w:w="559" w:type="dxa"/>
            <w:tcBorders>
              <w:left w:val="single" w:sz="8" w:space="0" w:color="auto"/>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563"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53" w:type="dxa"/>
            <w:tcBorders>
              <w:bottom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560" w:type="dxa"/>
            <w:tcBorders>
              <w:bottom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2485" w:type="dxa"/>
            <w:tcBorders>
              <w:left w:val="single" w:sz="12" w:space="0" w:color="auto"/>
              <w:bottom w:val="single" w:sz="12" w:space="0" w:color="auto"/>
              <w:right w:val="single" w:sz="12" w:space="0" w:color="auto"/>
            </w:tcBorders>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100" w:dyaOrig="400">
                <v:shape id="_x0000_i1073" type="#_x0000_t75" style="width:103.5pt;height:21.75pt" o:ole="">
                  <v:imagedata r:id="rId171" o:title=""/>
                </v:shape>
                <o:OLEObject Type="Embed" ProgID="Equation.3" ShapeID="_x0000_i1073" DrawAspect="Content" ObjectID="_1652770136" r:id="rId172"/>
              </w:object>
            </w:r>
          </w:p>
        </w:tc>
        <w:tc>
          <w:tcPr>
            <w:tcW w:w="2179" w:type="dxa"/>
            <w:tcBorders>
              <w:left w:val="single" w:sz="12" w:space="0" w:color="auto"/>
              <w:bottom w:val="single" w:sz="12" w:space="0" w:color="auto"/>
              <w:right w:val="single" w:sz="12" w:space="0" w:color="auto"/>
            </w:tcBorders>
            <w:vAlign w:val="center"/>
          </w:tcPr>
          <w:p w:rsidR="00956682" w:rsidRPr="00C270D8" w:rsidRDefault="00956682" w:rsidP="00956682">
            <w:pPr>
              <w:spacing w:line="240" w:lineRule="auto"/>
              <w:ind w:right="-187"/>
              <w:jc w:val="center"/>
              <w:rPr>
                <w:rFonts w:ascii="Times New Roman" w:hAnsi="Times New Roman"/>
                <w:b/>
                <w:position w:val="-12"/>
                <w:sz w:val="28"/>
                <w:szCs w:val="28"/>
                <w:lang w:val="en-US"/>
              </w:rPr>
            </w:pPr>
            <w:r w:rsidRPr="00C270D8">
              <w:rPr>
                <w:rFonts w:ascii="Times New Roman" w:hAnsi="Times New Roman"/>
                <w:b/>
                <w:position w:val="-12"/>
                <w:sz w:val="28"/>
                <w:szCs w:val="28"/>
                <w:lang w:val="en-US"/>
              </w:rPr>
              <w:object w:dxaOrig="820" w:dyaOrig="360">
                <v:shape id="_x0000_i1074" type="#_x0000_t75" style="width:41.25pt;height:18pt" o:ole="">
                  <v:imagedata r:id="rId173" o:title=""/>
                </v:shape>
                <o:OLEObject Type="Embed" ProgID="Equation.3" ShapeID="_x0000_i1074" DrawAspect="Content" ObjectID="_1652770137" r:id="rId174"/>
              </w:object>
            </w:r>
          </w:p>
        </w:tc>
        <w:tc>
          <w:tcPr>
            <w:tcW w:w="1986" w:type="dxa"/>
            <w:vMerge/>
            <w:tcBorders>
              <w:top w:val="nil"/>
              <w:left w:val="single" w:sz="12" w:space="0" w:color="auto"/>
              <w:bottom w:val="nil"/>
              <w:right w:val="nil"/>
            </w:tcBorders>
          </w:tcPr>
          <w:p w:rsidR="00956682" w:rsidRPr="00C270D8" w:rsidRDefault="00956682" w:rsidP="00956682">
            <w:pPr>
              <w:spacing w:line="240" w:lineRule="auto"/>
              <w:ind w:right="-187"/>
              <w:jc w:val="center"/>
              <w:rPr>
                <w:rFonts w:ascii="Times New Roman" w:hAnsi="Times New Roman"/>
                <w:b/>
                <w:position w:val="-12"/>
                <w:sz w:val="28"/>
                <w:szCs w:val="28"/>
                <w:lang w:val="en-US"/>
              </w:rPr>
            </w:pPr>
          </w:p>
        </w:tc>
      </w:tr>
    </w:tbl>
    <w:p w:rsidR="00956682" w:rsidRPr="00C270D8" w:rsidRDefault="00B636A5" w:rsidP="00956682">
      <w:pPr>
        <w:spacing w:after="0" w:line="360" w:lineRule="auto"/>
        <w:ind w:left="-720" w:right="-187" w:firstLine="357"/>
        <w:jc w:val="both"/>
        <w:rPr>
          <w:rFonts w:ascii="Times New Roman" w:hAnsi="Times New Roman"/>
          <w:b/>
          <w:sz w:val="28"/>
          <w:szCs w:val="28"/>
          <w:lang w:val="en-US"/>
        </w:rPr>
      </w:pPr>
      <w:r w:rsidRPr="00B636A5">
        <w:rPr>
          <w:rFonts w:ascii="Times New Roman" w:hAnsi="Times New Roman"/>
          <w:b/>
          <w:noProof/>
          <w:sz w:val="28"/>
          <w:szCs w:val="28"/>
          <w:lang w:eastAsia="uk-UA"/>
        </w:rPr>
        <w:pict>
          <v:shape id="Правая фигурная скобка 52" o:spid="_x0000_s1036" type="#_x0000_t88" style="position:absolute;left:0;text-align:left;margin-left:79.55pt;margin-top:-39.4pt;width:12pt;height:99.1pt;rotation:90;z-index:2516945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" adj=",10388"/>
        </w:pict>
      </w:r>
    </w:p>
    <w:p w:rsidR="00956682" w:rsidRPr="00DF1975" w:rsidRDefault="00956682" w:rsidP="00956682">
      <w:pPr>
        <w:tabs>
          <w:tab w:val="left" w:pos="1567"/>
        </w:tabs>
        <w:spacing w:line="360" w:lineRule="auto"/>
        <w:ind w:left="-720" w:right="-187" w:firstLine="360"/>
        <w:jc w:val="both"/>
        <w:rPr>
          <w:rFonts w:ascii="Times New Roman" w:hAnsi="Times New Roman"/>
          <w:i/>
          <w:sz w:val="28"/>
          <w:szCs w:val="28"/>
          <w:lang w:val="en-US"/>
        </w:rPr>
      </w:pPr>
      <w:r>
        <w:rPr>
          <w:rFonts w:ascii="Times New Roman" w:hAnsi="Times New Roman"/>
          <w:i/>
          <w:sz w:val="28"/>
          <w:szCs w:val="28"/>
          <w:lang w:val="en-US"/>
        </w:rPr>
        <w:tab/>
      </w:r>
      <w:r w:rsidRPr="00DF1975">
        <w:rPr>
          <w:rFonts w:ascii="Times New Roman" w:hAnsi="Times New Roman"/>
          <w:i/>
          <w:sz w:val="28"/>
          <w:szCs w:val="28"/>
          <w:lang w:val="en-US"/>
        </w:rPr>
        <w:t>m</w:t>
      </w:r>
    </w:p>
    <w:p w:rsidR="00956682" w:rsidRPr="00C270D8" w:rsidRDefault="007D6706" w:rsidP="0019411C">
      <w:pPr>
        <w:pStyle w:val="-0"/>
        <w:spacing w:before="0" w:beforeAutospacing="0" w:after="0" w:afterAutospacing="0"/>
        <w:ind w:firstLine="709"/>
        <w:rPr>
          <w:sz w:val="28"/>
          <w:szCs w:val="28"/>
          <w:lang w:val="en-US"/>
        </w:rPr>
      </w:pPr>
      <w:r>
        <w:rPr>
          <w:sz w:val="28"/>
          <w:szCs w:val="28"/>
          <w:lang w:val="en-US"/>
        </w:rPr>
        <w:t>Each output function need to</w:t>
      </w:r>
      <w:r w:rsidR="00956682" w:rsidRPr="00C270D8">
        <w:rPr>
          <w:sz w:val="28"/>
          <w:szCs w:val="28"/>
          <w:lang w:val="en-US"/>
        </w:rPr>
        <w:t xml:space="preserve"> </w:t>
      </w:r>
      <w:r>
        <w:rPr>
          <w:sz w:val="28"/>
          <w:szCs w:val="28"/>
          <w:lang w:val="en-US"/>
        </w:rPr>
        <w:t>Karnaugh m</w:t>
      </w:r>
      <w:r w:rsidRPr="007D6706">
        <w:rPr>
          <w:sz w:val="28"/>
          <w:szCs w:val="28"/>
          <w:lang w:val="en-US"/>
        </w:rPr>
        <w:t>ap</w:t>
      </w:r>
      <w:r w:rsidR="00956682" w:rsidRPr="00C270D8">
        <w:rPr>
          <w:sz w:val="28"/>
          <w:szCs w:val="28"/>
          <w:lang w:val="en-US"/>
        </w:rPr>
        <w:t xml:space="preserve"> and use it to get it minimized expression.</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1E0"/>
      </w:tblPr>
      <w:tblGrid>
        <w:gridCol w:w="852"/>
        <w:gridCol w:w="852"/>
        <w:gridCol w:w="852"/>
        <w:gridCol w:w="852"/>
        <w:gridCol w:w="853"/>
      </w:tblGrid>
      <w:tr w:rsidR="00956682" w:rsidRPr="00C270D8" w:rsidTr="00956682">
        <w:trPr>
          <w:trHeight w:val="908"/>
          <w:jc w:val="center"/>
        </w:trPr>
        <w:tc>
          <w:tcPr>
            <w:tcW w:w="852" w:type="dxa"/>
            <w:tcBorders>
              <w:top w:val="nil"/>
              <w:left w:val="nil"/>
              <w:bottom w:val="nil"/>
              <w:right w:val="nil"/>
              <w:tl2br w:val="single" w:sz="4" w:space="0" w:color="auto"/>
            </w:tcBorders>
            <w:shd w:val="clear" w:color="auto" w:fill="auto"/>
            <w:vAlign w:val="bottom"/>
          </w:tcPr>
          <w:p w:rsidR="00956682" w:rsidRPr="00DF1975" w:rsidRDefault="00956682" w:rsidP="00956682">
            <w:pPr>
              <w:spacing w:after="0" w:line="240" w:lineRule="auto"/>
              <w:ind w:right="-187"/>
              <w:jc w:val="both"/>
              <w:rPr>
                <w:rFonts w:ascii="Times New Roman" w:hAnsi="Times New Roman"/>
                <w:sz w:val="28"/>
                <w:szCs w:val="28"/>
                <w:vertAlign w:val="subscript"/>
                <w:lang w:val="en-US"/>
              </w:rPr>
            </w:pPr>
            <w:r w:rsidRPr="00DF1975">
              <w:rPr>
                <w:rFonts w:ascii="Times New Roman" w:hAnsi="Times New Roman"/>
                <w:sz w:val="28"/>
                <w:szCs w:val="28"/>
                <w:lang w:val="en-US"/>
              </w:rPr>
              <w:t xml:space="preserve"> </w:t>
            </w:r>
            <w:r w:rsidR="00AC1FCD">
              <w:rPr>
                <w:rFonts w:ascii="Times New Roman" w:hAnsi="Times New Roman"/>
                <w:sz w:val="28"/>
                <w:szCs w:val="28"/>
                <w:lang w:val="en-US"/>
              </w:rPr>
              <w:t xml:space="preserve"> </w:t>
            </w:r>
            <w:r w:rsidRPr="00DF1975">
              <w:rPr>
                <w:rFonts w:ascii="Times New Roman" w:hAnsi="Times New Roman"/>
                <w:sz w:val="28"/>
                <w:szCs w:val="28"/>
                <w:lang w:val="en-US"/>
              </w:rPr>
              <w:t>Х</w:t>
            </w:r>
            <w:r w:rsidRPr="00DF1975">
              <w:rPr>
                <w:rFonts w:ascii="Times New Roman" w:hAnsi="Times New Roman"/>
                <w:sz w:val="28"/>
                <w:szCs w:val="28"/>
                <w:vertAlign w:val="subscript"/>
                <w:lang w:val="en-US"/>
              </w:rPr>
              <w:t>1</w:t>
            </w:r>
            <w:r w:rsidRPr="00DF1975">
              <w:rPr>
                <w:rFonts w:ascii="Times New Roman" w:hAnsi="Times New Roman"/>
                <w:sz w:val="28"/>
                <w:szCs w:val="28"/>
                <w:lang w:val="en-US"/>
              </w:rPr>
              <w:t>Х</w:t>
            </w:r>
            <w:r w:rsidRPr="00DF1975">
              <w:rPr>
                <w:rFonts w:ascii="Times New Roman" w:hAnsi="Times New Roman"/>
                <w:sz w:val="28"/>
                <w:szCs w:val="28"/>
                <w:vertAlign w:val="subscript"/>
                <w:lang w:val="en-US"/>
              </w:rPr>
              <w:t>0</w:t>
            </w:r>
          </w:p>
          <w:p w:rsidR="00956682" w:rsidRPr="00DF1975" w:rsidRDefault="00956682" w:rsidP="00956682">
            <w:pPr>
              <w:spacing w:after="0" w:line="240" w:lineRule="auto"/>
              <w:ind w:right="-187"/>
              <w:jc w:val="both"/>
              <w:rPr>
                <w:rFonts w:ascii="Times New Roman" w:hAnsi="Times New Roman"/>
                <w:sz w:val="28"/>
                <w:szCs w:val="28"/>
                <w:vertAlign w:val="subscript"/>
                <w:lang w:val="en-US"/>
              </w:rPr>
            </w:pPr>
          </w:p>
          <w:p w:rsidR="00956682" w:rsidRPr="00DF1975" w:rsidRDefault="00956682" w:rsidP="00956682">
            <w:pPr>
              <w:spacing w:after="0" w:line="240" w:lineRule="auto"/>
              <w:ind w:right="-187"/>
              <w:jc w:val="both"/>
              <w:rPr>
                <w:rFonts w:ascii="Times New Roman" w:hAnsi="Times New Roman"/>
                <w:sz w:val="28"/>
                <w:szCs w:val="28"/>
                <w:vertAlign w:val="subscript"/>
                <w:lang w:val="en-US"/>
              </w:rPr>
            </w:pPr>
            <w:r w:rsidRPr="00DF1975">
              <w:rPr>
                <w:rFonts w:ascii="Times New Roman" w:hAnsi="Times New Roman"/>
                <w:sz w:val="28"/>
                <w:szCs w:val="28"/>
                <w:lang w:val="en-US"/>
              </w:rPr>
              <w:t>Х</w:t>
            </w:r>
            <w:r w:rsidRPr="00DF1975">
              <w:rPr>
                <w:rFonts w:ascii="Times New Roman" w:hAnsi="Times New Roman"/>
                <w:sz w:val="28"/>
                <w:szCs w:val="28"/>
                <w:vertAlign w:val="subscript"/>
                <w:lang w:val="en-US"/>
              </w:rPr>
              <w:t>3</w:t>
            </w:r>
            <w:r w:rsidRPr="00DF1975">
              <w:rPr>
                <w:rFonts w:ascii="Times New Roman" w:hAnsi="Times New Roman"/>
                <w:sz w:val="28"/>
                <w:szCs w:val="28"/>
                <w:lang w:val="en-US"/>
              </w:rPr>
              <w:t>Х</w:t>
            </w:r>
            <w:r w:rsidRPr="00DF1975">
              <w:rPr>
                <w:rFonts w:ascii="Times New Roman" w:hAnsi="Times New Roman"/>
                <w:sz w:val="28"/>
                <w:szCs w:val="28"/>
                <w:vertAlign w:val="subscript"/>
                <w:lang w:val="en-US"/>
              </w:rPr>
              <w:t>2</w:t>
            </w:r>
          </w:p>
        </w:tc>
        <w:tc>
          <w:tcPr>
            <w:tcW w:w="852" w:type="dxa"/>
            <w:tcBorders>
              <w:top w:val="nil"/>
              <w:left w:val="nil"/>
              <w:bottom w:val="single" w:sz="4" w:space="0" w:color="auto"/>
              <w:right w:val="nil"/>
            </w:tcBorders>
            <w:shd w:val="clear" w:color="auto" w:fill="auto"/>
          </w:tcPr>
          <w:p w:rsidR="00956682" w:rsidRPr="00DF1975" w:rsidRDefault="00956682" w:rsidP="00956682">
            <w:pPr>
              <w:spacing w:after="0" w:line="240" w:lineRule="auto"/>
              <w:ind w:right="-187"/>
              <w:jc w:val="center"/>
              <w:rPr>
                <w:rFonts w:ascii="Times New Roman" w:hAnsi="Times New Roman"/>
                <w:sz w:val="28"/>
                <w:szCs w:val="28"/>
                <w:lang w:val="en-US"/>
              </w:rPr>
            </w:pPr>
          </w:p>
          <w:p w:rsidR="00956682" w:rsidRPr="00DF1975" w:rsidRDefault="00956682" w:rsidP="00956682">
            <w:pPr>
              <w:spacing w:after="0" w:line="240" w:lineRule="auto"/>
              <w:ind w:right="-187"/>
              <w:jc w:val="center"/>
              <w:rPr>
                <w:rFonts w:ascii="Times New Roman" w:hAnsi="Times New Roman"/>
                <w:sz w:val="28"/>
                <w:szCs w:val="28"/>
                <w:lang w:val="en-US"/>
              </w:rPr>
            </w:pPr>
            <w:r w:rsidRPr="00DF1975">
              <w:rPr>
                <w:rFonts w:ascii="Times New Roman" w:hAnsi="Times New Roman"/>
                <w:sz w:val="28"/>
                <w:szCs w:val="28"/>
                <w:lang w:val="en-US"/>
              </w:rPr>
              <w:t>00</w:t>
            </w:r>
          </w:p>
        </w:tc>
        <w:tc>
          <w:tcPr>
            <w:tcW w:w="852" w:type="dxa"/>
            <w:tcBorders>
              <w:top w:val="nil"/>
              <w:left w:val="nil"/>
              <w:bottom w:val="single" w:sz="4" w:space="0" w:color="auto"/>
              <w:right w:val="nil"/>
            </w:tcBorders>
            <w:shd w:val="clear" w:color="auto" w:fill="auto"/>
          </w:tcPr>
          <w:p w:rsidR="00956682" w:rsidRPr="00DF1975" w:rsidRDefault="00956682" w:rsidP="00956682">
            <w:pPr>
              <w:spacing w:after="0" w:line="240" w:lineRule="auto"/>
              <w:ind w:right="-187"/>
              <w:jc w:val="center"/>
              <w:rPr>
                <w:rFonts w:ascii="Times New Roman" w:hAnsi="Times New Roman"/>
                <w:sz w:val="28"/>
                <w:szCs w:val="28"/>
                <w:lang w:val="en-US"/>
              </w:rPr>
            </w:pPr>
          </w:p>
          <w:p w:rsidR="00956682" w:rsidRPr="00DF1975" w:rsidRDefault="00956682" w:rsidP="00956682">
            <w:pPr>
              <w:spacing w:after="0" w:line="240" w:lineRule="auto"/>
              <w:ind w:right="-187"/>
              <w:jc w:val="center"/>
              <w:rPr>
                <w:rFonts w:ascii="Times New Roman" w:hAnsi="Times New Roman"/>
                <w:sz w:val="28"/>
                <w:szCs w:val="28"/>
                <w:lang w:val="en-US"/>
              </w:rPr>
            </w:pPr>
            <w:r w:rsidRPr="00DF1975">
              <w:rPr>
                <w:rFonts w:ascii="Times New Roman" w:hAnsi="Times New Roman"/>
                <w:sz w:val="28"/>
                <w:szCs w:val="28"/>
                <w:lang w:val="en-US"/>
              </w:rPr>
              <w:t>01</w:t>
            </w:r>
          </w:p>
        </w:tc>
        <w:tc>
          <w:tcPr>
            <w:tcW w:w="852" w:type="dxa"/>
            <w:tcBorders>
              <w:top w:val="nil"/>
              <w:left w:val="nil"/>
              <w:bottom w:val="single" w:sz="4" w:space="0" w:color="auto"/>
              <w:right w:val="nil"/>
            </w:tcBorders>
            <w:shd w:val="clear" w:color="auto" w:fill="auto"/>
          </w:tcPr>
          <w:p w:rsidR="00956682" w:rsidRPr="00DF1975" w:rsidRDefault="00956682" w:rsidP="00956682">
            <w:pPr>
              <w:spacing w:after="0" w:line="240" w:lineRule="auto"/>
              <w:ind w:right="-187"/>
              <w:jc w:val="center"/>
              <w:rPr>
                <w:rFonts w:ascii="Times New Roman" w:hAnsi="Times New Roman"/>
                <w:sz w:val="28"/>
                <w:szCs w:val="28"/>
                <w:lang w:val="en-US"/>
              </w:rPr>
            </w:pPr>
          </w:p>
          <w:p w:rsidR="00956682" w:rsidRPr="00DF1975" w:rsidRDefault="00956682" w:rsidP="00956682">
            <w:pPr>
              <w:spacing w:after="0" w:line="240" w:lineRule="auto"/>
              <w:ind w:right="-187"/>
              <w:jc w:val="center"/>
              <w:rPr>
                <w:rFonts w:ascii="Times New Roman" w:hAnsi="Times New Roman"/>
                <w:sz w:val="28"/>
                <w:szCs w:val="28"/>
                <w:lang w:val="en-US"/>
              </w:rPr>
            </w:pPr>
            <w:r w:rsidRPr="00DF1975">
              <w:rPr>
                <w:rFonts w:ascii="Times New Roman" w:hAnsi="Times New Roman"/>
                <w:sz w:val="28"/>
                <w:szCs w:val="28"/>
                <w:lang w:val="en-US"/>
              </w:rPr>
              <w:t>11</w:t>
            </w:r>
          </w:p>
        </w:tc>
        <w:tc>
          <w:tcPr>
            <w:tcW w:w="853" w:type="dxa"/>
            <w:tcBorders>
              <w:top w:val="nil"/>
              <w:left w:val="nil"/>
              <w:bottom w:val="single" w:sz="4" w:space="0" w:color="auto"/>
              <w:right w:val="nil"/>
            </w:tcBorders>
            <w:shd w:val="clear" w:color="auto" w:fill="auto"/>
          </w:tcPr>
          <w:p w:rsidR="00956682" w:rsidRPr="00DF1975" w:rsidRDefault="00956682" w:rsidP="00956682">
            <w:pPr>
              <w:spacing w:after="0" w:line="240" w:lineRule="auto"/>
              <w:ind w:right="-187"/>
              <w:jc w:val="center"/>
              <w:rPr>
                <w:rFonts w:ascii="Times New Roman" w:hAnsi="Times New Roman"/>
                <w:sz w:val="28"/>
                <w:szCs w:val="28"/>
                <w:lang w:val="en-US"/>
              </w:rPr>
            </w:pPr>
          </w:p>
          <w:p w:rsidR="00956682" w:rsidRPr="00DF1975" w:rsidRDefault="00956682" w:rsidP="00956682">
            <w:pPr>
              <w:spacing w:after="0" w:line="240" w:lineRule="auto"/>
              <w:ind w:right="-187"/>
              <w:jc w:val="center"/>
              <w:rPr>
                <w:rFonts w:ascii="Times New Roman" w:hAnsi="Times New Roman"/>
                <w:sz w:val="28"/>
                <w:szCs w:val="28"/>
                <w:lang w:val="en-US"/>
              </w:rPr>
            </w:pPr>
            <w:r w:rsidRPr="00DF1975">
              <w:rPr>
                <w:rFonts w:ascii="Times New Roman" w:hAnsi="Times New Roman"/>
                <w:sz w:val="28"/>
                <w:szCs w:val="28"/>
                <w:lang w:val="en-US"/>
              </w:rPr>
              <w:t>10</w:t>
            </w:r>
          </w:p>
        </w:tc>
      </w:tr>
      <w:tr w:rsidR="00956682" w:rsidRPr="00C270D8" w:rsidTr="00956682">
        <w:trPr>
          <w:trHeight w:val="398"/>
          <w:jc w:val="center"/>
        </w:trPr>
        <w:tc>
          <w:tcPr>
            <w:tcW w:w="852" w:type="dxa"/>
            <w:tcBorders>
              <w:top w:val="nil"/>
              <w:left w:val="nil"/>
              <w:bottom w:val="nil"/>
              <w:right w:val="single" w:sz="4" w:space="0" w:color="auto"/>
            </w:tcBorders>
            <w:shd w:val="clear" w:color="auto" w:fill="auto"/>
          </w:tcPr>
          <w:p w:rsidR="00956682" w:rsidRPr="00DF1975" w:rsidRDefault="00956682" w:rsidP="00956682">
            <w:pPr>
              <w:spacing w:after="0" w:line="240" w:lineRule="auto"/>
              <w:ind w:right="-187"/>
              <w:jc w:val="center"/>
              <w:rPr>
                <w:rFonts w:ascii="Times New Roman" w:hAnsi="Times New Roman"/>
                <w:bCs/>
                <w:sz w:val="28"/>
                <w:szCs w:val="28"/>
                <w:lang w:val="en-US"/>
              </w:rPr>
            </w:pPr>
            <w:r w:rsidRPr="00DF1975">
              <w:rPr>
                <w:rFonts w:ascii="Times New Roman" w:hAnsi="Times New Roman"/>
                <w:sz w:val="28"/>
                <w:szCs w:val="28"/>
                <w:lang w:val="en-US"/>
              </w:rPr>
              <w:t>00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Y</w:t>
            </w:r>
            <w:r w:rsidRPr="00C270D8">
              <w:rPr>
                <w:rFonts w:ascii="Times New Roman" w:hAnsi="Times New Roman"/>
                <w:b/>
                <w:bCs/>
                <w:sz w:val="28"/>
                <w:szCs w:val="28"/>
                <w:vertAlign w:val="subscript"/>
                <w:lang w:val="en-U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Y</w:t>
            </w:r>
            <w:r w:rsidRPr="00C270D8">
              <w:rPr>
                <w:rFonts w:ascii="Times New Roman" w:hAnsi="Times New Roman"/>
                <w:b/>
                <w:bCs/>
                <w:sz w:val="28"/>
                <w:szCs w:val="28"/>
                <w:vertAlign w:val="subscript"/>
                <w:lang w:val="en-US"/>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Y</w:t>
            </w:r>
            <w:r w:rsidRPr="00C270D8">
              <w:rPr>
                <w:rFonts w:ascii="Times New Roman" w:hAnsi="Times New Roman"/>
                <w:b/>
                <w:bCs/>
                <w:sz w:val="28"/>
                <w:szCs w:val="28"/>
                <w:vertAlign w:val="subscript"/>
                <w:lang w:val="en-US"/>
              </w:rPr>
              <w:t>3</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Y</w:t>
            </w:r>
            <w:r w:rsidRPr="00C270D8">
              <w:rPr>
                <w:rFonts w:ascii="Times New Roman" w:hAnsi="Times New Roman"/>
                <w:b/>
                <w:sz w:val="28"/>
                <w:szCs w:val="28"/>
                <w:vertAlign w:val="subscript"/>
                <w:lang w:val="en-US"/>
              </w:rPr>
              <w:t>2</w:t>
            </w:r>
          </w:p>
        </w:tc>
      </w:tr>
      <w:tr w:rsidR="00956682" w:rsidRPr="00C270D8" w:rsidTr="00956682">
        <w:trPr>
          <w:trHeight w:val="398"/>
          <w:jc w:val="center"/>
        </w:trPr>
        <w:tc>
          <w:tcPr>
            <w:tcW w:w="852" w:type="dxa"/>
            <w:tcBorders>
              <w:top w:val="nil"/>
              <w:left w:val="nil"/>
              <w:bottom w:val="nil"/>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sz w:val="28"/>
                <w:szCs w:val="28"/>
                <w:lang w:val="en-US"/>
              </w:rPr>
            </w:pPr>
            <w:r w:rsidRPr="00DF1975">
              <w:rPr>
                <w:rFonts w:ascii="Times New Roman" w:hAnsi="Times New Roman"/>
                <w:sz w:val="28"/>
                <w:szCs w:val="28"/>
                <w:lang w:val="en-US"/>
              </w:rPr>
              <w:t>01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Y</w:t>
            </w:r>
            <w:r w:rsidRPr="00C270D8">
              <w:rPr>
                <w:rFonts w:ascii="Times New Roman" w:hAnsi="Times New Roman"/>
                <w:b/>
                <w:bCs/>
                <w:sz w:val="28"/>
                <w:szCs w:val="28"/>
                <w:vertAlign w:val="subscript"/>
                <w:lang w:val="en-US"/>
              </w:rPr>
              <w:t>4</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Y</w:t>
            </w:r>
            <w:r w:rsidRPr="00C270D8">
              <w:rPr>
                <w:rFonts w:ascii="Times New Roman" w:hAnsi="Times New Roman"/>
                <w:b/>
                <w:bCs/>
                <w:sz w:val="28"/>
                <w:szCs w:val="28"/>
                <w:vertAlign w:val="subscript"/>
                <w:lang w:val="en-US"/>
              </w:rPr>
              <w:t>5</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Y</w:t>
            </w:r>
            <w:r w:rsidRPr="00C270D8">
              <w:rPr>
                <w:rFonts w:ascii="Times New Roman" w:hAnsi="Times New Roman"/>
                <w:b/>
                <w:bCs/>
                <w:sz w:val="28"/>
                <w:szCs w:val="28"/>
                <w:vertAlign w:val="subscript"/>
                <w:lang w:val="en-US"/>
              </w:rPr>
              <w:t>7</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Y</w:t>
            </w:r>
            <w:r w:rsidRPr="00C270D8">
              <w:rPr>
                <w:rFonts w:ascii="Times New Roman" w:hAnsi="Times New Roman"/>
                <w:b/>
                <w:sz w:val="28"/>
                <w:szCs w:val="28"/>
                <w:vertAlign w:val="subscript"/>
                <w:lang w:val="en-US"/>
              </w:rPr>
              <w:t>6</w:t>
            </w:r>
          </w:p>
        </w:tc>
      </w:tr>
      <w:tr w:rsidR="00956682" w:rsidRPr="00C270D8" w:rsidTr="00956682">
        <w:trPr>
          <w:trHeight w:val="398"/>
          <w:jc w:val="center"/>
        </w:trPr>
        <w:tc>
          <w:tcPr>
            <w:tcW w:w="852" w:type="dxa"/>
            <w:tcBorders>
              <w:top w:val="nil"/>
              <w:left w:val="nil"/>
              <w:bottom w:val="nil"/>
              <w:right w:val="single" w:sz="4" w:space="0" w:color="auto"/>
            </w:tcBorders>
            <w:shd w:val="clear" w:color="auto" w:fill="auto"/>
          </w:tcPr>
          <w:p w:rsidR="00956682" w:rsidRPr="00DF1975" w:rsidRDefault="00956682" w:rsidP="00956682">
            <w:pPr>
              <w:spacing w:after="0" w:line="240" w:lineRule="auto"/>
              <w:ind w:right="-187"/>
              <w:jc w:val="center"/>
              <w:rPr>
                <w:rFonts w:ascii="Times New Roman" w:hAnsi="Times New Roman"/>
                <w:bCs/>
                <w:sz w:val="28"/>
                <w:szCs w:val="28"/>
                <w:lang w:val="en-US"/>
              </w:rPr>
            </w:pPr>
            <w:r w:rsidRPr="00DF1975">
              <w:rPr>
                <w:rFonts w:ascii="Times New Roman" w:hAnsi="Times New Roman"/>
                <w:sz w:val="28"/>
                <w:szCs w:val="28"/>
                <w:lang w:val="en-US"/>
              </w:rPr>
              <w:t>11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bCs/>
                <w:sz w:val="28"/>
                <w:szCs w:val="28"/>
                <w:lang w:val="en-US"/>
              </w:rPr>
            </w:pPr>
            <w:r w:rsidRPr="00C270D8">
              <w:rPr>
                <w:rFonts w:ascii="Times New Roman" w:hAnsi="Times New Roman"/>
                <w:b/>
                <w:bCs/>
                <w:sz w:val="28"/>
                <w:szCs w:val="28"/>
                <w:lang w:val="en-US"/>
              </w:rPr>
              <w:t>*</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w:t>
            </w:r>
          </w:p>
        </w:tc>
      </w:tr>
      <w:tr w:rsidR="00956682" w:rsidRPr="00C270D8" w:rsidTr="00956682">
        <w:trPr>
          <w:trHeight w:val="398"/>
          <w:jc w:val="center"/>
        </w:trPr>
        <w:tc>
          <w:tcPr>
            <w:tcW w:w="852" w:type="dxa"/>
            <w:tcBorders>
              <w:top w:val="nil"/>
              <w:left w:val="nil"/>
              <w:bottom w:val="nil"/>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sz w:val="28"/>
                <w:szCs w:val="28"/>
                <w:lang w:val="en-US"/>
              </w:rPr>
            </w:pPr>
            <w:r w:rsidRPr="00DF1975">
              <w:rPr>
                <w:rFonts w:ascii="Times New Roman" w:hAnsi="Times New Roman"/>
                <w:sz w:val="28"/>
                <w:szCs w:val="28"/>
                <w:lang w:val="en-US"/>
              </w:rPr>
              <w:t>10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Y</w:t>
            </w:r>
            <w:r w:rsidRPr="00C270D8">
              <w:rPr>
                <w:rFonts w:ascii="Times New Roman" w:hAnsi="Times New Roman"/>
                <w:b/>
                <w:sz w:val="28"/>
                <w:szCs w:val="28"/>
                <w:vertAlign w:val="subscript"/>
                <w:lang w:val="en-US"/>
              </w:rPr>
              <w:t>8</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Y</w:t>
            </w:r>
            <w:r w:rsidRPr="00C270D8">
              <w:rPr>
                <w:rFonts w:ascii="Times New Roman" w:hAnsi="Times New Roman"/>
                <w:b/>
                <w:sz w:val="28"/>
                <w:szCs w:val="28"/>
                <w:vertAlign w:val="subscript"/>
                <w:lang w:val="en-US"/>
              </w:rPr>
              <w:t>9</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956682" w:rsidRPr="00C270D8" w:rsidRDefault="00956682" w:rsidP="00956682">
            <w:pPr>
              <w:spacing w:after="0"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w:t>
            </w:r>
          </w:p>
        </w:tc>
      </w:tr>
    </w:tbl>
    <w:p w:rsidR="00956682" w:rsidRPr="00C270D8" w:rsidRDefault="00956682" w:rsidP="00956682">
      <w:pPr>
        <w:pStyle w:val="-0"/>
        <w:ind w:firstLine="708"/>
        <w:rPr>
          <w:sz w:val="28"/>
          <w:szCs w:val="28"/>
          <w:lang w:val="en-US"/>
        </w:rPr>
      </w:pPr>
      <w:r w:rsidRPr="00C270D8">
        <w:rPr>
          <w:sz w:val="28"/>
          <w:szCs w:val="28"/>
          <w:lang w:val="en-US"/>
        </w:rPr>
        <w:lastRenderedPageBreak/>
        <w:t xml:space="preserve">If the number of inputs and m outputs </w:t>
      </w:r>
      <w:r w:rsidRPr="00DF1975">
        <w:rPr>
          <w:i/>
          <w:sz w:val="28"/>
          <w:szCs w:val="28"/>
          <w:lang w:val="en-US"/>
        </w:rPr>
        <w:t>N</w:t>
      </w:r>
      <w:r w:rsidRPr="00C270D8">
        <w:rPr>
          <w:sz w:val="28"/>
          <w:szCs w:val="28"/>
          <w:lang w:val="en-US"/>
        </w:rPr>
        <w:t xml:space="preserve"> number of decoder related:</w:t>
      </w:r>
    </w:p>
    <w:p w:rsidR="00956682" w:rsidRPr="00C270D8" w:rsidRDefault="00956682" w:rsidP="00956682">
      <w:pPr>
        <w:pStyle w:val="a7"/>
        <w:rPr>
          <w:sz w:val="28"/>
          <w:szCs w:val="28"/>
          <w:lang w:val="en-US"/>
        </w:rPr>
      </w:pPr>
      <w:r w:rsidRPr="00C270D8">
        <w:rPr>
          <w:position w:val="-6"/>
          <w:sz w:val="28"/>
          <w:szCs w:val="28"/>
          <w:lang w:val="en-US"/>
        </w:rPr>
        <w:object w:dxaOrig="800" w:dyaOrig="320">
          <v:shape id="_x0000_i1075" type="#_x0000_t75" style="width:40.5pt;height:18pt" o:ole="">
            <v:imagedata r:id="rId175" o:title=""/>
          </v:shape>
          <o:OLEObject Type="Embed" ProgID="Equation.3" ShapeID="_x0000_i1075" DrawAspect="Content" ObjectID="_1652770138" r:id="rId176"/>
        </w:object>
      </w:r>
      <w:r w:rsidRPr="00C270D8">
        <w:rPr>
          <w:sz w:val="28"/>
          <w:szCs w:val="28"/>
          <w:lang w:val="en-US"/>
        </w:rPr>
        <w:t>,</w:t>
      </w:r>
    </w:p>
    <w:p w:rsidR="00956682" w:rsidRPr="00C270D8" w:rsidRDefault="00956682" w:rsidP="00956682">
      <w:pPr>
        <w:pStyle w:val="-0"/>
        <w:ind w:firstLine="0"/>
        <w:rPr>
          <w:sz w:val="28"/>
          <w:szCs w:val="28"/>
          <w:lang w:val="en-US"/>
        </w:rPr>
      </w:pPr>
      <w:r w:rsidRPr="00C270D8">
        <w:rPr>
          <w:sz w:val="28"/>
          <w:szCs w:val="28"/>
          <w:lang w:val="en-US"/>
        </w:rPr>
        <w:t>then outputs defined for all sets and binary decoder called complete. At</w:t>
      </w:r>
      <w:r>
        <w:rPr>
          <w:sz w:val="28"/>
          <w:szCs w:val="28"/>
          <w:lang w:val="en-US"/>
        </w:rPr>
        <w:t xml:space="preserve"> </w:t>
      </w:r>
      <w:r w:rsidRPr="00C270D8">
        <w:rPr>
          <w:position w:val="-6"/>
          <w:sz w:val="28"/>
          <w:szCs w:val="28"/>
          <w:lang w:val="en-US"/>
        </w:rPr>
        <w:object w:dxaOrig="800" w:dyaOrig="320">
          <v:shape id="_x0000_i1076" type="#_x0000_t75" style="width:40.5pt;height:18pt" o:ole="">
            <v:imagedata r:id="rId177" o:title=""/>
          </v:shape>
          <o:OLEObject Type="Embed" ProgID="Equation.3" ShapeID="_x0000_i1076" DrawAspect="Content" ObjectID="_1652770139" r:id="rId178"/>
        </w:object>
      </w:r>
      <w:r w:rsidRPr="00C270D8">
        <w:rPr>
          <w:sz w:val="28"/>
          <w:szCs w:val="28"/>
          <w:lang w:val="en-US"/>
        </w:rPr>
        <w:t>decoder called incomplete. Unused combinations (star map Carnot) to minimize the function exits.</w:t>
      </w:r>
    </w:p>
    <w:p w:rsidR="00956682" w:rsidRPr="00C270D8" w:rsidRDefault="00956682" w:rsidP="00956682">
      <w:pPr>
        <w:pStyle w:val="-0"/>
        <w:ind w:firstLine="708"/>
        <w:rPr>
          <w:sz w:val="28"/>
          <w:szCs w:val="28"/>
          <w:lang w:val="en-US"/>
        </w:rPr>
      </w:pPr>
      <w:r w:rsidRPr="00C270D8">
        <w:rPr>
          <w:sz w:val="28"/>
          <w:szCs w:val="28"/>
          <w:lang w:val="en-US"/>
        </w:rPr>
        <w:t>Pictogram of the decoder shown in Fig.7.9-</w:t>
      </w:r>
      <w:r>
        <w:rPr>
          <w:sz w:val="28"/>
          <w:szCs w:val="28"/>
          <w:lang w:val="ru-RU"/>
        </w:rPr>
        <w:t>а</w:t>
      </w:r>
      <w:r w:rsidRPr="00C270D8">
        <w:rPr>
          <w:sz w:val="28"/>
          <w:szCs w:val="28"/>
          <w:lang w:val="en-US"/>
        </w:rPr>
        <w:t>, and its conditional pictogram on Fig.7.9-</w:t>
      </w:r>
      <w:r>
        <w:rPr>
          <w:sz w:val="28"/>
          <w:szCs w:val="28"/>
          <w:lang w:val="ru-RU"/>
        </w:rPr>
        <w:t>б</w:t>
      </w:r>
      <w:r w:rsidRPr="00C270D8">
        <w:rPr>
          <w:sz w:val="28"/>
          <w:szCs w:val="28"/>
          <w:lang w:val="en-US"/>
        </w:rPr>
        <w:t>.</w:t>
      </w:r>
    </w:p>
    <w:p w:rsidR="00956682" w:rsidRPr="00C270D8" w:rsidRDefault="00956682" w:rsidP="00956682">
      <w:pPr>
        <w:pStyle w:val="a6"/>
        <w:ind w:firstLine="0"/>
        <w:rPr>
          <w:sz w:val="28"/>
          <w:szCs w:val="28"/>
          <w:lang w:val="en-US"/>
        </w:rPr>
      </w:pPr>
      <w:r w:rsidRPr="00C270D8">
        <w:rPr>
          <w:noProof/>
          <w:sz w:val="28"/>
          <w:szCs w:val="28"/>
          <w:lang w:val="ru-RU"/>
        </w:rPr>
        <w:drawing>
          <wp:inline distT="0" distB="0" distL="0" distR="0">
            <wp:extent cx="5521960" cy="4548505"/>
            <wp:effectExtent l="19050" t="0" r="2540" b="0"/>
            <wp:docPr id="76" name="Рисунок 3681" descr="7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81" descr="7_3_1"/>
                    <pic:cNvPicPr>
                      <a:picLocks noChangeAspect="1" noChangeArrowheads="1"/>
                    </pic:cNvPicPr>
                  </pic:nvPicPr>
                  <pic:blipFill>
                    <a:blip r:embed="rId179" cstate="print"/>
                    <a:srcRect/>
                    <a:stretch>
                      <a:fillRect/>
                    </a:stretch>
                  </pic:blipFill>
                  <pic:spPr bwMode="auto">
                    <a:xfrm>
                      <a:off x="0" y="0"/>
                      <a:ext cx="5521960" cy="4548505"/>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 7.9</w:t>
      </w:r>
    </w:p>
    <w:p w:rsidR="00956682" w:rsidRPr="00C270D8" w:rsidRDefault="00956682" w:rsidP="00956682">
      <w:pPr>
        <w:pStyle w:val="-0"/>
        <w:ind w:firstLine="708"/>
        <w:rPr>
          <w:sz w:val="28"/>
          <w:szCs w:val="28"/>
          <w:lang w:val="en-US"/>
        </w:rPr>
      </w:pPr>
      <w:r w:rsidRPr="00C270D8">
        <w:rPr>
          <w:sz w:val="28"/>
          <w:szCs w:val="28"/>
          <w:lang w:val="en-US"/>
        </w:rPr>
        <w:t xml:space="preserve">This type is called linear decoder. They are characterized Single decryption input </w:t>
      </w:r>
      <w:r w:rsidRPr="00135793">
        <w:rPr>
          <w:i/>
          <w:sz w:val="28"/>
          <w:szCs w:val="28"/>
          <w:lang w:val="en-US"/>
        </w:rPr>
        <w:t>m</w:t>
      </w:r>
      <w:r w:rsidRPr="00C270D8">
        <w:rPr>
          <w:sz w:val="28"/>
          <w:szCs w:val="28"/>
          <w:lang w:val="en-US"/>
        </w:rPr>
        <w:t xml:space="preserve">-bit codes using m-post of the door logic elements. Linear decoder </w:t>
      </w:r>
      <w:r w:rsidR="007D6706" w:rsidRPr="00C270D8">
        <w:rPr>
          <w:sz w:val="28"/>
          <w:szCs w:val="28"/>
          <w:lang w:val="en-US"/>
        </w:rPr>
        <w:t>provides</w:t>
      </w:r>
      <w:r w:rsidRPr="00C270D8">
        <w:rPr>
          <w:sz w:val="28"/>
          <w:szCs w:val="28"/>
          <w:lang w:val="en-US"/>
        </w:rPr>
        <w:t xml:space="preserve"> a conversion code with minimum delay and used in most high-speed digital circuits. However, with increasing bit input code m rapidly growing load each of the inputs and the number of buildings decoder I</w:t>
      </w:r>
      <w:r>
        <w:rPr>
          <w:sz w:val="28"/>
          <w:szCs w:val="28"/>
          <w:lang w:val="en-US"/>
        </w:rPr>
        <w:t>M</w:t>
      </w:r>
      <w:r w:rsidRPr="00C270D8">
        <w:rPr>
          <w:sz w:val="28"/>
          <w:szCs w:val="28"/>
          <w:lang w:val="en-US"/>
        </w:rPr>
        <w:t xml:space="preserve">Cs to implement. The linear structure commonly used </w:t>
      </w:r>
      <w:proofErr w:type="gramStart"/>
      <w:r w:rsidRPr="00C270D8">
        <w:rPr>
          <w:sz w:val="28"/>
          <w:szCs w:val="28"/>
          <w:lang w:val="en-US"/>
        </w:rPr>
        <w:t>i</w:t>
      </w:r>
      <w:r>
        <w:rPr>
          <w:sz w:val="28"/>
          <w:szCs w:val="28"/>
          <w:lang w:val="en-US"/>
        </w:rPr>
        <w:t xml:space="preserve">f </w:t>
      </w:r>
      <w:proofErr w:type="gramEnd"/>
      <w:r w:rsidRPr="00C270D8">
        <w:rPr>
          <w:position w:val="-6"/>
          <w:sz w:val="28"/>
          <w:szCs w:val="28"/>
          <w:lang w:val="en-US"/>
        </w:rPr>
        <w:object w:dxaOrig="600" w:dyaOrig="279">
          <v:shape id="_x0000_i1077" type="#_x0000_t75" style="width:30.75pt;height:13.5pt" o:ole="">
            <v:imagedata r:id="rId180" o:title=""/>
          </v:shape>
          <o:OLEObject Type="Embed" ProgID="Equation.3" ShapeID="_x0000_i1077" DrawAspect="Content" ObjectID="_1652770140" r:id="rId181"/>
        </w:object>
      </w:r>
      <w:r w:rsidRPr="00C270D8">
        <w:rPr>
          <w:sz w:val="28"/>
          <w:szCs w:val="28"/>
          <w:lang w:val="en-US"/>
        </w:rPr>
        <w:t>.</w:t>
      </w:r>
    </w:p>
    <w:p w:rsidR="00956682" w:rsidRPr="00956682" w:rsidRDefault="00956682" w:rsidP="00956682">
      <w:pPr>
        <w:pStyle w:val="1"/>
        <w:numPr>
          <w:ilvl w:val="0"/>
          <w:numId w:val="0"/>
        </w:numPr>
        <w:spacing w:before="600" w:beforeAutospacing="0"/>
        <w:ind w:left="357"/>
        <w:jc w:val="left"/>
        <w:rPr>
          <w:rFonts w:ascii="Times New Roman" w:hAnsi="Times New Roman"/>
          <w:b/>
          <w:sz w:val="28"/>
          <w:szCs w:val="28"/>
          <w:lang w:val="en-US"/>
        </w:rPr>
      </w:pPr>
      <w:r w:rsidRPr="00956682">
        <w:rPr>
          <w:rFonts w:ascii="Times New Roman" w:hAnsi="Times New Roman"/>
          <w:b/>
          <w:sz w:val="28"/>
          <w:szCs w:val="28"/>
          <w:lang w:val="en-US"/>
        </w:rPr>
        <w:lastRenderedPageBreak/>
        <w:t>7.3.2. Pyramidal decoder</w:t>
      </w:r>
    </w:p>
    <w:p w:rsidR="00956682" w:rsidRPr="00C270D8" w:rsidRDefault="00956682" w:rsidP="00956682">
      <w:pPr>
        <w:pStyle w:val="-0"/>
        <w:ind w:firstLine="708"/>
        <w:rPr>
          <w:sz w:val="28"/>
          <w:szCs w:val="28"/>
          <w:lang w:val="en-US"/>
        </w:rPr>
      </w:pPr>
      <w:r w:rsidRPr="00C270D8">
        <w:rPr>
          <w:sz w:val="28"/>
          <w:szCs w:val="28"/>
          <w:lang w:val="en-US"/>
        </w:rPr>
        <w:t xml:space="preserve">If the number of inputs </w:t>
      </w:r>
      <w:r w:rsidRPr="00C270D8">
        <w:rPr>
          <w:position w:val="-6"/>
          <w:sz w:val="28"/>
          <w:szCs w:val="28"/>
          <w:lang w:val="en-US"/>
        </w:rPr>
        <w:object w:dxaOrig="620" w:dyaOrig="279">
          <v:shape id="_x0000_i1078" type="#_x0000_t75" style="width:30.75pt;height:13.5pt" o:ole="">
            <v:imagedata r:id="rId182" o:title=""/>
          </v:shape>
          <o:OLEObject Type="Embed" ProgID="Equation.3" ShapeID="_x0000_i1078" DrawAspect="Content" ObjectID="_1652770141" r:id="rId183"/>
        </w:object>
      </w:r>
      <w:r>
        <w:rPr>
          <w:sz w:val="28"/>
          <w:szCs w:val="28"/>
          <w:lang w:val="en-US"/>
        </w:rPr>
        <w:t>t</w:t>
      </w:r>
      <w:r w:rsidRPr="00C270D8">
        <w:rPr>
          <w:sz w:val="28"/>
          <w:szCs w:val="28"/>
          <w:lang w:val="en-US"/>
        </w:rPr>
        <w:t>hen to reduce the number of I</w:t>
      </w:r>
      <w:r>
        <w:rPr>
          <w:sz w:val="28"/>
          <w:szCs w:val="28"/>
          <w:lang w:val="en-US"/>
        </w:rPr>
        <w:t>M</w:t>
      </w:r>
      <w:r w:rsidRPr="00C270D8">
        <w:rPr>
          <w:sz w:val="28"/>
          <w:szCs w:val="28"/>
          <w:lang w:val="en-US"/>
        </w:rPr>
        <w:t>C</w:t>
      </w:r>
      <w:r>
        <w:rPr>
          <w:sz w:val="28"/>
          <w:szCs w:val="28"/>
          <w:lang w:val="en-US"/>
        </w:rPr>
        <w:t>s</w:t>
      </w:r>
      <w:r w:rsidRPr="00C270D8">
        <w:rPr>
          <w:sz w:val="28"/>
          <w:szCs w:val="28"/>
          <w:lang w:val="en-US"/>
        </w:rPr>
        <w:t xml:space="preserve"> housings decoder performed by the multi-scheme. The first step pyramid decoder - a simple linear decoder with the number of </w:t>
      </w:r>
      <w:r w:rsidRPr="00AE4376">
        <w:rPr>
          <w:sz w:val="28"/>
          <w:szCs w:val="28"/>
          <w:lang w:val="en-US"/>
        </w:rPr>
        <w:t>outputs</w:t>
      </w:r>
      <w:r>
        <w:rPr>
          <w:sz w:val="28"/>
          <w:szCs w:val="28"/>
          <w:lang w:val="en-US"/>
        </w:rPr>
        <w:t xml:space="preserve"> </w:t>
      </w:r>
      <w:r w:rsidRPr="00C270D8">
        <w:rPr>
          <w:position w:val="-10"/>
          <w:sz w:val="28"/>
          <w:szCs w:val="28"/>
          <w:lang w:val="en-US"/>
        </w:rPr>
        <w:object w:dxaOrig="639" w:dyaOrig="340">
          <v:shape id="_x0000_i1079" type="#_x0000_t75" style="width:31.5pt;height:18pt" o:ole="">
            <v:imagedata r:id="rId184" o:title=""/>
          </v:shape>
          <o:OLEObject Type="Embed" ProgID="Equation.3" ShapeID="_x0000_i1079" DrawAspect="Content" ObjectID="_1652770142" r:id="rId185"/>
        </w:object>
      </w:r>
      <w:r w:rsidRPr="00C270D8">
        <w:rPr>
          <w:sz w:val="28"/>
          <w:szCs w:val="28"/>
          <w:lang w:val="en-US"/>
        </w:rPr>
        <w:t>(Fig.7.10). Each successive level of driven more input variables, allows to double the number of exits and get</w:t>
      </w:r>
      <w:r w:rsidRPr="00C270D8">
        <w:rPr>
          <w:position w:val="-12"/>
          <w:sz w:val="28"/>
          <w:szCs w:val="28"/>
          <w:lang w:val="en-US"/>
        </w:rPr>
        <w:object w:dxaOrig="1440" w:dyaOrig="360">
          <v:shape id="_x0000_i1080" type="#_x0000_t75" style="width:1in;height:18pt" o:ole="">
            <v:imagedata r:id="rId186" o:title=""/>
          </v:shape>
          <o:OLEObject Type="Embed" ProgID="Equation.3" ShapeID="_x0000_i1080" DrawAspect="Content" ObjectID="_1652770143" r:id="rId187"/>
        </w:object>
      </w:r>
      <w:r w:rsidRPr="00C270D8">
        <w:rPr>
          <w:position w:val="-12"/>
          <w:sz w:val="28"/>
          <w:szCs w:val="28"/>
          <w:lang w:val="en-US"/>
        </w:rPr>
        <w:t xml:space="preserve"> </w:t>
      </w:r>
      <w:r w:rsidRPr="00C270D8">
        <w:rPr>
          <w:sz w:val="28"/>
          <w:szCs w:val="28"/>
          <w:lang w:val="en-US"/>
        </w:rPr>
        <w:t>etc., i</w:t>
      </w:r>
      <w:r>
        <w:rPr>
          <w:sz w:val="28"/>
          <w:szCs w:val="28"/>
          <w:lang w:val="en-US"/>
        </w:rPr>
        <w:t>.</w:t>
      </w:r>
      <w:r w:rsidRPr="00C270D8">
        <w:rPr>
          <w:sz w:val="28"/>
          <w:szCs w:val="28"/>
          <w:lang w:val="en-US"/>
        </w:rPr>
        <w:t>e</w:t>
      </w:r>
      <w:r>
        <w:rPr>
          <w:sz w:val="28"/>
          <w:szCs w:val="28"/>
          <w:lang w:val="en-US"/>
        </w:rPr>
        <w:t>.</w:t>
      </w:r>
      <w:r w:rsidRPr="00C270D8">
        <w:rPr>
          <w:sz w:val="28"/>
          <w:szCs w:val="28"/>
          <w:lang w:val="en-US"/>
        </w:rPr>
        <w:t xml:space="preserve"> </w:t>
      </w:r>
      <w:r w:rsidRPr="00135793">
        <w:rPr>
          <w:i/>
          <w:sz w:val="28"/>
          <w:szCs w:val="28"/>
          <w:lang w:val="en-US"/>
        </w:rPr>
        <w:t>k</w:t>
      </w:r>
      <w:r w:rsidRPr="00C270D8">
        <w:rPr>
          <w:sz w:val="28"/>
          <w:szCs w:val="28"/>
          <w:lang w:val="en-US"/>
        </w:rPr>
        <w:t xml:space="preserve">-step full pyramidal decoder has a number of </w:t>
      </w:r>
      <w:proofErr w:type="gramStart"/>
      <w:r w:rsidRPr="00C270D8">
        <w:rPr>
          <w:sz w:val="28"/>
          <w:szCs w:val="28"/>
          <w:lang w:val="en-US"/>
        </w:rPr>
        <w:t>outputs</w:t>
      </w:r>
      <w:r>
        <w:rPr>
          <w:sz w:val="28"/>
          <w:szCs w:val="28"/>
          <w:lang w:val="en-US"/>
        </w:rPr>
        <w:t xml:space="preserve"> </w:t>
      </w:r>
      <w:proofErr w:type="gramEnd"/>
      <w:r w:rsidRPr="00C270D8">
        <w:rPr>
          <w:position w:val="-6"/>
          <w:sz w:val="28"/>
          <w:szCs w:val="28"/>
          <w:lang w:val="en-US"/>
        </w:rPr>
        <w:object w:dxaOrig="900" w:dyaOrig="320">
          <v:shape id="_x0000_i1081" type="#_x0000_t75" style="width:45.75pt;height:18pt" o:ole="">
            <v:imagedata r:id="rId188" o:title=""/>
          </v:shape>
          <o:OLEObject Type="Embed" ProgID="Equation.3" ShapeID="_x0000_i1081" DrawAspect="Content" ObjectID="_1652770144" r:id="rId189"/>
        </w:object>
      </w:r>
      <w:r w:rsidRPr="00C270D8">
        <w:rPr>
          <w:sz w:val="28"/>
          <w:szCs w:val="28"/>
          <w:lang w:val="en-US"/>
        </w:rPr>
        <w:t xml:space="preserve">, and </w:t>
      </w:r>
      <w:r w:rsidRPr="00C270D8">
        <w:rPr>
          <w:position w:val="-6"/>
          <w:sz w:val="28"/>
          <w:szCs w:val="28"/>
          <w:lang w:val="en-US"/>
        </w:rPr>
        <w:object w:dxaOrig="900" w:dyaOrig="279">
          <v:shape id="_x0000_i1082" type="#_x0000_t75" style="width:45.75pt;height:13.5pt" o:ole="">
            <v:imagedata r:id="rId190" o:title=""/>
          </v:shape>
          <o:OLEObject Type="Embed" ProgID="Equation.3" ShapeID="_x0000_i1082" DrawAspect="Content" ObjectID="_1652770145" r:id="rId191"/>
        </w:object>
      </w:r>
      <w:r w:rsidRPr="00C270D8">
        <w:rPr>
          <w:sz w:val="28"/>
          <w:szCs w:val="28"/>
          <w:lang w:val="en-US"/>
        </w:rPr>
        <w:t>.</w:t>
      </w:r>
    </w:p>
    <w:tbl>
      <w:tblPr>
        <w:tblW w:w="0" w:type="auto"/>
        <w:jc w:val="center"/>
        <w:tblLook w:val="04A0"/>
      </w:tblPr>
      <w:tblGrid>
        <w:gridCol w:w="6051"/>
        <w:gridCol w:w="457"/>
        <w:gridCol w:w="709"/>
      </w:tblGrid>
      <w:tr w:rsidR="00956682" w:rsidRPr="00C270D8" w:rsidTr="00956682">
        <w:trPr>
          <w:jc w:val="center"/>
        </w:trPr>
        <w:tc>
          <w:tcPr>
            <w:tcW w:w="5909" w:type="dxa"/>
          </w:tcPr>
          <w:p w:rsidR="00956682" w:rsidRPr="00C270D8" w:rsidRDefault="00956682" w:rsidP="00956682">
            <w:pPr>
              <w:pStyle w:val="-"/>
              <w:numPr>
                <w:ilvl w:val="0"/>
                <w:numId w:val="0"/>
              </w:numPr>
              <w:rPr>
                <w:sz w:val="28"/>
                <w:szCs w:val="28"/>
                <w:lang w:val="en-US"/>
              </w:rPr>
            </w:pPr>
            <w:r w:rsidRPr="00C270D8">
              <w:rPr>
                <w:noProof/>
                <w:sz w:val="28"/>
                <w:szCs w:val="28"/>
              </w:rPr>
              <w:drawing>
                <wp:anchor distT="0" distB="0" distL="114300" distR="114300" simplePos="0" relativeHeight="251625984" behindDoc="0" locked="0" layoutInCell="1" allowOverlap="1">
                  <wp:simplePos x="0" y="0"/>
                  <wp:positionH relativeFrom="column">
                    <wp:posOffset>69494</wp:posOffset>
                  </wp:positionH>
                  <wp:positionV relativeFrom="paragraph">
                    <wp:posOffset>3759</wp:posOffset>
                  </wp:positionV>
                  <wp:extent cx="3705225" cy="3836035"/>
                  <wp:effectExtent l="0" t="0" r="0" b="0"/>
                  <wp:wrapTopAndBottom/>
                  <wp:docPr id="77" name="Рисунок 3683" descr="7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83" descr="7_3_2"/>
                          <pic:cNvPicPr>
                            <a:picLocks noChangeAspect="1" noChangeArrowheads="1"/>
                          </pic:cNvPicPr>
                        </pic:nvPicPr>
                        <pic:blipFill>
                          <a:blip r:embed="rId1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705225" cy="3836035"/>
                          </a:xfrm>
                          <a:prstGeom prst="rect">
                            <a:avLst/>
                          </a:prstGeom>
                          <a:noFill/>
                          <a:ln w="9525">
                            <a:noFill/>
                            <a:miter lim="800000"/>
                            <a:headEnd/>
                            <a:tailEnd/>
                          </a:ln>
                        </pic:spPr>
                      </pic:pic>
                    </a:graphicData>
                  </a:graphic>
                </wp:anchor>
              </w:drawing>
            </w:r>
          </w:p>
        </w:tc>
        <w:tc>
          <w:tcPr>
            <w:tcW w:w="457" w:type="dxa"/>
          </w:tcPr>
          <w:p w:rsidR="00956682" w:rsidRPr="00C270D8" w:rsidRDefault="00B636A5" w:rsidP="00956682">
            <w:pPr>
              <w:pStyle w:val="-"/>
              <w:numPr>
                <w:ilvl w:val="0"/>
                <w:numId w:val="0"/>
              </w:numPr>
              <w:rPr>
                <w:sz w:val="28"/>
                <w:szCs w:val="28"/>
                <w:lang w:val="en-US"/>
              </w:rPr>
            </w:pPr>
            <w:r w:rsidRPr="00B636A5">
              <w:rPr>
                <w:noProof/>
                <w:sz w:val="28"/>
                <w:szCs w:val="28"/>
                <w:lang w:val="uk-UA" w:eastAsia="uk-UA"/>
              </w:rPr>
              <w:pict>
                <v:shape id="Правая фигурная скобка 53" o:spid="_x0000_s1038" type="#_x0000_t88" style="position:absolute;margin-left:2.25pt;margin-top:63.4pt;width:12.6pt;height:221pt;z-index:2516966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" adj="1798"/>
              </w:pict>
            </w:r>
          </w:p>
        </w:tc>
        <w:tc>
          <w:tcPr>
            <w:tcW w:w="709" w:type="dxa"/>
            <w:vAlign w:val="center"/>
          </w:tcPr>
          <w:p w:rsidR="00956682" w:rsidRPr="00C270D8" w:rsidRDefault="00956682" w:rsidP="00956682">
            <w:pPr>
              <w:pStyle w:val="-"/>
              <w:numPr>
                <w:ilvl w:val="0"/>
                <w:numId w:val="0"/>
              </w:numPr>
              <w:rPr>
                <w:sz w:val="28"/>
                <w:szCs w:val="28"/>
                <w:lang w:val="en-US"/>
              </w:rPr>
            </w:pPr>
          </w:p>
          <w:p w:rsidR="00956682" w:rsidRPr="00C270D8" w:rsidRDefault="00956682" w:rsidP="00956682">
            <w:pPr>
              <w:pStyle w:val="-"/>
              <w:numPr>
                <w:ilvl w:val="0"/>
                <w:numId w:val="0"/>
              </w:numPr>
              <w:rPr>
                <w:sz w:val="28"/>
                <w:szCs w:val="28"/>
                <w:lang w:val="en-US"/>
              </w:rPr>
            </w:pPr>
            <w:r w:rsidRPr="00C270D8">
              <w:rPr>
                <w:sz w:val="28"/>
                <w:szCs w:val="28"/>
                <w:lang w:val="en-US"/>
              </w:rPr>
              <w:t>N</w:t>
            </w:r>
          </w:p>
        </w:tc>
      </w:tr>
    </w:tbl>
    <w:p w:rsidR="00956682" w:rsidRPr="00C270D8" w:rsidRDefault="00956682" w:rsidP="00956682">
      <w:pPr>
        <w:pStyle w:val="a6"/>
        <w:rPr>
          <w:i w:val="0"/>
          <w:sz w:val="28"/>
          <w:szCs w:val="28"/>
          <w:lang w:val="en-US"/>
        </w:rPr>
      </w:pPr>
      <w:r w:rsidRPr="00C270D8">
        <w:rPr>
          <w:i w:val="0"/>
          <w:sz w:val="28"/>
          <w:szCs w:val="28"/>
          <w:lang w:val="en-US"/>
        </w:rPr>
        <w:t>Fig. 7.10</w:t>
      </w:r>
    </w:p>
    <w:p w:rsidR="00956682" w:rsidRPr="00C270D8" w:rsidRDefault="00956682" w:rsidP="00956682">
      <w:pPr>
        <w:pStyle w:val="-0"/>
        <w:ind w:firstLine="708"/>
        <w:rPr>
          <w:sz w:val="28"/>
          <w:szCs w:val="28"/>
          <w:lang w:val="en-US"/>
        </w:rPr>
      </w:pPr>
      <w:r w:rsidRPr="00C270D8">
        <w:rPr>
          <w:sz w:val="28"/>
          <w:szCs w:val="28"/>
          <w:lang w:val="en-US"/>
        </w:rPr>
        <w:t xml:space="preserve">The advantage is a regular structure are similar </w:t>
      </w:r>
      <w:r>
        <w:rPr>
          <w:sz w:val="28"/>
          <w:szCs w:val="28"/>
          <w:lang w:val="en-US"/>
        </w:rPr>
        <w:t>dual-</w:t>
      </w:r>
      <w:r w:rsidRPr="00AE4376">
        <w:rPr>
          <w:sz w:val="28"/>
          <w:szCs w:val="28"/>
          <w:lang w:val="en-US"/>
        </w:rPr>
        <w:t>input</w:t>
      </w:r>
      <w:r w:rsidRPr="00C270D8">
        <w:rPr>
          <w:sz w:val="28"/>
          <w:szCs w:val="28"/>
          <w:lang w:val="en-US"/>
        </w:rPr>
        <w:t xml:space="preserve"> elements.</w:t>
      </w:r>
    </w:p>
    <w:p w:rsidR="00956682" w:rsidRPr="00C270D8" w:rsidRDefault="00956682" w:rsidP="00956682">
      <w:pPr>
        <w:pStyle w:val="-0"/>
        <w:ind w:firstLine="708"/>
        <w:rPr>
          <w:sz w:val="28"/>
          <w:szCs w:val="28"/>
          <w:lang w:val="en-US"/>
        </w:rPr>
      </w:pPr>
      <w:r w:rsidRPr="00C270D8">
        <w:rPr>
          <w:sz w:val="28"/>
          <w:szCs w:val="28"/>
          <w:lang w:val="en-US"/>
        </w:rPr>
        <w:t>The disadvantage of such decoder are delay proportional to the number of digits, uneven load inputs, which increases with the number of stages.</w:t>
      </w:r>
    </w:p>
    <w:p w:rsidR="00956682" w:rsidRPr="00956682" w:rsidRDefault="00956682" w:rsidP="00956682">
      <w:pPr>
        <w:pStyle w:val="1"/>
        <w:numPr>
          <w:ilvl w:val="0"/>
          <w:numId w:val="0"/>
        </w:numPr>
        <w:spacing w:before="600" w:beforeAutospacing="0"/>
        <w:ind w:left="357"/>
        <w:jc w:val="left"/>
        <w:rPr>
          <w:rFonts w:ascii="Times New Roman" w:hAnsi="Times New Roman"/>
          <w:b/>
          <w:sz w:val="28"/>
          <w:szCs w:val="28"/>
          <w:lang w:val="en-US"/>
        </w:rPr>
      </w:pPr>
      <w:r w:rsidRPr="00956682">
        <w:rPr>
          <w:rFonts w:ascii="Times New Roman" w:hAnsi="Times New Roman"/>
          <w:b/>
          <w:sz w:val="28"/>
          <w:szCs w:val="28"/>
          <w:lang w:val="en-US"/>
        </w:rPr>
        <w:t>7.3.3. Matrix decoder</w:t>
      </w:r>
    </w:p>
    <w:p w:rsidR="00956682" w:rsidRDefault="00956682" w:rsidP="00956682">
      <w:pPr>
        <w:pStyle w:val="-0"/>
        <w:ind w:firstLine="708"/>
        <w:rPr>
          <w:sz w:val="28"/>
          <w:szCs w:val="28"/>
          <w:lang w:val="en-US"/>
        </w:rPr>
      </w:pPr>
      <w:r w:rsidRPr="00C270D8">
        <w:rPr>
          <w:sz w:val="28"/>
          <w:szCs w:val="28"/>
          <w:lang w:val="en-US"/>
        </w:rPr>
        <w:t xml:space="preserve">If the number of </w:t>
      </w:r>
      <w:proofErr w:type="gramStart"/>
      <w:r w:rsidRPr="00C270D8">
        <w:rPr>
          <w:sz w:val="28"/>
          <w:szCs w:val="28"/>
          <w:lang w:val="en-US"/>
        </w:rPr>
        <w:t xml:space="preserve">inputs </w:t>
      </w:r>
      <w:proofErr w:type="gramEnd"/>
      <w:r w:rsidRPr="00C270D8">
        <w:rPr>
          <w:position w:val="-6"/>
          <w:sz w:val="28"/>
          <w:szCs w:val="28"/>
          <w:lang w:val="en-US"/>
        </w:rPr>
        <w:object w:dxaOrig="600" w:dyaOrig="279">
          <v:shape id="_x0000_i1083" type="#_x0000_t75" style="width:30.75pt;height:13.5pt" o:ole="">
            <v:imagedata r:id="rId193" o:title=""/>
          </v:shape>
          <o:OLEObject Type="Embed" ProgID="Equation.3" ShapeID="_x0000_i1083" DrawAspect="Content" ObjectID="_1652770146" r:id="rId194"/>
        </w:object>
      </w:r>
      <w:r>
        <w:rPr>
          <w:sz w:val="28"/>
          <w:szCs w:val="28"/>
          <w:lang w:val="en-US"/>
        </w:rPr>
        <w:t xml:space="preserve">, it is </w:t>
      </w:r>
      <w:r w:rsidRPr="00C270D8">
        <w:rPr>
          <w:sz w:val="28"/>
          <w:szCs w:val="28"/>
          <w:lang w:val="en-US"/>
        </w:rPr>
        <w:t>better to build</w:t>
      </w:r>
      <w:r w:rsidRPr="00AE4376">
        <w:rPr>
          <w:sz w:val="28"/>
          <w:szCs w:val="28"/>
          <w:lang w:val="en-US"/>
        </w:rPr>
        <w:t xml:space="preserve"> </w:t>
      </w:r>
      <w:r>
        <w:rPr>
          <w:sz w:val="28"/>
          <w:szCs w:val="28"/>
          <w:lang w:val="en-US"/>
        </w:rPr>
        <w:t>d</w:t>
      </w:r>
      <w:r w:rsidRPr="00C270D8">
        <w:rPr>
          <w:sz w:val="28"/>
          <w:szCs w:val="28"/>
          <w:lang w:val="en-US"/>
        </w:rPr>
        <w:t xml:space="preserve">ecoder on a matrix structure. When paired </w:t>
      </w:r>
      <w:r w:rsidRPr="00AE4376">
        <w:rPr>
          <w:i/>
          <w:sz w:val="28"/>
          <w:szCs w:val="28"/>
          <w:lang w:val="en-US"/>
        </w:rPr>
        <w:t>m</w:t>
      </w:r>
      <w:r w:rsidRPr="00C270D8">
        <w:rPr>
          <w:sz w:val="28"/>
          <w:szCs w:val="28"/>
          <w:lang w:val="en-US"/>
        </w:rPr>
        <w:t xml:space="preserve"> number of rows and columns of the matrix is</w:t>
      </w:r>
      <w:r w:rsidRPr="00C270D8">
        <w:rPr>
          <w:position w:val="-4"/>
          <w:sz w:val="28"/>
          <w:szCs w:val="28"/>
          <w:lang w:val="en-US"/>
        </w:rPr>
        <w:object w:dxaOrig="480" w:dyaOrig="300">
          <v:shape id="_x0000_i1084" type="#_x0000_t75" style="width:24.75pt;height:15.75pt" o:ole="">
            <v:imagedata r:id="rId195" o:title=""/>
          </v:shape>
          <o:OLEObject Type="Embed" ProgID="Equation.3" ShapeID="_x0000_i1084" DrawAspect="Content" ObjectID="_1652770147" r:id="rId196"/>
        </w:object>
      </w:r>
      <w:r w:rsidRPr="00C270D8">
        <w:rPr>
          <w:sz w:val="28"/>
          <w:szCs w:val="28"/>
          <w:lang w:val="en-US"/>
        </w:rPr>
        <w:t xml:space="preserve"> and matrix output valves Square comes. At odd m input variables divided into</w:t>
      </w:r>
      <w:r>
        <w:rPr>
          <w:sz w:val="28"/>
          <w:szCs w:val="28"/>
          <w:lang w:val="en-US"/>
        </w:rPr>
        <w:t xml:space="preserve"> </w:t>
      </w:r>
      <w:r w:rsidRPr="00C270D8">
        <w:rPr>
          <w:position w:val="-24"/>
          <w:sz w:val="28"/>
          <w:szCs w:val="28"/>
          <w:lang w:val="en-US"/>
        </w:rPr>
        <w:object w:dxaOrig="580" w:dyaOrig="620">
          <v:shape id="_x0000_i1085" type="#_x0000_t75" style="width:29.25pt;height:30.75pt" o:ole="">
            <v:imagedata r:id="rId197" o:title=""/>
          </v:shape>
          <o:OLEObject Type="Embed" ProgID="Equation.3" ShapeID="_x0000_i1085" DrawAspect="Content" ObjectID="_1652770148" r:id="rId198"/>
        </w:object>
      </w:r>
      <w:r w:rsidRPr="00C270D8">
        <w:rPr>
          <w:position w:val="-24"/>
          <w:sz w:val="28"/>
          <w:szCs w:val="28"/>
          <w:lang w:val="en-US"/>
        </w:rPr>
        <w:t xml:space="preserve"> </w:t>
      </w:r>
      <w:proofErr w:type="gramStart"/>
      <w:r w:rsidRPr="00C270D8">
        <w:rPr>
          <w:sz w:val="28"/>
          <w:szCs w:val="28"/>
          <w:lang w:val="en-US"/>
        </w:rPr>
        <w:t>and</w:t>
      </w:r>
      <w:r>
        <w:rPr>
          <w:sz w:val="28"/>
          <w:szCs w:val="28"/>
          <w:lang w:val="en-US"/>
        </w:rPr>
        <w:t xml:space="preserve"> </w:t>
      </w:r>
      <w:proofErr w:type="gramEnd"/>
      <w:r w:rsidRPr="00C270D8">
        <w:rPr>
          <w:position w:val="-24"/>
          <w:sz w:val="28"/>
          <w:szCs w:val="28"/>
          <w:lang w:val="en-US"/>
        </w:rPr>
        <w:object w:dxaOrig="580" w:dyaOrig="620">
          <v:shape id="_x0000_i1086" type="#_x0000_t75" style="width:29.25pt;height:30.75pt" o:ole="">
            <v:imagedata r:id="rId199" o:title=""/>
          </v:shape>
          <o:OLEObject Type="Embed" ProgID="Equation.3" ShapeID="_x0000_i1086" DrawAspect="Content" ObjectID="_1652770149" r:id="rId200"/>
        </w:object>
      </w:r>
      <w:r w:rsidRPr="00C270D8">
        <w:rPr>
          <w:sz w:val="28"/>
          <w:szCs w:val="28"/>
          <w:lang w:val="en-US"/>
        </w:rPr>
        <w:t>.</w:t>
      </w:r>
    </w:p>
    <w:p w:rsidR="00956682" w:rsidRPr="00C270D8" w:rsidRDefault="00956682" w:rsidP="00956682">
      <w:pPr>
        <w:pStyle w:val="-0"/>
        <w:ind w:firstLine="708"/>
        <w:rPr>
          <w:b/>
          <w:sz w:val="28"/>
          <w:szCs w:val="28"/>
          <w:lang w:val="en-US"/>
        </w:rPr>
      </w:pPr>
      <w:r w:rsidRPr="00C270D8">
        <w:rPr>
          <w:sz w:val="28"/>
          <w:szCs w:val="28"/>
          <w:lang w:val="en-US"/>
        </w:rPr>
        <w:lastRenderedPageBreak/>
        <w:t xml:space="preserve">In both cases, selection rows and columns (Fig.7.11), in which nodes are connected </w:t>
      </w:r>
      <w:r>
        <w:rPr>
          <w:sz w:val="28"/>
          <w:szCs w:val="28"/>
          <w:lang w:val="en-US"/>
        </w:rPr>
        <w:t>dual-</w:t>
      </w:r>
      <w:r w:rsidRPr="00AE4376">
        <w:rPr>
          <w:sz w:val="28"/>
          <w:szCs w:val="28"/>
          <w:lang w:val="en-US"/>
        </w:rPr>
        <w:t>input</w:t>
      </w:r>
      <w:r w:rsidRPr="00C270D8">
        <w:rPr>
          <w:sz w:val="28"/>
          <w:szCs w:val="28"/>
          <w:lang w:val="en-US"/>
        </w:rPr>
        <w:t xml:space="preserve"> valves, as well as row and column decoder used linear or pyramidal decoder. This type is called decoder or rectangular matrix.</w:t>
      </w:r>
    </w:p>
    <w:p w:rsidR="00956682" w:rsidRDefault="00956682" w:rsidP="00956682">
      <w:pPr>
        <w:pStyle w:val="-0"/>
        <w:ind w:firstLine="708"/>
        <w:rPr>
          <w:sz w:val="28"/>
          <w:szCs w:val="28"/>
          <w:lang w:val="en-US"/>
        </w:rPr>
      </w:pPr>
      <w:r w:rsidRPr="00C270D8">
        <w:rPr>
          <w:noProof/>
          <w:sz w:val="28"/>
          <w:szCs w:val="28"/>
          <w:lang w:val="ru-RU"/>
        </w:rPr>
        <w:drawing>
          <wp:anchor distT="0" distB="0" distL="114300" distR="114300" simplePos="0" relativeHeight="251589120" behindDoc="0" locked="0" layoutInCell="0" allowOverlap="0">
            <wp:simplePos x="0" y="0"/>
            <wp:positionH relativeFrom="column">
              <wp:posOffset>1397000</wp:posOffset>
            </wp:positionH>
            <wp:positionV relativeFrom="page">
              <wp:posOffset>1370635</wp:posOffset>
            </wp:positionV>
            <wp:extent cx="3336925" cy="3124200"/>
            <wp:effectExtent l="0" t="0" r="0" b="0"/>
            <wp:wrapTopAndBottom/>
            <wp:docPr id="65" name="Рисунок 353" descr="7_3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3" descr="7_3_3"/>
                    <pic:cNvPicPr>
                      <a:picLocks noChangeAspect="1" noChangeArrowheads="1"/>
                    </pic:cNvPicPr>
                  </pic:nvPicPr>
                  <pic:blipFill>
                    <a:blip r:embed="rId2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36925" cy="3124200"/>
                    </a:xfrm>
                    <a:prstGeom prst="rect">
                      <a:avLst/>
                    </a:prstGeom>
                    <a:noFill/>
                    <a:ln w="9525">
                      <a:noFill/>
                      <a:miter lim="800000"/>
                      <a:headEnd/>
                      <a:tailEnd/>
                    </a:ln>
                  </pic:spPr>
                </pic:pic>
              </a:graphicData>
            </a:graphic>
          </wp:anchor>
        </w:drawing>
      </w:r>
      <w:r w:rsidRPr="00C270D8">
        <w:rPr>
          <w:sz w:val="28"/>
          <w:szCs w:val="28"/>
          <w:lang w:val="en-US"/>
        </w:rPr>
        <w:t>Their advantage is that they provide a relatively small delay as the linear decode</w:t>
      </w:r>
      <w:bookmarkStart w:id="78" w:name="_Toc169927435"/>
      <w:bookmarkStart w:id="79" w:name="_Toc11459434"/>
      <w:r>
        <w:rPr>
          <w:sz w:val="28"/>
          <w:szCs w:val="28"/>
          <w:lang w:val="en-US"/>
        </w:rPr>
        <w:t xml:space="preserve">r and </w:t>
      </w:r>
      <w:r w:rsidRPr="00E26A22">
        <w:rPr>
          <w:sz w:val="28"/>
          <w:szCs w:val="28"/>
          <w:lang w:val="en-US"/>
        </w:rPr>
        <w:t>regular</w:t>
      </w:r>
      <w:r>
        <w:rPr>
          <w:sz w:val="28"/>
          <w:szCs w:val="28"/>
          <w:lang w:val="en-US"/>
        </w:rPr>
        <w:t xml:space="preserve"> structure.</w:t>
      </w:r>
    </w:p>
    <w:p w:rsidR="00956682" w:rsidRPr="00C270D8" w:rsidRDefault="00956682" w:rsidP="00956682">
      <w:pPr>
        <w:pStyle w:val="a6"/>
        <w:rPr>
          <w:i w:val="0"/>
          <w:sz w:val="28"/>
          <w:szCs w:val="28"/>
          <w:lang w:val="en-US"/>
        </w:rPr>
      </w:pPr>
      <w:r w:rsidRPr="00C270D8">
        <w:rPr>
          <w:i w:val="0"/>
          <w:sz w:val="28"/>
          <w:szCs w:val="28"/>
          <w:lang w:val="en-US"/>
        </w:rPr>
        <w:t>Fig. 7.11</w:t>
      </w:r>
    </w:p>
    <w:p w:rsidR="00956682" w:rsidRPr="00956682" w:rsidRDefault="00956682" w:rsidP="00956682">
      <w:pPr>
        <w:pStyle w:val="1"/>
        <w:numPr>
          <w:ilvl w:val="0"/>
          <w:numId w:val="0"/>
        </w:numPr>
        <w:spacing w:before="600" w:beforeAutospacing="0"/>
        <w:ind w:left="357"/>
        <w:jc w:val="left"/>
        <w:rPr>
          <w:rFonts w:ascii="Times New Roman" w:hAnsi="Times New Roman"/>
          <w:b/>
          <w:sz w:val="28"/>
          <w:szCs w:val="28"/>
          <w:lang w:val="en-US"/>
        </w:rPr>
      </w:pPr>
      <w:bookmarkStart w:id="80" w:name="_7.4._Multiplexers"/>
      <w:bookmarkEnd w:id="80"/>
      <w:r w:rsidRPr="00956682">
        <w:rPr>
          <w:rFonts w:ascii="Times New Roman" w:hAnsi="Times New Roman"/>
          <w:b/>
          <w:sz w:val="28"/>
          <w:szCs w:val="28"/>
          <w:lang w:val="en-US"/>
        </w:rPr>
        <w:t>7.4. Multiplexers</w:t>
      </w:r>
      <w:bookmarkEnd w:id="78"/>
      <w:bookmarkEnd w:id="79"/>
    </w:p>
    <w:p w:rsidR="00956682" w:rsidRPr="00C270D8" w:rsidRDefault="00956682" w:rsidP="000D13EB">
      <w:pPr>
        <w:pStyle w:val="-0"/>
        <w:ind w:firstLine="708"/>
        <w:rPr>
          <w:sz w:val="28"/>
          <w:szCs w:val="28"/>
          <w:lang w:val="en-US"/>
        </w:rPr>
      </w:pPr>
      <w:r w:rsidRPr="00C270D8">
        <w:rPr>
          <w:sz w:val="28"/>
          <w:szCs w:val="28"/>
          <w:lang w:val="en-US"/>
        </w:rPr>
        <w:t xml:space="preserve">In digital devices often need to transfer digital information from various devices m to n receivers through a public channel. For this inlet channel, setting device called a </w:t>
      </w:r>
      <w:proofErr w:type="gramStart"/>
      <w:r w:rsidRPr="00C270D8">
        <w:rPr>
          <w:sz w:val="28"/>
          <w:szCs w:val="28"/>
          <w:lang w:val="en-US"/>
        </w:rPr>
        <w:t>multiplexer which, in accordance with the code for</w:t>
      </w:r>
      <w:r w:rsidRPr="00C270D8">
        <w:rPr>
          <w:position w:val="-12"/>
          <w:sz w:val="28"/>
          <w:szCs w:val="28"/>
          <w:lang w:val="en-US"/>
        </w:rPr>
        <w:object w:dxaOrig="340" w:dyaOrig="360">
          <v:shape id="_x0000_i1087" type="#_x0000_t75" style="width:18pt;height:18pt" o:ole="">
            <v:imagedata r:id="rId202" o:title=""/>
          </v:shape>
          <o:OLEObject Type="Embed" ProgID="Equation.3" ShapeID="_x0000_i1087" DrawAspect="Content" ObjectID="_1652770150" r:id="rId203"/>
        </w:object>
      </w:r>
      <w:r w:rsidRPr="00C270D8">
        <w:rPr>
          <w:position w:val="-12"/>
          <w:sz w:val="28"/>
          <w:szCs w:val="28"/>
          <w:lang w:val="en-US"/>
        </w:rPr>
        <w:t xml:space="preserve"> </w:t>
      </w:r>
      <w:r w:rsidRPr="00C270D8">
        <w:rPr>
          <w:sz w:val="28"/>
          <w:szCs w:val="28"/>
          <w:lang w:val="en-US"/>
        </w:rPr>
        <w:t>channel connects</w:t>
      </w:r>
      <w:proofErr w:type="gramEnd"/>
      <w:r w:rsidRPr="00C270D8">
        <w:rPr>
          <w:sz w:val="28"/>
          <w:szCs w:val="28"/>
          <w:lang w:val="en-US"/>
        </w:rPr>
        <w:t xml:space="preserve"> to one of the m sources. To connect inputs</w:t>
      </w:r>
      <w:r w:rsidRPr="00C270D8">
        <w:rPr>
          <w:position w:val="-12"/>
          <w:sz w:val="28"/>
          <w:szCs w:val="28"/>
          <w:lang w:val="en-US"/>
        </w:rPr>
        <w:object w:dxaOrig="240" w:dyaOrig="360">
          <v:shape id="_x0000_i1088" type="#_x0000_t75" style="width:11.25pt;height:18pt" o:ole="">
            <v:imagedata r:id="rId204" o:title=""/>
          </v:shape>
          <o:OLEObject Type="Embed" ProgID="Equation.3" ShapeID="_x0000_i1088" DrawAspect="Content" ObjectID="_1652770151" r:id="rId205"/>
        </w:object>
      </w:r>
      <w:r w:rsidRPr="00C270D8">
        <w:rPr>
          <w:sz w:val="28"/>
          <w:szCs w:val="28"/>
          <w:lang w:val="en-US"/>
        </w:rPr>
        <w:t xml:space="preserve"> is set to release a single table that case </w:t>
      </w:r>
      <w:r w:rsidRPr="00C270D8">
        <w:rPr>
          <w:position w:val="-6"/>
          <w:sz w:val="28"/>
          <w:szCs w:val="28"/>
          <w:lang w:val="en-US"/>
        </w:rPr>
        <w:object w:dxaOrig="620" w:dyaOrig="279">
          <v:shape id="_x0000_i1089" type="#_x0000_t75" style="width:31.5pt;height:13.5pt" o:ole="">
            <v:imagedata r:id="rId206" o:title=""/>
          </v:shape>
          <o:OLEObject Type="Embed" ProgID="Equation.3" ShapeID="_x0000_i1089" DrawAspect="Content" ObjectID="_1652770152" r:id="rId207"/>
        </w:object>
      </w:r>
      <w:r w:rsidRPr="00C270D8">
        <w:rPr>
          <w:sz w:val="28"/>
          <w:szCs w:val="28"/>
          <w:lang w:val="en-US"/>
        </w:rPr>
        <w:t>looks like: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4"/>
        <w:gridCol w:w="644"/>
        <w:gridCol w:w="644"/>
      </w:tblGrid>
      <w:tr w:rsidR="00956682" w:rsidRPr="00C270D8" w:rsidTr="00956682">
        <w:trPr>
          <w:trHeight w:val="402"/>
          <w:jc w:val="center"/>
        </w:trPr>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279" w:dyaOrig="340">
                <v:shape id="_x0000_i1090" type="#_x0000_t75" style="width:13.5pt;height:18pt" o:ole="">
                  <v:imagedata r:id="rId208" o:title=""/>
                </v:shape>
                <o:OLEObject Type="Embed" ProgID="Equation.3" ShapeID="_x0000_i1090" DrawAspect="Content" ObjectID="_1652770153" r:id="rId209"/>
              </w:object>
            </w:r>
          </w:p>
        </w:tc>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00" w:dyaOrig="360">
                <v:shape id="_x0000_i1091" type="#_x0000_t75" style="width:15.75pt;height:18pt" o:ole="">
                  <v:imagedata r:id="rId210" o:title=""/>
                </v:shape>
                <o:OLEObject Type="Embed" ProgID="Equation.3" ShapeID="_x0000_i1091" DrawAspect="Content" ObjectID="_1652770154" r:id="rId211"/>
              </w:object>
            </w:r>
          </w:p>
        </w:tc>
        <w:tc>
          <w:tcPr>
            <w:tcW w:w="644" w:type="dxa"/>
          </w:tcPr>
          <w:p w:rsidR="00956682" w:rsidRPr="00C270D8" w:rsidRDefault="00956682" w:rsidP="00956682">
            <w:pPr>
              <w:spacing w:after="0" w:line="360" w:lineRule="auto"/>
              <w:ind w:right="-187"/>
              <w:jc w:val="center"/>
              <w:rPr>
                <w:rFonts w:ascii="Times New Roman" w:hAnsi="Times New Roman"/>
                <w:b/>
                <w:i/>
                <w:sz w:val="28"/>
                <w:szCs w:val="28"/>
                <w:lang w:val="en-US"/>
              </w:rPr>
            </w:pPr>
            <w:r w:rsidRPr="00C270D8">
              <w:rPr>
                <w:rFonts w:ascii="Times New Roman" w:hAnsi="Times New Roman"/>
                <w:b/>
                <w:i/>
                <w:sz w:val="28"/>
                <w:szCs w:val="28"/>
                <w:lang w:val="en-US"/>
              </w:rPr>
              <w:t>Y</w:t>
            </w:r>
          </w:p>
        </w:tc>
      </w:tr>
      <w:tr w:rsidR="00956682" w:rsidRPr="00C270D8" w:rsidTr="00956682">
        <w:trPr>
          <w:trHeight w:val="402"/>
          <w:jc w:val="center"/>
        </w:trPr>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40" w:dyaOrig="360">
                <v:shape id="_x0000_i1092" type="#_x0000_t75" style="width:18pt;height:18pt" o:ole="">
                  <v:imagedata r:id="rId212" o:title=""/>
                </v:shape>
                <o:OLEObject Type="Embed" ProgID="Equation.3" ShapeID="_x0000_i1092" DrawAspect="Content" ObjectID="_1652770155" r:id="rId213"/>
              </w:object>
            </w:r>
          </w:p>
        </w:tc>
      </w:tr>
      <w:tr w:rsidR="00956682" w:rsidRPr="00C270D8" w:rsidTr="00956682">
        <w:trPr>
          <w:trHeight w:val="402"/>
          <w:jc w:val="center"/>
        </w:trPr>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320" w:dyaOrig="340">
                <v:shape id="_x0000_i1093" type="#_x0000_t75" style="width:18pt;height:18pt" o:ole="">
                  <v:imagedata r:id="rId129" o:title=""/>
                </v:shape>
                <o:OLEObject Type="Embed" ProgID="Equation.3" ShapeID="_x0000_i1093" DrawAspect="Content" ObjectID="_1652770156" r:id="rId214"/>
              </w:object>
            </w:r>
          </w:p>
        </w:tc>
      </w:tr>
      <w:tr w:rsidR="00956682" w:rsidRPr="00C270D8" w:rsidTr="00956682">
        <w:trPr>
          <w:trHeight w:val="402"/>
          <w:jc w:val="center"/>
        </w:trPr>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360" w:dyaOrig="340">
                <v:shape id="_x0000_i1094" type="#_x0000_t75" style="width:18pt;height:18pt" o:ole="">
                  <v:imagedata r:id="rId127" o:title=""/>
                </v:shape>
                <o:OLEObject Type="Embed" ProgID="Equation.3" ShapeID="_x0000_i1094" DrawAspect="Content" ObjectID="_1652770157" r:id="rId215"/>
              </w:object>
            </w:r>
          </w:p>
        </w:tc>
      </w:tr>
      <w:tr w:rsidR="00956682" w:rsidRPr="00C270D8" w:rsidTr="00956682">
        <w:trPr>
          <w:trHeight w:val="402"/>
          <w:jc w:val="center"/>
        </w:trPr>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44"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40" w:dyaOrig="360">
                <v:shape id="_x0000_i1095" type="#_x0000_t75" style="width:18pt;height:18pt" o:ole="">
                  <v:imagedata r:id="rId216" o:title=""/>
                </v:shape>
                <o:OLEObject Type="Embed" ProgID="Equation.3" ShapeID="_x0000_i1095" DrawAspect="Content" ObjectID="_1652770158" r:id="rId217"/>
              </w:object>
            </w:r>
          </w:p>
        </w:tc>
      </w:tr>
    </w:tbl>
    <w:p w:rsidR="00956682" w:rsidRPr="00C270D8" w:rsidRDefault="00956682" w:rsidP="000D13EB">
      <w:pPr>
        <w:pStyle w:val="-0"/>
        <w:ind w:firstLine="708"/>
        <w:rPr>
          <w:sz w:val="28"/>
          <w:szCs w:val="28"/>
          <w:lang w:val="en-US"/>
        </w:rPr>
      </w:pPr>
      <w:r w:rsidRPr="00C270D8">
        <w:rPr>
          <w:sz w:val="28"/>
          <w:szCs w:val="28"/>
          <w:lang w:val="en-US"/>
        </w:rPr>
        <w:t xml:space="preserve">Address inputs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0</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1</m:t>
            </m:r>
          </m:sub>
        </m:sSub>
      </m:oMath>
      <w:r w:rsidRPr="00C270D8">
        <w:rPr>
          <w:sz w:val="28"/>
          <w:szCs w:val="28"/>
          <w:lang w:val="en-US"/>
        </w:rPr>
        <w:t xml:space="preserve">show which of the inputs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oMath>
      <w:r w:rsidRPr="00C270D8">
        <w:rPr>
          <w:sz w:val="28"/>
          <w:szCs w:val="28"/>
          <w:lang w:val="en-US"/>
        </w:rPr>
        <w:t xml:space="preserve"> must be connected to the output </w:t>
      </w:r>
      <w:r w:rsidRPr="00A278D5">
        <w:rPr>
          <w:i/>
          <w:sz w:val="28"/>
          <w:szCs w:val="28"/>
          <w:lang w:val="en-US"/>
        </w:rPr>
        <w:t>Y</w:t>
      </w:r>
      <w:r w:rsidRPr="00C270D8">
        <w:rPr>
          <w:sz w:val="28"/>
          <w:szCs w:val="28"/>
          <w:lang w:val="en-US"/>
        </w:rPr>
        <w:t>.</w:t>
      </w:r>
    </w:p>
    <w:p w:rsidR="00956682" w:rsidRPr="00C270D8" w:rsidRDefault="00956682" w:rsidP="000D13EB">
      <w:pPr>
        <w:pStyle w:val="-0"/>
        <w:ind w:firstLine="708"/>
        <w:rPr>
          <w:sz w:val="28"/>
          <w:szCs w:val="28"/>
          <w:lang w:val="en-US"/>
        </w:rPr>
      </w:pPr>
      <w:r>
        <w:rPr>
          <w:sz w:val="28"/>
          <w:szCs w:val="28"/>
          <w:lang w:val="en-US"/>
        </w:rPr>
        <w:lastRenderedPageBreak/>
        <w:t>I</w:t>
      </w:r>
      <w:r w:rsidRPr="00C270D8">
        <w:rPr>
          <w:sz w:val="28"/>
          <w:szCs w:val="28"/>
          <w:lang w:val="en-US"/>
        </w:rPr>
        <w:t xml:space="preserve">nputs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oMath>
      <w:r>
        <w:rPr>
          <w:sz w:val="28"/>
          <w:szCs w:val="28"/>
          <w:lang w:val="en-US"/>
        </w:rPr>
        <w:t xml:space="preserve"> </w:t>
      </w:r>
      <w:r w:rsidRPr="00C270D8">
        <w:rPr>
          <w:sz w:val="28"/>
          <w:szCs w:val="28"/>
          <w:lang w:val="en-US"/>
        </w:rPr>
        <w:t xml:space="preserve">assign </w:t>
      </w:r>
      <w:r w:rsidRPr="000D13EB">
        <w:rPr>
          <w:rFonts w:ascii="Cambria Math" w:hAnsi="Cambria Math"/>
          <w:i/>
          <w:sz w:val="28"/>
          <w:szCs w:val="28"/>
          <w:lang w:val="en-US"/>
        </w:rPr>
        <w:t>addresses</w:t>
      </w:r>
      <w:r w:rsidRPr="00C270D8">
        <w:rPr>
          <w:sz w:val="28"/>
          <w:szCs w:val="28"/>
          <w:lang w:val="en-US"/>
        </w:rPr>
        <w:t xml:space="preserve"> and thus </w:t>
      </w:r>
      <w:r w:rsidRPr="005F68D5">
        <w:rPr>
          <w:sz w:val="28"/>
          <w:szCs w:val="28"/>
          <w:lang w:val="en-US"/>
        </w:rPr>
        <w:t>set the working condition</w:t>
      </w:r>
      <w:r>
        <w:rPr>
          <w:sz w:val="28"/>
          <w:szCs w:val="28"/>
          <w:lang w:val="en-US"/>
        </w:rPr>
        <w:t xml:space="preserve"> </w:t>
      </w:r>
      <w:r w:rsidRPr="00C270D8">
        <w:rPr>
          <w:sz w:val="28"/>
          <w:szCs w:val="28"/>
          <w:lang w:val="en-US"/>
        </w:rPr>
        <w:t xml:space="preserve">of the switch. </w:t>
      </w:r>
      <w:r>
        <w:rPr>
          <w:sz w:val="28"/>
          <w:szCs w:val="28"/>
          <w:lang w:val="en-US"/>
        </w:rPr>
        <w:t>Then adopted addressing output</w:t>
      </w:r>
      <w:r w:rsidRPr="00C270D8">
        <w:rPr>
          <w:sz w:val="28"/>
          <w:szCs w:val="28"/>
          <w:lang w:val="en-US"/>
        </w:rPr>
        <w:t xml:space="preserve"> fun</w:t>
      </w:r>
      <w:r>
        <w:rPr>
          <w:sz w:val="28"/>
          <w:szCs w:val="28"/>
          <w:lang w:val="en-US"/>
        </w:rPr>
        <w:t>ction for the example</w:t>
      </w:r>
      <w:r w:rsidRPr="00C270D8">
        <w:rPr>
          <w:sz w:val="28"/>
          <w:szCs w:val="28"/>
          <w:lang w:val="en-US"/>
        </w:rPr>
        <w:t xml:space="preserve"> is as follows:</w:t>
      </w:r>
    </w:p>
    <w:p w:rsidR="00956682" w:rsidRPr="00C270D8" w:rsidRDefault="00956682" w:rsidP="00956682">
      <w:pPr>
        <w:pStyle w:val="a7"/>
        <w:rPr>
          <w:sz w:val="28"/>
          <w:szCs w:val="28"/>
          <w:lang w:val="en-US"/>
        </w:rPr>
      </w:pPr>
      <w:r w:rsidRPr="00C270D8">
        <w:rPr>
          <w:position w:val="-12"/>
          <w:sz w:val="28"/>
          <w:szCs w:val="28"/>
          <w:lang w:val="en-US"/>
        </w:rPr>
        <w:object w:dxaOrig="5580" w:dyaOrig="400">
          <v:shape id="_x0000_i1096" type="#_x0000_t75" style="width:279.75pt;height:21.75pt" o:ole="">
            <v:imagedata r:id="rId218" o:title=""/>
          </v:shape>
          <o:OLEObject Type="Embed" ProgID="Equation.3" ShapeID="_x0000_i1096" DrawAspect="Content" ObjectID="_1652770159" r:id="rId219"/>
        </w:object>
      </w:r>
    </w:p>
    <w:p w:rsidR="00956682" w:rsidRPr="00C270D8" w:rsidRDefault="00956682" w:rsidP="00956682">
      <w:pPr>
        <w:pStyle w:val="a7"/>
        <w:rPr>
          <w:sz w:val="28"/>
          <w:szCs w:val="28"/>
          <w:lang w:val="en-US"/>
        </w:rPr>
      </w:pPr>
      <w:r w:rsidRPr="00C270D8">
        <w:rPr>
          <w:position w:val="-12"/>
          <w:sz w:val="28"/>
          <w:szCs w:val="28"/>
          <w:lang w:val="en-US"/>
        </w:rPr>
        <w:object w:dxaOrig="4880" w:dyaOrig="480">
          <v:shape id="_x0000_i1097" type="#_x0000_t75" style="width:245.25pt;height:24.75pt" o:ole="">
            <v:imagedata r:id="rId220" o:title=""/>
          </v:shape>
          <o:OLEObject Type="Embed" ProgID="Equation.3" ShapeID="_x0000_i1097" DrawAspect="Content" ObjectID="_1652770160" r:id="rId221"/>
        </w:object>
      </w:r>
    </w:p>
    <w:p w:rsidR="00956682" w:rsidRPr="00C270D8" w:rsidRDefault="00956682" w:rsidP="000D13EB">
      <w:pPr>
        <w:pStyle w:val="-0"/>
        <w:ind w:firstLine="708"/>
        <w:rPr>
          <w:sz w:val="28"/>
          <w:szCs w:val="28"/>
          <w:lang w:val="en-US"/>
        </w:rPr>
      </w:pPr>
      <w:r w:rsidRPr="00C270D8">
        <w:rPr>
          <w:sz w:val="28"/>
          <w:szCs w:val="28"/>
          <w:lang w:val="en-US"/>
        </w:rPr>
        <w:t xml:space="preserve">We have </w:t>
      </w:r>
      <w:r>
        <w:rPr>
          <w:sz w:val="28"/>
          <w:szCs w:val="28"/>
          <w:lang w:val="en-US"/>
        </w:rPr>
        <w:t>M</w:t>
      </w:r>
      <w:r w:rsidRPr="00C270D8">
        <w:rPr>
          <w:sz w:val="28"/>
          <w:szCs w:val="28"/>
          <w:lang w:val="en-US"/>
        </w:rPr>
        <w:t xml:space="preserve">DNF that requires </w:t>
      </w:r>
      <w:r w:rsidRPr="000D13EB">
        <w:rPr>
          <w:rFonts w:ascii="Cambria Math" w:hAnsi="Cambria Math"/>
          <w:i/>
          <w:sz w:val="28"/>
          <w:szCs w:val="28"/>
          <w:lang w:val="en-US"/>
        </w:rPr>
        <w:t>minimization</w:t>
      </w:r>
      <w:r w:rsidRPr="00C270D8">
        <w:rPr>
          <w:sz w:val="28"/>
          <w:szCs w:val="28"/>
          <w:lang w:val="en-US"/>
        </w:rPr>
        <w:t xml:space="preserve">. We can present it in basis NAND or NOR. Realization on the </w:t>
      </w:r>
      <w:r>
        <w:rPr>
          <w:sz w:val="28"/>
          <w:szCs w:val="28"/>
          <w:lang w:val="en-US"/>
        </w:rPr>
        <w:t>elements</w:t>
      </w:r>
      <w:r w:rsidRPr="00C270D8">
        <w:rPr>
          <w:sz w:val="28"/>
          <w:szCs w:val="28"/>
          <w:lang w:val="en-US"/>
        </w:rPr>
        <w:t xml:space="preserve"> NOR shown in Fig.7.12.</w:t>
      </w:r>
    </w:p>
    <w:p w:rsidR="00956682" w:rsidRPr="00C270D8" w:rsidRDefault="00956682" w:rsidP="00956682">
      <w:pPr>
        <w:pStyle w:val="a6"/>
        <w:ind w:firstLine="0"/>
        <w:rPr>
          <w:sz w:val="28"/>
          <w:szCs w:val="28"/>
          <w:lang w:val="en-US"/>
        </w:rPr>
      </w:pPr>
      <w:r w:rsidRPr="00C270D8">
        <w:rPr>
          <w:noProof/>
          <w:sz w:val="28"/>
          <w:szCs w:val="28"/>
          <w:lang w:val="ru-RU"/>
        </w:rPr>
        <w:drawing>
          <wp:inline distT="0" distB="0" distL="0" distR="0">
            <wp:extent cx="3159125" cy="2874010"/>
            <wp:effectExtent l="19050" t="0" r="3175" b="0"/>
            <wp:docPr id="88" name="Рисунок 3714" descr="7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14" descr="7_4_1"/>
                    <pic:cNvPicPr>
                      <a:picLocks noChangeAspect="1" noChangeArrowheads="1"/>
                    </pic:cNvPicPr>
                  </pic:nvPicPr>
                  <pic:blipFill>
                    <a:blip r:embed="rId222" cstate="print"/>
                    <a:srcRect/>
                    <a:stretch>
                      <a:fillRect/>
                    </a:stretch>
                  </pic:blipFill>
                  <pic:spPr bwMode="auto">
                    <a:xfrm>
                      <a:off x="0" y="0"/>
                      <a:ext cx="3159125" cy="2874010"/>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 7.12</w:t>
      </w:r>
    </w:p>
    <w:p w:rsidR="00956682" w:rsidRPr="00C270D8" w:rsidRDefault="00956682" w:rsidP="000D13EB">
      <w:pPr>
        <w:pStyle w:val="-0"/>
        <w:ind w:firstLine="708"/>
        <w:rPr>
          <w:sz w:val="28"/>
          <w:szCs w:val="28"/>
          <w:lang w:val="en-US"/>
        </w:rPr>
      </w:pPr>
      <w:r w:rsidRPr="00C270D8">
        <w:rPr>
          <w:sz w:val="28"/>
          <w:szCs w:val="28"/>
          <w:lang w:val="en-US"/>
        </w:rPr>
        <w:t xml:space="preserve">Here: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oMath>
      <w:r>
        <w:rPr>
          <w:sz w:val="28"/>
          <w:szCs w:val="28"/>
          <w:lang w:val="en-US"/>
        </w:rPr>
        <w:t xml:space="preserve">- </w:t>
      </w:r>
      <w:r w:rsidRPr="000D13EB">
        <w:rPr>
          <w:sz w:val="28"/>
          <w:szCs w:val="28"/>
          <w:lang w:val="en-US"/>
        </w:rPr>
        <w:t>information inputs,</w:t>
      </w:r>
      <w:r w:rsidRPr="00C270D8">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0</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1</m:t>
            </m:r>
          </m:sub>
        </m:sSub>
      </m:oMath>
      <w:r w:rsidRPr="00C270D8">
        <w:rPr>
          <w:sz w:val="28"/>
          <w:szCs w:val="28"/>
          <w:lang w:val="en-US"/>
        </w:rPr>
        <w:t xml:space="preserve">- address, name entry that can be connected, </w:t>
      </w:r>
      <w:r w:rsidRPr="00A278D5">
        <w:rPr>
          <w:i/>
          <w:sz w:val="28"/>
          <w:szCs w:val="28"/>
          <w:lang w:val="en-US"/>
        </w:rPr>
        <w:t>C</w:t>
      </w:r>
      <w:r w:rsidRPr="00C270D8">
        <w:rPr>
          <w:sz w:val="28"/>
          <w:szCs w:val="28"/>
          <w:lang w:val="en-US"/>
        </w:rPr>
        <w:t xml:space="preserve"> </w:t>
      </w:r>
      <w:r w:rsidRPr="000D13EB">
        <w:rPr>
          <w:sz w:val="28"/>
          <w:szCs w:val="28"/>
          <w:lang w:val="en-US"/>
        </w:rPr>
        <w:t>- gating input</w:t>
      </w:r>
      <w:r w:rsidRPr="00C270D8">
        <w:rPr>
          <w:sz w:val="28"/>
          <w:szCs w:val="28"/>
          <w:lang w:val="en-US"/>
        </w:rPr>
        <w:t xml:space="preserve"> (optional).</w:t>
      </w:r>
    </w:p>
    <w:p w:rsidR="00956682" w:rsidRPr="00C270D8" w:rsidRDefault="00956682" w:rsidP="000D13EB">
      <w:pPr>
        <w:pStyle w:val="-0"/>
        <w:ind w:firstLine="708"/>
        <w:rPr>
          <w:sz w:val="28"/>
          <w:szCs w:val="28"/>
          <w:lang w:val="en-US"/>
        </w:rPr>
      </w:pPr>
      <w:r w:rsidRPr="000D13EB">
        <w:rPr>
          <w:sz w:val="28"/>
          <w:szCs w:val="28"/>
          <w:lang w:val="en-US"/>
        </w:rPr>
        <w:t>Gating</w:t>
      </w:r>
      <w:r w:rsidRPr="00C270D8">
        <w:rPr>
          <w:sz w:val="28"/>
          <w:szCs w:val="28"/>
          <w:lang w:val="en-US"/>
        </w:rPr>
        <w:t xml:space="preserve"> input required to disable the output of the multiplexer at the time of change of address to prevent unauthorized connection release (random) input signals.</w:t>
      </w:r>
    </w:p>
    <w:p w:rsidR="00956682" w:rsidRPr="00C270D8" w:rsidRDefault="00956682" w:rsidP="000D13EB">
      <w:pPr>
        <w:pStyle w:val="-0"/>
        <w:ind w:firstLine="708"/>
        <w:rPr>
          <w:sz w:val="28"/>
          <w:szCs w:val="28"/>
          <w:lang w:val="en-US"/>
        </w:rPr>
      </w:pPr>
      <w:r w:rsidRPr="00C270D8">
        <w:rPr>
          <w:sz w:val="28"/>
          <w:szCs w:val="28"/>
          <w:lang w:val="en-US"/>
        </w:rPr>
        <w:t xml:space="preserve">If </w:t>
      </w:r>
      <w:r w:rsidRPr="00A278D5">
        <w:rPr>
          <w:i/>
          <w:sz w:val="28"/>
          <w:szCs w:val="28"/>
          <w:lang w:val="en-US"/>
        </w:rPr>
        <w:t>C</w:t>
      </w:r>
      <w:r w:rsidRPr="00C270D8">
        <w:rPr>
          <w:sz w:val="28"/>
          <w:szCs w:val="28"/>
          <w:lang w:val="en-US"/>
        </w:rPr>
        <w:t xml:space="preserve"> = </w:t>
      </w:r>
      <w:r w:rsidRPr="00A278D5">
        <w:rPr>
          <w:i/>
          <w:sz w:val="28"/>
          <w:szCs w:val="28"/>
          <w:lang w:val="en-US"/>
        </w:rPr>
        <w:t>1</w:t>
      </w:r>
      <w:r w:rsidRPr="00C270D8">
        <w:rPr>
          <w:sz w:val="28"/>
          <w:szCs w:val="28"/>
          <w:lang w:val="en-US"/>
        </w:rPr>
        <w:t xml:space="preserve">: </w:t>
      </w:r>
      <w:r w:rsidRPr="00A278D5">
        <w:rPr>
          <w:i/>
          <w:sz w:val="28"/>
          <w:szCs w:val="28"/>
          <w:lang w:val="en-US"/>
        </w:rPr>
        <w:t>Y = f (A, X),</w:t>
      </w:r>
      <w:r w:rsidRPr="00C270D8">
        <w:rPr>
          <w:sz w:val="28"/>
          <w:szCs w:val="28"/>
          <w:lang w:val="en-US"/>
        </w:rPr>
        <w:t xml:space="preserve"> and when </w:t>
      </w:r>
      <w:r w:rsidRPr="00A278D5">
        <w:rPr>
          <w:i/>
          <w:sz w:val="28"/>
          <w:szCs w:val="28"/>
          <w:lang w:val="en-US"/>
        </w:rPr>
        <w:t>C = 0, Y = 1</w:t>
      </w:r>
      <w:r w:rsidRPr="00C270D8">
        <w:rPr>
          <w:sz w:val="28"/>
          <w:szCs w:val="28"/>
          <w:lang w:val="en-US"/>
        </w:rPr>
        <w:t>.</w:t>
      </w:r>
    </w:p>
    <w:p w:rsidR="00956682" w:rsidRPr="00C270D8" w:rsidRDefault="00956682" w:rsidP="000D13EB">
      <w:pPr>
        <w:pStyle w:val="-0"/>
        <w:ind w:firstLine="708"/>
        <w:rPr>
          <w:sz w:val="28"/>
          <w:szCs w:val="28"/>
          <w:lang w:val="en-US"/>
        </w:rPr>
      </w:pPr>
      <w:r w:rsidRPr="00C270D8">
        <w:rPr>
          <w:sz w:val="28"/>
          <w:szCs w:val="28"/>
          <w:lang w:val="en-US"/>
        </w:rPr>
        <w:t xml:space="preserve">At the time we submit a change of address </w:t>
      </w:r>
      <w:r w:rsidRPr="00A278D5">
        <w:rPr>
          <w:i/>
          <w:sz w:val="28"/>
          <w:szCs w:val="28"/>
          <w:lang w:val="en-US"/>
        </w:rPr>
        <w:t>C</w:t>
      </w:r>
      <w:r w:rsidRPr="00C270D8">
        <w:rPr>
          <w:sz w:val="28"/>
          <w:szCs w:val="28"/>
          <w:lang w:val="en-US"/>
        </w:rPr>
        <w:t xml:space="preserve"> = 0, currently locked out because yak.ne depends on the information inputs.</w:t>
      </w:r>
    </w:p>
    <w:p w:rsidR="00956682" w:rsidRPr="00C270D8" w:rsidRDefault="00956682" w:rsidP="000D13EB">
      <w:pPr>
        <w:pStyle w:val="-0"/>
        <w:ind w:firstLine="708"/>
        <w:rPr>
          <w:sz w:val="28"/>
          <w:szCs w:val="28"/>
          <w:lang w:val="en-US"/>
        </w:rPr>
      </w:pPr>
      <w:r w:rsidRPr="00C270D8">
        <w:rPr>
          <w:sz w:val="28"/>
          <w:szCs w:val="28"/>
          <w:lang w:val="en-US"/>
        </w:rPr>
        <w:t xml:space="preserve">In Fig.7.13 are conventionally pictogram multiplexer </w:t>
      </w:r>
    </w:p>
    <w:p w:rsidR="00956682" w:rsidRPr="00C270D8" w:rsidRDefault="00956682" w:rsidP="00956682">
      <w:pPr>
        <w:pStyle w:val="a6"/>
        <w:rPr>
          <w:sz w:val="28"/>
          <w:szCs w:val="28"/>
          <w:lang w:val="en-US"/>
        </w:rPr>
      </w:pPr>
      <w:r w:rsidRPr="00C270D8">
        <w:rPr>
          <w:noProof/>
          <w:sz w:val="28"/>
          <w:szCs w:val="28"/>
          <w:lang w:val="ru-RU"/>
        </w:rPr>
        <w:lastRenderedPageBreak/>
        <w:drawing>
          <wp:inline distT="0" distB="0" distL="0" distR="0">
            <wp:extent cx="1555750" cy="1876425"/>
            <wp:effectExtent l="19050" t="0" r="6350" b="0"/>
            <wp:docPr id="92" name="Рисунок 372" descr="7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2" descr="7_4_2"/>
                    <pic:cNvPicPr>
                      <a:picLocks noChangeAspect="1" noChangeArrowheads="1"/>
                    </pic:cNvPicPr>
                  </pic:nvPicPr>
                  <pic:blipFill>
                    <a:blip r:embed="rId223" cstate="print"/>
                    <a:srcRect/>
                    <a:stretch>
                      <a:fillRect/>
                    </a:stretch>
                  </pic:blipFill>
                  <pic:spPr bwMode="auto">
                    <a:xfrm>
                      <a:off x="0" y="0"/>
                      <a:ext cx="1555750" cy="1876425"/>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 7.13</w:t>
      </w:r>
    </w:p>
    <w:p w:rsidR="00956682" w:rsidRPr="00C270D8" w:rsidRDefault="000D13EB" w:rsidP="000D13EB">
      <w:pPr>
        <w:pStyle w:val="-0"/>
        <w:ind w:firstLine="708"/>
        <w:rPr>
          <w:sz w:val="28"/>
          <w:szCs w:val="28"/>
          <w:lang w:val="en-US"/>
        </w:rPr>
      </w:pPr>
      <w:r w:rsidRPr="00C270D8">
        <w:rPr>
          <w:noProof/>
          <w:sz w:val="28"/>
          <w:szCs w:val="28"/>
          <w:lang w:val="ru-RU"/>
        </w:rPr>
        <w:drawing>
          <wp:anchor distT="0" distB="0" distL="114300" distR="114300" simplePos="0" relativeHeight="251581952" behindDoc="0" locked="0" layoutInCell="1" allowOverlap="1">
            <wp:simplePos x="0" y="0"/>
            <wp:positionH relativeFrom="column">
              <wp:posOffset>1521460</wp:posOffset>
            </wp:positionH>
            <wp:positionV relativeFrom="paragraph">
              <wp:posOffset>871678</wp:posOffset>
            </wp:positionV>
            <wp:extent cx="3099435" cy="3241675"/>
            <wp:effectExtent l="0" t="0" r="0" b="0"/>
            <wp:wrapTopAndBottom/>
            <wp:docPr id="93" name="Рисунок 3719" descr="7_4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19" descr="7_4_3"/>
                    <pic:cNvPicPr>
                      <a:picLocks noChangeAspect="1" noChangeArrowheads="1"/>
                    </pic:cNvPicPr>
                  </pic:nvPicPr>
                  <pic:blipFill>
                    <a:blip r:embed="rId2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99435" cy="3241675"/>
                    </a:xfrm>
                    <a:prstGeom prst="rect">
                      <a:avLst/>
                    </a:prstGeom>
                    <a:noFill/>
                    <a:ln w="9525">
                      <a:noFill/>
                      <a:miter lim="800000"/>
                      <a:headEnd/>
                      <a:tailEnd/>
                    </a:ln>
                  </pic:spPr>
                </pic:pic>
              </a:graphicData>
            </a:graphic>
          </wp:anchor>
        </w:drawing>
      </w:r>
      <w:r w:rsidR="00956682" w:rsidRPr="00C270D8">
        <w:rPr>
          <w:sz w:val="28"/>
          <w:szCs w:val="28"/>
          <w:lang w:val="en-US"/>
        </w:rPr>
        <w:t xml:space="preserve">Since select one of </w:t>
      </w:r>
      <w:r w:rsidR="00956682" w:rsidRPr="00A278D5">
        <w:rPr>
          <w:i/>
          <w:sz w:val="28"/>
          <w:szCs w:val="28"/>
          <w:lang w:val="en-US"/>
        </w:rPr>
        <w:t>N</w:t>
      </w:r>
      <w:r w:rsidR="00956682" w:rsidRPr="00C270D8">
        <w:rPr>
          <w:sz w:val="28"/>
          <w:szCs w:val="28"/>
          <w:lang w:val="en-US"/>
        </w:rPr>
        <w:t xml:space="preserve"> inputs, it is advisable to use a decoder. The signals control the decoder logic switches, allowing transmission of information via only one of them. While this scheme will look like multiplexer (Fig.7.14):</w:t>
      </w:r>
    </w:p>
    <w:p w:rsidR="00956682" w:rsidRPr="00C270D8" w:rsidRDefault="00956682" w:rsidP="00956682">
      <w:pPr>
        <w:pStyle w:val="a6"/>
        <w:rPr>
          <w:i w:val="0"/>
          <w:sz w:val="28"/>
          <w:szCs w:val="28"/>
          <w:lang w:val="en-US"/>
        </w:rPr>
      </w:pPr>
      <w:r w:rsidRPr="00C270D8">
        <w:rPr>
          <w:i w:val="0"/>
          <w:sz w:val="28"/>
          <w:szCs w:val="28"/>
          <w:lang w:val="en-US"/>
        </w:rPr>
        <w:t>Fig. 7.14</w:t>
      </w:r>
    </w:p>
    <w:p w:rsidR="00956682" w:rsidRPr="00C270D8" w:rsidRDefault="00956682" w:rsidP="000D13EB">
      <w:pPr>
        <w:pStyle w:val="-0"/>
        <w:ind w:firstLine="708"/>
        <w:rPr>
          <w:sz w:val="28"/>
          <w:szCs w:val="28"/>
          <w:lang w:val="en-US"/>
        </w:rPr>
      </w:pPr>
      <w:r w:rsidRPr="00C270D8">
        <w:rPr>
          <w:sz w:val="28"/>
          <w:szCs w:val="28"/>
          <w:lang w:val="en-US"/>
        </w:rPr>
        <w:t>Consider some use Schematic multiplexers. It is obvious to use multiplexer as the transducer parallel m-bit binary code consistent. It's enough to give the inputs of the multiplexer parallel code and then gradually change the address code in the required sequence. However, to avoid false signal multiplexer output strobe pulse for switching addresses must disable output of inputs.</w:t>
      </w:r>
    </w:p>
    <w:p w:rsidR="00956682" w:rsidRPr="00C270D8" w:rsidRDefault="00956682" w:rsidP="000D13EB">
      <w:pPr>
        <w:pStyle w:val="-0"/>
        <w:ind w:firstLine="708"/>
        <w:rPr>
          <w:sz w:val="28"/>
          <w:szCs w:val="28"/>
          <w:lang w:val="en-US"/>
        </w:rPr>
      </w:pPr>
      <w:r w:rsidRPr="00C270D8">
        <w:rPr>
          <w:sz w:val="28"/>
          <w:szCs w:val="28"/>
          <w:lang w:val="en-US"/>
        </w:rPr>
        <w:t>Multiplexers can be used to build logic functions of several variables in a disjunctive normal form.</w:t>
      </w:r>
    </w:p>
    <w:p w:rsidR="00956682" w:rsidRPr="000D13EB" w:rsidRDefault="00956682" w:rsidP="000D13EB">
      <w:pPr>
        <w:pStyle w:val="1"/>
        <w:numPr>
          <w:ilvl w:val="0"/>
          <w:numId w:val="0"/>
        </w:numPr>
        <w:spacing w:before="600" w:beforeAutospacing="0"/>
        <w:ind w:left="357"/>
        <w:jc w:val="left"/>
        <w:rPr>
          <w:rFonts w:ascii="Times New Roman" w:hAnsi="Times New Roman"/>
          <w:b/>
          <w:sz w:val="28"/>
          <w:szCs w:val="28"/>
          <w:lang w:val="en-US"/>
        </w:rPr>
      </w:pPr>
      <w:bookmarkStart w:id="81" w:name="_Toc169927436"/>
      <w:bookmarkStart w:id="82" w:name="_Toc11459435"/>
      <w:r w:rsidRPr="000D13EB">
        <w:rPr>
          <w:rFonts w:ascii="Times New Roman" w:hAnsi="Times New Roman"/>
          <w:b/>
          <w:sz w:val="28"/>
          <w:szCs w:val="28"/>
          <w:lang w:val="en-US"/>
        </w:rPr>
        <w:lastRenderedPageBreak/>
        <w:t xml:space="preserve">7.5. </w:t>
      </w:r>
      <w:bookmarkEnd w:id="81"/>
      <w:bookmarkEnd w:id="82"/>
      <w:r w:rsidRPr="000D13EB">
        <w:rPr>
          <w:rFonts w:ascii="Times New Roman" w:hAnsi="Times New Roman"/>
          <w:b/>
          <w:sz w:val="28"/>
          <w:szCs w:val="28"/>
          <w:lang w:val="en-US"/>
        </w:rPr>
        <w:t>Demultiplexer</w:t>
      </w:r>
    </w:p>
    <w:p w:rsidR="00956682" w:rsidRPr="00C270D8" w:rsidRDefault="00956682" w:rsidP="000D13EB">
      <w:pPr>
        <w:pStyle w:val="-0"/>
        <w:ind w:firstLine="708"/>
        <w:rPr>
          <w:sz w:val="28"/>
          <w:szCs w:val="28"/>
          <w:lang w:val="en-US"/>
        </w:rPr>
      </w:pPr>
      <w:r w:rsidRPr="00C270D8">
        <w:rPr>
          <w:sz w:val="28"/>
          <w:szCs w:val="28"/>
          <w:lang w:val="en-US"/>
        </w:rPr>
        <w:t xml:space="preserve">Demultiplexer - combinational devices that implement data bus connecting a single input to one of the </w:t>
      </w:r>
      <w:r w:rsidRPr="00843933">
        <w:rPr>
          <w:i/>
          <w:sz w:val="28"/>
          <w:szCs w:val="28"/>
          <w:lang w:val="en-US"/>
        </w:rPr>
        <w:t>N</w:t>
      </w:r>
      <w:r w:rsidRPr="00C270D8">
        <w:rPr>
          <w:sz w:val="28"/>
          <w:szCs w:val="28"/>
          <w:lang w:val="en-US"/>
        </w:rPr>
        <w:t xml:space="preserve"> outputs according to address code (i.e. “1 of </w:t>
      </w:r>
      <w:r w:rsidRPr="00843933">
        <w:rPr>
          <w:i/>
          <w:sz w:val="28"/>
          <w:szCs w:val="28"/>
          <w:lang w:val="en-US"/>
        </w:rPr>
        <w:t>N</w:t>
      </w:r>
      <w:r w:rsidRPr="00C270D8">
        <w:rPr>
          <w:sz w:val="28"/>
          <w:szCs w:val="28"/>
          <w:lang w:val="en-US"/>
        </w:rPr>
        <w:t>”). Demultiplexer includes an address decoder.</w:t>
      </w:r>
    </w:p>
    <w:p w:rsidR="00956682" w:rsidRPr="00C270D8" w:rsidRDefault="00956682" w:rsidP="000D13EB">
      <w:pPr>
        <w:pStyle w:val="-0"/>
        <w:ind w:firstLine="708"/>
        <w:rPr>
          <w:sz w:val="28"/>
          <w:szCs w:val="28"/>
          <w:lang w:val="en-US"/>
        </w:rPr>
      </w:pPr>
      <w:r w:rsidRPr="00C270D8">
        <w:rPr>
          <w:sz w:val="28"/>
          <w:szCs w:val="28"/>
          <w:lang w:val="en-US"/>
        </w:rPr>
        <w:t xml:space="preserve">Demultiplexer logic operation for the case </w:t>
      </w:r>
      <w:r w:rsidRPr="00A27780">
        <w:rPr>
          <w:i/>
          <w:sz w:val="28"/>
          <w:szCs w:val="28"/>
          <w:lang w:val="en-US"/>
        </w:rPr>
        <w:t>N</w:t>
      </w:r>
      <w:r w:rsidRPr="00C270D8">
        <w:rPr>
          <w:sz w:val="28"/>
          <w:szCs w:val="28"/>
          <w:lang w:val="en-US"/>
        </w:rPr>
        <w:t xml:space="preserve"> = 4 </w:t>
      </w:r>
      <w:r w:rsidRPr="00843933">
        <w:rPr>
          <w:sz w:val="28"/>
          <w:szCs w:val="28"/>
          <w:lang w:val="en-US"/>
        </w:rPr>
        <w:t>is given</w:t>
      </w:r>
      <w:r w:rsidRPr="00C270D8">
        <w:rPr>
          <w:sz w:val="28"/>
          <w:szCs w:val="28"/>
          <w:lang w:val="en-US"/>
        </w:rPr>
        <w:t xml:space="preserve"> in the table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720"/>
        <w:gridCol w:w="2169"/>
      </w:tblGrid>
      <w:tr w:rsidR="00956682" w:rsidRPr="00C270D8" w:rsidTr="00956682">
        <w:trPr>
          <w:trHeight w:val="488"/>
          <w:jc w:val="center"/>
        </w:trPr>
        <w:tc>
          <w:tcPr>
            <w:tcW w:w="648"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279" w:dyaOrig="340">
                <v:shape id="_x0000_i1098" type="#_x0000_t75" style="width:13.5pt;height:18pt" o:ole="">
                  <v:imagedata r:id="rId208" o:title=""/>
                </v:shape>
                <o:OLEObject Type="Embed" ProgID="Equation.3" ShapeID="_x0000_i1098" DrawAspect="Content" ObjectID="_1652770161" r:id="rId225"/>
              </w:object>
            </w:r>
          </w:p>
        </w:tc>
        <w:tc>
          <w:tcPr>
            <w:tcW w:w="720"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00" w:dyaOrig="360">
                <v:shape id="_x0000_i1099" type="#_x0000_t75" style="width:15.75pt;height:18pt" o:ole="">
                  <v:imagedata r:id="rId210" o:title=""/>
                </v:shape>
                <o:OLEObject Type="Embed" ProgID="Equation.3" ShapeID="_x0000_i1099" DrawAspect="Content" ObjectID="_1652770162" r:id="rId226"/>
              </w:object>
            </w:r>
          </w:p>
        </w:tc>
        <w:tc>
          <w:tcPr>
            <w:tcW w:w="2169" w:type="dxa"/>
          </w:tcPr>
          <w:p w:rsidR="00956682" w:rsidRPr="00C270D8" w:rsidRDefault="00956682" w:rsidP="00956682">
            <w:pPr>
              <w:spacing w:line="240" w:lineRule="auto"/>
              <w:ind w:right="-187"/>
              <w:jc w:val="center"/>
              <w:rPr>
                <w:rFonts w:ascii="Times New Roman" w:hAnsi="Times New Roman"/>
                <w:b/>
                <w:i/>
                <w:sz w:val="28"/>
                <w:szCs w:val="28"/>
                <w:lang w:val="en-US"/>
              </w:rPr>
            </w:pPr>
            <w:r w:rsidRPr="00C270D8">
              <w:rPr>
                <w:rFonts w:ascii="Times New Roman" w:hAnsi="Times New Roman"/>
                <w:b/>
                <w:i/>
                <w:sz w:val="28"/>
                <w:szCs w:val="28"/>
                <w:lang w:val="en-US"/>
              </w:rPr>
              <w:t>X</w:t>
            </w:r>
          </w:p>
        </w:tc>
      </w:tr>
      <w:tr w:rsidR="00956682" w:rsidRPr="00C270D8" w:rsidTr="00956682">
        <w:trPr>
          <w:trHeight w:val="488"/>
          <w:jc w:val="center"/>
        </w:trPr>
        <w:tc>
          <w:tcPr>
            <w:tcW w:w="648"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720"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2169"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1420" w:dyaOrig="400">
                <v:shape id="_x0000_i1100" type="#_x0000_t75" style="width:69pt;height:21.75pt" o:ole="">
                  <v:imagedata r:id="rId227" o:title=""/>
                </v:shape>
                <o:OLEObject Type="Embed" ProgID="Equation.3" ShapeID="_x0000_i1100" DrawAspect="Content" ObjectID="_1652770163" r:id="rId228"/>
              </w:object>
            </w:r>
          </w:p>
        </w:tc>
      </w:tr>
      <w:tr w:rsidR="00956682" w:rsidRPr="00C270D8" w:rsidTr="00956682">
        <w:trPr>
          <w:trHeight w:val="488"/>
          <w:jc w:val="center"/>
        </w:trPr>
        <w:tc>
          <w:tcPr>
            <w:tcW w:w="648"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720"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2169"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1380" w:dyaOrig="400">
                <v:shape id="_x0000_i1101" type="#_x0000_t75" style="width:67.5pt;height:21.75pt" o:ole="">
                  <v:imagedata r:id="rId229" o:title=""/>
                </v:shape>
                <o:OLEObject Type="Embed" ProgID="Equation.3" ShapeID="_x0000_i1101" DrawAspect="Content" ObjectID="_1652770164" r:id="rId230"/>
              </w:object>
            </w:r>
          </w:p>
        </w:tc>
      </w:tr>
      <w:tr w:rsidR="00956682" w:rsidRPr="00C270D8" w:rsidTr="00956682">
        <w:trPr>
          <w:trHeight w:val="472"/>
          <w:jc w:val="center"/>
        </w:trPr>
        <w:tc>
          <w:tcPr>
            <w:tcW w:w="648"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720"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2169"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1440" w:dyaOrig="400">
                <v:shape id="_x0000_i1102" type="#_x0000_t75" style="width:1in;height:21.75pt" o:ole="">
                  <v:imagedata r:id="rId231" o:title=""/>
                </v:shape>
                <o:OLEObject Type="Embed" ProgID="Equation.3" ShapeID="_x0000_i1102" DrawAspect="Content" ObjectID="_1652770165" r:id="rId232"/>
              </w:object>
            </w:r>
          </w:p>
        </w:tc>
      </w:tr>
      <w:tr w:rsidR="00956682" w:rsidRPr="00C270D8" w:rsidTr="00956682">
        <w:trPr>
          <w:trHeight w:val="503"/>
          <w:jc w:val="center"/>
        </w:trPr>
        <w:tc>
          <w:tcPr>
            <w:tcW w:w="648"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720"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2169" w:type="dxa"/>
          </w:tcPr>
          <w:p w:rsidR="00956682" w:rsidRPr="00C270D8" w:rsidRDefault="00956682" w:rsidP="00956682">
            <w:pPr>
              <w:spacing w:line="24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1400" w:dyaOrig="360">
                <v:shape id="_x0000_i1103" type="#_x0000_t75" style="width:69pt;height:18pt" o:ole="">
                  <v:imagedata r:id="rId233" o:title=""/>
                </v:shape>
                <o:OLEObject Type="Embed" ProgID="Equation.3" ShapeID="_x0000_i1103" DrawAspect="Content" ObjectID="_1652770166" r:id="rId234"/>
              </w:object>
            </w:r>
          </w:p>
        </w:tc>
      </w:tr>
    </w:tbl>
    <w:p w:rsidR="00956682" w:rsidRPr="00C270D8" w:rsidRDefault="00956682" w:rsidP="000D13EB">
      <w:pPr>
        <w:pStyle w:val="-0"/>
        <w:ind w:firstLine="708"/>
        <w:rPr>
          <w:sz w:val="28"/>
          <w:szCs w:val="28"/>
          <w:lang w:val="en-US"/>
        </w:rPr>
      </w:pPr>
      <w:r w:rsidRPr="00C270D8">
        <w:rPr>
          <w:sz w:val="28"/>
          <w:szCs w:val="28"/>
          <w:lang w:val="en-US"/>
        </w:rPr>
        <w:t>A qualified graphic image demultiplexer:</w:t>
      </w:r>
    </w:p>
    <w:p w:rsidR="00956682" w:rsidRPr="00C270D8" w:rsidRDefault="00956682" w:rsidP="000D13EB">
      <w:pPr>
        <w:pStyle w:val="-0"/>
        <w:ind w:firstLine="708"/>
        <w:rPr>
          <w:sz w:val="28"/>
          <w:szCs w:val="28"/>
          <w:lang w:val="en-US"/>
        </w:rPr>
      </w:pPr>
      <w:r w:rsidRPr="00C270D8">
        <w:rPr>
          <w:noProof/>
          <w:sz w:val="28"/>
          <w:szCs w:val="28"/>
          <w:lang w:val="ru-RU"/>
        </w:rPr>
        <w:drawing>
          <wp:anchor distT="0" distB="0" distL="114300" distR="114300" simplePos="0" relativeHeight="251582976" behindDoc="0" locked="0" layoutInCell="1" allowOverlap="1">
            <wp:simplePos x="0" y="0"/>
            <wp:positionH relativeFrom="column">
              <wp:posOffset>2143328</wp:posOffset>
            </wp:positionH>
            <wp:positionV relativeFrom="paragraph">
              <wp:posOffset>660</wp:posOffset>
            </wp:positionV>
            <wp:extent cx="1852295" cy="2363470"/>
            <wp:effectExtent l="0" t="0" r="0" b="0"/>
            <wp:wrapTopAndBottom/>
            <wp:docPr id="100" name="Рисунок 3726" descr="7_5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26" descr="7_5_2"/>
                    <pic:cNvPicPr>
                      <a:picLocks noChangeAspect="1" noChangeArrowheads="1"/>
                    </pic:cNvPicPr>
                  </pic:nvPicPr>
                  <pic:blipFill>
                    <a:blip r:embed="rId2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52295" cy="2363470"/>
                    </a:xfrm>
                    <a:prstGeom prst="rect">
                      <a:avLst/>
                    </a:prstGeom>
                    <a:noFill/>
                    <a:ln w="9525">
                      <a:noFill/>
                      <a:miter lim="800000"/>
                      <a:headEnd/>
                      <a:tailEnd/>
                    </a:ln>
                  </pic:spPr>
                </pic:pic>
              </a:graphicData>
            </a:graphic>
          </wp:anchor>
        </w:drawing>
      </w:r>
      <w:r w:rsidRPr="00C270D8">
        <w:rPr>
          <w:sz w:val="28"/>
          <w:szCs w:val="28"/>
          <w:lang w:val="en-US"/>
        </w:rPr>
        <w:t xml:space="preserve">Simple demultiplexer scheme that implements the specified conversion table </w:t>
      </w:r>
      <w:r>
        <w:rPr>
          <w:sz w:val="28"/>
          <w:szCs w:val="28"/>
          <w:lang w:val="en-US"/>
        </w:rPr>
        <w:t xml:space="preserve">is </w:t>
      </w:r>
      <w:r w:rsidRPr="00C270D8">
        <w:rPr>
          <w:sz w:val="28"/>
          <w:szCs w:val="28"/>
          <w:lang w:val="en-US"/>
        </w:rPr>
        <w:t>shown in Fig.7.15</w:t>
      </w:r>
    </w:p>
    <w:p w:rsidR="00956682" w:rsidRPr="00C270D8" w:rsidRDefault="00956682" w:rsidP="00956682">
      <w:pPr>
        <w:pStyle w:val="a6"/>
        <w:rPr>
          <w:sz w:val="28"/>
          <w:szCs w:val="28"/>
          <w:lang w:val="en-US"/>
        </w:rPr>
      </w:pPr>
      <w:r w:rsidRPr="00C270D8">
        <w:rPr>
          <w:noProof/>
          <w:sz w:val="28"/>
          <w:szCs w:val="28"/>
          <w:lang w:val="ru-RU"/>
        </w:rPr>
        <w:lastRenderedPageBreak/>
        <w:drawing>
          <wp:anchor distT="0" distB="0" distL="114300" distR="114300" simplePos="0" relativeHeight="251682304" behindDoc="0" locked="0" layoutInCell="1" allowOverlap="1">
            <wp:simplePos x="0" y="0"/>
            <wp:positionH relativeFrom="column">
              <wp:posOffset>1970626</wp:posOffset>
            </wp:positionH>
            <wp:positionV relativeFrom="paragraph">
              <wp:posOffset>939</wp:posOffset>
            </wp:positionV>
            <wp:extent cx="2529205" cy="2604770"/>
            <wp:effectExtent l="0" t="0" r="0" b="0"/>
            <wp:wrapTopAndBottom/>
            <wp:docPr id="101" name="Рисунок 381" descr="7_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1" descr="7_5_1"/>
                    <pic:cNvPicPr>
                      <a:picLocks noChangeAspect="1" noChangeArrowheads="1"/>
                    </pic:cNvPicPr>
                  </pic:nvPicPr>
                  <pic:blipFill>
                    <a:blip r:embed="rId2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b="7295"/>
                    <a:stretch>
                      <a:fillRect/>
                    </a:stretch>
                  </pic:blipFill>
                  <pic:spPr bwMode="auto">
                    <a:xfrm>
                      <a:off x="0" y="0"/>
                      <a:ext cx="2529205" cy="2604770"/>
                    </a:xfrm>
                    <a:prstGeom prst="rect">
                      <a:avLst/>
                    </a:prstGeom>
                    <a:noFill/>
                    <a:ln w="9525">
                      <a:noFill/>
                      <a:miter lim="800000"/>
                      <a:headEnd/>
                      <a:tailEnd/>
                    </a:ln>
                  </pic:spPr>
                </pic:pic>
              </a:graphicData>
            </a:graphic>
          </wp:anchor>
        </w:drawing>
      </w:r>
      <w:r w:rsidRPr="00C270D8">
        <w:rPr>
          <w:i w:val="0"/>
          <w:sz w:val="28"/>
          <w:szCs w:val="28"/>
          <w:lang w:val="en-US"/>
        </w:rPr>
        <w:t>Fig. 7.15</w:t>
      </w:r>
    </w:p>
    <w:p w:rsidR="00956682" w:rsidRPr="00C270D8" w:rsidRDefault="000D13EB" w:rsidP="000D13EB">
      <w:pPr>
        <w:pStyle w:val="-0"/>
        <w:ind w:firstLine="708"/>
        <w:rPr>
          <w:sz w:val="28"/>
          <w:szCs w:val="28"/>
          <w:lang w:val="en-US"/>
        </w:rPr>
      </w:pPr>
      <w:r w:rsidRPr="00C270D8">
        <w:rPr>
          <w:noProof/>
          <w:sz w:val="28"/>
          <w:szCs w:val="28"/>
          <w:lang w:val="ru-RU"/>
        </w:rPr>
        <w:drawing>
          <wp:anchor distT="0" distB="0" distL="114300" distR="114300" simplePos="0" relativeHeight="251587072" behindDoc="0" locked="0" layoutInCell="1" allowOverlap="1">
            <wp:simplePos x="0" y="0"/>
            <wp:positionH relativeFrom="column">
              <wp:posOffset>2004060</wp:posOffset>
            </wp:positionH>
            <wp:positionV relativeFrom="paragraph">
              <wp:posOffset>592455</wp:posOffset>
            </wp:positionV>
            <wp:extent cx="2470150" cy="2647950"/>
            <wp:effectExtent l="0" t="0" r="0" b="0"/>
            <wp:wrapTopAndBottom/>
            <wp:docPr id="102" name="Рисунок 3728" descr="7_5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28" descr="7_5_3"/>
                    <pic:cNvPicPr>
                      <a:picLocks noChangeAspect="1" noChangeArrowheads="1"/>
                    </pic:cNvPicPr>
                  </pic:nvPicPr>
                  <pic:blipFill>
                    <a:blip r:embed="rId2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70150" cy="2647950"/>
                    </a:xfrm>
                    <a:prstGeom prst="rect">
                      <a:avLst/>
                    </a:prstGeom>
                    <a:noFill/>
                    <a:ln w="9525">
                      <a:noFill/>
                      <a:miter lim="800000"/>
                      <a:headEnd/>
                      <a:tailEnd/>
                    </a:ln>
                  </pic:spPr>
                </pic:pic>
              </a:graphicData>
            </a:graphic>
          </wp:anchor>
        </w:drawing>
      </w:r>
      <w:r w:rsidR="00956682">
        <w:rPr>
          <w:sz w:val="28"/>
          <w:szCs w:val="28"/>
          <w:lang w:val="en-US"/>
        </w:rPr>
        <w:t>Demultiplexer can also build</w:t>
      </w:r>
      <w:r w:rsidR="00956682" w:rsidRPr="00C270D8">
        <w:rPr>
          <w:sz w:val="28"/>
          <w:szCs w:val="28"/>
          <w:lang w:val="en-US"/>
        </w:rPr>
        <w:t xml:space="preserve"> based</w:t>
      </w:r>
      <w:r w:rsidR="00956682">
        <w:rPr>
          <w:sz w:val="28"/>
          <w:szCs w:val="28"/>
          <w:lang w:val="en-US"/>
        </w:rPr>
        <w:t xml:space="preserve"> on</w:t>
      </w:r>
      <w:r w:rsidR="00956682" w:rsidRPr="00C270D8">
        <w:rPr>
          <w:sz w:val="28"/>
          <w:szCs w:val="28"/>
          <w:lang w:val="en-US"/>
        </w:rPr>
        <w:t xml:space="preserve"> decoder. The scheme of the demultiplexer </w:t>
      </w:r>
      <w:r w:rsidR="00956682">
        <w:rPr>
          <w:sz w:val="28"/>
          <w:szCs w:val="28"/>
          <w:lang w:val="en-US"/>
        </w:rPr>
        <w:t xml:space="preserve">is </w:t>
      </w:r>
      <w:r w:rsidR="00956682" w:rsidRPr="00C270D8">
        <w:rPr>
          <w:sz w:val="28"/>
          <w:szCs w:val="28"/>
          <w:lang w:val="en-US"/>
        </w:rPr>
        <w:t>shown in Fig.7.16.</w:t>
      </w:r>
    </w:p>
    <w:p w:rsidR="00956682" w:rsidRPr="00C270D8" w:rsidRDefault="00956682" w:rsidP="00956682">
      <w:pPr>
        <w:pStyle w:val="a6"/>
        <w:rPr>
          <w:i w:val="0"/>
          <w:sz w:val="28"/>
          <w:szCs w:val="28"/>
          <w:lang w:val="en-US"/>
        </w:rPr>
      </w:pPr>
      <w:r w:rsidRPr="00C270D8">
        <w:rPr>
          <w:i w:val="0"/>
          <w:sz w:val="28"/>
          <w:szCs w:val="28"/>
          <w:lang w:val="en-US"/>
        </w:rPr>
        <w:t>Fig. 7.16</w:t>
      </w:r>
    </w:p>
    <w:p w:rsidR="00956682" w:rsidRPr="000D13EB" w:rsidRDefault="00956682" w:rsidP="000D13EB">
      <w:pPr>
        <w:pStyle w:val="1"/>
        <w:numPr>
          <w:ilvl w:val="0"/>
          <w:numId w:val="0"/>
        </w:numPr>
        <w:spacing w:before="600" w:beforeAutospacing="0"/>
        <w:ind w:left="357"/>
        <w:jc w:val="left"/>
        <w:rPr>
          <w:rFonts w:ascii="Times New Roman" w:hAnsi="Times New Roman"/>
          <w:b/>
          <w:sz w:val="28"/>
          <w:szCs w:val="28"/>
          <w:lang w:val="en-US"/>
        </w:rPr>
      </w:pPr>
      <w:bookmarkStart w:id="83" w:name="_Toc11459436"/>
      <w:bookmarkStart w:id="84" w:name="_Toc169927437"/>
      <w:r w:rsidRPr="000D13EB">
        <w:rPr>
          <w:rFonts w:ascii="Times New Roman" w:hAnsi="Times New Roman"/>
          <w:b/>
          <w:sz w:val="28"/>
          <w:szCs w:val="28"/>
          <w:lang w:val="en-US"/>
        </w:rPr>
        <w:t>7.6.</w:t>
      </w:r>
      <w:r w:rsidRPr="000D13EB">
        <w:rPr>
          <w:rFonts w:ascii="Times New Roman" w:hAnsi="Times New Roman"/>
          <w:sz w:val="28"/>
          <w:szCs w:val="28"/>
          <w:lang w:val="en-US"/>
        </w:rPr>
        <w:t xml:space="preserve"> </w:t>
      </w:r>
      <w:r w:rsidRPr="000D13EB">
        <w:rPr>
          <w:rFonts w:ascii="Times New Roman" w:hAnsi="Times New Roman"/>
          <w:b/>
          <w:sz w:val="28"/>
          <w:szCs w:val="28"/>
          <w:lang w:val="en-US"/>
        </w:rPr>
        <w:t>Realization of logic functions multiplexers</w:t>
      </w:r>
      <w:bookmarkEnd w:id="83"/>
      <w:r w:rsidRPr="000D13EB">
        <w:rPr>
          <w:rFonts w:ascii="Times New Roman" w:hAnsi="Times New Roman"/>
          <w:b/>
          <w:sz w:val="28"/>
          <w:szCs w:val="28"/>
          <w:lang w:val="en-US"/>
        </w:rPr>
        <w:t xml:space="preserve"> </w:t>
      </w:r>
      <w:bookmarkEnd w:id="84"/>
    </w:p>
    <w:p w:rsidR="00956682" w:rsidRPr="00C270D8" w:rsidRDefault="00956682" w:rsidP="000D13EB">
      <w:pPr>
        <w:pStyle w:val="-0"/>
        <w:ind w:firstLine="708"/>
        <w:rPr>
          <w:sz w:val="28"/>
          <w:szCs w:val="28"/>
          <w:lang w:val="en-US"/>
        </w:rPr>
      </w:pPr>
      <w:r w:rsidRPr="00C270D8">
        <w:rPr>
          <w:sz w:val="28"/>
          <w:szCs w:val="28"/>
          <w:lang w:val="en-US"/>
        </w:rPr>
        <w:t>Multiplexers can be used to build logic functions of several variables in a disjunctive normal form.</w:t>
      </w:r>
    </w:p>
    <w:p w:rsidR="00956682" w:rsidRPr="00C270D8" w:rsidRDefault="00956682" w:rsidP="000D13EB">
      <w:pPr>
        <w:pStyle w:val="-0"/>
        <w:ind w:firstLine="708"/>
        <w:rPr>
          <w:sz w:val="28"/>
          <w:szCs w:val="28"/>
          <w:lang w:val="en-US"/>
        </w:rPr>
      </w:pPr>
      <w:r w:rsidRPr="00C270D8">
        <w:rPr>
          <w:sz w:val="28"/>
          <w:szCs w:val="28"/>
          <w:lang w:val="en-US"/>
        </w:rPr>
        <w:t xml:space="preserve">Let set general view multiplexer functions: </w:t>
      </w:r>
    </w:p>
    <w:p w:rsidR="00956682" w:rsidRPr="00C270D8" w:rsidRDefault="00956682" w:rsidP="00956682">
      <w:pPr>
        <w:pStyle w:val="a7"/>
        <w:rPr>
          <w:sz w:val="28"/>
          <w:szCs w:val="28"/>
          <w:lang w:val="en-US"/>
        </w:rPr>
      </w:pPr>
      <w:r w:rsidRPr="00C270D8">
        <w:rPr>
          <w:position w:val="-12"/>
          <w:sz w:val="28"/>
          <w:szCs w:val="28"/>
          <w:lang w:val="en-US"/>
        </w:rPr>
        <w:object w:dxaOrig="5420" w:dyaOrig="400">
          <v:shape id="_x0000_i1104" type="#_x0000_t75" style="width:270.75pt;height:21.75pt" o:ole="">
            <v:imagedata r:id="rId238" o:title=""/>
          </v:shape>
          <o:OLEObject Type="Embed" ProgID="Equation.3" ShapeID="_x0000_i1104" DrawAspect="Content" ObjectID="_1652770167" r:id="rId239"/>
        </w:object>
      </w:r>
    </w:p>
    <w:p w:rsidR="00956682" w:rsidRPr="00C270D8" w:rsidRDefault="00956682" w:rsidP="000D13EB">
      <w:pPr>
        <w:pStyle w:val="-0"/>
        <w:ind w:firstLine="708"/>
        <w:rPr>
          <w:sz w:val="28"/>
          <w:szCs w:val="28"/>
          <w:lang w:val="en-US"/>
        </w:rPr>
      </w:pPr>
      <w:r w:rsidRPr="00C270D8">
        <w:rPr>
          <w:sz w:val="28"/>
          <w:szCs w:val="28"/>
          <w:lang w:val="en-US"/>
        </w:rPr>
        <w:t>As an example, take some function:</w:t>
      </w:r>
    </w:p>
    <w:p w:rsidR="00956682" w:rsidRPr="00C270D8" w:rsidRDefault="00956682" w:rsidP="00956682">
      <w:pPr>
        <w:pStyle w:val="a7"/>
        <w:rPr>
          <w:position w:val="-12"/>
          <w:sz w:val="28"/>
          <w:szCs w:val="28"/>
          <w:lang w:val="en-US"/>
        </w:rPr>
      </w:pPr>
      <w:r w:rsidRPr="00C270D8">
        <w:rPr>
          <w:position w:val="-12"/>
          <w:sz w:val="28"/>
          <w:szCs w:val="28"/>
          <w:lang w:val="en-US"/>
        </w:rPr>
        <w:object w:dxaOrig="5720" w:dyaOrig="400">
          <v:shape id="_x0000_i1105" type="#_x0000_t75" style="width:286.5pt;height:21.75pt" o:ole="">
            <v:imagedata r:id="rId240" o:title=""/>
          </v:shape>
          <o:OLEObject Type="Embed" ProgID="Equation.3" ShapeID="_x0000_i1105" DrawAspect="Content" ObjectID="_1652770168" r:id="rId241"/>
        </w:object>
      </w:r>
    </w:p>
    <w:p w:rsidR="00956682" w:rsidRPr="00C270D8" w:rsidRDefault="00956682" w:rsidP="000D13EB">
      <w:pPr>
        <w:pStyle w:val="-0"/>
        <w:ind w:firstLine="0"/>
        <w:rPr>
          <w:b/>
          <w:sz w:val="28"/>
          <w:szCs w:val="28"/>
          <w:lang w:val="en-US"/>
        </w:rPr>
      </w:pPr>
      <w:r w:rsidRPr="00C270D8">
        <w:rPr>
          <w:sz w:val="28"/>
          <w:szCs w:val="28"/>
          <w:lang w:val="en-US"/>
        </w:rPr>
        <w:lastRenderedPageBreak/>
        <w:t xml:space="preserve">and </w:t>
      </w:r>
      <w:r>
        <w:rPr>
          <w:sz w:val="28"/>
          <w:szCs w:val="28"/>
          <w:lang w:val="en-US"/>
        </w:rPr>
        <w:t xml:space="preserve">we realize </w:t>
      </w:r>
      <w:r w:rsidRPr="00C270D8">
        <w:rPr>
          <w:sz w:val="28"/>
          <w:szCs w:val="28"/>
          <w:lang w:val="en-US"/>
        </w:rPr>
        <w:t xml:space="preserve">it </w:t>
      </w:r>
      <w:r>
        <w:rPr>
          <w:sz w:val="28"/>
          <w:szCs w:val="28"/>
          <w:lang w:val="en-US"/>
        </w:rPr>
        <w:t>on</w:t>
      </w:r>
      <w:r w:rsidRPr="00C270D8">
        <w:rPr>
          <w:sz w:val="28"/>
          <w:szCs w:val="28"/>
          <w:lang w:val="en-US"/>
        </w:rPr>
        <w:t xml:space="preserve"> multiplexer.</w:t>
      </w:r>
    </w:p>
    <w:p w:rsidR="00956682" w:rsidRPr="00C270D8" w:rsidRDefault="00956682" w:rsidP="000D13EB">
      <w:pPr>
        <w:pStyle w:val="-0"/>
        <w:ind w:firstLine="708"/>
        <w:rPr>
          <w:b/>
          <w:sz w:val="28"/>
          <w:szCs w:val="28"/>
          <w:lang w:val="en-US"/>
        </w:rPr>
      </w:pPr>
      <w:r w:rsidRPr="00C270D8">
        <w:rPr>
          <w:sz w:val="28"/>
          <w:szCs w:val="28"/>
          <w:lang w:val="en-US"/>
        </w:rPr>
        <w:t>We can assign one input variable information, and others - address. So identify</w:t>
      </w:r>
      <m:oMath>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oMath>
      <w:r w:rsidRPr="00C270D8">
        <w:rPr>
          <w:sz w:val="28"/>
          <w:szCs w:val="28"/>
          <w:lang w:val="en-US"/>
        </w:rPr>
        <w:t>,</w:t>
      </w:r>
      <w:r>
        <w:rPr>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oMath>
      <w:r w:rsidRPr="00C270D8">
        <w:rPr>
          <w:b/>
          <w:sz w:val="28"/>
          <w:szCs w:val="28"/>
          <w:lang w:val="en-US"/>
        </w:rPr>
        <w:t xml:space="preserve"> </w:t>
      </w:r>
      <w:r w:rsidRPr="00C270D8">
        <w:rPr>
          <w:sz w:val="28"/>
          <w:szCs w:val="28"/>
          <w:lang w:val="en-US"/>
        </w:rPr>
        <w:t>then a compa</w:t>
      </w:r>
      <w:r>
        <w:rPr>
          <w:sz w:val="28"/>
          <w:szCs w:val="28"/>
          <w:lang w:val="en-US"/>
        </w:rPr>
        <w:t>rison with expressions minterms</w:t>
      </w:r>
      <w:r w:rsidRPr="00C270D8">
        <w:rPr>
          <w:sz w:val="28"/>
          <w:szCs w:val="28"/>
          <w:lang w:val="en-US"/>
        </w:rPr>
        <w:t xml:space="preserve"> </w:t>
      </w:r>
      <w:r w:rsidRPr="00C270D8">
        <w:rPr>
          <w:position w:val="-10"/>
          <w:sz w:val="28"/>
          <w:szCs w:val="28"/>
          <w:lang w:val="en-US"/>
        </w:rPr>
        <w:object w:dxaOrig="340" w:dyaOrig="340">
          <v:shape id="_x0000_i1106" type="#_x0000_t75" style="width:18pt;height:18pt" o:ole="">
            <v:imagedata r:id="rId242" o:title=""/>
          </v:shape>
          <o:OLEObject Type="Embed" ProgID="Equation.3" ShapeID="_x0000_i1106" DrawAspect="Content" ObjectID="_1652770169" r:id="rId243"/>
        </w:object>
      </w:r>
      <w:r w:rsidRPr="00C270D8">
        <w:rPr>
          <w:sz w:val="28"/>
          <w:szCs w:val="28"/>
          <w:lang w:val="en-US"/>
        </w:rPr>
        <w:t xml:space="preserve"> and </w:t>
      </w:r>
      <w:r w:rsidRPr="00C270D8">
        <w:rPr>
          <w:position w:val="-4"/>
          <w:sz w:val="28"/>
          <w:szCs w:val="28"/>
          <w:lang w:val="en-US"/>
        </w:rPr>
        <w:object w:dxaOrig="220" w:dyaOrig="260">
          <v:shape id="_x0000_i1107" type="#_x0000_t75" style="width:11.25pt;height:12.75pt" o:ole="">
            <v:imagedata r:id="rId244" o:title=""/>
          </v:shape>
          <o:OLEObject Type="Embed" ProgID="Equation.3" ShapeID="_x0000_i1107" DrawAspect="Content" ObjectID="_1652770170" r:id="rId245"/>
        </w:object>
      </w:r>
      <w:r w:rsidRPr="00C270D8">
        <w:rPr>
          <w:sz w:val="28"/>
          <w:szCs w:val="28"/>
          <w:lang w:val="en-US"/>
        </w:rPr>
        <w:t xml:space="preserve"> follows</w:t>
      </w:r>
      <w:proofErr w:type="gramStart"/>
      <w:r w:rsidRPr="00C270D8">
        <w:rPr>
          <w:sz w:val="28"/>
          <w:szCs w:val="28"/>
          <w:lang w:val="en-US"/>
        </w:rPr>
        <w:t xml:space="preserve">: </w:t>
      </w:r>
      <w:proofErr w:type="gramEnd"/>
      <w:r w:rsidRPr="00C270D8">
        <w:rPr>
          <w:position w:val="-12"/>
          <w:sz w:val="28"/>
          <w:szCs w:val="28"/>
          <w:lang w:val="en-US"/>
        </w:rPr>
        <w:object w:dxaOrig="880" w:dyaOrig="360">
          <v:shape id="_x0000_i1108" type="#_x0000_t75" style="width:43.5pt;height:18pt" o:ole="">
            <v:imagedata r:id="rId246" o:title=""/>
          </v:shape>
          <o:OLEObject Type="Embed" ProgID="Equation.3" ShapeID="_x0000_i1108" DrawAspect="Content" ObjectID="_1652770171" r:id="rId247"/>
        </w:object>
      </w:r>
      <w:r w:rsidRPr="00C270D8">
        <w:rPr>
          <w:b/>
          <w:sz w:val="28"/>
          <w:szCs w:val="28"/>
          <w:lang w:val="en-US"/>
        </w:rPr>
        <w:t xml:space="preserve">, </w:t>
      </w:r>
      <w:r w:rsidRPr="00C270D8">
        <w:rPr>
          <w:position w:val="-12"/>
          <w:sz w:val="28"/>
          <w:szCs w:val="28"/>
          <w:lang w:val="en-US"/>
        </w:rPr>
        <w:object w:dxaOrig="880" w:dyaOrig="400">
          <v:shape id="_x0000_i1109" type="#_x0000_t75" style="width:43.5pt;height:21.75pt" o:ole="">
            <v:imagedata r:id="rId248" o:title=""/>
          </v:shape>
          <o:OLEObject Type="Embed" ProgID="Equation.3" ShapeID="_x0000_i1109" DrawAspect="Content" ObjectID="_1652770172" r:id="rId249"/>
        </w:object>
      </w:r>
      <w:r w:rsidRPr="00C270D8">
        <w:rPr>
          <w:b/>
          <w:sz w:val="28"/>
          <w:szCs w:val="28"/>
          <w:lang w:val="en-US"/>
        </w:rPr>
        <w:t xml:space="preserve">, </w:t>
      </w:r>
      <w:r w:rsidRPr="00C270D8">
        <w:rPr>
          <w:position w:val="-12"/>
          <w:sz w:val="28"/>
          <w:szCs w:val="28"/>
          <w:lang w:val="en-US"/>
        </w:rPr>
        <w:object w:dxaOrig="920" w:dyaOrig="400">
          <v:shape id="_x0000_i1110" type="#_x0000_t75" style="width:45.75pt;height:21.75pt" o:ole="">
            <v:imagedata r:id="rId250" o:title=""/>
          </v:shape>
          <o:OLEObject Type="Embed" ProgID="Equation.3" ShapeID="_x0000_i1110" DrawAspect="Content" ObjectID="_1652770173" r:id="rId251"/>
        </w:object>
      </w:r>
      <w:r w:rsidRPr="00C270D8">
        <w:rPr>
          <w:b/>
          <w:sz w:val="28"/>
          <w:szCs w:val="28"/>
          <w:lang w:val="en-US"/>
        </w:rPr>
        <w:t>,</w:t>
      </w:r>
      <w:r w:rsidRPr="00C270D8">
        <w:rPr>
          <w:position w:val="-12"/>
          <w:sz w:val="28"/>
          <w:szCs w:val="28"/>
          <w:lang w:val="en-US"/>
        </w:rPr>
        <w:object w:dxaOrig="880" w:dyaOrig="360">
          <v:shape id="_x0000_i1111" type="#_x0000_t75" style="width:43.5pt;height:18pt" o:ole="">
            <v:imagedata r:id="rId252" o:title=""/>
          </v:shape>
          <o:OLEObject Type="Embed" ProgID="Equation.3" ShapeID="_x0000_i1111" DrawAspect="Content" ObjectID="_1652770174" r:id="rId253"/>
        </w:object>
      </w:r>
    </w:p>
    <w:p w:rsidR="00956682" w:rsidRPr="00C270D8" w:rsidRDefault="00956682" w:rsidP="000D13EB">
      <w:pPr>
        <w:pStyle w:val="-0"/>
        <w:ind w:firstLine="708"/>
        <w:rPr>
          <w:sz w:val="28"/>
          <w:szCs w:val="28"/>
          <w:lang w:val="en-US"/>
        </w:rPr>
      </w:pPr>
      <w:r w:rsidRPr="00C270D8">
        <w:rPr>
          <w:sz w:val="28"/>
          <w:szCs w:val="28"/>
          <w:lang w:val="en-US"/>
        </w:rPr>
        <w:t>Multiplexers build on this feature:</w:t>
      </w:r>
    </w:p>
    <w:p w:rsidR="00956682" w:rsidRPr="00C270D8" w:rsidRDefault="00956682" w:rsidP="00956682">
      <w:pPr>
        <w:pStyle w:val="a6"/>
        <w:rPr>
          <w:i w:val="0"/>
          <w:sz w:val="28"/>
          <w:szCs w:val="28"/>
          <w:lang w:val="en-US"/>
        </w:rPr>
      </w:pPr>
      <w:r w:rsidRPr="00C270D8">
        <w:rPr>
          <w:noProof/>
          <w:sz w:val="28"/>
          <w:szCs w:val="28"/>
          <w:lang w:val="ru-RU"/>
        </w:rPr>
        <w:drawing>
          <wp:anchor distT="0" distB="0" distL="114300" distR="114300" simplePos="0" relativeHeight="251596288" behindDoc="0" locked="0" layoutInCell="1" allowOverlap="1">
            <wp:simplePos x="0" y="0"/>
            <wp:positionH relativeFrom="column">
              <wp:posOffset>1923872</wp:posOffset>
            </wp:positionH>
            <wp:positionV relativeFrom="paragraph">
              <wp:posOffset>1575</wp:posOffset>
            </wp:positionV>
            <wp:extent cx="2636520" cy="1793240"/>
            <wp:effectExtent l="0" t="0" r="0" b="0"/>
            <wp:wrapTopAndBottom/>
            <wp:docPr id="113" name="Рисунок 391" descr="7_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1" descr="7_6_1"/>
                    <pic:cNvPicPr>
                      <a:picLocks noChangeAspect="1" noChangeArrowheads="1"/>
                    </pic:cNvPicPr>
                  </pic:nvPicPr>
                  <pic:blipFill>
                    <a:blip r:embed="rId2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7143" r="3819" b="8929"/>
                    <a:stretch>
                      <a:fillRect/>
                    </a:stretch>
                  </pic:blipFill>
                  <pic:spPr bwMode="auto">
                    <a:xfrm>
                      <a:off x="0" y="0"/>
                      <a:ext cx="2636520" cy="1793240"/>
                    </a:xfrm>
                    <a:prstGeom prst="rect">
                      <a:avLst/>
                    </a:prstGeom>
                    <a:noFill/>
                    <a:ln w="9525">
                      <a:noFill/>
                      <a:miter lim="800000"/>
                      <a:headEnd/>
                      <a:tailEnd/>
                    </a:ln>
                  </pic:spPr>
                </pic:pic>
              </a:graphicData>
            </a:graphic>
          </wp:anchor>
        </w:drawing>
      </w:r>
      <w:r w:rsidRPr="00C270D8">
        <w:rPr>
          <w:i w:val="0"/>
          <w:sz w:val="28"/>
          <w:szCs w:val="28"/>
          <w:lang w:val="en-US"/>
        </w:rPr>
        <w:t>Fig. 7.17</w:t>
      </w:r>
    </w:p>
    <w:p w:rsidR="00956682" w:rsidRPr="00C270D8" w:rsidRDefault="00956682" w:rsidP="000D13EB">
      <w:pPr>
        <w:pStyle w:val="-0"/>
        <w:ind w:firstLine="708"/>
        <w:rPr>
          <w:sz w:val="28"/>
          <w:szCs w:val="28"/>
          <w:lang w:val="en-US"/>
        </w:rPr>
      </w:pPr>
      <w:r w:rsidRPr="00C270D8">
        <w:rPr>
          <w:sz w:val="28"/>
          <w:szCs w:val="28"/>
          <w:lang w:val="en-US"/>
        </w:rPr>
        <w:t xml:space="preserve">If </w:t>
      </w:r>
      <w:r>
        <w:rPr>
          <w:sz w:val="28"/>
          <w:szCs w:val="28"/>
          <w:lang w:val="en-US"/>
        </w:rPr>
        <w:t>we</w:t>
      </w:r>
      <w:r w:rsidRPr="00C270D8">
        <w:rPr>
          <w:sz w:val="28"/>
          <w:szCs w:val="28"/>
          <w:lang w:val="en-US"/>
        </w:rPr>
        <w:t xml:space="preserve"> use multiplexer </w:t>
      </w:r>
      <w:r>
        <w:rPr>
          <w:sz w:val="28"/>
          <w:szCs w:val="28"/>
          <w:lang w:val="en-US"/>
        </w:rPr>
        <w:t>with</w:t>
      </w:r>
      <w:r w:rsidRPr="00C270D8">
        <w:rPr>
          <w:sz w:val="28"/>
          <w:szCs w:val="28"/>
          <w:lang w:val="en-US"/>
        </w:rPr>
        <w:t xml:space="preserve"> 2</w:t>
      </w:r>
      <w:r w:rsidRPr="001C5777">
        <w:rPr>
          <w:sz w:val="28"/>
          <w:szCs w:val="28"/>
          <w:lang w:val="en-US"/>
        </w:rPr>
        <w:t xml:space="preserve"> </w:t>
      </w:r>
      <w:r w:rsidRPr="00C270D8">
        <w:rPr>
          <w:sz w:val="28"/>
          <w:szCs w:val="28"/>
          <w:lang w:val="en-US"/>
        </w:rPr>
        <w:t xml:space="preserve">information </w:t>
      </w:r>
      <w:r>
        <w:rPr>
          <w:sz w:val="28"/>
          <w:szCs w:val="28"/>
          <w:lang w:val="en-US"/>
        </w:rPr>
        <w:t>inputs</w:t>
      </w:r>
      <w:r w:rsidRPr="00C270D8">
        <w:rPr>
          <w:sz w:val="28"/>
          <w:szCs w:val="28"/>
          <w:lang w:val="en-US"/>
        </w:rPr>
        <w:t xml:space="preserve">, then this function can be represented as: </w:t>
      </w:r>
    </w:p>
    <w:p w:rsidR="00956682" w:rsidRPr="00C270D8" w:rsidRDefault="00956682" w:rsidP="00956682">
      <w:pPr>
        <w:pStyle w:val="a7"/>
        <w:rPr>
          <w:position w:val="-12"/>
          <w:sz w:val="28"/>
          <w:szCs w:val="28"/>
          <w:lang w:val="en-US"/>
        </w:rPr>
      </w:pPr>
      <w:r w:rsidRPr="00C270D8">
        <w:rPr>
          <w:position w:val="-12"/>
          <w:sz w:val="28"/>
          <w:szCs w:val="28"/>
          <w:lang w:val="en-US"/>
        </w:rPr>
        <w:object w:dxaOrig="5160" w:dyaOrig="400">
          <v:shape id="_x0000_i1112" type="#_x0000_t75" style="width:257.25pt;height:21.75pt" o:ole="">
            <v:imagedata r:id="rId255" o:title=""/>
          </v:shape>
          <o:OLEObject Type="Embed" ProgID="Equation.3" ShapeID="_x0000_i1112" DrawAspect="Content" ObjectID="_1652770175" r:id="rId256"/>
        </w:object>
      </w:r>
    </w:p>
    <w:p w:rsidR="00956682" w:rsidRPr="00C270D8" w:rsidRDefault="00956682" w:rsidP="000D13EB">
      <w:pPr>
        <w:pStyle w:val="-0"/>
        <w:ind w:firstLine="708"/>
        <w:rPr>
          <w:sz w:val="28"/>
          <w:szCs w:val="28"/>
          <w:lang w:val="en-US"/>
        </w:rPr>
      </w:pPr>
      <w:r w:rsidRPr="00C270D8">
        <w:rPr>
          <w:sz w:val="28"/>
          <w:szCs w:val="28"/>
          <w:lang w:val="en-US"/>
        </w:rPr>
        <w:t>For 2-</w:t>
      </w:r>
      <w:r>
        <w:rPr>
          <w:sz w:val="28"/>
          <w:szCs w:val="28"/>
          <w:lang w:val="en-US"/>
        </w:rPr>
        <w:t>inputs</w:t>
      </w:r>
      <w:r w:rsidRPr="00C270D8">
        <w:rPr>
          <w:sz w:val="28"/>
          <w:szCs w:val="28"/>
          <w:lang w:val="en-US"/>
        </w:rPr>
        <w:t xml:space="preserve"> multiplexer</w:t>
      </w:r>
      <w:r>
        <w:rPr>
          <w:sz w:val="28"/>
          <w:szCs w:val="28"/>
          <w:lang w:val="en-US"/>
        </w:rPr>
        <w:t>,</w:t>
      </w:r>
      <w:r w:rsidRPr="00C270D8">
        <w:rPr>
          <w:sz w:val="28"/>
          <w:szCs w:val="28"/>
          <w:lang w:val="en-US"/>
        </w:rPr>
        <w:t xml:space="preserve"> output function is:</w:t>
      </w:r>
    </w:p>
    <w:p w:rsidR="00956682" w:rsidRPr="00C270D8" w:rsidRDefault="00956682" w:rsidP="00956682">
      <w:pPr>
        <w:pStyle w:val="-0"/>
        <w:jc w:val="center"/>
        <w:rPr>
          <w:position w:val="-12"/>
          <w:sz w:val="28"/>
          <w:szCs w:val="28"/>
          <w:lang w:val="en-US"/>
        </w:rPr>
      </w:pPr>
      <w:r w:rsidRPr="00C270D8">
        <w:rPr>
          <w:position w:val="-12"/>
          <w:sz w:val="28"/>
          <w:szCs w:val="28"/>
          <w:lang w:val="en-US"/>
        </w:rPr>
        <w:object w:dxaOrig="1960" w:dyaOrig="400">
          <v:shape id="_x0000_i1113" type="#_x0000_t75" style="width:99pt;height:21.75pt" o:ole="">
            <v:imagedata r:id="rId257" o:title=""/>
          </v:shape>
          <o:OLEObject Type="Embed" ProgID="Equation.3" ShapeID="_x0000_i1113" DrawAspect="Content" ObjectID="_1652770176" r:id="rId258"/>
        </w:object>
      </w:r>
    </w:p>
    <w:p w:rsidR="00956682" w:rsidRPr="00C270D8" w:rsidRDefault="00956682" w:rsidP="000D13EB">
      <w:pPr>
        <w:pStyle w:val="-0"/>
        <w:ind w:firstLine="708"/>
        <w:rPr>
          <w:sz w:val="28"/>
          <w:szCs w:val="28"/>
          <w:lang w:val="en-US"/>
        </w:rPr>
      </w:pPr>
      <w:r>
        <w:rPr>
          <w:sz w:val="28"/>
          <w:szCs w:val="28"/>
          <w:lang w:val="en-US"/>
        </w:rPr>
        <w:t xml:space="preserve">If </w:t>
      </w:r>
      <w:r w:rsidRPr="00C270D8">
        <w:rPr>
          <w:position w:val="-12"/>
          <w:sz w:val="28"/>
          <w:szCs w:val="28"/>
          <w:lang w:val="en-US"/>
        </w:rPr>
        <w:object w:dxaOrig="760" w:dyaOrig="360">
          <v:shape id="_x0000_i1114" type="#_x0000_t75" style="width:39pt;height:18pt" o:ole="">
            <v:imagedata r:id="rId259" o:title=""/>
          </v:shape>
          <o:OLEObject Type="Embed" ProgID="Equation.3" ShapeID="_x0000_i1114" DrawAspect="Content" ObjectID="_1652770177" r:id="rId260"/>
        </w:object>
      </w:r>
      <w:r>
        <w:rPr>
          <w:sz w:val="28"/>
          <w:szCs w:val="28"/>
          <w:lang w:val="en-US"/>
        </w:rPr>
        <w:t>t</w:t>
      </w:r>
      <w:r w:rsidRPr="00C270D8">
        <w:rPr>
          <w:sz w:val="28"/>
          <w:szCs w:val="28"/>
          <w:lang w:val="en-US"/>
        </w:rPr>
        <w:t xml:space="preserve">hen a comparison </w:t>
      </w:r>
      <w:r w:rsidRPr="00C270D8">
        <w:rPr>
          <w:position w:val="-10"/>
          <w:sz w:val="28"/>
          <w:szCs w:val="28"/>
          <w:lang w:val="en-US"/>
        </w:rPr>
        <w:object w:dxaOrig="340" w:dyaOrig="340">
          <v:shape id="_x0000_i1115" type="#_x0000_t75" style="width:18pt;height:18pt" o:ole="">
            <v:imagedata r:id="rId242" o:title=""/>
          </v:shape>
          <o:OLEObject Type="Embed" ProgID="Equation.3" ShapeID="_x0000_i1115" DrawAspect="Content" ObjectID="_1652770178" r:id="rId261"/>
        </w:object>
      </w:r>
      <w:r w:rsidRPr="00C270D8">
        <w:rPr>
          <w:sz w:val="28"/>
          <w:szCs w:val="28"/>
          <w:lang w:val="en-US"/>
        </w:rPr>
        <w:t xml:space="preserve"> and </w:t>
      </w:r>
      <w:r w:rsidRPr="00C270D8">
        <w:rPr>
          <w:position w:val="-4"/>
          <w:sz w:val="28"/>
          <w:szCs w:val="28"/>
          <w:lang w:val="en-US"/>
        </w:rPr>
        <w:object w:dxaOrig="220" w:dyaOrig="260">
          <v:shape id="_x0000_i1116" type="#_x0000_t75" style="width:11.25pt;height:12.75pt" o:ole="">
            <v:imagedata r:id="rId244" o:title=""/>
          </v:shape>
          <o:OLEObject Type="Embed" ProgID="Equation.3" ShapeID="_x0000_i1116" DrawAspect="Content" ObjectID="_1652770179" r:id="rId262"/>
        </w:object>
      </w:r>
      <w:r w:rsidRPr="00C270D8">
        <w:rPr>
          <w:sz w:val="28"/>
          <w:szCs w:val="28"/>
          <w:lang w:val="en-US"/>
        </w:rPr>
        <w:t xml:space="preserve"> follows:</w:t>
      </w:r>
    </w:p>
    <w:p w:rsidR="00956682" w:rsidRPr="00C270D8" w:rsidRDefault="00956682" w:rsidP="00956682">
      <w:pPr>
        <w:pStyle w:val="a7"/>
        <w:rPr>
          <w:position w:val="-10"/>
          <w:sz w:val="28"/>
          <w:szCs w:val="28"/>
          <w:lang w:val="en-US"/>
        </w:rPr>
      </w:pPr>
      <w:r w:rsidRPr="00C270D8">
        <w:rPr>
          <w:position w:val="-12"/>
          <w:sz w:val="28"/>
          <w:szCs w:val="28"/>
          <w:lang w:val="en-US"/>
        </w:rPr>
        <w:object w:dxaOrig="3320" w:dyaOrig="400">
          <v:shape id="_x0000_i1117" type="#_x0000_t75" style="width:166.5pt;height:21.75pt" o:ole="">
            <v:imagedata r:id="rId263" o:title=""/>
          </v:shape>
          <o:OLEObject Type="Embed" ProgID="Equation.3" ShapeID="_x0000_i1117" DrawAspect="Content" ObjectID="_1652770180" r:id="rId264"/>
        </w:object>
      </w:r>
      <w:r w:rsidRPr="00C270D8">
        <w:rPr>
          <w:b/>
          <w:sz w:val="28"/>
          <w:szCs w:val="28"/>
          <w:lang w:val="en-US"/>
        </w:rPr>
        <w:t xml:space="preserve">, </w:t>
      </w:r>
      <w:r w:rsidRPr="00C270D8">
        <w:rPr>
          <w:position w:val="-10"/>
          <w:sz w:val="28"/>
          <w:szCs w:val="28"/>
          <w:lang w:val="en-US"/>
        </w:rPr>
        <w:object w:dxaOrig="3379" w:dyaOrig="380">
          <v:shape id="_x0000_i1118" type="#_x0000_t75" style="width:168.75pt;height:18pt" o:ole="">
            <v:imagedata r:id="rId265" o:title=""/>
          </v:shape>
          <o:OLEObject Type="Embed" ProgID="Equation.3" ShapeID="_x0000_i1118" DrawAspect="Content" ObjectID="_1652770181" r:id="rId266"/>
        </w:object>
      </w:r>
    </w:p>
    <w:p w:rsidR="00956682" w:rsidRPr="00C270D8" w:rsidRDefault="00956682" w:rsidP="000D13EB">
      <w:pPr>
        <w:pStyle w:val="-0"/>
        <w:ind w:firstLine="708"/>
        <w:rPr>
          <w:sz w:val="28"/>
          <w:szCs w:val="28"/>
          <w:lang w:val="en-US"/>
        </w:rPr>
      </w:pPr>
      <w:r>
        <w:rPr>
          <w:sz w:val="28"/>
          <w:szCs w:val="28"/>
          <w:lang w:val="en-US"/>
        </w:rPr>
        <w:t>Realiz</w:t>
      </w:r>
      <w:r w:rsidRPr="00C270D8">
        <w:rPr>
          <w:sz w:val="28"/>
          <w:szCs w:val="28"/>
          <w:lang w:val="en-US"/>
        </w:rPr>
        <w:t xml:space="preserve">ation of functions </w:t>
      </w:r>
      <w:r w:rsidRPr="007B55AF">
        <w:rPr>
          <w:i/>
          <w:sz w:val="28"/>
          <w:szCs w:val="28"/>
          <w:lang w:val="en-US"/>
        </w:rPr>
        <w:t>Y</w:t>
      </w:r>
      <w:r>
        <w:rPr>
          <w:i/>
          <w:sz w:val="28"/>
          <w:szCs w:val="28"/>
          <w:lang w:val="en-US"/>
        </w:rPr>
        <w:t xml:space="preserve"> </w:t>
      </w:r>
      <w:r>
        <w:rPr>
          <w:sz w:val="28"/>
          <w:szCs w:val="28"/>
          <w:lang w:val="en-US"/>
        </w:rPr>
        <w:t xml:space="preserve">on </w:t>
      </w:r>
      <w:r w:rsidRPr="00C270D8">
        <w:rPr>
          <w:sz w:val="28"/>
          <w:szCs w:val="28"/>
          <w:lang w:val="en-US"/>
        </w:rPr>
        <w:t>2-</w:t>
      </w:r>
      <w:r>
        <w:rPr>
          <w:sz w:val="28"/>
          <w:szCs w:val="28"/>
          <w:lang w:val="en-US"/>
        </w:rPr>
        <w:t>inputs</w:t>
      </w:r>
      <w:r w:rsidRPr="00C270D8">
        <w:rPr>
          <w:sz w:val="28"/>
          <w:szCs w:val="28"/>
          <w:lang w:val="en-US"/>
        </w:rPr>
        <w:t xml:space="preserve"> multiplexer shown in Fig.7.18.</w:t>
      </w:r>
    </w:p>
    <w:p w:rsidR="00956682" w:rsidRPr="00C270D8" w:rsidRDefault="00956682" w:rsidP="00956682">
      <w:pPr>
        <w:pStyle w:val="a6"/>
        <w:rPr>
          <w:i w:val="0"/>
          <w:sz w:val="28"/>
          <w:szCs w:val="28"/>
          <w:lang w:val="en-US"/>
        </w:rPr>
      </w:pPr>
      <w:r w:rsidRPr="00C270D8">
        <w:rPr>
          <w:i w:val="0"/>
          <w:noProof/>
          <w:sz w:val="28"/>
          <w:szCs w:val="28"/>
          <w:lang w:val="ru-RU"/>
        </w:rPr>
        <w:drawing>
          <wp:inline distT="0" distB="0" distL="0" distR="0">
            <wp:extent cx="3836035" cy="1603375"/>
            <wp:effectExtent l="19050" t="0" r="0" b="0"/>
            <wp:docPr id="121" name="Рисунок 395" descr="7_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5" descr="7_6_2"/>
                    <pic:cNvPicPr>
                      <a:picLocks noChangeAspect="1" noChangeArrowheads="1"/>
                    </pic:cNvPicPr>
                  </pic:nvPicPr>
                  <pic:blipFill>
                    <a:blip r:embed="rId267" cstate="print"/>
                    <a:srcRect/>
                    <a:stretch>
                      <a:fillRect/>
                    </a:stretch>
                  </pic:blipFill>
                  <pic:spPr bwMode="auto">
                    <a:xfrm>
                      <a:off x="0" y="0"/>
                      <a:ext cx="3836035" cy="1603375"/>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 7.18</w:t>
      </w:r>
    </w:p>
    <w:p w:rsidR="00956682" w:rsidRPr="00C270D8" w:rsidRDefault="00956682" w:rsidP="000D13EB">
      <w:pPr>
        <w:pStyle w:val="-0"/>
        <w:ind w:firstLine="708"/>
        <w:rPr>
          <w:sz w:val="28"/>
          <w:szCs w:val="28"/>
          <w:lang w:val="en-US"/>
        </w:rPr>
      </w:pPr>
      <w:r w:rsidRPr="00C270D8">
        <w:rPr>
          <w:sz w:val="28"/>
          <w:szCs w:val="28"/>
          <w:lang w:val="en-US"/>
        </w:rPr>
        <w:lastRenderedPageBreak/>
        <w:t>Synthesis of logic devices based multiplexer can be formalized.</w:t>
      </w:r>
    </w:p>
    <w:p w:rsidR="00956682" w:rsidRPr="00C270D8" w:rsidRDefault="00956682" w:rsidP="000D13EB">
      <w:pPr>
        <w:pStyle w:val="-0"/>
        <w:ind w:firstLine="708"/>
        <w:rPr>
          <w:sz w:val="28"/>
          <w:szCs w:val="28"/>
          <w:lang w:val="en-US"/>
        </w:rPr>
      </w:pPr>
      <w:r w:rsidRPr="00C270D8">
        <w:rPr>
          <w:sz w:val="28"/>
          <w:szCs w:val="28"/>
          <w:lang w:val="en-US"/>
        </w:rPr>
        <w:t xml:space="preserve">The algorithm synthesis device </w:t>
      </w:r>
      <w:r>
        <w:rPr>
          <w:sz w:val="28"/>
          <w:szCs w:val="28"/>
          <w:lang w:val="en-US"/>
        </w:rPr>
        <w:t>for realiz</w:t>
      </w:r>
      <w:r w:rsidRPr="00C270D8">
        <w:rPr>
          <w:sz w:val="28"/>
          <w:szCs w:val="28"/>
          <w:lang w:val="en-US"/>
        </w:rPr>
        <w:t>ation logic based multiplexer includes the following:</w:t>
      </w:r>
    </w:p>
    <w:p w:rsidR="00956682" w:rsidRPr="00C270D8" w:rsidRDefault="00956682" w:rsidP="00B45F81">
      <w:pPr>
        <w:pStyle w:val="-0"/>
        <w:numPr>
          <w:ilvl w:val="0"/>
          <w:numId w:val="3"/>
        </w:numPr>
        <w:rPr>
          <w:sz w:val="28"/>
          <w:szCs w:val="28"/>
          <w:lang w:val="en-US"/>
        </w:rPr>
      </w:pPr>
      <w:r w:rsidRPr="00C270D8">
        <w:rPr>
          <w:sz w:val="28"/>
          <w:szCs w:val="28"/>
          <w:lang w:val="en-US"/>
        </w:rPr>
        <w:t xml:space="preserve">To </w:t>
      </w:r>
      <w:r>
        <w:rPr>
          <w:sz w:val="28"/>
          <w:szCs w:val="28"/>
          <w:lang w:val="en-US"/>
        </w:rPr>
        <w:t>obtain M</w:t>
      </w:r>
      <w:r w:rsidRPr="00C270D8">
        <w:rPr>
          <w:sz w:val="28"/>
          <w:szCs w:val="28"/>
          <w:lang w:val="en-US"/>
        </w:rPr>
        <w:t>DNF</w:t>
      </w:r>
      <w:r>
        <w:rPr>
          <w:sz w:val="28"/>
          <w:szCs w:val="28"/>
          <w:lang w:val="en-US"/>
        </w:rPr>
        <w:t>,</w:t>
      </w:r>
      <w:r w:rsidRPr="00C270D8">
        <w:rPr>
          <w:sz w:val="28"/>
          <w:szCs w:val="28"/>
          <w:lang w:val="en-US"/>
        </w:rPr>
        <w:t xml:space="preserve"> fill a given function Karnaugh map (or Veitch diagram).</w:t>
      </w:r>
    </w:p>
    <w:p w:rsidR="00956682" w:rsidRPr="00C270D8" w:rsidRDefault="00956682" w:rsidP="00B45F81">
      <w:pPr>
        <w:pStyle w:val="-0"/>
        <w:numPr>
          <w:ilvl w:val="0"/>
          <w:numId w:val="3"/>
        </w:numPr>
        <w:rPr>
          <w:sz w:val="28"/>
          <w:szCs w:val="28"/>
          <w:lang w:val="en-US"/>
        </w:rPr>
      </w:pPr>
      <w:r w:rsidRPr="00AF4F71">
        <w:rPr>
          <w:sz w:val="28"/>
          <w:szCs w:val="28"/>
          <w:lang w:val="en-US"/>
        </w:rPr>
        <w:t>Karnaugh map</w:t>
      </w:r>
      <w:r w:rsidRPr="00C270D8">
        <w:rPr>
          <w:sz w:val="28"/>
          <w:szCs w:val="28"/>
          <w:lang w:val="en-US"/>
        </w:rPr>
        <w:t xml:space="preserve"> should highlight areas by the number of multiplexer inputs information that we use. The variables that retain their values ​​within the selected area is targeted for a multiplexer, and the rest - information.</w:t>
      </w:r>
    </w:p>
    <w:p w:rsidR="00956682" w:rsidRPr="00C270D8" w:rsidRDefault="00956682" w:rsidP="00B45F81">
      <w:pPr>
        <w:pStyle w:val="-0"/>
        <w:numPr>
          <w:ilvl w:val="0"/>
          <w:numId w:val="3"/>
        </w:numPr>
        <w:rPr>
          <w:sz w:val="28"/>
          <w:szCs w:val="28"/>
          <w:lang w:val="en-US"/>
        </w:rPr>
      </w:pPr>
      <w:r w:rsidRPr="00C270D8">
        <w:rPr>
          <w:sz w:val="28"/>
          <w:szCs w:val="28"/>
          <w:lang w:val="en-US"/>
        </w:rPr>
        <w:t>Each region must find minimal information on the form variables to control information multiplexer inputs.</w:t>
      </w:r>
    </w:p>
    <w:p w:rsidR="00956682" w:rsidRPr="00C270D8" w:rsidRDefault="00956682" w:rsidP="00B45F81">
      <w:pPr>
        <w:pStyle w:val="-0"/>
        <w:numPr>
          <w:ilvl w:val="0"/>
          <w:numId w:val="3"/>
        </w:numPr>
        <w:rPr>
          <w:sz w:val="28"/>
          <w:szCs w:val="28"/>
          <w:lang w:val="en-US"/>
        </w:rPr>
      </w:pPr>
      <w:r w:rsidRPr="00C270D8">
        <w:rPr>
          <w:sz w:val="28"/>
          <w:szCs w:val="28"/>
          <w:lang w:val="en-US"/>
        </w:rPr>
        <w:t>With identical shape are minimal changes to the form convenient for joint implementation.</w:t>
      </w:r>
    </w:p>
    <w:p w:rsidR="00956682" w:rsidRPr="00C270D8" w:rsidRDefault="00956682" w:rsidP="00B45F81">
      <w:pPr>
        <w:pStyle w:val="-0"/>
        <w:numPr>
          <w:ilvl w:val="0"/>
          <w:numId w:val="3"/>
        </w:numPr>
        <w:rPr>
          <w:sz w:val="28"/>
          <w:szCs w:val="28"/>
          <w:lang w:val="en-US"/>
        </w:rPr>
      </w:pPr>
      <w:r w:rsidRPr="00C270D8">
        <w:rPr>
          <w:sz w:val="28"/>
          <w:szCs w:val="28"/>
          <w:lang w:val="en-US"/>
        </w:rPr>
        <w:t>Implementation of schemes for each information input multiplexer.</w:t>
      </w:r>
    </w:p>
    <w:p w:rsidR="00956682" w:rsidRPr="00D45D4D" w:rsidRDefault="00956682" w:rsidP="000D13EB">
      <w:pPr>
        <w:pStyle w:val="-0"/>
        <w:ind w:firstLine="708"/>
        <w:rPr>
          <w:sz w:val="28"/>
          <w:szCs w:val="28"/>
          <w:lang w:val="en-US"/>
        </w:rPr>
      </w:pPr>
      <w:r w:rsidRPr="00C270D8">
        <w:rPr>
          <w:sz w:val="28"/>
          <w:szCs w:val="28"/>
          <w:lang w:val="en-US"/>
        </w:rPr>
        <w:t>Consider as an example the synthesis of logic device that implements the function</w:t>
      </w:r>
      <m:oMath>
        <m:r>
          <w:rPr>
            <w:rFonts w:ascii="Cambria Math" w:hAnsi="Cambria Math"/>
            <w:sz w:val="28"/>
            <w:szCs w:val="28"/>
            <w:lang w:val="en-US"/>
          </w:rPr>
          <m:t xml:space="preserve"> Y</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d>
        <m:r>
          <w:rPr>
            <w:rFonts w:ascii="Cambria Math" w:hAnsi="Cambria Math"/>
            <w:sz w:val="28"/>
            <w:szCs w:val="28"/>
            <w:lang w:val="en-US"/>
          </w:rPr>
          <m:t>=</m:t>
        </m:r>
        <m:r>
          <m:rPr>
            <m:sty m:val="p"/>
          </m:rPr>
          <w:rPr>
            <w:rFonts w:ascii="Cambria Math" w:hAnsi="Cambria Math"/>
            <w:sz w:val="28"/>
            <w:szCs w:val="28"/>
            <w:lang w:val="en-US"/>
          </w:rPr>
          <m:t>(</m:t>
        </m:r>
        <m:r>
          <w:rPr>
            <w:rFonts w:ascii="Cambria Math" w:hAnsi="Cambria Math"/>
            <w:sz w:val="28"/>
            <w:szCs w:val="28"/>
            <w:lang w:val="en-US"/>
          </w:rPr>
          <m:t xml:space="preserve">1, 2, </m:t>
        </m:r>
        <m:sSup>
          <m:sSupPr>
            <m:ctrlPr>
              <w:rPr>
                <w:rFonts w:ascii="Cambria Math" w:hAnsi="Cambria Math"/>
                <w:i/>
                <w:sz w:val="28"/>
                <w:szCs w:val="28"/>
                <w:lang w:val="en-US"/>
              </w:rPr>
            </m:ctrlPr>
          </m:sSupPr>
          <m:e>
            <m:r>
              <w:rPr>
                <w:rFonts w:ascii="Cambria Math" w:hAnsi="Cambria Math"/>
                <w:sz w:val="28"/>
                <w:szCs w:val="28"/>
                <w:lang w:val="en-US"/>
              </w:rPr>
              <m:t>5</m:t>
            </m:r>
          </m:e>
          <m:sup>
            <m:r>
              <w:rPr>
                <w:rFonts w:ascii="Cambria Math" w:hAnsi="Cambria Math"/>
                <w:sz w:val="28"/>
                <w:szCs w:val="28"/>
                <w:lang w:val="en-US"/>
              </w:rPr>
              <m:t>*</m:t>
            </m:r>
          </m:sup>
        </m:sSup>
        <m:r>
          <w:rPr>
            <w:rFonts w:ascii="Cambria Math" w:hAnsi="Cambria Math"/>
            <w:sz w:val="28"/>
            <w:szCs w:val="28"/>
            <w:lang w:val="en-US"/>
          </w:rPr>
          <m:t xml:space="preserve">, 6, </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m:t>
            </m:r>
          </m:sup>
        </m:sSup>
        <m:r>
          <w:rPr>
            <w:rFonts w:ascii="Cambria Math" w:hAnsi="Cambria Math"/>
            <w:sz w:val="28"/>
            <w:szCs w:val="28"/>
            <w:lang w:val="en-US"/>
          </w:rPr>
          <m:t>, 11, 12, 13</m:t>
        </m:r>
        <m:r>
          <m:rPr>
            <m:sty m:val="p"/>
          </m:rPr>
          <w:rPr>
            <w:rFonts w:ascii="Cambria Math" w:hAnsi="Cambria Math"/>
            <w:sz w:val="28"/>
            <w:szCs w:val="28"/>
            <w:lang w:val="en-US"/>
          </w:rPr>
          <m:t>)</m:t>
        </m:r>
      </m:oMath>
      <w:r w:rsidRPr="00C270D8">
        <w:rPr>
          <w:sz w:val="28"/>
          <w:szCs w:val="28"/>
          <w:lang w:val="en-US"/>
        </w:rPr>
        <w:t>. In parentheses are the decimal equivalents of binary numbers</w:t>
      </w:r>
      <m:oMath>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oMath>
      <w:r w:rsidRPr="00C270D8">
        <w:rPr>
          <w:sz w:val="28"/>
          <w:szCs w:val="28"/>
          <w:lang w:val="en-US"/>
        </w:rPr>
        <w:t>. That is 110</w:t>
      </w:r>
      <w:r>
        <w:rPr>
          <w:sz w:val="28"/>
          <w:szCs w:val="28"/>
          <w:lang w:val="en-US"/>
        </w:rPr>
        <w:t>0</w:t>
      </w:r>
      <w:r w:rsidRPr="007C5803">
        <w:rPr>
          <w:sz w:val="28"/>
          <w:szCs w:val="28"/>
          <w:vertAlign w:val="subscript"/>
          <w:lang w:val="en-US"/>
        </w:rPr>
        <w:t>2</w:t>
      </w:r>
      <w:r w:rsidRPr="00C270D8">
        <w:rPr>
          <w:sz w:val="28"/>
          <w:szCs w:val="28"/>
          <w:lang w:val="en-US"/>
        </w:rPr>
        <w:t xml:space="preserve"> = 12</w:t>
      </w:r>
      <w:r w:rsidRPr="007C5803">
        <w:rPr>
          <w:sz w:val="28"/>
          <w:szCs w:val="28"/>
          <w:vertAlign w:val="subscript"/>
          <w:lang w:val="en-US"/>
        </w:rPr>
        <w:t>10</w:t>
      </w:r>
      <w:r w:rsidRPr="00C270D8">
        <w:rPr>
          <w:sz w:val="28"/>
          <w:szCs w:val="28"/>
          <w:lang w:val="en-US"/>
        </w:rPr>
        <w:t>, which responds minterm</w:t>
      </w:r>
      <m:oMath>
        <m:r>
          <w:rPr>
            <w:rFonts w:ascii="Cambria Math" w:hAnsi="Cambria Math"/>
            <w:sz w:val="28"/>
            <w:szCs w:val="28"/>
            <w:lang w:val="en-US"/>
          </w:rPr>
          <m:t xml:space="preserve"> </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acc>
        <m:r>
          <w:rPr>
            <w:rFonts w:ascii="Cambria Math" w:hAnsi="Cambria Math"/>
            <w:sz w:val="28"/>
            <w:szCs w:val="28"/>
            <w:lang w:val="en-US"/>
          </w:rPr>
          <m:t xml:space="preserve"> </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acc>
        <m:r>
          <w:rPr>
            <w:rFonts w:ascii="Cambria Math" w:hAnsi="Cambria Math"/>
            <w:sz w:val="28"/>
            <w:szCs w:val="28"/>
            <w:lang w:val="en-US"/>
          </w:rPr>
          <m:t xml:space="preserve"> </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acc>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oMath>
      <w:r w:rsidRPr="00D45D4D">
        <w:rPr>
          <w:sz w:val="28"/>
          <w:szCs w:val="28"/>
          <w:lang w:val="en-US"/>
        </w:rPr>
        <w:t>. Similarly</w:t>
      </w:r>
      <m:oMath>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2</m:t>
            </m:r>
          </m:e>
          <m:sub>
            <m:r>
              <w:rPr>
                <w:rFonts w:ascii="Cambria Math" w:hAnsi="Cambria Math"/>
                <w:sz w:val="28"/>
                <w:szCs w:val="28"/>
                <w:lang w:val="en-US"/>
              </w:rPr>
              <m:t>10</m:t>
            </m:r>
          </m:sub>
        </m:sSub>
        <m:r>
          <w:rPr>
            <w:rFonts w:ascii="Cambria Math" w:hAnsi="Cambria Math"/>
            <w:sz w:val="28"/>
            <w:szCs w:val="28"/>
            <w:lang w:val="en-US"/>
          </w:rPr>
          <m:t>→</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acc>
        <m:r>
          <w:rPr>
            <w:rFonts w:ascii="Cambria Math" w:hAnsi="Cambria Math"/>
            <w:sz w:val="28"/>
            <w:szCs w:val="28"/>
            <w:lang w:val="en-US"/>
          </w:rPr>
          <m:t xml:space="preserve"> </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acc>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acc>
      </m:oMath>
      <w:r>
        <w:rPr>
          <w:sz w:val="28"/>
          <w:szCs w:val="28"/>
          <w:lang w:val="en-US"/>
        </w:rPr>
        <w:t>,</w:t>
      </w:r>
      <w:r w:rsidRPr="00D45D4D">
        <w:rPr>
          <w:sz w:val="28"/>
          <w:szCs w:val="28"/>
          <w:lang w:val="en-US"/>
        </w:rPr>
        <w:t xml:space="preserve"> </w:t>
      </w:r>
      <m:oMath>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6</m:t>
            </m:r>
          </m:e>
          <m:sub>
            <m:r>
              <w:rPr>
                <w:rFonts w:ascii="Cambria Math" w:hAnsi="Cambria Math"/>
                <w:sz w:val="28"/>
                <w:szCs w:val="28"/>
                <w:lang w:val="en-US"/>
              </w:rPr>
              <m:t>10</m:t>
            </m:r>
          </m:sub>
        </m:sSub>
        <m:r>
          <w:rPr>
            <w:rFonts w:ascii="Cambria Math" w:hAnsi="Cambria Math"/>
            <w:sz w:val="28"/>
            <w:szCs w:val="28"/>
            <w:lang w:val="en-US"/>
          </w:rPr>
          <m:t>→</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acc>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acc>
        <m:r>
          <w:rPr>
            <w:rFonts w:ascii="Cambria Math" w:hAnsi="Cambria Math"/>
            <w:sz w:val="28"/>
            <w:szCs w:val="28"/>
            <w:lang w:val="en-US"/>
          </w:rPr>
          <m:t xml:space="preserve"> </m:t>
        </m:r>
      </m:oMath>
      <w:r w:rsidRPr="00D45D4D">
        <w:rPr>
          <w:sz w:val="28"/>
          <w:szCs w:val="28"/>
          <w:lang w:val="en-US"/>
        </w:rPr>
        <w:t xml:space="preserve">and so on. For data sets of arguments the function takes the value 1. </w:t>
      </w:r>
      <w:r w:rsidRPr="00EE7823">
        <w:rPr>
          <w:sz w:val="28"/>
          <w:szCs w:val="28"/>
          <w:lang w:val="en-US"/>
        </w:rPr>
        <w:t>Numbers</w:t>
      </w:r>
      <w:r w:rsidRPr="00D45D4D">
        <w:rPr>
          <w:sz w:val="28"/>
          <w:szCs w:val="28"/>
          <w:lang w:val="en-US"/>
        </w:rPr>
        <w:t xml:space="preserve"> with an asterisk means that these sets of arguments feature vague</w:t>
      </w:r>
      <w:r>
        <w:rPr>
          <w:sz w:val="28"/>
          <w:szCs w:val="28"/>
          <w:lang w:val="en-US"/>
        </w:rPr>
        <w:t>,</w:t>
      </w:r>
      <w:r w:rsidRPr="00D45D4D">
        <w:rPr>
          <w:sz w:val="28"/>
          <w:szCs w:val="28"/>
          <w:lang w:val="en-US"/>
        </w:rPr>
        <w:t xml:space="preserve"> i.e. sets of arguments</w:t>
      </w:r>
      <m:oMath>
        <m:r>
          <w:rPr>
            <w:rFonts w:ascii="Cambria Math" w:hAnsi="Cambria Math"/>
            <w:sz w:val="28"/>
            <w:szCs w:val="28"/>
            <w:lang w:val="en-US"/>
          </w:rPr>
          <m:t xml:space="preserve"> </m:t>
        </m:r>
        <m:sSup>
          <m:sSupPr>
            <m:ctrlPr>
              <w:rPr>
                <w:rFonts w:ascii="Cambria Math" w:hAnsi="Cambria Math"/>
                <w:i/>
                <w:sz w:val="28"/>
                <w:szCs w:val="28"/>
                <w:lang w:val="en-US"/>
              </w:rPr>
            </m:ctrlPr>
          </m:sSupPr>
          <m:e>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acc>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acc>
            <m:sSubSup>
              <m:sSubSupPr>
                <m:ctrlPr>
                  <w:rPr>
                    <w:rFonts w:ascii="Cambria Math" w:hAnsi="Cambria Math"/>
                    <w:i/>
                    <w:sz w:val="28"/>
                    <w:szCs w:val="28"/>
                    <w:lang w:val="en-US"/>
                  </w:rPr>
                </m:ctrlPr>
              </m:sSubSupPr>
              <m:e>
                <m:r>
                  <w:rPr>
                    <w:rFonts w:ascii="Cambria Math" w:hAnsi="Cambria Math"/>
                    <w:sz w:val="28"/>
                    <w:szCs w:val="28"/>
                    <w:lang w:val="en-US"/>
                  </w:rPr>
                  <m:t>X</m:t>
                </m:r>
              </m:e>
              <m:sub>
                <m:r>
                  <w:rPr>
                    <w:rFonts w:ascii="Cambria Math" w:hAnsi="Cambria Math"/>
                    <w:sz w:val="28"/>
                    <w:szCs w:val="28"/>
                    <w:lang w:val="en-US"/>
                  </w:rPr>
                  <m:t>0</m:t>
                </m:r>
              </m:sub>
              <m:sup>
                <m:r>
                  <w:rPr>
                    <w:rFonts w:ascii="Cambria Math" w:hAnsi="Cambria Math"/>
                    <w:sz w:val="28"/>
                    <w:szCs w:val="28"/>
                    <w:lang w:val="en-US"/>
                  </w:rPr>
                  <m:t xml:space="preserve"> </m:t>
                </m:r>
              </m:sup>
            </m:sSubSup>
            <m:r>
              <w:rPr>
                <w:rFonts w:ascii="Cambria Math" w:hAnsi="Cambria Math"/>
                <w:sz w:val="28"/>
                <w:szCs w:val="28"/>
                <w:lang w:val="en-US"/>
              </w:rPr>
              <m:t>= *</m:t>
            </m:r>
          </m:e>
          <m:sup/>
        </m:sSup>
      </m:oMath>
      <w:r w:rsidRPr="00D45D4D">
        <w:rPr>
          <w:sz w:val="28"/>
          <w:szCs w:val="28"/>
          <w:lang w:val="en-US"/>
        </w:rPr>
        <w:t xml:space="preserve"> and </w:t>
      </w:r>
      <m:oMath>
        <m:r>
          <w:rPr>
            <w:rFonts w:ascii="Cambria Math" w:hAnsi="Cambria Math"/>
            <w:sz w:val="28"/>
            <w:szCs w:val="28"/>
            <w:lang w:val="en-US"/>
          </w:rPr>
          <m:t xml:space="preserve"> </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acc>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acc>
          </m:e>
          <m:sup>
            <m:r>
              <w:rPr>
                <w:rFonts w:ascii="Cambria Math" w:hAnsi="Cambria Math"/>
                <w:sz w:val="28"/>
                <w:szCs w:val="28"/>
                <w:lang w:val="en-US"/>
              </w:rPr>
              <m:t xml:space="preserve">  </m:t>
            </m:r>
          </m:sup>
        </m:sSup>
        <m:r>
          <w:rPr>
            <w:rFonts w:ascii="Cambria Math" w:hAnsi="Cambria Math"/>
            <w:sz w:val="28"/>
            <w:szCs w:val="28"/>
            <w:lang w:val="en-US"/>
          </w:rPr>
          <m:t>= *</m:t>
        </m:r>
      </m:oMath>
      <w:r w:rsidRPr="00D45D4D">
        <w:rPr>
          <w:sz w:val="28"/>
          <w:szCs w:val="28"/>
          <w:lang w:val="en-US"/>
        </w:rPr>
        <w:t xml:space="preserve">  </w:t>
      </w:r>
      <w:r w:rsidRPr="00EE7823">
        <w:rPr>
          <w:i/>
          <w:sz w:val="28"/>
          <w:szCs w:val="28"/>
          <w:lang w:val="en-US"/>
        </w:rPr>
        <w:t>Y</w:t>
      </w:r>
      <w:r w:rsidRPr="00D45D4D">
        <w:rPr>
          <w:sz w:val="28"/>
          <w:szCs w:val="28"/>
          <w:lang w:val="en-US"/>
        </w:rPr>
        <w:t xml:space="preserve"> functions can be assigned any value that simplifies implementation.</w:t>
      </w:r>
    </w:p>
    <w:p w:rsidR="00956682" w:rsidRPr="00936338" w:rsidRDefault="00956682" w:rsidP="00B45F81">
      <w:pPr>
        <w:pStyle w:val="-0"/>
        <w:numPr>
          <w:ilvl w:val="0"/>
          <w:numId w:val="6"/>
        </w:numPr>
        <w:rPr>
          <w:sz w:val="28"/>
          <w:szCs w:val="28"/>
          <w:lang w:val="en-US"/>
        </w:rPr>
      </w:pPr>
      <w:r w:rsidRPr="00936338">
        <w:rPr>
          <w:sz w:val="28"/>
          <w:szCs w:val="28"/>
          <w:lang w:val="en-US"/>
        </w:rPr>
        <w:t>Step 1:</w:t>
      </w:r>
    </w:p>
    <w:p w:rsidR="00956682" w:rsidRPr="00F16C4E" w:rsidRDefault="00956682" w:rsidP="00956682">
      <w:pPr>
        <w:pStyle w:val="-0"/>
        <w:ind w:left="1259" w:firstLine="0"/>
        <w:rPr>
          <w:sz w:val="28"/>
          <w:szCs w:val="28"/>
          <w:lang w:val="en-US"/>
        </w:rPr>
      </w:pPr>
      <m:oMathPara>
        <m:oMathParaPr>
          <m:jc m:val="center"/>
        </m:oMathParaPr>
        <m:oMath>
          <m:r>
            <w:rPr>
              <w:rFonts w:ascii="Cambria Math" w:hAnsi="Cambria Math"/>
              <w:sz w:val="28"/>
              <w:szCs w:val="28"/>
              <w:lang w:val="en-US"/>
            </w:rPr>
            <m:t>Y=</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acc>
          <m:r>
            <w:rPr>
              <w:rFonts w:ascii="Cambria Math" w:hAnsi="Cambria Math"/>
              <w:sz w:val="28"/>
              <w:szCs w:val="28"/>
              <w:lang w:val="en-US"/>
            </w:rPr>
            <m:t xml:space="preserve"> </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acc>
          <m:r>
            <w:rPr>
              <w:rFonts w:ascii="Cambria Math" w:hAnsi="Cambria Math"/>
              <w:sz w:val="28"/>
              <w:szCs w:val="28"/>
              <w:lang w:val="en-US"/>
            </w:rPr>
            <m:t xml:space="preserve"> </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acc>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acc>
          <m:r>
            <w:rPr>
              <w:rFonts w:ascii="Cambria Math" w:hAnsi="Cambria Math"/>
              <w:sz w:val="28"/>
              <w:szCs w:val="28"/>
              <w:lang w:val="en-US"/>
            </w:rPr>
            <m:t xml:space="preserve"> </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acc>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acc>
          <m:r>
            <w:rPr>
              <w:rFonts w:ascii="Cambria Math" w:hAnsi="Cambria Math"/>
              <w:sz w:val="28"/>
              <w:szCs w:val="28"/>
              <w:lang w:val="en-US"/>
            </w:rPr>
            <m:t xml:space="preserve">+ </m:t>
          </m:r>
          <m:sSup>
            <m:sSupPr>
              <m:ctrlPr>
                <w:rPr>
                  <w:rFonts w:ascii="Cambria Math" w:hAnsi="Cambria Math"/>
                  <w:i/>
                  <w:sz w:val="28"/>
                  <w:szCs w:val="28"/>
                  <w:lang w:val="en-US"/>
                </w:rPr>
              </m:ctrlPr>
            </m:sSupPr>
            <m:e>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acc>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acc>
              <m:sSubSup>
                <m:sSubSupPr>
                  <m:ctrlPr>
                    <w:rPr>
                      <w:rFonts w:ascii="Cambria Math" w:hAnsi="Cambria Math"/>
                      <w:i/>
                      <w:sz w:val="28"/>
                      <w:szCs w:val="28"/>
                      <w:lang w:val="en-US"/>
                    </w:rPr>
                  </m:ctrlPr>
                </m:sSubSupPr>
                <m:e>
                  <m:r>
                    <w:rPr>
                      <w:rFonts w:ascii="Cambria Math" w:hAnsi="Cambria Math"/>
                      <w:sz w:val="28"/>
                      <w:szCs w:val="28"/>
                      <w:lang w:val="en-US"/>
                    </w:rPr>
                    <m:t>X</m:t>
                  </m:r>
                </m:e>
                <m:sub>
                  <m:r>
                    <w:rPr>
                      <w:rFonts w:ascii="Cambria Math" w:hAnsi="Cambria Math"/>
                      <w:sz w:val="28"/>
                      <w:szCs w:val="28"/>
                      <w:lang w:val="en-US"/>
                    </w:rPr>
                    <m:t>0</m:t>
                  </m:r>
                </m:sub>
                <m:sup>
                  <m:r>
                    <w:rPr>
                      <w:rFonts w:ascii="Cambria Math" w:hAnsi="Cambria Math"/>
                      <w:sz w:val="28"/>
                      <w:szCs w:val="28"/>
                      <w:lang w:val="en-US"/>
                    </w:rPr>
                    <m:t xml:space="preserve"> </m:t>
                  </m:r>
                </m:sup>
              </m:sSubSup>
            </m:e>
            <m:sup>
              <m:r>
                <w:rPr>
                  <w:rFonts w:ascii="Cambria Math" w:hAnsi="Cambria Math"/>
                  <w:sz w:val="28"/>
                  <w:szCs w:val="28"/>
                  <w:lang w:val="en-US"/>
                </w:rPr>
                <m:t>*</m:t>
              </m:r>
            </m:sup>
          </m:sSup>
          <m:r>
            <w:rPr>
              <w:rFonts w:ascii="Cambria Math" w:hAnsi="Cambria Math"/>
              <w:sz w:val="28"/>
              <w:szCs w:val="28"/>
              <w:lang w:val="en-US"/>
            </w:rPr>
            <m:t>+</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e>
          </m:acc>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acc>
          <m:r>
            <w:rPr>
              <w:rFonts w:ascii="Cambria Math" w:hAnsi="Cambria Math"/>
              <w:sz w:val="28"/>
              <w:szCs w:val="28"/>
              <w:lang w:val="en-US"/>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acc>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acc>
            </m:e>
            <m:sup>
              <m:r>
                <w:rPr>
                  <w:rFonts w:ascii="Cambria Math" w:hAnsi="Cambria Math"/>
                  <w:sz w:val="28"/>
                  <w:szCs w:val="28"/>
                  <w:lang w:val="en-US"/>
                </w:rPr>
                <m:t xml:space="preserve">  *</m:t>
              </m:r>
            </m:sup>
          </m:s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e>
          </m:acc>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acc>
          <m:r>
            <w:rPr>
              <w:rFonts w:ascii="Cambria Math" w:hAnsi="Cambria Math"/>
              <w:sz w:val="28"/>
              <w:szCs w:val="28"/>
              <w:lang w:val="en-US"/>
            </w:rPr>
            <m:t xml:space="preserve"> </m:t>
          </m:r>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e>
          </m:acc>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3</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2</m:t>
              </m:r>
            </m:sub>
          </m:sSub>
          <m:acc>
            <m:accPr>
              <m:chr m:val="̅"/>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1</m:t>
                  </m:r>
                </m:sub>
              </m:sSub>
            </m:e>
          </m:acc>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0</m:t>
              </m:r>
            </m:sub>
          </m:sSub>
        </m:oMath>
      </m:oMathPara>
    </w:p>
    <w:p w:rsidR="00956682" w:rsidRPr="00C270D8" w:rsidRDefault="00956682" w:rsidP="00B45F81">
      <w:pPr>
        <w:pStyle w:val="-0"/>
        <w:numPr>
          <w:ilvl w:val="0"/>
          <w:numId w:val="6"/>
        </w:numPr>
        <w:rPr>
          <w:sz w:val="28"/>
          <w:szCs w:val="28"/>
          <w:lang w:val="en-US"/>
        </w:rPr>
      </w:pPr>
      <w:r w:rsidRPr="00C270D8">
        <w:rPr>
          <w:sz w:val="28"/>
          <w:szCs w:val="28"/>
          <w:lang w:val="en-US"/>
        </w:rPr>
        <w:t>Step 2:</w:t>
      </w:r>
    </w:p>
    <w:p w:rsidR="00956682" w:rsidRPr="00C270D8" w:rsidRDefault="00956682" w:rsidP="00B45F81">
      <w:pPr>
        <w:pStyle w:val="-0"/>
        <w:numPr>
          <w:ilvl w:val="0"/>
          <w:numId w:val="6"/>
        </w:numPr>
        <w:rPr>
          <w:sz w:val="28"/>
          <w:szCs w:val="28"/>
          <w:lang w:val="en-US"/>
        </w:rPr>
      </w:pPr>
      <w:r w:rsidRPr="000D13EB">
        <w:rPr>
          <w:noProof/>
          <w:sz w:val="28"/>
          <w:szCs w:val="28"/>
          <w:lang w:val="ru-RU"/>
        </w:rPr>
        <w:drawing>
          <wp:anchor distT="0" distB="0" distL="114300" distR="114300" simplePos="0" relativeHeight="251591168" behindDoc="0" locked="0" layoutInCell="1" allowOverlap="1">
            <wp:simplePos x="0" y="0"/>
            <wp:positionH relativeFrom="column">
              <wp:posOffset>2004339</wp:posOffset>
            </wp:positionH>
            <wp:positionV relativeFrom="paragraph">
              <wp:posOffset>3404</wp:posOffset>
            </wp:positionV>
            <wp:extent cx="2924175" cy="1724025"/>
            <wp:effectExtent l="0" t="0" r="0" b="0"/>
            <wp:wrapTopAndBottom/>
            <wp:docPr id="52" name="Рисунок 0" descr="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d.jpg"/>
                    <pic:cNvPicPr/>
                  </pic:nvPicPr>
                  <pic:blipFill>
                    <a:blip r:embed="rId2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924175" cy="1724025"/>
                    </a:xfrm>
                    <a:prstGeom prst="rect">
                      <a:avLst/>
                    </a:prstGeom>
                  </pic:spPr>
                </pic:pic>
              </a:graphicData>
            </a:graphic>
          </wp:anchor>
        </w:drawing>
      </w:r>
      <w:r w:rsidRPr="000D13EB">
        <w:rPr>
          <w:sz w:val="28"/>
          <w:szCs w:val="28"/>
          <w:lang w:val="en-US"/>
        </w:rPr>
        <w:t>Step</w:t>
      </w:r>
      <w:r w:rsidRPr="00C270D8">
        <w:rPr>
          <w:sz w:val="28"/>
          <w:szCs w:val="28"/>
          <w:lang w:val="en-US"/>
        </w:rPr>
        <w:t xml:space="preserve"> 3:</w:t>
      </w:r>
    </w:p>
    <w:p w:rsidR="00956682" w:rsidRPr="00C270D8" w:rsidRDefault="00956682" w:rsidP="00956682">
      <w:pPr>
        <w:pStyle w:val="-0"/>
        <w:ind w:left="1259" w:firstLine="0"/>
        <w:rPr>
          <w:sz w:val="28"/>
          <w:szCs w:val="28"/>
          <w:lang w:val="en-US"/>
        </w:rPr>
      </w:pPr>
      <w:r w:rsidRPr="00C270D8">
        <w:rPr>
          <w:sz w:val="28"/>
          <w:szCs w:val="28"/>
          <w:lang w:val="en-US"/>
        </w:rPr>
        <w:t>For 4</w:t>
      </w:r>
      <w:r>
        <w:rPr>
          <w:sz w:val="28"/>
          <w:szCs w:val="28"/>
          <w:lang w:val="en-US"/>
        </w:rPr>
        <w:t>-</w:t>
      </w:r>
      <w:r w:rsidRPr="00C270D8">
        <w:rPr>
          <w:sz w:val="28"/>
          <w:szCs w:val="28"/>
          <w:lang w:val="en-US"/>
        </w:rPr>
        <w:t>inputs informati</w:t>
      </w:r>
      <w:r>
        <w:rPr>
          <w:sz w:val="28"/>
          <w:szCs w:val="28"/>
          <w:lang w:val="en-US"/>
        </w:rPr>
        <w:t xml:space="preserve">on </w:t>
      </w:r>
      <w:r w:rsidRPr="00C270D8">
        <w:rPr>
          <w:sz w:val="28"/>
          <w:szCs w:val="28"/>
          <w:lang w:val="en-US"/>
        </w:rPr>
        <w:t>multiplexer</w:t>
      </w:r>
      <w:r>
        <w:rPr>
          <w:sz w:val="28"/>
          <w:szCs w:val="28"/>
          <w:lang w:val="en-US"/>
        </w:rPr>
        <w:t>,</w:t>
      </w:r>
      <w:r w:rsidRPr="00C270D8">
        <w:rPr>
          <w:sz w:val="28"/>
          <w:szCs w:val="28"/>
          <w:lang w:val="en-US"/>
        </w:rPr>
        <w:t xml:space="preserve"> Karnaugh map divide into 4 address areas so that address will be variables </w:t>
      </w:r>
      <w:r w:rsidRPr="00693641">
        <w:rPr>
          <w:i/>
          <w:sz w:val="28"/>
          <w:szCs w:val="28"/>
          <w:lang w:val="en-US"/>
        </w:rPr>
        <w:t>X</w:t>
      </w:r>
      <w:r w:rsidRPr="00693641">
        <w:rPr>
          <w:i/>
          <w:sz w:val="28"/>
          <w:szCs w:val="28"/>
          <w:vertAlign w:val="subscript"/>
          <w:lang w:val="en-US"/>
        </w:rPr>
        <w:t>3</w:t>
      </w:r>
      <w:r w:rsidRPr="00C270D8">
        <w:rPr>
          <w:sz w:val="28"/>
          <w:szCs w:val="28"/>
          <w:lang w:val="en-US"/>
        </w:rPr>
        <w:t xml:space="preserve"> and </w:t>
      </w:r>
      <w:r w:rsidRPr="00693641">
        <w:rPr>
          <w:i/>
          <w:sz w:val="28"/>
          <w:szCs w:val="28"/>
          <w:lang w:val="en-US"/>
        </w:rPr>
        <w:t>X</w:t>
      </w:r>
      <w:r w:rsidRPr="00693641">
        <w:rPr>
          <w:i/>
          <w:sz w:val="28"/>
          <w:szCs w:val="28"/>
          <w:vertAlign w:val="subscript"/>
          <w:lang w:val="en-US"/>
        </w:rPr>
        <w:t>1</w:t>
      </w:r>
      <w:r w:rsidRPr="00C270D8">
        <w:rPr>
          <w:sz w:val="28"/>
          <w:szCs w:val="28"/>
          <w:lang w:val="en-US"/>
        </w:rPr>
        <w:t xml:space="preserve">. Assign value </w:t>
      </w:r>
      <w:r w:rsidRPr="00693641">
        <w:rPr>
          <w:i/>
          <w:sz w:val="28"/>
          <w:szCs w:val="28"/>
          <w:lang w:val="en-US"/>
        </w:rPr>
        <w:t>A</w:t>
      </w:r>
      <w:r w:rsidRPr="00693641">
        <w:rPr>
          <w:i/>
          <w:sz w:val="28"/>
          <w:szCs w:val="28"/>
          <w:vertAlign w:val="subscript"/>
          <w:lang w:val="en-US"/>
        </w:rPr>
        <w:t>1</w:t>
      </w:r>
      <w:r w:rsidRPr="00693641">
        <w:rPr>
          <w:i/>
          <w:sz w:val="28"/>
          <w:szCs w:val="28"/>
          <w:lang w:val="en-US"/>
        </w:rPr>
        <w:t>= X</w:t>
      </w:r>
      <w:r w:rsidRPr="00693641">
        <w:rPr>
          <w:i/>
          <w:sz w:val="28"/>
          <w:szCs w:val="28"/>
          <w:vertAlign w:val="subscript"/>
          <w:lang w:val="en-US"/>
        </w:rPr>
        <w:t>3</w:t>
      </w:r>
      <w:r w:rsidRPr="00C270D8">
        <w:rPr>
          <w:sz w:val="28"/>
          <w:szCs w:val="28"/>
          <w:lang w:val="en-US"/>
        </w:rPr>
        <w:t xml:space="preserve">, </w:t>
      </w:r>
      <w:r w:rsidRPr="00693641">
        <w:rPr>
          <w:i/>
          <w:sz w:val="28"/>
          <w:szCs w:val="28"/>
          <w:lang w:val="en-US"/>
        </w:rPr>
        <w:t>A</w:t>
      </w:r>
      <w:r w:rsidRPr="00693641">
        <w:rPr>
          <w:i/>
          <w:sz w:val="28"/>
          <w:szCs w:val="28"/>
          <w:vertAlign w:val="subscript"/>
          <w:lang w:val="en-US"/>
        </w:rPr>
        <w:t>0</w:t>
      </w:r>
      <w:r w:rsidRPr="00693641">
        <w:rPr>
          <w:i/>
          <w:sz w:val="28"/>
          <w:szCs w:val="28"/>
          <w:lang w:val="en-US"/>
        </w:rPr>
        <w:t xml:space="preserve"> </w:t>
      </w:r>
      <w:r w:rsidRPr="00693641">
        <w:rPr>
          <w:i/>
          <w:sz w:val="28"/>
          <w:szCs w:val="28"/>
          <w:lang w:val="en-US"/>
        </w:rPr>
        <w:lastRenderedPageBreak/>
        <w:t>= X</w:t>
      </w:r>
      <w:r w:rsidRPr="00693641">
        <w:rPr>
          <w:i/>
          <w:sz w:val="28"/>
          <w:szCs w:val="28"/>
          <w:vertAlign w:val="subscript"/>
          <w:lang w:val="en-US"/>
        </w:rPr>
        <w:t>1</w:t>
      </w:r>
      <w:r>
        <w:rPr>
          <w:sz w:val="28"/>
          <w:szCs w:val="28"/>
          <w:lang w:val="en-US"/>
        </w:rPr>
        <w:t xml:space="preserve">. Then the numbers of </w:t>
      </w:r>
      <w:r w:rsidRPr="00C270D8">
        <w:rPr>
          <w:sz w:val="28"/>
          <w:szCs w:val="28"/>
          <w:lang w:val="en-US"/>
        </w:rPr>
        <w:t>address areas respond to the targeted areas shown on the Karnaugh map.</w:t>
      </w:r>
    </w:p>
    <w:p w:rsidR="00956682" w:rsidRPr="00C270D8" w:rsidRDefault="00956682" w:rsidP="00B45F81">
      <w:pPr>
        <w:pStyle w:val="-0"/>
        <w:numPr>
          <w:ilvl w:val="0"/>
          <w:numId w:val="6"/>
        </w:numPr>
        <w:rPr>
          <w:sz w:val="28"/>
          <w:szCs w:val="28"/>
          <w:lang w:val="en-US"/>
        </w:rPr>
      </w:pPr>
      <w:r w:rsidRPr="00C270D8">
        <w:rPr>
          <w:sz w:val="28"/>
          <w:szCs w:val="28"/>
          <w:lang w:val="en-US"/>
        </w:rPr>
        <w:t>Step 4:</w:t>
      </w:r>
    </w:p>
    <w:p w:rsidR="00956682" w:rsidRPr="00C270D8" w:rsidRDefault="00956682" w:rsidP="00956682">
      <w:pPr>
        <w:pStyle w:val="-0"/>
        <w:ind w:left="1259" w:firstLine="157"/>
        <w:rPr>
          <w:sz w:val="28"/>
          <w:szCs w:val="28"/>
          <w:lang w:val="en-US"/>
        </w:rPr>
      </w:pPr>
      <w:r w:rsidRPr="00C270D8">
        <w:rPr>
          <w:sz w:val="28"/>
          <w:szCs w:val="28"/>
          <w:lang w:val="en-US"/>
        </w:rPr>
        <w:t xml:space="preserve">Find the management functions of each information input </w:t>
      </w:r>
      <w:r>
        <w:rPr>
          <w:sz w:val="28"/>
          <w:szCs w:val="28"/>
          <w:lang w:val="en-US"/>
        </w:rPr>
        <w:t xml:space="preserve">of </w:t>
      </w:r>
      <w:r w:rsidRPr="00C270D8">
        <w:rPr>
          <w:sz w:val="28"/>
          <w:szCs w:val="28"/>
          <w:lang w:val="en-US"/>
        </w:rPr>
        <w:t>multiplexer:</w:t>
      </w:r>
    </w:p>
    <w:p w:rsidR="00956682" w:rsidRPr="00C270D8" w:rsidRDefault="00956682" w:rsidP="00956682">
      <w:pPr>
        <w:pStyle w:val="-0"/>
        <w:ind w:left="1259" w:firstLine="157"/>
        <w:rPr>
          <w:position w:val="-12"/>
          <w:sz w:val="28"/>
          <w:szCs w:val="28"/>
          <w:vertAlign w:val="superscript"/>
          <w:lang w:val="en-US"/>
        </w:rPr>
      </w:pPr>
      <w:r w:rsidRPr="00C270D8">
        <w:rPr>
          <w:position w:val="-12"/>
          <w:sz w:val="28"/>
          <w:szCs w:val="28"/>
          <w:vertAlign w:val="subscript"/>
          <w:lang w:val="en-US"/>
        </w:rPr>
        <w:object w:dxaOrig="880" w:dyaOrig="360">
          <v:shape id="_x0000_i1119" type="#_x0000_t75" style="width:43.5pt;height:18pt" o:ole="">
            <v:imagedata r:id="rId269" o:title=""/>
          </v:shape>
          <o:OLEObject Type="Embed" ProgID="Equation.3" ShapeID="_x0000_i1119" DrawAspect="Content" ObjectID="_1652770182" r:id="rId270"/>
        </w:object>
      </w:r>
      <w:r w:rsidRPr="00C270D8">
        <w:rPr>
          <w:position w:val="-12"/>
          <w:sz w:val="28"/>
          <w:szCs w:val="28"/>
          <w:vertAlign w:val="superscript"/>
          <w:lang w:val="en-US"/>
        </w:rPr>
        <w:t>;</w:t>
      </w:r>
      <w:r w:rsidRPr="00C270D8">
        <w:rPr>
          <w:position w:val="-12"/>
          <w:sz w:val="28"/>
          <w:szCs w:val="28"/>
          <w:lang w:val="en-US"/>
        </w:rPr>
        <w:t xml:space="preserve"> </w:t>
      </w:r>
      <w:r w:rsidRPr="00C270D8">
        <w:rPr>
          <w:position w:val="-12"/>
          <w:sz w:val="28"/>
          <w:szCs w:val="28"/>
          <w:vertAlign w:val="subscript"/>
          <w:lang w:val="en-US"/>
        </w:rPr>
        <w:object w:dxaOrig="900" w:dyaOrig="400">
          <v:shape id="_x0000_i1120" type="#_x0000_t75" style="width:45.75pt;height:21.75pt" o:ole="">
            <v:imagedata r:id="rId271" o:title=""/>
          </v:shape>
          <o:OLEObject Type="Embed" ProgID="Equation.3" ShapeID="_x0000_i1120" DrawAspect="Content" ObjectID="_1652770183" r:id="rId272"/>
        </w:object>
      </w:r>
      <w:r w:rsidRPr="00C270D8">
        <w:rPr>
          <w:position w:val="-12"/>
          <w:sz w:val="28"/>
          <w:szCs w:val="28"/>
          <w:vertAlign w:val="superscript"/>
          <w:lang w:val="en-US"/>
        </w:rPr>
        <w:t xml:space="preserve">; </w:t>
      </w:r>
      <w:r w:rsidRPr="00C270D8">
        <w:rPr>
          <w:position w:val="-10"/>
          <w:sz w:val="28"/>
          <w:szCs w:val="28"/>
          <w:vertAlign w:val="subscript"/>
          <w:lang w:val="en-US"/>
        </w:rPr>
        <w:object w:dxaOrig="900" w:dyaOrig="340">
          <v:shape id="_x0000_i1121" type="#_x0000_t75" style="width:45.75pt;height:18pt" o:ole="">
            <v:imagedata r:id="rId273" o:title=""/>
          </v:shape>
          <o:OLEObject Type="Embed" ProgID="Equation.3" ShapeID="_x0000_i1121" DrawAspect="Content" ObjectID="_1652770184" r:id="rId274"/>
        </w:object>
      </w:r>
      <w:r w:rsidRPr="00C270D8">
        <w:rPr>
          <w:position w:val="-12"/>
          <w:sz w:val="28"/>
          <w:szCs w:val="28"/>
          <w:vertAlign w:val="superscript"/>
          <w:lang w:val="en-US"/>
        </w:rPr>
        <w:t xml:space="preserve">; </w:t>
      </w:r>
      <w:r w:rsidRPr="00C270D8">
        <w:rPr>
          <w:position w:val="-12"/>
          <w:sz w:val="28"/>
          <w:szCs w:val="28"/>
          <w:vertAlign w:val="subscript"/>
          <w:lang w:val="en-US"/>
        </w:rPr>
        <w:object w:dxaOrig="920" w:dyaOrig="400">
          <v:shape id="_x0000_i1122" type="#_x0000_t75" style="width:45.75pt;height:21.75pt" o:ole="">
            <v:imagedata r:id="rId275" o:title=""/>
          </v:shape>
          <o:OLEObject Type="Embed" ProgID="Equation.3" ShapeID="_x0000_i1122" DrawAspect="Content" ObjectID="_1652770185" r:id="rId276"/>
        </w:object>
      </w:r>
      <w:r w:rsidRPr="00C270D8">
        <w:rPr>
          <w:position w:val="-12"/>
          <w:sz w:val="28"/>
          <w:szCs w:val="28"/>
          <w:vertAlign w:val="superscript"/>
          <w:lang w:val="en-US"/>
        </w:rPr>
        <w:t>.</w:t>
      </w:r>
    </w:p>
    <w:p w:rsidR="00956682" w:rsidRPr="00C270D8" w:rsidRDefault="00956682" w:rsidP="00B45F81">
      <w:pPr>
        <w:pStyle w:val="-0"/>
        <w:numPr>
          <w:ilvl w:val="0"/>
          <w:numId w:val="6"/>
        </w:numPr>
        <w:rPr>
          <w:sz w:val="28"/>
          <w:szCs w:val="28"/>
          <w:lang w:val="en-US"/>
        </w:rPr>
      </w:pPr>
      <w:r w:rsidRPr="00C270D8">
        <w:rPr>
          <w:sz w:val="28"/>
          <w:szCs w:val="28"/>
          <w:lang w:val="en-US"/>
        </w:rPr>
        <w:t>Step 5:</w:t>
      </w:r>
    </w:p>
    <w:p w:rsidR="00956682" w:rsidRPr="00C270D8" w:rsidRDefault="00956682" w:rsidP="00956682">
      <w:pPr>
        <w:pStyle w:val="-0"/>
        <w:ind w:left="1259" w:firstLine="157"/>
        <w:rPr>
          <w:sz w:val="28"/>
          <w:szCs w:val="28"/>
          <w:lang w:val="en-US"/>
        </w:rPr>
      </w:pPr>
      <w:r w:rsidRPr="00C270D8">
        <w:rPr>
          <w:sz w:val="28"/>
          <w:szCs w:val="28"/>
          <w:lang w:val="en-US"/>
        </w:rPr>
        <w:t>In this case, no conversion is needed.</w:t>
      </w:r>
    </w:p>
    <w:p w:rsidR="00956682" w:rsidRPr="00C270D8" w:rsidRDefault="00956682" w:rsidP="00B45F81">
      <w:pPr>
        <w:pStyle w:val="-0"/>
        <w:numPr>
          <w:ilvl w:val="0"/>
          <w:numId w:val="6"/>
        </w:numPr>
        <w:rPr>
          <w:sz w:val="28"/>
          <w:szCs w:val="28"/>
          <w:lang w:val="en-US"/>
        </w:rPr>
      </w:pPr>
      <w:r w:rsidRPr="00C270D8">
        <w:rPr>
          <w:sz w:val="28"/>
          <w:szCs w:val="28"/>
          <w:lang w:val="en-US"/>
        </w:rPr>
        <w:t>Step 6:</w:t>
      </w:r>
    </w:p>
    <w:p w:rsidR="00956682" w:rsidRPr="00C270D8" w:rsidRDefault="000D13EB" w:rsidP="00956682">
      <w:pPr>
        <w:pStyle w:val="-0"/>
        <w:ind w:left="1259" w:firstLine="157"/>
        <w:rPr>
          <w:sz w:val="28"/>
          <w:szCs w:val="28"/>
          <w:lang w:val="en-US"/>
        </w:rPr>
      </w:pPr>
      <w:r w:rsidRPr="00C270D8">
        <w:rPr>
          <w:noProof/>
          <w:sz w:val="28"/>
          <w:szCs w:val="28"/>
          <w:lang w:val="ru-RU"/>
        </w:rPr>
        <w:drawing>
          <wp:anchor distT="0" distB="0" distL="114300" distR="114300" simplePos="0" relativeHeight="251594240" behindDoc="0" locked="0" layoutInCell="1" allowOverlap="1">
            <wp:simplePos x="0" y="0"/>
            <wp:positionH relativeFrom="column">
              <wp:posOffset>1675130</wp:posOffset>
            </wp:positionH>
            <wp:positionV relativeFrom="paragraph">
              <wp:posOffset>550773</wp:posOffset>
            </wp:positionV>
            <wp:extent cx="2790825" cy="1947545"/>
            <wp:effectExtent l="0" t="0" r="0" b="0"/>
            <wp:wrapTopAndBottom/>
            <wp:docPr id="135" name="Рисунок 3875" descr="7_6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75" descr="7_6_5"/>
                    <pic:cNvPicPr>
                      <a:picLocks noChangeAspect="1" noChangeArrowheads="1"/>
                    </pic:cNvPicPr>
                  </pic:nvPicPr>
                  <pic:blipFill>
                    <a:blip r:embed="rId2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8745" r="1558" b="7224"/>
                    <a:stretch>
                      <a:fillRect/>
                    </a:stretch>
                  </pic:blipFill>
                  <pic:spPr bwMode="auto">
                    <a:xfrm>
                      <a:off x="0" y="0"/>
                      <a:ext cx="2790825" cy="1947545"/>
                    </a:xfrm>
                    <a:prstGeom prst="rect">
                      <a:avLst/>
                    </a:prstGeom>
                    <a:noFill/>
                    <a:ln w="9525">
                      <a:noFill/>
                      <a:miter lim="800000"/>
                      <a:headEnd/>
                      <a:tailEnd/>
                    </a:ln>
                  </pic:spPr>
                </pic:pic>
              </a:graphicData>
            </a:graphic>
          </wp:anchor>
        </w:drawing>
      </w:r>
      <w:r w:rsidR="00956682" w:rsidRPr="00C270D8">
        <w:rPr>
          <w:sz w:val="28"/>
          <w:szCs w:val="28"/>
          <w:lang w:val="en-US"/>
        </w:rPr>
        <w:t xml:space="preserve">Building a scheme that implements a given function </w:t>
      </w:r>
      <w:r w:rsidR="00956682" w:rsidRPr="00693641">
        <w:rPr>
          <w:i/>
          <w:sz w:val="28"/>
          <w:szCs w:val="28"/>
          <w:lang w:val="en-US"/>
        </w:rPr>
        <w:t>Y (</w:t>
      </w:r>
      <w:r w:rsidR="00956682" w:rsidRPr="00693641">
        <w:rPr>
          <w:i/>
          <w:position w:val="-12"/>
          <w:sz w:val="28"/>
          <w:szCs w:val="28"/>
          <w:lang w:val="en-US"/>
        </w:rPr>
        <w:object w:dxaOrig="1500" w:dyaOrig="360">
          <v:shape id="_x0000_i1123" type="#_x0000_t75" style="width:75pt;height:18pt" o:ole="">
            <v:imagedata r:id="rId278" o:title=""/>
          </v:shape>
          <o:OLEObject Type="Embed" ProgID="Equation.3" ShapeID="_x0000_i1123" DrawAspect="Content" ObjectID="_1652770186" r:id="rId279"/>
        </w:object>
      </w:r>
      <w:r w:rsidR="00956682" w:rsidRPr="00693641">
        <w:rPr>
          <w:i/>
          <w:sz w:val="28"/>
          <w:szCs w:val="28"/>
          <w:lang w:val="en-US"/>
        </w:rPr>
        <w:t>):</w:t>
      </w:r>
    </w:p>
    <w:p w:rsidR="00956682" w:rsidRPr="00C270D8" w:rsidRDefault="00956682" w:rsidP="00956682">
      <w:pPr>
        <w:pStyle w:val="a6"/>
        <w:rPr>
          <w:i w:val="0"/>
          <w:sz w:val="28"/>
          <w:szCs w:val="28"/>
          <w:lang w:val="en-US"/>
        </w:rPr>
      </w:pPr>
      <w:r w:rsidRPr="00C270D8">
        <w:rPr>
          <w:i w:val="0"/>
          <w:sz w:val="28"/>
          <w:szCs w:val="28"/>
          <w:lang w:val="en-US"/>
        </w:rPr>
        <w:t>Fig. 7.19</w:t>
      </w:r>
    </w:p>
    <w:p w:rsidR="00956682" w:rsidRPr="000D13EB" w:rsidRDefault="00956682" w:rsidP="000D13EB">
      <w:pPr>
        <w:pStyle w:val="1"/>
        <w:numPr>
          <w:ilvl w:val="0"/>
          <w:numId w:val="0"/>
        </w:numPr>
        <w:spacing w:before="600" w:beforeAutospacing="0"/>
        <w:ind w:left="357"/>
        <w:jc w:val="left"/>
        <w:rPr>
          <w:rFonts w:ascii="Times New Roman" w:hAnsi="Times New Roman"/>
          <w:b/>
          <w:sz w:val="28"/>
          <w:szCs w:val="28"/>
          <w:lang w:val="en-US"/>
        </w:rPr>
      </w:pPr>
      <w:bookmarkStart w:id="85" w:name="_Toc169927438"/>
      <w:bookmarkStart w:id="86" w:name="_Toc11459437"/>
      <w:r w:rsidRPr="000D13EB">
        <w:rPr>
          <w:rFonts w:ascii="Times New Roman" w:hAnsi="Times New Roman"/>
          <w:b/>
          <w:sz w:val="28"/>
          <w:szCs w:val="28"/>
          <w:lang w:val="en-US"/>
        </w:rPr>
        <w:t>7.7. Combination devices shift</w:t>
      </w:r>
      <w:bookmarkEnd w:id="85"/>
      <w:bookmarkEnd w:id="86"/>
    </w:p>
    <w:p w:rsidR="00956682" w:rsidRPr="00C270D8" w:rsidRDefault="00956682" w:rsidP="000D13EB">
      <w:pPr>
        <w:pStyle w:val="-0"/>
        <w:ind w:firstLine="708"/>
        <w:rPr>
          <w:sz w:val="28"/>
          <w:szCs w:val="28"/>
          <w:lang w:val="en-US"/>
        </w:rPr>
      </w:pPr>
      <w:r w:rsidRPr="00C270D8">
        <w:rPr>
          <w:sz w:val="28"/>
          <w:szCs w:val="28"/>
          <w:lang w:val="en-US"/>
        </w:rPr>
        <w:t>The need to shift the digital data occurs</w:t>
      </w:r>
      <w:r>
        <w:rPr>
          <w:sz w:val="28"/>
          <w:szCs w:val="28"/>
        </w:rPr>
        <w:t>,</w:t>
      </w:r>
      <w:r w:rsidRPr="00C270D8">
        <w:rPr>
          <w:sz w:val="28"/>
          <w:szCs w:val="28"/>
          <w:lang w:val="en-US"/>
        </w:rPr>
        <w:t xml:space="preserve"> when the numbers </w:t>
      </w:r>
      <w:r>
        <w:rPr>
          <w:sz w:val="28"/>
          <w:szCs w:val="28"/>
          <w:lang w:val="en-US"/>
        </w:rPr>
        <w:t xml:space="preserve">are </w:t>
      </w:r>
      <w:r w:rsidRPr="00C270D8">
        <w:rPr>
          <w:sz w:val="28"/>
          <w:szCs w:val="28"/>
          <w:lang w:val="en-US"/>
        </w:rPr>
        <w:t>normaliz</w:t>
      </w:r>
      <w:r>
        <w:rPr>
          <w:sz w:val="28"/>
          <w:szCs w:val="28"/>
          <w:lang w:val="en-US"/>
        </w:rPr>
        <w:t>ed,</w:t>
      </w:r>
      <w:r w:rsidRPr="00C270D8">
        <w:rPr>
          <w:sz w:val="28"/>
          <w:szCs w:val="28"/>
          <w:lang w:val="en-US"/>
        </w:rPr>
        <w:t xml:space="preserve"> performing arithmet</w:t>
      </w:r>
      <w:r>
        <w:rPr>
          <w:sz w:val="28"/>
          <w:szCs w:val="28"/>
          <w:lang w:val="en-US"/>
        </w:rPr>
        <w:t>ic operations on them, etc. If</w:t>
      </w:r>
      <w:r w:rsidRPr="00C270D8">
        <w:rPr>
          <w:sz w:val="28"/>
          <w:szCs w:val="28"/>
          <w:lang w:val="en-US"/>
        </w:rPr>
        <w:t xml:space="preserve"> </w:t>
      </w:r>
      <w:r w:rsidRPr="00472C43">
        <w:rPr>
          <w:sz w:val="28"/>
          <w:szCs w:val="28"/>
          <w:lang w:val="en-US"/>
        </w:rPr>
        <w:t>for one work</w:t>
      </w:r>
      <w:r>
        <w:rPr>
          <w:sz w:val="28"/>
          <w:szCs w:val="28"/>
          <w:lang w:val="en-US"/>
        </w:rPr>
        <w:t>ing</w:t>
      </w:r>
      <w:r w:rsidRPr="00472C43">
        <w:rPr>
          <w:sz w:val="28"/>
          <w:szCs w:val="28"/>
          <w:lang w:val="en-US"/>
        </w:rPr>
        <w:t xml:space="preserve"> cycle </w:t>
      </w:r>
      <w:r w:rsidRPr="00C270D8">
        <w:rPr>
          <w:sz w:val="28"/>
          <w:szCs w:val="28"/>
          <w:lang w:val="en-US"/>
        </w:rPr>
        <w:t>necessary to shift by only one digit to the left or right, then this operation, combining it with the function of storing information conveniently performed using shift registers to trigger. Where a single cycle shift must perform an arbitrary number of digits in either direction, convenient to use combinational logic device based multiplexers. Number of multiplexers required is equal to the output bit binary number.</w:t>
      </w:r>
    </w:p>
    <w:p w:rsidR="00956682" w:rsidRPr="00C270D8" w:rsidRDefault="00956682" w:rsidP="000D13EB">
      <w:pPr>
        <w:pStyle w:val="-0"/>
        <w:ind w:firstLine="708"/>
        <w:rPr>
          <w:sz w:val="28"/>
          <w:szCs w:val="28"/>
          <w:lang w:val="en-US"/>
        </w:rPr>
      </w:pPr>
      <w:r w:rsidRPr="00C270D8">
        <w:rPr>
          <w:sz w:val="28"/>
          <w:szCs w:val="28"/>
          <w:lang w:val="en-US"/>
        </w:rPr>
        <w:t>Starting to build a table shifting device that communicates address code multiplexer that connects to each of their outputs discharge numbers shift. Bit address code multiplexer p determines the maximum possible number of shift per clock cycle</w:t>
      </w:r>
      <w:proofErr w:type="gramStart"/>
      <w:r w:rsidRPr="00C270D8">
        <w:rPr>
          <w:sz w:val="28"/>
          <w:szCs w:val="28"/>
          <w:lang w:val="en-US"/>
        </w:rPr>
        <w:t>:</w:t>
      </w:r>
      <w:r w:rsidRPr="00C270D8">
        <w:rPr>
          <w:position w:val="-12"/>
          <w:sz w:val="28"/>
          <w:szCs w:val="28"/>
          <w:lang w:val="en-US"/>
        </w:rPr>
        <w:object w:dxaOrig="1420" w:dyaOrig="380">
          <v:shape id="_x0000_i1124" type="#_x0000_t75" style="width:69pt;height:18pt" o:ole="">
            <v:imagedata r:id="rId280" o:title=""/>
          </v:shape>
          <o:OLEObject Type="Embed" ProgID="Equation.3" ShapeID="_x0000_i1124" DrawAspect="Content" ObjectID="_1652770187" r:id="rId281"/>
        </w:object>
      </w:r>
      <w:r w:rsidRPr="00C270D8">
        <w:rPr>
          <w:sz w:val="28"/>
          <w:szCs w:val="28"/>
          <w:lang w:val="en-US"/>
        </w:rPr>
        <w:t>.</w:t>
      </w:r>
      <w:proofErr w:type="gramEnd"/>
    </w:p>
    <w:p w:rsidR="00956682" w:rsidRPr="00C270D8" w:rsidRDefault="00956682" w:rsidP="000D13EB">
      <w:pPr>
        <w:pStyle w:val="-0"/>
        <w:ind w:firstLine="708"/>
        <w:rPr>
          <w:sz w:val="28"/>
          <w:szCs w:val="28"/>
          <w:lang w:val="en-US"/>
        </w:rPr>
      </w:pPr>
      <w:r w:rsidRPr="00C270D8">
        <w:rPr>
          <w:sz w:val="28"/>
          <w:szCs w:val="28"/>
          <w:lang w:val="en-US"/>
        </w:rPr>
        <w:lastRenderedPageBreak/>
        <w:t>Suppose you want to build a combinational device that adjusts shift according to the table: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0"/>
        <w:gridCol w:w="650"/>
        <w:gridCol w:w="650"/>
        <w:gridCol w:w="650"/>
        <w:gridCol w:w="650"/>
        <w:gridCol w:w="1350"/>
      </w:tblGrid>
      <w:tr w:rsidR="00956682" w:rsidRPr="00C270D8" w:rsidTr="00956682">
        <w:trPr>
          <w:trHeight w:val="485"/>
          <w:jc w:val="center"/>
        </w:trPr>
        <w:tc>
          <w:tcPr>
            <w:tcW w:w="1300" w:type="dxa"/>
            <w:gridSpan w:val="2"/>
            <w:tcBorders>
              <w:bottom w:val="double" w:sz="4" w:space="0" w:color="auto"/>
              <w:right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Address</w:t>
            </w:r>
          </w:p>
        </w:tc>
        <w:tc>
          <w:tcPr>
            <w:tcW w:w="3300" w:type="dxa"/>
            <w:gridSpan w:val="4"/>
            <w:tcBorders>
              <w:left w:val="double" w:sz="4" w:space="0" w:color="auto"/>
              <w:bottom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The outputs of the shift device</w:t>
            </w:r>
          </w:p>
        </w:tc>
      </w:tr>
      <w:tr w:rsidR="00956682" w:rsidRPr="00C270D8" w:rsidTr="00956682">
        <w:trPr>
          <w:trHeight w:val="485"/>
          <w:jc w:val="center"/>
        </w:trPr>
        <w:tc>
          <w:tcPr>
            <w:tcW w:w="650" w:type="dxa"/>
            <w:tcBorders>
              <w:bottom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279" w:dyaOrig="340">
                <v:shape id="_x0000_i1125" type="#_x0000_t75" style="width:13.5pt;height:18pt" o:ole="">
                  <v:imagedata r:id="rId208" o:title=""/>
                </v:shape>
                <o:OLEObject Type="Embed" ProgID="Equation.3" ShapeID="_x0000_i1125" DrawAspect="Content" ObjectID="_1652770188" r:id="rId282"/>
              </w:object>
            </w:r>
          </w:p>
        </w:tc>
        <w:tc>
          <w:tcPr>
            <w:tcW w:w="650" w:type="dxa"/>
            <w:tcBorders>
              <w:bottom w:val="double" w:sz="4" w:space="0" w:color="auto"/>
              <w:right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00" w:dyaOrig="360">
                <v:shape id="_x0000_i1126" type="#_x0000_t75" style="width:15.75pt;height:18pt" o:ole="">
                  <v:imagedata r:id="rId210" o:title=""/>
                </v:shape>
                <o:OLEObject Type="Embed" ProgID="Equation.3" ShapeID="_x0000_i1126" DrawAspect="Content" ObjectID="_1652770189" r:id="rId283"/>
              </w:object>
            </w:r>
          </w:p>
        </w:tc>
        <w:tc>
          <w:tcPr>
            <w:tcW w:w="650" w:type="dxa"/>
            <w:tcBorders>
              <w:left w:val="double" w:sz="4" w:space="0" w:color="auto"/>
              <w:bottom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60" w:dyaOrig="360">
                <v:shape id="_x0000_i1127" type="#_x0000_t75" style="width:12.75pt;height:18pt" o:ole="">
                  <v:imagedata r:id="rId284" o:title=""/>
                </v:shape>
                <o:OLEObject Type="Embed" ProgID="Equation.3" ShapeID="_x0000_i1127" DrawAspect="Content" ObjectID="_1652770190" r:id="rId285"/>
              </w:object>
            </w:r>
          </w:p>
        </w:tc>
        <w:tc>
          <w:tcPr>
            <w:tcW w:w="650" w:type="dxa"/>
            <w:tcBorders>
              <w:bottom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260" w:dyaOrig="340">
                <v:shape id="_x0000_i1128" type="#_x0000_t75" style="width:12.75pt;height:18pt" o:ole="">
                  <v:imagedata r:id="rId286" o:title=""/>
                </v:shape>
                <o:OLEObject Type="Embed" ProgID="Equation.3" ShapeID="_x0000_i1128" DrawAspect="Content" ObjectID="_1652770191" r:id="rId287"/>
              </w:object>
            </w:r>
          </w:p>
        </w:tc>
        <w:tc>
          <w:tcPr>
            <w:tcW w:w="650" w:type="dxa"/>
            <w:tcBorders>
              <w:bottom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240" w:dyaOrig="340">
                <v:shape id="_x0000_i1129" type="#_x0000_t75" style="width:11.25pt;height:18pt" o:ole="">
                  <v:imagedata r:id="rId288" o:title=""/>
                </v:shape>
                <o:OLEObject Type="Embed" ProgID="Equation.3" ShapeID="_x0000_i1129" DrawAspect="Content" ObjectID="_1652770192" r:id="rId289"/>
              </w:object>
            </w:r>
          </w:p>
        </w:tc>
        <w:tc>
          <w:tcPr>
            <w:tcW w:w="1350" w:type="dxa"/>
            <w:tcBorders>
              <w:bottom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260" w:dyaOrig="360">
                <v:shape id="_x0000_i1130" type="#_x0000_t75" style="width:12.75pt;height:18pt" o:ole="">
                  <v:imagedata r:id="rId290" o:title=""/>
                </v:shape>
                <o:OLEObject Type="Embed" ProgID="Equation.3" ShapeID="_x0000_i1130" DrawAspect="Content" ObjectID="_1652770193" r:id="rId291"/>
              </w:object>
            </w:r>
          </w:p>
        </w:tc>
      </w:tr>
      <w:tr w:rsidR="00956682" w:rsidRPr="00C270D8" w:rsidTr="00956682">
        <w:trPr>
          <w:trHeight w:val="485"/>
          <w:jc w:val="center"/>
        </w:trPr>
        <w:tc>
          <w:tcPr>
            <w:tcW w:w="650" w:type="dxa"/>
            <w:tcBorders>
              <w:top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50" w:type="dxa"/>
            <w:tcBorders>
              <w:top w:val="double" w:sz="4" w:space="0" w:color="auto"/>
              <w:right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50" w:type="dxa"/>
            <w:tcBorders>
              <w:top w:val="double" w:sz="4" w:space="0" w:color="auto"/>
              <w:left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40" w:dyaOrig="360">
                <v:shape id="_x0000_i1131" type="#_x0000_t75" style="width:18pt;height:18pt" o:ole="">
                  <v:imagedata r:id="rId216" o:title=""/>
                </v:shape>
                <o:OLEObject Type="Embed" ProgID="Equation.3" ShapeID="_x0000_i1131" DrawAspect="Content" ObjectID="_1652770194" r:id="rId292"/>
              </w:object>
            </w:r>
          </w:p>
        </w:tc>
        <w:tc>
          <w:tcPr>
            <w:tcW w:w="650" w:type="dxa"/>
            <w:tcBorders>
              <w:top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360" w:dyaOrig="340">
                <v:shape id="_x0000_i1132" type="#_x0000_t75" style="width:18pt;height:18pt" o:ole="">
                  <v:imagedata r:id="rId127" o:title=""/>
                </v:shape>
                <o:OLEObject Type="Embed" ProgID="Equation.3" ShapeID="_x0000_i1132" DrawAspect="Content" ObjectID="_1652770195" r:id="rId293"/>
              </w:object>
            </w:r>
          </w:p>
        </w:tc>
        <w:tc>
          <w:tcPr>
            <w:tcW w:w="650" w:type="dxa"/>
            <w:tcBorders>
              <w:top w:val="double" w:sz="4" w:space="0" w:color="auto"/>
              <w:right w:val="sing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320" w:dyaOrig="340">
                <v:shape id="_x0000_i1133" type="#_x0000_t75" style="width:18pt;height:18pt" o:ole="">
                  <v:imagedata r:id="rId129" o:title=""/>
                </v:shape>
                <o:OLEObject Type="Embed" ProgID="Equation.3" ShapeID="_x0000_i1133" DrawAspect="Content" ObjectID="_1652770196" r:id="rId294"/>
              </w:object>
            </w:r>
          </w:p>
        </w:tc>
        <w:tc>
          <w:tcPr>
            <w:tcW w:w="1350" w:type="dxa"/>
            <w:tcBorders>
              <w:top w:val="double" w:sz="4" w:space="0" w:color="auto"/>
              <w:left w:val="sing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40" w:dyaOrig="360">
                <v:shape id="_x0000_i1134" type="#_x0000_t75" style="width:18pt;height:18pt" o:ole="">
                  <v:imagedata r:id="rId131" o:title=""/>
                </v:shape>
                <o:OLEObject Type="Embed" ProgID="Equation.3" ShapeID="_x0000_i1134" DrawAspect="Content" ObjectID="_1652770197" r:id="rId295"/>
              </w:object>
            </w:r>
          </w:p>
        </w:tc>
      </w:tr>
      <w:tr w:rsidR="00956682" w:rsidRPr="00C270D8" w:rsidTr="00956682">
        <w:trPr>
          <w:trHeight w:val="485"/>
          <w:jc w:val="center"/>
        </w:trPr>
        <w:tc>
          <w:tcPr>
            <w:tcW w:w="6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50" w:type="dxa"/>
            <w:tcBorders>
              <w:right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50" w:type="dxa"/>
            <w:tcBorders>
              <w:left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360" w:dyaOrig="340">
                <v:shape id="_x0000_i1135" type="#_x0000_t75" style="width:18pt;height:18pt" o:ole="">
                  <v:imagedata r:id="rId127" o:title=""/>
                </v:shape>
                <o:OLEObject Type="Embed" ProgID="Equation.3" ShapeID="_x0000_i1135" DrawAspect="Content" ObjectID="_1652770198" r:id="rId296"/>
              </w:object>
            </w:r>
          </w:p>
        </w:tc>
        <w:tc>
          <w:tcPr>
            <w:tcW w:w="6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320" w:dyaOrig="340">
                <v:shape id="_x0000_i1136" type="#_x0000_t75" style="width:18pt;height:18pt" o:ole="">
                  <v:imagedata r:id="rId297" o:title=""/>
                </v:shape>
                <o:OLEObject Type="Embed" ProgID="Equation.3" ShapeID="_x0000_i1136" DrawAspect="Content" ObjectID="_1652770199" r:id="rId298"/>
              </w:object>
            </w:r>
          </w:p>
        </w:tc>
        <w:tc>
          <w:tcPr>
            <w:tcW w:w="6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40" w:dyaOrig="360">
                <v:shape id="_x0000_i1137" type="#_x0000_t75" style="width:18pt;height:18pt" o:ole="">
                  <v:imagedata r:id="rId299" o:title=""/>
                </v:shape>
                <o:OLEObject Type="Embed" ProgID="Equation.3" ShapeID="_x0000_i1137" DrawAspect="Content" ObjectID="_1652770200" r:id="rId300"/>
              </w:object>
            </w:r>
          </w:p>
        </w:tc>
        <w:tc>
          <w:tcPr>
            <w:tcW w:w="13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420" w:dyaOrig="340">
                <v:shape id="_x0000_i1138" type="#_x0000_t75" style="width:21.75pt;height:18pt" o:ole="">
                  <v:imagedata r:id="rId301" o:title=""/>
                </v:shape>
                <o:OLEObject Type="Embed" ProgID="Equation.3" ShapeID="_x0000_i1138" DrawAspect="Content" ObjectID="_1652770201" r:id="rId302"/>
              </w:object>
            </w:r>
          </w:p>
        </w:tc>
      </w:tr>
      <w:tr w:rsidR="00956682" w:rsidRPr="00C270D8" w:rsidTr="00956682">
        <w:trPr>
          <w:trHeight w:val="470"/>
          <w:jc w:val="center"/>
        </w:trPr>
        <w:tc>
          <w:tcPr>
            <w:tcW w:w="6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50" w:type="dxa"/>
            <w:tcBorders>
              <w:right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0</w:t>
            </w:r>
          </w:p>
        </w:tc>
        <w:tc>
          <w:tcPr>
            <w:tcW w:w="650" w:type="dxa"/>
            <w:tcBorders>
              <w:left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320" w:dyaOrig="340">
                <v:shape id="_x0000_i1139" type="#_x0000_t75" style="width:18pt;height:18pt" o:ole="">
                  <v:imagedata r:id="rId297" o:title=""/>
                </v:shape>
                <o:OLEObject Type="Embed" ProgID="Equation.3" ShapeID="_x0000_i1139" DrawAspect="Content" ObjectID="_1652770202" r:id="rId303"/>
              </w:object>
            </w:r>
          </w:p>
        </w:tc>
        <w:tc>
          <w:tcPr>
            <w:tcW w:w="6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40" w:dyaOrig="360">
                <v:shape id="_x0000_i1140" type="#_x0000_t75" style="width:18pt;height:18pt" o:ole="">
                  <v:imagedata r:id="rId131" o:title=""/>
                </v:shape>
                <o:OLEObject Type="Embed" ProgID="Equation.3" ShapeID="_x0000_i1140" DrawAspect="Content" ObjectID="_1652770203" r:id="rId304"/>
              </w:object>
            </w:r>
          </w:p>
        </w:tc>
        <w:tc>
          <w:tcPr>
            <w:tcW w:w="6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420" w:dyaOrig="340">
                <v:shape id="_x0000_i1141" type="#_x0000_t75" style="width:21.75pt;height:18pt" o:ole="">
                  <v:imagedata r:id="rId305" o:title=""/>
                </v:shape>
                <o:OLEObject Type="Embed" ProgID="Equation.3" ShapeID="_x0000_i1141" DrawAspect="Content" ObjectID="_1652770204" r:id="rId306"/>
              </w:object>
            </w:r>
          </w:p>
        </w:tc>
        <w:tc>
          <w:tcPr>
            <w:tcW w:w="13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440" w:dyaOrig="340">
                <v:shape id="_x0000_i1142" type="#_x0000_t75" style="width:21.75pt;height:18pt" o:ole="">
                  <v:imagedata r:id="rId307" o:title=""/>
                </v:shape>
                <o:OLEObject Type="Embed" ProgID="Equation.3" ShapeID="_x0000_i1142" DrawAspect="Content" ObjectID="_1652770205" r:id="rId308"/>
              </w:object>
            </w:r>
          </w:p>
        </w:tc>
      </w:tr>
      <w:tr w:rsidR="00956682" w:rsidRPr="00C270D8" w:rsidTr="00956682">
        <w:trPr>
          <w:trHeight w:val="500"/>
          <w:jc w:val="center"/>
        </w:trPr>
        <w:tc>
          <w:tcPr>
            <w:tcW w:w="6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50" w:type="dxa"/>
            <w:tcBorders>
              <w:right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sz w:val="28"/>
                <w:szCs w:val="28"/>
                <w:lang w:val="en-US"/>
              </w:rPr>
              <w:t>1</w:t>
            </w:r>
          </w:p>
        </w:tc>
        <w:tc>
          <w:tcPr>
            <w:tcW w:w="650" w:type="dxa"/>
            <w:tcBorders>
              <w:left w:val="double" w:sz="4" w:space="0" w:color="auto"/>
            </w:tcBorders>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340" w:dyaOrig="360">
                <v:shape id="_x0000_i1143" type="#_x0000_t75" style="width:18pt;height:18pt" o:ole="">
                  <v:imagedata r:id="rId131" o:title=""/>
                </v:shape>
                <o:OLEObject Type="Embed" ProgID="Equation.3" ShapeID="_x0000_i1143" DrawAspect="Content" ObjectID="_1652770206" r:id="rId309"/>
              </w:object>
            </w:r>
          </w:p>
        </w:tc>
        <w:tc>
          <w:tcPr>
            <w:tcW w:w="6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420" w:dyaOrig="340">
                <v:shape id="_x0000_i1144" type="#_x0000_t75" style="width:21.75pt;height:18pt" o:ole="">
                  <v:imagedata r:id="rId310" o:title=""/>
                </v:shape>
                <o:OLEObject Type="Embed" ProgID="Equation.3" ShapeID="_x0000_i1144" DrawAspect="Content" ObjectID="_1652770207" r:id="rId311"/>
              </w:object>
            </w:r>
          </w:p>
        </w:tc>
        <w:tc>
          <w:tcPr>
            <w:tcW w:w="6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0"/>
                <w:sz w:val="28"/>
                <w:szCs w:val="28"/>
                <w:lang w:val="en-US"/>
              </w:rPr>
              <w:object w:dxaOrig="440" w:dyaOrig="340">
                <v:shape id="_x0000_i1145" type="#_x0000_t75" style="width:21.75pt;height:18pt" o:ole="">
                  <v:imagedata r:id="rId312" o:title=""/>
                </v:shape>
                <o:OLEObject Type="Embed" ProgID="Equation.3" ShapeID="_x0000_i1145" DrawAspect="Content" ObjectID="_1652770208" r:id="rId313"/>
              </w:object>
            </w:r>
          </w:p>
        </w:tc>
        <w:tc>
          <w:tcPr>
            <w:tcW w:w="1350" w:type="dxa"/>
          </w:tcPr>
          <w:p w:rsidR="00956682" w:rsidRPr="00C270D8" w:rsidRDefault="00956682" w:rsidP="00956682">
            <w:pPr>
              <w:spacing w:after="0" w:line="360" w:lineRule="auto"/>
              <w:ind w:right="-187"/>
              <w:jc w:val="center"/>
              <w:rPr>
                <w:rFonts w:ascii="Times New Roman" w:hAnsi="Times New Roman"/>
                <w:b/>
                <w:sz w:val="28"/>
                <w:szCs w:val="28"/>
                <w:lang w:val="en-US"/>
              </w:rPr>
            </w:pPr>
            <w:r w:rsidRPr="00C270D8">
              <w:rPr>
                <w:rFonts w:ascii="Times New Roman" w:hAnsi="Times New Roman"/>
                <w:b/>
                <w:position w:val="-12"/>
                <w:sz w:val="28"/>
                <w:szCs w:val="28"/>
                <w:lang w:val="en-US"/>
              </w:rPr>
              <w:object w:dxaOrig="420" w:dyaOrig="360">
                <v:shape id="_x0000_i1146" type="#_x0000_t75" style="width:21.75pt;height:18pt" o:ole="">
                  <v:imagedata r:id="rId314" o:title=""/>
                </v:shape>
                <o:OLEObject Type="Embed" ProgID="Equation.3" ShapeID="_x0000_i1146" DrawAspect="Content" ObjectID="_1652770209" r:id="rId315"/>
              </w:object>
            </w:r>
          </w:p>
        </w:tc>
      </w:tr>
    </w:tbl>
    <w:p w:rsidR="00956682" w:rsidRPr="00C270D8" w:rsidRDefault="00956682" w:rsidP="000D13EB">
      <w:pPr>
        <w:pStyle w:val="-0"/>
        <w:ind w:firstLine="708"/>
        <w:rPr>
          <w:sz w:val="28"/>
          <w:szCs w:val="28"/>
          <w:lang w:val="en-US"/>
        </w:rPr>
      </w:pPr>
      <w:r w:rsidRPr="00C270D8">
        <w:rPr>
          <w:sz w:val="28"/>
          <w:szCs w:val="28"/>
          <w:lang w:val="en-US"/>
        </w:rPr>
        <w:t>If a combinational device shift numbers carried left, with senior level lost. Imagine this unit shift as a set of multiplexers, each of which forms a discharge source:</w:t>
      </w:r>
    </w:p>
    <w:p w:rsidR="00956682" w:rsidRPr="00C270D8" w:rsidRDefault="00956682" w:rsidP="00956682">
      <w:pPr>
        <w:pStyle w:val="a6"/>
        <w:rPr>
          <w:sz w:val="28"/>
          <w:szCs w:val="28"/>
          <w:lang w:val="en-US"/>
        </w:rPr>
      </w:pPr>
      <w:r w:rsidRPr="000D13EB">
        <w:rPr>
          <w:i w:val="0"/>
          <w:noProof/>
          <w:sz w:val="28"/>
          <w:szCs w:val="28"/>
          <w:lang w:val="ru-RU"/>
        </w:rPr>
        <w:drawing>
          <wp:inline distT="0" distB="0" distL="0" distR="0">
            <wp:extent cx="5605145" cy="1591310"/>
            <wp:effectExtent l="19050" t="0" r="0" b="0"/>
            <wp:docPr id="159" name="Рисунок 419" descr="7_7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9" descr="7_7_1"/>
                    <pic:cNvPicPr>
                      <a:picLocks noChangeAspect="1" noChangeArrowheads="1"/>
                    </pic:cNvPicPr>
                  </pic:nvPicPr>
                  <pic:blipFill>
                    <a:blip r:embed="rId316" cstate="print"/>
                    <a:srcRect/>
                    <a:stretch>
                      <a:fillRect/>
                    </a:stretch>
                  </pic:blipFill>
                  <pic:spPr bwMode="auto">
                    <a:xfrm>
                      <a:off x="0" y="0"/>
                      <a:ext cx="5605145" cy="1591310"/>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 7.20</w:t>
      </w:r>
    </w:p>
    <w:p w:rsidR="00956682" w:rsidRPr="00C270D8" w:rsidRDefault="00956682" w:rsidP="000D13EB">
      <w:pPr>
        <w:pStyle w:val="-0"/>
        <w:ind w:firstLine="708"/>
        <w:rPr>
          <w:sz w:val="28"/>
          <w:szCs w:val="28"/>
          <w:lang w:val="en-US"/>
        </w:rPr>
      </w:pPr>
      <w:r w:rsidRPr="00C270D8">
        <w:rPr>
          <w:sz w:val="28"/>
          <w:szCs w:val="28"/>
          <w:lang w:val="en-US"/>
        </w:rPr>
        <w:t>This option is</w:t>
      </w:r>
      <w:r w:rsidRPr="00C270D8">
        <w:rPr>
          <w:position w:val="-12"/>
          <w:sz w:val="28"/>
          <w:szCs w:val="28"/>
          <w:lang w:val="en-US"/>
        </w:rPr>
        <w:object w:dxaOrig="260" w:dyaOrig="360">
          <v:shape id="_x0000_i1147" type="#_x0000_t75" style="width:12.75pt;height:18pt" o:ole="">
            <v:imagedata r:id="rId290" o:title=""/>
          </v:shape>
          <o:OLEObject Type="Embed" ProgID="Equation.3" ShapeID="_x0000_i1147" DrawAspect="Content" ObjectID="_1652770210" r:id="rId317"/>
        </w:object>
      </w:r>
      <w:proofErr w:type="gramStart"/>
      <w:r w:rsidRPr="00C270D8">
        <w:rPr>
          <w:sz w:val="28"/>
          <w:szCs w:val="28"/>
          <w:lang w:val="en-US"/>
        </w:rPr>
        <w:t xml:space="preserve">, </w:t>
      </w:r>
      <w:proofErr w:type="gramEnd"/>
      <w:r w:rsidRPr="00C270D8">
        <w:rPr>
          <w:position w:val="-10"/>
          <w:sz w:val="28"/>
          <w:szCs w:val="28"/>
          <w:lang w:val="en-US"/>
        </w:rPr>
        <w:object w:dxaOrig="240" w:dyaOrig="340">
          <v:shape id="_x0000_i1148" type="#_x0000_t75" style="width:11.25pt;height:18pt" o:ole="">
            <v:imagedata r:id="rId288" o:title=""/>
          </v:shape>
          <o:OLEObject Type="Embed" ProgID="Equation.3" ShapeID="_x0000_i1148" DrawAspect="Content" ObjectID="_1652770211" r:id="rId318"/>
        </w:object>
      </w:r>
      <w:r w:rsidRPr="00C270D8">
        <w:rPr>
          <w:sz w:val="28"/>
          <w:szCs w:val="28"/>
          <w:lang w:val="en-US"/>
        </w:rPr>
        <w:t xml:space="preserve">, </w:t>
      </w:r>
      <w:r w:rsidRPr="00C270D8">
        <w:rPr>
          <w:position w:val="-10"/>
          <w:sz w:val="28"/>
          <w:szCs w:val="28"/>
          <w:lang w:val="en-US"/>
        </w:rPr>
        <w:object w:dxaOrig="260" w:dyaOrig="340">
          <v:shape id="_x0000_i1149" type="#_x0000_t75" style="width:12.75pt;height:18pt" o:ole="">
            <v:imagedata r:id="rId286" o:title=""/>
          </v:shape>
          <o:OLEObject Type="Embed" ProgID="Equation.3" ShapeID="_x0000_i1149" DrawAspect="Content" ObjectID="_1652770212" r:id="rId319"/>
        </w:object>
      </w:r>
      <w:r w:rsidRPr="00C270D8">
        <w:rPr>
          <w:sz w:val="28"/>
          <w:szCs w:val="28"/>
          <w:lang w:val="en-US"/>
        </w:rPr>
        <w:t xml:space="preserve">, </w:t>
      </w:r>
      <w:r w:rsidRPr="00C270D8">
        <w:rPr>
          <w:position w:val="-12"/>
          <w:sz w:val="28"/>
          <w:szCs w:val="28"/>
          <w:lang w:val="en-US"/>
        </w:rPr>
        <w:object w:dxaOrig="260" w:dyaOrig="360">
          <v:shape id="_x0000_i1150" type="#_x0000_t75" style="width:12.75pt;height:18pt" o:ole="">
            <v:imagedata r:id="rId284" o:title=""/>
          </v:shape>
          <o:OLEObject Type="Embed" ProgID="Equation.3" ShapeID="_x0000_i1150" DrawAspect="Content" ObjectID="_1652770213" r:id="rId320"/>
        </w:object>
      </w:r>
      <w:r w:rsidRPr="00C270D8">
        <w:rPr>
          <w:sz w:val="28"/>
          <w:szCs w:val="28"/>
          <w:lang w:val="en-US"/>
        </w:rPr>
        <w:t>; all address inputs are combined and controlled variables simultaneously</w:t>
      </w:r>
      <w:r w:rsidRPr="00C270D8">
        <w:rPr>
          <w:position w:val="-10"/>
          <w:sz w:val="28"/>
          <w:szCs w:val="28"/>
          <w:lang w:val="en-US"/>
        </w:rPr>
        <w:object w:dxaOrig="680" w:dyaOrig="340">
          <v:shape id="_x0000_i1151" type="#_x0000_t75" style="width:35.25pt;height:18pt" o:ole="">
            <v:imagedata r:id="rId321" o:title=""/>
          </v:shape>
          <o:OLEObject Type="Embed" ProgID="Equation.3" ShapeID="_x0000_i1151" DrawAspect="Content" ObjectID="_1652770214" r:id="rId322"/>
        </w:object>
      </w:r>
      <w:r w:rsidRPr="00C270D8">
        <w:rPr>
          <w:sz w:val="28"/>
          <w:szCs w:val="28"/>
          <w:lang w:val="en-US"/>
        </w:rPr>
        <w:t xml:space="preserve">, </w:t>
      </w:r>
      <w:r w:rsidRPr="00C270D8">
        <w:rPr>
          <w:position w:val="-12"/>
          <w:sz w:val="28"/>
          <w:szCs w:val="28"/>
          <w:lang w:val="en-US"/>
        </w:rPr>
        <w:object w:dxaOrig="700" w:dyaOrig="360">
          <v:shape id="_x0000_i1152" type="#_x0000_t75" style="width:36pt;height:18pt" o:ole="">
            <v:imagedata r:id="rId323" o:title=""/>
          </v:shape>
          <o:OLEObject Type="Embed" ProgID="Equation.3" ShapeID="_x0000_i1152" DrawAspect="Content" ObjectID="_1652770215" r:id="rId324"/>
        </w:object>
      </w:r>
      <w:r w:rsidRPr="00C270D8">
        <w:rPr>
          <w:sz w:val="28"/>
          <w:szCs w:val="28"/>
          <w:lang w:val="en-US"/>
        </w:rPr>
        <w:t>.</w:t>
      </w:r>
    </w:p>
    <w:p w:rsidR="00956682" w:rsidRPr="00C270D8" w:rsidRDefault="00956682" w:rsidP="000D13EB">
      <w:pPr>
        <w:pStyle w:val="-0"/>
        <w:ind w:firstLine="708"/>
        <w:rPr>
          <w:sz w:val="28"/>
          <w:szCs w:val="28"/>
          <w:lang w:val="en-US"/>
        </w:rPr>
      </w:pPr>
      <w:proofErr w:type="gramStart"/>
      <w:r w:rsidRPr="00C270D8">
        <w:rPr>
          <w:sz w:val="28"/>
          <w:szCs w:val="28"/>
          <w:lang w:val="en-US"/>
        </w:rPr>
        <w:t xml:space="preserve">If </w:t>
      </w:r>
      <w:proofErr w:type="gramEnd"/>
      <w:r w:rsidRPr="00C270D8">
        <w:rPr>
          <w:position w:val="-10"/>
          <w:sz w:val="28"/>
          <w:szCs w:val="28"/>
          <w:lang w:val="en-US"/>
        </w:rPr>
        <w:object w:dxaOrig="680" w:dyaOrig="340">
          <v:shape id="_x0000_i1153" type="#_x0000_t75" style="width:35.25pt;height:18pt" o:ole="">
            <v:imagedata r:id="rId321" o:title=""/>
          </v:shape>
          <o:OLEObject Type="Embed" ProgID="Equation.3" ShapeID="_x0000_i1153" DrawAspect="Content" ObjectID="_1652770216" r:id="rId325"/>
        </w:object>
      </w:r>
      <w:r w:rsidRPr="00C270D8">
        <w:rPr>
          <w:sz w:val="28"/>
          <w:szCs w:val="28"/>
          <w:lang w:val="en-US"/>
        </w:rPr>
        <w:t xml:space="preserve">, </w:t>
      </w:r>
      <w:r w:rsidRPr="00C270D8">
        <w:rPr>
          <w:position w:val="-12"/>
          <w:sz w:val="28"/>
          <w:szCs w:val="28"/>
          <w:lang w:val="en-US"/>
        </w:rPr>
        <w:object w:dxaOrig="700" w:dyaOrig="360">
          <v:shape id="_x0000_i1154" type="#_x0000_t75" style="width:36pt;height:18pt" o:ole="">
            <v:imagedata r:id="rId323" o:title=""/>
          </v:shape>
          <o:OLEObject Type="Embed" ProgID="Equation.3" ShapeID="_x0000_i1154" DrawAspect="Content" ObjectID="_1652770217" r:id="rId326"/>
        </w:object>
      </w:r>
      <w:r w:rsidRPr="00C270D8">
        <w:rPr>
          <w:sz w:val="28"/>
          <w:szCs w:val="28"/>
          <w:lang w:val="en-US"/>
        </w:rPr>
        <w:t xml:space="preserve">, The outputs are connected to inputs </w:t>
      </w:r>
      <w:r w:rsidRPr="00C270D8">
        <w:rPr>
          <w:position w:val="-12"/>
          <w:sz w:val="28"/>
          <w:szCs w:val="28"/>
          <w:lang w:val="en-US"/>
        </w:rPr>
        <w:object w:dxaOrig="340" w:dyaOrig="360">
          <v:shape id="_x0000_i1155" type="#_x0000_t75" style="width:18pt;height:18pt" o:ole="">
            <v:imagedata r:id="rId327" o:title=""/>
          </v:shape>
          <o:OLEObject Type="Embed" ProgID="Equation.3" ShapeID="_x0000_i1155" DrawAspect="Content" ObjectID="_1652770218" r:id="rId328"/>
        </w:object>
      </w:r>
      <w:r w:rsidRPr="00C270D8">
        <w:rPr>
          <w:sz w:val="28"/>
          <w:szCs w:val="28"/>
          <w:lang w:val="en-US"/>
        </w:rPr>
        <w:t>.</w:t>
      </w:r>
    </w:p>
    <w:p w:rsidR="00956682" w:rsidRPr="00C270D8" w:rsidRDefault="00956682" w:rsidP="000D13EB">
      <w:pPr>
        <w:pStyle w:val="-0"/>
        <w:ind w:firstLine="708"/>
        <w:rPr>
          <w:sz w:val="28"/>
          <w:szCs w:val="28"/>
          <w:lang w:val="en-US"/>
        </w:rPr>
      </w:pPr>
      <w:proofErr w:type="gramStart"/>
      <w:r w:rsidRPr="00C270D8">
        <w:rPr>
          <w:sz w:val="28"/>
          <w:szCs w:val="28"/>
          <w:lang w:val="en-US"/>
        </w:rPr>
        <w:t xml:space="preserve">If </w:t>
      </w:r>
      <w:proofErr w:type="gramEnd"/>
      <w:r w:rsidRPr="00C270D8">
        <w:rPr>
          <w:position w:val="-10"/>
          <w:sz w:val="28"/>
          <w:szCs w:val="28"/>
          <w:lang w:val="en-US"/>
        </w:rPr>
        <w:object w:dxaOrig="680" w:dyaOrig="340">
          <v:shape id="_x0000_i1156" type="#_x0000_t75" style="width:35.25pt;height:18pt" o:ole="">
            <v:imagedata r:id="rId329" o:title=""/>
          </v:shape>
          <o:OLEObject Type="Embed" ProgID="Equation.3" ShapeID="_x0000_i1156" DrawAspect="Content" ObjectID="_1652770219" r:id="rId330"/>
        </w:object>
      </w:r>
      <w:r w:rsidRPr="00C270D8">
        <w:rPr>
          <w:sz w:val="28"/>
          <w:szCs w:val="28"/>
          <w:lang w:val="en-US"/>
        </w:rPr>
        <w:t xml:space="preserve">, </w:t>
      </w:r>
      <w:r w:rsidRPr="00C270D8">
        <w:rPr>
          <w:position w:val="-12"/>
          <w:sz w:val="28"/>
          <w:szCs w:val="28"/>
          <w:lang w:val="en-US"/>
        </w:rPr>
        <w:object w:dxaOrig="660" w:dyaOrig="360">
          <v:shape id="_x0000_i1157" type="#_x0000_t75" style="width:33.75pt;height:18pt" o:ole="">
            <v:imagedata r:id="rId331" o:title=""/>
          </v:shape>
          <o:OLEObject Type="Embed" ProgID="Equation.3" ShapeID="_x0000_i1157" DrawAspect="Content" ObjectID="_1652770220" r:id="rId332"/>
        </w:object>
      </w:r>
      <w:r w:rsidRPr="00C270D8">
        <w:rPr>
          <w:sz w:val="28"/>
          <w:szCs w:val="28"/>
          <w:lang w:val="en-US"/>
        </w:rPr>
        <w:t xml:space="preserve">(Shift by one digit), the output </w:t>
      </w:r>
      <w:r w:rsidRPr="00C270D8">
        <w:rPr>
          <w:position w:val="-12"/>
          <w:sz w:val="28"/>
          <w:szCs w:val="28"/>
          <w:lang w:val="en-US"/>
        </w:rPr>
        <w:object w:dxaOrig="240" w:dyaOrig="360">
          <v:shape id="_x0000_i1158" type="#_x0000_t75" style="width:11.25pt;height:18pt" o:ole="">
            <v:imagedata r:id="rId333" o:title=""/>
          </v:shape>
          <o:OLEObject Type="Embed" ProgID="Equation.3" ShapeID="_x0000_i1158" DrawAspect="Content" ObjectID="_1652770221" r:id="rId334"/>
        </w:object>
      </w:r>
      <w:r w:rsidRPr="00C270D8">
        <w:rPr>
          <w:sz w:val="28"/>
          <w:szCs w:val="28"/>
          <w:lang w:val="en-US"/>
        </w:rPr>
        <w:t xml:space="preserve"> to appear </w:t>
      </w:r>
      <w:r w:rsidRPr="00C270D8">
        <w:rPr>
          <w:b/>
          <w:position w:val="-12"/>
          <w:sz w:val="28"/>
          <w:szCs w:val="28"/>
          <w:lang w:val="en-US"/>
        </w:rPr>
        <w:object w:dxaOrig="320" w:dyaOrig="360">
          <v:shape id="_x0000_i1159" type="#_x0000_t75" style="width:16.5pt;height:18pt" o:ole="">
            <v:imagedata r:id="rId335" o:title=""/>
          </v:shape>
          <o:OLEObject Type="Embed" ProgID="Equation.3" ShapeID="_x0000_i1159" DrawAspect="Content" ObjectID="_1652770222" r:id="rId336"/>
        </w:object>
      </w:r>
      <w:r w:rsidRPr="00C270D8">
        <w:rPr>
          <w:sz w:val="28"/>
          <w:szCs w:val="28"/>
          <w:lang w:val="en-US"/>
        </w:rPr>
        <w:t xml:space="preserve"> the inputs </w:t>
      </w:r>
      <w:r w:rsidRPr="00C270D8">
        <w:rPr>
          <w:position w:val="-10"/>
          <w:sz w:val="28"/>
          <w:szCs w:val="28"/>
          <w:lang w:val="en-US"/>
        </w:rPr>
        <w:object w:dxaOrig="300" w:dyaOrig="340">
          <v:shape id="_x0000_i1160" type="#_x0000_t75" style="width:15.75pt;height:18pt" o:ole="">
            <v:imagedata r:id="rId337" o:title=""/>
          </v:shape>
          <o:OLEObject Type="Embed" ProgID="Equation.3" ShapeID="_x0000_i1160" DrawAspect="Content" ObjectID="_1652770223" r:id="rId338"/>
        </w:object>
      </w:r>
      <w:r w:rsidRPr="00C270D8">
        <w:rPr>
          <w:sz w:val="28"/>
          <w:szCs w:val="28"/>
          <w:lang w:val="en-US"/>
        </w:rPr>
        <w:t>.</w:t>
      </w:r>
    </w:p>
    <w:p w:rsidR="00956682" w:rsidRPr="00C270D8" w:rsidRDefault="00956682" w:rsidP="000D13EB">
      <w:pPr>
        <w:pStyle w:val="-0"/>
        <w:ind w:firstLine="708"/>
        <w:rPr>
          <w:sz w:val="28"/>
          <w:szCs w:val="28"/>
          <w:lang w:val="en-US"/>
        </w:rPr>
      </w:pPr>
      <w:proofErr w:type="gramStart"/>
      <w:r w:rsidRPr="00C270D8">
        <w:rPr>
          <w:sz w:val="28"/>
          <w:szCs w:val="28"/>
          <w:lang w:val="en-US"/>
        </w:rPr>
        <w:t xml:space="preserve">If </w:t>
      </w:r>
      <w:proofErr w:type="gramEnd"/>
      <w:r w:rsidRPr="00C270D8">
        <w:rPr>
          <w:position w:val="-10"/>
          <w:sz w:val="28"/>
          <w:szCs w:val="28"/>
          <w:lang w:val="en-US"/>
        </w:rPr>
        <w:object w:dxaOrig="639" w:dyaOrig="340">
          <v:shape id="_x0000_i1161" type="#_x0000_t75" style="width:31.5pt;height:18pt" o:ole="">
            <v:imagedata r:id="rId339" o:title=""/>
          </v:shape>
          <o:OLEObject Type="Embed" ProgID="Equation.3" ShapeID="_x0000_i1161" DrawAspect="Content" ObjectID="_1652770224" r:id="rId340"/>
        </w:object>
      </w:r>
      <w:r w:rsidRPr="00C270D8">
        <w:rPr>
          <w:sz w:val="28"/>
          <w:szCs w:val="28"/>
          <w:lang w:val="en-US"/>
        </w:rPr>
        <w:t xml:space="preserve">, </w:t>
      </w:r>
      <w:r w:rsidRPr="00C270D8">
        <w:rPr>
          <w:position w:val="-12"/>
          <w:sz w:val="28"/>
          <w:szCs w:val="28"/>
          <w:lang w:val="en-US"/>
        </w:rPr>
        <w:object w:dxaOrig="700" w:dyaOrig="360">
          <v:shape id="_x0000_i1162" type="#_x0000_t75" style="width:36pt;height:18pt" o:ole="">
            <v:imagedata r:id="rId341" o:title=""/>
          </v:shape>
          <o:OLEObject Type="Embed" ProgID="Equation.3" ShapeID="_x0000_i1162" DrawAspect="Content" ObjectID="_1652770225" r:id="rId342"/>
        </w:object>
      </w:r>
      <w:r w:rsidRPr="00C270D8">
        <w:rPr>
          <w:sz w:val="28"/>
          <w:szCs w:val="28"/>
          <w:lang w:val="en-US"/>
        </w:rPr>
        <w:t xml:space="preserve">(Shift of two bits) </w:t>
      </w:r>
      <w:r w:rsidRPr="00C270D8">
        <w:rPr>
          <w:position w:val="-12"/>
          <w:sz w:val="28"/>
          <w:szCs w:val="28"/>
          <w:lang w:val="en-US"/>
        </w:rPr>
        <w:object w:dxaOrig="240" w:dyaOrig="360">
          <v:shape id="_x0000_i1163" type="#_x0000_t75" style="width:11.25pt;height:18pt" o:ole="">
            <v:imagedata r:id="rId333" o:title=""/>
          </v:shape>
          <o:OLEObject Type="Embed" ProgID="Equation.3" ShapeID="_x0000_i1163" DrawAspect="Content" ObjectID="_1652770226" r:id="rId343"/>
        </w:object>
      </w:r>
      <w:r w:rsidRPr="00C270D8">
        <w:rPr>
          <w:sz w:val="28"/>
          <w:szCs w:val="28"/>
          <w:lang w:val="en-US"/>
        </w:rPr>
        <w:t xml:space="preserve"> there are signals of the inputs </w:t>
      </w:r>
      <w:r w:rsidRPr="00C270D8">
        <w:rPr>
          <w:position w:val="-10"/>
          <w:sz w:val="28"/>
          <w:szCs w:val="28"/>
          <w:lang w:val="en-US"/>
        </w:rPr>
        <w:object w:dxaOrig="340" w:dyaOrig="340">
          <v:shape id="_x0000_i1164" type="#_x0000_t75" style="width:18pt;height:18pt" o:ole="">
            <v:imagedata r:id="rId344" o:title=""/>
          </v:shape>
          <o:OLEObject Type="Embed" ProgID="Equation.3" ShapeID="_x0000_i1164" DrawAspect="Content" ObjectID="_1652770227" r:id="rId345"/>
        </w:object>
      </w:r>
      <w:r w:rsidRPr="00C270D8">
        <w:rPr>
          <w:sz w:val="28"/>
          <w:szCs w:val="28"/>
          <w:lang w:val="en-US"/>
        </w:rPr>
        <w:t>.</w:t>
      </w:r>
    </w:p>
    <w:p w:rsidR="00956682" w:rsidRPr="00C270D8" w:rsidRDefault="00956682" w:rsidP="000D13EB">
      <w:pPr>
        <w:pStyle w:val="-0"/>
        <w:ind w:firstLine="708"/>
        <w:rPr>
          <w:sz w:val="28"/>
          <w:szCs w:val="28"/>
          <w:lang w:val="en-US"/>
        </w:rPr>
      </w:pPr>
      <w:r w:rsidRPr="00C270D8">
        <w:rPr>
          <w:sz w:val="28"/>
          <w:szCs w:val="28"/>
          <w:lang w:val="en-US"/>
        </w:rPr>
        <w:t xml:space="preserve">And </w:t>
      </w:r>
      <w:proofErr w:type="gramStart"/>
      <w:r w:rsidRPr="00C270D8">
        <w:rPr>
          <w:sz w:val="28"/>
          <w:szCs w:val="28"/>
          <w:lang w:val="en-US"/>
        </w:rPr>
        <w:t xml:space="preserve">when </w:t>
      </w:r>
      <w:proofErr w:type="gramEnd"/>
      <w:r w:rsidRPr="00C270D8">
        <w:rPr>
          <w:position w:val="-10"/>
          <w:sz w:val="28"/>
          <w:szCs w:val="28"/>
          <w:lang w:val="en-US"/>
        </w:rPr>
        <w:object w:dxaOrig="639" w:dyaOrig="340">
          <v:shape id="_x0000_i1165" type="#_x0000_t75" style="width:31.5pt;height:18pt" o:ole="">
            <v:imagedata r:id="rId339" o:title=""/>
          </v:shape>
          <o:OLEObject Type="Embed" ProgID="Equation.3" ShapeID="_x0000_i1165" DrawAspect="Content" ObjectID="_1652770228" r:id="rId346"/>
        </w:object>
      </w:r>
      <w:r w:rsidRPr="00C270D8">
        <w:rPr>
          <w:sz w:val="28"/>
          <w:szCs w:val="28"/>
          <w:lang w:val="en-US"/>
        </w:rPr>
        <w:t xml:space="preserve">, </w:t>
      </w:r>
      <w:r w:rsidRPr="00C270D8">
        <w:rPr>
          <w:position w:val="-12"/>
          <w:sz w:val="28"/>
          <w:szCs w:val="28"/>
          <w:lang w:val="en-US"/>
        </w:rPr>
        <w:object w:dxaOrig="660" w:dyaOrig="360">
          <v:shape id="_x0000_i1166" type="#_x0000_t75" style="width:33.75pt;height:18pt" o:ole="">
            <v:imagedata r:id="rId347" o:title=""/>
          </v:shape>
          <o:OLEObject Type="Embed" ProgID="Equation.3" ShapeID="_x0000_i1166" DrawAspect="Content" ObjectID="_1652770229" r:id="rId348"/>
        </w:object>
      </w:r>
      <w:r w:rsidRPr="00C270D8">
        <w:rPr>
          <w:sz w:val="28"/>
          <w:szCs w:val="28"/>
          <w:lang w:val="en-US"/>
        </w:rPr>
        <w:t>respectively, offset by 3 bits and outputs</w:t>
      </w:r>
      <w:r w:rsidRPr="00C270D8">
        <w:rPr>
          <w:position w:val="-12"/>
          <w:sz w:val="28"/>
          <w:szCs w:val="28"/>
          <w:lang w:val="en-US"/>
        </w:rPr>
        <w:object w:dxaOrig="240" w:dyaOrig="360">
          <v:shape id="_x0000_i1167" type="#_x0000_t75" style="width:11.25pt;height:18pt" o:ole="">
            <v:imagedata r:id="rId333" o:title=""/>
          </v:shape>
          <o:OLEObject Type="Embed" ProgID="Equation.3" ShapeID="_x0000_i1167" DrawAspect="Content" ObjectID="_1652770230" r:id="rId349"/>
        </w:object>
      </w:r>
      <w:r w:rsidRPr="00C270D8">
        <w:rPr>
          <w:sz w:val="28"/>
          <w:szCs w:val="28"/>
          <w:lang w:val="en-US"/>
        </w:rPr>
        <w:t xml:space="preserve"> connected to inputs </w:t>
      </w:r>
      <w:r w:rsidRPr="00C270D8">
        <w:rPr>
          <w:position w:val="-12"/>
          <w:sz w:val="28"/>
          <w:szCs w:val="28"/>
          <w:lang w:val="en-US"/>
        </w:rPr>
        <w:object w:dxaOrig="320" w:dyaOrig="360">
          <v:shape id="_x0000_i1168" type="#_x0000_t75" style="width:16.5pt;height:18pt" o:ole="">
            <v:imagedata r:id="rId350" o:title=""/>
          </v:shape>
          <o:OLEObject Type="Embed" ProgID="Equation.3" ShapeID="_x0000_i1168" DrawAspect="Content" ObjectID="_1652770231" r:id="rId351"/>
        </w:object>
      </w:r>
      <w:r w:rsidRPr="00C270D8">
        <w:rPr>
          <w:sz w:val="28"/>
          <w:szCs w:val="28"/>
          <w:lang w:val="en-US"/>
        </w:rPr>
        <w:t xml:space="preserve"> multiplexers.</w:t>
      </w:r>
    </w:p>
    <w:p w:rsidR="00956682" w:rsidRPr="00C270D8" w:rsidRDefault="00956682" w:rsidP="000D13EB">
      <w:pPr>
        <w:pStyle w:val="-0"/>
        <w:ind w:firstLine="708"/>
        <w:rPr>
          <w:sz w:val="28"/>
          <w:szCs w:val="28"/>
          <w:lang w:val="en-US"/>
        </w:rPr>
      </w:pPr>
      <w:r w:rsidRPr="00C270D8">
        <w:rPr>
          <w:sz w:val="28"/>
          <w:szCs w:val="28"/>
          <w:lang w:val="en-US"/>
        </w:rPr>
        <w:t>Alternating bits can be in any order, which is an important advantage multiplexer.</w:t>
      </w:r>
    </w:p>
    <w:p w:rsidR="00956682" w:rsidRPr="00C270D8" w:rsidRDefault="00956682" w:rsidP="000D13EB">
      <w:pPr>
        <w:pStyle w:val="-0"/>
        <w:ind w:firstLine="708"/>
        <w:rPr>
          <w:sz w:val="28"/>
          <w:szCs w:val="28"/>
          <w:lang w:val="en-US"/>
        </w:rPr>
      </w:pPr>
      <w:r w:rsidRPr="00C270D8">
        <w:rPr>
          <w:sz w:val="28"/>
          <w:szCs w:val="28"/>
          <w:lang w:val="en-US"/>
        </w:rPr>
        <w:lastRenderedPageBreak/>
        <w:t>Conventionally, a graphic representation of the Raman shift device (bullpen) shown in Fig.7.21.</w:t>
      </w:r>
    </w:p>
    <w:p w:rsidR="00956682" w:rsidRPr="00C270D8" w:rsidRDefault="00956682" w:rsidP="00956682">
      <w:pPr>
        <w:pStyle w:val="a6"/>
        <w:rPr>
          <w:sz w:val="28"/>
          <w:szCs w:val="28"/>
          <w:lang w:val="en-US"/>
        </w:rPr>
      </w:pPr>
      <w:r w:rsidRPr="00C270D8">
        <w:rPr>
          <w:noProof/>
          <w:sz w:val="28"/>
          <w:szCs w:val="28"/>
          <w:lang w:val="ru-RU"/>
        </w:rPr>
        <w:drawing>
          <wp:inline distT="0" distB="0" distL="0" distR="0">
            <wp:extent cx="2553335" cy="1828800"/>
            <wp:effectExtent l="19050" t="0" r="0" b="0"/>
            <wp:docPr id="182" name="Рисунок 430" descr="7_7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0" descr="7_7_2"/>
                    <pic:cNvPicPr>
                      <a:picLocks noChangeAspect="1" noChangeArrowheads="1"/>
                    </pic:cNvPicPr>
                  </pic:nvPicPr>
                  <pic:blipFill>
                    <a:blip r:embed="rId352" cstate="print"/>
                    <a:srcRect/>
                    <a:stretch>
                      <a:fillRect/>
                    </a:stretch>
                  </pic:blipFill>
                  <pic:spPr bwMode="auto">
                    <a:xfrm>
                      <a:off x="0" y="0"/>
                      <a:ext cx="2553335" cy="1828800"/>
                    </a:xfrm>
                    <a:prstGeom prst="rect">
                      <a:avLst/>
                    </a:prstGeom>
                    <a:noFill/>
                    <a:ln w="9525">
                      <a:noFill/>
                      <a:miter lim="800000"/>
                      <a:headEnd/>
                      <a:tailEnd/>
                    </a:ln>
                  </pic:spPr>
                </pic:pic>
              </a:graphicData>
            </a:graphic>
          </wp:inline>
        </w:drawing>
      </w:r>
    </w:p>
    <w:p w:rsidR="00956682" w:rsidRPr="00C270D8" w:rsidRDefault="00956682" w:rsidP="00956682">
      <w:pPr>
        <w:pStyle w:val="a6"/>
        <w:rPr>
          <w:i w:val="0"/>
          <w:sz w:val="28"/>
          <w:szCs w:val="28"/>
          <w:lang w:val="en-US"/>
        </w:rPr>
      </w:pPr>
      <w:r w:rsidRPr="00C270D8">
        <w:rPr>
          <w:i w:val="0"/>
          <w:sz w:val="28"/>
          <w:szCs w:val="28"/>
          <w:lang w:val="en-US"/>
        </w:rPr>
        <w:t>Fig.7.21</w:t>
      </w:r>
    </w:p>
    <w:p w:rsidR="00956682" w:rsidRPr="00C270D8" w:rsidRDefault="00956682" w:rsidP="000D13EB">
      <w:pPr>
        <w:pStyle w:val="-0"/>
        <w:ind w:firstLine="708"/>
        <w:rPr>
          <w:sz w:val="28"/>
          <w:szCs w:val="28"/>
          <w:u w:val="single"/>
          <w:lang w:val="en-US"/>
        </w:rPr>
      </w:pPr>
      <w:r w:rsidRPr="000D13EB">
        <w:rPr>
          <w:sz w:val="28"/>
          <w:szCs w:val="28"/>
          <w:lang w:val="en-US"/>
        </w:rPr>
        <w:t>Advantages</w:t>
      </w:r>
      <w:r w:rsidRPr="00C270D8">
        <w:rPr>
          <w:sz w:val="28"/>
          <w:szCs w:val="28"/>
          <w:u w:val="single"/>
          <w:lang w:val="en-US"/>
        </w:rPr>
        <w:t>:</w:t>
      </w:r>
    </w:p>
    <w:p w:rsidR="00956682" w:rsidRPr="00C270D8" w:rsidRDefault="00956682" w:rsidP="00B45F81">
      <w:pPr>
        <w:pStyle w:val="-0"/>
        <w:numPr>
          <w:ilvl w:val="0"/>
          <w:numId w:val="5"/>
        </w:numPr>
        <w:rPr>
          <w:sz w:val="28"/>
          <w:szCs w:val="28"/>
          <w:lang w:val="en-US"/>
        </w:rPr>
      </w:pPr>
      <w:r w:rsidRPr="00C270D8">
        <w:rPr>
          <w:sz w:val="28"/>
          <w:szCs w:val="28"/>
          <w:lang w:val="en-US"/>
        </w:rPr>
        <w:t>In combinational device shift performed on any number of bits per clock cycle (it depends on the sequence in which to switch addresses).</w:t>
      </w:r>
    </w:p>
    <w:p w:rsidR="00956682" w:rsidRPr="00C270D8" w:rsidRDefault="00956682" w:rsidP="00B45F81">
      <w:pPr>
        <w:pStyle w:val="-0"/>
        <w:numPr>
          <w:ilvl w:val="0"/>
          <w:numId w:val="5"/>
        </w:numPr>
        <w:rPr>
          <w:sz w:val="28"/>
          <w:szCs w:val="28"/>
          <w:lang w:val="en-US"/>
        </w:rPr>
      </w:pPr>
      <w:r w:rsidRPr="00C270D8">
        <w:rPr>
          <w:sz w:val="28"/>
          <w:szCs w:val="28"/>
          <w:lang w:val="en-US"/>
        </w:rPr>
        <w:t xml:space="preserve">Very simply chosen direction of displacement </w:t>
      </w:r>
    </w:p>
    <w:p w:rsidR="00956682" w:rsidRPr="00C270D8" w:rsidRDefault="00956682" w:rsidP="00B45F81">
      <w:pPr>
        <w:pStyle w:val="-0"/>
        <w:numPr>
          <w:ilvl w:val="0"/>
          <w:numId w:val="5"/>
        </w:numPr>
        <w:rPr>
          <w:sz w:val="28"/>
          <w:szCs w:val="28"/>
          <w:lang w:val="en-US"/>
        </w:rPr>
      </w:pPr>
      <w:r w:rsidRPr="00C270D8">
        <w:rPr>
          <w:sz w:val="28"/>
          <w:szCs w:val="28"/>
          <w:lang w:val="en-US"/>
        </w:rPr>
        <w:t>During the shift could easily modify the code shift.</w:t>
      </w:r>
    </w:p>
    <w:p w:rsidR="00956682" w:rsidRDefault="00956682" w:rsidP="00224D56">
      <w:pPr>
        <w:pStyle w:val="-0"/>
        <w:ind w:firstLine="708"/>
        <w:rPr>
          <w:sz w:val="28"/>
          <w:szCs w:val="28"/>
          <w:lang w:val="en-US"/>
        </w:rPr>
      </w:pPr>
      <w:r w:rsidRPr="00C270D8">
        <w:rPr>
          <w:sz w:val="28"/>
          <w:szCs w:val="28"/>
          <w:u w:val="single"/>
          <w:lang w:val="en-US"/>
        </w:rPr>
        <w:t>Drawback</w:t>
      </w:r>
      <w:r w:rsidRPr="00C270D8">
        <w:rPr>
          <w:i/>
          <w:sz w:val="28"/>
          <w:szCs w:val="28"/>
          <w:lang w:val="en-US"/>
        </w:rPr>
        <w:t>:</w:t>
      </w:r>
      <w:r w:rsidRPr="00C270D8">
        <w:rPr>
          <w:sz w:val="28"/>
          <w:szCs w:val="28"/>
          <w:lang w:val="en-US"/>
        </w:rPr>
        <w:t xml:space="preserve"> is a complicated device.</w:t>
      </w:r>
    </w:p>
    <w:p w:rsidR="005D2783" w:rsidRPr="005A0E80" w:rsidRDefault="005D2783" w:rsidP="005D2783">
      <w:pPr>
        <w:pStyle w:val="1"/>
        <w:numPr>
          <w:ilvl w:val="0"/>
          <w:numId w:val="0"/>
        </w:numPr>
        <w:spacing w:before="480" w:beforeAutospacing="0"/>
        <w:ind w:left="357"/>
        <w:rPr>
          <w:rFonts w:asciiTheme="majorBidi" w:hAnsiTheme="majorBidi" w:cstheme="majorBidi"/>
          <w:b/>
          <w:sz w:val="28"/>
          <w:szCs w:val="28"/>
          <w:lang w:val="en-US"/>
        </w:rPr>
      </w:pPr>
      <w:bookmarkStart w:id="87" w:name="_Hlk11426140"/>
      <w:bookmarkStart w:id="88" w:name="_Toc166846768"/>
      <w:bookmarkStart w:id="89" w:name="_Toc11459438"/>
      <w:r>
        <w:rPr>
          <w:rFonts w:asciiTheme="majorBidi" w:hAnsiTheme="majorBidi" w:cstheme="majorBidi"/>
          <w:b/>
          <w:sz w:val="28"/>
          <w:szCs w:val="28"/>
          <w:lang w:val="en-US"/>
        </w:rPr>
        <w:t xml:space="preserve">8. </w:t>
      </w:r>
      <w:r w:rsidRPr="005D2783">
        <w:rPr>
          <w:rFonts w:ascii="Times New Roman" w:hAnsi="Times New Roman"/>
          <w:b/>
          <w:sz w:val="28"/>
          <w:szCs w:val="28"/>
          <w:lang w:val="en-US"/>
        </w:rPr>
        <w:t>Combinational</w:t>
      </w:r>
      <w:r w:rsidRPr="005A0E80">
        <w:rPr>
          <w:rFonts w:asciiTheme="majorBidi" w:hAnsiTheme="majorBidi" w:cstheme="majorBidi"/>
          <w:b/>
          <w:sz w:val="28"/>
          <w:szCs w:val="28"/>
          <w:lang w:val="en-US"/>
        </w:rPr>
        <w:t xml:space="preserve"> adders</w:t>
      </w:r>
      <w:bookmarkEnd w:id="87"/>
      <w:r w:rsidRPr="005A0E80">
        <w:rPr>
          <w:rFonts w:asciiTheme="majorBidi" w:hAnsiTheme="majorBidi" w:cstheme="majorBidi"/>
          <w:b/>
          <w:sz w:val="28"/>
          <w:szCs w:val="28"/>
          <w:lang w:val="en-US"/>
        </w:rPr>
        <w:t xml:space="preserve"> (CA)</w:t>
      </w:r>
      <w:bookmarkEnd w:id="88"/>
      <w:bookmarkEnd w:id="89"/>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Combinational </w:t>
      </w:r>
      <w:r w:rsidRPr="00C90761">
        <w:rPr>
          <w:sz w:val="28"/>
          <w:szCs w:val="28"/>
          <w:lang w:val="en-US"/>
        </w:rPr>
        <w:t>adders</w:t>
      </w:r>
      <w:r w:rsidRPr="005A0E80">
        <w:rPr>
          <w:rFonts w:asciiTheme="majorBidi" w:hAnsiTheme="majorBidi" w:cstheme="majorBidi"/>
          <w:sz w:val="28"/>
          <w:szCs w:val="28"/>
          <w:lang w:val="en-US"/>
        </w:rPr>
        <w:t xml:space="preserve"> are designed to perform arithmetic operations of addition and subtraction of single-and multi-numbers (operands). Multi- digit adder consists </w:t>
      </w:r>
      <w:r>
        <w:rPr>
          <w:rFonts w:asciiTheme="majorBidi" w:hAnsiTheme="majorBidi" w:cstheme="majorBidi"/>
          <w:sz w:val="28"/>
          <w:szCs w:val="28"/>
          <w:lang w:val="en-US"/>
        </w:rPr>
        <w:t xml:space="preserve">according </w:t>
      </w:r>
      <w:r w:rsidRPr="005A0E80">
        <w:rPr>
          <w:rFonts w:asciiTheme="majorBidi" w:hAnsiTheme="majorBidi" w:cstheme="majorBidi"/>
          <w:sz w:val="28"/>
          <w:szCs w:val="28"/>
          <w:lang w:val="en-US"/>
        </w:rPr>
        <w:t xml:space="preserve">numbers </w:t>
      </w:r>
      <w:r>
        <w:rPr>
          <w:rFonts w:asciiTheme="majorBidi" w:hAnsiTheme="majorBidi" w:cstheme="majorBidi"/>
          <w:sz w:val="28"/>
          <w:szCs w:val="28"/>
          <w:lang w:val="en-US"/>
        </w:rPr>
        <w:t xml:space="preserve">of </w:t>
      </w:r>
      <w:r w:rsidRPr="005A0E80">
        <w:rPr>
          <w:rFonts w:asciiTheme="majorBidi" w:hAnsiTheme="majorBidi" w:cstheme="majorBidi"/>
          <w:sz w:val="28"/>
          <w:szCs w:val="28"/>
          <w:lang w:val="en-US"/>
        </w:rPr>
        <w:t>single-</w:t>
      </w:r>
      <w:r w:rsidR="00C90761">
        <w:rPr>
          <w:rFonts w:asciiTheme="majorBidi" w:hAnsiTheme="majorBidi" w:cstheme="majorBidi"/>
          <w:sz w:val="28"/>
          <w:szCs w:val="28"/>
          <w:lang w:val="en-US"/>
        </w:rPr>
        <w:t>digit adders</w:t>
      </w:r>
      <w:r w:rsidRPr="005A0E80">
        <w:rPr>
          <w:rFonts w:asciiTheme="majorBidi" w:hAnsiTheme="majorBidi" w:cstheme="majorBidi"/>
          <w:sz w:val="28"/>
          <w:szCs w:val="28"/>
          <w:lang w:val="en-US"/>
        </w:rPr>
        <w:t>.</w:t>
      </w:r>
    </w:p>
    <w:p w:rsidR="005D2783" w:rsidRPr="00C90761" w:rsidRDefault="005D2783" w:rsidP="00C90761">
      <w:pPr>
        <w:pStyle w:val="1"/>
        <w:numPr>
          <w:ilvl w:val="0"/>
          <w:numId w:val="0"/>
        </w:numPr>
        <w:spacing w:before="600" w:beforeAutospacing="0"/>
        <w:ind w:left="357"/>
        <w:jc w:val="left"/>
        <w:rPr>
          <w:rFonts w:ascii="Times New Roman" w:hAnsi="Times New Roman"/>
          <w:b/>
          <w:sz w:val="28"/>
          <w:szCs w:val="28"/>
          <w:lang w:val="en-US"/>
        </w:rPr>
      </w:pPr>
      <w:bookmarkStart w:id="90" w:name="_Toc166846769"/>
      <w:r w:rsidRPr="00C90761">
        <w:rPr>
          <w:rFonts w:ascii="Times New Roman" w:hAnsi="Times New Roman"/>
          <w:b/>
          <w:sz w:val="28"/>
          <w:szCs w:val="28"/>
          <w:lang w:val="en-US"/>
        </w:rPr>
        <w:t xml:space="preserve">8.1. </w:t>
      </w:r>
      <w:bookmarkStart w:id="91" w:name="_Toc11459439"/>
      <w:bookmarkEnd w:id="90"/>
      <w:r w:rsidRPr="00C90761">
        <w:rPr>
          <w:rFonts w:ascii="Times New Roman" w:hAnsi="Times New Roman"/>
          <w:b/>
          <w:sz w:val="28"/>
          <w:szCs w:val="28"/>
          <w:lang w:val="en-US"/>
        </w:rPr>
        <w:t>Half adders</w:t>
      </w:r>
      <w:bookmarkEnd w:id="91"/>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Single-digit adder whose </w:t>
      </w:r>
      <w:r w:rsidRPr="00C90761">
        <w:rPr>
          <w:sz w:val="28"/>
          <w:szCs w:val="28"/>
          <w:lang w:val="en-US"/>
        </w:rPr>
        <w:t>input</w:t>
      </w:r>
      <w:r w:rsidRPr="005A0E80">
        <w:rPr>
          <w:rFonts w:asciiTheme="majorBidi" w:hAnsiTheme="majorBidi" w:cstheme="majorBidi"/>
          <w:sz w:val="28"/>
          <w:szCs w:val="28"/>
          <w:lang w:val="en-US"/>
        </w:rPr>
        <w:t xml:space="preserve"> received two single-digit numbers A and B, and the output is also generated single-digit number S and transfer amount and carry P, called half adder. That half adder </w:t>
      </w:r>
      <w:r>
        <w:rPr>
          <w:rFonts w:asciiTheme="majorBidi" w:hAnsiTheme="majorBidi" w:cstheme="majorBidi"/>
          <w:sz w:val="28"/>
          <w:szCs w:val="28"/>
          <w:lang w:val="en-US"/>
        </w:rPr>
        <w:t>is</w:t>
      </w:r>
      <w:r w:rsidRPr="005A0E80">
        <w:rPr>
          <w:rFonts w:asciiTheme="majorBidi" w:hAnsiTheme="majorBidi" w:cstheme="majorBidi"/>
          <w:sz w:val="28"/>
          <w:szCs w:val="28"/>
          <w:lang w:val="en-US"/>
        </w:rPr>
        <w:t xml:space="preserve"> a device </w:t>
      </w:r>
      <w:r>
        <w:rPr>
          <w:rFonts w:asciiTheme="majorBidi" w:hAnsiTheme="majorBidi" w:cstheme="majorBidi"/>
          <w:sz w:val="28"/>
          <w:szCs w:val="28"/>
          <w:lang w:val="en-US"/>
        </w:rPr>
        <w:t>which</w:t>
      </w:r>
      <w:r w:rsidRPr="005A0E80">
        <w:rPr>
          <w:rFonts w:asciiTheme="majorBidi" w:hAnsiTheme="majorBidi" w:cstheme="majorBidi"/>
          <w:sz w:val="28"/>
          <w:szCs w:val="28"/>
          <w:lang w:val="en-US"/>
        </w:rPr>
        <w:t xml:space="preserve"> implements arithmetic addition of two single-digit binary numbers.</w:t>
      </w:r>
    </w:p>
    <w:p w:rsidR="005D2783"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The truth table for half adder can record feature amount calculation unit S and transfer overcrowding P in the </w:t>
      </w:r>
      <w:r>
        <w:rPr>
          <w:rFonts w:asciiTheme="majorBidi" w:hAnsiTheme="majorBidi" w:cstheme="majorBidi"/>
          <w:sz w:val="28"/>
          <w:szCs w:val="28"/>
          <w:lang w:val="en-US"/>
        </w:rPr>
        <w:t>most significant bit (MSB)</w:t>
      </w:r>
      <w:r w:rsidRPr="00AA446D">
        <w:rPr>
          <w:rFonts w:asciiTheme="majorBidi" w:hAnsiTheme="majorBidi" w:cstheme="majorBidi"/>
          <w:sz w:val="28"/>
          <w:szCs w:val="28"/>
          <w:lang w:val="en-US"/>
        </w:rPr>
        <w:t>:</w:t>
      </w:r>
    </w:p>
    <w:p w:rsidR="00500F85" w:rsidRDefault="00500F85" w:rsidP="00C90761">
      <w:pPr>
        <w:pStyle w:val="-0"/>
        <w:ind w:firstLine="708"/>
        <w:rPr>
          <w:rFonts w:asciiTheme="majorBidi" w:hAnsiTheme="majorBidi" w:cstheme="majorBidi"/>
          <w:sz w:val="28"/>
          <w:szCs w:val="28"/>
          <w:lang w:val="en-US"/>
        </w:rPr>
      </w:pPr>
    </w:p>
    <w:p w:rsidR="00500F85" w:rsidRDefault="00500F85" w:rsidP="00C90761">
      <w:pPr>
        <w:pStyle w:val="-0"/>
        <w:ind w:firstLine="708"/>
        <w:rPr>
          <w:rFonts w:asciiTheme="majorBidi" w:hAnsiTheme="majorBidi" w:cstheme="majorBidi"/>
          <w:sz w:val="28"/>
          <w:szCs w:val="28"/>
          <w:lang w:val="en-US"/>
        </w:rPr>
      </w:pPr>
    </w:p>
    <w:p w:rsidR="00500F85" w:rsidRDefault="00500F85" w:rsidP="00C90761">
      <w:pPr>
        <w:pStyle w:val="-0"/>
        <w:ind w:firstLine="708"/>
        <w:rPr>
          <w:rFonts w:asciiTheme="majorBidi" w:hAnsiTheme="majorBidi" w:cstheme="majorBidi"/>
          <w:sz w:val="28"/>
          <w:szCs w:val="28"/>
          <w:lang w:val="en-US"/>
        </w:rPr>
      </w:pPr>
    </w:p>
    <w:p w:rsidR="00500F85" w:rsidRPr="005A0E80" w:rsidRDefault="00500F85" w:rsidP="00C90761">
      <w:pPr>
        <w:pStyle w:val="-0"/>
        <w:ind w:firstLine="708"/>
        <w:rPr>
          <w:rFonts w:asciiTheme="majorBidi" w:hAnsiTheme="majorBidi" w:cstheme="majorBidi"/>
          <w:sz w:val="28"/>
          <w:szCs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8"/>
        <w:gridCol w:w="708"/>
        <w:gridCol w:w="708"/>
        <w:gridCol w:w="708"/>
      </w:tblGrid>
      <w:tr w:rsidR="005D2783" w:rsidRPr="005A0E80" w:rsidTr="005D2783">
        <w:trPr>
          <w:trHeight w:val="449"/>
          <w:jc w:val="center"/>
        </w:trPr>
        <w:tc>
          <w:tcPr>
            <w:tcW w:w="708" w:type="dxa"/>
            <w:tcBorders>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A</w:t>
            </w:r>
          </w:p>
        </w:tc>
        <w:tc>
          <w:tcPr>
            <w:tcW w:w="708" w:type="dxa"/>
            <w:tcBorders>
              <w:left w:val="double" w:sz="4" w:space="0" w:color="auto"/>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B</w:t>
            </w:r>
          </w:p>
        </w:tc>
        <w:tc>
          <w:tcPr>
            <w:tcW w:w="708" w:type="dxa"/>
            <w:tcBorders>
              <w:left w:val="double" w:sz="4" w:space="0" w:color="auto"/>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P</w:t>
            </w:r>
          </w:p>
        </w:tc>
        <w:tc>
          <w:tcPr>
            <w:tcW w:w="708" w:type="dxa"/>
            <w:tcBorders>
              <w:left w:val="double" w:sz="4" w:space="0" w:color="auto"/>
              <w:bottom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S</w:t>
            </w:r>
          </w:p>
        </w:tc>
      </w:tr>
      <w:tr w:rsidR="005D2783" w:rsidRPr="005A0E80" w:rsidTr="005D2783">
        <w:trPr>
          <w:trHeight w:val="449"/>
          <w:jc w:val="center"/>
        </w:trPr>
        <w:tc>
          <w:tcPr>
            <w:tcW w:w="708" w:type="dxa"/>
            <w:tcBorders>
              <w:top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08"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08"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08" w:type="dxa"/>
            <w:tcBorders>
              <w:top w:val="double" w:sz="4" w:space="0" w:color="auto"/>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449"/>
          <w:jc w:val="center"/>
        </w:trPr>
        <w:tc>
          <w:tcPr>
            <w:tcW w:w="708"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08"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08"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08"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435"/>
          <w:jc w:val="center"/>
        </w:trPr>
        <w:tc>
          <w:tcPr>
            <w:tcW w:w="708"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08"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08"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08"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463"/>
          <w:jc w:val="center"/>
        </w:trPr>
        <w:tc>
          <w:tcPr>
            <w:tcW w:w="708"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08"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08"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08"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bl>
    <w:p w:rsidR="005D2783" w:rsidRPr="005A0E80" w:rsidRDefault="005D2783" w:rsidP="005D2783">
      <w:pPr>
        <w:pStyle w:val="a7"/>
        <w:rPr>
          <w:rFonts w:asciiTheme="majorBidi" w:hAnsiTheme="majorBidi" w:cstheme="majorBidi"/>
          <w:sz w:val="28"/>
          <w:szCs w:val="28"/>
          <w:lang w:val="en-US"/>
        </w:rPr>
      </w:pPr>
      <m:oMathPara>
        <m:oMath>
          <m:r>
            <w:rPr>
              <w:rFonts w:ascii="Cambria Math" w:hAnsi="Cambria Math" w:cstheme="majorBidi"/>
              <w:sz w:val="28"/>
              <w:szCs w:val="28"/>
              <w:lang w:val="en-US"/>
            </w:rPr>
            <m:t>S=</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⋅B+A⋅</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r>
            <w:rPr>
              <w:rFonts w:ascii="Cambria Math" w:hAnsi="Cambria Math" w:cstheme="majorBidi"/>
              <w:sz w:val="28"/>
              <w:szCs w:val="28"/>
              <w:lang w:val="en-US"/>
            </w:rPr>
            <m:t>=A⊕B=</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A⋅B+</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e>
              </m:ba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A⋅B</m:t>
                  </m:r>
                </m:e>
              </m:ba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P+</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A+B</m:t>
                  </m:r>
                </m:e>
              </m:bar>
            </m:e>
          </m:bar>
        </m:oMath>
      </m:oMathPara>
    </w:p>
    <w:p w:rsidR="005D2783" w:rsidRPr="005A0E80" w:rsidRDefault="005D2783" w:rsidP="005D2783">
      <w:pPr>
        <w:pStyle w:val="a7"/>
        <w:rPr>
          <w:rFonts w:asciiTheme="majorBidi" w:hAnsiTheme="majorBidi" w:cstheme="majorBidi"/>
          <w:sz w:val="28"/>
          <w:szCs w:val="28"/>
          <w:lang w:val="en-US"/>
        </w:rPr>
      </w:pPr>
      <m:oMathPara>
        <m:oMath>
          <m:r>
            <w:rPr>
              <w:rFonts w:ascii="Cambria Math" w:hAnsi="Cambria Math" w:cstheme="majorBidi"/>
              <w:sz w:val="28"/>
              <w:szCs w:val="28"/>
              <w:lang w:val="en-US"/>
            </w:rPr>
            <m:t>P=A⋅B=</m:t>
          </m:r>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e>
          </m:bar>
        </m:oMath>
      </m:oMathPara>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Implementation half adder based on identical transf</w:t>
      </w:r>
      <w:r>
        <w:rPr>
          <w:rFonts w:asciiTheme="majorBidi" w:hAnsiTheme="majorBidi" w:cstheme="majorBidi"/>
          <w:sz w:val="28"/>
          <w:szCs w:val="28"/>
          <w:lang w:val="en-US"/>
        </w:rPr>
        <w:t>ormations is shown in Fig.8.1 and F</w:t>
      </w:r>
      <w:r w:rsidRPr="005A0E80">
        <w:rPr>
          <w:rFonts w:asciiTheme="majorBidi" w:hAnsiTheme="majorBidi" w:cstheme="majorBidi"/>
          <w:sz w:val="28"/>
          <w:szCs w:val="28"/>
          <w:lang w:val="en-US"/>
        </w:rPr>
        <w:t>ig.8.2.</w:t>
      </w:r>
    </w:p>
    <w:p w:rsidR="005D2783" w:rsidRPr="005A0E80" w:rsidRDefault="005D2783" w:rsidP="005D2783">
      <w:pPr>
        <w:pStyle w:val="a6"/>
        <w:ind w:firstLine="0"/>
        <w:rPr>
          <w:rFonts w:asciiTheme="majorBidi" w:hAnsiTheme="majorBidi" w:cstheme="majorBidi"/>
          <w:sz w:val="28"/>
          <w:szCs w:val="28"/>
          <w:lang w:val="en-US"/>
        </w:rPr>
      </w:pPr>
      <w:r w:rsidRPr="005A0E80">
        <w:rPr>
          <w:rFonts w:asciiTheme="majorBidi" w:hAnsiTheme="majorBidi" w:cstheme="majorBidi"/>
          <w:noProof/>
          <w:sz w:val="28"/>
          <w:szCs w:val="28"/>
          <w:lang w:val="ru-RU"/>
        </w:rPr>
        <w:drawing>
          <wp:inline distT="0" distB="0" distL="0" distR="0">
            <wp:extent cx="1722120" cy="1520190"/>
            <wp:effectExtent l="19050" t="0" r="0" b="0"/>
            <wp:docPr id="83" name="Рисунок 3341" descr="8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41" descr="8_1_1"/>
                    <pic:cNvPicPr>
                      <a:picLocks noChangeAspect="1" noChangeArrowheads="1"/>
                    </pic:cNvPicPr>
                  </pic:nvPicPr>
                  <pic:blipFill>
                    <a:blip r:embed="rId353" cstate="print"/>
                    <a:srcRect/>
                    <a:stretch>
                      <a:fillRect/>
                    </a:stretch>
                  </pic:blipFill>
                  <pic:spPr bwMode="auto">
                    <a:xfrm>
                      <a:off x="0" y="0"/>
                      <a:ext cx="1722120" cy="1520190"/>
                    </a:xfrm>
                    <a:prstGeom prst="rect">
                      <a:avLst/>
                    </a:prstGeom>
                    <a:noFill/>
                    <a:ln w="9525">
                      <a:noFill/>
                      <a:miter lim="800000"/>
                      <a:headEnd/>
                      <a:tailEnd/>
                    </a:ln>
                  </pic:spPr>
                </pic:pic>
              </a:graphicData>
            </a:graphic>
          </wp:inline>
        </w:drawing>
      </w:r>
    </w:p>
    <w:p w:rsidR="005D2783" w:rsidRPr="005A0E80" w:rsidRDefault="005D2783" w:rsidP="005D2783">
      <w:pPr>
        <w:pStyle w:val="a6"/>
        <w:rPr>
          <w:rFonts w:asciiTheme="majorBidi" w:hAnsiTheme="majorBidi" w:cstheme="majorBidi"/>
          <w:i w:val="0"/>
          <w:sz w:val="28"/>
          <w:szCs w:val="28"/>
          <w:lang w:val="en-US"/>
        </w:rPr>
      </w:pPr>
      <w:r w:rsidRPr="005A0E80">
        <w:rPr>
          <w:rFonts w:asciiTheme="majorBidi" w:hAnsiTheme="majorBidi" w:cstheme="majorBidi"/>
          <w:i w:val="0"/>
          <w:sz w:val="28"/>
          <w:szCs w:val="28"/>
          <w:lang w:val="en-US"/>
        </w:rPr>
        <w:t>Fig. 8.1.</w:t>
      </w:r>
    </w:p>
    <w:p w:rsidR="005D2783" w:rsidRPr="005A0E80" w:rsidRDefault="005D2783" w:rsidP="005D2783">
      <w:pPr>
        <w:pStyle w:val="a6"/>
        <w:rPr>
          <w:rFonts w:asciiTheme="majorBidi" w:hAnsiTheme="majorBidi" w:cstheme="majorBidi"/>
          <w:sz w:val="28"/>
          <w:szCs w:val="28"/>
          <w:lang w:val="en-US"/>
        </w:rPr>
      </w:pPr>
      <w:r w:rsidRPr="005A0E80">
        <w:rPr>
          <w:rFonts w:asciiTheme="majorBidi" w:hAnsiTheme="majorBidi" w:cstheme="majorBidi"/>
          <w:noProof/>
          <w:sz w:val="28"/>
          <w:szCs w:val="28"/>
          <w:lang w:val="ru-RU"/>
        </w:rPr>
        <w:drawing>
          <wp:inline distT="0" distB="0" distL="0" distR="0">
            <wp:extent cx="2874010" cy="2078355"/>
            <wp:effectExtent l="19050" t="0" r="2540" b="0"/>
            <wp:docPr id="84" name="Рисунок 3342" descr="8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42" descr="8_1_2"/>
                    <pic:cNvPicPr>
                      <a:picLocks noChangeAspect="1" noChangeArrowheads="1"/>
                    </pic:cNvPicPr>
                  </pic:nvPicPr>
                  <pic:blipFill>
                    <a:blip r:embed="rId354" cstate="print"/>
                    <a:srcRect/>
                    <a:stretch>
                      <a:fillRect/>
                    </a:stretch>
                  </pic:blipFill>
                  <pic:spPr bwMode="auto">
                    <a:xfrm>
                      <a:off x="0" y="0"/>
                      <a:ext cx="2874010" cy="2078355"/>
                    </a:xfrm>
                    <a:prstGeom prst="rect">
                      <a:avLst/>
                    </a:prstGeom>
                    <a:noFill/>
                    <a:ln w="9525">
                      <a:noFill/>
                      <a:miter lim="800000"/>
                      <a:headEnd/>
                      <a:tailEnd/>
                    </a:ln>
                  </pic:spPr>
                </pic:pic>
              </a:graphicData>
            </a:graphic>
          </wp:inline>
        </w:drawing>
      </w:r>
    </w:p>
    <w:p w:rsidR="005D2783" w:rsidRPr="005A0E80" w:rsidRDefault="005D2783" w:rsidP="005D2783">
      <w:pPr>
        <w:pStyle w:val="a6"/>
        <w:rPr>
          <w:rFonts w:asciiTheme="majorBidi" w:hAnsiTheme="majorBidi" w:cstheme="majorBidi"/>
          <w:i w:val="0"/>
          <w:sz w:val="28"/>
          <w:szCs w:val="28"/>
          <w:lang w:val="en-US"/>
        </w:rPr>
      </w:pPr>
      <w:r w:rsidRPr="005A0E80">
        <w:rPr>
          <w:rFonts w:asciiTheme="majorBidi" w:hAnsiTheme="majorBidi" w:cstheme="majorBidi"/>
          <w:i w:val="0"/>
          <w:sz w:val="28"/>
          <w:szCs w:val="28"/>
          <w:lang w:val="en-US"/>
        </w:rPr>
        <w:t>Fig. 8.2.</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Conditionally half adder gr</w:t>
      </w:r>
      <w:r>
        <w:rPr>
          <w:rFonts w:asciiTheme="majorBidi" w:hAnsiTheme="majorBidi" w:cstheme="majorBidi"/>
          <w:sz w:val="28"/>
          <w:szCs w:val="28"/>
          <w:lang w:val="en-US"/>
        </w:rPr>
        <w:t>aphic is displayed as shown in F</w:t>
      </w:r>
      <w:r w:rsidRPr="005A0E80">
        <w:rPr>
          <w:rFonts w:asciiTheme="majorBidi" w:hAnsiTheme="majorBidi" w:cstheme="majorBidi"/>
          <w:sz w:val="28"/>
          <w:szCs w:val="28"/>
          <w:lang w:val="en-US"/>
        </w:rPr>
        <w:t>ig.8.3:</w:t>
      </w:r>
    </w:p>
    <w:p w:rsidR="005D2783" w:rsidRPr="005A0E80" w:rsidRDefault="005D2783" w:rsidP="005D2783">
      <w:pPr>
        <w:pStyle w:val="a6"/>
        <w:rPr>
          <w:rFonts w:asciiTheme="majorBidi" w:hAnsiTheme="majorBidi" w:cstheme="majorBidi"/>
          <w:sz w:val="28"/>
          <w:szCs w:val="28"/>
          <w:lang w:val="en-US"/>
        </w:rPr>
      </w:pPr>
      <w:r w:rsidRPr="005A0E80">
        <w:rPr>
          <w:rFonts w:asciiTheme="majorBidi" w:hAnsiTheme="majorBidi" w:cstheme="majorBidi"/>
          <w:noProof/>
          <w:sz w:val="28"/>
          <w:szCs w:val="28"/>
          <w:lang w:val="ru-RU"/>
        </w:rPr>
        <w:lastRenderedPageBreak/>
        <w:drawing>
          <wp:inline distT="0" distB="0" distL="0" distR="0">
            <wp:extent cx="1864360" cy="1282700"/>
            <wp:effectExtent l="19050" t="0" r="2540" b="0"/>
            <wp:docPr id="85" name="Рисунок 3343" descr="8_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43" descr="8_1_3"/>
                    <pic:cNvPicPr>
                      <a:picLocks noChangeAspect="1" noChangeArrowheads="1"/>
                    </pic:cNvPicPr>
                  </pic:nvPicPr>
                  <pic:blipFill>
                    <a:blip r:embed="rId355" cstate="print"/>
                    <a:srcRect/>
                    <a:stretch>
                      <a:fillRect/>
                    </a:stretch>
                  </pic:blipFill>
                  <pic:spPr bwMode="auto">
                    <a:xfrm>
                      <a:off x="0" y="0"/>
                      <a:ext cx="1864360" cy="1282700"/>
                    </a:xfrm>
                    <a:prstGeom prst="rect">
                      <a:avLst/>
                    </a:prstGeom>
                    <a:noFill/>
                    <a:ln w="9525">
                      <a:noFill/>
                      <a:miter lim="800000"/>
                      <a:headEnd/>
                      <a:tailEnd/>
                    </a:ln>
                  </pic:spPr>
                </pic:pic>
              </a:graphicData>
            </a:graphic>
          </wp:inline>
        </w:drawing>
      </w:r>
    </w:p>
    <w:p w:rsidR="005D2783" w:rsidRPr="005A0E80" w:rsidRDefault="005D2783" w:rsidP="005D2783">
      <w:pPr>
        <w:pStyle w:val="a6"/>
        <w:rPr>
          <w:rFonts w:asciiTheme="majorBidi" w:hAnsiTheme="majorBidi" w:cstheme="majorBidi"/>
          <w:i w:val="0"/>
          <w:sz w:val="28"/>
          <w:szCs w:val="28"/>
          <w:lang w:val="en-US"/>
        </w:rPr>
      </w:pPr>
      <w:r w:rsidRPr="005A0E80">
        <w:rPr>
          <w:rFonts w:asciiTheme="majorBidi" w:hAnsiTheme="majorBidi" w:cstheme="majorBidi"/>
          <w:i w:val="0"/>
          <w:sz w:val="28"/>
          <w:szCs w:val="28"/>
          <w:lang w:val="en-US"/>
        </w:rPr>
        <w:t>Fig. 8.3</w:t>
      </w:r>
    </w:p>
    <w:p w:rsidR="005D2783" w:rsidRPr="00C90761" w:rsidRDefault="00C90761" w:rsidP="00C90761">
      <w:pPr>
        <w:pStyle w:val="1"/>
        <w:numPr>
          <w:ilvl w:val="0"/>
          <w:numId w:val="0"/>
        </w:numPr>
        <w:spacing w:before="600" w:beforeAutospacing="0"/>
        <w:ind w:left="357"/>
        <w:jc w:val="left"/>
        <w:rPr>
          <w:rFonts w:asciiTheme="majorBidi" w:hAnsiTheme="majorBidi" w:cstheme="majorBidi"/>
          <w:b/>
          <w:sz w:val="28"/>
          <w:szCs w:val="28"/>
          <w:lang w:val="en-US"/>
        </w:rPr>
      </w:pPr>
      <w:bookmarkStart w:id="92" w:name="_Toc166846770"/>
      <w:bookmarkStart w:id="93" w:name="_Toc11459440"/>
      <w:r>
        <w:rPr>
          <w:rFonts w:asciiTheme="majorBidi" w:hAnsiTheme="majorBidi" w:cstheme="majorBidi"/>
          <w:b/>
          <w:sz w:val="28"/>
          <w:szCs w:val="28"/>
          <w:lang w:val="en-US"/>
        </w:rPr>
        <w:t xml:space="preserve">8.2. </w:t>
      </w:r>
      <w:r w:rsidR="005D2783" w:rsidRPr="00C90761">
        <w:rPr>
          <w:rFonts w:asciiTheme="majorBidi" w:hAnsiTheme="majorBidi" w:cstheme="majorBidi"/>
          <w:b/>
          <w:sz w:val="28"/>
          <w:szCs w:val="28"/>
          <w:lang w:val="en-US"/>
        </w:rPr>
        <w:t xml:space="preserve">Full </w:t>
      </w:r>
      <w:r w:rsidR="005D2783" w:rsidRPr="00C90761">
        <w:rPr>
          <w:rFonts w:ascii="Times New Roman" w:hAnsi="Times New Roman"/>
          <w:b/>
          <w:sz w:val="28"/>
          <w:szCs w:val="28"/>
          <w:lang w:val="en-US"/>
        </w:rPr>
        <w:t>adders</w:t>
      </w:r>
      <w:bookmarkEnd w:id="92"/>
      <w:bookmarkEnd w:id="93"/>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If single-adder implements the addition of three single-items A, B, C and thus forms the feature amounts S and P transfer function, it is called </w:t>
      </w:r>
      <w:r>
        <w:rPr>
          <w:rFonts w:asciiTheme="majorBidi" w:hAnsiTheme="majorBidi" w:cstheme="majorBidi"/>
          <w:sz w:val="28"/>
          <w:szCs w:val="28"/>
          <w:lang w:val="en-US"/>
        </w:rPr>
        <w:t>full adder</w:t>
      </w:r>
      <w:r w:rsidRPr="005A0E80">
        <w:rPr>
          <w:rFonts w:asciiTheme="majorBidi" w:hAnsiTheme="majorBidi" w:cstheme="majorBidi"/>
          <w:sz w:val="28"/>
          <w:szCs w:val="28"/>
          <w:lang w:val="en-US"/>
        </w:rPr>
        <w:t>. Full adder described by the following table: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7"/>
        <w:gridCol w:w="887"/>
        <w:gridCol w:w="887"/>
        <w:gridCol w:w="887"/>
        <w:gridCol w:w="889"/>
      </w:tblGrid>
      <w:tr w:rsidR="005D2783" w:rsidRPr="005A0E80" w:rsidTr="005D2783">
        <w:trPr>
          <w:trHeight w:val="310"/>
          <w:jc w:val="center"/>
        </w:trPr>
        <w:tc>
          <w:tcPr>
            <w:tcW w:w="887" w:type="dxa"/>
            <w:tcBorders>
              <w:bottom w:val="double" w:sz="4" w:space="0" w:color="auto"/>
            </w:tcBorders>
          </w:tcPr>
          <w:p w:rsidR="005D2783" w:rsidRPr="005A0E80" w:rsidRDefault="005D2783" w:rsidP="00C90761">
            <w:pPr>
              <w:spacing w:line="240" w:lineRule="auto"/>
              <w:ind w:right="-187"/>
              <w:jc w:val="center"/>
              <w:rPr>
                <w:rFonts w:asciiTheme="majorBidi" w:hAnsiTheme="majorBidi" w:cstheme="majorBidi"/>
                <w:b/>
                <w:i/>
                <w:sz w:val="28"/>
                <w:szCs w:val="28"/>
                <w:lang w:val="en-US"/>
              </w:rPr>
            </w:pPr>
            <w:r w:rsidRPr="005A0E80">
              <w:rPr>
                <w:rFonts w:asciiTheme="majorBidi" w:hAnsiTheme="majorBidi" w:cstheme="majorBidi"/>
                <w:b/>
                <w:i/>
                <w:sz w:val="28"/>
                <w:szCs w:val="28"/>
                <w:lang w:val="en-US"/>
              </w:rPr>
              <w:t>A</w:t>
            </w:r>
          </w:p>
        </w:tc>
        <w:tc>
          <w:tcPr>
            <w:tcW w:w="887" w:type="dxa"/>
            <w:tcBorders>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i/>
                <w:sz w:val="28"/>
                <w:szCs w:val="28"/>
                <w:lang w:val="en-US"/>
              </w:rPr>
            </w:pPr>
            <w:r w:rsidRPr="005A0E80">
              <w:rPr>
                <w:rFonts w:asciiTheme="majorBidi" w:hAnsiTheme="majorBidi" w:cstheme="majorBidi"/>
                <w:b/>
                <w:i/>
                <w:sz w:val="28"/>
                <w:szCs w:val="28"/>
                <w:lang w:val="en-US"/>
              </w:rPr>
              <w:t>B</w:t>
            </w:r>
          </w:p>
        </w:tc>
        <w:tc>
          <w:tcPr>
            <w:tcW w:w="887" w:type="dxa"/>
            <w:tcBorders>
              <w:left w:val="double" w:sz="4" w:space="0" w:color="auto"/>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i/>
                <w:sz w:val="28"/>
                <w:szCs w:val="28"/>
                <w:lang w:val="en-US"/>
              </w:rPr>
            </w:pPr>
            <w:r w:rsidRPr="005A0E80">
              <w:rPr>
                <w:rFonts w:asciiTheme="majorBidi" w:hAnsiTheme="majorBidi" w:cstheme="majorBidi"/>
                <w:b/>
                <w:i/>
                <w:sz w:val="28"/>
                <w:szCs w:val="28"/>
                <w:lang w:val="en-US"/>
              </w:rPr>
              <w:t>C</w:t>
            </w:r>
          </w:p>
        </w:tc>
        <w:tc>
          <w:tcPr>
            <w:tcW w:w="887" w:type="dxa"/>
            <w:tcBorders>
              <w:left w:val="double" w:sz="4" w:space="0" w:color="auto"/>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i/>
                <w:sz w:val="28"/>
                <w:szCs w:val="28"/>
                <w:lang w:val="en-US"/>
              </w:rPr>
            </w:pPr>
            <w:r w:rsidRPr="005A0E80">
              <w:rPr>
                <w:rFonts w:asciiTheme="majorBidi" w:hAnsiTheme="majorBidi" w:cstheme="majorBidi"/>
                <w:b/>
                <w:i/>
                <w:sz w:val="28"/>
                <w:szCs w:val="28"/>
                <w:lang w:val="en-US"/>
              </w:rPr>
              <w:t>P</w:t>
            </w:r>
          </w:p>
        </w:tc>
        <w:tc>
          <w:tcPr>
            <w:tcW w:w="889" w:type="dxa"/>
            <w:tcBorders>
              <w:left w:val="double" w:sz="4" w:space="0" w:color="auto"/>
              <w:bottom w:val="double" w:sz="4" w:space="0" w:color="auto"/>
            </w:tcBorders>
          </w:tcPr>
          <w:p w:rsidR="005D2783" w:rsidRPr="005A0E80" w:rsidRDefault="005D2783" w:rsidP="00C90761">
            <w:pPr>
              <w:spacing w:line="240" w:lineRule="auto"/>
              <w:ind w:right="-187"/>
              <w:jc w:val="center"/>
              <w:rPr>
                <w:rFonts w:asciiTheme="majorBidi" w:hAnsiTheme="majorBidi" w:cstheme="majorBidi"/>
                <w:b/>
                <w:i/>
                <w:sz w:val="28"/>
                <w:szCs w:val="28"/>
                <w:lang w:val="en-US"/>
              </w:rPr>
            </w:pPr>
            <w:r w:rsidRPr="005A0E80">
              <w:rPr>
                <w:rFonts w:asciiTheme="majorBidi" w:hAnsiTheme="majorBidi" w:cstheme="majorBidi"/>
                <w:b/>
                <w:i/>
                <w:sz w:val="28"/>
                <w:szCs w:val="28"/>
                <w:lang w:val="en-US"/>
              </w:rPr>
              <w:t>S</w:t>
            </w:r>
          </w:p>
        </w:tc>
      </w:tr>
      <w:tr w:rsidR="005D2783" w:rsidRPr="005A0E80" w:rsidTr="005D2783">
        <w:trPr>
          <w:trHeight w:val="319"/>
          <w:jc w:val="center"/>
        </w:trPr>
        <w:tc>
          <w:tcPr>
            <w:tcW w:w="887" w:type="dxa"/>
            <w:tcBorders>
              <w:top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top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9" w:type="dxa"/>
            <w:tcBorders>
              <w:top w:val="double" w:sz="4" w:space="0" w:color="auto"/>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319"/>
          <w:jc w:val="center"/>
        </w:trPr>
        <w:tc>
          <w:tcPr>
            <w:tcW w:w="887" w:type="dxa"/>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9"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319"/>
          <w:jc w:val="center"/>
        </w:trPr>
        <w:tc>
          <w:tcPr>
            <w:tcW w:w="887" w:type="dxa"/>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9"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319"/>
          <w:jc w:val="center"/>
        </w:trPr>
        <w:tc>
          <w:tcPr>
            <w:tcW w:w="887" w:type="dxa"/>
            <w:tcBorders>
              <w:bottom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left w:val="double" w:sz="4" w:space="0" w:color="auto"/>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left w:val="double" w:sz="4" w:space="0" w:color="auto"/>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9" w:type="dxa"/>
            <w:tcBorders>
              <w:left w:val="double" w:sz="4" w:space="0" w:color="auto"/>
              <w:bottom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319"/>
          <w:jc w:val="center"/>
        </w:trPr>
        <w:tc>
          <w:tcPr>
            <w:tcW w:w="887" w:type="dxa"/>
            <w:tcBorders>
              <w:top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top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9" w:type="dxa"/>
            <w:tcBorders>
              <w:top w:val="double" w:sz="4" w:space="0" w:color="auto"/>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319"/>
          <w:jc w:val="center"/>
        </w:trPr>
        <w:tc>
          <w:tcPr>
            <w:tcW w:w="887" w:type="dxa"/>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9"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319"/>
          <w:jc w:val="center"/>
        </w:trPr>
        <w:tc>
          <w:tcPr>
            <w:tcW w:w="887" w:type="dxa"/>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87"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9"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319"/>
          <w:jc w:val="center"/>
        </w:trPr>
        <w:tc>
          <w:tcPr>
            <w:tcW w:w="887" w:type="dxa"/>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7"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89"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bl>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Find the features MDNF amount of </w:t>
      </w:r>
      <w:r w:rsidRPr="00AA446D">
        <w:rPr>
          <w:rFonts w:asciiTheme="majorBidi" w:hAnsiTheme="majorBidi" w:cstheme="majorBidi"/>
          <w:i/>
          <w:sz w:val="28"/>
          <w:szCs w:val="28"/>
          <w:lang w:val="en-US"/>
        </w:rPr>
        <w:t>S</w:t>
      </w:r>
      <w:r w:rsidRPr="005A0E80">
        <w:rPr>
          <w:rFonts w:asciiTheme="majorBidi" w:hAnsiTheme="majorBidi" w:cstheme="majorBidi"/>
          <w:sz w:val="28"/>
          <w:szCs w:val="28"/>
          <w:lang w:val="en-US"/>
        </w:rPr>
        <w:t xml:space="preserve"> &amp; </w:t>
      </w:r>
      <w:r w:rsidRPr="00AA446D">
        <w:rPr>
          <w:rFonts w:asciiTheme="majorBidi" w:hAnsiTheme="majorBidi" w:cstheme="majorBidi"/>
          <w:i/>
          <w:sz w:val="28"/>
          <w:szCs w:val="28"/>
          <w:lang w:val="en-US"/>
        </w:rPr>
        <w:t>P</w:t>
      </w:r>
      <w:r w:rsidRPr="005A0E80">
        <w:rPr>
          <w:rFonts w:asciiTheme="majorBidi" w:hAnsiTheme="majorBidi" w:cstheme="majorBidi"/>
          <w:sz w:val="28"/>
          <w:szCs w:val="28"/>
          <w:lang w:val="en-US"/>
        </w:rPr>
        <w:t xml:space="preserve"> and transport toget</w:t>
      </w:r>
      <w:r>
        <w:rPr>
          <w:rFonts w:asciiTheme="majorBidi" w:hAnsiTheme="majorBidi" w:cstheme="majorBidi"/>
          <w:sz w:val="28"/>
          <w:szCs w:val="28"/>
          <w:lang w:val="en-US"/>
        </w:rPr>
        <w:t xml:space="preserve">her carry some options. The </w:t>
      </w:r>
      <w:r w:rsidRPr="005A0E80">
        <w:rPr>
          <w:rFonts w:asciiTheme="majorBidi" w:hAnsiTheme="majorBidi" w:cstheme="majorBidi"/>
          <w:sz w:val="28"/>
          <w:szCs w:val="28"/>
          <w:lang w:val="en-US"/>
        </w:rPr>
        <w:t xml:space="preserve">Karnaugh </w:t>
      </w:r>
      <w:r>
        <w:rPr>
          <w:rFonts w:asciiTheme="majorBidi" w:hAnsiTheme="majorBidi" w:cstheme="majorBidi"/>
          <w:sz w:val="28"/>
          <w:szCs w:val="28"/>
          <w:lang w:val="en-US"/>
        </w:rPr>
        <w:t>M</w:t>
      </w:r>
      <w:r w:rsidRPr="005A0E80">
        <w:rPr>
          <w:rFonts w:asciiTheme="majorBidi" w:hAnsiTheme="majorBidi" w:cstheme="majorBidi"/>
          <w:sz w:val="28"/>
          <w:szCs w:val="28"/>
          <w:lang w:val="en-US"/>
        </w:rPr>
        <w:t>ap for the three variables</w:t>
      </w:r>
      <w:r>
        <w:rPr>
          <w:rFonts w:asciiTheme="majorBidi" w:hAnsiTheme="majorBidi" w:cstheme="majorBidi"/>
          <w:sz w:val="28"/>
          <w:szCs w:val="28"/>
          <w:lang w:val="en-US"/>
        </w:rPr>
        <w:t xml:space="preserve"> </w:t>
      </w:r>
      <w:r w:rsidRPr="00AA446D">
        <w:rPr>
          <w:rFonts w:asciiTheme="majorBidi" w:hAnsiTheme="majorBidi" w:cstheme="majorBidi"/>
          <w:i/>
          <w:sz w:val="28"/>
          <w:szCs w:val="28"/>
          <w:lang w:val="en-US"/>
        </w:rPr>
        <w:t>A, B, C</w:t>
      </w:r>
      <w:r>
        <w:rPr>
          <w:rFonts w:asciiTheme="majorBidi" w:hAnsiTheme="majorBidi" w:cstheme="majorBidi"/>
          <w:sz w:val="28"/>
          <w:szCs w:val="28"/>
          <w:lang w:val="en-US"/>
        </w:rPr>
        <w:t>:</w:t>
      </w:r>
    </w:p>
    <w:tbl>
      <w:tblPr>
        <w:tblpPr w:leftFromText="180" w:rightFromText="180" w:vertAnchor="text" w:horzAnchor="page" w:tblpXSpec="center" w:tblpY="2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0"/>
        <w:gridCol w:w="961"/>
      </w:tblGrid>
      <w:tr w:rsidR="005D2783" w:rsidRPr="005A0E80" w:rsidTr="005D2783">
        <w:trPr>
          <w:trHeight w:val="622"/>
        </w:trPr>
        <w:tc>
          <w:tcPr>
            <w:tcW w:w="960" w:type="dxa"/>
            <w:tcBorders>
              <w:top w:val="nil"/>
              <w:left w:val="nil"/>
              <w:bottom w:val="nil"/>
              <w:right w:val="nil"/>
            </w:tcBorders>
          </w:tcPr>
          <w:p w:rsidR="005D2783" w:rsidRPr="005A0E80" w:rsidRDefault="005D2783" w:rsidP="005D2783">
            <w:pPr>
              <w:spacing w:after="0" w:line="360" w:lineRule="auto"/>
              <w:ind w:right="-187"/>
              <w:jc w:val="both"/>
              <w:rPr>
                <w:rFonts w:asciiTheme="majorBidi" w:hAnsiTheme="majorBidi" w:cstheme="majorBidi"/>
                <w:b/>
                <w:sz w:val="28"/>
                <w:szCs w:val="28"/>
                <w:lang w:val="en-US"/>
              </w:rPr>
            </w:pPr>
          </w:p>
        </w:tc>
        <w:tc>
          <w:tcPr>
            <w:tcW w:w="960" w:type="dxa"/>
            <w:tcBorders>
              <w:top w:val="nil"/>
              <w:left w:val="nil"/>
              <w:bottom w:val="nil"/>
              <w:right w:val="nil"/>
              <w:tl2br w:val="single" w:sz="4" w:space="0" w:color="auto"/>
            </w:tcBorders>
          </w:tcPr>
          <w:p w:rsidR="005D2783" w:rsidRPr="005A0E80" w:rsidRDefault="005D2783" w:rsidP="005D2783">
            <w:pPr>
              <w:spacing w:after="0" w:line="360" w:lineRule="auto"/>
              <w:ind w:right="-187"/>
              <w:jc w:val="both"/>
              <w:rPr>
                <w:rFonts w:asciiTheme="majorBidi" w:hAnsiTheme="majorBidi" w:cstheme="majorBidi"/>
                <w:b/>
                <w:sz w:val="28"/>
                <w:szCs w:val="28"/>
                <w:vertAlign w:val="subscript"/>
                <w:lang w:val="en-US"/>
              </w:rPr>
            </w:pPr>
            <w:r w:rsidRPr="005A0E80">
              <w:rPr>
                <w:rFonts w:asciiTheme="majorBidi" w:hAnsiTheme="majorBidi" w:cstheme="majorBidi"/>
                <w:b/>
                <w:sz w:val="28"/>
                <w:szCs w:val="28"/>
                <w:lang w:val="en-US"/>
              </w:rPr>
              <w:t xml:space="preserve">  Х</w:t>
            </w:r>
            <w:r w:rsidRPr="005A0E80">
              <w:rPr>
                <w:rFonts w:asciiTheme="majorBidi" w:hAnsiTheme="majorBidi" w:cstheme="majorBidi"/>
                <w:b/>
                <w:sz w:val="28"/>
                <w:szCs w:val="28"/>
                <w:vertAlign w:val="subscript"/>
                <w:lang w:val="en-US"/>
              </w:rPr>
              <w:t>1</w:t>
            </w:r>
            <w:r w:rsidRPr="005A0E80">
              <w:rPr>
                <w:rFonts w:asciiTheme="majorBidi" w:hAnsiTheme="majorBidi" w:cstheme="majorBidi"/>
                <w:b/>
                <w:sz w:val="28"/>
                <w:szCs w:val="28"/>
                <w:lang w:val="en-US"/>
              </w:rPr>
              <w:t>Х</w:t>
            </w:r>
            <w:r w:rsidRPr="005A0E80">
              <w:rPr>
                <w:rFonts w:asciiTheme="majorBidi" w:hAnsiTheme="majorBidi" w:cstheme="majorBidi"/>
                <w:b/>
                <w:sz w:val="28"/>
                <w:szCs w:val="28"/>
                <w:vertAlign w:val="subscript"/>
                <w:lang w:val="en-US"/>
              </w:rPr>
              <w:t>0</w:t>
            </w:r>
          </w:p>
          <w:p w:rsidR="005D2783" w:rsidRPr="005A0E80" w:rsidRDefault="005D2783" w:rsidP="005D2783">
            <w:pPr>
              <w:spacing w:after="0" w:line="36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Х</w:t>
            </w:r>
            <w:r w:rsidRPr="005A0E80">
              <w:rPr>
                <w:rFonts w:asciiTheme="majorBidi" w:hAnsiTheme="majorBidi" w:cstheme="majorBidi"/>
                <w:b/>
                <w:sz w:val="28"/>
                <w:szCs w:val="28"/>
                <w:vertAlign w:val="subscript"/>
                <w:lang w:val="en-US"/>
              </w:rPr>
              <w:t>2</w:t>
            </w:r>
          </w:p>
        </w:tc>
        <w:tc>
          <w:tcPr>
            <w:tcW w:w="960" w:type="dxa"/>
            <w:tcBorders>
              <w:top w:val="nil"/>
              <w:left w:val="nil"/>
              <w:bottom w:val="single" w:sz="4" w:space="0" w:color="auto"/>
              <w:right w:val="nil"/>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00</w:t>
            </w:r>
          </w:p>
        </w:tc>
        <w:tc>
          <w:tcPr>
            <w:tcW w:w="960" w:type="dxa"/>
            <w:tcBorders>
              <w:top w:val="nil"/>
              <w:left w:val="nil"/>
              <w:bottom w:val="single" w:sz="4" w:space="0" w:color="auto"/>
              <w:right w:val="nil"/>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01</w:t>
            </w:r>
          </w:p>
        </w:tc>
        <w:tc>
          <w:tcPr>
            <w:tcW w:w="960" w:type="dxa"/>
            <w:tcBorders>
              <w:top w:val="nil"/>
              <w:left w:val="nil"/>
              <w:bottom w:val="single" w:sz="4" w:space="0" w:color="auto"/>
              <w:right w:val="nil"/>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11</w:t>
            </w:r>
          </w:p>
        </w:tc>
        <w:tc>
          <w:tcPr>
            <w:tcW w:w="961" w:type="dxa"/>
            <w:tcBorders>
              <w:top w:val="nil"/>
              <w:left w:val="nil"/>
              <w:bottom w:val="single" w:sz="4" w:space="0" w:color="auto"/>
              <w:right w:val="nil"/>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10</w:t>
            </w:r>
          </w:p>
        </w:tc>
      </w:tr>
      <w:tr w:rsidR="005D2783" w:rsidRPr="005A0E80" w:rsidTr="005D2783">
        <w:trPr>
          <w:cantSplit/>
          <w:trHeight w:val="473"/>
        </w:trPr>
        <w:tc>
          <w:tcPr>
            <w:tcW w:w="960" w:type="dxa"/>
            <w:vMerge w:val="restart"/>
            <w:tcBorders>
              <w:top w:val="nil"/>
              <w:left w:val="nil"/>
              <w:right w:val="nil"/>
            </w:tcBorders>
            <w:vAlign w:val="center"/>
          </w:tcPr>
          <w:p w:rsidR="005D2783" w:rsidRPr="005A0E80" w:rsidRDefault="005D2783" w:rsidP="005D2783">
            <w:pPr>
              <w:spacing w:after="0" w:line="360" w:lineRule="auto"/>
              <w:ind w:right="-187"/>
              <w:rPr>
                <w:rFonts w:asciiTheme="majorBidi" w:hAnsiTheme="majorBidi" w:cstheme="majorBidi"/>
                <w:b/>
                <w:sz w:val="28"/>
                <w:szCs w:val="28"/>
                <w:lang w:val="en-US"/>
              </w:rPr>
            </w:pPr>
            <w:r w:rsidRPr="00AA446D">
              <w:rPr>
                <w:rFonts w:asciiTheme="majorBidi" w:hAnsiTheme="majorBidi" w:cstheme="majorBidi"/>
                <w:b/>
                <w:i/>
                <w:sz w:val="28"/>
                <w:szCs w:val="28"/>
                <w:lang w:val="en-US"/>
              </w:rPr>
              <w:t>P</w:t>
            </w:r>
            <w:r w:rsidRPr="005A0E80">
              <w:rPr>
                <w:rFonts w:asciiTheme="majorBidi" w:hAnsiTheme="majorBidi" w:cstheme="majorBidi"/>
                <w:b/>
                <w:sz w:val="28"/>
                <w:szCs w:val="28"/>
                <w:lang w:val="en-US"/>
              </w:rPr>
              <w:t xml:space="preserve"> =</w:t>
            </w:r>
          </w:p>
        </w:tc>
        <w:tc>
          <w:tcPr>
            <w:tcW w:w="960" w:type="dxa"/>
            <w:tcBorders>
              <w:top w:val="nil"/>
              <w:left w:val="nil"/>
              <w:bottom w:val="nil"/>
              <w:right w:val="single" w:sz="4" w:space="0" w:color="auto"/>
            </w:tcBorders>
            <w:vAlign w:val="center"/>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w:t>
            </w:r>
          </w:p>
        </w:tc>
        <w:tc>
          <w:tcPr>
            <w:tcW w:w="960" w:type="dxa"/>
            <w:tcBorders>
              <w:top w:val="single" w:sz="4" w:space="0" w:color="auto"/>
              <w:left w:val="single" w:sz="4" w:space="0" w:color="auto"/>
            </w:tcBorders>
            <w:vAlign w:val="center"/>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60" w:type="dxa"/>
            <w:tcBorders>
              <w:top w:val="single" w:sz="4" w:space="0" w:color="auto"/>
            </w:tcBorders>
            <w:vAlign w:val="center"/>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60" w:type="dxa"/>
            <w:tcBorders>
              <w:top w:val="single" w:sz="4" w:space="0" w:color="auto"/>
            </w:tcBorders>
            <w:vAlign w:val="center"/>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1" w:type="dxa"/>
            <w:tcBorders>
              <w:top w:val="single" w:sz="4" w:space="0" w:color="auto"/>
            </w:tcBorders>
            <w:vAlign w:val="center"/>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cantSplit/>
          <w:trHeight w:val="487"/>
        </w:trPr>
        <w:tc>
          <w:tcPr>
            <w:tcW w:w="960" w:type="dxa"/>
            <w:vMerge/>
            <w:tcBorders>
              <w:left w:val="nil"/>
              <w:bottom w:val="nil"/>
              <w:right w:val="nil"/>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p>
        </w:tc>
        <w:tc>
          <w:tcPr>
            <w:tcW w:w="960" w:type="dxa"/>
            <w:tcBorders>
              <w:top w:val="nil"/>
              <w:left w:val="nil"/>
              <w:bottom w:val="nil"/>
              <w:right w:val="single" w:sz="4" w:space="0" w:color="auto"/>
            </w:tcBorders>
            <w:vAlign w:val="center"/>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w:t>
            </w:r>
          </w:p>
        </w:tc>
        <w:tc>
          <w:tcPr>
            <w:tcW w:w="960" w:type="dxa"/>
            <w:tcBorders>
              <w:left w:val="single" w:sz="4" w:space="0" w:color="auto"/>
            </w:tcBorders>
            <w:vAlign w:val="center"/>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60" w:type="dxa"/>
            <w:vAlign w:val="center"/>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0" w:type="dxa"/>
            <w:vAlign w:val="center"/>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1" w:type="dxa"/>
            <w:vAlign w:val="center"/>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bl>
    <w:p w:rsidR="005D2783" w:rsidRPr="005A0E80" w:rsidRDefault="005D2783" w:rsidP="005D2783">
      <w:pPr>
        <w:spacing w:line="360" w:lineRule="auto"/>
        <w:ind w:right="-187"/>
        <w:rPr>
          <w:rFonts w:asciiTheme="majorBidi" w:hAnsiTheme="majorBidi" w:cstheme="majorBidi"/>
          <w:b/>
          <w:sz w:val="28"/>
          <w:szCs w:val="28"/>
          <w:lang w:val="en-US"/>
        </w:rPr>
      </w:pPr>
    </w:p>
    <w:p w:rsidR="005D2783" w:rsidRPr="005A0E80" w:rsidRDefault="005D2783" w:rsidP="005D2783">
      <w:pPr>
        <w:spacing w:line="360" w:lineRule="auto"/>
        <w:ind w:right="-187"/>
        <w:rPr>
          <w:rFonts w:asciiTheme="majorBidi" w:hAnsiTheme="majorBidi" w:cstheme="majorBidi"/>
          <w:b/>
          <w:sz w:val="28"/>
          <w:szCs w:val="28"/>
          <w:lang w:val="en-US"/>
        </w:rPr>
      </w:pPr>
    </w:p>
    <w:p w:rsidR="005D2783" w:rsidRPr="005A0E80" w:rsidRDefault="005D2783" w:rsidP="005D2783">
      <w:pPr>
        <w:spacing w:line="360" w:lineRule="auto"/>
        <w:ind w:right="-187"/>
        <w:rPr>
          <w:rFonts w:asciiTheme="majorBidi" w:hAnsiTheme="majorBidi" w:cstheme="majorBidi"/>
          <w:b/>
          <w:sz w:val="28"/>
          <w:szCs w:val="28"/>
          <w:lang w:val="en-US"/>
        </w:rPr>
      </w:pPr>
    </w:p>
    <w:p w:rsidR="005D2783" w:rsidRPr="005A0E80" w:rsidRDefault="005D2783" w:rsidP="005D2783">
      <w:pPr>
        <w:spacing w:line="360" w:lineRule="auto"/>
        <w:ind w:right="-187"/>
        <w:rPr>
          <w:rFonts w:asciiTheme="majorBidi" w:hAnsiTheme="majorBidi" w:cstheme="majorBidi"/>
          <w:b/>
          <w:sz w:val="28"/>
          <w:szCs w:val="28"/>
          <w:lang w:val="en-US"/>
        </w:rPr>
      </w:pPr>
    </w:p>
    <w:p w:rsidR="005D2783" w:rsidRPr="005A0E80" w:rsidRDefault="005D2783" w:rsidP="005D2783">
      <w:pPr>
        <w:pStyle w:val="a7"/>
        <w:rPr>
          <w:rFonts w:asciiTheme="majorBidi" w:hAnsiTheme="majorBidi" w:cstheme="majorBidi"/>
          <w:sz w:val="28"/>
          <w:szCs w:val="28"/>
          <w:lang w:val="en-US"/>
        </w:rPr>
      </w:pPr>
      <m:oMathPara>
        <m:oMathParaPr>
          <m:jc m:val="left"/>
        </m:oMathParaPr>
        <m:oMath>
          <m:r>
            <w:rPr>
              <w:rFonts w:ascii="Cambria Math" w:hAnsi="Cambria Math" w:cstheme="majorBidi"/>
              <w:sz w:val="28"/>
              <w:szCs w:val="28"/>
              <w:lang w:val="en-US"/>
            </w:rPr>
            <m:t>P=A⋅B⋅</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C</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⋅B⋅C+A⋅B⋅C+A⋅</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r>
            <w:rPr>
              <w:rFonts w:ascii="Cambria Math" w:hAnsi="Cambria Math" w:cstheme="majorBidi"/>
              <w:sz w:val="28"/>
              <w:szCs w:val="28"/>
              <w:lang w:val="en-US"/>
            </w:rPr>
            <m:t>⋅C=C⋅(</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⋅B+A⋅</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r>
            <w:rPr>
              <w:rFonts w:ascii="Cambria Math" w:hAnsi="Cambria Math" w:cstheme="majorBidi"/>
              <w:sz w:val="28"/>
              <w:szCs w:val="28"/>
              <w:lang w:val="en-US"/>
            </w:rPr>
            <m:t>)+A⋅B=</m:t>
          </m:r>
        </m:oMath>
      </m:oMathPara>
    </w:p>
    <w:p w:rsidR="005D2783" w:rsidRPr="005A0E80" w:rsidRDefault="005D2783" w:rsidP="005D2783">
      <w:pPr>
        <w:pStyle w:val="a7"/>
        <w:rPr>
          <w:rFonts w:asciiTheme="majorBidi" w:hAnsiTheme="majorBidi" w:cstheme="majorBidi"/>
          <w:sz w:val="28"/>
          <w:szCs w:val="28"/>
          <w:lang w:val="en-US"/>
        </w:rPr>
      </w:pPr>
      <m:oMath>
        <m:r>
          <w:rPr>
            <w:rFonts w:ascii="Cambria Math" w:hAnsi="Cambria Math" w:cstheme="majorBidi"/>
            <w:sz w:val="28"/>
            <w:szCs w:val="28"/>
            <w:lang w:val="en-US"/>
          </w:rPr>
          <w:lastRenderedPageBreak/>
          <m:t>=C⋅</m:t>
        </m:r>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r>
          <w:rPr>
            <w:rFonts w:ascii="Cambria Math" w:hAnsi="Cambria Math" w:cstheme="majorBidi"/>
            <w:sz w:val="28"/>
            <w:szCs w:val="28"/>
            <w:lang w:val="en-US"/>
          </w:rPr>
          <m:t>+A⋅B=</m:t>
        </m:r>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C⋅</m:t>
                </m:r>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r>
                  <w:rPr>
                    <w:rFonts w:ascii="Cambria Math" w:hAnsi="Cambria Math" w:cstheme="majorBidi"/>
                    <w:sz w:val="28"/>
                    <w:szCs w:val="28"/>
                    <w:lang w:val="en-US"/>
                  </w:rPr>
                  <m:t>⋅</m:t>
                </m:r>
              </m:e>
            </m:ba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A⋅B</m:t>
                </m:r>
              </m:e>
            </m:bar>
          </m:e>
        </m:bar>
      </m:oMath>
      <w:r w:rsidRPr="005A0E80">
        <w:rPr>
          <w:rFonts w:asciiTheme="majorBidi" w:hAnsiTheme="majorBidi" w:cstheme="majorBidi"/>
          <w:sz w:val="28"/>
          <w:szCs w:val="28"/>
          <w:lang w:val="en-US"/>
        </w:rPr>
        <w:t xml:space="preserve">, </w:t>
      </w:r>
      <m:oMath>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⋅B+A⋅</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oMath>
    </w:p>
    <w:tbl>
      <w:tblPr>
        <w:tblpPr w:leftFromText="180" w:rightFromText="180" w:vertAnchor="text" w:horzAnchor="page" w:tblpXSpec="center" w:tblpY="1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0"/>
        <w:gridCol w:w="961"/>
      </w:tblGrid>
      <w:tr w:rsidR="005D2783" w:rsidRPr="005A0E80" w:rsidTr="005D2783">
        <w:trPr>
          <w:trHeight w:val="622"/>
        </w:trPr>
        <w:tc>
          <w:tcPr>
            <w:tcW w:w="960" w:type="dxa"/>
            <w:tcBorders>
              <w:top w:val="nil"/>
              <w:left w:val="nil"/>
              <w:bottom w:val="nil"/>
              <w:right w:val="nil"/>
            </w:tcBorders>
          </w:tcPr>
          <w:p w:rsidR="005D2783" w:rsidRPr="005A0E80" w:rsidRDefault="005D2783" w:rsidP="005D2783">
            <w:pPr>
              <w:spacing w:after="0" w:line="360" w:lineRule="auto"/>
              <w:ind w:right="-187"/>
              <w:jc w:val="both"/>
              <w:rPr>
                <w:rFonts w:asciiTheme="majorBidi" w:hAnsiTheme="majorBidi" w:cstheme="majorBidi"/>
                <w:b/>
                <w:sz w:val="28"/>
                <w:szCs w:val="28"/>
                <w:lang w:val="en-US"/>
              </w:rPr>
            </w:pPr>
          </w:p>
        </w:tc>
        <w:tc>
          <w:tcPr>
            <w:tcW w:w="960" w:type="dxa"/>
            <w:tcBorders>
              <w:top w:val="nil"/>
              <w:left w:val="nil"/>
              <w:bottom w:val="nil"/>
              <w:right w:val="nil"/>
              <w:tl2br w:val="single" w:sz="4" w:space="0" w:color="auto"/>
            </w:tcBorders>
          </w:tcPr>
          <w:p w:rsidR="005D2783" w:rsidRPr="005A0E80" w:rsidRDefault="005D2783" w:rsidP="005D2783">
            <w:pPr>
              <w:spacing w:after="0" w:line="360" w:lineRule="auto"/>
              <w:ind w:right="-187"/>
              <w:jc w:val="both"/>
              <w:rPr>
                <w:rFonts w:asciiTheme="majorBidi" w:hAnsiTheme="majorBidi" w:cstheme="majorBidi"/>
                <w:b/>
                <w:sz w:val="28"/>
                <w:szCs w:val="28"/>
                <w:vertAlign w:val="subscript"/>
                <w:lang w:val="en-US"/>
              </w:rPr>
            </w:pPr>
            <w:r w:rsidRPr="005A0E80">
              <w:rPr>
                <w:rFonts w:asciiTheme="majorBidi" w:hAnsiTheme="majorBidi" w:cstheme="majorBidi"/>
                <w:b/>
                <w:sz w:val="28"/>
                <w:szCs w:val="28"/>
                <w:lang w:val="en-US"/>
              </w:rPr>
              <w:t xml:space="preserve">  Х</w:t>
            </w:r>
            <w:r w:rsidRPr="005A0E80">
              <w:rPr>
                <w:rFonts w:asciiTheme="majorBidi" w:hAnsiTheme="majorBidi" w:cstheme="majorBidi"/>
                <w:b/>
                <w:sz w:val="28"/>
                <w:szCs w:val="28"/>
                <w:vertAlign w:val="subscript"/>
                <w:lang w:val="en-US"/>
              </w:rPr>
              <w:t>1</w:t>
            </w:r>
            <w:r w:rsidRPr="005A0E80">
              <w:rPr>
                <w:rFonts w:asciiTheme="majorBidi" w:hAnsiTheme="majorBidi" w:cstheme="majorBidi"/>
                <w:b/>
                <w:sz w:val="28"/>
                <w:szCs w:val="28"/>
                <w:lang w:val="en-US"/>
              </w:rPr>
              <w:t>Х</w:t>
            </w:r>
            <w:r w:rsidRPr="005A0E80">
              <w:rPr>
                <w:rFonts w:asciiTheme="majorBidi" w:hAnsiTheme="majorBidi" w:cstheme="majorBidi"/>
                <w:b/>
                <w:sz w:val="28"/>
                <w:szCs w:val="28"/>
                <w:vertAlign w:val="subscript"/>
                <w:lang w:val="en-US"/>
              </w:rPr>
              <w:t>0</w:t>
            </w:r>
          </w:p>
          <w:p w:rsidR="005D2783" w:rsidRPr="005A0E80" w:rsidRDefault="005D2783" w:rsidP="005D2783">
            <w:pPr>
              <w:spacing w:after="0" w:line="36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Х</w:t>
            </w:r>
            <w:r w:rsidRPr="005A0E80">
              <w:rPr>
                <w:rFonts w:asciiTheme="majorBidi" w:hAnsiTheme="majorBidi" w:cstheme="majorBidi"/>
                <w:b/>
                <w:sz w:val="28"/>
                <w:szCs w:val="28"/>
                <w:vertAlign w:val="subscript"/>
                <w:lang w:val="en-US"/>
              </w:rPr>
              <w:t>2</w:t>
            </w:r>
          </w:p>
        </w:tc>
        <w:tc>
          <w:tcPr>
            <w:tcW w:w="960" w:type="dxa"/>
            <w:tcBorders>
              <w:top w:val="nil"/>
              <w:left w:val="nil"/>
              <w:bottom w:val="single" w:sz="4" w:space="0" w:color="auto"/>
              <w:right w:val="nil"/>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00</w:t>
            </w:r>
          </w:p>
        </w:tc>
        <w:tc>
          <w:tcPr>
            <w:tcW w:w="960" w:type="dxa"/>
            <w:tcBorders>
              <w:top w:val="nil"/>
              <w:left w:val="nil"/>
              <w:bottom w:val="single" w:sz="4" w:space="0" w:color="auto"/>
              <w:right w:val="nil"/>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01</w:t>
            </w:r>
          </w:p>
        </w:tc>
        <w:tc>
          <w:tcPr>
            <w:tcW w:w="960" w:type="dxa"/>
            <w:tcBorders>
              <w:top w:val="nil"/>
              <w:left w:val="nil"/>
              <w:bottom w:val="single" w:sz="4" w:space="0" w:color="auto"/>
              <w:right w:val="nil"/>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11</w:t>
            </w:r>
          </w:p>
        </w:tc>
        <w:tc>
          <w:tcPr>
            <w:tcW w:w="961" w:type="dxa"/>
            <w:tcBorders>
              <w:top w:val="nil"/>
              <w:left w:val="nil"/>
              <w:bottom w:val="single" w:sz="4" w:space="0" w:color="auto"/>
              <w:right w:val="nil"/>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10</w:t>
            </w:r>
          </w:p>
        </w:tc>
      </w:tr>
      <w:tr w:rsidR="005D2783" w:rsidRPr="005A0E80" w:rsidTr="005D2783">
        <w:trPr>
          <w:cantSplit/>
          <w:trHeight w:val="473"/>
        </w:trPr>
        <w:tc>
          <w:tcPr>
            <w:tcW w:w="960" w:type="dxa"/>
            <w:vMerge w:val="restart"/>
            <w:tcBorders>
              <w:top w:val="nil"/>
              <w:left w:val="nil"/>
              <w:right w:val="nil"/>
            </w:tcBorders>
            <w:vAlign w:val="center"/>
          </w:tcPr>
          <w:p w:rsidR="005D2783" w:rsidRPr="005A0E80" w:rsidRDefault="005D2783" w:rsidP="005D2783">
            <w:pPr>
              <w:spacing w:after="0" w:line="360" w:lineRule="auto"/>
              <w:ind w:left="360" w:right="-187"/>
              <w:jc w:val="both"/>
              <w:rPr>
                <w:rFonts w:asciiTheme="majorBidi" w:hAnsiTheme="majorBidi" w:cstheme="majorBidi"/>
                <w:b/>
                <w:sz w:val="28"/>
                <w:szCs w:val="28"/>
                <w:lang w:val="en-US"/>
              </w:rPr>
            </w:pPr>
            <w:r w:rsidRPr="00AA446D">
              <w:rPr>
                <w:rFonts w:asciiTheme="majorBidi" w:hAnsiTheme="majorBidi" w:cstheme="majorBidi"/>
                <w:i/>
                <w:sz w:val="28"/>
                <w:szCs w:val="28"/>
                <w:lang w:val="en-US"/>
              </w:rPr>
              <w:t xml:space="preserve">S </w:t>
            </w:r>
            <w:r w:rsidRPr="005A0E80">
              <w:rPr>
                <w:rFonts w:asciiTheme="majorBidi" w:hAnsiTheme="majorBidi" w:cstheme="majorBidi"/>
                <w:b/>
                <w:sz w:val="28"/>
                <w:szCs w:val="28"/>
                <w:lang w:val="en-US"/>
              </w:rPr>
              <w:t>=</w:t>
            </w:r>
          </w:p>
        </w:tc>
        <w:tc>
          <w:tcPr>
            <w:tcW w:w="960" w:type="dxa"/>
            <w:tcBorders>
              <w:top w:val="nil"/>
              <w:left w:val="nil"/>
              <w:bottom w:val="nil"/>
              <w:right w:val="single" w:sz="4" w:space="0" w:color="auto"/>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w:t>
            </w:r>
          </w:p>
        </w:tc>
        <w:tc>
          <w:tcPr>
            <w:tcW w:w="960" w:type="dxa"/>
            <w:tcBorders>
              <w:top w:val="single" w:sz="4" w:space="0" w:color="auto"/>
              <w:left w:val="single" w:sz="4" w:space="0" w:color="auto"/>
            </w:tcBorders>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60" w:type="dxa"/>
            <w:tcBorders>
              <w:top w:val="single" w:sz="4" w:space="0" w:color="auto"/>
            </w:tcBorders>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0" w:type="dxa"/>
            <w:tcBorders>
              <w:top w:val="single" w:sz="4" w:space="0" w:color="auto"/>
            </w:tcBorders>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61" w:type="dxa"/>
            <w:tcBorders>
              <w:top w:val="single" w:sz="4" w:space="0" w:color="auto"/>
            </w:tcBorders>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cantSplit/>
          <w:trHeight w:val="487"/>
        </w:trPr>
        <w:tc>
          <w:tcPr>
            <w:tcW w:w="960" w:type="dxa"/>
            <w:vMerge/>
            <w:tcBorders>
              <w:left w:val="nil"/>
              <w:bottom w:val="nil"/>
              <w:right w:val="nil"/>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p>
        </w:tc>
        <w:tc>
          <w:tcPr>
            <w:tcW w:w="960" w:type="dxa"/>
            <w:tcBorders>
              <w:top w:val="nil"/>
              <w:left w:val="nil"/>
              <w:bottom w:val="nil"/>
              <w:right w:val="single" w:sz="4" w:space="0" w:color="auto"/>
            </w:tcBorders>
          </w:tcPr>
          <w:p w:rsidR="005D2783" w:rsidRPr="005A0E80" w:rsidRDefault="005D2783" w:rsidP="005D2783">
            <w:pPr>
              <w:spacing w:after="0" w:line="36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w:t>
            </w:r>
          </w:p>
        </w:tc>
        <w:tc>
          <w:tcPr>
            <w:tcW w:w="960" w:type="dxa"/>
            <w:tcBorders>
              <w:left w:val="single" w:sz="4" w:space="0" w:color="auto"/>
            </w:tcBorders>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0" w:type="dxa"/>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60" w:type="dxa"/>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1" w:type="dxa"/>
          </w:tcPr>
          <w:p w:rsidR="005D2783" w:rsidRPr="005A0E80" w:rsidRDefault="005D2783" w:rsidP="005D2783">
            <w:pPr>
              <w:spacing w:after="0" w:line="36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bl>
    <w:p w:rsidR="005D2783" w:rsidRPr="005A0E80" w:rsidRDefault="005D2783" w:rsidP="005D2783">
      <w:pPr>
        <w:spacing w:line="360" w:lineRule="auto"/>
        <w:ind w:right="-187"/>
        <w:jc w:val="both"/>
        <w:rPr>
          <w:rFonts w:asciiTheme="majorBidi" w:hAnsiTheme="majorBidi" w:cstheme="majorBidi"/>
          <w:b/>
          <w:sz w:val="28"/>
          <w:szCs w:val="28"/>
          <w:lang w:val="en-US"/>
        </w:rPr>
      </w:pPr>
    </w:p>
    <w:p w:rsidR="005D2783" w:rsidRPr="005A0E80" w:rsidRDefault="005D2783" w:rsidP="005D2783">
      <w:pPr>
        <w:spacing w:line="360" w:lineRule="auto"/>
        <w:ind w:right="-187"/>
        <w:jc w:val="both"/>
        <w:rPr>
          <w:rFonts w:asciiTheme="majorBidi" w:hAnsiTheme="majorBidi" w:cstheme="majorBidi"/>
          <w:b/>
          <w:sz w:val="28"/>
          <w:szCs w:val="28"/>
          <w:lang w:val="en-US"/>
        </w:rPr>
      </w:pPr>
    </w:p>
    <w:p w:rsidR="005D2783" w:rsidRPr="005A0E80" w:rsidRDefault="005D2783" w:rsidP="005D2783">
      <w:pPr>
        <w:spacing w:line="360" w:lineRule="auto"/>
        <w:ind w:right="-187"/>
        <w:jc w:val="both"/>
        <w:rPr>
          <w:rFonts w:asciiTheme="majorBidi" w:hAnsiTheme="majorBidi" w:cstheme="majorBidi"/>
          <w:b/>
          <w:sz w:val="28"/>
          <w:szCs w:val="28"/>
          <w:lang w:val="en-US"/>
        </w:rPr>
      </w:pPr>
    </w:p>
    <w:p w:rsidR="005D2783" w:rsidRPr="005A0E80" w:rsidRDefault="005D2783" w:rsidP="005D2783">
      <w:pPr>
        <w:pStyle w:val="a7"/>
        <w:rPr>
          <w:rFonts w:asciiTheme="majorBidi" w:hAnsiTheme="majorBidi" w:cstheme="majorBidi"/>
          <w:sz w:val="28"/>
          <w:szCs w:val="28"/>
          <w:lang w:val="en-US"/>
        </w:rPr>
      </w:pPr>
      <m:oMathPara>
        <m:oMath>
          <m:r>
            <w:rPr>
              <w:rFonts w:ascii="Cambria Math" w:hAnsi="Cambria Math" w:cstheme="majorBidi"/>
              <w:sz w:val="28"/>
              <w:szCs w:val="28"/>
              <w:lang w:val="en-US"/>
            </w:rPr>
            <m:t>S=</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C</m:t>
              </m:r>
            </m:e>
          </m:bar>
          <m:r>
            <w:rPr>
              <w:rFonts w:ascii="Cambria Math" w:hAnsi="Cambria Math" w:cstheme="majorBidi"/>
              <w:sz w:val="28"/>
              <w:szCs w:val="28"/>
              <w:lang w:val="en-US"/>
            </w:rPr>
            <m:t>+A⋅</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C</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r>
            <w:rPr>
              <w:rFonts w:ascii="Cambria Math" w:hAnsi="Cambria Math" w:cstheme="majorBidi"/>
              <w:sz w:val="28"/>
              <w:szCs w:val="28"/>
              <w:lang w:val="en-US"/>
            </w:rPr>
            <m:t>⋅C+A⋅B⋅C=</m:t>
          </m:r>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C</m:t>
                      </m:r>
                    </m:e>
                  </m:ba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C</m:t>
                      </m:r>
                    </m:e>
                  </m:ba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r>
                    <w:rPr>
                      <w:rFonts w:ascii="Cambria Math" w:hAnsi="Cambria Math" w:cstheme="majorBidi"/>
                      <w:sz w:val="28"/>
                      <w:szCs w:val="28"/>
                      <w:lang w:val="en-US"/>
                    </w:rPr>
                    <m:t>⋅C</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A⋅B⋅C</m:t>
                  </m:r>
                </m:e>
              </m:bar>
            </m:e>
          </m:bar>
          <m:r>
            <w:rPr>
              <w:rFonts w:ascii="Cambria Math" w:hAnsi="Cambria Math" w:cstheme="majorBidi"/>
              <w:sz w:val="28"/>
              <w:szCs w:val="28"/>
              <w:lang w:val="en-US"/>
            </w:rPr>
            <m:t>=</m:t>
          </m:r>
        </m:oMath>
      </m:oMathPara>
    </w:p>
    <w:p w:rsidR="005D2783" w:rsidRPr="005A0E80" w:rsidRDefault="005D2783" w:rsidP="005D2783">
      <w:pPr>
        <w:pStyle w:val="a7"/>
        <w:rPr>
          <w:rFonts w:asciiTheme="majorBidi" w:hAnsiTheme="majorBidi" w:cstheme="majorBidi"/>
          <w:sz w:val="28"/>
          <w:szCs w:val="28"/>
          <w:lang w:val="en-US"/>
        </w:rPr>
      </w:pPr>
      <m:oMathPara>
        <m:oMath>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C</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⋅B+A⋅</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r>
            <w:rPr>
              <w:rFonts w:ascii="Cambria Math" w:hAnsi="Cambria Math" w:cstheme="majorBidi"/>
              <w:sz w:val="28"/>
              <w:szCs w:val="28"/>
              <w:lang w:val="en-US"/>
            </w:rPr>
            <m:t>)+С⋅(</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r>
            <w:rPr>
              <w:rFonts w:ascii="Cambria Math" w:hAnsi="Cambria Math" w:cstheme="majorBidi"/>
              <w:sz w:val="28"/>
              <w:szCs w:val="28"/>
              <w:lang w:val="en-US"/>
            </w:rPr>
            <m:t>+A⋅B)=</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C</m:t>
              </m:r>
            </m:e>
          </m:bar>
          <m:r>
            <w:rPr>
              <w:rFonts w:ascii="Cambria Math" w:hAnsi="Cambria Math" w:cstheme="majorBidi"/>
              <w:sz w:val="28"/>
              <w:szCs w:val="28"/>
              <w:lang w:val="en-US"/>
            </w:rPr>
            <m:t>⋅</m:t>
          </m:r>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r>
            <w:rPr>
              <w:rFonts w:ascii="Cambria Math" w:hAnsi="Cambria Math" w:cstheme="majorBidi"/>
              <w:sz w:val="28"/>
              <w:szCs w:val="28"/>
              <w:lang w:val="en-US"/>
            </w:rPr>
            <m:t>+С⋅</m:t>
          </m:r>
          <m:bar>
            <m:barPr>
              <m:pos m:val="top"/>
              <m:ctrlPr>
                <w:rPr>
                  <w:rFonts w:ascii="Cambria Math" w:hAnsi="Cambria Math" w:cstheme="majorBidi"/>
                  <w:i/>
                  <w:sz w:val="28"/>
                  <w:szCs w:val="28"/>
                  <w:lang w:val="en-US"/>
                </w:rPr>
              </m:ctrlPr>
            </m:barPr>
            <m:e>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e>
          </m:bar>
          <m:r>
            <w:rPr>
              <w:rFonts w:ascii="Cambria Math" w:hAnsi="Cambria Math" w:cstheme="majorBidi"/>
              <w:sz w:val="28"/>
              <w:szCs w:val="28"/>
              <w:lang w:val="en-US"/>
            </w:rPr>
            <m:t>=C⊕</m:t>
          </m:r>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r>
            <w:rPr>
              <w:rFonts w:ascii="Cambria Math" w:hAnsi="Cambria Math" w:cstheme="majorBidi"/>
              <w:sz w:val="28"/>
              <w:szCs w:val="28"/>
              <w:lang w:val="en-US"/>
            </w:rPr>
            <m:t>=C⊕A⊕B</m:t>
          </m:r>
        </m:oMath>
      </m:oMathPara>
    </w:p>
    <w:p w:rsidR="005D2783" w:rsidRPr="005A0E80" w:rsidRDefault="005D2783" w:rsidP="00C90761">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Realiz</w:t>
      </w:r>
      <w:r w:rsidRPr="005A0E80">
        <w:rPr>
          <w:rFonts w:asciiTheme="majorBidi" w:hAnsiTheme="majorBidi" w:cstheme="majorBidi"/>
          <w:sz w:val="28"/>
          <w:szCs w:val="28"/>
          <w:lang w:val="en-US"/>
        </w:rPr>
        <w:t>ation of this adder</w:t>
      </w:r>
      <w:r>
        <w:rPr>
          <w:rFonts w:asciiTheme="majorBidi" w:hAnsiTheme="majorBidi" w:cstheme="majorBidi"/>
          <w:sz w:val="28"/>
          <w:szCs w:val="28"/>
          <w:lang w:val="en-US"/>
        </w:rPr>
        <w:t xml:space="preserve"> on element NAND shown in F</w:t>
      </w:r>
      <w:r w:rsidRPr="005A0E80">
        <w:rPr>
          <w:rFonts w:asciiTheme="majorBidi" w:hAnsiTheme="majorBidi" w:cstheme="majorBidi"/>
          <w:sz w:val="28"/>
          <w:szCs w:val="28"/>
          <w:lang w:val="en-US"/>
        </w:rPr>
        <w:t>ig.8.5:</w:t>
      </w:r>
    </w:p>
    <w:p w:rsidR="005D2783" w:rsidRPr="005A0E80" w:rsidRDefault="005D2783" w:rsidP="005D2783">
      <w:pPr>
        <w:pStyle w:val="a6"/>
        <w:rPr>
          <w:rFonts w:asciiTheme="majorBidi" w:hAnsiTheme="majorBidi" w:cstheme="majorBidi"/>
          <w:sz w:val="28"/>
          <w:szCs w:val="28"/>
          <w:lang w:val="en-US"/>
        </w:rPr>
      </w:pPr>
      <w:r w:rsidRPr="005A0E80">
        <w:rPr>
          <w:rFonts w:asciiTheme="majorBidi" w:hAnsiTheme="majorBidi" w:cstheme="majorBidi"/>
          <w:noProof/>
          <w:sz w:val="28"/>
          <w:szCs w:val="28"/>
          <w:lang w:val="ru-RU"/>
        </w:rPr>
        <w:drawing>
          <wp:inline distT="0" distB="0" distL="0" distR="0">
            <wp:extent cx="2386965" cy="2647950"/>
            <wp:effectExtent l="19050" t="0" r="0" b="0"/>
            <wp:docPr id="86" name="Рисунок 3349" descr="8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49" descr="8_2_1"/>
                    <pic:cNvPicPr>
                      <a:picLocks noChangeAspect="1" noChangeArrowheads="1"/>
                    </pic:cNvPicPr>
                  </pic:nvPicPr>
                  <pic:blipFill>
                    <a:blip r:embed="rId356" cstate="print"/>
                    <a:srcRect t="11465" r="5659"/>
                    <a:stretch>
                      <a:fillRect/>
                    </a:stretch>
                  </pic:blipFill>
                  <pic:spPr bwMode="auto">
                    <a:xfrm>
                      <a:off x="0" y="0"/>
                      <a:ext cx="2386965" cy="2647950"/>
                    </a:xfrm>
                    <a:prstGeom prst="rect">
                      <a:avLst/>
                    </a:prstGeom>
                    <a:noFill/>
                    <a:ln w="9525">
                      <a:noFill/>
                      <a:miter lim="800000"/>
                      <a:headEnd/>
                      <a:tailEnd/>
                    </a:ln>
                  </pic:spPr>
                </pic:pic>
              </a:graphicData>
            </a:graphic>
          </wp:inline>
        </w:drawing>
      </w:r>
      <w:r w:rsidRPr="005A0E80">
        <w:rPr>
          <w:rFonts w:asciiTheme="majorBidi" w:hAnsiTheme="majorBidi" w:cstheme="majorBidi"/>
          <w:noProof/>
          <w:sz w:val="28"/>
          <w:szCs w:val="28"/>
          <w:lang w:val="ru-RU"/>
        </w:rPr>
        <w:drawing>
          <wp:inline distT="0" distB="0" distL="0" distR="0">
            <wp:extent cx="2624455" cy="2208530"/>
            <wp:effectExtent l="19050" t="0" r="4445" b="0"/>
            <wp:docPr id="87" name="Рисунок 3350" descr="8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50" descr="8_2_2"/>
                    <pic:cNvPicPr>
                      <a:picLocks noChangeAspect="1" noChangeArrowheads="1"/>
                    </pic:cNvPicPr>
                  </pic:nvPicPr>
                  <pic:blipFill>
                    <a:blip r:embed="rId357" cstate="print"/>
                    <a:srcRect/>
                    <a:stretch>
                      <a:fillRect/>
                    </a:stretch>
                  </pic:blipFill>
                  <pic:spPr bwMode="auto">
                    <a:xfrm>
                      <a:off x="0" y="0"/>
                      <a:ext cx="2624455" cy="2208530"/>
                    </a:xfrm>
                    <a:prstGeom prst="rect">
                      <a:avLst/>
                    </a:prstGeom>
                    <a:noFill/>
                    <a:ln w="9525">
                      <a:noFill/>
                      <a:miter lim="800000"/>
                      <a:headEnd/>
                      <a:tailEnd/>
                    </a:ln>
                  </pic:spPr>
                </pic:pic>
              </a:graphicData>
            </a:graphic>
          </wp:inline>
        </w:drawing>
      </w:r>
    </w:p>
    <w:p w:rsidR="005D2783" w:rsidRPr="005A0E80" w:rsidRDefault="005D2783" w:rsidP="005D2783">
      <w:pPr>
        <w:pStyle w:val="a6"/>
        <w:rPr>
          <w:rFonts w:asciiTheme="majorBidi" w:hAnsiTheme="majorBidi" w:cstheme="majorBidi"/>
          <w:i w:val="0"/>
          <w:sz w:val="28"/>
          <w:szCs w:val="28"/>
          <w:lang w:val="en-US"/>
        </w:rPr>
      </w:pPr>
      <w:r w:rsidRPr="005A0E80">
        <w:rPr>
          <w:rFonts w:asciiTheme="majorBidi" w:hAnsiTheme="majorBidi" w:cstheme="majorBidi"/>
          <w:i w:val="0"/>
          <w:sz w:val="28"/>
          <w:szCs w:val="28"/>
          <w:lang w:val="en-US"/>
        </w:rPr>
        <w:t>Fig. 8.5.</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Conditionally</w:t>
      </w:r>
      <w:r>
        <w:rPr>
          <w:rFonts w:asciiTheme="majorBidi" w:hAnsiTheme="majorBidi" w:cstheme="majorBidi"/>
          <w:sz w:val="28"/>
          <w:szCs w:val="28"/>
          <w:lang w:val="en-US"/>
        </w:rPr>
        <w:t xml:space="preserve"> pictogram full adder shown in F</w:t>
      </w:r>
      <w:r w:rsidRPr="005A0E80">
        <w:rPr>
          <w:rFonts w:asciiTheme="majorBidi" w:hAnsiTheme="majorBidi" w:cstheme="majorBidi"/>
          <w:sz w:val="28"/>
          <w:szCs w:val="28"/>
          <w:lang w:val="en-US"/>
        </w:rPr>
        <w:t>ig.8.6:</w:t>
      </w:r>
    </w:p>
    <w:p w:rsidR="005D2783" w:rsidRPr="005A0E80" w:rsidRDefault="005D2783" w:rsidP="005D2783">
      <w:pPr>
        <w:pStyle w:val="a6"/>
        <w:rPr>
          <w:rFonts w:asciiTheme="majorBidi" w:hAnsiTheme="majorBidi" w:cstheme="majorBidi"/>
          <w:sz w:val="28"/>
          <w:szCs w:val="28"/>
          <w:lang w:val="en-US"/>
        </w:rPr>
      </w:pPr>
      <w:r w:rsidRPr="005A0E80">
        <w:rPr>
          <w:rFonts w:asciiTheme="majorBidi" w:hAnsiTheme="majorBidi" w:cstheme="majorBidi"/>
          <w:noProof/>
          <w:sz w:val="28"/>
          <w:szCs w:val="28"/>
          <w:lang w:val="ru-RU"/>
        </w:rPr>
        <w:drawing>
          <wp:inline distT="0" distB="0" distL="0" distR="0">
            <wp:extent cx="2066290" cy="1536192"/>
            <wp:effectExtent l="0" t="0" r="0" b="0"/>
            <wp:docPr id="89" name="Рисунок 3351" descr="Сумма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51" descr="Сумматор"/>
                    <pic:cNvPicPr>
                      <a:picLocks noChangeAspect="1" noChangeArrowheads="1"/>
                    </pic:cNvPicPr>
                  </pic:nvPicPr>
                  <pic:blipFill>
                    <a:blip r:embed="rId358" cstate="print"/>
                    <a:srcRect/>
                    <a:stretch>
                      <a:fillRect/>
                    </a:stretch>
                  </pic:blipFill>
                  <pic:spPr bwMode="auto">
                    <a:xfrm>
                      <a:off x="0" y="0"/>
                      <a:ext cx="2067628" cy="1537187"/>
                    </a:xfrm>
                    <a:prstGeom prst="rect">
                      <a:avLst/>
                    </a:prstGeom>
                    <a:noFill/>
                    <a:ln w="9525">
                      <a:noFill/>
                      <a:miter lim="800000"/>
                      <a:headEnd/>
                      <a:tailEnd/>
                    </a:ln>
                  </pic:spPr>
                </pic:pic>
              </a:graphicData>
            </a:graphic>
          </wp:inline>
        </w:drawing>
      </w:r>
    </w:p>
    <w:p w:rsidR="005D2783" w:rsidRPr="005A0E80" w:rsidRDefault="005D2783" w:rsidP="005D2783">
      <w:pPr>
        <w:pStyle w:val="a6"/>
        <w:rPr>
          <w:rFonts w:asciiTheme="majorBidi" w:hAnsiTheme="majorBidi" w:cstheme="majorBidi"/>
          <w:i w:val="0"/>
          <w:sz w:val="28"/>
          <w:szCs w:val="28"/>
          <w:lang w:val="en-US"/>
        </w:rPr>
      </w:pPr>
      <w:r w:rsidRPr="005A0E80">
        <w:rPr>
          <w:rFonts w:asciiTheme="majorBidi" w:hAnsiTheme="majorBidi" w:cstheme="majorBidi"/>
          <w:i w:val="0"/>
          <w:sz w:val="28"/>
          <w:szCs w:val="28"/>
          <w:lang w:val="en-US"/>
        </w:rPr>
        <w:t>Fig. 8.6.</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lastRenderedPageBreak/>
        <w:t xml:space="preserve">Adder circuit elements on the </w:t>
      </w:r>
      <w:r>
        <w:rPr>
          <w:rFonts w:asciiTheme="majorBidi" w:hAnsiTheme="majorBidi" w:cstheme="majorBidi"/>
          <w:sz w:val="28"/>
          <w:szCs w:val="28"/>
          <w:lang w:val="en-US"/>
        </w:rPr>
        <w:t>EXCLUSIVE OR and NAND represented on F</w:t>
      </w:r>
      <w:r w:rsidRPr="005A0E80">
        <w:rPr>
          <w:rFonts w:asciiTheme="majorBidi" w:hAnsiTheme="majorBidi" w:cstheme="majorBidi"/>
          <w:sz w:val="28"/>
          <w:szCs w:val="28"/>
          <w:lang w:val="en-US"/>
        </w:rPr>
        <w:t>ig.8.7:</w:t>
      </w:r>
    </w:p>
    <w:p w:rsidR="005D2783" w:rsidRPr="005A0E80" w:rsidRDefault="005D2783" w:rsidP="005D2783">
      <w:pPr>
        <w:pStyle w:val="a6"/>
        <w:ind w:firstLine="0"/>
        <w:rPr>
          <w:rFonts w:asciiTheme="majorBidi" w:hAnsiTheme="majorBidi" w:cstheme="majorBidi"/>
          <w:sz w:val="28"/>
          <w:szCs w:val="28"/>
          <w:lang w:val="en-US"/>
        </w:rPr>
      </w:pPr>
      <w:r w:rsidRPr="005A0E80">
        <w:rPr>
          <w:rFonts w:asciiTheme="majorBidi" w:hAnsiTheme="majorBidi" w:cstheme="majorBidi"/>
          <w:noProof/>
          <w:sz w:val="28"/>
          <w:szCs w:val="28"/>
          <w:lang w:val="ru-RU"/>
        </w:rPr>
        <w:drawing>
          <wp:inline distT="0" distB="0" distL="0" distR="0">
            <wp:extent cx="2683510" cy="1971040"/>
            <wp:effectExtent l="19050" t="0" r="2540" b="0"/>
            <wp:docPr id="90" name="Рисунок 3352" descr="8_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52" descr="8_2_4"/>
                    <pic:cNvPicPr>
                      <a:picLocks noChangeAspect="1" noChangeArrowheads="1"/>
                    </pic:cNvPicPr>
                  </pic:nvPicPr>
                  <pic:blipFill>
                    <a:blip r:embed="rId359" cstate="print"/>
                    <a:srcRect/>
                    <a:stretch>
                      <a:fillRect/>
                    </a:stretch>
                  </pic:blipFill>
                  <pic:spPr bwMode="auto">
                    <a:xfrm>
                      <a:off x="0" y="0"/>
                      <a:ext cx="2683510" cy="1971040"/>
                    </a:xfrm>
                    <a:prstGeom prst="rect">
                      <a:avLst/>
                    </a:prstGeom>
                    <a:noFill/>
                    <a:ln w="9525">
                      <a:noFill/>
                      <a:miter lim="800000"/>
                      <a:headEnd/>
                      <a:tailEnd/>
                    </a:ln>
                  </pic:spPr>
                </pic:pic>
              </a:graphicData>
            </a:graphic>
          </wp:inline>
        </w:drawing>
      </w:r>
    </w:p>
    <w:p w:rsidR="005D2783" w:rsidRPr="005A0E80" w:rsidRDefault="005D2783" w:rsidP="005D2783">
      <w:pPr>
        <w:pStyle w:val="a6"/>
        <w:rPr>
          <w:rFonts w:asciiTheme="majorBidi" w:hAnsiTheme="majorBidi" w:cstheme="majorBidi"/>
          <w:i w:val="0"/>
          <w:sz w:val="28"/>
          <w:szCs w:val="28"/>
          <w:lang w:val="en-US"/>
        </w:rPr>
      </w:pPr>
      <w:r>
        <w:rPr>
          <w:rFonts w:asciiTheme="majorBidi" w:hAnsiTheme="majorBidi" w:cstheme="majorBidi"/>
          <w:i w:val="0"/>
          <w:sz w:val="28"/>
          <w:szCs w:val="28"/>
          <w:lang w:val="en-US"/>
        </w:rPr>
        <w:t xml:space="preserve">Fig. </w:t>
      </w:r>
      <w:r w:rsidRPr="005A0E80">
        <w:rPr>
          <w:rFonts w:asciiTheme="majorBidi" w:hAnsiTheme="majorBidi" w:cstheme="majorBidi"/>
          <w:i w:val="0"/>
          <w:sz w:val="28"/>
          <w:szCs w:val="28"/>
          <w:lang w:val="en-US"/>
        </w:rPr>
        <w:t>8.7.</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Advantage circuit using logical elements exclusive OR and NAND </w:t>
      </w:r>
      <w:r>
        <w:rPr>
          <w:rFonts w:asciiTheme="majorBidi" w:hAnsiTheme="majorBidi" w:cstheme="majorBidi"/>
          <w:sz w:val="28"/>
          <w:szCs w:val="28"/>
          <w:lang w:val="en-US"/>
        </w:rPr>
        <w:t>is e</w:t>
      </w:r>
      <w:r w:rsidRPr="005A0E80">
        <w:rPr>
          <w:rFonts w:asciiTheme="majorBidi" w:hAnsiTheme="majorBidi" w:cstheme="majorBidi"/>
          <w:sz w:val="28"/>
          <w:szCs w:val="28"/>
          <w:lang w:val="en-US"/>
        </w:rPr>
        <w:t xml:space="preserve">asy implementation. A </w:t>
      </w:r>
      <w:r>
        <w:rPr>
          <w:rFonts w:asciiTheme="majorBidi" w:hAnsiTheme="majorBidi" w:cstheme="majorBidi"/>
          <w:sz w:val="28"/>
          <w:szCs w:val="28"/>
          <w:lang w:val="en-US"/>
        </w:rPr>
        <w:t>disadvantage -</w:t>
      </w:r>
      <w:r w:rsidRPr="005A0E80">
        <w:rPr>
          <w:rFonts w:asciiTheme="majorBidi" w:hAnsiTheme="majorBidi" w:cstheme="majorBidi"/>
          <w:sz w:val="28"/>
          <w:szCs w:val="28"/>
          <w:lang w:val="en-US"/>
        </w:rPr>
        <w:t xml:space="preserve"> a significant delay in the output of exclusive OR elements.</w:t>
      </w:r>
    </w:p>
    <w:p w:rsidR="005D2783" w:rsidRPr="00C90761" w:rsidRDefault="00C90761" w:rsidP="00C90761">
      <w:pPr>
        <w:pStyle w:val="1"/>
        <w:numPr>
          <w:ilvl w:val="0"/>
          <w:numId w:val="0"/>
        </w:numPr>
        <w:spacing w:before="600" w:beforeAutospacing="0"/>
        <w:ind w:left="357"/>
        <w:jc w:val="left"/>
        <w:rPr>
          <w:rFonts w:asciiTheme="majorBidi" w:hAnsiTheme="majorBidi" w:cstheme="majorBidi"/>
          <w:b/>
          <w:sz w:val="28"/>
          <w:szCs w:val="28"/>
          <w:lang w:val="en-US"/>
        </w:rPr>
      </w:pPr>
      <w:bookmarkStart w:id="94" w:name="_Toc166846771"/>
      <w:bookmarkStart w:id="95" w:name="_Toc11459441"/>
      <w:r>
        <w:rPr>
          <w:rFonts w:asciiTheme="majorBidi" w:hAnsiTheme="majorBidi" w:cstheme="majorBidi"/>
          <w:b/>
          <w:sz w:val="28"/>
          <w:szCs w:val="28"/>
          <w:lang w:val="en-US"/>
        </w:rPr>
        <w:t xml:space="preserve">8.3. </w:t>
      </w:r>
      <w:r w:rsidR="005D2783" w:rsidRPr="00C90761">
        <w:rPr>
          <w:rFonts w:asciiTheme="majorBidi" w:hAnsiTheme="majorBidi" w:cstheme="majorBidi"/>
          <w:b/>
          <w:sz w:val="28"/>
          <w:szCs w:val="28"/>
          <w:lang w:val="en-US"/>
        </w:rPr>
        <w:t>Subtractor</w:t>
      </w:r>
      <w:bookmarkEnd w:id="94"/>
      <w:bookmarkEnd w:id="95"/>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Subtractor </w:t>
      </w:r>
      <w:r>
        <w:rPr>
          <w:rFonts w:asciiTheme="majorBidi" w:hAnsiTheme="majorBidi" w:cstheme="majorBidi"/>
          <w:sz w:val="28"/>
          <w:szCs w:val="28"/>
          <w:lang w:val="en-US"/>
        </w:rPr>
        <w:t xml:space="preserve">is </w:t>
      </w:r>
      <w:r w:rsidRPr="005A0E80">
        <w:rPr>
          <w:rFonts w:asciiTheme="majorBidi" w:hAnsiTheme="majorBidi" w:cstheme="majorBidi"/>
          <w:sz w:val="28"/>
          <w:szCs w:val="28"/>
          <w:lang w:val="en-US"/>
        </w:rPr>
        <w:t xml:space="preserve">a device that implements the subtraction of two single-digit numbers </w:t>
      </w:r>
      <w:r w:rsidRPr="00B1062E">
        <w:rPr>
          <w:rFonts w:asciiTheme="majorBidi" w:hAnsiTheme="majorBidi" w:cstheme="majorBidi"/>
          <w:i/>
          <w:sz w:val="28"/>
          <w:szCs w:val="28"/>
          <w:lang w:val="en-US"/>
        </w:rPr>
        <w:t>A</w:t>
      </w:r>
      <w:r w:rsidRPr="00B1062E">
        <w:rPr>
          <w:rFonts w:asciiTheme="majorBidi" w:hAnsiTheme="majorBidi" w:cstheme="majorBidi"/>
          <w:i/>
          <w:sz w:val="28"/>
          <w:szCs w:val="28"/>
          <w:vertAlign w:val="subscript"/>
          <w:lang w:val="en-US"/>
        </w:rPr>
        <w:t>i</w:t>
      </w:r>
      <w:r w:rsidRPr="005A0E80">
        <w:rPr>
          <w:rFonts w:asciiTheme="majorBidi" w:hAnsiTheme="majorBidi" w:cstheme="majorBidi"/>
          <w:sz w:val="28"/>
          <w:szCs w:val="28"/>
          <w:lang w:val="en-US"/>
        </w:rPr>
        <w:t xml:space="preserve">, </w:t>
      </w:r>
      <w:r w:rsidRPr="00DB7D26">
        <w:rPr>
          <w:rFonts w:asciiTheme="majorBidi" w:hAnsiTheme="majorBidi" w:cstheme="majorBidi"/>
          <w:i/>
          <w:sz w:val="28"/>
          <w:szCs w:val="28"/>
          <w:lang w:val="en-US"/>
        </w:rPr>
        <w:t>B</w:t>
      </w:r>
      <w:r w:rsidRPr="00DB7D26">
        <w:rPr>
          <w:rFonts w:asciiTheme="majorBidi" w:hAnsiTheme="majorBidi" w:cstheme="majorBidi"/>
          <w:i/>
          <w:sz w:val="28"/>
          <w:szCs w:val="28"/>
          <w:vertAlign w:val="subscript"/>
          <w:lang w:val="en-US"/>
        </w:rPr>
        <w:t>i</w:t>
      </w:r>
      <w:r>
        <w:rPr>
          <w:rFonts w:asciiTheme="majorBidi" w:hAnsiTheme="majorBidi" w:cstheme="majorBidi"/>
          <w:sz w:val="28"/>
          <w:szCs w:val="28"/>
          <w:lang w:val="en-US"/>
        </w:rPr>
        <w:t xml:space="preserve"> and borrow</w:t>
      </w:r>
      <w:r w:rsidRPr="005A0E80">
        <w:rPr>
          <w:rFonts w:asciiTheme="majorBidi" w:hAnsiTheme="majorBidi" w:cstheme="majorBidi"/>
          <w:sz w:val="28"/>
          <w:szCs w:val="28"/>
          <w:lang w:val="en-US"/>
        </w:rPr>
        <w:t xml:space="preserve"> from </w:t>
      </w:r>
      <w:r>
        <w:rPr>
          <w:rFonts w:asciiTheme="majorBidi" w:hAnsiTheme="majorBidi" w:cstheme="majorBidi"/>
          <w:sz w:val="28"/>
          <w:szCs w:val="28"/>
          <w:lang w:val="en-US"/>
        </w:rPr>
        <w:t xml:space="preserve">LSB of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oMath>
      <w:r>
        <w:rPr>
          <w:rFonts w:asciiTheme="majorBidi" w:hAnsiTheme="majorBidi" w:cstheme="majorBidi"/>
          <w:sz w:val="28"/>
          <w:szCs w:val="28"/>
          <w:lang w:val="en-US"/>
        </w:rPr>
        <w:t>with</w:t>
      </w:r>
      <w:r w:rsidRPr="005A0E80">
        <w:rPr>
          <w:rFonts w:asciiTheme="majorBidi" w:hAnsiTheme="majorBidi" w:cstheme="majorBidi"/>
          <w:sz w:val="28"/>
          <w:szCs w:val="28"/>
          <w:lang w:val="en-US"/>
        </w:rPr>
        <w:t xml:space="preserve"> form</w:t>
      </w:r>
      <w:r>
        <w:rPr>
          <w:rFonts w:asciiTheme="majorBidi" w:hAnsiTheme="majorBidi" w:cstheme="majorBidi"/>
          <w:sz w:val="28"/>
          <w:szCs w:val="28"/>
          <w:lang w:val="en-US"/>
        </w:rPr>
        <w:t>ing</w:t>
      </w:r>
      <w:r w:rsidRPr="005A0E80">
        <w:rPr>
          <w:rFonts w:asciiTheme="majorBidi" w:hAnsiTheme="majorBidi" w:cstheme="majorBidi"/>
          <w:sz w:val="28"/>
          <w:szCs w:val="28"/>
          <w:lang w:val="en-US"/>
        </w:rPr>
        <w:t xml:space="preserve"> of difference signals </w:t>
      </w:r>
      <w:r w:rsidRPr="00B1062E">
        <w:rPr>
          <w:rFonts w:asciiTheme="majorBidi" w:hAnsiTheme="majorBidi" w:cstheme="majorBidi"/>
          <w:i/>
          <w:iCs/>
          <w:sz w:val="28"/>
          <w:szCs w:val="28"/>
          <w:lang w:val="en-US"/>
        </w:rPr>
        <w:t>D</w:t>
      </w:r>
      <w:r w:rsidRPr="005A0E80">
        <w:rPr>
          <w:rFonts w:asciiTheme="majorBidi" w:hAnsiTheme="majorBidi" w:cstheme="majorBidi"/>
          <w:iCs/>
          <w:sz w:val="28"/>
          <w:szCs w:val="28"/>
          <w:vertAlign w:val="subscript"/>
          <w:lang w:val="en-US"/>
        </w:rPr>
        <w:t>i</w:t>
      </w:r>
      <w:r>
        <w:rPr>
          <w:rFonts w:asciiTheme="majorBidi" w:hAnsiTheme="majorBidi" w:cstheme="majorBidi"/>
          <w:iCs/>
          <w:sz w:val="28"/>
          <w:szCs w:val="28"/>
          <w:vertAlign w:val="subscript"/>
          <w:lang w:val="en-US"/>
        </w:rPr>
        <w:t xml:space="preserve"> </w:t>
      </w:r>
      <w:r w:rsidRPr="005A0E80">
        <w:rPr>
          <w:rFonts w:asciiTheme="majorBidi" w:hAnsiTheme="majorBidi" w:cstheme="majorBidi"/>
          <w:sz w:val="28"/>
          <w:szCs w:val="28"/>
          <w:lang w:val="en-US"/>
        </w:rPr>
        <w:t xml:space="preserve">and borrow </w:t>
      </w:r>
      <w:r w:rsidRPr="00B1062E">
        <w:rPr>
          <w:rFonts w:asciiTheme="majorBidi" w:hAnsiTheme="majorBidi" w:cstheme="majorBidi"/>
          <w:i/>
          <w:sz w:val="28"/>
          <w:szCs w:val="28"/>
          <w:lang w:val="en-US"/>
        </w:rPr>
        <w:t>V</w:t>
      </w:r>
      <w:r w:rsidRPr="00B1062E">
        <w:rPr>
          <w:rFonts w:asciiTheme="majorBidi" w:hAnsiTheme="majorBidi" w:cstheme="majorBidi"/>
          <w:i/>
          <w:sz w:val="28"/>
          <w:szCs w:val="28"/>
          <w:vertAlign w:val="subscript"/>
          <w:lang w:val="en-US"/>
        </w:rPr>
        <w:t>i</w:t>
      </w:r>
      <w:r w:rsidRPr="005A0E80">
        <w:rPr>
          <w:rFonts w:asciiTheme="majorBidi" w:hAnsiTheme="majorBidi" w:cstheme="majorBidi"/>
          <w:sz w:val="28"/>
          <w:szCs w:val="28"/>
          <w:lang w:val="en-US"/>
        </w:rPr>
        <w:t xml:space="preserve"> of </w:t>
      </w:r>
      <w:r>
        <w:rPr>
          <w:rFonts w:asciiTheme="majorBidi" w:hAnsiTheme="majorBidi" w:cstheme="majorBidi"/>
          <w:sz w:val="28"/>
          <w:szCs w:val="28"/>
          <w:lang w:val="en-US"/>
        </w:rPr>
        <w:t>MSB</w:t>
      </w:r>
      <w:r w:rsidRPr="005A0E80">
        <w:rPr>
          <w:rFonts w:asciiTheme="majorBidi" w:hAnsiTheme="majorBidi" w:cstheme="majorBidi"/>
          <w:sz w:val="28"/>
          <w:szCs w:val="28"/>
          <w:lang w:val="en-US"/>
        </w:rPr>
        <w:t>. Let needed from</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A</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 subtract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 and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r>
          <w:rPr>
            <w:rFonts w:ascii="Cambria Math" w:hAnsi="Cambria Math" w:cstheme="majorBidi"/>
            <w:sz w:val="28"/>
            <w:szCs w:val="28"/>
            <w:lang w:val="en-US"/>
          </w:rPr>
          <m:t xml:space="preserve"> </m:t>
        </m:r>
      </m:oMath>
      <w:r w:rsidRPr="005A0E80">
        <w:rPr>
          <w:rFonts w:asciiTheme="majorBidi" w:hAnsiTheme="majorBidi" w:cstheme="majorBidi"/>
          <w:sz w:val="28"/>
          <w:szCs w:val="28"/>
          <w:lang w:val="en-US"/>
        </w:rPr>
        <w:t xml:space="preserve">where </w:t>
      </w:r>
      <m:oMath>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oMath>
      <w:r>
        <w:rPr>
          <w:rFonts w:asciiTheme="majorBidi" w:hAnsiTheme="majorBidi" w:cstheme="majorBidi"/>
          <w:sz w:val="28"/>
          <w:szCs w:val="28"/>
          <w:lang w:val="en-US"/>
        </w:rPr>
        <w:t xml:space="preserve"> </w:t>
      </w:r>
      <w:r w:rsidRPr="005A0E80">
        <w:rPr>
          <w:rFonts w:asciiTheme="majorBidi" w:hAnsiTheme="majorBidi" w:cstheme="majorBidi"/>
          <w:sz w:val="28"/>
          <w:szCs w:val="28"/>
          <w:lang w:val="en-US"/>
        </w:rPr>
        <w:t xml:space="preserve">borrow unit of the </w:t>
      </w:r>
      <w:r>
        <w:rPr>
          <w:rFonts w:asciiTheme="majorBidi" w:hAnsiTheme="majorBidi" w:cstheme="majorBidi"/>
          <w:sz w:val="28"/>
          <w:szCs w:val="28"/>
          <w:lang w:val="en-US"/>
        </w:rPr>
        <w:t>MSB</w:t>
      </w:r>
      <w:r w:rsidRPr="005A0E80">
        <w:rPr>
          <w:rFonts w:asciiTheme="majorBidi" w:hAnsiTheme="majorBidi" w:cstheme="majorBidi"/>
          <w:sz w:val="28"/>
          <w:szCs w:val="28"/>
          <w:lang w:val="en-US"/>
        </w:rPr>
        <w:t>:</w:t>
      </w:r>
    </w:p>
    <w:tbl>
      <w:tblPr>
        <w:tblW w:w="0" w:type="auto"/>
        <w:tblInd w:w="2518" w:type="dxa"/>
        <w:tblLook w:val="04A0"/>
      </w:tblPr>
      <w:tblGrid>
        <w:gridCol w:w="1701"/>
      </w:tblGrid>
      <w:tr w:rsidR="005D2783" w:rsidRPr="005A0E80" w:rsidTr="005D2783">
        <w:tc>
          <w:tcPr>
            <w:tcW w:w="1701" w:type="dxa"/>
            <w:vAlign w:val="center"/>
          </w:tcPr>
          <w:p w:rsidR="005D2783" w:rsidRPr="005A0E80" w:rsidRDefault="005D2783" w:rsidP="005D2783">
            <w:pPr>
              <w:pStyle w:val="-0"/>
              <w:ind w:firstLine="0"/>
              <w:jc w:val="center"/>
              <w:rPr>
                <w:rFonts w:asciiTheme="majorBidi" w:hAnsiTheme="majorBidi" w:cstheme="majorBidi"/>
                <w:sz w:val="28"/>
                <w:szCs w:val="28"/>
                <w:lang w:val="en-US"/>
              </w:rPr>
            </w:pPr>
            <w:r w:rsidRPr="005A0E80">
              <w:rPr>
                <w:rFonts w:asciiTheme="majorBidi" w:hAnsiTheme="majorBidi" w:cstheme="majorBidi"/>
                <w:sz w:val="28"/>
                <w:szCs w:val="28"/>
                <w:lang w:val="en-US"/>
              </w:rPr>
              <w:t>_</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oMath>
          </w:p>
        </w:tc>
      </w:tr>
      <w:tr w:rsidR="005D2783" w:rsidRPr="005A0E80" w:rsidTr="005D2783">
        <w:tc>
          <w:tcPr>
            <w:tcW w:w="1701" w:type="dxa"/>
            <w:vAlign w:val="center"/>
          </w:tcPr>
          <w:p w:rsidR="005D2783" w:rsidRPr="005A0E80" w:rsidRDefault="005D2783" w:rsidP="005D2783">
            <w:pPr>
              <w:pStyle w:val="-0"/>
              <w:ind w:firstLine="0"/>
              <w:jc w:val="center"/>
              <w:rPr>
                <w:rFonts w:asciiTheme="majorBidi" w:hAnsiTheme="majorBidi" w:cstheme="majorBidi"/>
                <w:b/>
                <w:sz w:val="28"/>
                <w:szCs w:val="28"/>
                <w:lang w:val="en-US"/>
              </w:rPr>
            </w:pPr>
            <w:r w:rsidRPr="005A0E80">
              <w:rPr>
                <w:rFonts w:asciiTheme="majorBidi" w:hAnsiTheme="majorBidi" w:cstheme="majorBidi"/>
                <w:sz w:val="28"/>
                <w:szCs w:val="28"/>
                <w:lang w:val="en-US"/>
              </w:rPr>
              <w:t>_</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oMath>
          </w:p>
        </w:tc>
      </w:tr>
      <w:tr w:rsidR="005D2783" w:rsidRPr="005A0E80" w:rsidTr="005D2783">
        <w:tc>
          <w:tcPr>
            <w:tcW w:w="1701" w:type="dxa"/>
            <w:tcBorders>
              <w:bottom w:val="single" w:sz="4" w:space="0" w:color="auto"/>
            </w:tcBorders>
            <w:vAlign w:val="center"/>
          </w:tcPr>
          <w:p w:rsidR="005D2783" w:rsidRPr="005A0E80" w:rsidRDefault="00B636A5" w:rsidP="005D2783">
            <w:pPr>
              <w:pStyle w:val="-0"/>
              <w:ind w:firstLine="0"/>
              <w:jc w:val="center"/>
              <w:rPr>
                <w:rFonts w:asciiTheme="majorBidi" w:hAnsiTheme="majorBidi" w:cstheme="majorBidi"/>
                <w:b/>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oMath>
            </m:oMathPara>
          </w:p>
        </w:tc>
      </w:tr>
      <w:tr w:rsidR="005D2783" w:rsidRPr="005A0E80" w:rsidTr="005D2783">
        <w:tc>
          <w:tcPr>
            <w:tcW w:w="1701" w:type="dxa"/>
            <w:tcBorders>
              <w:top w:val="single" w:sz="4" w:space="0" w:color="auto"/>
            </w:tcBorders>
            <w:vAlign w:val="center"/>
          </w:tcPr>
          <w:p w:rsidR="005D2783" w:rsidRPr="005A0E80" w:rsidRDefault="00B636A5" w:rsidP="005D2783">
            <w:pPr>
              <w:pStyle w:val="-0"/>
              <w:ind w:firstLine="0"/>
              <w:jc w:val="center"/>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i</m:t>
                    </m:r>
                  </m:sub>
                </m:sSub>
              </m:oMath>
            </m:oMathPara>
          </w:p>
        </w:tc>
      </w:tr>
    </w:tbl>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Then the possible values for feature differences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 and functions borrow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defined below truth table. According to the truth table </w:t>
      </w:r>
      <w:r>
        <w:rPr>
          <w:rFonts w:asciiTheme="majorBidi" w:hAnsiTheme="majorBidi" w:cstheme="majorBidi"/>
          <w:sz w:val="28"/>
          <w:szCs w:val="28"/>
          <w:lang w:val="en-US"/>
        </w:rPr>
        <w:t>subtractor</w:t>
      </w:r>
      <w:r w:rsidRPr="005A0E80">
        <w:rPr>
          <w:rFonts w:asciiTheme="majorBidi" w:hAnsiTheme="majorBidi" w:cstheme="majorBidi"/>
          <w:sz w:val="28"/>
          <w:szCs w:val="28"/>
          <w:lang w:val="en-US"/>
        </w:rPr>
        <w:t xml:space="preserve"> write the expression for the difference</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D</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 and functions borrow</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V</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82"/>
        <w:gridCol w:w="782"/>
        <w:gridCol w:w="782"/>
        <w:gridCol w:w="782"/>
        <w:gridCol w:w="782"/>
      </w:tblGrid>
      <w:tr w:rsidR="005D2783" w:rsidRPr="005A0E80" w:rsidTr="005D2783">
        <w:trPr>
          <w:trHeight w:val="400"/>
          <w:jc w:val="center"/>
        </w:trPr>
        <w:tc>
          <w:tcPr>
            <w:tcW w:w="782" w:type="dxa"/>
            <w:tcBorders>
              <w:bottom w:val="double" w:sz="4" w:space="0" w:color="auto"/>
            </w:tcBorders>
          </w:tcPr>
          <w:p w:rsidR="005D2783" w:rsidRPr="005A0E80" w:rsidRDefault="005D2783" w:rsidP="00C90761">
            <w:pPr>
              <w:spacing w:line="240" w:lineRule="auto"/>
              <w:ind w:right="-187"/>
              <w:jc w:val="center"/>
              <w:rPr>
                <w:rFonts w:asciiTheme="majorBidi" w:hAnsiTheme="majorBidi" w:cstheme="majorBidi"/>
                <w:b/>
                <w:i/>
                <w:sz w:val="28"/>
                <w:szCs w:val="28"/>
                <w:lang w:val="en-US"/>
              </w:rPr>
            </w:pPr>
            <w:r w:rsidRPr="005A0E80">
              <w:rPr>
                <w:rFonts w:asciiTheme="majorBidi" w:hAnsiTheme="majorBidi" w:cstheme="majorBidi"/>
                <w:b/>
                <w:i/>
                <w:sz w:val="28"/>
                <w:szCs w:val="28"/>
                <w:lang w:val="en-US"/>
              </w:rPr>
              <w:t>A</w:t>
            </w:r>
          </w:p>
        </w:tc>
        <w:tc>
          <w:tcPr>
            <w:tcW w:w="782" w:type="dxa"/>
            <w:tcBorders>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i/>
                <w:sz w:val="28"/>
                <w:szCs w:val="28"/>
                <w:lang w:val="en-US"/>
              </w:rPr>
            </w:pPr>
            <w:r w:rsidRPr="005A0E80">
              <w:rPr>
                <w:rFonts w:asciiTheme="majorBidi" w:hAnsiTheme="majorBidi" w:cstheme="majorBidi"/>
                <w:b/>
                <w:i/>
                <w:sz w:val="28"/>
                <w:szCs w:val="28"/>
                <w:lang w:val="en-US"/>
              </w:rPr>
              <w:t>B</w:t>
            </w:r>
          </w:p>
        </w:tc>
        <w:tc>
          <w:tcPr>
            <w:tcW w:w="782" w:type="dxa"/>
            <w:tcBorders>
              <w:left w:val="double" w:sz="4" w:space="0" w:color="auto"/>
              <w:bottom w:val="double" w:sz="4" w:space="0" w:color="auto"/>
              <w:right w:val="double" w:sz="4" w:space="0" w:color="auto"/>
            </w:tcBorders>
          </w:tcPr>
          <w:p w:rsidR="005D2783" w:rsidRPr="005A0E80" w:rsidRDefault="00B636A5" w:rsidP="00C90761">
            <w:pPr>
              <w:spacing w:line="240" w:lineRule="auto"/>
              <w:ind w:right="-187"/>
              <w:jc w:val="center"/>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oMath>
            </m:oMathPara>
          </w:p>
        </w:tc>
        <w:tc>
          <w:tcPr>
            <w:tcW w:w="782" w:type="dxa"/>
            <w:tcBorders>
              <w:left w:val="double" w:sz="4" w:space="0" w:color="auto"/>
              <w:bottom w:val="double" w:sz="4" w:space="0" w:color="auto"/>
              <w:right w:val="double" w:sz="4" w:space="0" w:color="auto"/>
            </w:tcBorders>
          </w:tcPr>
          <w:p w:rsidR="005D2783" w:rsidRPr="005A0E80" w:rsidRDefault="00B636A5" w:rsidP="00C90761">
            <w:pPr>
              <w:spacing w:line="240" w:lineRule="auto"/>
              <w:ind w:right="-187"/>
              <w:jc w:val="center"/>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oMath>
            </m:oMathPara>
          </w:p>
        </w:tc>
        <w:tc>
          <w:tcPr>
            <w:tcW w:w="782" w:type="dxa"/>
            <w:tcBorders>
              <w:left w:val="double" w:sz="4" w:space="0" w:color="auto"/>
              <w:bottom w:val="double" w:sz="4" w:space="0" w:color="auto"/>
            </w:tcBorders>
          </w:tcPr>
          <w:p w:rsidR="005D2783" w:rsidRPr="005A0E80" w:rsidRDefault="00B636A5" w:rsidP="00C90761">
            <w:pPr>
              <w:spacing w:line="240" w:lineRule="auto"/>
              <w:ind w:right="-187"/>
              <w:jc w:val="center"/>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i</m:t>
                    </m:r>
                  </m:sub>
                </m:sSub>
              </m:oMath>
            </m:oMathPara>
          </w:p>
        </w:tc>
      </w:tr>
      <w:tr w:rsidR="005D2783" w:rsidRPr="005A0E80" w:rsidTr="005D2783">
        <w:trPr>
          <w:trHeight w:val="400"/>
          <w:jc w:val="center"/>
        </w:trPr>
        <w:tc>
          <w:tcPr>
            <w:tcW w:w="782" w:type="dxa"/>
            <w:tcBorders>
              <w:top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top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top w:val="double" w:sz="4" w:space="0" w:color="auto"/>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388"/>
          <w:jc w:val="center"/>
        </w:trPr>
        <w:tc>
          <w:tcPr>
            <w:tcW w:w="782" w:type="dxa"/>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400"/>
          <w:jc w:val="center"/>
        </w:trPr>
        <w:tc>
          <w:tcPr>
            <w:tcW w:w="782" w:type="dxa"/>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400"/>
          <w:jc w:val="center"/>
        </w:trPr>
        <w:tc>
          <w:tcPr>
            <w:tcW w:w="782" w:type="dxa"/>
            <w:tcBorders>
              <w:bottom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left w:val="double" w:sz="4" w:space="0" w:color="auto"/>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left w:val="double" w:sz="4" w:space="0" w:color="auto"/>
              <w:bottom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left w:val="double" w:sz="4" w:space="0" w:color="auto"/>
              <w:bottom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400"/>
          <w:jc w:val="center"/>
        </w:trPr>
        <w:tc>
          <w:tcPr>
            <w:tcW w:w="782" w:type="dxa"/>
            <w:tcBorders>
              <w:top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lastRenderedPageBreak/>
              <w:t>0</w:t>
            </w:r>
          </w:p>
        </w:tc>
        <w:tc>
          <w:tcPr>
            <w:tcW w:w="782" w:type="dxa"/>
            <w:tcBorders>
              <w:top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top w:val="double" w:sz="4" w:space="0" w:color="auto"/>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400"/>
          <w:jc w:val="center"/>
        </w:trPr>
        <w:tc>
          <w:tcPr>
            <w:tcW w:w="782" w:type="dxa"/>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400"/>
          <w:jc w:val="center"/>
        </w:trPr>
        <w:tc>
          <w:tcPr>
            <w:tcW w:w="782" w:type="dxa"/>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782"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400"/>
          <w:jc w:val="center"/>
        </w:trPr>
        <w:tc>
          <w:tcPr>
            <w:tcW w:w="782" w:type="dxa"/>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left w:val="double" w:sz="4" w:space="0" w:color="auto"/>
              <w:righ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782" w:type="dxa"/>
            <w:tcBorders>
              <w:left w:val="double" w:sz="4" w:space="0" w:color="auto"/>
            </w:tcBorders>
          </w:tcPr>
          <w:p w:rsidR="005D2783" w:rsidRPr="005A0E80" w:rsidRDefault="005D2783" w:rsidP="00C90761">
            <w:pPr>
              <w:spacing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bl>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Then the function numbers the difference is:</w:t>
      </w:r>
    </w:p>
    <w:tbl>
      <w:tblPr>
        <w:tblpPr w:leftFromText="180" w:rightFromText="180" w:vertAnchor="text" w:horzAnchor="page" w:tblpXSpec="center" w:tblpY="16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0"/>
        <w:gridCol w:w="961"/>
      </w:tblGrid>
      <w:tr w:rsidR="005D2783" w:rsidRPr="005A0E80" w:rsidTr="005D2783">
        <w:trPr>
          <w:trHeight w:val="622"/>
        </w:trPr>
        <w:tc>
          <w:tcPr>
            <w:tcW w:w="960" w:type="dxa"/>
            <w:tcBorders>
              <w:top w:val="nil"/>
              <w:left w:val="nil"/>
              <w:bottom w:val="nil"/>
              <w:right w:val="nil"/>
            </w:tcBorders>
          </w:tcPr>
          <w:p w:rsidR="005D2783" w:rsidRPr="005A0E80" w:rsidRDefault="005D2783" w:rsidP="00C90761">
            <w:pPr>
              <w:tabs>
                <w:tab w:val="left" w:pos="1701"/>
                <w:tab w:val="left" w:pos="5670"/>
              </w:tabs>
              <w:spacing w:after="0" w:line="240" w:lineRule="auto"/>
              <w:ind w:right="-187"/>
              <w:jc w:val="both"/>
              <w:rPr>
                <w:rFonts w:asciiTheme="majorBidi" w:hAnsiTheme="majorBidi" w:cstheme="majorBidi"/>
                <w:b/>
                <w:sz w:val="28"/>
                <w:szCs w:val="28"/>
                <w:lang w:val="en-US"/>
              </w:rPr>
            </w:pPr>
          </w:p>
        </w:tc>
        <w:tc>
          <w:tcPr>
            <w:tcW w:w="960" w:type="dxa"/>
            <w:tcBorders>
              <w:top w:val="nil"/>
              <w:left w:val="nil"/>
              <w:bottom w:val="nil"/>
              <w:right w:val="nil"/>
              <w:tl2br w:val="single" w:sz="4" w:space="0" w:color="auto"/>
            </w:tcBorders>
          </w:tcPr>
          <w:p w:rsidR="005D2783" w:rsidRPr="005A0E80" w:rsidRDefault="005D2783" w:rsidP="00C90761">
            <w:pPr>
              <w:tabs>
                <w:tab w:val="left" w:pos="1701"/>
                <w:tab w:val="left" w:pos="5670"/>
              </w:tabs>
              <w:spacing w:after="0" w:line="240" w:lineRule="auto"/>
              <w:ind w:right="-187"/>
              <w:jc w:val="both"/>
              <w:rPr>
                <w:rFonts w:asciiTheme="majorBidi" w:hAnsiTheme="majorBidi" w:cstheme="majorBidi"/>
                <w:b/>
                <w:sz w:val="28"/>
                <w:szCs w:val="28"/>
                <w:vertAlign w:val="subscript"/>
                <w:lang w:val="en-US"/>
              </w:rPr>
            </w:pPr>
            <w:r>
              <w:rPr>
                <w:rFonts w:asciiTheme="majorBidi" w:hAnsiTheme="majorBidi" w:cstheme="majorBidi"/>
                <w:b/>
                <w:sz w:val="28"/>
                <w:szCs w:val="28"/>
                <w:lang w:val="en-US"/>
              </w:rPr>
              <w:t xml:space="preserve"> </w:t>
            </w:r>
            <w:r w:rsidR="00C90761">
              <w:rPr>
                <w:rFonts w:asciiTheme="majorBidi" w:hAnsiTheme="majorBidi" w:cstheme="majorBidi"/>
                <w:b/>
                <w:sz w:val="28"/>
                <w:szCs w:val="28"/>
                <w:lang w:val="en-US"/>
              </w:rPr>
              <w:t xml:space="preserve">   </w:t>
            </w:r>
            <w:r>
              <w:rPr>
                <w:rFonts w:asciiTheme="majorBidi" w:hAnsiTheme="majorBidi" w:cstheme="majorBidi"/>
                <w:b/>
                <w:sz w:val="28"/>
                <w:szCs w:val="28"/>
                <w:lang w:val="en-US"/>
              </w:rPr>
              <w:t>A</w:t>
            </w:r>
            <w:r w:rsidRPr="00675188">
              <w:rPr>
                <w:rFonts w:asciiTheme="majorBidi" w:hAnsiTheme="majorBidi" w:cstheme="majorBidi"/>
                <w:b/>
                <w:sz w:val="28"/>
                <w:szCs w:val="28"/>
                <w:vertAlign w:val="subscript"/>
                <w:lang w:val="en-US"/>
              </w:rPr>
              <w:t xml:space="preserve">i </w:t>
            </w:r>
            <w:r w:rsidRPr="005A0E80">
              <w:rPr>
                <w:rFonts w:asciiTheme="majorBidi" w:hAnsiTheme="majorBidi" w:cstheme="majorBidi"/>
                <w:b/>
                <w:sz w:val="28"/>
                <w:szCs w:val="28"/>
                <w:lang w:val="en-US"/>
              </w:rPr>
              <w:t>B</w:t>
            </w:r>
            <w:r w:rsidRPr="00675188">
              <w:rPr>
                <w:rFonts w:asciiTheme="majorBidi" w:hAnsiTheme="majorBidi" w:cstheme="majorBidi"/>
                <w:b/>
                <w:sz w:val="28"/>
                <w:szCs w:val="28"/>
                <w:vertAlign w:val="subscript"/>
                <w:lang w:val="en-US"/>
              </w:rPr>
              <w:t>i</w:t>
            </w:r>
          </w:p>
          <w:p w:rsidR="005D2783" w:rsidRPr="005A0E80" w:rsidRDefault="005D2783" w:rsidP="00C90761">
            <w:pPr>
              <w:tabs>
                <w:tab w:val="left" w:pos="1701"/>
                <w:tab w:val="left" w:pos="5670"/>
              </w:tabs>
              <w:spacing w:after="0"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V</w:t>
            </w:r>
            <w:r w:rsidRPr="00675188">
              <w:rPr>
                <w:rFonts w:asciiTheme="majorBidi" w:hAnsiTheme="majorBidi" w:cstheme="majorBidi"/>
                <w:b/>
                <w:sz w:val="28"/>
                <w:szCs w:val="28"/>
                <w:vertAlign w:val="subscript"/>
                <w:lang w:val="en-US"/>
              </w:rPr>
              <w:t>i-1</w:t>
            </w:r>
          </w:p>
        </w:tc>
        <w:tc>
          <w:tcPr>
            <w:tcW w:w="960" w:type="dxa"/>
            <w:tcBorders>
              <w:top w:val="nil"/>
              <w:left w:val="nil"/>
              <w:bottom w:val="single" w:sz="4" w:space="0" w:color="auto"/>
              <w:right w:val="nil"/>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00</w:t>
            </w:r>
          </w:p>
        </w:tc>
        <w:tc>
          <w:tcPr>
            <w:tcW w:w="960" w:type="dxa"/>
            <w:tcBorders>
              <w:top w:val="nil"/>
              <w:left w:val="nil"/>
              <w:bottom w:val="single" w:sz="4" w:space="0" w:color="auto"/>
              <w:right w:val="nil"/>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01</w:t>
            </w:r>
          </w:p>
        </w:tc>
        <w:tc>
          <w:tcPr>
            <w:tcW w:w="960" w:type="dxa"/>
            <w:tcBorders>
              <w:top w:val="nil"/>
              <w:left w:val="nil"/>
              <w:bottom w:val="single" w:sz="4" w:space="0" w:color="auto"/>
              <w:right w:val="nil"/>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11</w:t>
            </w:r>
          </w:p>
        </w:tc>
        <w:tc>
          <w:tcPr>
            <w:tcW w:w="961" w:type="dxa"/>
            <w:tcBorders>
              <w:top w:val="nil"/>
              <w:left w:val="nil"/>
              <w:bottom w:val="single" w:sz="4" w:space="0" w:color="auto"/>
              <w:right w:val="nil"/>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10</w:t>
            </w:r>
          </w:p>
        </w:tc>
      </w:tr>
      <w:tr w:rsidR="005D2783" w:rsidRPr="005A0E80" w:rsidTr="005D2783">
        <w:trPr>
          <w:cantSplit/>
          <w:trHeight w:val="473"/>
        </w:trPr>
        <w:tc>
          <w:tcPr>
            <w:tcW w:w="960" w:type="dxa"/>
            <w:vMerge w:val="restart"/>
            <w:tcBorders>
              <w:top w:val="nil"/>
              <w:left w:val="nil"/>
              <w:right w:val="nil"/>
            </w:tcBorders>
            <w:vAlign w:val="center"/>
          </w:tcPr>
          <w:p w:rsidR="005D2783" w:rsidRPr="005A0E80" w:rsidRDefault="00B636A5" w:rsidP="00C90761">
            <w:pPr>
              <w:pStyle w:val="-0"/>
              <w:tabs>
                <w:tab w:val="left" w:pos="1701"/>
                <w:tab w:val="left" w:pos="5670"/>
              </w:tabs>
              <w:spacing w:after="0" w:afterAutospacing="0"/>
              <w:ind w:firstLine="0"/>
              <w:rPr>
                <w:rFonts w:asciiTheme="majorBidi" w:hAnsiTheme="majorBidi" w:cstheme="majorBidi"/>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i</m:t>
                  </m:r>
                </m:sub>
              </m:sSub>
            </m:oMath>
            <w:r w:rsidR="005D2783" w:rsidRPr="005A0E80">
              <w:rPr>
                <w:rFonts w:asciiTheme="majorBidi" w:hAnsiTheme="majorBidi" w:cstheme="majorBidi"/>
                <w:sz w:val="28"/>
                <w:szCs w:val="28"/>
                <w:lang w:val="en-US"/>
              </w:rPr>
              <w:t>=</w:t>
            </w:r>
          </w:p>
        </w:tc>
        <w:tc>
          <w:tcPr>
            <w:tcW w:w="960" w:type="dxa"/>
            <w:tcBorders>
              <w:top w:val="nil"/>
              <w:left w:val="nil"/>
              <w:bottom w:val="nil"/>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61"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cantSplit/>
          <w:trHeight w:val="487"/>
        </w:trPr>
        <w:tc>
          <w:tcPr>
            <w:tcW w:w="960" w:type="dxa"/>
            <w:vMerge/>
            <w:tcBorders>
              <w:left w:val="nil"/>
              <w:bottom w:val="nil"/>
              <w:right w:val="nil"/>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p>
        </w:tc>
        <w:tc>
          <w:tcPr>
            <w:tcW w:w="960" w:type="dxa"/>
            <w:tcBorders>
              <w:top w:val="nil"/>
              <w:left w:val="nil"/>
              <w:bottom w:val="nil"/>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1"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bl>
    <w:p w:rsidR="005D2783" w:rsidRPr="005A0E80" w:rsidRDefault="005D2783" w:rsidP="005D2783">
      <w:pPr>
        <w:pStyle w:val="-0"/>
        <w:tabs>
          <w:tab w:val="left" w:pos="1701"/>
          <w:tab w:val="left" w:pos="5670"/>
        </w:tabs>
        <w:ind w:firstLine="0"/>
        <w:rPr>
          <w:rFonts w:asciiTheme="majorBidi" w:hAnsiTheme="majorBidi" w:cstheme="majorBidi"/>
          <w:sz w:val="28"/>
          <w:szCs w:val="28"/>
          <w:lang w:val="en-US"/>
        </w:rPr>
      </w:pPr>
    </w:p>
    <w:p w:rsidR="005D2783" w:rsidRPr="005A0E80" w:rsidRDefault="005D2783" w:rsidP="005D2783">
      <w:pPr>
        <w:pStyle w:val="-0"/>
        <w:tabs>
          <w:tab w:val="left" w:pos="1701"/>
          <w:tab w:val="left" w:pos="5670"/>
        </w:tabs>
        <w:ind w:firstLine="0"/>
        <w:rPr>
          <w:rFonts w:asciiTheme="majorBidi" w:hAnsiTheme="majorBidi" w:cstheme="majorBidi"/>
          <w:sz w:val="28"/>
          <w:szCs w:val="28"/>
          <w:lang w:val="en-US"/>
        </w:rPr>
      </w:pPr>
    </w:p>
    <w:p w:rsidR="005D2783" w:rsidRPr="005A0E80" w:rsidRDefault="005D2783" w:rsidP="005D2783">
      <w:pPr>
        <w:pStyle w:val="-0"/>
        <w:rPr>
          <w:rFonts w:asciiTheme="majorBidi" w:hAnsiTheme="majorBidi" w:cstheme="majorBidi"/>
          <w:sz w:val="28"/>
          <w:szCs w:val="28"/>
          <w:lang w:val="en-US"/>
        </w:rPr>
      </w:pPr>
    </w:p>
    <w:p w:rsidR="005D2783" w:rsidRPr="005A0E80" w:rsidRDefault="00B636A5" w:rsidP="005D2783">
      <w:pPr>
        <w:pStyle w:val="-0"/>
        <w:jc w:val="center"/>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i</m:t>
              </m:r>
            </m:sub>
          </m:sSub>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e>
          </m:bar>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e>
          </m:bar>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e>
          </m:bar>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r>
            <w:rPr>
              <w:rFonts w:ascii="Cambria Math" w:hAnsi="Cambria Math" w:cstheme="majorBidi"/>
              <w:sz w:val="28"/>
              <w:szCs w:val="28"/>
              <w:lang w:val="en-US"/>
            </w:rPr>
            <m:t>=</m:t>
          </m:r>
        </m:oMath>
      </m:oMathPara>
    </w:p>
    <w:p w:rsidR="005D2783" w:rsidRPr="005A0E80" w:rsidRDefault="005D2783" w:rsidP="005D2783">
      <w:pPr>
        <w:pStyle w:val="-0"/>
        <w:jc w:val="center"/>
        <w:rPr>
          <w:rFonts w:asciiTheme="majorBidi" w:hAnsiTheme="majorBidi" w:cstheme="majorBidi"/>
          <w:sz w:val="28"/>
          <w:szCs w:val="28"/>
          <w:lang w:val="en-US"/>
        </w:rPr>
      </w:pPr>
      <m:oMathPara>
        <m:oMath>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e>
          </m:bar>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e>
          </m:bar>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e>
            <m:sub>
              <m:r>
                <w:rPr>
                  <w:rFonts w:ascii="Cambria Math" w:hAnsi="Cambria Math" w:cstheme="majorBidi"/>
                  <w:sz w:val="28"/>
                  <w:szCs w:val="28"/>
                  <w:lang w:val="en-US"/>
                </w:rPr>
                <m:t>i</m:t>
              </m:r>
            </m:sub>
          </m:sSub>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e>
          </m:bar>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r>
            <w:rPr>
              <w:rFonts w:ascii="Cambria Math" w:hAnsi="Cambria Math" w:cstheme="majorBidi"/>
              <w:sz w:val="28"/>
              <w:szCs w:val="28"/>
              <w:lang w:val="en-US"/>
            </w:rPr>
            <m:t>)=</m:t>
          </m:r>
        </m:oMath>
      </m:oMathPara>
    </w:p>
    <w:p w:rsidR="005D2783" w:rsidRPr="005A0E80" w:rsidRDefault="005D2783" w:rsidP="005D2783">
      <w:pPr>
        <w:pStyle w:val="-0"/>
        <w:jc w:val="center"/>
        <w:rPr>
          <w:rFonts w:asciiTheme="majorBidi" w:hAnsiTheme="majorBidi" w:cstheme="majorBidi"/>
          <w:sz w:val="28"/>
          <w:szCs w:val="28"/>
          <w:lang w:val="en-US"/>
        </w:rPr>
      </w:pPr>
      <m:oMath>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e>
        </m:bar>
        <m:r>
          <w:rPr>
            <w:rFonts w:ascii="Cambria Math" w:hAnsi="Cambria Math" w:cstheme="majorBidi"/>
            <w:sz w:val="28"/>
            <w:szCs w:val="28"/>
            <w:lang w:val="en-US"/>
          </w:rPr>
          <m:t>⋅</m:t>
        </m:r>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r>
          <w:rPr>
            <w:rFonts w:ascii="Cambria Math" w:hAnsi="Cambria Math" w:cstheme="majorBidi"/>
            <w:sz w:val="28"/>
            <w:szCs w:val="28"/>
            <w:lang w:val="en-US"/>
          </w:rPr>
          <m:t>⋅</m:t>
        </m:r>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r>
          <w:rPr>
            <w:rFonts w:ascii="Cambria Math" w:hAnsi="Cambria Math" w:cstheme="majorBidi"/>
            <w:sz w:val="28"/>
            <w:szCs w:val="28"/>
            <w:lang w:val="en-US"/>
          </w:rPr>
          <m:t>⊕</m:t>
        </m:r>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oMath>
      <w:r>
        <w:rPr>
          <w:rFonts w:asciiTheme="majorBidi" w:hAnsiTheme="majorBidi" w:cstheme="majorBidi"/>
          <w:sz w:val="28"/>
          <w:szCs w:val="28"/>
          <w:lang w:val="en-US"/>
        </w:rPr>
        <w:t>.</w:t>
      </w:r>
    </w:p>
    <w:p w:rsidR="005D2783" w:rsidRPr="005A0E80" w:rsidRDefault="005D2783" w:rsidP="00C90761">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F</w:t>
      </w:r>
      <w:r w:rsidRPr="005A0E80">
        <w:rPr>
          <w:rFonts w:asciiTheme="majorBidi" w:hAnsiTheme="majorBidi" w:cstheme="majorBidi"/>
          <w:sz w:val="28"/>
          <w:szCs w:val="28"/>
          <w:lang w:val="en-US"/>
        </w:rPr>
        <w:t xml:space="preserve">unction borrow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w:t>
      </w:r>
    </w:p>
    <w:tbl>
      <w:tblPr>
        <w:tblpPr w:leftFromText="180" w:rightFromText="180" w:vertAnchor="text" w:horzAnchor="page" w:tblpXSpec="center" w:tblpY="15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0"/>
        <w:gridCol w:w="961"/>
      </w:tblGrid>
      <w:tr w:rsidR="005D2783" w:rsidRPr="005A0E80" w:rsidTr="005D2783">
        <w:trPr>
          <w:trHeight w:val="622"/>
        </w:trPr>
        <w:tc>
          <w:tcPr>
            <w:tcW w:w="960" w:type="dxa"/>
            <w:tcBorders>
              <w:top w:val="nil"/>
              <w:left w:val="nil"/>
              <w:bottom w:val="nil"/>
              <w:right w:val="nil"/>
            </w:tcBorders>
          </w:tcPr>
          <w:p w:rsidR="005D2783" w:rsidRPr="005A0E80" w:rsidRDefault="005D2783" w:rsidP="00C90761">
            <w:pPr>
              <w:tabs>
                <w:tab w:val="left" w:pos="1701"/>
                <w:tab w:val="left" w:pos="5670"/>
              </w:tabs>
              <w:spacing w:after="0" w:line="240" w:lineRule="auto"/>
              <w:ind w:right="-187"/>
              <w:jc w:val="both"/>
              <w:rPr>
                <w:rFonts w:asciiTheme="majorBidi" w:hAnsiTheme="majorBidi" w:cstheme="majorBidi"/>
                <w:b/>
                <w:sz w:val="28"/>
                <w:szCs w:val="28"/>
                <w:lang w:val="en-US"/>
              </w:rPr>
            </w:pPr>
          </w:p>
        </w:tc>
        <w:tc>
          <w:tcPr>
            <w:tcW w:w="960" w:type="dxa"/>
            <w:tcBorders>
              <w:top w:val="nil"/>
              <w:left w:val="nil"/>
              <w:bottom w:val="nil"/>
              <w:right w:val="nil"/>
              <w:tl2br w:val="single" w:sz="4" w:space="0" w:color="auto"/>
            </w:tcBorders>
          </w:tcPr>
          <w:p w:rsidR="005D2783" w:rsidRPr="005A0E80" w:rsidRDefault="00C90761" w:rsidP="00C90761">
            <w:pPr>
              <w:tabs>
                <w:tab w:val="left" w:pos="1701"/>
                <w:tab w:val="left" w:pos="5670"/>
              </w:tabs>
              <w:spacing w:after="0" w:line="240" w:lineRule="auto"/>
              <w:ind w:right="-187"/>
              <w:jc w:val="both"/>
              <w:rPr>
                <w:rFonts w:asciiTheme="majorBidi" w:hAnsiTheme="majorBidi" w:cstheme="majorBidi"/>
                <w:b/>
                <w:sz w:val="28"/>
                <w:szCs w:val="28"/>
                <w:vertAlign w:val="subscript"/>
                <w:lang w:val="en-US"/>
              </w:rPr>
            </w:pPr>
            <w:r>
              <w:rPr>
                <w:rFonts w:asciiTheme="majorBidi" w:hAnsiTheme="majorBidi" w:cstheme="majorBidi"/>
                <w:b/>
                <w:sz w:val="28"/>
                <w:szCs w:val="28"/>
                <w:lang w:val="en-US"/>
              </w:rPr>
              <w:t xml:space="preserve">    </w:t>
            </w:r>
            <w:r w:rsidR="005D2783" w:rsidRPr="005A0E80">
              <w:rPr>
                <w:rFonts w:asciiTheme="majorBidi" w:hAnsiTheme="majorBidi" w:cstheme="majorBidi"/>
                <w:b/>
                <w:sz w:val="28"/>
                <w:szCs w:val="28"/>
                <w:lang w:val="en-US"/>
              </w:rPr>
              <w:t xml:space="preserve"> A</w:t>
            </w:r>
            <w:r w:rsidR="005D2783" w:rsidRPr="00675188">
              <w:rPr>
                <w:rFonts w:asciiTheme="majorBidi" w:hAnsiTheme="majorBidi" w:cstheme="majorBidi"/>
                <w:b/>
                <w:sz w:val="28"/>
                <w:szCs w:val="28"/>
                <w:vertAlign w:val="subscript"/>
                <w:lang w:val="en-US"/>
              </w:rPr>
              <w:t>i</w:t>
            </w:r>
            <w:r w:rsidR="005D2783" w:rsidRPr="005A0E80">
              <w:rPr>
                <w:rFonts w:asciiTheme="majorBidi" w:hAnsiTheme="majorBidi" w:cstheme="majorBidi"/>
                <w:b/>
                <w:sz w:val="28"/>
                <w:szCs w:val="28"/>
                <w:lang w:val="en-US"/>
              </w:rPr>
              <w:t>B</w:t>
            </w:r>
            <w:r w:rsidR="005D2783" w:rsidRPr="00675188">
              <w:rPr>
                <w:rFonts w:asciiTheme="majorBidi" w:hAnsiTheme="majorBidi" w:cstheme="majorBidi"/>
                <w:b/>
                <w:sz w:val="28"/>
                <w:szCs w:val="28"/>
                <w:vertAlign w:val="subscript"/>
                <w:lang w:val="en-US"/>
              </w:rPr>
              <w:t>i</w:t>
            </w:r>
          </w:p>
          <w:p w:rsidR="005D2783" w:rsidRPr="005A0E80" w:rsidRDefault="005D2783" w:rsidP="00C90761">
            <w:pPr>
              <w:tabs>
                <w:tab w:val="left" w:pos="1701"/>
                <w:tab w:val="left" w:pos="5670"/>
              </w:tabs>
              <w:spacing w:after="0"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V</w:t>
            </w:r>
            <w:r w:rsidRPr="00675188">
              <w:rPr>
                <w:rFonts w:asciiTheme="majorBidi" w:hAnsiTheme="majorBidi" w:cstheme="majorBidi"/>
                <w:b/>
                <w:sz w:val="28"/>
                <w:szCs w:val="28"/>
                <w:vertAlign w:val="subscript"/>
                <w:lang w:val="en-US"/>
              </w:rPr>
              <w:t>i-1</w:t>
            </w:r>
          </w:p>
        </w:tc>
        <w:tc>
          <w:tcPr>
            <w:tcW w:w="960" w:type="dxa"/>
            <w:tcBorders>
              <w:top w:val="nil"/>
              <w:left w:val="nil"/>
              <w:bottom w:val="single" w:sz="4" w:space="0" w:color="auto"/>
              <w:right w:val="nil"/>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00</w:t>
            </w:r>
          </w:p>
        </w:tc>
        <w:tc>
          <w:tcPr>
            <w:tcW w:w="960" w:type="dxa"/>
            <w:tcBorders>
              <w:top w:val="nil"/>
              <w:left w:val="nil"/>
              <w:bottom w:val="single" w:sz="4" w:space="0" w:color="auto"/>
              <w:right w:val="nil"/>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01</w:t>
            </w:r>
          </w:p>
        </w:tc>
        <w:tc>
          <w:tcPr>
            <w:tcW w:w="960" w:type="dxa"/>
            <w:tcBorders>
              <w:top w:val="nil"/>
              <w:left w:val="nil"/>
              <w:bottom w:val="single" w:sz="4" w:space="0" w:color="auto"/>
              <w:right w:val="nil"/>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11</w:t>
            </w:r>
          </w:p>
        </w:tc>
        <w:tc>
          <w:tcPr>
            <w:tcW w:w="961" w:type="dxa"/>
            <w:tcBorders>
              <w:top w:val="nil"/>
              <w:left w:val="nil"/>
              <w:bottom w:val="single" w:sz="4" w:space="0" w:color="auto"/>
              <w:right w:val="nil"/>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10</w:t>
            </w:r>
          </w:p>
        </w:tc>
      </w:tr>
      <w:tr w:rsidR="005D2783" w:rsidRPr="005A0E80" w:rsidTr="005D2783">
        <w:trPr>
          <w:cantSplit/>
          <w:trHeight w:val="473"/>
        </w:trPr>
        <w:tc>
          <w:tcPr>
            <w:tcW w:w="960" w:type="dxa"/>
            <w:vMerge w:val="restart"/>
            <w:tcBorders>
              <w:top w:val="nil"/>
              <w:left w:val="nil"/>
              <w:right w:val="nil"/>
            </w:tcBorders>
            <w:vAlign w:val="center"/>
          </w:tcPr>
          <w:p w:rsidR="005D2783" w:rsidRPr="005A0E80" w:rsidRDefault="00B636A5" w:rsidP="00C90761">
            <w:pPr>
              <w:spacing w:after="0" w:line="240" w:lineRule="auto"/>
              <w:ind w:right="-187"/>
              <w:jc w:val="both"/>
              <w:rPr>
                <w:rFonts w:asciiTheme="majorBidi" w:hAnsiTheme="majorBidi" w:cstheme="majorBidi"/>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oMath>
            <w:r w:rsidR="005D2783" w:rsidRPr="005A0E80">
              <w:rPr>
                <w:rFonts w:asciiTheme="majorBidi" w:hAnsiTheme="majorBidi" w:cstheme="majorBidi"/>
                <w:sz w:val="28"/>
                <w:szCs w:val="28"/>
                <w:lang w:val="en-US"/>
              </w:rPr>
              <w:t>=</w:t>
            </w:r>
          </w:p>
        </w:tc>
        <w:tc>
          <w:tcPr>
            <w:tcW w:w="960" w:type="dxa"/>
            <w:tcBorders>
              <w:top w:val="nil"/>
              <w:left w:val="nil"/>
              <w:bottom w:val="nil"/>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61"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cantSplit/>
          <w:trHeight w:val="487"/>
        </w:trPr>
        <w:tc>
          <w:tcPr>
            <w:tcW w:w="960" w:type="dxa"/>
            <w:vMerge/>
            <w:tcBorders>
              <w:left w:val="nil"/>
              <w:bottom w:val="nil"/>
              <w:right w:val="nil"/>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p>
        </w:tc>
        <w:tc>
          <w:tcPr>
            <w:tcW w:w="960" w:type="dxa"/>
            <w:tcBorders>
              <w:top w:val="nil"/>
              <w:left w:val="nil"/>
              <w:bottom w:val="nil"/>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61" w:type="dxa"/>
            <w:tcBorders>
              <w:top w:val="single" w:sz="4" w:space="0" w:color="auto"/>
              <w:left w:val="single" w:sz="4" w:space="0" w:color="auto"/>
              <w:bottom w:val="single" w:sz="4" w:space="0" w:color="auto"/>
              <w:right w:val="single" w:sz="4" w:space="0" w:color="auto"/>
            </w:tcBorders>
          </w:tcPr>
          <w:p w:rsidR="005D2783" w:rsidRPr="005A0E80" w:rsidRDefault="005D2783" w:rsidP="00C90761">
            <w:pPr>
              <w:tabs>
                <w:tab w:val="left" w:pos="1701"/>
                <w:tab w:val="left" w:pos="5670"/>
              </w:tabs>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bl>
    <w:p w:rsidR="005D2783" w:rsidRPr="005A0E80" w:rsidRDefault="005D2783" w:rsidP="005D2783">
      <w:pPr>
        <w:spacing w:line="360" w:lineRule="auto"/>
        <w:ind w:right="-187"/>
        <w:jc w:val="both"/>
        <w:rPr>
          <w:rFonts w:asciiTheme="majorBidi" w:hAnsiTheme="majorBidi" w:cstheme="majorBidi"/>
          <w:sz w:val="28"/>
          <w:szCs w:val="28"/>
          <w:lang w:val="en-US"/>
        </w:rPr>
      </w:pPr>
    </w:p>
    <w:p w:rsidR="005D2783" w:rsidRPr="005A0E80" w:rsidRDefault="005D2783" w:rsidP="005D2783">
      <w:pPr>
        <w:spacing w:line="360" w:lineRule="auto"/>
        <w:ind w:right="-187"/>
        <w:jc w:val="both"/>
        <w:rPr>
          <w:rFonts w:asciiTheme="majorBidi" w:hAnsiTheme="majorBidi" w:cstheme="majorBidi"/>
          <w:sz w:val="28"/>
          <w:szCs w:val="28"/>
          <w:lang w:val="en-US"/>
        </w:rPr>
      </w:pPr>
    </w:p>
    <w:p w:rsidR="005D2783" w:rsidRPr="005A0E80" w:rsidRDefault="005D2783" w:rsidP="005D2783">
      <w:pPr>
        <w:spacing w:line="360" w:lineRule="auto"/>
        <w:ind w:right="-187"/>
        <w:jc w:val="both"/>
        <w:rPr>
          <w:rFonts w:asciiTheme="majorBidi" w:hAnsiTheme="majorBidi" w:cstheme="majorBidi"/>
          <w:sz w:val="28"/>
          <w:szCs w:val="28"/>
          <w:lang w:val="en-US"/>
        </w:rPr>
      </w:pPr>
    </w:p>
    <w:p w:rsidR="005D2783" w:rsidRPr="005A0E80" w:rsidRDefault="00B636A5" w:rsidP="005D2783">
      <w:pPr>
        <w:pStyle w:val="a7"/>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r>
            <w:rPr>
              <w:rFonts w:ascii="Cambria Math" w:hAnsi="Cambria Math" w:cstheme="majorBidi"/>
              <w:sz w:val="28"/>
              <w:szCs w:val="28"/>
              <w:lang w:val="en-US"/>
            </w:rPr>
            <m:t>+A⋅B⋅</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r>
            <w:rPr>
              <w:rFonts w:ascii="Cambria Math" w:hAnsi="Cambria Math" w:cstheme="majorBidi"/>
              <w:sz w:val="28"/>
              <w:szCs w:val="28"/>
              <w:lang w:val="en-US"/>
            </w:rPr>
            <m:t>=</m:t>
          </m:r>
        </m:oMath>
      </m:oMathPara>
    </w:p>
    <w:p w:rsidR="005D2783" w:rsidRPr="005A0E80" w:rsidRDefault="005D2783" w:rsidP="005D2783">
      <w:pPr>
        <w:pStyle w:val="a7"/>
        <w:rPr>
          <w:rFonts w:asciiTheme="majorBidi" w:hAnsiTheme="majorBidi" w:cstheme="majorBidi"/>
          <w:sz w:val="28"/>
          <w:szCs w:val="28"/>
          <w:lang w:val="en-US"/>
        </w:rPr>
      </w:pPr>
      <m:oMathPara>
        <m:oMath>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r>
            <w:rPr>
              <w:rFonts w:ascii="Cambria Math" w:hAnsi="Cambria Math" w:cstheme="majorBidi"/>
              <w:sz w:val="28"/>
              <w:szCs w:val="28"/>
              <w:lang w:val="en-US"/>
            </w:rPr>
            <m:t>+A⋅B)+</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m:t>
          </m:r>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e>
                  </m:ba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A</m:t>
                      </m:r>
                    </m:e>
                  </m:bar>
                  <m:r>
                    <w:rPr>
                      <w:rFonts w:ascii="Cambria Math" w:hAnsi="Cambria Math" w:cstheme="majorBidi"/>
                      <w:sz w:val="28"/>
                      <w:szCs w:val="28"/>
                      <w:lang w:val="en-US"/>
                    </w:rPr>
                    <m:t>⋅B</m:t>
                  </m:r>
                </m:e>
              </m:bar>
            </m:e>
          </m:bar>
        </m:oMath>
      </m:oMathPara>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Using identical expressions for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 and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oMath>
      <w:r>
        <w:rPr>
          <w:rFonts w:asciiTheme="majorBidi" w:hAnsiTheme="majorBidi" w:cstheme="majorBidi"/>
          <w:sz w:val="28"/>
          <w:szCs w:val="28"/>
          <w:lang w:val="en-US"/>
        </w:rPr>
        <w:t xml:space="preserve"> we c</w:t>
      </w:r>
      <w:r w:rsidRPr="005A0E80">
        <w:rPr>
          <w:rFonts w:asciiTheme="majorBidi" w:hAnsiTheme="majorBidi" w:cstheme="majorBidi"/>
          <w:sz w:val="28"/>
          <w:szCs w:val="28"/>
          <w:lang w:val="en-US"/>
        </w:rPr>
        <w:t>an realize the full single-</w:t>
      </w:r>
      <w:r>
        <w:rPr>
          <w:rFonts w:asciiTheme="majorBidi" w:hAnsiTheme="majorBidi" w:cstheme="majorBidi"/>
          <w:sz w:val="28"/>
          <w:szCs w:val="28"/>
          <w:lang w:val="en-US"/>
        </w:rPr>
        <w:t>digit s</w:t>
      </w:r>
      <w:r w:rsidRPr="005A0E80">
        <w:rPr>
          <w:rFonts w:asciiTheme="majorBidi" w:hAnsiTheme="majorBidi" w:cstheme="majorBidi"/>
          <w:sz w:val="28"/>
          <w:szCs w:val="28"/>
          <w:lang w:val="en-US"/>
        </w:rPr>
        <w:t xml:space="preserve">ubtractor </w:t>
      </w:r>
      <w:r>
        <w:rPr>
          <w:rFonts w:asciiTheme="majorBidi" w:hAnsiTheme="majorBidi" w:cstheme="majorBidi"/>
          <w:sz w:val="28"/>
          <w:szCs w:val="28"/>
          <w:lang w:val="en-US"/>
        </w:rPr>
        <w:t xml:space="preserve">with </w:t>
      </w:r>
      <w:r w:rsidRPr="005A0E80">
        <w:rPr>
          <w:rFonts w:asciiTheme="majorBidi" w:hAnsiTheme="majorBidi" w:cstheme="majorBidi"/>
          <w:sz w:val="28"/>
          <w:szCs w:val="28"/>
          <w:lang w:val="en-US"/>
        </w:rPr>
        <w:t>different element bases.</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Scheme </w:t>
      </w:r>
      <w:r>
        <w:rPr>
          <w:rFonts w:asciiTheme="majorBidi" w:hAnsiTheme="majorBidi" w:cstheme="majorBidi"/>
          <w:sz w:val="28"/>
          <w:szCs w:val="28"/>
          <w:lang w:val="en-US"/>
        </w:rPr>
        <w:t xml:space="preserve">of </w:t>
      </w:r>
      <w:r w:rsidRPr="005A0E80">
        <w:rPr>
          <w:rFonts w:asciiTheme="majorBidi" w:hAnsiTheme="majorBidi" w:cstheme="majorBidi"/>
          <w:sz w:val="28"/>
          <w:szCs w:val="28"/>
          <w:lang w:val="en-US"/>
        </w:rPr>
        <w:t xml:space="preserve">such </w:t>
      </w:r>
      <w:r>
        <w:rPr>
          <w:rFonts w:asciiTheme="majorBidi" w:hAnsiTheme="majorBidi" w:cstheme="majorBidi"/>
          <w:sz w:val="28"/>
          <w:szCs w:val="28"/>
          <w:lang w:val="en-US"/>
        </w:rPr>
        <w:t>s</w:t>
      </w:r>
      <w:r w:rsidRPr="005A0E80">
        <w:rPr>
          <w:rFonts w:asciiTheme="majorBidi" w:hAnsiTheme="majorBidi" w:cstheme="majorBidi"/>
          <w:sz w:val="28"/>
          <w:szCs w:val="28"/>
          <w:lang w:val="en-US"/>
        </w:rPr>
        <w:t xml:space="preserve">ubtractor on elements NAND and </w:t>
      </w:r>
      <w:r>
        <w:rPr>
          <w:rFonts w:asciiTheme="majorBidi" w:hAnsiTheme="majorBidi" w:cstheme="majorBidi"/>
          <w:sz w:val="28"/>
          <w:szCs w:val="28"/>
          <w:lang w:val="en-US"/>
        </w:rPr>
        <w:t>EXCLUSIVE OR is shown in F</w:t>
      </w:r>
      <w:r w:rsidRPr="005A0E80">
        <w:rPr>
          <w:rFonts w:asciiTheme="majorBidi" w:hAnsiTheme="majorBidi" w:cstheme="majorBidi"/>
          <w:sz w:val="28"/>
          <w:szCs w:val="28"/>
          <w:lang w:val="en-US"/>
        </w:rPr>
        <w:t>ig.8.8:</w:t>
      </w:r>
    </w:p>
    <w:p w:rsidR="005D2783" w:rsidRPr="005A0E80" w:rsidRDefault="005D2783" w:rsidP="005D2783">
      <w:pPr>
        <w:pStyle w:val="a6"/>
        <w:ind w:firstLine="0"/>
        <w:rPr>
          <w:rFonts w:asciiTheme="majorBidi" w:hAnsiTheme="majorBidi" w:cstheme="majorBidi"/>
          <w:sz w:val="28"/>
          <w:szCs w:val="28"/>
          <w:lang w:val="en-US"/>
        </w:rPr>
      </w:pPr>
      <w:r w:rsidRPr="005A0E80">
        <w:rPr>
          <w:rFonts w:asciiTheme="majorBidi" w:hAnsiTheme="majorBidi" w:cstheme="majorBidi"/>
          <w:noProof/>
          <w:sz w:val="28"/>
          <w:szCs w:val="28"/>
          <w:lang w:val="ru-RU"/>
        </w:rPr>
        <w:lastRenderedPageBreak/>
        <w:drawing>
          <wp:inline distT="0" distB="0" distL="0" distR="0">
            <wp:extent cx="3515360" cy="2066290"/>
            <wp:effectExtent l="19050" t="0" r="8890" b="0"/>
            <wp:docPr id="91" name="Рисунок 3381" descr="8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81" descr="8_3_1"/>
                    <pic:cNvPicPr>
                      <a:picLocks noChangeAspect="1" noChangeArrowheads="1"/>
                    </pic:cNvPicPr>
                  </pic:nvPicPr>
                  <pic:blipFill>
                    <a:blip r:embed="rId360" cstate="print"/>
                    <a:srcRect/>
                    <a:stretch>
                      <a:fillRect/>
                    </a:stretch>
                  </pic:blipFill>
                  <pic:spPr bwMode="auto">
                    <a:xfrm>
                      <a:off x="0" y="0"/>
                      <a:ext cx="3515360" cy="2066290"/>
                    </a:xfrm>
                    <a:prstGeom prst="rect">
                      <a:avLst/>
                    </a:prstGeom>
                    <a:noFill/>
                    <a:ln w="9525">
                      <a:noFill/>
                      <a:miter lim="800000"/>
                      <a:headEnd/>
                      <a:tailEnd/>
                    </a:ln>
                  </pic:spPr>
                </pic:pic>
              </a:graphicData>
            </a:graphic>
          </wp:inline>
        </w:drawing>
      </w:r>
    </w:p>
    <w:p w:rsidR="005D2783" w:rsidRPr="005A0E80" w:rsidRDefault="005D2783" w:rsidP="005D2783">
      <w:pPr>
        <w:pStyle w:val="a6"/>
        <w:rPr>
          <w:rFonts w:asciiTheme="majorBidi" w:hAnsiTheme="majorBidi" w:cstheme="majorBidi"/>
          <w:i w:val="0"/>
          <w:sz w:val="28"/>
          <w:szCs w:val="28"/>
          <w:lang w:val="en-US"/>
        </w:rPr>
      </w:pPr>
      <w:r w:rsidRPr="005A0E80">
        <w:rPr>
          <w:rFonts w:asciiTheme="majorBidi" w:hAnsiTheme="majorBidi" w:cstheme="majorBidi"/>
          <w:i w:val="0"/>
          <w:sz w:val="28"/>
          <w:szCs w:val="28"/>
          <w:lang w:val="en-US"/>
        </w:rPr>
        <w:t>Fig. 8.8.</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A comparison of expressions</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S</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and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 shows that</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S</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i</m:t>
            </m:r>
          </m:sub>
        </m:sSub>
      </m:oMath>
      <w:r>
        <w:rPr>
          <w:rFonts w:asciiTheme="majorBidi" w:hAnsiTheme="majorBidi" w:cstheme="majorBidi"/>
          <w:sz w:val="28"/>
          <w:szCs w:val="28"/>
          <w:lang w:val="en-US"/>
        </w:rPr>
        <w:t xml:space="preserve">. </w:t>
      </w:r>
      <w:r w:rsidR="00C90761">
        <w:rPr>
          <w:rFonts w:asciiTheme="majorBidi" w:hAnsiTheme="majorBidi" w:cstheme="majorBidi"/>
          <w:sz w:val="28"/>
          <w:szCs w:val="28"/>
          <w:lang w:val="en-US"/>
        </w:rPr>
        <w:t>Therefore,</w:t>
      </w:r>
      <w:r>
        <w:rPr>
          <w:rFonts w:asciiTheme="majorBidi" w:hAnsiTheme="majorBidi" w:cstheme="majorBidi"/>
          <w:sz w:val="28"/>
          <w:szCs w:val="28"/>
          <w:lang w:val="en-US"/>
        </w:rPr>
        <w:t xml:space="preserve"> s</w:t>
      </w:r>
      <w:r w:rsidRPr="005A0E80">
        <w:rPr>
          <w:rFonts w:asciiTheme="majorBidi" w:hAnsiTheme="majorBidi" w:cstheme="majorBidi"/>
          <w:sz w:val="28"/>
          <w:szCs w:val="28"/>
          <w:lang w:val="en-US"/>
        </w:rPr>
        <w:t>ubtractor can build on a full adder, replacing subtract</w:t>
      </w:r>
      <w:r>
        <w:rPr>
          <w:rFonts w:asciiTheme="majorBidi" w:hAnsiTheme="majorBidi" w:cstheme="majorBidi"/>
          <w:sz w:val="28"/>
          <w:szCs w:val="28"/>
          <w:lang w:val="en-US"/>
        </w:rPr>
        <w:t>ed</w:t>
      </w:r>
      <w:r w:rsidRPr="005A0E80">
        <w:rPr>
          <w:rFonts w:asciiTheme="majorBidi" w:hAnsiTheme="majorBidi" w:cstheme="majorBidi"/>
          <w:sz w:val="28"/>
          <w:szCs w:val="28"/>
          <w:lang w:val="en-US"/>
        </w:rPr>
        <w:t xml:space="preserve"> numbers in reverse compiling code:</w:t>
      </w:r>
    </w:p>
    <w:tbl>
      <w:tblPr>
        <w:tblW w:w="0" w:type="auto"/>
        <w:tblInd w:w="2518" w:type="dxa"/>
        <w:tblLook w:val="04A0"/>
      </w:tblPr>
      <w:tblGrid>
        <w:gridCol w:w="1701"/>
      </w:tblGrid>
      <w:tr w:rsidR="005D2783" w:rsidRPr="005A0E80" w:rsidTr="005D2783">
        <w:tc>
          <w:tcPr>
            <w:tcW w:w="1701" w:type="dxa"/>
            <w:vAlign w:val="center"/>
          </w:tcPr>
          <w:p w:rsidR="005D2783" w:rsidRPr="005A0E80" w:rsidRDefault="00B636A5" w:rsidP="005D2783">
            <w:pPr>
              <w:pStyle w:val="-0"/>
              <w:ind w:firstLine="0"/>
              <w:jc w:val="center"/>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oMath>
            </m:oMathPara>
          </w:p>
        </w:tc>
      </w:tr>
      <w:tr w:rsidR="005D2783" w:rsidRPr="005A0E80" w:rsidTr="005D2783">
        <w:tc>
          <w:tcPr>
            <w:tcW w:w="1701" w:type="dxa"/>
            <w:vAlign w:val="center"/>
          </w:tcPr>
          <w:p w:rsidR="005D2783" w:rsidRPr="005A0E80" w:rsidRDefault="005D2783" w:rsidP="005D2783">
            <w:pPr>
              <w:pStyle w:val="-0"/>
              <w:ind w:firstLine="0"/>
              <w:jc w:val="center"/>
              <w:rPr>
                <w:rFonts w:asciiTheme="majorBidi" w:hAnsiTheme="majorBidi" w:cstheme="majorBidi"/>
                <w:b/>
                <w:sz w:val="28"/>
                <w:szCs w:val="28"/>
                <w:lang w:val="en-US"/>
              </w:rPr>
            </w:pPr>
            <w:r w:rsidRPr="005A0E80">
              <w:rPr>
                <w:rFonts w:asciiTheme="majorBidi" w:hAnsiTheme="majorBidi" w:cstheme="majorBidi"/>
                <w:sz w:val="28"/>
                <w:szCs w:val="28"/>
                <w:lang w:val="en-US"/>
              </w:rPr>
              <w:t>+</w:t>
            </w:r>
            <m:oMath>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oMath>
            <w:r w:rsidRPr="005A0E80">
              <w:rPr>
                <w:rFonts w:asciiTheme="majorBidi" w:hAnsiTheme="majorBidi" w:cstheme="majorBidi"/>
                <w:position w:val="-4"/>
                <w:sz w:val="28"/>
                <w:szCs w:val="28"/>
                <w:vertAlign w:val="subscript"/>
                <w:lang w:val="en-US"/>
              </w:rPr>
              <w:t>i</w:t>
            </w:r>
          </w:p>
        </w:tc>
      </w:tr>
      <w:tr w:rsidR="005D2783" w:rsidRPr="005A0E80" w:rsidTr="005D2783">
        <w:tc>
          <w:tcPr>
            <w:tcW w:w="1701" w:type="dxa"/>
            <w:tcBorders>
              <w:bottom w:val="single" w:sz="4" w:space="0" w:color="auto"/>
            </w:tcBorders>
            <w:vAlign w:val="center"/>
          </w:tcPr>
          <w:p w:rsidR="005D2783" w:rsidRPr="005A0E80" w:rsidRDefault="005D2783" w:rsidP="005D2783">
            <w:pPr>
              <w:pStyle w:val="-0"/>
              <w:ind w:firstLine="0"/>
              <w:jc w:val="center"/>
              <w:rPr>
                <w:rFonts w:asciiTheme="majorBidi" w:hAnsiTheme="majorBidi" w:cstheme="majorBidi"/>
                <w:b/>
                <w:sz w:val="28"/>
                <w:szCs w:val="28"/>
                <w:lang w:val="en-US"/>
              </w:rPr>
            </w:pPr>
            <w:r w:rsidRPr="005A0E80">
              <w:rPr>
                <w:rFonts w:asciiTheme="majorBidi" w:hAnsiTheme="majorBidi" w:cstheme="majorBidi"/>
                <w:sz w:val="28"/>
                <w:szCs w:val="28"/>
                <w:lang w:val="en-US"/>
              </w:rPr>
              <w:t>+</w:t>
            </w:r>
            <m:oMath>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e>
              </m:bar>
            </m:oMath>
          </w:p>
        </w:tc>
      </w:tr>
      <w:tr w:rsidR="005D2783" w:rsidRPr="005A0E80" w:rsidTr="005D2783">
        <w:tc>
          <w:tcPr>
            <w:tcW w:w="1701" w:type="dxa"/>
            <w:tcBorders>
              <w:top w:val="single" w:sz="4" w:space="0" w:color="auto"/>
            </w:tcBorders>
            <w:vAlign w:val="center"/>
          </w:tcPr>
          <w:p w:rsidR="005D2783" w:rsidRPr="005A0E80" w:rsidRDefault="00B636A5" w:rsidP="005D2783">
            <w:pPr>
              <w:pStyle w:val="-0"/>
              <w:ind w:firstLine="0"/>
              <w:jc w:val="center"/>
              <w:rPr>
                <w:rFonts w:asciiTheme="majorBidi" w:hAnsiTheme="majorBidi" w:cstheme="majorBidi"/>
                <w:sz w:val="28"/>
                <w:szCs w:val="28"/>
                <w:lang w:val="en-US"/>
              </w:rPr>
            </w:pPr>
            <m:oMathPara>
              <m:oMath>
                <m:sSup>
                  <m:sSupPr>
                    <m:ctrlPr>
                      <w:rPr>
                        <w:rFonts w:ascii="Cambria Math" w:hAnsi="Cambria Math" w:cstheme="majorBidi"/>
                        <w:i/>
                        <w:sz w:val="28"/>
                        <w:szCs w:val="28"/>
                        <w:lang w:val="en-US"/>
                      </w:rPr>
                    </m:ctrlPr>
                  </m:sSu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i</m:t>
                        </m:r>
                      </m:sub>
                    </m:sSub>
                  </m:e>
                  <m:sup>
                    <m:r>
                      <w:rPr>
                        <w:rFonts w:ascii="Cambria Math" w:hAnsi="Cambria Math" w:cstheme="majorBidi"/>
                        <w:sz w:val="28"/>
                        <w:szCs w:val="28"/>
                        <w:lang w:val="en-US"/>
                      </w:rPr>
                      <m:t>*</m:t>
                    </m:r>
                  </m:sup>
                </m:sSup>
                <m:sSup>
                  <m:sSupPr>
                    <m:ctrlPr>
                      <w:rPr>
                        <w:rFonts w:ascii="Cambria Math" w:hAnsi="Cambria Math" w:cstheme="majorBidi"/>
                        <w:i/>
                        <w:sz w:val="28"/>
                        <w:szCs w:val="28"/>
                        <w:lang w:val="en-US"/>
                      </w:rPr>
                    </m:ctrlPr>
                  </m:sSu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i</m:t>
                        </m:r>
                      </m:sub>
                    </m:sSub>
                  </m:e>
                  <m:sup>
                    <m:r>
                      <w:rPr>
                        <w:rFonts w:ascii="Cambria Math" w:hAnsi="Cambria Math" w:cstheme="majorBidi"/>
                        <w:sz w:val="28"/>
                        <w:szCs w:val="28"/>
                        <w:lang w:val="en-US"/>
                      </w:rPr>
                      <m:t>*</m:t>
                    </m:r>
                  </m:sup>
                </m:sSup>
              </m:oMath>
            </m:oMathPara>
          </w:p>
        </w:tc>
      </w:tr>
    </w:tbl>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For such an operation truth table is: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90"/>
        <w:gridCol w:w="890"/>
        <w:gridCol w:w="890"/>
        <w:gridCol w:w="890"/>
        <w:gridCol w:w="890"/>
      </w:tblGrid>
      <w:tr w:rsidR="005D2783" w:rsidRPr="005A0E80" w:rsidTr="005D2783">
        <w:trPr>
          <w:trHeight w:val="450"/>
          <w:jc w:val="center"/>
        </w:trPr>
        <w:tc>
          <w:tcPr>
            <w:tcW w:w="890" w:type="dxa"/>
            <w:tcBorders>
              <w:bottom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m:oMathPara>
              <m:oMath>
                <m:r>
                  <w:rPr>
                    <w:rFonts w:ascii="Cambria Math" w:hAnsi="Cambria Math" w:cstheme="majorBidi"/>
                    <w:sz w:val="28"/>
                    <w:szCs w:val="28"/>
                    <w:lang w:val="en-US"/>
                  </w:rPr>
                  <m:t>A</m:t>
                </m:r>
              </m:oMath>
            </m:oMathPara>
          </w:p>
        </w:tc>
        <w:tc>
          <w:tcPr>
            <w:tcW w:w="890" w:type="dxa"/>
            <w:tcBorders>
              <w:bottom w:val="double" w:sz="4" w:space="0" w:color="auto"/>
              <w:right w:val="double" w:sz="4" w:space="0" w:color="auto"/>
            </w:tcBorders>
          </w:tcPr>
          <w:p w:rsidR="005D2783" w:rsidRPr="005A0E80" w:rsidRDefault="00B636A5" w:rsidP="00C90761">
            <w:pPr>
              <w:spacing w:line="240" w:lineRule="auto"/>
              <w:ind w:right="-187"/>
              <w:jc w:val="both"/>
              <w:rPr>
                <w:rFonts w:asciiTheme="majorBidi" w:hAnsiTheme="majorBidi" w:cstheme="majorBidi"/>
                <w:b/>
                <w:sz w:val="28"/>
                <w:szCs w:val="28"/>
                <w:lang w:val="en-US"/>
              </w:rPr>
            </w:pPr>
            <m:oMathPara>
              <m:oMath>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B</m:t>
                    </m:r>
                  </m:e>
                </m:bar>
              </m:oMath>
            </m:oMathPara>
          </w:p>
        </w:tc>
        <w:tc>
          <w:tcPr>
            <w:tcW w:w="890" w:type="dxa"/>
            <w:tcBorders>
              <w:left w:val="double" w:sz="4" w:space="0" w:color="auto"/>
              <w:bottom w:val="double" w:sz="4" w:space="0" w:color="auto"/>
              <w:right w:val="double" w:sz="4" w:space="0" w:color="auto"/>
            </w:tcBorders>
          </w:tcPr>
          <w:p w:rsidR="005D2783" w:rsidRPr="005A0E80" w:rsidRDefault="00B636A5" w:rsidP="00C90761">
            <w:pPr>
              <w:spacing w:line="240" w:lineRule="auto"/>
              <w:ind w:right="-187"/>
              <w:jc w:val="both"/>
              <w:rPr>
                <w:rFonts w:asciiTheme="majorBidi" w:hAnsiTheme="majorBidi" w:cstheme="majorBidi"/>
                <w:b/>
                <w:sz w:val="28"/>
                <w:szCs w:val="28"/>
                <w:lang w:val="en-US"/>
              </w:rPr>
            </w:pPr>
            <m:oMathPara>
              <m:oMath>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i-1</m:t>
                        </m:r>
                      </m:sub>
                    </m:sSub>
                  </m:e>
                </m:bar>
              </m:oMath>
            </m:oMathPara>
          </w:p>
        </w:tc>
        <w:tc>
          <w:tcPr>
            <w:tcW w:w="890" w:type="dxa"/>
            <w:tcBorders>
              <w:left w:val="double" w:sz="4" w:space="0" w:color="auto"/>
              <w:bottom w:val="double" w:sz="4" w:space="0" w:color="auto"/>
              <w:right w:val="double" w:sz="4" w:space="0" w:color="auto"/>
            </w:tcBorders>
          </w:tcPr>
          <w:p w:rsidR="005D2783" w:rsidRPr="005A0E80" w:rsidRDefault="00B636A5" w:rsidP="00C90761">
            <w:pPr>
              <w:spacing w:line="240" w:lineRule="auto"/>
              <w:ind w:right="-187"/>
              <w:jc w:val="both"/>
              <w:rPr>
                <w:rFonts w:asciiTheme="majorBidi" w:hAnsiTheme="majorBidi" w:cstheme="majorBidi"/>
                <w:b/>
                <w:i/>
                <w:sz w:val="28"/>
                <w:szCs w:val="28"/>
                <w:lang w:val="en-US"/>
              </w:rPr>
            </w:pPr>
            <m:oMathPara>
              <m:oMath>
                <m:sSup>
                  <m:sSupPr>
                    <m:ctrlPr>
                      <w:rPr>
                        <w:rFonts w:ascii="Cambria Math" w:hAnsi="Cambria Math" w:cstheme="majorBidi"/>
                        <w:i/>
                        <w:sz w:val="28"/>
                        <w:szCs w:val="28"/>
                        <w:lang w:val="en-US"/>
                      </w:rPr>
                    </m:ctrlPr>
                  </m:sSupPr>
                  <m:e>
                    <m:r>
                      <w:rPr>
                        <w:rFonts w:ascii="Cambria Math" w:hAnsi="Cambria Math" w:cstheme="majorBidi"/>
                        <w:sz w:val="28"/>
                        <w:szCs w:val="28"/>
                        <w:lang w:val="en-US"/>
                      </w:rPr>
                      <m:t>P</m:t>
                    </m:r>
                  </m:e>
                  <m:sup>
                    <m:r>
                      <w:rPr>
                        <w:rFonts w:ascii="Cambria Math" w:hAnsi="Cambria Math" w:cstheme="majorBidi"/>
                        <w:sz w:val="28"/>
                        <w:szCs w:val="28"/>
                        <w:lang w:val="en-US"/>
                      </w:rPr>
                      <m:t>*</m:t>
                    </m:r>
                  </m:sup>
                </m:sSup>
              </m:oMath>
            </m:oMathPara>
          </w:p>
        </w:tc>
        <w:tc>
          <w:tcPr>
            <w:tcW w:w="890" w:type="dxa"/>
            <w:tcBorders>
              <w:left w:val="double" w:sz="4" w:space="0" w:color="auto"/>
              <w:bottom w:val="double" w:sz="4" w:space="0" w:color="auto"/>
            </w:tcBorders>
          </w:tcPr>
          <w:p w:rsidR="005D2783" w:rsidRPr="005A0E80" w:rsidRDefault="00B636A5" w:rsidP="00C90761">
            <w:pPr>
              <w:spacing w:line="240" w:lineRule="auto"/>
              <w:ind w:right="-187"/>
              <w:jc w:val="both"/>
              <w:rPr>
                <w:rFonts w:asciiTheme="majorBidi" w:hAnsiTheme="majorBidi" w:cstheme="majorBidi"/>
                <w:b/>
                <w:i/>
                <w:sz w:val="28"/>
                <w:szCs w:val="28"/>
                <w:lang w:val="en-US"/>
              </w:rPr>
            </w:pPr>
            <m:oMathPara>
              <m:oMath>
                <m:sSup>
                  <m:sSupPr>
                    <m:ctrlPr>
                      <w:rPr>
                        <w:rFonts w:ascii="Cambria Math" w:hAnsi="Cambria Math" w:cstheme="majorBidi"/>
                        <w:i/>
                        <w:sz w:val="28"/>
                        <w:szCs w:val="28"/>
                        <w:lang w:val="en-US"/>
                      </w:rPr>
                    </m:ctrlPr>
                  </m:sSu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i</m:t>
                        </m:r>
                      </m:sub>
                    </m:sSub>
                  </m:e>
                  <m:sup>
                    <m:r>
                      <w:rPr>
                        <w:rFonts w:ascii="Cambria Math" w:hAnsi="Cambria Math" w:cstheme="majorBidi"/>
                        <w:sz w:val="28"/>
                        <w:szCs w:val="28"/>
                        <w:lang w:val="en-US"/>
                      </w:rPr>
                      <m:t>*</m:t>
                    </m:r>
                  </m:sup>
                </m:sSup>
              </m:oMath>
            </m:oMathPara>
          </w:p>
        </w:tc>
      </w:tr>
      <w:tr w:rsidR="005D2783" w:rsidRPr="005A0E80" w:rsidTr="005D2783">
        <w:trPr>
          <w:trHeight w:val="450"/>
          <w:jc w:val="center"/>
        </w:trPr>
        <w:tc>
          <w:tcPr>
            <w:tcW w:w="890" w:type="dxa"/>
            <w:tcBorders>
              <w:top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top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top w:val="double" w:sz="4" w:space="0" w:color="auto"/>
              <w:lef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450"/>
          <w:jc w:val="center"/>
        </w:trPr>
        <w:tc>
          <w:tcPr>
            <w:tcW w:w="890" w:type="dxa"/>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lef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436"/>
          <w:jc w:val="center"/>
        </w:trPr>
        <w:tc>
          <w:tcPr>
            <w:tcW w:w="890" w:type="dxa"/>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lef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450"/>
          <w:jc w:val="center"/>
        </w:trPr>
        <w:tc>
          <w:tcPr>
            <w:tcW w:w="890" w:type="dxa"/>
            <w:tcBorders>
              <w:bottom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bottom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left w:val="double" w:sz="4" w:space="0" w:color="auto"/>
              <w:bottom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left w:val="double" w:sz="4" w:space="0" w:color="auto"/>
              <w:bottom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left w:val="double" w:sz="4" w:space="0" w:color="auto"/>
              <w:bottom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450"/>
          <w:jc w:val="center"/>
        </w:trPr>
        <w:tc>
          <w:tcPr>
            <w:tcW w:w="890" w:type="dxa"/>
            <w:tcBorders>
              <w:top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top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top w:val="double" w:sz="4" w:space="0" w:color="auto"/>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top w:val="double" w:sz="4" w:space="0" w:color="auto"/>
              <w:lef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450"/>
          <w:jc w:val="center"/>
        </w:trPr>
        <w:tc>
          <w:tcPr>
            <w:tcW w:w="890" w:type="dxa"/>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lef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450"/>
          <w:jc w:val="center"/>
        </w:trPr>
        <w:tc>
          <w:tcPr>
            <w:tcW w:w="890" w:type="dxa"/>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lef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450"/>
          <w:jc w:val="center"/>
        </w:trPr>
        <w:tc>
          <w:tcPr>
            <w:tcW w:w="890" w:type="dxa"/>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890" w:type="dxa"/>
            <w:tcBorders>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left w:val="double" w:sz="4" w:space="0" w:color="auto"/>
              <w:righ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890" w:type="dxa"/>
            <w:tcBorders>
              <w:left w:val="double" w:sz="4" w:space="0" w:color="auto"/>
            </w:tcBorders>
          </w:tcPr>
          <w:p w:rsidR="005D2783" w:rsidRPr="005A0E80" w:rsidRDefault="005D2783" w:rsidP="00C90761">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bl>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Comparing the value functions</w:t>
      </w:r>
      <m:oMath>
        <m:sSup>
          <m:sSupPr>
            <m:ctrlPr>
              <w:rPr>
                <w:rFonts w:ascii="Cambria Math" w:hAnsi="Cambria Math" w:cstheme="majorBidi"/>
                <w:i/>
                <w:sz w:val="28"/>
                <w:szCs w:val="28"/>
                <w:lang w:val="en-US"/>
              </w:rPr>
            </m:ctrlPr>
          </m:sSu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P</m:t>
                </m:r>
              </m:e>
              <m:sub>
                <m:r>
                  <w:rPr>
                    <w:rFonts w:ascii="Cambria Math" w:hAnsi="Cambria Math" w:cstheme="majorBidi"/>
                    <w:sz w:val="28"/>
                    <w:szCs w:val="28"/>
                    <w:lang w:val="en-US"/>
                  </w:rPr>
                  <m:t>i</m:t>
                </m:r>
              </m:sub>
            </m:sSub>
          </m:e>
          <m:sup>
            <m:r>
              <w:rPr>
                <w:rFonts w:ascii="Cambria Math" w:hAnsi="Cambria Math" w:cstheme="majorBidi"/>
                <w:sz w:val="28"/>
                <w:szCs w:val="28"/>
                <w:lang w:val="en-US"/>
              </w:rPr>
              <m:t>*</m:t>
            </m:r>
          </m:sup>
        </m:sSup>
      </m:oMath>
      <w:r w:rsidRPr="005A0E80">
        <w:rPr>
          <w:rFonts w:asciiTheme="majorBidi" w:hAnsiTheme="majorBidi" w:cstheme="majorBidi"/>
          <w:sz w:val="28"/>
          <w:szCs w:val="28"/>
          <w:lang w:val="en-US"/>
        </w:rPr>
        <w:t xml:space="preserve">, </w:t>
      </w:r>
      <m:oMath>
        <m:sSup>
          <m:sSupPr>
            <m:ctrlPr>
              <w:rPr>
                <w:rFonts w:ascii="Cambria Math" w:hAnsi="Cambria Math" w:cstheme="majorBidi"/>
                <w:i/>
                <w:sz w:val="28"/>
                <w:szCs w:val="28"/>
                <w:lang w:val="en-US"/>
              </w:rPr>
            </m:ctrlPr>
          </m:sSu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i</m:t>
                </m:r>
              </m:sub>
            </m:sSub>
          </m:e>
          <m:sup>
            <m:r>
              <w:rPr>
                <w:rFonts w:ascii="Cambria Math" w:hAnsi="Cambria Math" w:cstheme="majorBidi"/>
                <w:sz w:val="28"/>
                <w:szCs w:val="28"/>
                <w:lang w:val="en-US"/>
              </w:rPr>
              <m:t>*</m:t>
            </m:r>
          </m:sup>
        </m:sSup>
      </m:oMath>
      <w:r w:rsidRPr="005A0E80">
        <w:rPr>
          <w:rFonts w:asciiTheme="majorBidi" w:hAnsiTheme="majorBidi" w:cstheme="majorBidi"/>
          <w:sz w:val="28"/>
          <w:szCs w:val="28"/>
          <w:lang w:val="en-US"/>
        </w:rPr>
        <w:t xml:space="preserve"> with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 and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 tables for </w:t>
      </w:r>
      <w:r>
        <w:rPr>
          <w:rFonts w:asciiTheme="majorBidi" w:hAnsiTheme="majorBidi" w:cstheme="majorBidi"/>
          <w:sz w:val="28"/>
          <w:szCs w:val="28"/>
          <w:lang w:val="en-US"/>
        </w:rPr>
        <w:t>s</w:t>
      </w:r>
      <w:r w:rsidRPr="005A0E80">
        <w:rPr>
          <w:rFonts w:asciiTheme="majorBidi" w:hAnsiTheme="majorBidi" w:cstheme="majorBidi"/>
          <w:sz w:val="28"/>
          <w:szCs w:val="28"/>
          <w:lang w:val="en-US"/>
        </w:rPr>
        <w:t>ubtractor and adder can be noted that</w:t>
      </w:r>
      <m:oMath>
        <m:sSup>
          <m:sSupPr>
            <m:ctrlPr>
              <w:rPr>
                <w:rFonts w:ascii="Cambria Math" w:hAnsi="Cambria Math" w:cstheme="majorBidi"/>
                <w:i/>
                <w:sz w:val="28"/>
                <w:szCs w:val="28"/>
                <w:lang w:val="en-US"/>
              </w:rPr>
            </m:ctrlPr>
          </m:sSu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P</m:t>
                </m:r>
              </m:e>
              <m:sub>
                <m:r>
                  <w:rPr>
                    <w:rFonts w:ascii="Cambria Math" w:hAnsi="Cambria Math" w:cstheme="majorBidi"/>
                    <w:sz w:val="28"/>
                    <w:szCs w:val="28"/>
                    <w:lang w:val="en-US"/>
                  </w:rPr>
                  <m:t>i</m:t>
                </m:r>
              </m:sub>
            </m:sSub>
          </m:e>
          <m:sup>
            <m:r>
              <w:rPr>
                <w:rFonts w:ascii="Cambria Math" w:hAnsi="Cambria Math" w:cstheme="majorBidi"/>
                <w:sz w:val="28"/>
                <w:szCs w:val="28"/>
                <w:lang w:val="en-US"/>
              </w:rPr>
              <m:t>*</m:t>
            </m:r>
          </m:sup>
        </m:sSup>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V</m:t>
                </m:r>
              </m:e>
              <m:sub>
                <m:r>
                  <w:rPr>
                    <w:rFonts w:ascii="Cambria Math" w:hAnsi="Cambria Math" w:cstheme="majorBidi"/>
                    <w:sz w:val="28"/>
                    <w:szCs w:val="28"/>
                    <w:lang w:val="en-US"/>
                  </w:rPr>
                  <m:t>i</m:t>
                </m:r>
              </m:sub>
            </m:sSub>
          </m:e>
        </m:bar>
      </m:oMath>
      <w:r w:rsidRPr="005A0E80">
        <w:rPr>
          <w:rFonts w:asciiTheme="majorBidi" w:hAnsiTheme="majorBidi" w:cstheme="majorBidi"/>
          <w:sz w:val="28"/>
          <w:szCs w:val="28"/>
          <w:lang w:val="en-US"/>
        </w:rPr>
        <w:t xml:space="preserve">, </w:t>
      </w:r>
      <m:oMath>
        <m:sSup>
          <m:sSupPr>
            <m:ctrlPr>
              <w:rPr>
                <w:rFonts w:ascii="Cambria Math" w:hAnsi="Cambria Math" w:cstheme="majorBidi"/>
                <w:i/>
                <w:sz w:val="28"/>
                <w:szCs w:val="28"/>
                <w:lang w:val="en-US"/>
              </w:rPr>
            </m:ctrlPr>
          </m:sSu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i</m:t>
                </m:r>
              </m:sub>
            </m:sSub>
          </m:e>
          <m:sup>
            <m:r>
              <w:rPr>
                <w:rFonts w:ascii="Cambria Math" w:hAnsi="Cambria Math" w:cstheme="majorBidi"/>
                <w:sz w:val="28"/>
                <w:szCs w:val="28"/>
                <w:lang w:val="en-US"/>
              </w:rPr>
              <m:t>*</m:t>
            </m:r>
          </m:sup>
        </m:sSup>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i</m:t>
            </m:r>
          </m:sub>
        </m:sSub>
      </m:oMath>
      <w:r>
        <w:rPr>
          <w:rFonts w:asciiTheme="majorBidi" w:hAnsiTheme="majorBidi" w:cstheme="majorBidi"/>
          <w:sz w:val="28"/>
          <w:szCs w:val="28"/>
          <w:lang w:val="en-US"/>
        </w:rPr>
        <w:t>.  Therefore</w:t>
      </w:r>
      <w:r w:rsidRPr="005A0E80">
        <w:rPr>
          <w:rFonts w:asciiTheme="majorBidi" w:hAnsiTheme="majorBidi" w:cstheme="majorBidi"/>
          <w:sz w:val="28"/>
          <w:szCs w:val="28"/>
          <w:lang w:val="en-US"/>
        </w:rPr>
        <w:t xml:space="preserve"> the output of the adder transfers </w:t>
      </w:r>
      <m:oMath>
        <m:sSup>
          <m:sSupPr>
            <m:ctrlPr>
              <w:rPr>
                <w:rFonts w:ascii="Cambria Math" w:hAnsi="Cambria Math" w:cstheme="majorBidi"/>
                <w:i/>
                <w:sz w:val="28"/>
                <w:szCs w:val="28"/>
                <w:lang w:val="en-US"/>
              </w:rPr>
            </m:ctrlPr>
          </m:sSu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i</m:t>
                </m:r>
              </m:sub>
            </m:sSub>
          </m:e>
          <m:sup>
            <m:r>
              <w:rPr>
                <w:rFonts w:ascii="Cambria Math" w:hAnsi="Cambria Math" w:cstheme="majorBidi"/>
                <w:sz w:val="28"/>
                <w:szCs w:val="28"/>
                <w:lang w:val="en-US"/>
              </w:rPr>
              <m:t>*</m:t>
            </m:r>
          </m:sup>
        </m:sSup>
      </m:oMath>
      <w:r w:rsidRPr="005A0E80">
        <w:rPr>
          <w:rFonts w:asciiTheme="majorBidi" w:hAnsiTheme="majorBidi" w:cstheme="majorBidi"/>
          <w:sz w:val="28"/>
          <w:szCs w:val="28"/>
          <w:lang w:val="en-US"/>
        </w:rPr>
        <w:t xml:space="preserve"> necessary</w:t>
      </w:r>
      <w:r>
        <w:rPr>
          <w:rFonts w:asciiTheme="majorBidi" w:hAnsiTheme="majorBidi" w:cstheme="majorBidi"/>
          <w:sz w:val="28"/>
          <w:szCs w:val="28"/>
          <w:lang w:val="en-US"/>
        </w:rPr>
        <w:t xml:space="preserve"> to invert</w:t>
      </w:r>
      <w:r w:rsidRPr="005A0E80">
        <w:rPr>
          <w:rFonts w:asciiTheme="majorBidi" w:hAnsiTheme="majorBidi" w:cstheme="majorBidi"/>
          <w:sz w:val="28"/>
          <w:szCs w:val="28"/>
          <w:lang w:val="en-US"/>
        </w:rPr>
        <w:t>.</w:t>
      </w:r>
    </w:p>
    <w:p w:rsidR="005D2783" w:rsidRPr="005A0E80" w:rsidRDefault="005D2783" w:rsidP="005D2783">
      <w:pPr>
        <w:pStyle w:val="-0"/>
        <w:rPr>
          <w:rFonts w:asciiTheme="majorBidi" w:hAnsiTheme="majorBidi" w:cstheme="majorBidi"/>
          <w:sz w:val="28"/>
          <w:szCs w:val="28"/>
          <w:lang w:val="en-US"/>
        </w:rPr>
      </w:pPr>
      <w:r w:rsidRPr="005A0E80">
        <w:rPr>
          <w:rFonts w:asciiTheme="majorBidi" w:hAnsiTheme="majorBidi" w:cstheme="majorBidi"/>
          <w:sz w:val="28"/>
          <w:szCs w:val="28"/>
          <w:lang w:val="en-US"/>
        </w:rPr>
        <w:t xml:space="preserve">This </w:t>
      </w:r>
      <w:r>
        <w:rPr>
          <w:rFonts w:asciiTheme="majorBidi" w:hAnsiTheme="majorBidi" w:cstheme="majorBidi"/>
          <w:sz w:val="28"/>
          <w:szCs w:val="28"/>
          <w:lang w:val="en-US"/>
        </w:rPr>
        <w:t>s</w:t>
      </w:r>
      <w:r w:rsidRPr="005A0E80">
        <w:rPr>
          <w:rFonts w:asciiTheme="majorBidi" w:hAnsiTheme="majorBidi" w:cstheme="majorBidi"/>
          <w:sz w:val="28"/>
          <w:szCs w:val="28"/>
          <w:lang w:val="en-US"/>
        </w:rPr>
        <w:t xml:space="preserve">ubtractor </w:t>
      </w:r>
      <w:r>
        <w:rPr>
          <w:rFonts w:asciiTheme="majorBidi" w:hAnsiTheme="majorBidi" w:cstheme="majorBidi"/>
          <w:sz w:val="28"/>
          <w:szCs w:val="28"/>
          <w:lang w:val="en-US"/>
        </w:rPr>
        <w:t>based on adder shown in F</w:t>
      </w:r>
      <w:r w:rsidRPr="005A0E80">
        <w:rPr>
          <w:rFonts w:asciiTheme="majorBidi" w:hAnsiTheme="majorBidi" w:cstheme="majorBidi"/>
          <w:sz w:val="28"/>
          <w:szCs w:val="28"/>
          <w:lang w:val="en-US"/>
        </w:rPr>
        <w:t>ig.8.9:</w:t>
      </w:r>
    </w:p>
    <w:p w:rsidR="005D2783" w:rsidRPr="005A0E80" w:rsidRDefault="005D2783" w:rsidP="005D2783">
      <w:pPr>
        <w:pStyle w:val="a6"/>
        <w:rPr>
          <w:rFonts w:asciiTheme="majorBidi" w:hAnsiTheme="majorBidi" w:cstheme="majorBidi"/>
          <w:sz w:val="28"/>
          <w:szCs w:val="28"/>
          <w:lang w:val="en-US"/>
        </w:rPr>
      </w:pPr>
      <w:r w:rsidRPr="005A0E80">
        <w:rPr>
          <w:rFonts w:asciiTheme="majorBidi" w:hAnsiTheme="majorBidi" w:cstheme="majorBidi"/>
          <w:noProof/>
          <w:sz w:val="28"/>
          <w:szCs w:val="28"/>
          <w:lang w:val="ru-RU"/>
        </w:rPr>
        <w:lastRenderedPageBreak/>
        <w:drawing>
          <wp:inline distT="0" distB="0" distL="0" distR="0">
            <wp:extent cx="2957195" cy="1508125"/>
            <wp:effectExtent l="19050" t="0" r="0" b="0"/>
            <wp:docPr id="94" name="Рисунок 3402" descr="8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02" descr="8_3_2"/>
                    <pic:cNvPicPr>
                      <a:picLocks noChangeAspect="1" noChangeArrowheads="1"/>
                    </pic:cNvPicPr>
                  </pic:nvPicPr>
                  <pic:blipFill>
                    <a:blip r:embed="rId361" cstate="print"/>
                    <a:srcRect/>
                    <a:stretch>
                      <a:fillRect/>
                    </a:stretch>
                  </pic:blipFill>
                  <pic:spPr bwMode="auto">
                    <a:xfrm>
                      <a:off x="0" y="0"/>
                      <a:ext cx="2957195" cy="1508125"/>
                    </a:xfrm>
                    <a:prstGeom prst="rect">
                      <a:avLst/>
                    </a:prstGeom>
                    <a:noFill/>
                    <a:ln w="9525">
                      <a:noFill/>
                      <a:miter lim="800000"/>
                      <a:headEnd/>
                      <a:tailEnd/>
                    </a:ln>
                  </pic:spPr>
                </pic:pic>
              </a:graphicData>
            </a:graphic>
          </wp:inline>
        </w:drawing>
      </w:r>
    </w:p>
    <w:p w:rsidR="005D2783" w:rsidRPr="005A0E80" w:rsidRDefault="005D2783" w:rsidP="005D2783">
      <w:pPr>
        <w:pStyle w:val="a6"/>
        <w:rPr>
          <w:rFonts w:asciiTheme="majorBidi" w:hAnsiTheme="majorBidi" w:cstheme="majorBidi"/>
          <w:i w:val="0"/>
          <w:sz w:val="28"/>
          <w:szCs w:val="28"/>
          <w:lang w:val="en-US"/>
        </w:rPr>
      </w:pPr>
      <w:r w:rsidRPr="005A0E80">
        <w:rPr>
          <w:rFonts w:asciiTheme="majorBidi" w:hAnsiTheme="majorBidi" w:cstheme="majorBidi"/>
          <w:i w:val="0"/>
          <w:sz w:val="28"/>
          <w:szCs w:val="28"/>
          <w:lang w:val="en-US"/>
        </w:rPr>
        <w:t>Fig. 8.9.</w:t>
      </w:r>
    </w:p>
    <w:p w:rsidR="005D2783" w:rsidRPr="00C90761" w:rsidRDefault="00C90761" w:rsidP="00C90761">
      <w:pPr>
        <w:pStyle w:val="1"/>
        <w:numPr>
          <w:ilvl w:val="0"/>
          <w:numId w:val="0"/>
        </w:numPr>
        <w:spacing w:before="600" w:beforeAutospacing="0"/>
        <w:ind w:left="357"/>
        <w:jc w:val="left"/>
        <w:rPr>
          <w:rFonts w:asciiTheme="majorBidi" w:hAnsiTheme="majorBidi" w:cstheme="majorBidi"/>
          <w:b/>
          <w:sz w:val="28"/>
          <w:szCs w:val="28"/>
          <w:lang w:val="en-US"/>
        </w:rPr>
      </w:pPr>
      <w:bookmarkStart w:id="96" w:name="_Toc166846772"/>
      <w:bookmarkStart w:id="97" w:name="_Toc11459442"/>
      <w:r>
        <w:rPr>
          <w:rFonts w:asciiTheme="majorBidi" w:hAnsiTheme="majorBidi" w:cstheme="majorBidi"/>
          <w:b/>
          <w:sz w:val="28"/>
          <w:szCs w:val="28"/>
          <w:lang w:val="en-US"/>
        </w:rPr>
        <w:t xml:space="preserve">8.4. </w:t>
      </w:r>
      <w:r w:rsidR="005D2783" w:rsidRPr="00C90761">
        <w:rPr>
          <w:rFonts w:asciiTheme="majorBidi" w:hAnsiTheme="majorBidi" w:cstheme="majorBidi"/>
          <w:b/>
          <w:sz w:val="28"/>
          <w:szCs w:val="28"/>
          <w:lang w:val="en-US"/>
        </w:rPr>
        <w:t>An algebraic adder</w:t>
      </w:r>
      <w:bookmarkEnd w:id="96"/>
      <w:bookmarkEnd w:id="97"/>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An algebraic adder can be used to add or subtract as necessary. The combination of addition and subtraction operations </w:t>
      </w:r>
      <w:r>
        <w:rPr>
          <w:rFonts w:asciiTheme="majorBidi" w:hAnsiTheme="majorBidi" w:cstheme="majorBidi"/>
          <w:sz w:val="28"/>
          <w:szCs w:val="28"/>
          <w:lang w:val="en-US"/>
        </w:rPr>
        <w:t>need</w:t>
      </w:r>
      <w:r w:rsidRPr="005A0E80">
        <w:rPr>
          <w:rFonts w:asciiTheme="majorBidi" w:hAnsiTheme="majorBidi" w:cstheme="majorBidi"/>
          <w:sz w:val="28"/>
          <w:szCs w:val="28"/>
          <w:lang w:val="en-US"/>
        </w:rPr>
        <w:t xml:space="preserve"> additional signal </w:t>
      </w:r>
      <w:r w:rsidRPr="00B1062E">
        <w:rPr>
          <w:rFonts w:asciiTheme="majorBidi" w:hAnsiTheme="majorBidi" w:cstheme="majorBidi"/>
          <w:i/>
          <w:sz w:val="28"/>
          <w:szCs w:val="28"/>
          <w:lang w:val="en-US"/>
        </w:rPr>
        <w:t>F</w:t>
      </w:r>
      <w:r w:rsidRPr="005A0E80">
        <w:rPr>
          <w:rFonts w:asciiTheme="majorBidi" w:hAnsiTheme="majorBidi" w:cstheme="majorBidi"/>
          <w:sz w:val="28"/>
          <w:szCs w:val="28"/>
          <w:lang w:val="en-US"/>
        </w:rPr>
        <w:t>, which sets the mode combiners using controlled inverter:</w:t>
      </w:r>
    </w:p>
    <w:p w:rsidR="005D2783" w:rsidRPr="005A0E80" w:rsidRDefault="005D2783" w:rsidP="005D2783">
      <w:pPr>
        <w:pStyle w:val="a7"/>
        <w:rPr>
          <w:rFonts w:asciiTheme="majorBidi" w:hAnsiTheme="majorBidi" w:cstheme="majorBidi"/>
          <w:b/>
          <w:sz w:val="28"/>
          <w:szCs w:val="28"/>
          <w:lang w:val="en-US"/>
        </w:rPr>
      </w:pPr>
      <m:oMath>
        <m:r>
          <w:rPr>
            <w:rFonts w:ascii="Cambria Math" w:hAnsi="Cambria Math" w:cstheme="majorBidi"/>
            <w:sz w:val="28"/>
            <w:szCs w:val="28"/>
            <w:lang w:val="en-US"/>
          </w:rPr>
          <m:t>Y=</m:t>
        </m:r>
        <m:d>
          <m:dPr>
            <m:begChr m:val="{"/>
            <m:endChr m:val=""/>
            <m:ctrlPr>
              <w:rPr>
                <w:rFonts w:ascii="Cambria Math" w:hAnsi="Cambria Math" w:cstheme="majorBidi"/>
                <w:i/>
                <w:sz w:val="28"/>
                <w:szCs w:val="28"/>
                <w:lang w:val="en-US"/>
              </w:rPr>
            </m:ctrlPr>
          </m:dPr>
          <m:e>
            <m:m>
              <m:mPr>
                <m:mcs>
                  <m:mc>
                    <m:mcPr>
                      <m:count m:val="1"/>
                      <m:mcJc m:val="center"/>
                    </m:mcPr>
                  </m:mc>
                </m:mcs>
                <m:ctrlPr>
                  <w:rPr>
                    <w:rFonts w:ascii="Cambria Math" w:hAnsi="Cambria Math" w:cstheme="majorBidi"/>
                    <w:i/>
                    <w:sz w:val="28"/>
                    <w:szCs w:val="28"/>
                    <w:lang w:val="en-US"/>
                  </w:rPr>
                </m:ctrlPr>
              </m:mPr>
              <m:mr>
                <m:e>
                  <m:r>
                    <w:rPr>
                      <w:rFonts w:ascii="Cambria Math" w:hAnsi="Cambria Math" w:cstheme="majorBidi"/>
                      <w:sz w:val="28"/>
                      <w:szCs w:val="28"/>
                      <w:lang w:val="en-US"/>
                    </w:rPr>
                    <m:t>X,F=0</m:t>
                  </m:r>
                </m:e>
              </m:mr>
              <m:m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X</m:t>
                      </m:r>
                    </m:e>
                  </m:bar>
                  <m:r>
                    <w:rPr>
                      <w:rFonts w:ascii="Cambria Math" w:hAnsi="Cambria Math" w:cstheme="majorBidi"/>
                      <w:sz w:val="28"/>
                      <w:szCs w:val="28"/>
                      <w:lang w:val="en-US"/>
                    </w:rPr>
                    <m:t>,F=1</m:t>
                  </m:r>
                </m:e>
              </m:mr>
            </m:m>
          </m:e>
        </m:d>
      </m:oMath>
      <w:r>
        <w:rPr>
          <w:rFonts w:asciiTheme="majorBidi" w:hAnsiTheme="majorBidi" w:cstheme="majorBidi"/>
          <w:sz w:val="28"/>
          <w:szCs w:val="28"/>
          <w:lang w:val="en-US"/>
        </w:rPr>
        <w:t>,</w:t>
      </w:r>
    </w:p>
    <w:p w:rsidR="005D2783" w:rsidRPr="005A0E80" w:rsidRDefault="005D2783" w:rsidP="005D2783">
      <w:pPr>
        <w:pStyle w:val="-0"/>
        <w:ind w:firstLine="0"/>
        <w:rPr>
          <w:rFonts w:asciiTheme="majorBidi" w:hAnsiTheme="majorBidi" w:cstheme="majorBidi"/>
          <w:sz w:val="28"/>
          <w:szCs w:val="28"/>
          <w:lang w:val="en-US"/>
        </w:rPr>
      </w:pPr>
      <w:r>
        <w:rPr>
          <w:rFonts w:asciiTheme="majorBidi" w:hAnsiTheme="majorBidi" w:cstheme="majorBidi"/>
          <w:sz w:val="28"/>
          <w:szCs w:val="28"/>
          <w:lang w:val="en-US"/>
        </w:rPr>
        <w:t>w</w:t>
      </w:r>
      <w:r w:rsidRPr="00533D8A">
        <w:rPr>
          <w:rFonts w:asciiTheme="majorBidi" w:hAnsiTheme="majorBidi" w:cstheme="majorBidi"/>
          <w:sz w:val="28"/>
          <w:szCs w:val="28"/>
          <w:lang w:val="en-US"/>
        </w:rPr>
        <w:t>here</w:t>
      </w:r>
      <w:r>
        <w:rPr>
          <w:rFonts w:asciiTheme="majorBidi" w:hAnsiTheme="majorBidi" w:cstheme="majorBidi"/>
          <w:sz w:val="28"/>
          <w:szCs w:val="28"/>
          <w:lang w:val="en-US"/>
        </w:rPr>
        <w:t xml:space="preserve"> </w:t>
      </w:r>
      <w:r w:rsidRPr="005A0E80">
        <w:rPr>
          <w:rFonts w:asciiTheme="majorBidi" w:hAnsiTheme="majorBidi" w:cstheme="majorBidi"/>
          <w:i/>
          <w:sz w:val="28"/>
          <w:szCs w:val="28"/>
          <w:lang w:val="en-US"/>
        </w:rPr>
        <w:t>F</w:t>
      </w:r>
      <w:r w:rsidRPr="005A0E80">
        <w:rPr>
          <w:rFonts w:asciiTheme="majorBidi" w:hAnsiTheme="majorBidi" w:cstheme="majorBidi"/>
          <w:sz w:val="28"/>
          <w:szCs w:val="28"/>
          <w:lang w:val="en-US"/>
        </w:rPr>
        <w:t>- control signal.</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As such controlled inverter can be used </w:t>
      </w:r>
      <w:r>
        <w:rPr>
          <w:rFonts w:asciiTheme="majorBidi" w:hAnsiTheme="majorBidi" w:cstheme="majorBidi"/>
          <w:sz w:val="28"/>
          <w:szCs w:val="28"/>
          <w:lang w:val="en-US"/>
        </w:rPr>
        <w:t>EXCLUSIVE OR</w:t>
      </w:r>
      <w:r w:rsidRPr="005A0E80">
        <w:rPr>
          <w:rFonts w:asciiTheme="majorBidi" w:hAnsiTheme="majorBidi" w:cstheme="majorBidi"/>
          <w:sz w:val="28"/>
          <w:szCs w:val="28"/>
          <w:lang w:val="en-US"/>
        </w:rPr>
        <w:t xml:space="preserve"> element:</w:t>
      </w:r>
    </w:p>
    <w:tbl>
      <w:tblPr>
        <w:tblW w:w="0" w:type="auto"/>
        <w:tblInd w:w="1951" w:type="dxa"/>
        <w:tblLook w:val="04A0"/>
      </w:tblPr>
      <w:tblGrid>
        <w:gridCol w:w="2834"/>
        <w:gridCol w:w="3120"/>
      </w:tblGrid>
      <w:tr w:rsidR="005D2783" w:rsidRPr="005A0E80" w:rsidTr="005D2783">
        <w:tc>
          <w:tcPr>
            <w:tcW w:w="2834" w:type="dxa"/>
            <w:vAlign w:val="center"/>
          </w:tcPr>
          <w:p w:rsidR="005D2783" w:rsidRPr="005A0E80" w:rsidRDefault="005D2783" w:rsidP="005D2783">
            <w:pPr>
              <w:pStyle w:val="-0"/>
              <w:ind w:firstLine="0"/>
              <w:jc w:val="center"/>
              <w:rPr>
                <w:rFonts w:asciiTheme="majorBidi" w:hAnsiTheme="majorBidi" w:cstheme="majorBidi"/>
                <w:sz w:val="28"/>
                <w:szCs w:val="28"/>
                <w:lang w:val="en-US"/>
              </w:rPr>
            </w:pPr>
            <m:oMathPara>
              <m:oMath>
                <m:r>
                  <w:rPr>
                    <w:rFonts w:ascii="Cambria Math" w:hAnsi="Cambria Math" w:cstheme="majorBidi"/>
                    <w:sz w:val="28"/>
                    <w:szCs w:val="28"/>
                    <w:lang w:val="en-US"/>
                  </w:rPr>
                  <m:t>Y=X</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F</m:t>
                    </m:r>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X</m:t>
                    </m:r>
                  </m:e>
                </m:bar>
                <m:r>
                  <w:rPr>
                    <w:rFonts w:ascii="Cambria Math" w:hAnsi="Cambria Math" w:cstheme="majorBidi"/>
                    <w:sz w:val="28"/>
                    <w:szCs w:val="28"/>
                    <w:lang w:val="en-US"/>
                  </w:rPr>
                  <m:t>F</m:t>
                </m:r>
              </m:oMath>
            </m:oMathPara>
          </w:p>
        </w:tc>
        <w:tc>
          <w:tcPr>
            <w:tcW w:w="3120" w:type="dxa"/>
            <w:vAlign w:val="center"/>
          </w:tcPr>
          <w:p w:rsidR="005D2783" w:rsidRPr="005A0E80" w:rsidRDefault="005D2783" w:rsidP="005D2783">
            <w:pPr>
              <w:pStyle w:val="-0"/>
              <w:ind w:firstLine="0"/>
              <w:jc w:val="center"/>
              <w:rPr>
                <w:rFonts w:asciiTheme="majorBidi" w:hAnsiTheme="majorBidi" w:cstheme="majorBidi"/>
                <w:sz w:val="28"/>
                <w:szCs w:val="28"/>
                <w:lang w:val="en-US"/>
              </w:rPr>
            </w:pPr>
            <w:r w:rsidRPr="005A0E80">
              <w:rPr>
                <w:rFonts w:asciiTheme="majorBidi" w:hAnsiTheme="majorBidi" w:cstheme="majorBidi"/>
                <w:noProof/>
                <w:sz w:val="28"/>
                <w:szCs w:val="28"/>
                <w:lang w:val="ru-RU"/>
              </w:rPr>
              <w:drawing>
                <wp:inline distT="0" distB="0" distL="0" distR="0">
                  <wp:extent cx="1353820" cy="1045210"/>
                  <wp:effectExtent l="19050" t="0" r="0" b="0"/>
                  <wp:docPr id="95" name="Рисунок 3405" descr="8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05" descr="8_4_2"/>
                          <pic:cNvPicPr>
                            <a:picLocks noChangeAspect="1" noChangeArrowheads="1"/>
                          </pic:cNvPicPr>
                        </pic:nvPicPr>
                        <pic:blipFill>
                          <a:blip r:embed="rId362" cstate="print"/>
                          <a:srcRect/>
                          <a:stretch>
                            <a:fillRect/>
                          </a:stretch>
                        </pic:blipFill>
                        <pic:spPr bwMode="auto">
                          <a:xfrm>
                            <a:off x="0" y="0"/>
                            <a:ext cx="1353820" cy="1045210"/>
                          </a:xfrm>
                          <a:prstGeom prst="rect">
                            <a:avLst/>
                          </a:prstGeom>
                          <a:noFill/>
                          <a:ln w="9525">
                            <a:noFill/>
                            <a:miter lim="800000"/>
                            <a:headEnd/>
                            <a:tailEnd/>
                          </a:ln>
                        </pic:spPr>
                      </pic:pic>
                    </a:graphicData>
                  </a:graphic>
                </wp:inline>
              </w:drawing>
            </w:r>
          </w:p>
        </w:tc>
      </w:tr>
    </w:tbl>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If </w:t>
      </w:r>
      <w:r w:rsidRPr="00DB7D26">
        <w:rPr>
          <w:rFonts w:asciiTheme="majorBidi" w:hAnsiTheme="majorBidi" w:cstheme="majorBidi"/>
          <w:i/>
          <w:sz w:val="28"/>
          <w:szCs w:val="28"/>
          <w:lang w:val="en-US"/>
        </w:rPr>
        <w:t>F = 0</w:t>
      </w:r>
      <w:r w:rsidRPr="005A0E80">
        <w:rPr>
          <w:rFonts w:asciiTheme="majorBidi" w:hAnsiTheme="majorBidi" w:cstheme="majorBidi"/>
          <w:sz w:val="28"/>
          <w:szCs w:val="28"/>
          <w:lang w:val="en-US"/>
        </w:rPr>
        <w:t>, we have</w:t>
      </w:r>
      <m:oMath>
        <m:r>
          <w:rPr>
            <w:rFonts w:ascii="Cambria Math" w:hAnsi="Cambria Math" w:cstheme="majorBidi"/>
            <w:sz w:val="28"/>
            <w:szCs w:val="28"/>
            <w:lang w:val="en-US"/>
          </w:rPr>
          <m:t xml:space="preserve"> Y=X</m:t>
        </m:r>
      </m:oMath>
      <w:r w:rsidRPr="005A0E80">
        <w:rPr>
          <w:rFonts w:asciiTheme="majorBidi" w:hAnsiTheme="majorBidi" w:cstheme="majorBidi"/>
          <w:sz w:val="28"/>
          <w:szCs w:val="28"/>
          <w:lang w:val="en-US"/>
        </w:rPr>
        <w:t xml:space="preserve"> without inversion signal transmission, while </w:t>
      </w:r>
      <w:r w:rsidRPr="00DB7D26">
        <w:rPr>
          <w:rFonts w:asciiTheme="majorBidi" w:hAnsiTheme="majorBidi" w:cstheme="majorBidi"/>
          <w:i/>
          <w:sz w:val="28"/>
          <w:szCs w:val="28"/>
          <w:lang w:val="en-US"/>
        </w:rPr>
        <w:t>F = 1</w:t>
      </w:r>
      <w:r w:rsidRPr="005A0E80">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we have </w:t>
      </w:r>
      <w:r w:rsidRPr="005A0E80">
        <w:rPr>
          <w:rFonts w:asciiTheme="majorBidi" w:hAnsiTheme="majorBidi" w:cstheme="majorBidi"/>
          <w:sz w:val="28"/>
          <w:szCs w:val="28"/>
          <w:lang w:val="en-US"/>
        </w:rPr>
        <w:t xml:space="preserve">inversion of the input signal </w:t>
      </w:r>
      <w:r>
        <w:rPr>
          <w:rFonts w:asciiTheme="majorBidi" w:hAnsiTheme="majorBidi" w:cstheme="majorBidi"/>
          <w:sz w:val="28"/>
          <w:szCs w:val="28"/>
          <w:lang w:val="en-US"/>
        </w:rPr>
        <w:t xml:space="preserve">on </w:t>
      </w:r>
      <w:r w:rsidRPr="005A0E80">
        <w:rPr>
          <w:rFonts w:asciiTheme="majorBidi" w:hAnsiTheme="majorBidi" w:cstheme="majorBidi"/>
          <w:sz w:val="28"/>
          <w:szCs w:val="28"/>
          <w:lang w:val="en-US"/>
        </w:rPr>
        <w:t>output:</w:t>
      </w:r>
      <m:oMath>
        <m:r>
          <w:rPr>
            <w:rFonts w:ascii="Cambria Math" w:hAnsi="Cambria Math" w:cstheme="majorBidi"/>
            <w:sz w:val="28"/>
            <w:szCs w:val="28"/>
            <w:lang w:val="en-US"/>
          </w:rPr>
          <m:t xml:space="preserve"> Y=</m:t>
        </m:r>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X</m:t>
            </m:r>
          </m:e>
        </m:bar>
      </m:oMath>
      <w:r w:rsidRPr="005A0E80">
        <w:rPr>
          <w:rFonts w:asciiTheme="majorBidi" w:hAnsiTheme="majorBidi" w:cstheme="majorBidi"/>
          <w:sz w:val="28"/>
          <w:szCs w:val="28"/>
          <w:lang w:val="en-US"/>
        </w:rPr>
        <w:t>.</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Such circuit </w:t>
      </w:r>
      <w:r>
        <w:rPr>
          <w:rFonts w:asciiTheme="majorBidi" w:hAnsiTheme="majorBidi" w:cstheme="majorBidi"/>
          <w:sz w:val="28"/>
          <w:szCs w:val="28"/>
          <w:lang w:val="en-US"/>
        </w:rPr>
        <w:t>of algebraic adder shown in F</w:t>
      </w:r>
      <w:r w:rsidRPr="005A0E80">
        <w:rPr>
          <w:rFonts w:asciiTheme="majorBidi" w:hAnsiTheme="majorBidi" w:cstheme="majorBidi"/>
          <w:sz w:val="28"/>
          <w:szCs w:val="28"/>
          <w:lang w:val="en-US"/>
        </w:rPr>
        <w:t>ig.8.10</w:t>
      </w:r>
    </w:p>
    <w:p w:rsidR="005D2783" w:rsidRPr="005A0E80" w:rsidRDefault="005D2783" w:rsidP="005D2783">
      <w:pPr>
        <w:pStyle w:val="a6"/>
        <w:rPr>
          <w:rFonts w:asciiTheme="majorBidi" w:hAnsiTheme="majorBidi" w:cstheme="majorBidi"/>
          <w:sz w:val="28"/>
          <w:szCs w:val="28"/>
          <w:lang w:val="en-US"/>
        </w:rPr>
      </w:pPr>
      <w:r w:rsidRPr="005A0E80">
        <w:rPr>
          <w:rFonts w:asciiTheme="majorBidi" w:hAnsiTheme="majorBidi" w:cstheme="majorBidi"/>
          <w:noProof/>
          <w:sz w:val="28"/>
          <w:szCs w:val="28"/>
          <w:lang w:val="ru-RU"/>
        </w:rPr>
        <w:drawing>
          <wp:inline distT="0" distB="0" distL="0" distR="0">
            <wp:extent cx="3051810" cy="1662430"/>
            <wp:effectExtent l="19050" t="0" r="0" b="0"/>
            <wp:docPr id="97" name="Рисунок 3408" descr="8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08" descr="8_4_1"/>
                    <pic:cNvPicPr>
                      <a:picLocks noChangeAspect="1" noChangeArrowheads="1"/>
                    </pic:cNvPicPr>
                  </pic:nvPicPr>
                  <pic:blipFill>
                    <a:blip r:embed="rId363" cstate="print"/>
                    <a:srcRect/>
                    <a:stretch>
                      <a:fillRect/>
                    </a:stretch>
                  </pic:blipFill>
                  <pic:spPr bwMode="auto">
                    <a:xfrm>
                      <a:off x="0" y="0"/>
                      <a:ext cx="3051810" cy="1662430"/>
                    </a:xfrm>
                    <a:prstGeom prst="rect">
                      <a:avLst/>
                    </a:prstGeom>
                    <a:noFill/>
                    <a:ln w="9525">
                      <a:noFill/>
                      <a:miter lim="800000"/>
                      <a:headEnd/>
                      <a:tailEnd/>
                    </a:ln>
                  </pic:spPr>
                </pic:pic>
              </a:graphicData>
            </a:graphic>
          </wp:inline>
        </w:drawing>
      </w:r>
    </w:p>
    <w:p w:rsidR="005D2783" w:rsidRPr="005A0E80" w:rsidRDefault="005D2783" w:rsidP="005D2783">
      <w:pPr>
        <w:pStyle w:val="a6"/>
        <w:rPr>
          <w:rFonts w:asciiTheme="majorBidi" w:hAnsiTheme="majorBidi" w:cstheme="majorBidi"/>
          <w:i w:val="0"/>
          <w:sz w:val="28"/>
          <w:szCs w:val="28"/>
          <w:lang w:val="en-US"/>
        </w:rPr>
      </w:pPr>
      <w:r w:rsidRPr="005A0E80">
        <w:rPr>
          <w:rFonts w:asciiTheme="majorBidi" w:hAnsiTheme="majorBidi" w:cstheme="majorBidi"/>
          <w:i w:val="0"/>
          <w:sz w:val="28"/>
          <w:szCs w:val="28"/>
          <w:lang w:val="en-US"/>
        </w:rPr>
        <w:t>Fig. 8.10</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lastRenderedPageBreak/>
        <w:t xml:space="preserve">At </w:t>
      </w:r>
      <m:oMath>
        <m:r>
          <w:rPr>
            <w:rFonts w:ascii="Cambria Math" w:hAnsi="Cambria Math" w:cstheme="majorBidi"/>
            <w:sz w:val="28"/>
            <w:szCs w:val="28"/>
            <w:lang w:val="en-US"/>
          </w:rPr>
          <m:t xml:space="preserve">F=0 </m:t>
        </m:r>
      </m:oMath>
      <w:r>
        <w:rPr>
          <w:rFonts w:asciiTheme="majorBidi" w:hAnsiTheme="majorBidi" w:cstheme="majorBidi"/>
          <w:sz w:val="28"/>
          <w:szCs w:val="28"/>
          <w:lang w:val="en-US"/>
        </w:rPr>
        <w:t xml:space="preserve">device </w:t>
      </w:r>
      <w:r w:rsidRPr="005A0E80">
        <w:rPr>
          <w:rFonts w:asciiTheme="majorBidi" w:hAnsiTheme="majorBidi" w:cstheme="majorBidi"/>
          <w:sz w:val="28"/>
          <w:szCs w:val="28"/>
          <w:lang w:val="en-US"/>
        </w:rPr>
        <w:t>performed the operation of addition</w:t>
      </w:r>
      <w:r>
        <w:rPr>
          <w:rFonts w:asciiTheme="majorBidi" w:hAnsiTheme="majorBidi" w:cstheme="majorBidi"/>
          <w:sz w:val="28"/>
          <w:szCs w:val="28"/>
          <w:lang w:val="en-US"/>
        </w:rPr>
        <w:t xml:space="preserve"> of </w:t>
      </w:r>
      <w:r w:rsidRPr="00C074CD">
        <w:rPr>
          <w:rFonts w:asciiTheme="majorBidi" w:hAnsiTheme="majorBidi" w:cstheme="majorBidi"/>
          <w:i/>
          <w:sz w:val="28"/>
          <w:szCs w:val="28"/>
          <w:lang w:val="en-US"/>
        </w:rPr>
        <w:t>A</w:t>
      </w:r>
      <w:r w:rsidRPr="00C074CD">
        <w:rPr>
          <w:rFonts w:asciiTheme="majorBidi" w:hAnsiTheme="majorBidi" w:cstheme="majorBidi"/>
          <w:i/>
          <w:sz w:val="28"/>
          <w:szCs w:val="28"/>
          <w:vertAlign w:val="subscript"/>
          <w:lang w:val="en-US"/>
        </w:rPr>
        <w:t>i</w:t>
      </w:r>
      <w:r w:rsidRPr="00C074CD">
        <w:rPr>
          <w:rFonts w:asciiTheme="majorBidi" w:hAnsiTheme="majorBidi" w:cstheme="majorBidi"/>
          <w:i/>
          <w:sz w:val="28"/>
          <w:szCs w:val="28"/>
          <w:lang w:val="en-US"/>
        </w:rPr>
        <w:t>, B</w:t>
      </w:r>
      <w:r w:rsidRPr="00C074CD">
        <w:rPr>
          <w:rFonts w:asciiTheme="majorBidi" w:hAnsiTheme="majorBidi" w:cstheme="majorBidi"/>
          <w:i/>
          <w:sz w:val="28"/>
          <w:szCs w:val="28"/>
          <w:vertAlign w:val="subscript"/>
          <w:lang w:val="en-US"/>
        </w:rPr>
        <w:t>i</w:t>
      </w:r>
      <w:r w:rsidRPr="00C074CD">
        <w:rPr>
          <w:rFonts w:asciiTheme="majorBidi" w:hAnsiTheme="majorBidi" w:cstheme="majorBidi"/>
          <w:i/>
          <w:sz w:val="28"/>
          <w:szCs w:val="28"/>
          <w:lang w:val="en-US"/>
        </w:rPr>
        <w:t>, C</w:t>
      </w:r>
      <w:r w:rsidRPr="00C074CD">
        <w:rPr>
          <w:rFonts w:asciiTheme="majorBidi" w:hAnsiTheme="majorBidi" w:cstheme="majorBidi"/>
          <w:i/>
          <w:sz w:val="28"/>
          <w:szCs w:val="28"/>
          <w:vertAlign w:val="subscript"/>
          <w:lang w:val="en-US"/>
        </w:rPr>
        <w:t>i</w:t>
      </w:r>
      <w:r>
        <w:rPr>
          <w:rFonts w:asciiTheme="majorBidi" w:hAnsiTheme="majorBidi" w:cstheme="majorBidi"/>
          <w:sz w:val="28"/>
          <w:szCs w:val="28"/>
          <w:lang w:val="en-US"/>
        </w:rPr>
        <w:t xml:space="preserve"> and became sum </w:t>
      </w:r>
      <w:r w:rsidRPr="00C074CD">
        <w:rPr>
          <w:rFonts w:asciiTheme="majorBidi" w:hAnsiTheme="majorBidi" w:cstheme="majorBidi"/>
          <w:i/>
          <w:sz w:val="28"/>
          <w:szCs w:val="28"/>
          <w:lang w:val="en-US"/>
        </w:rPr>
        <w:t>S</w:t>
      </w:r>
      <w:r w:rsidRPr="00C074CD">
        <w:rPr>
          <w:rFonts w:asciiTheme="majorBidi" w:hAnsiTheme="majorBidi" w:cstheme="majorBidi"/>
          <w:i/>
          <w:sz w:val="28"/>
          <w:szCs w:val="28"/>
          <w:vertAlign w:val="subscript"/>
          <w:lang w:val="en-US"/>
        </w:rPr>
        <w:t>i</w:t>
      </w:r>
      <w:r>
        <w:rPr>
          <w:rFonts w:asciiTheme="majorBidi" w:hAnsiTheme="majorBidi" w:cstheme="majorBidi"/>
          <w:sz w:val="28"/>
          <w:szCs w:val="28"/>
          <w:lang w:val="en-US"/>
        </w:rPr>
        <w:t xml:space="preserve"> and transfer </w:t>
      </w:r>
      <w:r w:rsidRPr="00C074CD">
        <w:rPr>
          <w:rFonts w:asciiTheme="majorBidi" w:hAnsiTheme="majorBidi" w:cstheme="majorBidi"/>
          <w:i/>
          <w:sz w:val="28"/>
          <w:szCs w:val="28"/>
          <w:lang w:val="en-US"/>
        </w:rPr>
        <w:t>P</w:t>
      </w:r>
      <w:r w:rsidRPr="00C074CD">
        <w:rPr>
          <w:rFonts w:asciiTheme="majorBidi" w:hAnsiTheme="majorBidi" w:cstheme="majorBidi"/>
          <w:i/>
          <w:sz w:val="28"/>
          <w:szCs w:val="28"/>
          <w:vertAlign w:val="subscript"/>
          <w:lang w:val="en-US"/>
        </w:rPr>
        <w:t>i</w:t>
      </w:r>
      <w:r>
        <w:rPr>
          <w:rFonts w:asciiTheme="majorBidi" w:hAnsiTheme="majorBidi" w:cstheme="majorBidi"/>
          <w:sz w:val="28"/>
          <w:szCs w:val="28"/>
          <w:lang w:val="en-US"/>
        </w:rPr>
        <w:t>.</w:t>
      </w:r>
      <w:r w:rsidRPr="005A0E80">
        <w:rPr>
          <w:rFonts w:asciiTheme="majorBidi" w:hAnsiTheme="majorBidi" w:cstheme="majorBidi"/>
          <w:sz w:val="28"/>
          <w:szCs w:val="28"/>
          <w:lang w:val="en-US"/>
        </w:rPr>
        <w:t xml:space="preserve"> While </w:t>
      </w:r>
      <m:oMath>
        <m:r>
          <w:rPr>
            <w:rFonts w:ascii="Cambria Math" w:hAnsi="Cambria Math" w:cstheme="majorBidi"/>
            <w:sz w:val="28"/>
            <w:szCs w:val="28"/>
            <w:lang w:val="en-US"/>
          </w:rPr>
          <m:t>F=1</m:t>
        </m:r>
      </m:oMath>
      <w:r>
        <w:rPr>
          <w:rFonts w:asciiTheme="majorBidi" w:hAnsiTheme="majorBidi" w:cstheme="majorBidi"/>
          <w:sz w:val="28"/>
          <w:szCs w:val="28"/>
          <w:lang w:val="en-US"/>
        </w:rPr>
        <w:t xml:space="preserve"> device </w:t>
      </w:r>
      <w:r w:rsidRPr="005A0E80">
        <w:rPr>
          <w:rFonts w:asciiTheme="majorBidi" w:hAnsiTheme="majorBidi" w:cstheme="majorBidi"/>
          <w:sz w:val="28"/>
          <w:szCs w:val="28"/>
          <w:lang w:val="en-US"/>
        </w:rPr>
        <w:t xml:space="preserve">performed </w:t>
      </w:r>
      <w:r>
        <w:rPr>
          <w:rFonts w:asciiTheme="majorBidi" w:hAnsiTheme="majorBidi" w:cstheme="majorBidi"/>
          <w:sz w:val="28"/>
          <w:szCs w:val="28"/>
          <w:lang w:val="en-US"/>
        </w:rPr>
        <w:t xml:space="preserve">the </w:t>
      </w:r>
      <w:r w:rsidRPr="005A0E80">
        <w:rPr>
          <w:rFonts w:asciiTheme="majorBidi" w:hAnsiTheme="majorBidi" w:cstheme="majorBidi"/>
          <w:sz w:val="28"/>
          <w:szCs w:val="28"/>
          <w:lang w:val="en-US"/>
        </w:rPr>
        <w:t>operation</w:t>
      </w:r>
      <w:r>
        <w:rPr>
          <w:rFonts w:asciiTheme="majorBidi" w:hAnsiTheme="majorBidi" w:cstheme="majorBidi"/>
          <w:sz w:val="28"/>
          <w:szCs w:val="28"/>
          <w:lang w:val="en-US"/>
        </w:rPr>
        <w:t xml:space="preserve"> of </w:t>
      </w:r>
      <w:r w:rsidRPr="005A0E80">
        <w:rPr>
          <w:rFonts w:asciiTheme="majorBidi" w:hAnsiTheme="majorBidi" w:cstheme="majorBidi"/>
          <w:sz w:val="28"/>
          <w:szCs w:val="28"/>
          <w:lang w:val="en-US"/>
        </w:rPr>
        <w:t>subtraction</w:t>
      </w:r>
      <w:r>
        <w:rPr>
          <w:rFonts w:asciiTheme="majorBidi" w:hAnsiTheme="majorBidi" w:cstheme="majorBidi"/>
          <w:sz w:val="28"/>
          <w:szCs w:val="28"/>
          <w:lang w:val="en-US"/>
        </w:rPr>
        <w:t xml:space="preserve"> and became difference </w:t>
      </w:r>
      <w:r w:rsidRPr="00C777EA">
        <w:rPr>
          <w:rFonts w:asciiTheme="majorBidi" w:hAnsiTheme="majorBidi" w:cstheme="majorBidi"/>
          <w:i/>
          <w:sz w:val="28"/>
          <w:szCs w:val="28"/>
          <w:lang w:val="en-US"/>
        </w:rPr>
        <w:t>V</w:t>
      </w:r>
      <w:r w:rsidRPr="00C777EA">
        <w:rPr>
          <w:rFonts w:asciiTheme="majorBidi" w:hAnsiTheme="majorBidi" w:cstheme="majorBidi"/>
          <w:i/>
          <w:sz w:val="28"/>
          <w:szCs w:val="28"/>
          <w:vertAlign w:val="subscript"/>
          <w:lang w:val="en-US"/>
        </w:rPr>
        <w:t>i</w:t>
      </w:r>
      <w:r>
        <w:rPr>
          <w:rFonts w:asciiTheme="majorBidi" w:hAnsiTheme="majorBidi" w:cstheme="majorBidi"/>
          <w:sz w:val="28"/>
          <w:szCs w:val="28"/>
          <w:lang w:val="en-US"/>
        </w:rPr>
        <w:t xml:space="preserve"> and borrow </w:t>
      </w:r>
      <w:r w:rsidRPr="00C777EA">
        <w:rPr>
          <w:rFonts w:asciiTheme="majorBidi" w:hAnsiTheme="majorBidi" w:cstheme="majorBidi"/>
          <w:i/>
          <w:sz w:val="28"/>
          <w:szCs w:val="28"/>
          <w:lang w:val="en-US"/>
        </w:rPr>
        <w:t>D</w:t>
      </w:r>
      <w:r w:rsidRPr="00C777EA">
        <w:rPr>
          <w:rFonts w:asciiTheme="majorBidi" w:hAnsiTheme="majorBidi" w:cstheme="majorBidi"/>
          <w:sz w:val="28"/>
          <w:szCs w:val="28"/>
          <w:vertAlign w:val="subscript"/>
          <w:lang w:val="en-US"/>
        </w:rPr>
        <w:t>i</w:t>
      </w:r>
      <w:r>
        <w:rPr>
          <w:rFonts w:asciiTheme="majorBidi" w:hAnsiTheme="majorBidi" w:cstheme="majorBidi"/>
          <w:sz w:val="28"/>
          <w:szCs w:val="28"/>
          <w:lang w:val="en-US"/>
        </w:rPr>
        <w:t>.</w:t>
      </w:r>
    </w:p>
    <w:p w:rsidR="005D2783" w:rsidRPr="00C90761" w:rsidRDefault="00C90761" w:rsidP="00C90761">
      <w:pPr>
        <w:pStyle w:val="1"/>
        <w:numPr>
          <w:ilvl w:val="0"/>
          <w:numId w:val="0"/>
        </w:numPr>
        <w:spacing w:before="600" w:beforeAutospacing="0"/>
        <w:ind w:left="357"/>
        <w:jc w:val="left"/>
        <w:rPr>
          <w:rFonts w:asciiTheme="majorBidi" w:hAnsiTheme="majorBidi" w:cstheme="majorBidi"/>
          <w:b/>
          <w:sz w:val="28"/>
          <w:szCs w:val="28"/>
          <w:lang w:val="en-US"/>
        </w:rPr>
      </w:pPr>
      <w:bookmarkStart w:id="98" w:name="_Toc166846773"/>
      <w:bookmarkStart w:id="99" w:name="_Toc11459443"/>
      <w:r>
        <w:rPr>
          <w:rFonts w:asciiTheme="majorBidi" w:hAnsiTheme="majorBidi" w:cstheme="majorBidi"/>
          <w:b/>
          <w:sz w:val="28"/>
          <w:szCs w:val="28"/>
          <w:lang w:val="en-US"/>
        </w:rPr>
        <w:t xml:space="preserve">8.5. </w:t>
      </w:r>
      <w:r w:rsidR="005D2783" w:rsidRPr="00C90761">
        <w:rPr>
          <w:rFonts w:asciiTheme="majorBidi" w:hAnsiTheme="majorBidi" w:cstheme="majorBidi"/>
          <w:b/>
          <w:sz w:val="28"/>
          <w:szCs w:val="28"/>
          <w:lang w:val="en-US"/>
        </w:rPr>
        <w:t>Multi-bit</w:t>
      </w:r>
      <w:bookmarkEnd w:id="98"/>
      <w:bookmarkEnd w:id="99"/>
      <w:r w:rsidR="005D2783" w:rsidRPr="00C90761">
        <w:rPr>
          <w:rFonts w:asciiTheme="majorBidi" w:hAnsiTheme="majorBidi" w:cstheme="majorBidi"/>
          <w:b/>
          <w:sz w:val="28"/>
          <w:szCs w:val="28"/>
          <w:lang w:val="en-US"/>
        </w:rPr>
        <w:t>adder</w:t>
      </w:r>
    </w:p>
    <w:p w:rsidR="005D2783" w:rsidRPr="005A0E80" w:rsidRDefault="005D2783" w:rsidP="00C90761">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Adder of the two multi-bit numbers</w:t>
      </w:r>
      <w:r w:rsidRPr="005A0E80">
        <w:rPr>
          <w:rFonts w:asciiTheme="majorBidi" w:hAnsiTheme="majorBidi" w:cstheme="majorBidi"/>
          <w:sz w:val="28"/>
          <w:szCs w:val="28"/>
          <w:lang w:val="en-US"/>
        </w:rPr>
        <w:t xml:space="preserve"> can be implemented using </w:t>
      </w:r>
      <w:r>
        <w:rPr>
          <w:rFonts w:asciiTheme="majorBidi" w:hAnsiTheme="majorBidi" w:cstheme="majorBidi"/>
          <w:sz w:val="28"/>
          <w:szCs w:val="28"/>
          <w:lang w:val="en-US"/>
        </w:rPr>
        <w:t>single-</w:t>
      </w:r>
      <w:r w:rsidRPr="005A0E80">
        <w:rPr>
          <w:rFonts w:asciiTheme="majorBidi" w:hAnsiTheme="majorBidi" w:cstheme="majorBidi"/>
          <w:sz w:val="28"/>
          <w:szCs w:val="28"/>
          <w:lang w:val="en-US"/>
        </w:rPr>
        <w:t>bit adder</w:t>
      </w:r>
      <w:r>
        <w:rPr>
          <w:rFonts w:asciiTheme="majorBidi" w:hAnsiTheme="majorBidi" w:cstheme="majorBidi"/>
          <w:sz w:val="28"/>
          <w:szCs w:val="28"/>
          <w:lang w:val="en-US"/>
        </w:rPr>
        <w:t>s. So can be realized the consecutive</w:t>
      </w:r>
      <w:r w:rsidRPr="005A0E80">
        <w:rPr>
          <w:rFonts w:asciiTheme="majorBidi" w:hAnsiTheme="majorBidi" w:cstheme="majorBidi"/>
          <w:sz w:val="28"/>
          <w:szCs w:val="28"/>
          <w:lang w:val="en-US"/>
        </w:rPr>
        <w:t xml:space="preserve"> or parallel adder.</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Suppose you want to add two 4-bit numbers </w:t>
      </w:r>
      <m:oMath>
        <m:r>
          <w:rPr>
            <w:rFonts w:ascii="Cambria Math" w:hAnsi="Cambria Math" w:cstheme="majorBidi"/>
            <w:sz w:val="28"/>
            <w:szCs w:val="28"/>
            <w:lang w:val="en-US"/>
          </w:rPr>
          <m:t>A</m:t>
        </m:r>
      </m:oMath>
      <w:r w:rsidRPr="005A0E80">
        <w:rPr>
          <w:rFonts w:asciiTheme="majorBidi" w:hAnsiTheme="majorBidi" w:cstheme="majorBidi"/>
          <w:sz w:val="28"/>
          <w:szCs w:val="28"/>
          <w:lang w:val="en-US"/>
        </w:rPr>
        <w:t xml:space="preserve"> and</w:t>
      </w:r>
      <m:oMath>
        <m:r>
          <w:rPr>
            <w:rFonts w:ascii="Cambria Math" w:hAnsi="Cambria Math" w:cstheme="majorBidi"/>
            <w:sz w:val="28"/>
            <w:szCs w:val="28"/>
            <w:lang w:val="en-US"/>
          </w:rPr>
          <m:t xml:space="preserve"> B</m:t>
        </m:r>
      </m:oMath>
      <w:r w:rsidRPr="005A0E80">
        <w:rPr>
          <w:rFonts w:asciiTheme="majorBidi" w:hAnsiTheme="majorBidi" w:cstheme="majorBidi"/>
          <w:sz w:val="28"/>
          <w:szCs w:val="28"/>
          <w:lang w:val="en-US"/>
        </w:rPr>
        <w:t>:</w:t>
      </w:r>
    </w:p>
    <w:p w:rsidR="005D2783" w:rsidRPr="005A0E80" w:rsidRDefault="00B636A5" w:rsidP="005D2783">
      <w:pPr>
        <w:pStyle w:val="a7"/>
        <w:rPr>
          <w:rFonts w:asciiTheme="majorBidi" w:hAnsiTheme="majorBidi" w:cstheme="majorBidi"/>
          <w:sz w:val="28"/>
          <w:szCs w:val="28"/>
          <w:lang w:val="en-US"/>
        </w:rPr>
      </w:pPr>
      <m:oMathPara>
        <m:oMath>
          <m:f>
            <m:fPr>
              <m:ctrlPr>
                <w:rPr>
                  <w:rFonts w:ascii="Cambria Math" w:hAnsi="Cambria Math" w:cstheme="majorBidi"/>
                  <w:i/>
                  <w:sz w:val="28"/>
                  <w:szCs w:val="28"/>
                  <w:lang w:val="en-US"/>
                </w:rPr>
              </m:ctrlPr>
            </m:fPr>
            <m:num>
              <m:r>
                <w:rPr>
                  <w:rFonts w:ascii="Cambria Math" w:hAnsi="Cambria Math" w:cstheme="majorBidi"/>
                  <w:sz w:val="28"/>
                  <w:szCs w:val="28"/>
                  <w:lang w:val="en-US"/>
                </w:rPr>
                <m:t>+</m:t>
              </m:r>
              <m:m>
                <m:mPr>
                  <m:mcs>
                    <m:mc>
                      <m:mcPr>
                        <m:count m:val="1"/>
                        <m:mcJc m:val="center"/>
                      </m:mcPr>
                    </m:mc>
                  </m:mcs>
                  <m:ctrlPr>
                    <w:rPr>
                      <w:rFonts w:ascii="Cambria Math" w:hAnsi="Cambria Math" w:cstheme="majorBidi"/>
                      <w:i/>
                      <w:sz w:val="28"/>
                      <w:szCs w:val="28"/>
                      <w:lang w:val="en-US"/>
                    </w:rPr>
                  </m:ctrlPr>
                </m:mPr>
                <m:m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1</m:t>
                        </m:r>
                      </m:sub>
                    </m:sSub>
                  </m:e>
                </m:mr>
                <m:m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1</m:t>
                        </m:r>
                      </m:sub>
                    </m:sSub>
                  </m:e>
                </m:mr>
              </m:m>
            </m:num>
            <m:den>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1</m:t>
                  </m:r>
                </m:sub>
              </m:sSub>
            </m:den>
          </m:f>
        </m:oMath>
      </m:oMathPara>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Scheme </w:t>
      </w:r>
      <w:r>
        <w:rPr>
          <w:rFonts w:asciiTheme="majorBidi" w:hAnsiTheme="majorBidi" w:cstheme="majorBidi"/>
          <w:sz w:val="28"/>
          <w:szCs w:val="28"/>
          <w:lang w:val="en-US"/>
        </w:rPr>
        <w:t>of consecutive</w:t>
      </w:r>
      <w:r w:rsidRPr="005A0E80">
        <w:rPr>
          <w:rFonts w:asciiTheme="majorBidi" w:hAnsiTheme="majorBidi" w:cstheme="majorBidi"/>
          <w:sz w:val="28"/>
          <w:szCs w:val="28"/>
          <w:lang w:val="en-US"/>
        </w:rPr>
        <w:t xml:space="preserve"> addition of the transfer </w:t>
      </w:r>
      <w:r w:rsidRPr="005D581E">
        <w:rPr>
          <w:rFonts w:asciiTheme="majorBidi" w:hAnsiTheme="majorBidi" w:cstheme="majorBidi"/>
          <w:i/>
          <w:sz w:val="28"/>
          <w:szCs w:val="28"/>
          <w:lang w:val="en-US"/>
        </w:rPr>
        <w:t>P</w:t>
      </w:r>
      <w:r w:rsidRPr="005D581E">
        <w:rPr>
          <w:rFonts w:asciiTheme="majorBidi" w:hAnsiTheme="majorBidi" w:cstheme="majorBidi"/>
          <w:i/>
          <w:sz w:val="28"/>
          <w:szCs w:val="28"/>
          <w:vertAlign w:val="subscript"/>
          <w:lang w:val="en-US"/>
        </w:rPr>
        <w:t>i</w:t>
      </w:r>
      <w:r>
        <w:rPr>
          <w:rFonts w:asciiTheme="majorBidi" w:hAnsiTheme="majorBidi" w:cstheme="majorBidi"/>
          <w:i/>
          <w:sz w:val="28"/>
          <w:szCs w:val="28"/>
          <w:vertAlign w:val="subscript"/>
          <w:lang w:val="en-US"/>
        </w:rPr>
        <w:t xml:space="preserve"> </w:t>
      </w:r>
      <w:r>
        <w:rPr>
          <w:rFonts w:asciiTheme="majorBidi" w:hAnsiTheme="majorBidi" w:cstheme="majorBidi"/>
          <w:sz w:val="28"/>
          <w:szCs w:val="28"/>
          <w:lang w:val="en-US"/>
        </w:rPr>
        <w:t>is shown in F</w:t>
      </w:r>
      <w:r w:rsidRPr="005A0E80">
        <w:rPr>
          <w:rFonts w:asciiTheme="majorBidi" w:hAnsiTheme="majorBidi" w:cstheme="majorBidi"/>
          <w:sz w:val="28"/>
          <w:szCs w:val="28"/>
          <w:lang w:val="en-US"/>
        </w:rPr>
        <w:t>ig.8.11:</w:t>
      </w:r>
    </w:p>
    <w:p w:rsidR="005D2783" w:rsidRPr="005A0E80" w:rsidRDefault="005D2783" w:rsidP="005D2783">
      <w:pPr>
        <w:pStyle w:val="-0"/>
        <w:ind w:firstLine="0"/>
        <w:rPr>
          <w:rFonts w:asciiTheme="majorBidi" w:hAnsiTheme="majorBidi" w:cstheme="majorBidi"/>
          <w:sz w:val="28"/>
          <w:szCs w:val="28"/>
          <w:lang w:val="en-US"/>
        </w:rPr>
      </w:pPr>
      <w:r w:rsidRPr="005A0E80">
        <w:rPr>
          <w:rFonts w:asciiTheme="majorBidi" w:hAnsiTheme="majorBidi" w:cstheme="majorBidi"/>
          <w:noProof/>
          <w:sz w:val="28"/>
          <w:szCs w:val="28"/>
          <w:lang w:val="ru-RU"/>
        </w:rPr>
        <w:drawing>
          <wp:inline distT="0" distB="0" distL="0" distR="0">
            <wp:extent cx="5700395" cy="1424940"/>
            <wp:effectExtent l="19050" t="0" r="0" b="0"/>
            <wp:docPr id="78" name="Рисунок 3416" descr="8_5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16" descr="8_5_2"/>
                    <pic:cNvPicPr>
                      <a:picLocks noChangeAspect="1" noChangeArrowheads="1"/>
                    </pic:cNvPicPr>
                  </pic:nvPicPr>
                  <pic:blipFill>
                    <a:blip r:embed="rId364" cstate="print"/>
                    <a:srcRect/>
                    <a:stretch>
                      <a:fillRect/>
                    </a:stretch>
                  </pic:blipFill>
                  <pic:spPr bwMode="auto">
                    <a:xfrm>
                      <a:off x="0" y="0"/>
                      <a:ext cx="5700395" cy="1424940"/>
                    </a:xfrm>
                    <a:prstGeom prst="rect">
                      <a:avLst/>
                    </a:prstGeom>
                    <a:noFill/>
                    <a:ln w="9525">
                      <a:noFill/>
                      <a:miter lim="800000"/>
                      <a:headEnd/>
                      <a:tailEnd/>
                    </a:ln>
                  </pic:spPr>
                </pic:pic>
              </a:graphicData>
            </a:graphic>
          </wp:inline>
        </w:drawing>
      </w:r>
    </w:p>
    <w:p w:rsidR="005D2783" w:rsidRPr="005A0E80" w:rsidRDefault="005D2783" w:rsidP="005D2783">
      <w:pPr>
        <w:pStyle w:val="a6"/>
        <w:rPr>
          <w:rFonts w:asciiTheme="majorBidi" w:hAnsiTheme="majorBidi" w:cstheme="majorBidi"/>
          <w:i w:val="0"/>
          <w:sz w:val="28"/>
          <w:szCs w:val="28"/>
          <w:lang w:val="en-US"/>
        </w:rPr>
      </w:pPr>
      <w:r w:rsidRPr="005A0E80">
        <w:rPr>
          <w:rFonts w:asciiTheme="majorBidi" w:hAnsiTheme="majorBidi" w:cstheme="majorBidi"/>
          <w:i w:val="0"/>
          <w:sz w:val="28"/>
          <w:szCs w:val="28"/>
          <w:lang w:val="en-US"/>
        </w:rPr>
        <w:t>Fig. 8.11</w:t>
      </w:r>
    </w:p>
    <w:p w:rsidR="005D2783" w:rsidRPr="005A0E80" w:rsidRDefault="005D2783" w:rsidP="00C90761">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Consecutive</w:t>
      </w:r>
      <w:r w:rsidRPr="005A0E80">
        <w:rPr>
          <w:rFonts w:asciiTheme="majorBidi" w:hAnsiTheme="majorBidi" w:cstheme="majorBidi"/>
          <w:sz w:val="28"/>
          <w:szCs w:val="28"/>
          <w:lang w:val="en-US"/>
        </w:rPr>
        <w:t xml:space="preserve"> adder requires minimal equipment costs. However, the </w:t>
      </w:r>
      <w:r>
        <w:rPr>
          <w:rFonts w:asciiTheme="majorBidi" w:hAnsiTheme="majorBidi" w:cstheme="majorBidi"/>
          <w:sz w:val="28"/>
          <w:szCs w:val="28"/>
          <w:lang w:val="en-US"/>
        </w:rPr>
        <w:t xml:space="preserve">time </w:t>
      </w:r>
      <w:r w:rsidRPr="005A0E80">
        <w:rPr>
          <w:rFonts w:asciiTheme="majorBidi" w:hAnsiTheme="majorBidi" w:cstheme="majorBidi"/>
          <w:sz w:val="28"/>
          <w:szCs w:val="28"/>
          <w:lang w:val="en-US"/>
        </w:rPr>
        <w:t xml:space="preserve">of adding </w:t>
      </w:r>
      <w:r>
        <w:rPr>
          <w:rFonts w:asciiTheme="majorBidi" w:hAnsiTheme="majorBidi" w:cstheme="majorBidi"/>
          <w:sz w:val="28"/>
          <w:szCs w:val="28"/>
          <w:lang w:val="en-US"/>
        </w:rPr>
        <w:t xml:space="preserve">is </w:t>
      </w:r>
      <w:r w:rsidRPr="005A0E80">
        <w:rPr>
          <w:rFonts w:asciiTheme="majorBidi" w:hAnsiTheme="majorBidi" w:cstheme="majorBidi"/>
          <w:sz w:val="28"/>
          <w:szCs w:val="28"/>
          <w:lang w:val="en-US"/>
        </w:rPr>
        <w:t xml:space="preserve">proportional </w:t>
      </w:r>
      <w:r>
        <w:rPr>
          <w:rFonts w:asciiTheme="majorBidi" w:hAnsiTheme="majorBidi" w:cstheme="majorBidi"/>
          <w:sz w:val="28"/>
          <w:szCs w:val="28"/>
          <w:lang w:val="en-US"/>
        </w:rPr>
        <w:t xml:space="preserve">number </w:t>
      </w:r>
      <w:r w:rsidRPr="005A0E80">
        <w:rPr>
          <w:rFonts w:asciiTheme="majorBidi" w:hAnsiTheme="majorBidi" w:cstheme="majorBidi"/>
          <w:sz w:val="28"/>
          <w:szCs w:val="28"/>
          <w:lang w:val="en-US"/>
        </w:rPr>
        <w:t xml:space="preserve">bit </w:t>
      </w:r>
      <w:r>
        <w:rPr>
          <w:rFonts w:asciiTheme="majorBidi" w:hAnsiTheme="majorBidi" w:cstheme="majorBidi"/>
          <w:sz w:val="28"/>
          <w:szCs w:val="28"/>
          <w:lang w:val="en-US"/>
        </w:rPr>
        <w:t xml:space="preserve">of </w:t>
      </w:r>
      <w:r w:rsidRPr="005A0E80">
        <w:rPr>
          <w:rFonts w:asciiTheme="majorBidi" w:hAnsiTheme="majorBidi" w:cstheme="majorBidi"/>
          <w:sz w:val="28"/>
          <w:szCs w:val="28"/>
          <w:lang w:val="en-US"/>
        </w:rPr>
        <w:t>operands</w:t>
      </w:r>
      <w:r>
        <w:rPr>
          <w:rFonts w:asciiTheme="majorBidi" w:hAnsiTheme="majorBidi" w:cstheme="majorBidi"/>
          <w:sz w:val="28"/>
          <w:szCs w:val="28"/>
          <w:lang w:val="en-US"/>
        </w:rPr>
        <w:t xml:space="preserve">. </w:t>
      </w:r>
      <w:r w:rsidRPr="005A0E80">
        <w:rPr>
          <w:rFonts w:asciiTheme="majorBidi" w:hAnsiTheme="majorBidi" w:cstheme="majorBidi"/>
          <w:sz w:val="28"/>
          <w:szCs w:val="28"/>
          <w:lang w:val="en-US"/>
        </w:rPr>
        <w:t xml:space="preserve">By delay duration unit transfer as serial adder can be used in </w:t>
      </w:r>
      <w:r>
        <w:rPr>
          <w:rFonts w:asciiTheme="majorBidi" w:hAnsiTheme="majorBidi" w:cstheme="majorBidi"/>
          <w:sz w:val="28"/>
          <w:szCs w:val="28"/>
          <w:lang w:val="en-US"/>
        </w:rPr>
        <w:t xml:space="preserve">the </w:t>
      </w:r>
      <w:r w:rsidRPr="005A0E80">
        <w:rPr>
          <w:rFonts w:asciiTheme="majorBidi" w:hAnsiTheme="majorBidi" w:cstheme="majorBidi"/>
          <w:sz w:val="28"/>
          <w:szCs w:val="28"/>
          <w:lang w:val="en-US"/>
        </w:rPr>
        <w:t>relatively slow operating digital devices.</w:t>
      </w:r>
    </w:p>
    <w:p w:rsidR="005D2783" w:rsidRPr="00C90761"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Cycle duration </w:t>
      </w:r>
      <w:r w:rsidRPr="00A149C5">
        <w:rPr>
          <w:rFonts w:asciiTheme="majorBidi" w:hAnsiTheme="majorBidi" w:cstheme="majorBidi"/>
          <w:i/>
          <w:sz w:val="28"/>
          <w:szCs w:val="28"/>
          <w:lang w:val="en-US"/>
        </w:rPr>
        <w:t>T</w:t>
      </w:r>
      <w:r>
        <w:rPr>
          <w:rFonts w:asciiTheme="majorBidi" w:hAnsiTheme="majorBidi" w:cstheme="majorBidi"/>
          <w:i/>
          <w:sz w:val="28"/>
          <w:szCs w:val="28"/>
          <w:lang w:val="en-US"/>
        </w:rPr>
        <w:t xml:space="preserve"> </w:t>
      </w:r>
      <w:r>
        <w:rPr>
          <w:rFonts w:asciiTheme="majorBidi" w:hAnsiTheme="majorBidi" w:cstheme="majorBidi"/>
          <w:sz w:val="28"/>
          <w:szCs w:val="28"/>
          <w:lang w:val="en-US"/>
        </w:rPr>
        <w:t xml:space="preserve">of </w:t>
      </w:r>
      <w:r w:rsidRPr="005A0E80">
        <w:rPr>
          <w:rFonts w:asciiTheme="majorBidi" w:hAnsiTheme="majorBidi" w:cstheme="majorBidi"/>
          <w:sz w:val="28"/>
          <w:szCs w:val="28"/>
          <w:lang w:val="en-US"/>
        </w:rPr>
        <w:t xml:space="preserve">serial adder </w:t>
      </w:r>
      <w:r>
        <w:rPr>
          <w:rFonts w:asciiTheme="majorBidi" w:hAnsiTheme="majorBidi" w:cstheme="majorBidi"/>
          <w:sz w:val="28"/>
          <w:szCs w:val="28"/>
          <w:lang w:val="en-US"/>
        </w:rPr>
        <w:t xml:space="preserve">is </w:t>
      </w:r>
      <w:r w:rsidRPr="005A0E80">
        <w:rPr>
          <w:rFonts w:asciiTheme="majorBidi" w:hAnsiTheme="majorBidi" w:cstheme="majorBidi"/>
          <w:sz w:val="28"/>
          <w:szCs w:val="28"/>
          <w:lang w:val="en-US"/>
        </w:rPr>
        <w:t xml:space="preserve">proportional to </w:t>
      </w:r>
      <w:r w:rsidRPr="00A149C5">
        <w:rPr>
          <w:rFonts w:asciiTheme="majorBidi" w:hAnsiTheme="majorBidi" w:cstheme="majorBidi"/>
          <w:i/>
          <w:sz w:val="28"/>
          <w:szCs w:val="28"/>
          <w:lang w:val="en-US"/>
        </w:rPr>
        <w:t>n</w:t>
      </w:r>
      <w:r w:rsidRPr="005A0E80">
        <w:rPr>
          <w:rFonts w:asciiTheme="majorBidi" w:hAnsiTheme="majorBidi" w:cstheme="majorBidi"/>
          <w:sz w:val="28"/>
          <w:szCs w:val="28"/>
          <w:lang w:val="en-US"/>
        </w:rPr>
        <w:t xml:space="preserve"> bits adder and time of </w:t>
      </w:r>
      <w:r>
        <w:rPr>
          <w:rFonts w:asciiTheme="majorBidi" w:hAnsiTheme="majorBidi" w:cstheme="majorBidi"/>
          <w:sz w:val="28"/>
          <w:szCs w:val="28"/>
          <w:lang w:val="en-US"/>
        </w:rPr>
        <w:t xml:space="preserve">delay </w:t>
      </w:r>
      <w:r w:rsidRPr="005A0E80">
        <w:rPr>
          <w:rFonts w:asciiTheme="majorBidi" w:hAnsiTheme="majorBidi" w:cstheme="majorBidi"/>
          <w:sz w:val="28"/>
          <w:szCs w:val="28"/>
          <w:lang w:val="en-US"/>
        </w:rPr>
        <w:t xml:space="preserve">of the transfer in one </w:t>
      </w:r>
      <w:r>
        <w:rPr>
          <w:rFonts w:asciiTheme="majorBidi" w:hAnsiTheme="majorBidi" w:cstheme="majorBidi"/>
          <w:sz w:val="28"/>
          <w:szCs w:val="28"/>
          <w:lang w:val="en-US"/>
        </w:rPr>
        <w:t>single-digit adder</w:t>
      </w:r>
      <m:oMath>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t</m:t>
            </m:r>
          </m:e>
          <m:sub>
            <m:r>
              <w:rPr>
                <w:rFonts w:ascii="Cambria Math" w:hAnsi="Cambria Math" w:cstheme="majorBidi"/>
                <w:sz w:val="28"/>
                <w:szCs w:val="28"/>
                <w:lang w:val="ru-RU"/>
              </w:rPr>
              <m:t>зд</m:t>
            </m:r>
            <m:r>
              <w:rPr>
                <w:rFonts w:ascii="Cambria Math" w:hAnsi="Cambria Math" w:cstheme="majorBidi"/>
                <w:sz w:val="28"/>
                <w:szCs w:val="28"/>
                <w:lang w:val="en-US"/>
              </w:rPr>
              <m:t>.p.n.</m:t>
            </m:r>
          </m:sub>
        </m:sSub>
      </m:oMath>
      <w:r w:rsidRPr="003F4CB8">
        <w:rPr>
          <w:rFonts w:asciiTheme="majorBidi" w:hAnsiTheme="majorBidi" w:cstheme="majorBidi"/>
          <w:sz w:val="28"/>
          <w:szCs w:val="28"/>
          <w:lang w:val="en-US"/>
        </w:rPr>
        <w:t>:</w:t>
      </w:r>
    </w:p>
    <w:p w:rsidR="005D2783" w:rsidRPr="00C90761" w:rsidRDefault="005D2783" w:rsidP="005D2783">
      <w:pPr>
        <w:pStyle w:val="a7"/>
        <w:rPr>
          <w:rFonts w:asciiTheme="majorBidi" w:hAnsiTheme="majorBidi" w:cstheme="majorBidi"/>
          <w:sz w:val="28"/>
          <w:szCs w:val="28"/>
          <w:lang w:val="en-US"/>
        </w:rPr>
      </w:pPr>
      <m:oMathPara>
        <m:oMath>
          <m:r>
            <w:rPr>
              <w:rFonts w:ascii="Cambria Math" w:hAnsi="Cambria Math" w:cstheme="majorBidi"/>
              <w:sz w:val="28"/>
              <w:szCs w:val="28"/>
              <w:lang w:val="en-US"/>
            </w:rPr>
            <m:t>T=n.</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t</m:t>
              </m:r>
            </m:e>
            <m:sub>
              <m:r>
                <w:rPr>
                  <w:rFonts w:ascii="Cambria Math" w:hAnsi="Cambria Math" w:cstheme="majorBidi"/>
                  <w:sz w:val="28"/>
                  <w:szCs w:val="28"/>
                </w:rPr>
                <m:t>зд</m:t>
              </m:r>
              <m:r>
                <w:rPr>
                  <w:rFonts w:ascii="Cambria Math" w:hAnsi="Cambria Math" w:cstheme="majorBidi"/>
                  <w:sz w:val="28"/>
                  <w:szCs w:val="28"/>
                  <w:lang w:val="en-US"/>
                </w:rPr>
                <m:t>.p.n.</m:t>
              </m:r>
            </m:sub>
          </m:sSub>
        </m:oMath>
      </m:oMathPara>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In parallel </w:t>
      </w:r>
      <w:r w:rsidRPr="003F4CB8">
        <w:rPr>
          <w:rFonts w:asciiTheme="majorBidi" w:hAnsiTheme="majorBidi" w:cstheme="majorBidi"/>
          <w:i/>
          <w:sz w:val="28"/>
          <w:szCs w:val="28"/>
          <w:lang w:val="en-US"/>
        </w:rPr>
        <w:t>m</w:t>
      </w:r>
      <w:r w:rsidRPr="005A0E80">
        <w:rPr>
          <w:rFonts w:asciiTheme="majorBidi" w:hAnsiTheme="majorBidi" w:cstheme="majorBidi"/>
          <w:sz w:val="28"/>
          <w:szCs w:val="28"/>
          <w:lang w:val="en-US"/>
        </w:rPr>
        <w:t xml:space="preserve">-bit adder amount of each </w:t>
      </w:r>
      <w:r>
        <w:rPr>
          <w:rFonts w:asciiTheme="majorBidi" w:hAnsiTheme="majorBidi" w:cstheme="majorBidi"/>
          <w:sz w:val="28"/>
          <w:szCs w:val="28"/>
          <w:lang w:val="en-US"/>
        </w:rPr>
        <w:t xml:space="preserve">bit, </w:t>
      </w:r>
      <w:r w:rsidRPr="003F4CB8">
        <w:rPr>
          <w:rFonts w:asciiTheme="majorBidi" w:hAnsiTheme="majorBidi" w:cstheme="majorBidi"/>
          <w:i/>
          <w:sz w:val="28"/>
          <w:szCs w:val="28"/>
          <w:lang w:val="en-US"/>
        </w:rPr>
        <w:t>S</w:t>
      </w:r>
      <w:r w:rsidRPr="003F4CB8">
        <w:rPr>
          <w:rFonts w:asciiTheme="majorBidi" w:hAnsiTheme="majorBidi" w:cstheme="majorBidi"/>
          <w:i/>
          <w:sz w:val="28"/>
          <w:szCs w:val="28"/>
          <w:vertAlign w:val="subscript"/>
          <w:lang w:val="en-US"/>
        </w:rPr>
        <w:t>i</w:t>
      </w:r>
      <w:r>
        <w:rPr>
          <w:rFonts w:asciiTheme="majorBidi" w:hAnsiTheme="majorBidi" w:cstheme="majorBidi"/>
          <w:i/>
          <w:sz w:val="28"/>
          <w:szCs w:val="28"/>
          <w:vertAlign w:val="subscript"/>
          <w:lang w:val="en-US"/>
        </w:rPr>
        <w:t xml:space="preserve"> </w:t>
      </w:r>
      <w:r>
        <w:rPr>
          <w:rFonts w:asciiTheme="majorBidi" w:hAnsiTheme="majorBidi" w:cstheme="majorBidi"/>
          <w:sz w:val="28"/>
          <w:szCs w:val="28"/>
          <w:lang w:val="en-US"/>
        </w:rPr>
        <w:t>defined</w:t>
      </w:r>
      <w:r w:rsidRPr="005A0E80">
        <w:rPr>
          <w:rFonts w:asciiTheme="majorBidi" w:hAnsiTheme="majorBidi" w:cstheme="majorBidi"/>
          <w:sz w:val="28"/>
          <w:szCs w:val="28"/>
          <w:lang w:val="en-US"/>
        </w:rPr>
        <w:t xml:space="preserve"> as the logical sum </w:t>
      </w:r>
      <w:r>
        <w:rPr>
          <w:rFonts w:asciiTheme="majorBidi" w:hAnsiTheme="majorBidi" w:cstheme="majorBidi"/>
          <w:sz w:val="28"/>
          <w:szCs w:val="28"/>
          <w:lang w:val="en-US"/>
        </w:rPr>
        <w:t>2i</w:t>
      </w:r>
      <w:r w:rsidRPr="005A0E80">
        <w:rPr>
          <w:rFonts w:asciiTheme="majorBidi" w:hAnsiTheme="majorBidi" w:cstheme="majorBidi"/>
          <w:sz w:val="28"/>
          <w:szCs w:val="28"/>
          <w:lang w:val="en-US"/>
        </w:rPr>
        <w:t xml:space="preserve"> + 1 arguments. Therefore, the complexity of implementing output functions rapidly increases with the number output level. </w:t>
      </w:r>
      <w:r w:rsidR="00C90761" w:rsidRPr="005A0E80">
        <w:rPr>
          <w:rFonts w:asciiTheme="majorBidi" w:hAnsiTheme="majorBidi" w:cstheme="majorBidi"/>
          <w:sz w:val="28"/>
          <w:szCs w:val="28"/>
          <w:lang w:val="en-US"/>
        </w:rPr>
        <w:t>In addition,</w:t>
      </w:r>
      <w:r w:rsidRPr="005A0E80">
        <w:rPr>
          <w:rFonts w:asciiTheme="majorBidi" w:hAnsiTheme="majorBidi" w:cstheme="majorBidi"/>
          <w:sz w:val="28"/>
          <w:szCs w:val="28"/>
          <w:lang w:val="en-US"/>
        </w:rPr>
        <w:t xml:space="preserve"> equipment costs are rising rapidly with increasing bit operands. Cycle duration </w:t>
      </w:r>
      <w:r w:rsidRPr="00A149C5">
        <w:rPr>
          <w:rFonts w:asciiTheme="majorBidi" w:hAnsiTheme="majorBidi" w:cstheme="majorBidi"/>
          <w:i/>
          <w:sz w:val="28"/>
          <w:szCs w:val="28"/>
          <w:lang w:val="en-US"/>
        </w:rPr>
        <w:t>T</w:t>
      </w:r>
      <w:r w:rsidRPr="005A0E80">
        <w:rPr>
          <w:rFonts w:asciiTheme="majorBidi" w:hAnsiTheme="majorBidi" w:cstheme="majorBidi"/>
          <w:sz w:val="28"/>
          <w:szCs w:val="28"/>
          <w:lang w:val="en-US"/>
        </w:rPr>
        <w:t xml:space="preserve"> and complexity of </w:t>
      </w:r>
      <w:r>
        <w:rPr>
          <w:rFonts w:asciiTheme="majorBidi" w:hAnsiTheme="majorBidi" w:cstheme="majorBidi"/>
          <w:sz w:val="28"/>
          <w:szCs w:val="28"/>
          <w:lang w:val="en-US"/>
        </w:rPr>
        <w:t>realization of</w:t>
      </w:r>
      <w:r w:rsidRPr="005A0E80">
        <w:rPr>
          <w:rFonts w:asciiTheme="majorBidi" w:hAnsiTheme="majorBidi" w:cstheme="majorBidi"/>
          <w:sz w:val="28"/>
          <w:szCs w:val="28"/>
          <w:lang w:val="en-US"/>
        </w:rPr>
        <w:t xml:space="preserve"> parallel adder depend on how the </w:t>
      </w:r>
      <w:r>
        <w:rPr>
          <w:rFonts w:asciiTheme="majorBidi" w:hAnsiTheme="majorBidi" w:cstheme="majorBidi"/>
          <w:sz w:val="28"/>
          <w:szCs w:val="28"/>
          <w:lang w:val="en-US"/>
        </w:rPr>
        <w:t xml:space="preserve">unit of the transfer </w:t>
      </w:r>
      <w:r w:rsidRPr="005A0E80">
        <w:rPr>
          <w:rFonts w:asciiTheme="majorBidi" w:hAnsiTheme="majorBidi" w:cstheme="majorBidi"/>
          <w:sz w:val="28"/>
          <w:szCs w:val="28"/>
          <w:lang w:val="en-US"/>
        </w:rPr>
        <w:t>would bring.</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To construct a parallel circuit transfer function we introduce </w:t>
      </w:r>
      <w:r>
        <w:rPr>
          <w:rFonts w:asciiTheme="majorBidi" w:hAnsiTheme="majorBidi" w:cstheme="majorBidi"/>
          <w:sz w:val="28"/>
          <w:szCs w:val="28"/>
          <w:lang w:val="en-US"/>
        </w:rPr>
        <w:t xml:space="preserve">a </w:t>
      </w:r>
      <w:r w:rsidRPr="005A0E80">
        <w:rPr>
          <w:rFonts w:asciiTheme="majorBidi" w:hAnsiTheme="majorBidi" w:cstheme="majorBidi"/>
          <w:sz w:val="28"/>
          <w:szCs w:val="28"/>
          <w:lang w:val="en-US"/>
        </w:rPr>
        <w:t>notation</w:t>
      </w:r>
      <w:r>
        <w:rPr>
          <w:rFonts w:asciiTheme="majorBidi" w:hAnsiTheme="majorBidi" w:cstheme="majorBidi"/>
          <w:sz w:val="28"/>
          <w:szCs w:val="28"/>
          <w:lang w:val="en-US"/>
        </w:rPr>
        <w:t xml:space="preserve"> function of </w:t>
      </w:r>
      <w:r w:rsidRPr="005A0E80">
        <w:rPr>
          <w:rFonts w:asciiTheme="majorBidi" w:hAnsiTheme="majorBidi" w:cstheme="majorBidi"/>
          <w:sz w:val="28"/>
          <w:szCs w:val="28"/>
          <w:lang w:val="en-US"/>
        </w:rPr>
        <w:t xml:space="preserve">transparency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 and </w:t>
      </w:r>
      <w:r>
        <w:rPr>
          <w:rFonts w:asciiTheme="majorBidi" w:hAnsiTheme="majorBidi" w:cstheme="majorBidi"/>
          <w:sz w:val="28"/>
          <w:szCs w:val="28"/>
          <w:lang w:val="en-US"/>
        </w:rPr>
        <w:t xml:space="preserve">function of </w:t>
      </w:r>
      <w:r w:rsidRPr="005A0E80">
        <w:rPr>
          <w:rFonts w:asciiTheme="majorBidi" w:hAnsiTheme="majorBidi" w:cstheme="majorBidi"/>
          <w:sz w:val="28"/>
          <w:szCs w:val="28"/>
          <w:lang w:val="en-US"/>
        </w:rPr>
        <w:t>generating transfer</w:t>
      </w:r>
      <m:oMath>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Using the tool transparency</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 and generating functions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 xml:space="preserve"> for any </w:t>
      </w:r>
      <w:r>
        <w:rPr>
          <w:rFonts w:asciiTheme="majorBidi" w:hAnsiTheme="majorBidi" w:cstheme="majorBidi"/>
          <w:sz w:val="28"/>
          <w:szCs w:val="28"/>
          <w:lang w:val="en-US"/>
        </w:rPr>
        <w:t xml:space="preserve">output bit </w:t>
      </w:r>
      <w:r w:rsidRPr="005A0E80">
        <w:rPr>
          <w:rFonts w:asciiTheme="majorBidi" w:hAnsiTheme="majorBidi" w:cstheme="majorBidi"/>
          <w:sz w:val="28"/>
          <w:szCs w:val="28"/>
          <w:lang w:val="en-US"/>
        </w:rPr>
        <w:t>of adder can write:</w:t>
      </w:r>
    </w:p>
    <w:p w:rsidR="005D2783" w:rsidRPr="005A0E80" w:rsidRDefault="00B636A5" w:rsidP="005D2783">
      <w:pPr>
        <w:pStyle w:val="a7"/>
        <w:rPr>
          <w:rFonts w:asciiTheme="majorBidi" w:hAnsiTheme="majorBidi" w:cstheme="majorBidi"/>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i-1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i-1</m:t>
            </m:r>
          </m:sub>
        </m:sSub>
      </m:oMath>
      <w:r w:rsidR="005D2783" w:rsidRPr="005A0E80">
        <w:rPr>
          <w:rFonts w:asciiTheme="majorBidi" w:hAnsiTheme="majorBidi" w:cstheme="majorBidi"/>
          <w:sz w:val="28"/>
          <w:szCs w:val="28"/>
          <w:lang w:val="en-US"/>
        </w:rPr>
        <w:t>,</w:t>
      </w:r>
    </w:p>
    <w:p w:rsidR="005D2783" w:rsidRPr="005A0E80" w:rsidRDefault="00B636A5" w:rsidP="005D2783">
      <w:pPr>
        <w:pStyle w:val="a7"/>
        <w:rPr>
          <w:rFonts w:asciiTheme="majorBidi" w:hAnsiTheme="majorBidi" w:cstheme="majorBidi"/>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i-1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i</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i</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i-1</m:t>
            </m:r>
          </m:sub>
        </m:sSub>
      </m:oMath>
      <w:r w:rsidR="005D2783" w:rsidRPr="005A0E80">
        <w:rPr>
          <w:rFonts w:asciiTheme="majorBidi" w:hAnsiTheme="majorBidi" w:cstheme="majorBidi"/>
          <w:sz w:val="28"/>
          <w:szCs w:val="28"/>
          <w:lang w:val="en-US"/>
        </w:rPr>
        <w:t>.</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Based on these ratios can write:</w:t>
      </w:r>
    </w:p>
    <w:p w:rsidR="005D2783" w:rsidRPr="005A0E80" w:rsidRDefault="00B636A5" w:rsidP="00C90761">
      <w:pPr>
        <w:pStyle w:val="a7"/>
        <w:jc w:val="both"/>
        <w:rPr>
          <w:rFonts w:asciiTheme="majorBidi" w:hAnsiTheme="majorBidi" w:cstheme="majorBidi"/>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0</m:t>
            </m:r>
          </m:sub>
        </m:sSub>
      </m:oMath>
      <w:r w:rsidR="005D2783" w:rsidRPr="005A0E80">
        <w:rPr>
          <w:rFonts w:asciiTheme="majorBidi" w:hAnsiTheme="majorBidi" w:cstheme="majorBidi"/>
          <w:sz w:val="28"/>
          <w:szCs w:val="28"/>
          <w:lang w:val="en-US"/>
        </w:rPr>
        <w:t>,</w:t>
      </w:r>
      <m:oMath>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0</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1</m:t>
            </m:r>
          </m:sub>
        </m:sSub>
      </m:oMath>
    </w:p>
    <w:p w:rsidR="005D2783" w:rsidRPr="005A0E80" w:rsidRDefault="00B636A5" w:rsidP="00C90761">
      <w:pPr>
        <w:pStyle w:val="a7"/>
        <w:jc w:val="both"/>
        <w:rPr>
          <w:rFonts w:asciiTheme="majorBidi" w:hAnsiTheme="majorBidi" w:cstheme="majorBidi"/>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2</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2</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1</m:t>
            </m:r>
          </m:sub>
        </m:sSub>
      </m:oMath>
      <w:r w:rsidR="005D2783" w:rsidRPr="005A0E80">
        <w:rPr>
          <w:rFonts w:asciiTheme="majorBidi" w:hAnsiTheme="majorBidi" w:cstheme="majorBidi"/>
          <w:sz w:val="28"/>
          <w:szCs w:val="28"/>
          <w:lang w:val="en-US"/>
        </w:rPr>
        <w:t>,</w:t>
      </w:r>
      <m:oMath>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2</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2</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1</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2</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2</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1</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2</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0</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1</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2</m:t>
            </m:r>
          </m:sub>
        </m:sSub>
      </m:oMath>
    </w:p>
    <w:p w:rsidR="005D2783" w:rsidRPr="005A0E80" w:rsidRDefault="00B636A5" w:rsidP="00C90761">
      <w:pPr>
        <w:pStyle w:val="a7"/>
        <w:jc w:val="both"/>
        <w:rPr>
          <w:rFonts w:asciiTheme="majorBidi" w:hAnsiTheme="majorBidi" w:cstheme="majorBidi"/>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3</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3</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2</m:t>
            </m:r>
          </m:sub>
        </m:sSub>
      </m:oMath>
      <w:r w:rsidR="003C1567">
        <w:rPr>
          <w:rFonts w:asciiTheme="majorBidi" w:hAnsiTheme="majorBidi" w:cstheme="majorBidi"/>
          <w:sz w:val="28"/>
          <w:szCs w:val="28"/>
          <w:lang w:val="en-US"/>
        </w:rPr>
        <w:t>,</w:t>
      </w:r>
      <m:oMath>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3</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3</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3</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3</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3</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1</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3</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0</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1</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3</m:t>
            </m:r>
          </m:sub>
        </m:sSub>
      </m:oMath>
    </w:p>
    <w:p w:rsidR="005D2783" w:rsidRPr="005A0E80" w:rsidRDefault="00B636A5" w:rsidP="00C90761">
      <w:pPr>
        <w:pStyle w:val="a7"/>
        <w:jc w:val="both"/>
        <w:rPr>
          <w:rFonts w:asciiTheme="majorBidi" w:hAnsiTheme="majorBidi" w:cstheme="majorBidi"/>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4</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4</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3</m:t>
            </m:r>
          </m:sub>
        </m:sSub>
      </m:oMath>
      <w:r w:rsidR="00C90761">
        <w:rPr>
          <w:rFonts w:asciiTheme="majorBidi" w:hAnsiTheme="majorBidi" w:cstheme="majorBidi"/>
          <w:sz w:val="28"/>
          <w:szCs w:val="28"/>
          <w:lang w:val="en-US"/>
        </w:rPr>
        <w:t>,</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P</m:t>
            </m:r>
          </m:e>
          <m:sub>
            <m:r>
              <w:rPr>
                <w:rFonts w:ascii="Cambria Math" w:hAnsi="Cambria Math" w:cstheme="majorBidi"/>
                <w:sz w:val="28"/>
                <w:szCs w:val="28"/>
                <w:lang w:val="en-US"/>
              </w:rPr>
              <m:t>4</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4</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4</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4</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4</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4</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G</m:t>
            </m:r>
          </m:e>
          <m:sub>
            <m:r>
              <w:rPr>
                <w:rFonts w:ascii="Cambria Math" w:hAnsi="Cambria Math" w:cstheme="majorBidi"/>
                <w:sz w:val="28"/>
                <w:szCs w:val="28"/>
                <w:lang w:val="en-US"/>
              </w:rPr>
              <m:t>1</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4</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0</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1</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H</m:t>
            </m:r>
          </m:e>
          <m:sub>
            <m:r>
              <w:rPr>
                <w:rFonts w:ascii="Cambria Math" w:hAnsi="Cambria Math" w:cstheme="majorBidi"/>
                <w:sz w:val="28"/>
                <w:szCs w:val="28"/>
                <w:lang w:val="en-US"/>
              </w:rPr>
              <m:t>4</m:t>
            </m:r>
          </m:sub>
        </m:sSub>
      </m:oMath>
      <w:r w:rsidR="005D2783" w:rsidRPr="005A0E80">
        <w:rPr>
          <w:rFonts w:asciiTheme="majorBidi" w:hAnsiTheme="majorBidi" w:cstheme="majorBidi"/>
          <w:sz w:val="28"/>
          <w:szCs w:val="28"/>
          <w:lang w:val="en-US"/>
        </w:rPr>
        <w:t>.</w:t>
      </w:r>
    </w:p>
    <w:p w:rsidR="005D2783" w:rsidRPr="005A0E80" w:rsidRDefault="005D2783" w:rsidP="00C90761">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That is, each of the outputs </w:t>
      </w:r>
      <w:r>
        <w:rPr>
          <w:rFonts w:asciiTheme="majorBidi" w:hAnsiTheme="majorBidi" w:cstheme="majorBidi"/>
          <w:sz w:val="28"/>
          <w:szCs w:val="28"/>
          <w:lang w:val="en-US"/>
        </w:rPr>
        <w:t xml:space="preserve">the </w:t>
      </w:r>
      <w:r w:rsidRPr="005A0E80">
        <w:rPr>
          <w:rFonts w:asciiTheme="majorBidi" w:hAnsiTheme="majorBidi" w:cstheme="majorBidi"/>
          <w:sz w:val="28"/>
          <w:szCs w:val="28"/>
          <w:lang w:val="en-US"/>
        </w:rPr>
        <w:t>multi</w:t>
      </w:r>
      <w:r>
        <w:rPr>
          <w:rFonts w:asciiTheme="majorBidi" w:hAnsiTheme="majorBidi" w:cstheme="majorBidi"/>
          <w:sz w:val="28"/>
          <w:szCs w:val="28"/>
          <w:lang w:val="en-US"/>
        </w:rPr>
        <w:t>-</w:t>
      </w:r>
      <w:r w:rsidRPr="005A0E80">
        <w:rPr>
          <w:rFonts w:asciiTheme="majorBidi" w:hAnsiTheme="majorBidi" w:cstheme="majorBidi"/>
          <w:sz w:val="28"/>
          <w:szCs w:val="28"/>
          <w:lang w:val="en-US"/>
        </w:rPr>
        <w:t xml:space="preserve">bit adder can be recorded as DNF of the functions of generation and transparency. In this case, all output variables </w:t>
      </w:r>
      <w:r w:rsidRPr="00EF6C5D">
        <w:rPr>
          <w:rFonts w:asciiTheme="majorBidi" w:hAnsiTheme="majorBidi" w:cstheme="majorBidi"/>
          <w:i/>
          <w:sz w:val="28"/>
          <w:szCs w:val="28"/>
          <w:lang w:val="en-US"/>
        </w:rPr>
        <w:t>S</w:t>
      </w:r>
      <w:r w:rsidRPr="00EF6C5D">
        <w:rPr>
          <w:rFonts w:asciiTheme="majorBidi" w:hAnsiTheme="majorBidi" w:cstheme="majorBidi"/>
          <w:i/>
          <w:sz w:val="28"/>
          <w:szCs w:val="28"/>
          <w:vertAlign w:val="subscript"/>
          <w:lang w:val="en-US"/>
        </w:rPr>
        <w:t>1</w:t>
      </w:r>
      <w:r w:rsidRPr="00EF6C5D">
        <w:rPr>
          <w:rFonts w:asciiTheme="majorBidi" w:hAnsiTheme="majorBidi" w:cstheme="majorBidi"/>
          <w:i/>
          <w:sz w:val="28"/>
          <w:szCs w:val="28"/>
          <w:lang w:val="en-US"/>
        </w:rPr>
        <w:t>, S</w:t>
      </w:r>
      <w:r w:rsidRPr="00EF6C5D">
        <w:rPr>
          <w:rFonts w:asciiTheme="majorBidi" w:hAnsiTheme="majorBidi" w:cstheme="majorBidi"/>
          <w:i/>
          <w:sz w:val="28"/>
          <w:szCs w:val="28"/>
          <w:vertAlign w:val="subscript"/>
          <w:lang w:val="en-US"/>
        </w:rPr>
        <w:t>2</w:t>
      </w:r>
      <w:r w:rsidRPr="00EF6C5D">
        <w:rPr>
          <w:rFonts w:asciiTheme="majorBidi" w:hAnsiTheme="majorBidi" w:cstheme="majorBidi"/>
          <w:i/>
          <w:sz w:val="28"/>
          <w:szCs w:val="28"/>
          <w:lang w:val="en-US"/>
        </w:rPr>
        <w:t>, S</w:t>
      </w:r>
      <w:r w:rsidRPr="00EF6C5D">
        <w:rPr>
          <w:rFonts w:asciiTheme="majorBidi" w:hAnsiTheme="majorBidi" w:cstheme="majorBidi"/>
          <w:i/>
          <w:sz w:val="28"/>
          <w:szCs w:val="28"/>
          <w:vertAlign w:val="subscript"/>
          <w:lang w:val="en-US"/>
        </w:rPr>
        <w:t>3</w:t>
      </w:r>
      <w:r w:rsidRPr="00EF6C5D">
        <w:rPr>
          <w:rFonts w:asciiTheme="majorBidi" w:hAnsiTheme="majorBidi" w:cstheme="majorBidi"/>
          <w:i/>
          <w:sz w:val="28"/>
          <w:szCs w:val="28"/>
          <w:lang w:val="en-US"/>
        </w:rPr>
        <w:t>, S</w:t>
      </w:r>
      <w:r w:rsidRPr="00EF6C5D">
        <w:rPr>
          <w:rFonts w:asciiTheme="majorBidi" w:hAnsiTheme="majorBidi" w:cstheme="majorBidi"/>
          <w:i/>
          <w:sz w:val="28"/>
          <w:szCs w:val="28"/>
          <w:vertAlign w:val="subscript"/>
          <w:lang w:val="en-US"/>
        </w:rPr>
        <w:t>4</w:t>
      </w:r>
      <w:r>
        <w:rPr>
          <w:rFonts w:asciiTheme="majorBidi" w:hAnsiTheme="majorBidi" w:cstheme="majorBidi"/>
          <w:i/>
          <w:sz w:val="28"/>
          <w:szCs w:val="28"/>
          <w:vertAlign w:val="subscript"/>
          <w:lang w:val="en-US"/>
        </w:rPr>
        <w:t xml:space="preserve"> </w:t>
      </w:r>
      <w:r w:rsidRPr="003F4CB8">
        <w:rPr>
          <w:rFonts w:asciiTheme="majorBidi" w:hAnsiTheme="majorBidi" w:cstheme="majorBidi"/>
          <w:sz w:val="28"/>
          <w:szCs w:val="28"/>
          <w:lang w:val="en-US"/>
        </w:rPr>
        <w:t>and</w:t>
      </w:r>
      <w:r w:rsidRPr="00EF6C5D">
        <w:rPr>
          <w:rFonts w:asciiTheme="majorBidi" w:hAnsiTheme="majorBidi" w:cstheme="majorBidi"/>
          <w:i/>
          <w:sz w:val="28"/>
          <w:szCs w:val="28"/>
          <w:lang w:val="en-US"/>
        </w:rPr>
        <w:t xml:space="preserve"> P</w:t>
      </w:r>
      <w:r w:rsidRPr="00EF6C5D">
        <w:rPr>
          <w:rFonts w:asciiTheme="majorBidi" w:hAnsiTheme="majorBidi" w:cstheme="majorBidi"/>
          <w:i/>
          <w:sz w:val="28"/>
          <w:szCs w:val="28"/>
          <w:vertAlign w:val="subscript"/>
          <w:lang w:val="en-US"/>
        </w:rPr>
        <w:t>4</w:t>
      </w:r>
      <w:r w:rsidRPr="00EF6C5D">
        <w:rPr>
          <w:rFonts w:asciiTheme="majorBidi" w:hAnsiTheme="majorBidi" w:cstheme="majorBidi"/>
          <w:i/>
          <w:sz w:val="28"/>
          <w:szCs w:val="28"/>
          <w:lang w:val="en-US"/>
        </w:rPr>
        <w:t xml:space="preserve"> = S</w:t>
      </w:r>
      <w:r w:rsidRPr="00EF6C5D">
        <w:rPr>
          <w:rFonts w:asciiTheme="majorBidi" w:hAnsiTheme="majorBidi" w:cstheme="majorBidi"/>
          <w:i/>
          <w:sz w:val="28"/>
          <w:szCs w:val="28"/>
          <w:vertAlign w:val="subscript"/>
          <w:lang w:val="en-US"/>
        </w:rPr>
        <w:t>5</w:t>
      </w:r>
      <w:r w:rsidRPr="005A0E80">
        <w:rPr>
          <w:rFonts w:asciiTheme="majorBidi" w:hAnsiTheme="majorBidi" w:cstheme="majorBidi"/>
          <w:sz w:val="28"/>
          <w:szCs w:val="28"/>
          <w:lang w:val="en-US"/>
        </w:rPr>
        <w:t xml:space="preserve"> are calculated simultaneously. This ensures minimum delay its conclusions, and therefore the highest speed.</w:t>
      </w:r>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Parallel transfer scheme </w:t>
      </w:r>
      <w:r>
        <w:rPr>
          <w:rFonts w:asciiTheme="majorBidi" w:hAnsiTheme="majorBidi" w:cstheme="majorBidi"/>
          <w:sz w:val="28"/>
          <w:szCs w:val="28"/>
          <w:lang w:val="en-US"/>
        </w:rPr>
        <w:t xml:space="preserve">the </w:t>
      </w:r>
      <w:r w:rsidRPr="005A0E80">
        <w:rPr>
          <w:rFonts w:asciiTheme="majorBidi" w:hAnsiTheme="majorBidi" w:cstheme="majorBidi"/>
          <w:sz w:val="28"/>
          <w:szCs w:val="28"/>
          <w:lang w:val="en-US"/>
        </w:rPr>
        <w:t>more complex, the more arguments defining feature.</w:t>
      </w:r>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Section </w:t>
      </w:r>
      <w:r>
        <w:rPr>
          <w:rFonts w:asciiTheme="majorBidi" w:hAnsiTheme="majorBidi" w:cstheme="majorBidi"/>
          <w:sz w:val="28"/>
          <w:szCs w:val="28"/>
          <w:lang w:val="en-US"/>
        </w:rPr>
        <w:t xml:space="preserve">of </w:t>
      </w:r>
      <w:r w:rsidRPr="005A0E80">
        <w:rPr>
          <w:rFonts w:asciiTheme="majorBidi" w:hAnsiTheme="majorBidi" w:cstheme="majorBidi"/>
          <w:sz w:val="28"/>
          <w:szCs w:val="28"/>
          <w:lang w:val="en-US"/>
        </w:rPr>
        <w:t>4-</w:t>
      </w:r>
      <w:r>
        <w:rPr>
          <w:rFonts w:asciiTheme="majorBidi" w:hAnsiTheme="majorBidi" w:cstheme="majorBidi"/>
          <w:sz w:val="28"/>
          <w:szCs w:val="28"/>
          <w:lang w:val="en-US"/>
        </w:rPr>
        <w:t>bit adder graphically is shown in F</w:t>
      </w:r>
      <w:r w:rsidRPr="005A0E80">
        <w:rPr>
          <w:rFonts w:asciiTheme="majorBidi" w:hAnsiTheme="majorBidi" w:cstheme="majorBidi"/>
          <w:sz w:val="28"/>
          <w:szCs w:val="28"/>
          <w:lang w:val="en-US"/>
        </w:rPr>
        <w:t>ig.8.12.</w:t>
      </w:r>
    </w:p>
    <w:p w:rsidR="005D2783" w:rsidRPr="005A0E80" w:rsidRDefault="005D2783" w:rsidP="005D2783">
      <w:pPr>
        <w:pStyle w:val="-0"/>
        <w:ind w:firstLine="0"/>
        <w:jc w:val="center"/>
        <w:rPr>
          <w:rFonts w:asciiTheme="majorBidi" w:hAnsiTheme="majorBidi" w:cstheme="majorBidi"/>
          <w:sz w:val="28"/>
          <w:szCs w:val="28"/>
          <w:lang w:val="en-US"/>
        </w:rPr>
      </w:pPr>
      <w:r w:rsidRPr="005A0E80">
        <w:rPr>
          <w:rFonts w:asciiTheme="majorBidi" w:hAnsiTheme="majorBidi" w:cstheme="majorBidi"/>
          <w:noProof/>
          <w:sz w:val="28"/>
          <w:szCs w:val="28"/>
          <w:lang w:val="ru-RU"/>
        </w:rPr>
        <w:drawing>
          <wp:inline distT="0" distB="0" distL="0" distR="0">
            <wp:extent cx="2588562" cy="1959428"/>
            <wp:effectExtent l="19050" t="0" r="2238" b="0"/>
            <wp:docPr id="96" name="Рисунок 3434" descr="8_5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34" descr="8_5_4"/>
                    <pic:cNvPicPr>
                      <a:picLocks noChangeAspect="1" noChangeArrowheads="1"/>
                    </pic:cNvPicPr>
                  </pic:nvPicPr>
                  <pic:blipFill>
                    <a:blip r:embed="rId365" cstate="print"/>
                    <a:srcRect/>
                    <a:stretch>
                      <a:fillRect/>
                    </a:stretch>
                  </pic:blipFill>
                  <pic:spPr bwMode="auto">
                    <a:xfrm>
                      <a:off x="0" y="0"/>
                      <a:ext cx="2588895" cy="1959680"/>
                    </a:xfrm>
                    <a:prstGeom prst="rect">
                      <a:avLst/>
                    </a:prstGeom>
                    <a:noFill/>
                    <a:ln w="9525">
                      <a:noFill/>
                      <a:miter lim="800000"/>
                      <a:headEnd/>
                      <a:tailEnd/>
                    </a:ln>
                  </pic:spPr>
                </pic:pic>
              </a:graphicData>
            </a:graphic>
          </wp:inline>
        </w:drawing>
      </w:r>
    </w:p>
    <w:p w:rsidR="005D2783" w:rsidRPr="005A0E80" w:rsidRDefault="005D2783" w:rsidP="005D2783">
      <w:pPr>
        <w:pStyle w:val="a6"/>
        <w:ind w:firstLine="0"/>
        <w:rPr>
          <w:rFonts w:asciiTheme="majorBidi" w:hAnsiTheme="majorBidi" w:cstheme="majorBidi"/>
          <w:i w:val="0"/>
          <w:sz w:val="28"/>
          <w:szCs w:val="28"/>
          <w:lang w:val="en-US"/>
        </w:rPr>
      </w:pPr>
      <w:r w:rsidRPr="005A0E80">
        <w:rPr>
          <w:rFonts w:asciiTheme="majorBidi" w:hAnsiTheme="majorBidi" w:cstheme="majorBidi"/>
          <w:i w:val="0"/>
          <w:sz w:val="28"/>
          <w:szCs w:val="28"/>
          <w:lang w:val="en-US"/>
        </w:rPr>
        <w:t>Fig. 8.12</w:t>
      </w:r>
    </w:p>
    <w:p w:rsidR="005D2783" w:rsidRPr="005A0E80" w:rsidRDefault="005D2783" w:rsidP="003C1567">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T</w:t>
      </w:r>
      <w:r w:rsidRPr="005A0E80">
        <w:rPr>
          <w:rFonts w:asciiTheme="majorBidi" w:hAnsiTheme="majorBidi" w:cstheme="majorBidi"/>
          <w:sz w:val="28"/>
          <w:szCs w:val="28"/>
          <w:lang w:val="en-US"/>
        </w:rPr>
        <w:t xml:space="preserve">he complexity of parallel transfer scheme rapidly increases with the number of bits adder, </w:t>
      </w:r>
      <w:r>
        <w:rPr>
          <w:rFonts w:asciiTheme="majorBidi" w:hAnsiTheme="majorBidi" w:cstheme="majorBidi"/>
          <w:sz w:val="28"/>
          <w:szCs w:val="28"/>
          <w:lang w:val="en-US"/>
        </w:rPr>
        <w:t xml:space="preserve">therefore </w:t>
      </w:r>
      <w:r w:rsidRPr="005A0E80">
        <w:rPr>
          <w:rFonts w:asciiTheme="majorBidi" w:hAnsiTheme="majorBidi" w:cstheme="majorBidi"/>
          <w:sz w:val="28"/>
          <w:szCs w:val="28"/>
          <w:lang w:val="en-US"/>
        </w:rPr>
        <w:t xml:space="preserve">multi-combiners are often divided into sections, which are implemented in parallel transfer. Between </w:t>
      </w:r>
      <w:r>
        <w:rPr>
          <w:rFonts w:asciiTheme="majorBidi" w:hAnsiTheme="majorBidi" w:cstheme="majorBidi"/>
          <w:sz w:val="28"/>
          <w:szCs w:val="28"/>
          <w:lang w:val="en-US"/>
        </w:rPr>
        <w:t xml:space="preserve">sections </w:t>
      </w:r>
      <w:r w:rsidRPr="005A0E80">
        <w:rPr>
          <w:rFonts w:asciiTheme="majorBidi" w:hAnsiTheme="majorBidi" w:cstheme="majorBidi"/>
          <w:sz w:val="28"/>
          <w:szCs w:val="28"/>
          <w:lang w:val="en-US"/>
        </w:rPr>
        <w:t>the transfer sections can be implemented consistently. The best find multi</w:t>
      </w:r>
      <w:r>
        <w:rPr>
          <w:rFonts w:asciiTheme="majorBidi" w:hAnsiTheme="majorBidi" w:cstheme="majorBidi"/>
          <w:sz w:val="28"/>
          <w:szCs w:val="28"/>
          <w:lang w:val="en-US"/>
        </w:rPr>
        <w:t>-</w:t>
      </w:r>
      <w:r w:rsidRPr="005A0E80">
        <w:rPr>
          <w:rFonts w:asciiTheme="majorBidi" w:hAnsiTheme="majorBidi" w:cstheme="majorBidi"/>
          <w:sz w:val="28"/>
          <w:szCs w:val="28"/>
          <w:lang w:val="en-US"/>
        </w:rPr>
        <w:t>bit adder division into 4-bit sections.</w:t>
      </w:r>
    </w:p>
    <w:p w:rsidR="005D2783" w:rsidRPr="00036032"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lastRenderedPageBreak/>
        <w:t xml:space="preserve">In the presence of 4-bit sections, the multi-number </w:t>
      </w:r>
      <w:r>
        <w:rPr>
          <w:rFonts w:asciiTheme="majorBidi" w:hAnsiTheme="majorBidi" w:cstheme="majorBidi"/>
          <w:sz w:val="28"/>
          <w:szCs w:val="28"/>
          <w:lang w:val="en-US"/>
        </w:rPr>
        <w:t>operand</w:t>
      </w:r>
      <w:r w:rsidRPr="005A0E80">
        <w:rPr>
          <w:rFonts w:asciiTheme="majorBidi" w:hAnsiTheme="majorBidi" w:cstheme="majorBidi"/>
          <w:sz w:val="28"/>
          <w:szCs w:val="28"/>
          <w:lang w:val="en-US"/>
        </w:rPr>
        <w:t xml:space="preserve"> </w:t>
      </w:r>
      <w:r w:rsidRPr="00DB7D26">
        <w:rPr>
          <w:rFonts w:asciiTheme="majorBidi" w:hAnsiTheme="majorBidi" w:cstheme="majorBidi"/>
          <w:i/>
          <w:sz w:val="28"/>
          <w:szCs w:val="28"/>
          <w:lang w:val="en-US"/>
        </w:rPr>
        <w:t>A</w:t>
      </w:r>
      <w:r w:rsidRPr="005A0E80">
        <w:rPr>
          <w:rFonts w:asciiTheme="majorBidi" w:hAnsiTheme="majorBidi" w:cstheme="majorBidi"/>
          <w:sz w:val="28"/>
          <w:szCs w:val="28"/>
          <w:lang w:val="en-US"/>
        </w:rPr>
        <w:t xml:space="preserve"> </w:t>
      </w:r>
      <w:r>
        <w:rPr>
          <w:rFonts w:asciiTheme="majorBidi" w:hAnsiTheme="majorBidi" w:cstheme="majorBidi"/>
          <w:sz w:val="28"/>
          <w:szCs w:val="28"/>
          <w:lang w:val="en-US"/>
        </w:rPr>
        <w:t>can</w:t>
      </w:r>
      <w:r w:rsidRPr="005A0E80">
        <w:rPr>
          <w:rFonts w:asciiTheme="majorBidi" w:hAnsiTheme="majorBidi" w:cstheme="majorBidi"/>
          <w:sz w:val="28"/>
          <w:szCs w:val="28"/>
          <w:lang w:val="en-US"/>
        </w:rPr>
        <w:t xml:space="preserve"> divided into tetrads:</w:t>
      </w:r>
    </w:p>
    <w:p w:rsidR="005D2783" w:rsidRPr="00036032" w:rsidRDefault="00B636A5" w:rsidP="005D2783">
      <w:pPr>
        <w:pStyle w:val="-0"/>
        <w:ind w:firstLine="0"/>
        <w:jc w:val="center"/>
        <w:rPr>
          <w:rFonts w:asciiTheme="majorBidi" w:hAnsiTheme="majorBidi" w:cstheme="majorBidi"/>
          <w:sz w:val="28"/>
          <w:szCs w:val="28"/>
          <w:lang w:val="en-US"/>
        </w:rPr>
      </w:pPr>
      <m:oMathPara>
        <m:oMath>
          <m:m>
            <m:mPr>
              <m:mcs>
                <m:mc>
                  <m:mcPr>
                    <m:count m:val="1"/>
                    <m:mcJc m:val="center"/>
                  </m:mcPr>
                </m:mc>
              </m:mcs>
              <m:ctrlPr>
                <w:rPr>
                  <w:rFonts w:ascii="Cambria Math" w:hAnsi="Cambria Math" w:cstheme="majorBidi"/>
                  <w:i/>
                  <w:sz w:val="28"/>
                  <w:szCs w:val="28"/>
                  <w:lang w:val="en-US"/>
                </w:rPr>
              </m:ctrlPr>
            </m:mPr>
            <m:mr>
              <m:e>
                <m:eqArr>
                  <m:eqArrPr>
                    <m:ctrlPr>
                      <w:rPr>
                        <w:rFonts w:ascii="Cambria Math" w:hAnsi="Cambria Math" w:cstheme="majorBidi"/>
                        <w:i/>
                        <w:sz w:val="28"/>
                        <w:szCs w:val="28"/>
                        <w:lang w:val="en-US"/>
                      </w:rPr>
                    </m:ctrlPr>
                  </m:eqArrPr>
                  <m:e>
                    <m:r>
                      <w:rPr>
                        <w:rFonts w:ascii="Cambria Math" w:hAnsi="Cambria Math" w:cstheme="majorBidi"/>
                        <w:sz w:val="28"/>
                        <w:szCs w:val="28"/>
                        <w:lang w:val="en-US"/>
                      </w:rPr>
                      <m:t xml:space="preserve">&amp;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8</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7</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6</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5</m:t>
                        </m:r>
                      </m:sub>
                    </m:sSub>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1</m:t>
                        </m:r>
                      </m:sub>
                    </m:sSub>
                  </m:e>
                  <m:e>
                    <m:r>
                      <w:rPr>
                        <w:rFonts w:ascii="Cambria Math" w:hAnsi="Cambria Math" w:cstheme="majorBidi"/>
                        <w:sz w:val="28"/>
                        <w:szCs w:val="28"/>
                        <w:lang w:val="en-US"/>
                      </w:rPr>
                      <m:t>&amp;+                 +</m:t>
                    </m:r>
                  </m:e>
                </m:eqArr>
              </m:e>
            </m:mr>
            <m:mr>
              <m:e>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8</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7</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6</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5</m:t>
                    </m:r>
                  </m:sub>
                </m:sSub>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1</m:t>
                    </m:r>
                  </m:sub>
                </m:sSub>
              </m:e>
            </m:mr>
            <m:mr>
              <m:e>
                <m:r>
                  <w:rPr>
                    <w:rFonts w:ascii="Cambria Math" w:hAnsi="Cambria Math" w:cstheme="majorBidi"/>
                    <w:sz w:val="28"/>
                    <w:szCs w:val="28"/>
                    <w:lang w:val="en-US"/>
                  </w:rPr>
                  <m:t xml:space="preserve"> +                 +                   </m:t>
                </m:r>
              </m:e>
            </m:mr>
            <m:mr>
              <m:e>
                <m:r>
                  <w:rPr>
                    <w:rFonts w:ascii="Cambria Math" w:hAnsi="Cambria Math" w:cstheme="majorBidi"/>
                    <w:sz w:val="28"/>
                    <w:szCs w:val="28"/>
                    <w:lang w:val="en-US"/>
                  </w:rPr>
                  <m:t xml:space="preserve">                 </m:t>
                </m:r>
                <m:f>
                  <m:fPr>
                    <m:ctrlPr>
                      <w:rPr>
                        <w:rFonts w:ascii="Cambria Math" w:hAnsi="Cambria Math" w:cstheme="majorBidi"/>
                        <w:i/>
                        <w:sz w:val="28"/>
                        <w:szCs w:val="28"/>
                        <w:lang w:val="en-US"/>
                      </w:rPr>
                    </m:ctrlPr>
                  </m:fPr>
                  <m:num>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P</m:t>
                        </m:r>
                      </m:e>
                      <m:sub>
                        <m:r>
                          <w:rPr>
                            <w:rFonts w:ascii="Cambria Math" w:hAnsi="Cambria Math" w:cstheme="majorBidi"/>
                            <w:sz w:val="28"/>
                            <w:szCs w:val="28"/>
                            <w:lang w:val="en-US"/>
                          </w:rPr>
                          <m:t>4</m:t>
                        </m:r>
                      </m:sub>
                    </m:sSub>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0</m:t>
                        </m:r>
                      </m:sub>
                    </m:sSub>
                  </m:num>
                  <m:den>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8</m:t>
                            </m:r>
                          </m:sub>
                        </m:sSub>
                        <m:r>
                          <w:rPr>
                            <w:rFonts w:ascii="Cambria Math" w:hAnsi="Cambria Math" w:cstheme="majorBidi"/>
                            <w:sz w:val="28"/>
                            <w:szCs w:val="28"/>
                            <w:lang w:val="en-US"/>
                          </w:rPr>
                          <m:t xml:space="preserve">  S</m:t>
                        </m:r>
                      </m:e>
                      <m:sub>
                        <m:r>
                          <w:rPr>
                            <w:rFonts w:ascii="Cambria Math" w:hAnsi="Cambria Math" w:cstheme="majorBidi"/>
                            <w:sz w:val="28"/>
                            <w:szCs w:val="28"/>
                            <w:lang w:val="en-US"/>
                          </w:rPr>
                          <m:t xml:space="preserve">8 </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7</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6</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5</m:t>
                        </m:r>
                      </m:sub>
                    </m:sSub>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P</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S</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 xml:space="preserve">1      </m:t>
                        </m:r>
                      </m:sub>
                    </m:sSub>
                  </m:den>
                </m:f>
                <m:r>
                  <w:rPr>
                    <w:rFonts w:ascii="Cambria Math" w:hAnsi="Cambria Math" w:cstheme="majorBidi"/>
                    <w:sz w:val="28"/>
                    <w:szCs w:val="28"/>
                    <w:lang w:val="en-US"/>
                  </w:rPr>
                  <m:t xml:space="preserve">                  </m:t>
                </m:r>
              </m:e>
            </m:mr>
          </m:m>
        </m:oMath>
      </m:oMathPara>
    </w:p>
    <w:p w:rsidR="005D2783" w:rsidRPr="005A0E80" w:rsidRDefault="001A3415" w:rsidP="003C1567">
      <w:pPr>
        <w:pStyle w:val="-0"/>
        <w:ind w:firstLine="708"/>
        <w:rPr>
          <w:rFonts w:asciiTheme="majorBidi" w:hAnsiTheme="majorBidi" w:cstheme="majorBidi"/>
          <w:sz w:val="28"/>
          <w:szCs w:val="28"/>
          <w:lang w:val="en-US"/>
        </w:rPr>
      </w:pPr>
      <w:r w:rsidRPr="001A3415">
        <w:rPr>
          <w:rFonts w:asciiTheme="majorBidi" w:hAnsiTheme="majorBidi" w:cstheme="majorBidi"/>
          <w:noProof/>
          <w:sz w:val="28"/>
          <w:szCs w:val="28"/>
          <w:lang w:val="ru-RU"/>
        </w:rPr>
        <w:drawing>
          <wp:anchor distT="0" distB="0" distL="114300" distR="114300" simplePos="0" relativeHeight="251673088" behindDoc="0" locked="0" layoutInCell="1" allowOverlap="1">
            <wp:simplePos x="0" y="0"/>
            <wp:positionH relativeFrom="column">
              <wp:posOffset>1010285</wp:posOffset>
            </wp:positionH>
            <wp:positionV relativeFrom="paragraph">
              <wp:posOffset>593090</wp:posOffset>
            </wp:positionV>
            <wp:extent cx="4120515" cy="2470150"/>
            <wp:effectExtent l="0" t="0" r="0" b="0"/>
            <wp:wrapTopAndBottom/>
            <wp:docPr id="98" name="Рисунок 3436" descr="8_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36" descr="8_5_1"/>
                    <pic:cNvPicPr>
                      <a:picLocks noChangeAspect="1" noChangeArrowheads="1"/>
                    </pic:cNvPicPr>
                  </pic:nvPicPr>
                  <pic:blipFill>
                    <a:blip r:embed="rId3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20515" cy="2470150"/>
                    </a:xfrm>
                    <a:prstGeom prst="rect">
                      <a:avLst/>
                    </a:prstGeom>
                    <a:noFill/>
                    <a:ln w="9525">
                      <a:noFill/>
                      <a:miter lim="800000"/>
                      <a:headEnd/>
                      <a:tailEnd/>
                    </a:ln>
                  </pic:spPr>
                </pic:pic>
              </a:graphicData>
            </a:graphic>
          </wp:anchor>
        </w:drawing>
      </w:r>
      <w:r w:rsidR="005D2783" w:rsidRPr="005A0E80">
        <w:rPr>
          <w:rFonts w:asciiTheme="majorBidi" w:hAnsiTheme="majorBidi" w:cstheme="majorBidi"/>
          <w:sz w:val="28"/>
          <w:szCs w:val="28"/>
          <w:lang w:val="en-US"/>
        </w:rPr>
        <w:t>Scheme of connection sections adder with serial transfer</w:t>
      </w:r>
      <w:r w:rsidR="005D2783">
        <w:rPr>
          <w:rFonts w:asciiTheme="majorBidi" w:hAnsiTheme="majorBidi" w:cstheme="majorBidi"/>
          <w:sz w:val="28"/>
          <w:szCs w:val="28"/>
          <w:lang w:val="en-US"/>
        </w:rPr>
        <w:t xml:space="preserve"> between the sections shown in F</w:t>
      </w:r>
      <w:r w:rsidR="005D2783" w:rsidRPr="005A0E80">
        <w:rPr>
          <w:rFonts w:asciiTheme="majorBidi" w:hAnsiTheme="majorBidi" w:cstheme="majorBidi"/>
          <w:sz w:val="28"/>
          <w:szCs w:val="28"/>
          <w:lang w:val="en-US"/>
        </w:rPr>
        <w:t>ig.8.13:</w:t>
      </w:r>
    </w:p>
    <w:p w:rsidR="005D2783" w:rsidRPr="001A3415" w:rsidRDefault="00B636A5" w:rsidP="001A3415">
      <w:pPr>
        <w:pStyle w:val="-0"/>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shape id="AutoShape 5" o:spid="_x0000_s1186" type="#_x0000_t88" style="position:absolute;left:0;text-align:left;margin-left:352.6pt;margin-top:20.9pt;width:12pt;height:38.25pt;rotation:90;flip:x y;z-index:251700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" adj=",11025"/>
        </w:pict>
      </w:r>
      <w:r w:rsidRPr="00B636A5">
        <w:rPr>
          <w:rFonts w:asciiTheme="majorBidi" w:hAnsiTheme="majorBidi" w:cstheme="majorBidi"/>
          <w:noProof/>
          <w:sz w:val="28"/>
          <w:szCs w:val="28"/>
          <w:lang w:val="en-US" w:eastAsia="uk-UA"/>
        </w:rPr>
        <w:pict>
          <v:shape id="AutoShape 4" o:spid="_x0000_s1185" type="#_x0000_t88" style="position:absolute;left:0;text-align:left;margin-left:205.95pt;margin-top:28.8pt;width:12pt;height:30pt;rotation:90;flip:x y;z-index:251699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" adj=",11025"/>
        </w:pict>
      </w:r>
      <w:r w:rsidR="005D2783" w:rsidRPr="001A3415">
        <w:rPr>
          <w:rFonts w:asciiTheme="majorBidi" w:hAnsiTheme="majorBidi" w:cstheme="majorBidi"/>
          <w:sz w:val="28"/>
          <w:szCs w:val="28"/>
          <w:lang w:val="en-US"/>
        </w:rPr>
        <w:t>Fig. 8.13</w:t>
      </w:r>
    </w:p>
    <w:p w:rsidR="005D2783" w:rsidRPr="001A3415" w:rsidRDefault="003C1567" w:rsidP="003C1567">
      <w:pPr>
        <w:pStyle w:val="1"/>
        <w:numPr>
          <w:ilvl w:val="0"/>
          <w:numId w:val="0"/>
        </w:numPr>
        <w:spacing w:before="600" w:beforeAutospacing="0"/>
        <w:ind w:left="357"/>
        <w:jc w:val="left"/>
        <w:rPr>
          <w:rFonts w:asciiTheme="majorBidi" w:hAnsiTheme="majorBidi" w:cstheme="majorBidi"/>
          <w:b/>
          <w:sz w:val="28"/>
          <w:szCs w:val="28"/>
          <w:lang w:val="en-US"/>
        </w:rPr>
      </w:pPr>
      <w:bookmarkStart w:id="100" w:name="_Toc166846774"/>
      <w:bookmarkStart w:id="101" w:name="_Toc11459444"/>
      <w:r>
        <w:rPr>
          <w:rFonts w:asciiTheme="majorBidi" w:hAnsiTheme="majorBidi" w:cstheme="majorBidi"/>
          <w:b/>
          <w:sz w:val="28"/>
          <w:szCs w:val="28"/>
          <w:lang w:val="en-US"/>
        </w:rPr>
        <w:t xml:space="preserve">8.6. </w:t>
      </w:r>
      <w:r w:rsidR="005D2783" w:rsidRPr="003C1567">
        <w:rPr>
          <w:rFonts w:asciiTheme="majorBidi" w:hAnsiTheme="majorBidi" w:cstheme="majorBidi"/>
          <w:b/>
          <w:sz w:val="28"/>
          <w:szCs w:val="28"/>
          <w:lang w:val="en-US"/>
        </w:rPr>
        <w:t>Binary</w:t>
      </w:r>
      <w:r w:rsidR="005D2783" w:rsidRPr="005A0E80">
        <w:rPr>
          <w:rFonts w:asciiTheme="majorBidi" w:hAnsiTheme="majorBidi" w:cstheme="majorBidi"/>
          <w:b/>
          <w:lang w:val="en-US"/>
        </w:rPr>
        <w:t>-coded decimal adder</w:t>
      </w:r>
      <w:bookmarkEnd w:id="100"/>
      <w:bookmarkEnd w:id="101"/>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The calculator, device registration and conversion of digital information, represented in decimal </w:t>
      </w:r>
      <w:r>
        <w:rPr>
          <w:rFonts w:asciiTheme="majorBidi" w:hAnsiTheme="majorBidi" w:cstheme="majorBidi"/>
          <w:sz w:val="28"/>
          <w:szCs w:val="28"/>
          <w:lang w:val="en-US"/>
        </w:rPr>
        <w:t>form</w:t>
      </w:r>
      <w:r w:rsidRPr="005A0E80">
        <w:rPr>
          <w:rFonts w:asciiTheme="majorBidi" w:hAnsiTheme="majorBidi" w:cstheme="majorBidi"/>
          <w:sz w:val="28"/>
          <w:szCs w:val="28"/>
          <w:lang w:val="en-US"/>
        </w:rPr>
        <w:t>, commonly used arithmetic devices with binary-coded decimal operands.</w:t>
      </w:r>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The basic element of a decimal adder may be 4-bit binary adder section that should realize the addition of two decimal digits k-th level: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K4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K3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K2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K1</m:t>
            </m:r>
          </m:sub>
        </m:sSub>
      </m:oMath>
      <w:r w:rsidRPr="005A0E80">
        <w:rPr>
          <w:rFonts w:asciiTheme="majorBidi" w:hAnsiTheme="majorBidi" w:cstheme="majorBidi"/>
          <w:sz w:val="28"/>
          <w:szCs w:val="28"/>
          <w:lang w:val="en-US"/>
        </w:rPr>
        <w:t xml:space="preserve"> and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K4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K3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K2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K1</m:t>
            </m:r>
          </m:sub>
        </m:sSub>
      </m:oMath>
      <w:r w:rsidRPr="005A0E80">
        <w:rPr>
          <w:rFonts w:asciiTheme="majorBidi" w:hAnsiTheme="majorBidi" w:cstheme="majorBidi"/>
          <w:sz w:val="28"/>
          <w:szCs w:val="28"/>
          <w:lang w:val="en-US"/>
        </w:rPr>
        <w:t xml:space="preserve"> considering transfer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k-1</m:t>
            </m:r>
          </m:sub>
        </m:sSub>
      </m:oMath>
      <w:r w:rsidRPr="005A0E80">
        <w:rPr>
          <w:rFonts w:asciiTheme="majorBidi" w:hAnsiTheme="majorBidi" w:cstheme="majorBidi"/>
          <w:sz w:val="28"/>
          <w:szCs w:val="28"/>
          <w:lang w:val="en-US"/>
        </w:rPr>
        <w:t xml:space="preserve">of </w:t>
      </w:r>
      <w:r>
        <w:rPr>
          <w:rFonts w:asciiTheme="majorBidi" w:hAnsiTheme="majorBidi" w:cstheme="majorBidi"/>
          <w:sz w:val="28"/>
          <w:szCs w:val="28"/>
          <w:lang w:val="en-US"/>
        </w:rPr>
        <w:t>previous</w:t>
      </w:r>
      <w:r w:rsidRPr="005A0E80">
        <w:rPr>
          <w:rFonts w:asciiTheme="majorBidi" w:hAnsiTheme="majorBidi" w:cstheme="majorBidi"/>
          <w:sz w:val="28"/>
          <w:szCs w:val="28"/>
          <w:lang w:val="en-US"/>
        </w:rPr>
        <w:t xml:space="preserve"> tetrads (k-1)</w:t>
      </w:r>
      <w:r>
        <w:rPr>
          <w:rFonts w:asciiTheme="majorBidi" w:hAnsiTheme="majorBidi" w:cstheme="majorBidi"/>
          <w:sz w:val="28"/>
          <w:szCs w:val="28"/>
          <w:lang w:val="en-US"/>
        </w:rPr>
        <w:t>-</w:t>
      </w:r>
      <w:r w:rsidRPr="00590691">
        <w:rPr>
          <w:rFonts w:asciiTheme="majorBidi" w:hAnsiTheme="majorBidi" w:cstheme="majorBidi"/>
          <w:sz w:val="28"/>
          <w:szCs w:val="28"/>
          <w:lang w:val="en-US"/>
        </w:rPr>
        <w:t>th</w:t>
      </w:r>
      <w:r w:rsidRPr="005A0E80">
        <w:rPr>
          <w:rFonts w:asciiTheme="majorBidi" w:hAnsiTheme="majorBidi" w:cstheme="majorBidi"/>
          <w:sz w:val="28"/>
          <w:szCs w:val="28"/>
          <w:lang w:val="en-US"/>
        </w:rPr>
        <w:t xml:space="preserve"> decimal places. At the exit k-th section must be the result amounts</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S</m:t>
            </m:r>
          </m:e>
          <m:sub>
            <m:r>
              <w:rPr>
                <w:rFonts w:ascii="Cambria Math" w:hAnsi="Cambria Math" w:cstheme="majorBidi"/>
                <w:sz w:val="28"/>
                <w:szCs w:val="28"/>
                <w:lang w:val="en-US"/>
              </w:rPr>
              <m:t>K4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K3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K2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K1</m:t>
            </m:r>
          </m:sub>
        </m:sSub>
      </m:oMath>
      <w:r w:rsidRPr="005A0E80">
        <w:rPr>
          <w:rFonts w:asciiTheme="majorBidi" w:hAnsiTheme="majorBidi" w:cstheme="majorBidi"/>
          <w:sz w:val="28"/>
          <w:szCs w:val="28"/>
          <w:lang w:val="en-US"/>
        </w:rPr>
        <w:t xml:space="preserve"> and transfer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k</m:t>
            </m:r>
          </m:sub>
        </m:sSub>
      </m:oMath>
      <w:r>
        <w:rPr>
          <w:rFonts w:asciiTheme="majorBidi" w:hAnsiTheme="majorBidi" w:cstheme="majorBidi"/>
          <w:sz w:val="28"/>
          <w:szCs w:val="28"/>
          <w:lang w:val="en-US"/>
        </w:rPr>
        <w:t xml:space="preserve">  to </w:t>
      </w:r>
      <w:r w:rsidRPr="005A0E80">
        <w:rPr>
          <w:rFonts w:asciiTheme="majorBidi" w:hAnsiTheme="majorBidi" w:cstheme="majorBidi"/>
          <w:sz w:val="28"/>
          <w:szCs w:val="28"/>
          <w:lang w:val="en-US"/>
        </w:rPr>
        <w:t>a tetrad (</w:t>
      </w:r>
      <w:r w:rsidRPr="003C1567">
        <w:rPr>
          <w:rFonts w:asciiTheme="majorBidi" w:hAnsiTheme="majorBidi" w:cstheme="majorBidi"/>
          <w:i/>
          <w:sz w:val="28"/>
          <w:szCs w:val="28"/>
          <w:lang w:val="en-US"/>
        </w:rPr>
        <w:t>k + 1</w:t>
      </w:r>
      <w:r w:rsidRPr="005A0E80">
        <w:rPr>
          <w:rFonts w:asciiTheme="majorBidi" w:hAnsiTheme="majorBidi" w:cstheme="majorBidi"/>
          <w:sz w:val="28"/>
          <w:szCs w:val="28"/>
          <w:lang w:val="en-US"/>
        </w:rPr>
        <w:t>)</w:t>
      </w:r>
      <w:r>
        <w:rPr>
          <w:rFonts w:asciiTheme="majorBidi" w:hAnsiTheme="majorBidi" w:cstheme="majorBidi"/>
          <w:sz w:val="28"/>
          <w:szCs w:val="28"/>
          <w:lang w:val="en-US"/>
        </w:rPr>
        <w:t>-</w:t>
      </w:r>
      <w:r w:rsidRPr="005A0E80">
        <w:rPr>
          <w:rFonts w:asciiTheme="majorBidi" w:hAnsiTheme="majorBidi" w:cstheme="majorBidi"/>
          <w:sz w:val="28"/>
          <w:szCs w:val="28"/>
          <w:lang w:val="en-US"/>
        </w:rPr>
        <w:t>th decimal places.</w:t>
      </w:r>
    </w:p>
    <w:p w:rsidR="005D2783"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The table shows the values </w:t>
      </w:r>
      <m:oMath>
        <m:sSup>
          <m:sSupPr>
            <m:ctrlPr>
              <w:rPr>
                <w:rFonts w:ascii="Cambria Math" w:hAnsi="Cambria Math" w:cstheme="majorBidi"/>
                <w:i/>
                <w:sz w:val="28"/>
                <w:szCs w:val="28"/>
                <w:lang w:val="en-US"/>
              </w:rPr>
            </m:ctrlPr>
          </m:sSu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i</m:t>
                </m:r>
              </m:sub>
            </m:sSub>
          </m:e>
          <m:sup>
            <m:r>
              <w:rPr>
                <w:rFonts w:ascii="Cambria Math" w:hAnsi="Cambria Math" w:cstheme="majorBidi"/>
                <w:sz w:val="28"/>
                <w:szCs w:val="28"/>
                <w:lang w:val="en-US"/>
              </w:rPr>
              <m:t>'</m:t>
            </m:r>
          </m:sup>
        </m:sSup>
      </m:oMath>
      <w:r w:rsidRPr="005A0E80">
        <w:rPr>
          <w:rFonts w:asciiTheme="majorBidi" w:hAnsiTheme="majorBidi" w:cstheme="majorBidi"/>
          <w:sz w:val="28"/>
          <w:szCs w:val="28"/>
          <w:lang w:val="en-US"/>
        </w:rPr>
        <w:t xml:space="preserve"> and </w:t>
      </w:r>
      <m:oMath>
        <m:sSup>
          <m:sSupPr>
            <m:ctrlPr>
              <w:rPr>
                <w:rFonts w:ascii="Cambria Math" w:hAnsi="Cambria Math" w:cstheme="majorBidi"/>
                <w:i/>
                <w:sz w:val="28"/>
                <w:szCs w:val="28"/>
                <w:lang w:val="en-US"/>
              </w:rPr>
            </m:ctrlPr>
          </m:sSu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i</m:t>
                </m:r>
              </m:sub>
            </m:sSub>
          </m:e>
          <m:sup>
            <m:r>
              <w:rPr>
                <w:rFonts w:ascii="Cambria Math" w:hAnsi="Cambria Math" w:cstheme="majorBidi"/>
                <w:sz w:val="28"/>
                <w:szCs w:val="28"/>
                <w:lang w:val="en-US"/>
              </w:rPr>
              <m:t>'</m:t>
            </m:r>
          </m:sup>
        </m:sSup>
      </m:oMath>
      <w:r>
        <w:rPr>
          <w:rFonts w:asciiTheme="majorBidi" w:hAnsiTheme="majorBidi" w:cstheme="majorBidi"/>
          <w:sz w:val="28"/>
          <w:szCs w:val="28"/>
          <w:lang w:val="en-US"/>
        </w:rPr>
        <w:t xml:space="preserve"> d</w:t>
      </w:r>
      <w:r w:rsidRPr="005A0E80">
        <w:rPr>
          <w:rFonts w:asciiTheme="majorBidi" w:hAnsiTheme="majorBidi" w:cstheme="majorBidi"/>
          <w:sz w:val="28"/>
          <w:szCs w:val="28"/>
          <w:lang w:val="en-US"/>
        </w:rPr>
        <w:t>erived when adding binary-decimal numbers (tetrads) using binary adder sections and values</w:t>
      </w:r>
      <m:oMath>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i</m:t>
            </m:r>
          </m:sub>
        </m:sSub>
      </m:oMath>
      <w:r w:rsidRPr="005A0E80">
        <w:rPr>
          <w:rFonts w:asciiTheme="majorBidi" w:hAnsiTheme="majorBidi" w:cstheme="majorBidi"/>
          <w:sz w:val="28"/>
          <w:szCs w:val="28"/>
          <w:lang w:val="en-US"/>
        </w:rPr>
        <w:t>,</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i</m:t>
            </m:r>
          </m:sub>
        </m:sSub>
      </m:oMath>
      <w:r>
        <w:rPr>
          <w:rFonts w:asciiTheme="majorBidi" w:hAnsiTheme="majorBidi" w:cstheme="majorBidi"/>
          <w:sz w:val="28"/>
          <w:szCs w:val="28"/>
          <w:lang w:val="en-US"/>
        </w:rPr>
        <w:t>, w</w:t>
      </w:r>
      <w:r w:rsidRPr="005A0E80">
        <w:rPr>
          <w:rFonts w:asciiTheme="majorBidi" w:hAnsiTheme="majorBidi" w:cstheme="majorBidi"/>
          <w:sz w:val="28"/>
          <w:szCs w:val="28"/>
          <w:lang w:val="en-US"/>
        </w:rPr>
        <w:t>hich will ultimately be received.</w:t>
      </w:r>
    </w:p>
    <w:p w:rsidR="00500F85" w:rsidRPr="005A0E80" w:rsidRDefault="00500F85" w:rsidP="003C1567">
      <w:pPr>
        <w:pStyle w:val="-0"/>
        <w:ind w:firstLine="708"/>
        <w:rPr>
          <w:rFonts w:asciiTheme="majorBidi" w:hAnsiTheme="majorBidi" w:cstheme="majorBidi"/>
          <w:sz w:val="28"/>
          <w:szCs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0"/>
        <w:gridCol w:w="610"/>
        <w:gridCol w:w="610"/>
        <w:gridCol w:w="610"/>
        <w:gridCol w:w="610"/>
        <w:gridCol w:w="611"/>
        <w:gridCol w:w="611"/>
        <w:gridCol w:w="611"/>
        <w:gridCol w:w="615"/>
        <w:gridCol w:w="611"/>
        <w:gridCol w:w="615"/>
        <w:gridCol w:w="611"/>
      </w:tblGrid>
      <w:tr w:rsidR="005D2783" w:rsidRPr="005A0E80" w:rsidTr="005D2783">
        <w:trPr>
          <w:cantSplit/>
          <w:trHeight w:val="449"/>
          <w:jc w:val="center"/>
        </w:trPr>
        <w:tc>
          <w:tcPr>
            <w:tcW w:w="610" w:type="dxa"/>
            <w:vMerge w:val="restart"/>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sz w:val="28"/>
                <w:szCs w:val="28"/>
                <w:lang w:val="en-US"/>
              </w:rPr>
            </w:pPr>
          </w:p>
          <w:p w:rsidR="005D2783" w:rsidRPr="005A0E80" w:rsidRDefault="005D2783" w:rsidP="001A3415">
            <w:pPr>
              <w:spacing w:line="240" w:lineRule="auto"/>
              <w:ind w:right="-187"/>
              <w:jc w:val="both"/>
              <w:rPr>
                <w:rFonts w:asciiTheme="majorBidi" w:hAnsiTheme="majorBidi" w:cstheme="majorBidi"/>
                <w:sz w:val="28"/>
                <w:szCs w:val="28"/>
                <w:lang w:val="en-US"/>
              </w:rPr>
            </w:pPr>
            <m:oMath>
              <m:r>
                <w:rPr>
                  <w:rFonts w:ascii="Cambria Math" w:hAnsi="Cambria Math" w:cstheme="majorBidi"/>
                  <w:sz w:val="28"/>
                  <w:szCs w:val="28"/>
                  <w:lang w:val="en-US"/>
                </w:rPr>
                <m:t>Σ</m:t>
              </m:r>
            </m:oMath>
            <w:r w:rsidRPr="00FA0D0A">
              <w:rPr>
                <w:rFonts w:asciiTheme="majorBidi" w:hAnsiTheme="majorBidi" w:cstheme="majorBidi"/>
                <w:sz w:val="28"/>
                <w:szCs w:val="28"/>
                <w:vertAlign w:val="subscript"/>
                <w:lang w:val="en-US"/>
              </w:rPr>
              <w:t>10</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sz w:val="28"/>
                <w:szCs w:val="28"/>
                <w:lang w:val="en-US"/>
              </w:rPr>
            </w:pPr>
          </w:p>
        </w:tc>
        <w:tc>
          <w:tcPr>
            <w:tcW w:w="610" w:type="dxa"/>
            <w:tcBorders>
              <w:left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p>
                  <m:sSupPr>
                    <m:ctrlPr>
                      <w:rPr>
                        <w:rFonts w:ascii="Cambria Math" w:hAnsi="Cambria Math" w:cstheme="majorBidi"/>
                        <w:i/>
                        <w:sz w:val="28"/>
                        <w:szCs w:val="28"/>
                        <w:lang w:val="en-US"/>
                      </w:rPr>
                    </m:ctrlPr>
                  </m:sSupPr>
                  <m:e>
                    <m:r>
                      <w:rPr>
                        <w:rFonts w:ascii="Cambria Math" w:hAnsi="Cambria Math" w:cstheme="majorBidi"/>
                        <w:sz w:val="28"/>
                        <w:szCs w:val="28"/>
                        <w:lang w:val="en-US"/>
                      </w:rPr>
                      <m:t>2</m:t>
                    </m:r>
                  </m:e>
                  <m:sup>
                    <m:r>
                      <w:rPr>
                        <w:rFonts w:ascii="Cambria Math" w:hAnsi="Cambria Math" w:cstheme="majorBidi"/>
                        <w:sz w:val="28"/>
                        <w:szCs w:val="28"/>
                        <w:lang w:val="en-US"/>
                      </w:rPr>
                      <m:t>4</m:t>
                    </m:r>
                  </m:sup>
                </m:sSup>
              </m:oMath>
            </m:oMathPara>
          </w:p>
        </w:tc>
        <w:tc>
          <w:tcPr>
            <w:tcW w:w="610" w:type="dxa"/>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p>
                  <m:sSupPr>
                    <m:ctrlPr>
                      <w:rPr>
                        <w:rFonts w:ascii="Cambria Math" w:hAnsi="Cambria Math" w:cstheme="majorBidi"/>
                        <w:i/>
                        <w:sz w:val="28"/>
                        <w:szCs w:val="28"/>
                        <w:lang w:val="en-US"/>
                      </w:rPr>
                    </m:ctrlPr>
                  </m:sSupPr>
                  <m:e>
                    <m:r>
                      <w:rPr>
                        <w:rFonts w:ascii="Cambria Math" w:hAnsi="Cambria Math" w:cstheme="majorBidi"/>
                        <w:sz w:val="28"/>
                        <w:szCs w:val="28"/>
                        <w:lang w:val="en-US"/>
                      </w:rPr>
                      <m:t>2</m:t>
                    </m:r>
                  </m:e>
                  <m:sup>
                    <m:r>
                      <w:rPr>
                        <w:rFonts w:ascii="Cambria Math" w:hAnsi="Cambria Math" w:cstheme="majorBidi"/>
                        <w:sz w:val="28"/>
                        <w:szCs w:val="28"/>
                        <w:lang w:val="en-US"/>
                      </w:rPr>
                      <m:t>3</m:t>
                    </m:r>
                  </m:sup>
                </m:sSup>
              </m:oMath>
            </m:oMathPara>
          </w:p>
        </w:tc>
        <w:tc>
          <w:tcPr>
            <w:tcW w:w="610" w:type="dxa"/>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p>
                  <m:sSupPr>
                    <m:ctrlPr>
                      <w:rPr>
                        <w:rFonts w:ascii="Cambria Math" w:hAnsi="Cambria Math" w:cstheme="majorBidi"/>
                        <w:i/>
                        <w:sz w:val="28"/>
                        <w:szCs w:val="28"/>
                        <w:lang w:val="en-US"/>
                      </w:rPr>
                    </m:ctrlPr>
                  </m:sSupPr>
                  <m:e>
                    <m:r>
                      <w:rPr>
                        <w:rFonts w:ascii="Cambria Math" w:hAnsi="Cambria Math" w:cstheme="majorBidi"/>
                        <w:sz w:val="28"/>
                        <w:szCs w:val="28"/>
                        <w:lang w:val="en-US"/>
                      </w:rPr>
                      <m:t>2</m:t>
                    </m:r>
                  </m:e>
                  <m:sup>
                    <m:r>
                      <w:rPr>
                        <w:rFonts w:ascii="Cambria Math" w:hAnsi="Cambria Math" w:cstheme="majorBidi"/>
                        <w:sz w:val="28"/>
                        <w:szCs w:val="28"/>
                        <w:lang w:val="en-US"/>
                      </w:rPr>
                      <m:t>1</m:t>
                    </m:r>
                  </m:sup>
                </m:sSup>
              </m:oMath>
            </m:oMathPara>
          </w:p>
        </w:tc>
        <w:tc>
          <w:tcPr>
            <w:tcW w:w="611" w:type="dxa"/>
            <w:tcBorders>
              <w:right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p>
                  <m:sSupPr>
                    <m:ctrlPr>
                      <w:rPr>
                        <w:rFonts w:ascii="Cambria Math" w:hAnsi="Cambria Math" w:cstheme="majorBidi"/>
                        <w:i/>
                        <w:sz w:val="28"/>
                        <w:szCs w:val="28"/>
                        <w:lang w:val="en-US"/>
                      </w:rPr>
                    </m:ctrlPr>
                  </m:sSupPr>
                  <m:e>
                    <m:r>
                      <w:rPr>
                        <w:rFonts w:ascii="Cambria Math" w:hAnsi="Cambria Math" w:cstheme="majorBidi"/>
                        <w:sz w:val="28"/>
                        <w:szCs w:val="28"/>
                        <w:lang w:val="en-US"/>
                      </w:rPr>
                      <m:t>2</m:t>
                    </m:r>
                  </m:e>
                  <m:sup>
                    <m:r>
                      <w:rPr>
                        <w:rFonts w:ascii="Cambria Math" w:hAnsi="Cambria Math" w:cstheme="majorBidi"/>
                        <w:sz w:val="28"/>
                        <w:szCs w:val="28"/>
                        <w:lang w:val="en-US"/>
                      </w:rPr>
                      <m:t>0</m:t>
                    </m:r>
                  </m:sup>
                </m:sSup>
              </m:oMath>
            </m:oMathPara>
          </w:p>
        </w:tc>
        <w:tc>
          <w:tcPr>
            <w:tcW w:w="3063" w:type="dxa"/>
            <w:gridSpan w:val="5"/>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i/>
                <w:sz w:val="28"/>
                <w:szCs w:val="28"/>
                <w:lang w:val="en-US"/>
              </w:rPr>
            </w:pPr>
            <w:r w:rsidRPr="005A0E80">
              <w:rPr>
                <w:rFonts w:asciiTheme="majorBidi" w:hAnsiTheme="majorBidi" w:cstheme="majorBidi"/>
                <w:b/>
                <w:i/>
                <w:sz w:val="28"/>
                <w:szCs w:val="28"/>
                <w:lang w:val="en-US"/>
              </w:rPr>
              <w:t>Binary-coded decimal</w:t>
            </w:r>
          </w:p>
        </w:tc>
        <w:tc>
          <w:tcPr>
            <w:tcW w:w="611" w:type="dxa"/>
            <w:vMerge w:val="restart"/>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sz w:val="28"/>
                <w:szCs w:val="28"/>
                <w:lang w:val="en-US"/>
              </w:rPr>
            </w:pPr>
          </w:p>
          <w:p w:rsidR="005D2783" w:rsidRPr="005A0E80" w:rsidRDefault="005D2783" w:rsidP="001A3415">
            <w:pPr>
              <w:spacing w:line="240" w:lineRule="auto"/>
              <w:ind w:right="-187"/>
              <w:jc w:val="both"/>
              <w:rPr>
                <w:rFonts w:asciiTheme="majorBidi" w:hAnsiTheme="majorBidi" w:cstheme="majorBidi"/>
                <w:sz w:val="28"/>
                <w:szCs w:val="28"/>
                <w:lang w:val="en-US"/>
              </w:rPr>
            </w:pPr>
            <m:oMath>
              <m:r>
                <w:rPr>
                  <w:rFonts w:ascii="Cambria Math" w:hAnsi="Cambria Math" w:cstheme="majorBidi"/>
                  <w:sz w:val="28"/>
                  <w:szCs w:val="28"/>
                  <w:lang w:val="en-US"/>
                </w:rPr>
                <m:t>Σ</m:t>
              </m:r>
            </m:oMath>
            <w:r w:rsidRPr="00FA0D0A">
              <w:rPr>
                <w:rFonts w:asciiTheme="majorBidi" w:hAnsiTheme="majorBidi" w:cstheme="majorBidi"/>
                <w:sz w:val="28"/>
                <w:szCs w:val="28"/>
                <w:vertAlign w:val="subscript"/>
                <w:lang w:val="en-US"/>
              </w:rPr>
              <w:t>10</w:t>
            </w:r>
          </w:p>
        </w:tc>
      </w:tr>
      <w:tr w:rsidR="005D2783" w:rsidRPr="005A0E80" w:rsidTr="005D2783">
        <w:trPr>
          <w:cantSplit/>
          <w:trHeight w:val="449"/>
          <w:jc w:val="center"/>
        </w:trPr>
        <w:tc>
          <w:tcPr>
            <w:tcW w:w="610" w:type="dxa"/>
            <w:vMerge/>
            <w:tcBorders>
              <w:bottom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sz w:val="28"/>
                <w:szCs w:val="28"/>
                <w:lang w:val="en-US"/>
              </w:rPr>
            </w:pPr>
          </w:p>
        </w:tc>
        <w:tc>
          <w:tcPr>
            <w:tcW w:w="610" w:type="dxa"/>
            <w:tcBorders>
              <w:left w:val="double" w:sz="4" w:space="0" w:color="auto"/>
              <w:bottom w:val="double" w:sz="4" w:space="0" w:color="auto"/>
              <w:right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p>
                  <m:sSupPr>
                    <m:ctrlPr>
                      <w:rPr>
                        <w:rFonts w:ascii="Cambria Math" w:hAnsi="Cambria Math" w:cstheme="majorBidi"/>
                        <w:i/>
                        <w:sz w:val="28"/>
                        <w:szCs w:val="28"/>
                        <w:lang w:val="en-US"/>
                      </w:rPr>
                    </m:ctrlPr>
                  </m:sSupPr>
                  <m:e>
                    <m:r>
                      <w:rPr>
                        <w:rFonts w:ascii="Cambria Math" w:hAnsi="Cambria Math" w:cstheme="majorBidi"/>
                        <w:sz w:val="28"/>
                        <w:szCs w:val="28"/>
                        <w:lang w:val="en-US"/>
                      </w:rPr>
                      <m:t>P</m:t>
                    </m:r>
                  </m:e>
                  <m:sup>
                    <m:r>
                      <w:rPr>
                        <w:rFonts w:ascii="Cambria Math" w:hAnsi="Cambria Math" w:cstheme="majorBidi"/>
                        <w:sz w:val="28"/>
                        <w:szCs w:val="28"/>
                        <w:lang w:val="en-US"/>
                      </w:rPr>
                      <m:t>'</m:t>
                    </m:r>
                  </m:sup>
                </m:sSup>
              </m:oMath>
            </m:oMathPara>
          </w:p>
        </w:tc>
        <w:tc>
          <w:tcPr>
            <w:tcW w:w="610" w:type="dxa"/>
            <w:tcBorders>
              <w:left w:val="double" w:sz="4" w:space="0" w:color="auto"/>
              <w:bottom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4</m:t>
                    </m:r>
                  </m:sub>
                  <m:sup>
                    <m:r>
                      <w:rPr>
                        <w:rFonts w:ascii="Cambria Math" w:hAnsi="Cambria Math" w:cstheme="majorBidi"/>
                        <w:sz w:val="28"/>
                        <w:szCs w:val="28"/>
                        <w:lang w:val="en-US"/>
                      </w:rPr>
                      <m:t>'</m:t>
                    </m:r>
                  </m:sup>
                </m:sSubSup>
              </m:oMath>
            </m:oMathPara>
          </w:p>
        </w:tc>
        <w:tc>
          <w:tcPr>
            <w:tcW w:w="610" w:type="dxa"/>
            <w:tcBorders>
              <w:bottom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3</m:t>
                    </m:r>
                  </m:sub>
                  <m:sup>
                    <m:r>
                      <w:rPr>
                        <w:rFonts w:ascii="Cambria Math" w:hAnsi="Cambria Math" w:cstheme="majorBidi"/>
                        <w:sz w:val="28"/>
                        <w:szCs w:val="28"/>
                        <w:lang w:val="en-US"/>
                      </w:rPr>
                      <m:t>'</m:t>
                    </m:r>
                  </m:sup>
                </m:sSubSup>
              </m:oMath>
            </m:oMathPara>
          </w:p>
        </w:tc>
        <w:tc>
          <w:tcPr>
            <w:tcW w:w="610" w:type="dxa"/>
            <w:tcBorders>
              <w:bottom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2</m:t>
                    </m:r>
                  </m:sub>
                  <m:sup>
                    <m:r>
                      <w:rPr>
                        <w:rFonts w:ascii="Cambria Math" w:hAnsi="Cambria Math" w:cstheme="majorBidi"/>
                        <w:sz w:val="28"/>
                        <w:szCs w:val="28"/>
                        <w:lang w:val="en-US"/>
                      </w:rPr>
                      <m:t>'</m:t>
                    </m:r>
                  </m:sup>
                </m:sSubSup>
              </m:oMath>
            </m:oMathPara>
          </w:p>
        </w:tc>
        <w:tc>
          <w:tcPr>
            <w:tcW w:w="611" w:type="dxa"/>
            <w:tcBorders>
              <w:bottom w:val="double" w:sz="4" w:space="0" w:color="auto"/>
              <w:right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1</m:t>
                    </m:r>
                  </m:sub>
                  <m:sup>
                    <m:r>
                      <w:rPr>
                        <w:rFonts w:ascii="Cambria Math" w:hAnsi="Cambria Math" w:cstheme="majorBidi"/>
                        <w:sz w:val="28"/>
                        <w:szCs w:val="28"/>
                        <w:lang w:val="en-US"/>
                      </w:rPr>
                      <m:t>'</m:t>
                    </m:r>
                  </m:sup>
                </m:sSubSup>
              </m:oMath>
            </m:oMathPara>
          </w:p>
        </w:tc>
        <w:tc>
          <w:tcPr>
            <w:tcW w:w="611" w:type="dxa"/>
            <w:tcBorders>
              <w:left w:val="double" w:sz="4" w:space="0" w:color="auto"/>
              <w:bottom w:val="double" w:sz="4" w:space="0" w:color="auto"/>
              <w:right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sSub>
              </m:oMath>
            </m:oMathPara>
          </w:p>
        </w:tc>
        <w:tc>
          <w:tcPr>
            <w:tcW w:w="611" w:type="dxa"/>
            <w:tcBorders>
              <w:left w:val="double" w:sz="4" w:space="0" w:color="auto"/>
              <w:bottom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4</m:t>
                    </m:r>
                  </m:sub>
                </m:sSub>
              </m:oMath>
            </m:oMathPara>
          </w:p>
        </w:tc>
        <w:tc>
          <w:tcPr>
            <w:tcW w:w="615" w:type="dxa"/>
            <w:tcBorders>
              <w:bottom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2</m:t>
                    </m:r>
                  </m:sub>
                </m:sSub>
              </m:oMath>
            </m:oMathPara>
          </w:p>
        </w:tc>
        <w:tc>
          <w:tcPr>
            <w:tcW w:w="611" w:type="dxa"/>
            <w:tcBorders>
              <w:bottom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3</m:t>
                    </m:r>
                  </m:sub>
                </m:sSub>
              </m:oMath>
            </m:oMathPara>
          </w:p>
        </w:tc>
        <w:tc>
          <w:tcPr>
            <w:tcW w:w="615" w:type="dxa"/>
            <w:tcBorders>
              <w:bottom w:val="double" w:sz="4" w:space="0" w:color="auto"/>
              <w:right w:val="double" w:sz="4" w:space="0" w:color="auto"/>
            </w:tcBorders>
          </w:tcPr>
          <w:p w:rsidR="005D2783" w:rsidRPr="005A0E80" w:rsidRDefault="00B636A5" w:rsidP="001A3415">
            <w:pPr>
              <w:spacing w:line="240" w:lineRule="auto"/>
              <w:ind w:right="-187"/>
              <w:jc w:val="both"/>
              <w:rPr>
                <w:rFonts w:asciiTheme="majorBidi" w:hAnsiTheme="majorBidi" w:cstheme="majorBid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1</m:t>
                    </m:r>
                  </m:sub>
                </m:sSub>
              </m:oMath>
            </m:oMathPara>
          </w:p>
        </w:tc>
        <w:tc>
          <w:tcPr>
            <w:tcW w:w="611" w:type="dxa"/>
            <w:vMerge/>
            <w:tcBorders>
              <w:left w:val="doub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sz w:val="28"/>
                <w:szCs w:val="28"/>
                <w:lang w:val="en-US"/>
              </w:rPr>
            </w:pPr>
          </w:p>
        </w:tc>
      </w:tr>
      <w:tr w:rsidR="005D2783" w:rsidRPr="005A0E80" w:rsidTr="005D2783">
        <w:trPr>
          <w:trHeight w:val="449"/>
          <w:jc w:val="center"/>
        </w:trPr>
        <w:tc>
          <w:tcPr>
            <w:tcW w:w="610" w:type="dxa"/>
            <w:tcBorders>
              <w:top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top w:val="double" w:sz="4" w:space="0" w:color="auto"/>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top w:val="double" w:sz="4" w:space="0" w:color="auto"/>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top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top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double" w:sz="4" w:space="0" w:color="auto"/>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double" w:sz="4" w:space="0" w:color="auto"/>
              <w:left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top w:val="double" w:sz="4" w:space="0" w:color="auto"/>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double" w:sz="4" w:space="0" w:color="auto"/>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top w:val="double" w:sz="4" w:space="0" w:color="auto"/>
              <w:left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double" w:sz="4" w:space="0" w:color="auto"/>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435"/>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449"/>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2</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Borders>
              <w:left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2</w:t>
            </w:r>
          </w:p>
        </w:tc>
      </w:tr>
      <w:tr w:rsidR="005D2783" w:rsidRPr="005A0E80" w:rsidTr="005D2783">
        <w:trPr>
          <w:trHeight w:val="449"/>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3</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Borders>
              <w:left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3</w:t>
            </w:r>
          </w:p>
        </w:tc>
      </w:tr>
      <w:tr w:rsidR="005D2783" w:rsidRPr="005A0E80" w:rsidTr="005D2783">
        <w:trPr>
          <w:trHeight w:val="449"/>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4</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4</w:t>
            </w:r>
          </w:p>
        </w:tc>
      </w:tr>
      <w:tr w:rsidR="005D2783" w:rsidRPr="005A0E80" w:rsidTr="005D2783">
        <w:trPr>
          <w:trHeight w:val="449"/>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5</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5</w:t>
            </w:r>
          </w:p>
        </w:tc>
      </w:tr>
      <w:tr w:rsidR="005D2783" w:rsidRPr="005A0E80" w:rsidTr="005D2783">
        <w:trPr>
          <w:trHeight w:val="449"/>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6</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Borders>
              <w:left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6</w:t>
            </w:r>
          </w:p>
        </w:tc>
      </w:tr>
      <w:tr w:rsidR="005D2783" w:rsidRPr="005A0E80" w:rsidTr="005D2783">
        <w:trPr>
          <w:trHeight w:val="449"/>
          <w:jc w:val="center"/>
        </w:trPr>
        <w:tc>
          <w:tcPr>
            <w:tcW w:w="610" w:type="dxa"/>
            <w:tcBorders>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7</w:t>
            </w:r>
          </w:p>
        </w:tc>
        <w:tc>
          <w:tcPr>
            <w:tcW w:w="610" w:type="dxa"/>
            <w:tcBorders>
              <w:left w:val="double" w:sz="4" w:space="0" w:color="auto"/>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Borders>
              <w:left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7</w:t>
            </w:r>
          </w:p>
        </w:tc>
      </w:tr>
      <w:tr w:rsidR="005D2783" w:rsidRPr="005A0E80" w:rsidTr="005D2783">
        <w:trPr>
          <w:trHeight w:val="435"/>
          <w:jc w:val="center"/>
        </w:trPr>
        <w:tc>
          <w:tcPr>
            <w:tcW w:w="610" w:type="dxa"/>
            <w:tcBorders>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8</w:t>
            </w:r>
          </w:p>
        </w:tc>
        <w:tc>
          <w:tcPr>
            <w:tcW w:w="610" w:type="dxa"/>
            <w:tcBorders>
              <w:left w:val="double" w:sz="4" w:space="0" w:color="auto"/>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sing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8</w:t>
            </w:r>
          </w:p>
        </w:tc>
      </w:tr>
      <w:tr w:rsidR="005D2783" w:rsidRPr="005A0E80" w:rsidTr="005D2783">
        <w:trPr>
          <w:trHeight w:val="449"/>
          <w:jc w:val="center"/>
        </w:trPr>
        <w:tc>
          <w:tcPr>
            <w:tcW w:w="610" w:type="dxa"/>
            <w:tcBorders>
              <w:top w:val="single" w:sz="4" w:space="0" w:color="auto"/>
              <w:bottom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9</w:t>
            </w:r>
          </w:p>
        </w:tc>
        <w:tc>
          <w:tcPr>
            <w:tcW w:w="610" w:type="dxa"/>
            <w:tcBorders>
              <w:top w:val="single" w:sz="4" w:space="0" w:color="auto"/>
              <w:left w:val="double" w:sz="4" w:space="0" w:color="auto"/>
              <w:bottom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top w:val="single" w:sz="4" w:space="0" w:color="auto"/>
              <w:left w:val="doub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top w:val="sing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top w:val="sing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single" w:sz="4" w:space="0" w:color="auto"/>
              <w:bottom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top w:val="single" w:sz="4" w:space="0" w:color="auto"/>
              <w:left w:val="double" w:sz="4" w:space="0" w:color="auto"/>
              <w:bottom w:val="nil"/>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bottom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Borders>
              <w:left w:val="single" w:sz="4" w:space="0" w:color="auto"/>
              <w:bottom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single" w:sz="4" w:space="0" w:color="auto"/>
              <w:bottom w:val="double" w:sz="4" w:space="0" w:color="auto"/>
              <w:right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left w:val="single" w:sz="4" w:space="0" w:color="auto"/>
              <w:bottom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9</w:t>
            </w:r>
          </w:p>
        </w:tc>
      </w:tr>
      <w:tr w:rsidR="005D2783" w:rsidRPr="005A0E80" w:rsidTr="005D2783">
        <w:trPr>
          <w:trHeight w:val="449"/>
          <w:jc w:val="center"/>
        </w:trPr>
        <w:tc>
          <w:tcPr>
            <w:tcW w:w="610" w:type="dxa"/>
            <w:tcBorders>
              <w:top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10</w:t>
            </w:r>
          </w:p>
        </w:tc>
        <w:tc>
          <w:tcPr>
            <w:tcW w:w="610" w:type="dxa"/>
            <w:tcBorders>
              <w:top w:val="double" w:sz="4" w:space="0" w:color="auto"/>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top w:val="double" w:sz="4" w:space="0" w:color="auto"/>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top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top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top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double" w:sz="4" w:space="0" w:color="auto"/>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top w:val="double" w:sz="4" w:space="0" w:color="auto"/>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top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top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double" w:sz="4" w:space="0" w:color="auto"/>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16</w:t>
            </w:r>
          </w:p>
        </w:tc>
      </w:tr>
      <w:tr w:rsidR="005D2783" w:rsidRPr="005A0E80" w:rsidTr="005D2783">
        <w:trPr>
          <w:trHeight w:val="449"/>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11</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17</w:t>
            </w:r>
          </w:p>
        </w:tc>
      </w:tr>
      <w:tr w:rsidR="005D2783" w:rsidRPr="005A0E80" w:rsidTr="005D2783">
        <w:trPr>
          <w:trHeight w:val="449"/>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12</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18</w:t>
            </w:r>
          </w:p>
        </w:tc>
      </w:tr>
      <w:tr w:rsidR="005D2783" w:rsidRPr="005A0E80" w:rsidTr="005D2783">
        <w:trPr>
          <w:trHeight w:val="449"/>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13</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19</w:t>
            </w:r>
          </w:p>
        </w:tc>
      </w:tr>
      <w:tr w:rsidR="005D2783" w:rsidRPr="005A0E80" w:rsidTr="005D2783">
        <w:trPr>
          <w:trHeight w:val="449"/>
          <w:jc w:val="center"/>
        </w:trPr>
        <w:tc>
          <w:tcPr>
            <w:tcW w:w="610" w:type="dxa"/>
            <w:tcBorders>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14</w:t>
            </w:r>
          </w:p>
        </w:tc>
        <w:tc>
          <w:tcPr>
            <w:tcW w:w="610" w:type="dxa"/>
            <w:tcBorders>
              <w:left w:val="double" w:sz="4" w:space="0" w:color="auto"/>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left w:val="double" w:sz="4" w:space="0" w:color="auto"/>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bottom w:val="sing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bottom w:val="sing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20</w:t>
            </w:r>
          </w:p>
        </w:tc>
      </w:tr>
      <w:tr w:rsidR="005D2783" w:rsidRPr="005A0E80" w:rsidTr="005D2783">
        <w:trPr>
          <w:trHeight w:val="449"/>
          <w:jc w:val="center"/>
        </w:trPr>
        <w:tc>
          <w:tcPr>
            <w:tcW w:w="610" w:type="dxa"/>
            <w:tcBorders>
              <w:top w:val="single" w:sz="4" w:space="0" w:color="auto"/>
              <w:bottom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15</w:t>
            </w:r>
          </w:p>
        </w:tc>
        <w:tc>
          <w:tcPr>
            <w:tcW w:w="610" w:type="dxa"/>
            <w:tcBorders>
              <w:top w:val="single" w:sz="4" w:space="0" w:color="auto"/>
              <w:left w:val="double" w:sz="4" w:space="0" w:color="auto"/>
              <w:bottom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top w:val="single" w:sz="4" w:space="0" w:color="auto"/>
              <w:left w:val="doub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top w:val="sing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top w:val="sing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top w:val="single" w:sz="4" w:space="0" w:color="auto"/>
              <w:bottom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top w:val="single" w:sz="4" w:space="0" w:color="auto"/>
              <w:left w:val="double" w:sz="4" w:space="0" w:color="auto"/>
              <w:bottom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top w:val="single" w:sz="4" w:space="0" w:color="auto"/>
              <w:left w:val="doub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top w:val="sing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top w:val="sing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top w:val="single" w:sz="4" w:space="0" w:color="auto"/>
              <w:bottom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top w:val="single" w:sz="4" w:space="0" w:color="auto"/>
              <w:left w:val="double" w:sz="4" w:space="0" w:color="auto"/>
              <w:bottom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21</w:t>
            </w:r>
          </w:p>
        </w:tc>
      </w:tr>
      <w:tr w:rsidR="005D2783" w:rsidRPr="005A0E80" w:rsidTr="005D2783">
        <w:trPr>
          <w:trHeight w:val="435"/>
          <w:jc w:val="center"/>
        </w:trPr>
        <w:tc>
          <w:tcPr>
            <w:tcW w:w="610" w:type="dxa"/>
            <w:tcBorders>
              <w:top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16</w:t>
            </w:r>
          </w:p>
        </w:tc>
        <w:tc>
          <w:tcPr>
            <w:tcW w:w="610" w:type="dxa"/>
            <w:tcBorders>
              <w:top w:val="double" w:sz="4" w:space="0" w:color="auto"/>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top w:val="double" w:sz="4" w:space="0" w:color="auto"/>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top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Borders>
              <w:top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double" w:sz="4" w:space="0" w:color="auto"/>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top w:val="double" w:sz="4" w:space="0" w:color="auto"/>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top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top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Borders>
              <w:top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top w:val="double" w:sz="4" w:space="0" w:color="auto"/>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22</w:t>
            </w:r>
          </w:p>
        </w:tc>
      </w:tr>
      <w:tr w:rsidR="005D2783" w:rsidRPr="005A0E80" w:rsidTr="005D2783">
        <w:trPr>
          <w:trHeight w:val="449"/>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17</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23</w:t>
            </w:r>
          </w:p>
        </w:tc>
      </w:tr>
      <w:tr w:rsidR="005D2783" w:rsidRPr="005A0E80" w:rsidTr="005D2783">
        <w:trPr>
          <w:trHeight w:val="449"/>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18</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24</w:t>
            </w:r>
          </w:p>
        </w:tc>
      </w:tr>
      <w:tr w:rsidR="005D2783" w:rsidRPr="005A0E80" w:rsidTr="005D2783">
        <w:trPr>
          <w:trHeight w:val="463"/>
          <w:jc w:val="center"/>
        </w:trPr>
        <w:tc>
          <w:tcPr>
            <w:tcW w:w="610"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19</w:t>
            </w:r>
          </w:p>
        </w:tc>
        <w:tc>
          <w:tcPr>
            <w:tcW w:w="610"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0"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0"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5"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1" w:type="dxa"/>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615" w:type="dxa"/>
            <w:tcBorders>
              <w:righ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611" w:type="dxa"/>
            <w:tcBorders>
              <w:left w:val="double" w:sz="4" w:space="0" w:color="auto"/>
            </w:tcBorders>
          </w:tcPr>
          <w:p w:rsidR="005D2783" w:rsidRPr="005A0E80" w:rsidRDefault="005D2783" w:rsidP="001A3415">
            <w:pPr>
              <w:spacing w:line="240" w:lineRule="auto"/>
              <w:ind w:right="-187"/>
              <w:jc w:val="both"/>
              <w:rPr>
                <w:rFonts w:asciiTheme="majorBidi" w:hAnsiTheme="majorBidi" w:cstheme="majorBidi"/>
                <w:b/>
                <w:sz w:val="28"/>
                <w:szCs w:val="28"/>
                <w:lang w:val="en-US"/>
              </w:rPr>
            </w:pPr>
            <w:r w:rsidRPr="005A0E80">
              <w:rPr>
                <w:rFonts w:asciiTheme="majorBidi" w:hAnsiTheme="majorBidi" w:cstheme="majorBidi"/>
                <w:b/>
                <w:sz w:val="28"/>
                <w:szCs w:val="28"/>
                <w:lang w:val="en-US"/>
              </w:rPr>
              <w:t>25</w:t>
            </w:r>
          </w:p>
        </w:tc>
      </w:tr>
    </w:tbl>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As the table,</w:t>
      </w:r>
      <w:r>
        <w:rPr>
          <w:rFonts w:asciiTheme="majorBidi" w:hAnsiTheme="majorBidi" w:cstheme="majorBidi"/>
          <w:sz w:val="28"/>
          <w:szCs w:val="28"/>
          <w:lang w:val="en-US"/>
        </w:rPr>
        <w:t xml:space="preserve"> shows</w:t>
      </w:r>
      <w:r w:rsidRPr="005A0E80">
        <w:rPr>
          <w:rFonts w:asciiTheme="majorBidi" w:hAnsiTheme="majorBidi" w:cstheme="majorBidi"/>
          <w:sz w:val="28"/>
          <w:szCs w:val="28"/>
          <w:lang w:val="en-US"/>
        </w:rPr>
        <w:t xml:space="preserve"> summing binary-decimal operands giving</w:t>
      </w:r>
      <w:r>
        <w:rPr>
          <w:rFonts w:asciiTheme="majorBidi" w:hAnsiTheme="majorBidi" w:cstheme="majorBidi"/>
          <w:sz w:val="28"/>
          <w:szCs w:val="28"/>
          <w:lang w:val="en-US"/>
        </w:rPr>
        <w:t xml:space="preserve"> sum</w:t>
      </w:r>
      <m:oMath>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 xml:space="preserve"> S</m:t>
            </m:r>
          </m:e>
          <m:sub>
            <m:r>
              <w:rPr>
                <w:rFonts w:ascii="Cambria Math" w:hAnsi="Cambria Math" w:cstheme="majorBidi"/>
                <w:sz w:val="28"/>
                <w:szCs w:val="28"/>
                <w:lang w:val="en-US"/>
              </w:rPr>
              <m:t>K4</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K3</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K2</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K1</m:t>
            </m:r>
          </m:sub>
          <m:sup>
            <m:r>
              <w:rPr>
                <w:rFonts w:ascii="Cambria Math" w:hAnsi="Cambria Math" w:cstheme="majorBidi"/>
                <w:sz w:val="28"/>
                <w:szCs w:val="28"/>
                <w:lang w:val="en-US"/>
              </w:rPr>
              <m:t>'</m:t>
            </m:r>
          </m:sup>
        </m:sSubSup>
      </m:oMath>
      <w:r w:rsidRPr="005A0E80">
        <w:rPr>
          <w:rFonts w:asciiTheme="majorBidi" w:hAnsiTheme="majorBidi" w:cstheme="majorBidi"/>
          <w:sz w:val="28"/>
          <w:szCs w:val="28"/>
          <w:lang w:val="en-US"/>
        </w:rPr>
        <w:t xml:space="preserve"> and transfer</w:t>
      </w:r>
      <m:oMath>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P</m:t>
            </m:r>
          </m:e>
          <m:sub>
            <m:r>
              <w:rPr>
                <w:rFonts w:ascii="Cambria Math" w:hAnsi="Cambria Math" w:cstheme="majorBidi"/>
                <w:sz w:val="28"/>
                <w:szCs w:val="28"/>
                <w:lang w:val="en-US"/>
              </w:rPr>
              <m:t>K</m:t>
            </m:r>
          </m:sub>
          <m:sup>
            <m:r>
              <w:rPr>
                <w:rFonts w:ascii="Cambria Math" w:hAnsi="Cambria Math" w:cstheme="majorBidi"/>
                <w:sz w:val="28"/>
                <w:szCs w:val="28"/>
                <w:lang w:val="en-US"/>
              </w:rPr>
              <m:t>'</m:t>
            </m:r>
          </m:sup>
        </m:sSubSup>
      </m:oMath>
      <w:r>
        <w:rPr>
          <w:rFonts w:asciiTheme="majorBidi" w:hAnsiTheme="majorBidi" w:cstheme="majorBidi"/>
          <w:sz w:val="28"/>
          <w:szCs w:val="28"/>
          <w:lang w:val="en-US"/>
        </w:rPr>
        <w:t>, which</w:t>
      </w:r>
      <w:r w:rsidRPr="005A0E80">
        <w:rPr>
          <w:rFonts w:asciiTheme="majorBidi" w:hAnsiTheme="majorBidi" w:cstheme="majorBidi"/>
          <w:sz w:val="28"/>
          <w:szCs w:val="28"/>
          <w:lang w:val="en-US"/>
        </w:rPr>
        <w:t xml:space="preserve"> starting from the 10</w:t>
      </w:r>
      <w:r>
        <w:rPr>
          <w:rFonts w:asciiTheme="majorBidi" w:hAnsiTheme="majorBidi" w:cstheme="majorBidi"/>
          <w:sz w:val="28"/>
          <w:szCs w:val="28"/>
          <w:lang w:val="en-US"/>
        </w:rPr>
        <w:t>-</w:t>
      </w:r>
      <w:r w:rsidRPr="005A0E80">
        <w:rPr>
          <w:rFonts w:asciiTheme="majorBidi" w:hAnsiTheme="majorBidi" w:cstheme="majorBidi"/>
          <w:sz w:val="28"/>
          <w:szCs w:val="28"/>
          <w:lang w:val="en-US"/>
        </w:rPr>
        <w:t>th row do not respond</w:t>
      </w:r>
      <w:r>
        <w:rPr>
          <w:rFonts w:asciiTheme="majorBidi" w:hAnsiTheme="majorBidi" w:cstheme="majorBidi"/>
          <w:sz w:val="28"/>
          <w:szCs w:val="28"/>
          <w:lang w:val="en-US"/>
        </w:rPr>
        <w:t xml:space="preserve"> </w:t>
      </w:r>
      <w:r w:rsidRPr="005A0E80">
        <w:rPr>
          <w:rFonts w:asciiTheme="majorBidi" w:hAnsiTheme="majorBidi" w:cstheme="majorBidi"/>
          <w:sz w:val="28"/>
          <w:szCs w:val="28"/>
          <w:lang w:val="en-US"/>
        </w:rPr>
        <w:t xml:space="preserve">to the addition of decimal numbers. In </w:t>
      </w:r>
      <w:r>
        <w:rPr>
          <w:rFonts w:asciiTheme="majorBidi" w:hAnsiTheme="majorBidi" w:cstheme="majorBidi"/>
          <w:sz w:val="28"/>
          <w:szCs w:val="28"/>
          <w:lang w:val="en-US"/>
        </w:rPr>
        <w:t>line</w:t>
      </w:r>
      <w:r w:rsidRPr="005A0E80">
        <w:rPr>
          <w:rFonts w:asciiTheme="majorBidi" w:hAnsiTheme="majorBidi" w:cstheme="majorBidi"/>
          <w:sz w:val="28"/>
          <w:szCs w:val="28"/>
          <w:lang w:val="en-US"/>
        </w:rPr>
        <w:t>s 16</w:t>
      </w:r>
      <w:r>
        <w:rPr>
          <w:rFonts w:asciiTheme="majorBidi" w:hAnsiTheme="majorBidi" w:cstheme="majorBidi"/>
          <w:sz w:val="28"/>
          <w:szCs w:val="28"/>
          <w:lang w:val="en-US"/>
        </w:rPr>
        <w:t>…</w:t>
      </w:r>
      <w:r w:rsidRPr="005A0E80">
        <w:rPr>
          <w:rFonts w:asciiTheme="majorBidi" w:hAnsiTheme="majorBidi" w:cstheme="majorBidi"/>
          <w:sz w:val="28"/>
          <w:szCs w:val="28"/>
          <w:lang w:val="en-US"/>
        </w:rPr>
        <w:t xml:space="preserve">19 need only correction </w:t>
      </w:r>
      <w:r>
        <w:rPr>
          <w:rFonts w:asciiTheme="majorBidi" w:hAnsiTheme="majorBidi" w:cstheme="majorBidi"/>
          <w:sz w:val="28"/>
          <w:szCs w:val="28"/>
          <w:lang w:val="en-US"/>
        </w:rPr>
        <w:t>of sum</w:t>
      </w:r>
      <w:r w:rsidRPr="005A0E80">
        <w:rPr>
          <w:rFonts w:asciiTheme="majorBidi" w:hAnsiTheme="majorBidi" w:cstheme="majorBidi"/>
          <w:sz w:val="28"/>
          <w:szCs w:val="28"/>
          <w:lang w:val="en-US"/>
        </w:rPr>
        <w:t>, and in lines 10</w:t>
      </w:r>
      <w:r>
        <w:rPr>
          <w:rFonts w:asciiTheme="majorBidi" w:hAnsiTheme="majorBidi" w:cstheme="majorBidi"/>
          <w:sz w:val="28"/>
          <w:szCs w:val="28"/>
          <w:lang w:val="en-US"/>
        </w:rPr>
        <w:t>…</w:t>
      </w:r>
      <w:r w:rsidRPr="005A0E80">
        <w:rPr>
          <w:rFonts w:asciiTheme="majorBidi" w:hAnsiTheme="majorBidi" w:cstheme="majorBidi"/>
          <w:sz w:val="28"/>
          <w:szCs w:val="28"/>
          <w:lang w:val="en-US"/>
        </w:rPr>
        <w:t xml:space="preserve">15 - the </w:t>
      </w:r>
      <w:r>
        <w:rPr>
          <w:rFonts w:asciiTheme="majorBidi" w:hAnsiTheme="majorBidi" w:cstheme="majorBidi"/>
          <w:sz w:val="28"/>
          <w:szCs w:val="28"/>
          <w:lang w:val="en-US"/>
        </w:rPr>
        <w:t>sum</w:t>
      </w:r>
      <w:r w:rsidRPr="005A0E80">
        <w:rPr>
          <w:rFonts w:asciiTheme="majorBidi" w:hAnsiTheme="majorBidi" w:cstheme="majorBidi"/>
          <w:sz w:val="28"/>
          <w:szCs w:val="28"/>
          <w:lang w:val="en-US"/>
        </w:rPr>
        <w:t xml:space="preserve"> and transfer. Correction must convert the </w:t>
      </w:r>
      <w:r>
        <w:rPr>
          <w:rFonts w:asciiTheme="majorBidi" w:hAnsiTheme="majorBidi" w:cstheme="majorBidi"/>
          <w:sz w:val="28"/>
          <w:szCs w:val="28"/>
          <w:lang w:val="en-US"/>
        </w:rPr>
        <w:t xml:space="preserve">sum </w:t>
      </w:r>
      <m:oMath>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 xml:space="preserve"> S</m:t>
            </m:r>
          </m:e>
          <m:sub>
            <m:r>
              <w:rPr>
                <w:rFonts w:ascii="Cambria Math" w:hAnsi="Cambria Math" w:cstheme="majorBidi"/>
                <w:sz w:val="28"/>
                <w:szCs w:val="28"/>
                <w:lang w:val="en-US"/>
              </w:rPr>
              <m:t>K4</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K3</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K2</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K1</m:t>
            </m:r>
          </m:sub>
          <m:sup>
            <m:r>
              <w:rPr>
                <w:rFonts w:ascii="Cambria Math" w:hAnsi="Cambria Math" w:cstheme="majorBidi"/>
                <w:sz w:val="28"/>
                <w:szCs w:val="28"/>
                <w:lang w:val="en-US"/>
              </w:rPr>
              <m:t>'</m:t>
            </m:r>
          </m:sup>
        </m:sSubSup>
      </m:oMath>
      <w:r w:rsidRPr="005A0E80">
        <w:rPr>
          <w:rFonts w:asciiTheme="majorBidi" w:hAnsiTheme="majorBidi" w:cstheme="majorBidi"/>
          <w:sz w:val="28"/>
          <w:szCs w:val="28"/>
          <w:lang w:val="en-US"/>
        </w:rPr>
        <w:t xml:space="preserve"> in the </w:t>
      </w:r>
      <w:r>
        <w:rPr>
          <w:rFonts w:asciiTheme="majorBidi" w:hAnsiTheme="majorBidi" w:cstheme="majorBidi"/>
          <w:sz w:val="28"/>
          <w:szCs w:val="28"/>
          <w:lang w:val="en-US"/>
        </w:rPr>
        <w:t xml:space="preserve">sum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K4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K3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K2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K1</m:t>
            </m:r>
          </m:sub>
        </m:sSub>
      </m:oMath>
      <w:r w:rsidRPr="005A0E80">
        <w:rPr>
          <w:rFonts w:asciiTheme="majorBidi" w:hAnsiTheme="majorBidi" w:cstheme="majorBidi"/>
          <w:sz w:val="28"/>
          <w:szCs w:val="28"/>
          <w:lang w:val="en-US"/>
        </w:rPr>
        <w:t xml:space="preserve"> and transfer </w:t>
      </w:r>
      <m:oMath>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P</m:t>
            </m:r>
          </m:e>
          <m:sub>
            <m:r>
              <w:rPr>
                <w:rFonts w:ascii="Cambria Math" w:hAnsi="Cambria Math" w:cstheme="majorBidi"/>
                <w:sz w:val="28"/>
                <w:szCs w:val="28"/>
                <w:lang w:val="en-US"/>
              </w:rPr>
              <m:t>K</m:t>
            </m:r>
          </m:sub>
          <m:sup>
            <m:r>
              <w:rPr>
                <w:rFonts w:ascii="Cambria Math" w:hAnsi="Cambria Math" w:cstheme="majorBidi"/>
                <w:sz w:val="28"/>
                <w:szCs w:val="28"/>
                <w:lang w:val="en-US"/>
              </w:rPr>
              <m:t>'</m:t>
            </m:r>
          </m:sup>
        </m:sSubSup>
      </m:oMath>
      <w:r w:rsidRPr="005A0E80">
        <w:rPr>
          <w:rFonts w:asciiTheme="majorBidi" w:hAnsiTheme="majorBidi" w:cstheme="majorBidi"/>
          <w:sz w:val="28"/>
          <w:szCs w:val="28"/>
          <w:lang w:val="en-US"/>
        </w:rPr>
        <w:t xml:space="preserve"> in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k</m:t>
            </m:r>
          </m:sub>
        </m:sSub>
      </m:oMath>
      <w:r w:rsidRPr="005A0E80">
        <w:rPr>
          <w:rFonts w:asciiTheme="majorBidi" w:hAnsiTheme="majorBidi" w:cstheme="majorBidi"/>
          <w:sz w:val="28"/>
          <w:szCs w:val="28"/>
          <w:lang w:val="en-US"/>
        </w:rPr>
        <w:t>.</w:t>
      </w:r>
    </w:p>
    <w:p w:rsidR="005D2783" w:rsidRPr="005A0E80" w:rsidRDefault="005D2783" w:rsidP="005D2783">
      <w:pPr>
        <w:pStyle w:val="-0"/>
        <w:rPr>
          <w:rFonts w:asciiTheme="majorBidi" w:hAnsiTheme="majorBidi" w:cstheme="majorBidi"/>
          <w:sz w:val="28"/>
          <w:szCs w:val="28"/>
          <w:lang w:val="en-US"/>
        </w:rPr>
      </w:pPr>
      <w:r w:rsidRPr="005A0E80">
        <w:rPr>
          <w:rFonts w:asciiTheme="majorBidi" w:hAnsiTheme="majorBidi" w:cstheme="majorBidi"/>
          <w:sz w:val="28"/>
          <w:szCs w:val="28"/>
          <w:lang w:val="en-US"/>
        </w:rPr>
        <w:t xml:space="preserve">Correction </w:t>
      </w:r>
      <w:r>
        <w:rPr>
          <w:rFonts w:asciiTheme="majorBidi" w:hAnsiTheme="majorBidi" w:cstheme="majorBidi"/>
          <w:sz w:val="28"/>
          <w:szCs w:val="28"/>
          <w:lang w:val="en-US"/>
        </w:rPr>
        <w:t>of</w:t>
      </w:r>
      <w:r w:rsidRPr="005A0E80">
        <w:rPr>
          <w:rFonts w:asciiTheme="majorBidi" w:hAnsiTheme="majorBidi" w:cstheme="majorBidi"/>
          <w:sz w:val="28"/>
          <w:szCs w:val="28"/>
          <w:lang w:val="en-US"/>
        </w:rPr>
        <w:t xml:space="preserve"> trans</w:t>
      </w:r>
      <w:r>
        <w:rPr>
          <w:rFonts w:asciiTheme="majorBidi" w:hAnsiTheme="majorBidi" w:cstheme="majorBidi"/>
          <w:sz w:val="28"/>
          <w:szCs w:val="28"/>
          <w:lang w:val="en-US"/>
        </w:rPr>
        <w:t>fer</w:t>
      </w:r>
      <w:r w:rsidRPr="005A0E80">
        <w:rPr>
          <w:rFonts w:asciiTheme="majorBidi" w:hAnsiTheme="majorBidi" w:cstheme="majorBidi"/>
          <w:sz w:val="28"/>
          <w:szCs w:val="28"/>
          <w:lang w:val="en-US"/>
        </w:rPr>
        <w:t xml:space="preserve"> is performed by logical adding:</w:t>
      </w:r>
    </w:p>
    <w:p w:rsidR="005D2783" w:rsidRPr="005A0E80" w:rsidRDefault="00B636A5" w:rsidP="005D2783">
      <w:pPr>
        <w:pStyle w:val="a7"/>
        <w:rPr>
          <w:rFonts w:asciiTheme="majorBidi" w:hAnsiTheme="majorBidi" w:cstheme="majorBidi"/>
          <w:b/>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K</m:t>
            </m:r>
          </m:sub>
        </m:sSub>
        <m:r>
          <w:rPr>
            <w:rFonts w:ascii="Cambria Math" w:hAnsi="Cambria Math" w:cstheme="majorBidi"/>
            <w:sz w:val="28"/>
            <w:szCs w:val="28"/>
            <w:lang w:val="en-US"/>
          </w:rPr>
          <m:t>=</m:t>
        </m:r>
        <m:sSup>
          <m:sSupPr>
            <m:ctrlPr>
              <w:rPr>
                <w:rFonts w:ascii="Cambria Math" w:hAnsi="Cambria Math" w:cstheme="majorBidi"/>
                <w:i/>
                <w:sz w:val="28"/>
                <w:szCs w:val="28"/>
                <w:lang w:val="en-US"/>
              </w:rPr>
            </m:ctrlPr>
          </m:sSu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K</m:t>
                </m:r>
              </m:sub>
            </m:sSub>
          </m:e>
          <m:sup>
            <m:r>
              <w:rPr>
                <w:rFonts w:ascii="Cambria Math" w:hAnsi="Cambria Math" w:cstheme="majorBidi"/>
                <w:sz w:val="28"/>
                <w:szCs w:val="28"/>
                <w:lang w:val="en-US"/>
              </w:rPr>
              <m:t>'</m:t>
            </m:r>
          </m:sup>
        </m:sSup>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m:rPr>
                <m:sty m:val="p"/>
              </m:rPr>
              <w:rPr>
                <w:rFonts w:ascii="Cambria Math" w:hAnsi="Cambria Math" w:cstheme="majorBidi"/>
                <w:sz w:val="28"/>
                <w:szCs w:val="28"/>
                <w:lang w:val="en-US"/>
              </w:rPr>
              <m:t>cor</m:t>
            </m:r>
          </m:sub>
        </m:sSub>
      </m:oMath>
      <w:r w:rsidR="005D2783" w:rsidRPr="005A0E80">
        <w:rPr>
          <w:rFonts w:asciiTheme="majorBidi" w:hAnsiTheme="majorBidi" w:cstheme="majorBidi"/>
          <w:b/>
          <w:sz w:val="28"/>
          <w:szCs w:val="28"/>
          <w:lang w:val="en-US"/>
        </w:rPr>
        <w:t>,</w:t>
      </w:r>
    </w:p>
    <w:p w:rsidR="005D2783" w:rsidRPr="005A0E80" w:rsidRDefault="005D2783" w:rsidP="005D2783">
      <w:pPr>
        <w:pStyle w:val="-0"/>
        <w:ind w:firstLine="0"/>
        <w:rPr>
          <w:rFonts w:asciiTheme="majorBidi" w:hAnsiTheme="majorBidi" w:cstheme="majorBidi"/>
          <w:sz w:val="28"/>
          <w:szCs w:val="28"/>
          <w:lang w:val="en-US"/>
        </w:rPr>
      </w:pPr>
      <w:r w:rsidRPr="005A0E80">
        <w:rPr>
          <w:rFonts w:asciiTheme="majorBidi" w:hAnsiTheme="majorBidi" w:cstheme="majorBidi"/>
          <w:sz w:val="28"/>
          <w:szCs w:val="28"/>
          <w:lang w:val="en-US"/>
        </w:rPr>
        <w:t xml:space="preserve">where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m:rPr>
                <m:sty m:val="p"/>
              </m:rPr>
              <w:rPr>
                <w:rFonts w:ascii="Cambria Math" w:hAnsi="Cambria Math" w:cstheme="majorBidi"/>
                <w:sz w:val="28"/>
                <w:szCs w:val="28"/>
                <w:lang w:val="en-US"/>
              </w:rPr>
              <m:t>cor</m:t>
            </m:r>
          </m:sub>
        </m:sSub>
      </m:oMath>
      <w:r w:rsidRPr="005A0E80">
        <w:rPr>
          <w:rFonts w:asciiTheme="majorBidi" w:hAnsiTheme="majorBidi" w:cstheme="majorBidi"/>
          <w:sz w:val="28"/>
          <w:szCs w:val="28"/>
          <w:lang w:val="en-US"/>
        </w:rPr>
        <w:t xml:space="preserve"> - corrective term</w:t>
      </w:r>
      <w:r>
        <w:rPr>
          <w:rFonts w:asciiTheme="majorBidi" w:hAnsiTheme="majorBidi" w:cstheme="majorBidi"/>
          <w:sz w:val="28"/>
          <w:szCs w:val="28"/>
          <w:lang w:val="en-US"/>
        </w:rPr>
        <w:t>,</w:t>
      </w:r>
      <w:r w:rsidRPr="005A0E80">
        <w:rPr>
          <w:rFonts w:asciiTheme="majorBidi" w:hAnsiTheme="majorBidi" w:cstheme="majorBidi"/>
          <w:sz w:val="28"/>
          <w:szCs w:val="28"/>
          <w:lang w:val="en-US"/>
        </w:rPr>
        <w:t xml:space="preserve"> that is set to logical </w:t>
      </w:r>
      <w:r>
        <w:rPr>
          <w:rFonts w:asciiTheme="majorBidi" w:hAnsiTheme="majorBidi" w:cstheme="majorBidi"/>
          <w:sz w:val="28"/>
          <w:szCs w:val="28"/>
          <w:lang w:val="en-US"/>
        </w:rPr>
        <w:t>“1”</w:t>
      </w:r>
      <w:r w:rsidRPr="005A0E80">
        <w:rPr>
          <w:rFonts w:asciiTheme="majorBidi" w:hAnsiTheme="majorBidi" w:cstheme="majorBidi"/>
          <w:sz w:val="28"/>
          <w:szCs w:val="28"/>
          <w:lang w:val="en-US"/>
        </w:rPr>
        <w:t xml:space="preserve"> on sets</w:t>
      </w:r>
      <m:oMath>
        <m:r>
          <w:rPr>
            <w:rFonts w:ascii="Cambria Math" w:hAnsi="Cambria Math" w:cstheme="majorBidi"/>
            <w:sz w:val="28"/>
            <w:szCs w:val="28"/>
            <w:lang w:val="en-US"/>
          </w:rPr>
          <m:t xml:space="preserve">  </m:t>
        </m:r>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K4</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K3</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K2</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K1</m:t>
            </m:r>
          </m:sub>
          <m:sup>
            <m:r>
              <w:rPr>
                <w:rFonts w:ascii="Cambria Math" w:hAnsi="Cambria Math" w:cstheme="majorBidi"/>
                <w:sz w:val="28"/>
                <w:szCs w:val="28"/>
                <w:lang w:val="en-US"/>
              </w:rPr>
              <m:t>'</m:t>
            </m:r>
          </m:sup>
        </m:sSubSup>
      </m:oMath>
      <w:r w:rsidRPr="005A0E80">
        <w:rPr>
          <w:rFonts w:asciiTheme="majorBidi" w:hAnsiTheme="majorBidi" w:cstheme="majorBidi"/>
          <w:sz w:val="28"/>
          <w:szCs w:val="28"/>
          <w:lang w:val="en-US"/>
        </w:rPr>
        <w:t xml:space="preserve"> 10-15 </w:t>
      </w:r>
      <w:r>
        <w:rPr>
          <w:rFonts w:asciiTheme="majorBidi" w:hAnsiTheme="majorBidi" w:cstheme="majorBidi"/>
          <w:sz w:val="28"/>
          <w:szCs w:val="28"/>
          <w:lang w:val="en-US"/>
        </w:rPr>
        <w:t>line</w:t>
      </w:r>
      <w:r w:rsidRPr="005A0E80">
        <w:rPr>
          <w:rFonts w:asciiTheme="majorBidi" w:hAnsiTheme="majorBidi" w:cstheme="majorBidi"/>
          <w:sz w:val="28"/>
          <w:szCs w:val="28"/>
          <w:lang w:val="en-US"/>
        </w:rPr>
        <w:t xml:space="preserve">s of the table, </w:t>
      </w:r>
      <w:r>
        <w:rPr>
          <w:rFonts w:asciiTheme="majorBidi" w:hAnsiTheme="majorBidi" w:cstheme="majorBidi"/>
          <w:sz w:val="28"/>
          <w:szCs w:val="28"/>
          <w:lang w:val="en-US"/>
        </w:rPr>
        <w:t>that is</w:t>
      </w:r>
      <w:r w:rsidRPr="005A0E80">
        <w:rPr>
          <w:rFonts w:asciiTheme="majorBidi" w:hAnsiTheme="majorBidi" w:cstheme="majorBidi"/>
          <w:sz w:val="28"/>
          <w:szCs w:val="28"/>
          <w:lang w:val="en-U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17"/>
        <w:gridCol w:w="813"/>
        <w:gridCol w:w="925"/>
        <w:gridCol w:w="925"/>
        <w:gridCol w:w="925"/>
      </w:tblGrid>
      <w:tr w:rsidR="005D2783" w:rsidRPr="005A0E80" w:rsidTr="005D2783">
        <w:trPr>
          <w:trHeight w:val="653"/>
          <w:jc w:val="center"/>
        </w:trPr>
        <w:tc>
          <w:tcPr>
            <w:tcW w:w="1417" w:type="dxa"/>
            <w:tcBorders>
              <w:top w:val="nil"/>
              <w:left w:val="nil"/>
              <w:bottom w:val="nil"/>
              <w:right w:val="nil"/>
              <w:tl2br w:val="single" w:sz="4" w:space="0" w:color="auto"/>
            </w:tcBorders>
          </w:tcPr>
          <w:p w:rsidR="005D2783" w:rsidRPr="003C1567" w:rsidRDefault="005D2783" w:rsidP="001A3415">
            <w:pPr>
              <w:spacing w:after="0" w:line="240" w:lineRule="auto"/>
              <w:jc w:val="right"/>
              <w:rPr>
                <w:rFonts w:asciiTheme="majorBidi" w:hAnsiTheme="majorBidi" w:cstheme="majorBidi"/>
                <w:sz w:val="28"/>
                <w:szCs w:val="28"/>
                <w:lang w:val="en-US"/>
              </w:rPr>
            </w:pPr>
            <w:r w:rsidRPr="003C1567">
              <w:rPr>
                <w:rFonts w:asciiTheme="majorBidi" w:hAnsiTheme="majorBidi" w:cstheme="majorBidi"/>
                <w:sz w:val="28"/>
                <w:szCs w:val="28"/>
                <w:lang w:val="en-US"/>
              </w:rPr>
              <w:t xml:space="preserve"> S'</w:t>
            </w:r>
            <w:r w:rsidRPr="003C1567">
              <w:rPr>
                <w:rFonts w:asciiTheme="majorBidi" w:hAnsiTheme="majorBidi" w:cstheme="majorBidi"/>
                <w:sz w:val="28"/>
                <w:szCs w:val="28"/>
                <w:vertAlign w:val="subscript"/>
                <w:lang w:val="en-US"/>
              </w:rPr>
              <w:t>2</w:t>
            </w:r>
            <w:r w:rsidRPr="003C1567">
              <w:rPr>
                <w:rFonts w:asciiTheme="majorBidi" w:hAnsiTheme="majorBidi" w:cstheme="majorBidi"/>
                <w:sz w:val="28"/>
                <w:szCs w:val="28"/>
                <w:lang w:val="en-US"/>
              </w:rPr>
              <w:t>S'</w:t>
            </w:r>
            <w:r w:rsidRPr="003C1567">
              <w:rPr>
                <w:rFonts w:asciiTheme="majorBidi" w:hAnsiTheme="majorBidi" w:cstheme="majorBidi"/>
                <w:sz w:val="28"/>
                <w:szCs w:val="28"/>
                <w:vertAlign w:val="subscript"/>
                <w:lang w:val="en-US"/>
              </w:rPr>
              <w:t>1</w:t>
            </w:r>
          </w:p>
          <w:p w:rsidR="005D2783" w:rsidRPr="003C1567" w:rsidRDefault="005D2783" w:rsidP="001A3415">
            <w:pPr>
              <w:spacing w:after="0" w:line="240" w:lineRule="auto"/>
              <w:ind w:right="-187"/>
              <w:rPr>
                <w:rFonts w:asciiTheme="majorBidi" w:hAnsiTheme="majorBidi" w:cstheme="majorBidi"/>
                <w:sz w:val="28"/>
                <w:szCs w:val="28"/>
                <w:lang w:val="en-US"/>
              </w:rPr>
            </w:pPr>
            <w:r w:rsidRPr="003C1567">
              <w:rPr>
                <w:rFonts w:asciiTheme="majorBidi" w:hAnsiTheme="majorBidi" w:cstheme="majorBidi"/>
                <w:sz w:val="28"/>
                <w:szCs w:val="28"/>
                <w:lang w:val="en-US"/>
              </w:rPr>
              <w:t>S'</w:t>
            </w:r>
            <w:r w:rsidRPr="003C1567">
              <w:rPr>
                <w:rFonts w:asciiTheme="majorBidi" w:hAnsiTheme="majorBidi" w:cstheme="majorBidi"/>
                <w:sz w:val="28"/>
                <w:szCs w:val="28"/>
                <w:vertAlign w:val="subscript"/>
                <w:lang w:val="en-US"/>
              </w:rPr>
              <w:t>4</w:t>
            </w:r>
            <w:r w:rsidRPr="003C1567">
              <w:rPr>
                <w:rFonts w:asciiTheme="majorBidi" w:hAnsiTheme="majorBidi" w:cstheme="majorBidi"/>
                <w:sz w:val="28"/>
                <w:szCs w:val="28"/>
                <w:lang w:val="en-US"/>
              </w:rPr>
              <w:t>S'</w:t>
            </w:r>
            <w:r w:rsidRPr="003C1567">
              <w:rPr>
                <w:rFonts w:asciiTheme="majorBidi" w:hAnsiTheme="majorBidi" w:cstheme="majorBidi"/>
                <w:sz w:val="28"/>
                <w:szCs w:val="28"/>
                <w:vertAlign w:val="subscript"/>
                <w:lang w:val="en-US"/>
              </w:rPr>
              <w:t>3</w:t>
            </w:r>
          </w:p>
        </w:tc>
        <w:tc>
          <w:tcPr>
            <w:tcW w:w="813" w:type="dxa"/>
            <w:tcBorders>
              <w:top w:val="nil"/>
              <w:left w:val="nil"/>
              <w:bottom w:val="single" w:sz="4" w:space="0" w:color="auto"/>
              <w:right w:val="nil"/>
            </w:tcBorders>
          </w:tcPr>
          <w:p w:rsidR="005D2783" w:rsidRPr="005A0E80" w:rsidRDefault="005D2783" w:rsidP="001A3415">
            <w:pPr>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00</w:t>
            </w:r>
          </w:p>
        </w:tc>
        <w:tc>
          <w:tcPr>
            <w:tcW w:w="925" w:type="dxa"/>
            <w:tcBorders>
              <w:top w:val="nil"/>
              <w:left w:val="nil"/>
              <w:bottom w:val="single" w:sz="4" w:space="0" w:color="auto"/>
              <w:right w:val="nil"/>
            </w:tcBorders>
          </w:tcPr>
          <w:p w:rsidR="005D2783" w:rsidRPr="005A0E80" w:rsidRDefault="005D2783" w:rsidP="001A3415">
            <w:pPr>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01</w:t>
            </w:r>
          </w:p>
        </w:tc>
        <w:tc>
          <w:tcPr>
            <w:tcW w:w="925" w:type="dxa"/>
            <w:tcBorders>
              <w:top w:val="nil"/>
              <w:left w:val="nil"/>
              <w:bottom w:val="single" w:sz="4" w:space="0" w:color="auto"/>
              <w:right w:val="nil"/>
            </w:tcBorders>
          </w:tcPr>
          <w:p w:rsidR="005D2783" w:rsidRPr="005A0E80" w:rsidRDefault="005D2783" w:rsidP="001A3415">
            <w:pPr>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11</w:t>
            </w:r>
          </w:p>
        </w:tc>
        <w:tc>
          <w:tcPr>
            <w:tcW w:w="925" w:type="dxa"/>
            <w:tcBorders>
              <w:top w:val="nil"/>
              <w:left w:val="nil"/>
              <w:bottom w:val="single" w:sz="4" w:space="0" w:color="auto"/>
              <w:right w:val="nil"/>
            </w:tcBorders>
          </w:tcPr>
          <w:p w:rsidR="005D2783" w:rsidRPr="005A0E80" w:rsidRDefault="005D2783" w:rsidP="001A3415">
            <w:pPr>
              <w:spacing w:after="0" w:line="240" w:lineRule="auto"/>
              <w:ind w:right="-187"/>
              <w:jc w:val="center"/>
              <w:rPr>
                <w:rFonts w:asciiTheme="majorBidi" w:hAnsiTheme="majorBidi" w:cstheme="majorBidi"/>
                <w:sz w:val="28"/>
                <w:szCs w:val="28"/>
                <w:lang w:val="en-US"/>
              </w:rPr>
            </w:pPr>
            <w:r w:rsidRPr="005A0E80">
              <w:rPr>
                <w:rFonts w:asciiTheme="majorBidi" w:hAnsiTheme="majorBidi" w:cstheme="majorBidi"/>
                <w:sz w:val="28"/>
                <w:szCs w:val="28"/>
                <w:lang w:val="en-US"/>
              </w:rPr>
              <w:t>10</w:t>
            </w:r>
          </w:p>
        </w:tc>
      </w:tr>
      <w:tr w:rsidR="005D2783" w:rsidRPr="005A0E80" w:rsidTr="005D2783">
        <w:trPr>
          <w:trHeight w:val="496"/>
          <w:jc w:val="center"/>
        </w:trPr>
        <w:tc>
          <w:tcPr>
            <w:tcW w:w="1417" w:type="dxa"/>
            <w:tcBorders>
              <w:top w:val="nil"/>
              <w:left w:val="nil"/>
              <w:bottom w:val="nil"/>
              <w:right w:val="single" w:sz="4" w:space="0" w:color="auto"/>
            </w:tcBorders>
          </w:tcPr>
          <w:p w:rsidR="005D2783" w:rsidRPr="003C1567" w:rsidRDefault="005D2783" w:rsidP="001A3415">
            <w:pPr>
              <w:spacing w:after="0" w:line="240" w:lineRule="auto"/>
              <w:ind w:right="-187"/>
              <w:jc w:val="center"/>
              <w:rPr>
                <w:rFonts w:asciiTheme="majorBidi" w:hAnsiTheme="majorBidi" w:cstheme="majorBidi"/>
                <w:sz w:val="28"/>
                <w:szCs w:val="28"/>
                <w:lang w:val="en-US"/>
              </w:rPr>
            </w:pPr>
            <w:r w:rsidRPr="003C1567">
              <w:rPr>
                <w:rFonts w:asciiTheme="majorBidi" w:hAnsiTheme="majorBidi" w:cstheme="majorBidi"/>
                <w:sz w:val="28"/>
                <w:szCs w:val="28"/>
                <w:lang w:val="en-US"/>
              </w:rPr>
              <w:t>00</w:t>
            </w:r>
          </w:p>
        </w:tc>
        <w:tc>
          <w:tcPr>
            <w:tcW w:w="813" w:type="dxa"/>
            <w:tcBorders>
              <w:top w:val="single" w:sz="4" w:space="0" w:color="auto"/>
              <w:left w:val="single" w:sz="4" w:space="0" w:color="auto"/>
            </w:tcBorders>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25" w:type="dxa"/>
            <w:tcBorders>
              <w:top w:val="single" w:sz="4" w:space="0" w:color="auto"/>
            </w:tcBorders>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25" w:type="dxa"/>
            <w:tcBorders>
              <w:top w:val="single" w:sz="4" w:space="0" w:color="auto"/>
            </w:tcBorders>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25" w:type="dxa"/>
            <w:tcBorders>
              <w:top w:val="single" w:sz="4" w:space="0" w:color="auto"/>
            </w:tcBorders>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496"/>
          <w:jc w:val="center"/>
        </w:trPr>
        <w:tc>
          <w:tcPr>
            <w:tcW w:w="1417" w:type="dxa"/>
            <w:tcBorders>
              <w:top w:val="nil"/>
              <w:left w:val="nil"/>
              <w:bottom w:val="nil"/>
              <w:right w:val="single" w:sz="4" w:space="0" w:color="auto"/>
            </w:tcBorders>
          </w:tcPr>
          <w:p w:rsidR="005D2783" w:rsidRPr="003C1567" w:rsidRDefault="005D2783" w:rsidP="001A3415">
            <w:pPr>
              <w:spacing w:after="0" w:line="240" w:lineRule="auto"/>
              <w:ind w:right="-187"/>
              <w:jc w:val="center"/>
              <w:rPr>
                <w:rFonts w:asciiTheme="majorBidi" w:hAnsiTheme="majorBidi" w:cstheme="majorBidi"/>
                <w:sz w:val="28"/>
                <w:szCs w:val="28"/>
                <w:lang w:val="en-US"/>
              </w:rPr>
            </w:pPr>
            <w:r w:rsidRPr="003C1567">
              <w:rPr>
                <w:rFonts w:asciiTheme="majorBidi" w:hAnsiTheme="majorBidi" w:cstheme="majorBidi"/>
                <w:sz w:val="28"/>
                <w:szCs w:val="28"/>
                <w:lang w:val="en-US"/>
              </w:rPr>
              <w:t>01</w:t>
            </w:r>
          </w:p>
        </w:tc>
        <w:tc>
          <w:tcPr>
            <w:tcW w:w="813" w:type="dxa"/>
            <w:tcBorders>
              <w:left w:val="single" w:sz="4" w:space="0" w:color="auto"/>
            </w:tcBorders>
          </w:tcPr>
          <w:p w:rsidR="005D2783" w:rsidRPr="005A0E80" w:rsidRDefault="00B636A5" w:rsidP="001A3415">
            <w:pPr>
              <w:spacing w:after="0" w:line="240" w:lineRule="auto"/>
              <w:ind w:right="-187"/>
              <w:jc w:val="center"/>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shapetype id="_x0000_t10" coordsize="21600,21600" o:spt="10" adj="6326" path="m@0,l0@0,0@2@0,21600@1,21600,21600@2,21600@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2700,2700,18900,18900;5400,5400,16200,16200"/>
                  <v:handles>
                    <v:h position="#0,topLeft" switch="" xrange="0,10800"/>
                  </v:handles>
                </v:shapetype>
                <v:shape id="AutoShape 2" o:spid="_x0000_s1183" type="#_x0000_t10" style="position:absolute;left:0;text-align:left;margin-left:2.15pt;margin-top:23.85pt;width:171pt;height:21.8pt;z-index:2516976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" adj="3600">
                  <v:fill opacity="0"/>
                </v:shape>
              </w:pict>
            </w:r>
            <w:r w:rsidR="005D2783" w:rsidRPr="005A0E80">
              <w:rPr>
                <w:rFonts w:asciiTheme="majorBidi" w:hAnsiTheme="majorBidi" w:cstheme="majorBidi"/>
                <w:b/>
                <w:sz w:val="28"/>
                <w:szCs w:val="28"/>
                <w:lang w:val="en-US"/>
              </w:rPr>
              <w:t>0</w:t>
            </w:r>
          </w:p>
        </w:tc>
        <w:tc>
          <w:tcPr>
            <w:tcW w:w="925" w:type="dxa"/>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25" w:type="dxa"/>
          </w:tcPr>
          <w:p w:rsidR="005D2783" w:rsidRPr="005A0E80" w:rsidRDefault="00B636A5" w:rsidP="001A3415">
            <w:pPr>
              <w:spacing w:after="0" w:line="240" w:lineRule="auto"/>
              <w:ind w:right="-187"/>
              <w:jc w:val="center"/>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AutoShape 3" o:spid="_x0000_s1184" style="position:absolute;left:0;text-align:left;margin-left:.55pt;margin-top:23.85pt;width:81pt;height:47.85pt;z-index:251698688;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">
                  <v:fill opacity="0"/>
                </v:roundrect>
              </w:pict>
            </w:r>
            <w:r w:rsidR="005D2783" w:rsidRPr="005A0E80">
              <w:rPr>
                <w:rFonts w:asciiTheme="majorBidi" w:hAnsiTheme="majorBidi" w:cstheme="majorBidi"/>
                <w:b/>
                <w:sz w:val="28"/>
                <w:szCs w:val="28"/>
                <w:lang w:val="en-US"/>
              </w:rPr>
              <w:t>0</w:t>
            </w:r>
          </w:p>
        </w:tc>
        <w:tc>
          <w:tcPr>
            <w:tcW w:w="925" w:type="dxa"/>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r>
      <w:tr w:rsidR="005D2783" w:rsidRPr="005A0E80" w:rsidTr="005D2783">
        <w:trPr>
          <w:trHeight w:val="496"/>
          <w:jc w:val="center"/>
        </w:trPr>
        <w:tc>
          <w:tcPr>
            <w:tcW w:w="1417" w:type="dxa"/>
            <w:tcBorders>
              <w:top w:val="nil"/>
              <w:left w:val="nil"/>
              <w:bottom w:val="nil"/>
              <w:right w:val="single" w:sz="4" w:space="0" w:color="auto"/>
            </w:tcBorders>
          </w:tcPr>
          <w:p w:rsidR="005D2783" w:rsidRPr="003C1567" w:rsidRDefault="005D2783" w:rsidP="001A3415">
            <w:pPr>
              <w:spacing w:after="0" w:line="240" w:lineRule="auto"/>
              <w:ind w:right="-187"/>
              <w:jc w:val="center"/>
              <w:rPr>
                <w:rFonts w:asciiTheme="majorBidi" w:hAnsiTheme="majorBidi" w:cstheme="majorBidi"/>
                <w:sz w:val="28"/>
                <w:szCs w:val="28"/>
                <w:lang w:val="en-US"/>
              </w:rPr>
            </w:pPr>
            <w:r w:rsidRPr="003C1567">
              <w:rPr>
                <w:rFonts w:asciiTheme="majorBidi" w:hAnsiTheme="majorBidi" w:cstheme="majorBidi"/>
                <w:sz w:val="28"/>
                <w:szCs w:val="28"/>
                <w:lang w:val="en-US"/>
              </w:rPr>
              <w:t>11</w:t>
            </w:r>
          </w:p>
        </w:tc>
        <w:tc>
          <w:tcPr>
            <w:tcW w:w="813" w:type="dxa"/>
            <w:tcBorders>
              <w:left w:val="single" w:sz="4" w:space="0" w:color="auto"/>
            </w:tcBorders>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25" w:type="dxa"/>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25" w:type="dxa"/>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25" w:type="dxa"/>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r w:rsidR="005D2783" w:rsidRPr="005A0E80" w:rsidTr="005D2783">
        <w:trPr>
          <w:trHeight w:val="511"/>
          <w:jc w:val="center"/>
        </w:trPr>
        <w:tc>
          <w:tcPr>
            <w:tcW w:w="1417" w:type="dxa"/>
            <w:tcBorders>
              <w:top w:val="nil"/>
              <w:left w:val="nil"/>
              <w:bottom w:val="nil"/>
              <w:right w:val="single" w:sz="4" w:space="0" w:color="auto"/>
            </w:tcBorders>
          </w:tcPr>
          <w:p w:rsidR="005D2783" w:rsidRPr="003C1567" w:rsidRDefault="005D2783" w:rsidP="001A3415">
            <w:pPr>
              <w:spacing w:after="0" w:line="240" w:lineRule="auto"/>
              <w:ind w:right="-187"/>
              <w:jc w:val="center"/>
              <w:rPr>
                <w:rFonts w:asciiTheme="majorBidi" w:hAnsiTheme="majorBidi" w:cstheme="majorBidi"/>
                <w:sz w:val="28"/>
                <w:szCs w:val="28"/>
                <w:lang w:val="en-US"/>
              </w:rPr>
            </w:pPr>
            <w:r w:rsidRPr="003C1567">
              <w:rPr>
                <w:rFonts w:asciiTheme="majorBidi" w:hAnsiTheme="majorBidi" w:cstheme="majorBidi"/>
                <w:sz w:val="28"/>
                <w:szCs w:val="28"/>
                <w:lang w:val="en-US"/>
              </w:rPr>
              <w:t>10</w:t>
            </w:r>
          </w:p>
        </w:tc>
        <w:tc>
          <w:tcPr>
            <w:tcW w:w="813" w:type="dxa"/>
            <w:tcBorders>
              <w:left w:val="single" w:sz="4" w:space="0" w:color="auto"/>
            </w:tcBorders>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25" w:type="dxa"/>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0</w:t>
            </w:r>
          </w:p>
        </w:tc>
        <w:tc>
          <w:tcPr>
            <w:tcW w:w="925" w:type="dxa"/>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c>
          <w:tcPr>
            <w:tcW w:w="925" w:type="dxa"/>
          </w:tcPr>
          <w:p w:rsidR="005D2783" w:rsidRPr="005A0E80" w:rsidRDefault="005D2783" w:rsidP="001A3415">
            <w:pPr>
              <w:spacing w:after="0" w:line="240" w:lineRule="auto"/>
              <w:ind w:right="-187"/>
              <w:jc w:val="center"/>
              <w:rPr>
                <w:rFonts w:asciiTheme="majorBidi" w:hAnsiTheme="majorBidi" w:cstheme="majorBidi"/>
                <w:b/>
                <w:sz w:val="28"/>
                <w:szCs w:val="28"/>
                <w:lang w:val="en-US"/>
              </w:rPr>
            </w:pPr>
            <w:r w:rsidRPr="005A0E80">
              <w:rPr>
                <w:rFonts w:asciiTheme="majorBidi" w:hAnsiTheme="majorBidi" w:cstheme="majorBidi"/>
                <w:b/>
                <w:sz w:val="28"/>
                <w:szCs w:val="28"/>
                <w:lang w:val="en-US"/>
              </w:rPr>
              <w:t>1</w:t>
            </w:r>
          </w:p>
        </w:tc>
      </w:tr>
    </w:tbl>
    <w:p w:rsidR="005D2783" w:rsidRDefault="00B636A5" w:rsidP="005D2783">
      <w:pPr>
        <w:pStyle w:val="a7"/>
        <w:rPr>
          <w:rFonts w:asciiTheme="majorBidi" w:hAnsiTheme="majorBidi" w:cstheme="majorBidi"/>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m:rPr>
                <m:sty m:val="p"/>
              </m:rPr>
              <w:rPr>
                <w:rFonts w:ascii="Cambria Math" w:hAnsi="Cambria Math" w:cstheme="majorBidi"/>
                <w:sz w:val="28"/>
                <w:szCs w:val="28"/>
                <w:lang w:val="en-US"/>
              </w:rPr>
              <m:t>cor</m:t>
            </m:r>
          </m:sub>
        </m:sSub>
      </m:oMath>
      <w:r w:rsidR="005D2783" w:rsidRPr="005A0E80">
        <w:rPr>
          <w:rFonts w:asciiTheme="majorBidi" w:hAnsiTheme="majorBidi" w:cstheme="majorBidi"/>
          <w:b/>
          <w:sz w:val="28"/>
          <w:szCs w:val="28"/>
          <w:lang w:val="en-US"/>
        </w:rPr>
        <w:t>= =</w:t>
      </w:r>
      <m:oMath>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4</m:t>
            </m:r>
          </m:sub>
          <m:sup>
            <m:r>
              <w:rPr>
                <w:rFonts w:ascii="Cambria Math" w:hAnsi="Cambria Math" w:cstheme="majorBidi"/>
                <w:sz w:val="28"/>
                <w:szCs w:val="28"/>
                <w:lang w:val="en-US"/>
              </w:rPr>
              <m:t>'</m:t>
            </m:r>
          </m:sup>
        </m:sSubSup>
        <m:r>
          <w:rPr>
            <w:rFonts w:ascii="Cambria Math" w:hAnsi="Cambria Math" w:cstheme="majorBidi"/>
            <w:sz w:val="28"/>
            <w:szCs w:val="28"/>
            <w:lang w:val="en-US"/>
          </w:rPr>
          <m:t>⋅</m:t>
        </m:r>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3</m:t>
            </m:r>
          </m:sub>
          <m:sup>
            <m:r>
              <w:rPr>
                <w:rFonts w:ascii="Cambria Math" w:hAnsi="Cambria Math" w:cstheme="majorBidi"/>
                <w:sz w:val="28"/>
                <w:szCs w:val="28"/>
                <w:lang w:val="en-US"/>
              </w:rPr>
              <m:t>'</m:t>
            </m:r>
          </m:sup>
        </m:sSubSup>
        <m:r>
          <w:rPr>
            <w:rFonts w:ascii="Cambria Math" w:hAnsi="Cambria Math" w:cstheme="majorBidi"/>
            <w:sz w:val="28"/>
            <w:szCs w:val="28"/>
            <w:lang w:val="en-US"/>
          </w:rPr>
          <m:t>+</m:t>
        </m:r>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4</m:t>
            </m:r>
          </m:sub>
          <m:sup>
            <m:r>
              <w:rPr>
                <w:rFonts w:ascii="Cambria Math" w:hAnsi="Cambria Math" w:cstheme="majorBidi"/>
                <w:sz w:val="28"/>
                <w:szCs w:val="28"/>
                <w:lang w:val="en-US"/>
              </w:rPr>
              <m:t>'</m:t>
            </m:r>
          </m:sup>
        </m:sSubSup>
        <m:r>
          <w:rPr>
            <w:rFonts w:ascii="Cambria Math" w:hAnsi="Cambria Math" w:cstheme="majorBidi"/>
            <w:sz w:val="28"/>
            <w:szCs w:val="28"/>
            <w:lang w:val="en-US"/>
          </w:rPr>
          <m:t>⋅</m:t>
        </m:r>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2</m:t>
            </m:r>
          </m:sub>
          <m:sup>
            <m:r>
              <w:rPr>
                <w:rFonts w:ascii="Cambria Math" w:hAnsi="Cambria Math" w:cstheme="majorBidi"/>
                <w:sz w:val="28"/>
                <w:szCs w:val="28"/>
                <w:lang w:val="en-US"/>
              </w:rPr>
              <m:t>'</m:t>
            </m:r>
          </m:sup>
        </m:sSubSup>
      </m:oMath>
      <w:r w:rsidR="005D2783">
        <w:rPr>
          <w:rFonts w:asciiTheme="majorBidi" w:hAnsiTheme="majorBidi" w:cstheme="majorBidi"/>
          <w:sz w:val="28"/>
          <w:szCs w:val="28"/>
          <w:lang w:val="en-US"/>
        </w:rPr>
        <w:t>.</w:t>
      </w:r>
    </w:p>
    <w:p w:rsidR="005D2783" w:rsidRPr="005A0E80" w:rsidRDefault="005D2783" w:rsidP="003C1567">
      <w:pPr>
        <w:pStyle w:val="-0"/>
        <w:ind w:firstLine="708"/>
        <w:rPr>
          <w:rFonts w:asciiTheme="majorBidi" w:hAnsiTheme="majorBidi" w:cstheme="majorBidi"/>
          <w:b/>
          <w:sz w:val="28"/>
          <w:szCs w:val="28"/>
          <w:lang w:val="en-US"/>
        </w:rPr>
      </w:pPr>
      <w:r>
        <w:rPr>
          <w:rFonts w:asciiTheme="majorBidi" w:hAnsiTheme="majorBidi" w:cstheme="majorBidi"/>
          <w:sz w:val="28"/>
          <w:szCs w:val="28"/>
          <w:lang w:val="en-US"/>
        </w:rPr>
        <w:t xml:space="preserve">Then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P</m:t>
            </m:r>
          </m:e>
          <m:sub>
            <m:r>
              <w:rPr>
                <w:rFonts w:ascii="Cambria Math" w:hAnsi="Cambria Math" w:cstheme="majorBidi"/>
                <w:sz w:val="28"/>
                <w:szCs w:val="28"/>
                <w:lang w:val="en-US"/>
              </w:rPr>
              <m:t>K</m:t>
            </m:r>
          </m:sub>
        </m:sSub>
        <m:r>
          <w:rPr>
            <w:rFonts w:ascii="Cambria Math" w:hAnsi="Cambria Math" w:cstheme="majorBidi"/>
            <w:sz w:val="28"/>
            <w:szCs w:val="28"/>
            <w:lang w:val="en-US"/>
          </w:rPr>
          <m:t>=</m:t>
        </m:r>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P</m:t>
            </m:r>
          </m:e>
          <m:sub>
            <m:r>
              <w:rPr>
                <w:rFonts w:ascii="Cambria Math" w:hAnsi="Cambria Math" w:cstheme="majorBidi"/>
                <w:sz w:val="28"/>
                <w:szCs w:val="28"/>
                <w:lang w:val="en-US"/>
              </w:rPr>
              <m:t>K</m:t>
            </m:r>
          </m:sub>
          <m:sup>
            <m:r>
              <w:rPr>
                <w:rFonts w:ascii="Cambria Math" w:hAnsi="Cambria Math" w:cstheme="majorBidi"/>
                <w:sz w:val="28"/>
                <w:szCs w:val="28"/>
                <w:lang w:val="en-US"/>
              </w:rPr>
              <m:t>'</m:t>
            </m:r>
          </m:sup>
        </m:sSubSup>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m:rPr>
                <m:sty m:val="p"/>
              </m:rPr>
              <w:rPr>
                <w:rFonts w:ascii="Cambria Math" w:hAnsi="Cambria Math" w:cstheme="majorBidi"/>
                <w:sz w:val="28"/>
                <w:szCs w:val="28"/>
                <w:lang w:val="en-US"/>
              </w:rPr>
              <m:t>cor</m:t>
            </m:r>
          </m:sub>
        </m:sSub>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P</m:t>
                </m:r>
              </m:e>
              <m:sub>
                <m:r>
                  <w:rPr>
                    <w:rFonts w:ascii="Cambria Math" w:hAnsi="Cambria Math" w:cstheme="majorBidi"/>
                    <w:sz w:val="28"/>
                    <w:szCs w:val="28"/>
                    <w:lang w:val="en-US"/>
                  </w:rPr>
                  <m:t>K</m:t>
                </m:r>
              </m:sub>
              <m:sup>
                <m:r>
                  <w:rPr>
                    <w:rFonts w:ascii="Cambria Math" w:hAnsi="Cambria Math" w:cstheme="majorBidi"/>
                    <w:sz w:val="28"/>
                    <w:szCs w:val="28"/>
                    <w:lang w:val="en-US"/>
                  </w:rPr>
                  <m:t>'</m:t>
                </m:r>
              </m:sup>
            </m:sSubSup>
            <m:r>
              <w:rPr>
                <w:rFonts w:ascii="Cambria Math" w:hAnsi="Cambria Math" w:cstheme="majorBidi"/>
                <w:sz w:val="28"/>
                <w:szCs w:val="28"/>
                <w:lang w:val="en-US"/>
              </w:rPr>
              <m:t>+</m:t>
            </m:r>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4</m:t>
                </m:r>
              </m:sub>
              <m:sup>
                <m:r>
                  <w:rPr>
                    <w:rFonts w:ascii="Cambria Math" w:hAnsi="Cambria Math" w:cstheme="majorBidi"/>
                    <w:sz w:val="28"/>
                    <w:szCs w:val="28"/>
                    <w:lang w:val="en-US"/>
                  </w:rPr>
                  <m:t>'</m:t>
                </m:r>
              </m:sup>
            </m:sSubSup>
            <m:r>
              <w:rPr>
                <w:rFonts w:ascii="Cambria Math" w:hAnsi="Cambria Math" w:cstheme="majorBidi"/>
                <w:sz w:val="28"/>
                <w:szCs w:val="28"/>
                <w:lang w:val="en-US"/>
              </w:rPr>
              <m:t>⋅</m:t>
            </m:r>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3</m:t>
                </m:r>
              </m:sub>
              <m:sup>
                <m:r>
                  <w:rPr>
                    <w:rFonts w:ascii="Cambria Math" w:hAnsi="Cambria Math" w:cstheme="majorBidi"/>
                    <w:sz w:val="28"/>
                    <w:szCs w:val="28"/>
                    <w:lang w:val="en-US"/>
                  </w:rPr>
                  <m:t>'</m:t>
                </m:r>
              </m:sup>
            </m:sSubSup>
            <m:r>
              <w:rPr>
                <w:rFonts w:ascii="Cambria Math" w:hAnsi="Cambria Math" w:cstheme="majorBidi"/>
                <w:sz w:val="28"/>
                <w:szCs w:val="28"/>
                <w:lang w:val="en-US"/>
              </w:rPr>
              <m:t>+</m:t>
            </m:r>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4</m:t>
                </m:r>
              </m:sub>
              <m:sup>
                <m:r>
                  <w:rPr>
                    <w:rFonts w:ascii="Cambria Math" w:hAnsi="Cambria Math" w:cstheme="majorBidi"/>
                    <w:sz w:val="28"/>
                    <w:szCs w:val="28"/>
                    <w:lang w:val="en-US"/>
                  </w:rPr>
                  <m:t>'</m:t>
                </m:r>
              </m:sup>
            </m:sSubSup>
            <m:r>
              <w:rPr>
                <w:rFonts w:ascii="Cambria Math" w:hAnsi="Cambria Math" w:cstheme="majorBidi"/>
                <w:sz w:val="28"/>
                <w:szCs w:val="28"/>
                <w:lang w:val="en-US"/>
              </w:rPr>
              <m:t>⋅</m:t>
            </m:r>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bar>
              <m:barPr>
                <m:pos m:val="top"/>
                <m:ctrlPr>
                  <w:rPr>
                    <w:rFonts w:ascii="Cambria Math" w:hAnsi="Cambria Math" w:cstheme="majorBidi"/>
                    <w:i/>
                    <w:sz w:val="28"/>
                    <w:szCs w:val="28"/>
                    <w:lang w:val="en-US"/>
                  </w:rPr>
                </m:ctrlPr>
              </m:barPr>
              <m:e>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P</m:t>
                    </m:r>
                  </m:e>
                  <m:sub>
                    <m:r>
                      <w:rPr>
                        <w:rFonts w:ascii="Cambria Math" w:hAnsi="Cambria Math" w:cstheme="majorBidi"/>
                        <w:sz w:val="28"/>
                        <w:szCs w:val="28"/>
                        <w:lang w:val="en-US"/>
                      </w:rPr>
                      <m:t>K</m:t>
                    </m:r>
                  </m:sub>
                  <m:sup>
                    <m:r>
                      <w:rPr>
                        <w:rFonts w:ascii="Cambria Math" w:hAnsi="Cambria Math" w:cstheme="majorBidi"/>
                        <w:sz w:val="28"/>
                        <w:szCs w:val="28"/>
                        <w:lang w:val="en-US"/>
                      </w:rPr>
                      <m:t>'</m:t>
                    </m:r>
                  </m:sup>
                </m:sSubSup>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4</m:t>
                    </m:r>
                  </m:sub>
                  <m:sup>
                    <m:r>
                      <w:rPr>
                        <w:rFonts w:ascii="Cambria Math" w:hAnsi="Cambria Math" w:cstheme="majorBidi"/>
                        <w:sz w:val="28"/>
                        <w:szCs w:val="28"/>
                        <w:lang w:val="en-US"/>
                      </w:rPr>
                      <m:t>'</m:t>
                    </m:r>
                  </m:sup>
                </m:sSubSup>
                <m:r>
                  <w:rPr>
                    <w:rFonts w:ascii="Cambria Math" w:hAnsi="Cambria Math" w:cstheme="majorBidi"/>
                    <w:sz w:val="28"/>
                    <w:szCs w:val="28"/>
                    <w:lang w:val="en-US"/>
                  </w:rPr>
                  <m:t>⋅</m:t>
                </m:r>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3</m:t>
                    </m:r>
                  </m:sub>
                  <m:sup>
                    <m:r>
                      <w:rPr>
                        <w:rFonts w:ascii="Cambria Math" w:hAnsi="Cambria Math" w:cstheme="majorBidi"/>
                        <w:sz w:val="28"/>
                        <w:szCs w:val="28"/>
                        <w:lang w:val="en-US"/>
                      </w:rPr>
                      <m:t>'</m:t>
                    </m:r>
                  </m:sup>
                </m:sSubSup>
              </m:e>
            </m:bar>
            <m:r>
              <w:rPr>
                <w:rFonts w:ascii="Cambria Math" w:hAnsi="Cambria Math" w:cstheme="majorBidi"/>
                <w:sz w:val="28"/>
                <w:szCs w:val="28"/>
                <w:lang w:val="en-US"/>
              </w:rPr>
              <m:t>⋅</m:t>
            </m:r>
            <m:bar>
              <m:barPr>
                <m:pos m:val="top"/>
                <m:ctrlPr>
                  <w:rPr>
                    <w:rFonts w:ascii="Cambria Math" w:hAnsi="Cambria Math" w:cstheme="majorBidi"/>
                    <w:i/>
                    <w:sz w:val="28"/>
                    <w:szCs w:val="28"/>
                    <w:lang w:val="en-US"/>
                  </w:rPr>
                </m:ctrlPr>
              </m:barPr>
              <m:e>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4</m:t>
                    </m:r>
                  </m:sub>
                  <m:sup>
                    <m:r>
                      <w:rPr>
                        <w:rFonts w:ascii="Cambria Math" w:hAnsi="Cambria Math" w:cstheme="majorBidi"/>
                        <w:sz w:val="28"/>
                        <w:szCs w:val="28"/>
                        <w:lang w:val="en-US"/>
                      </w:rPr>
                      <m:t>'</m:t>
                    </m:r>
                  </m:sup>
                </m:sSubSup>
                <m:r>
                  <w:rPr>
                    <w:rFonts w:ascii="Cambria Math" w:hAnsi="Cambria Math" w:cstheme="majorBidi"/>
                    <w:sz w:val="28"/>
                    <w:szCs w:val="28"/>
                    <w:lang w:val="en-US"/>
                  </w:rPr>
                  <m:t>⋅</m:t>
                </m:r>
                <m:sSup>
                  <m:sSupPr>
                    <m:ctrlPr>
                      <w:rPr>
                        <w:rFonts w:ascii="Cambria Math" w:hAnsi="Cambria Math" w:cstheme="majorBidi"/>
                        <w:i/>
                        <w:sz w:val="28"/>
                        <w:szCs w:val="28"/>
                        <w:lang w:val="en-US"/>
                      </w:rPr>
                    </m:ctrlPr>
                  </m:sSupPr>
                  <m:e>
                    <m:r>
                      <w:rPr>
                        <w:rFonts w:ascii="Cambria Math" w:hAnsi="Cambria Math" w:cstheme="majorBidi"/>
                        <w:sz w:val="28"/>
                        <w:szCs w:val="28"/>
                        <w:lang w:val="en-US"/>
                      </w:rPr>
                      <m:t>S</m:t>
                    </m:r>
                  </m:e>
                  <m:sup>
                    <m:r>
                      <w:rPr>
                        <w:rFonts w:ascii="Cambria Math" w:hAnsi="Cambria Math" w:cstheme="majorBidi"/>
                        <w:sz w:val="28"/>
                        <w:szCs w:val="28"/>
                        <w:lang w:val="en-US"/>
                      </w:rPr>
                      <m:t>'</m:t>
                    </m:r>
                  </m:sup>
                </m:sSup>
              </m:e>
            </m:bar>
          </m:e>
        </m:bar>
      </m:oMath>
      <w:r>
        <w:rPr>
          <w:rFonts w:asciiTheme="majorBidi" w:hAnsiTheme="majorBidi" w:cstheme="majorBidi"/>
          <w:sz w:val="28"/>
          <w:szCs w:val="28"/>
          <w:lang w:val="en-US"/>
        </w:rPr>
        <w:t>.</w:t>
      </w:r>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The need </w:t>
      </w:r>
      <w:r>
        <w:rPr>
          <w:rFonts w:asciiTheme="majorBidi" w:hAnsiTheme="majorBidi" w:cstheme="majorBidi"/>
          <w:sz w:val="28"/>
          <w:szCs w:val="28"/>
          <w:lang w:val="en-US"/>
        </w:rPr>
        <w:t xml:space="preserve">of </w:t>
      </w:r>
      <w:r w:rsidRPr="005A0E80">
        <w:rPr>
          <w:rFonts w:asciiTheme="majorBidi" w:hAnsiTheme="majorBidi" w:cstheme="majorBidi"/>
          <w:sz w:val="28"/>
          <w:szCs w:val="28"/>
          <w:lang w:val="en-US"/>
        </w:rPr>
        <w:t xml:space="preserve">correction result is always arises in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P</m:t>
            </m:r>
          </m:e>
          <m:sub>
            <m:r>
              <w:rPr>
                <w:rFonts w:ascii="Cambria Math" w:hAnsi="Cambria Math" w:cstheme="majorBidi"/>
                <w:sz w:val="28"/>
                <w:szCs w:val="28"/>
                <w:lang w:val="en-US"/>
              </w:rPr>
              <m:t>K</m:t>
            </m:r>
          </m:sub>
        </m:sSub>
      </m:oMath>
      <w:r w:rsidRPr="005A0E80">
        <w:rPr>
          <w:rFonts w:asciiTheme="majorBidi" w:hAnsiTheme="majorBidi" w:cstheme="majorBidi"/>
          <w:sz w:val="28"/>
          <w:szCs w:val="28"/>
          <w:lang w:val="en-US"/>
        </w:rPr>
        <w:t>= 1. In this case, to get the correct result should to inter</w:t>
      </w:r>
      <w:r>
        <w:rPr>
          <w:rFonts w:asciiTheme="majorBidi" w:hAnsiTheme="majorBidi" w:cstheme="majorBidi"/>
          <w:sz w:val="28"/>
          <w:szCs w:val="28"/>
          <w:lang w:val="en-US"/>
        </w:rPr>
        <w:t>mediate</w:t>
      </w:r>
      <w:r w:rsidRPr="005A0E80">
        <w:rPr>
          <w:rFonts w:asciiTheme="majorBidi" w:hAnsiTheme="majorBidi" w:cstheme="majorBidi"/>
          <w:sz w:val="28"/>
          <w:szCs w:val="28"/>
          <w:lang w:val="en-US"/>
        </w:rPr>
        <w:t xml:space="preserve"> result</w:t>
      </w:r>
      <m:oMath>
        <m:r>
          <w:rPr>
            <w:rFonts w:ascii="Cambria Math" w:hAnsi="Cambria Math" w:cstheme="majorBidi"/>
            <w:sz w:val="28"/>
            <w:szCs w:val="28"/>
            <w:lang w:val="en-US"/>
          </w:rPr>
          <m:t xml:space="preserve"> </m:t>
        </m:r>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K4</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K3</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K2</m:t>
            </m:r>
          </m:sub>
          <m:sup>
            <m:r>
              <w:rPr>
                <w:rFonts w:ascii="Cambria Math" w:hAnsi="Cambria Math" w:cstheme="majorBidi"/>
                <w:sz w:val="28"/>
                <w:szCs w:val="28"/>
                <w:lang w:val="en-US"/>
              </w:rPr>
              <m:t>'</m:t>
            </m:r>
          </m:sup>
        </m:sSubSup>
        <m:sSubSup>
          <m:sSubSupPr>
            <m:ctrlPr>
              <w:rPr>
                <w:rFonts w:ascii="Cambria Math" w:hAnsi="Cambria Math" w:cstheme="majorBidi"/>
                <w:i/>
                <w:sz w:val="28"/>
                <w:szCs w:val="28"/>
                <w:lang w:val="en-US"/>
              </w:rPr>
            </m:ctrlPr>
          </m:sSubSupPr>
          <m:e>
            <m:r>
              <w:rPr>
                <w:rFonts w:ascii="Cambria Math" w:hAnsi="Cambria Math" w:cstheme="majorBidi"/>
                <w:sz w:val="28"/>
                <w:szCs w:val="28"/>
                <w:lang w:val="en-US"/>
              </w:rPr>
              <m:t>S</m:t>
            </m:r>
          </m:e>
          <m:sub>
            <m:r>
              <w:rPr>
                <w:rFonts w:ascii="Cambria Math" w:hAnsi="Cambria Math" w:cstheme="majorBidi"/>
                <w:sz w:val="28"/>
                <w:szCs w:val="28"/>
                <w:lang w:val="en-US"/>
              </w:rPr>
              <m:t>K1</m:t>
            </m:r>
          </m:sub>
          <m:sup>
            <m:r>
              <w:rPr>
                <w:rFonts w:ascii="Cambria Math" w:hAnsi="Cambria Math" w:cstheme="majorBidi"/>
                <w:sz w:val="28"/>
                <w:szCs w:val="28"/>
                <w:lang w:val="en-US"/>
              </w:rPr>
              <m:t>'</m:t>
            </m:r>
          </m:sup>
        </m:sSubSup>
      </m:oMath>
      <w:r w:rsidRPr="005A0E80">
        <w:rPr>
          <w:rFonts w:asciiTheme="majorBidi" w:hAnsiTheme="majorBidi" w:cstheme="majorBidi"/>
          <w:sz w:val="28"/>
          <w:szCs w:val="28"/>
          <w:lang w:val="en-US"/>
        </w:rPr>
        <w:t xml:space="preserve"> add code 0110</w:t>
      </w:r>
      <w:r w:rsidRPr="0011151C">
        <w:rPr>
          <w:rFonts w:asciiTheme="majorBidi" w:hAnsiTheme="majorBidi" w:cstheme="majorBidi"/>
          <w:sz w:val="28"/>
          <w:szCs w:val="28"/>
          <w:vertAlign w:val="subscript"/>
          <w:lang w:val="en-US"/>
        </w:rPr>
        <w:t>2</w:t>
      </w:r>
      <w:r w:rsidRPr="005A0E80">
        <w:rPr>
          <w:rFonts w:asciiTheme="majorBidi" w:hAnsiTheme="majorBidi" w:cstheme="majorBidi"/>
          <w:sz w:val="28"/>
          <w:szCs w:val="28"/>
          <w:lang w:val="en-US"/>
        </w:rPr>
        <w:t xml:space="preserve"> = 6</w:t>
      </w:r>
      <w:r w:rsidRPr="0011151C">
        <w:rPr>
          <w:rFonts w:asciiTheme="majorBidi" w:hAnsiTheme="majorBidi" w:cstheme="majorBidi"/>
          <w:sz w:val="28"/>
          <w:szCs w:val="28"/>
          <w:vertAlign w:val="subscript"/>
          <w:lang w:val="en-US"/>
        </w:rPr>
        <w:t>10</w:t>
      </w:r>
      <w:r w:rsidRPr="005A0E80">
        <w:rPr>
          <w:rFonts w:asciiTheme="majorBidi" w:hAnsiTheme="majorBidi" w:cstheme="majorBidi"/>
          <w:sz w:val="28"/>
          <w:szCs w:val="28"/>
          <w:lang w:val="en-US"/>
        </w:rPr>
        <w:t>, that is:</w:t>
      </w:r>
    </w:p>
    <w:p w:rsidR="005D2783" w:rsidRPr="005A0E80" w:rsidRDefault="00B636A5" w:rsidP="003C1567">
      <w:pPr>
        <w:pStyle w:val="-0"/>
        <w:ind w:firstLine="0"/>
        <w:rPr>
          <w:rFonts w:asciiTheme="majorBidi" w:hAnsiTheme="majorBidi" w:cstheme="majorBidi"/>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Σ</m:t>
            </m:r>
          </m:e>
          <m:sub>
            <m:r>
              <w:rPr>
                <w:rFonts w:ascii="Cambria Math" w:hAnsi="Cambria Math" w:cstheme="majorBidi"/>
                <w:sz w:val="28"/>
                <w:szCs w:val="28"/>
                <w:lang w:val="en-US"/>
              </w:rPr>
              <m:t>2-10</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Σ</m:t>
            </m:r>
          </m:e>
          <m:sub>
            <m:r>
              <w:rPr>
                <w:rFonts w:ascii="Cambria Math" w:hAnsi="Cambria Math" w:cstheme="majorBidi"/>
                <w:sz w:val="28"/>
                <w:szCs w:val="28"/>
                <w:lang w:val="en-US"/>
              </w:rPr>
              <m:t>2</m:t>
            </m:r>
          </m:sub>
        </m:sSub>
        <m:r>
          <w:rPr>
            <w:rFonts w:ascii="Cambria Math" w:hAnsi="Cambria Math" w:cstheme="majorBidi"/>
            <w:sz w:val="28"/>
            <w:szCs w:val="28"/>
            <w:lang w:val="en-US"/>
          </w:rPr>
          <m:t>+P(0110</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m:t>
            </m:r>
          </m:e>
          <m:sub>
            <m:r>
              <w:rPr>
                <w:rFonts w:ascii="Cambria Math" w:hAnsi="Cambria Math" w:cstheme="majorBidi"/>
                <w:sz w:val="28"/>
                <w:szCs w:val="28"/>
                <w:lang w:val="en-US"/>
              </w:rPr>
              <m:t>2</m:t>
            </m:r>
          </m:sub>
        </m:sSub>
      </m:oMath>
      <w:r w:rsidR="005D2783" w:rsidRPr="005A0E80">
        <w:rPr>
          <w:rFonts w:asciiTheme="majorBidi" w:hAnsiTheme="majorBidi" w:cstheme="majorBidi"/>
          <w:sz w:val="28"/>
          <w:szCs w:val="28"/>
          <w:lang w:val="en-US"/>
        </w:rPr>
        <w:t>- (binary-coded decimal binary + number of 6 to 10 combinations).</w:t>
      </w:r>
    </w:p>
    <w:p w:rsidR="005D2783" w:rsidRPr="005A0E80" w:rsidRDefault="00F324D3" w:rsidP="003C1567">
      <w:pPr>
        <w:pStyle w:val="-0"/>
        <w:ind w:firstLine="708"/>
        <w:rPr>
          <w:rFonts w:asciiTheme="majorBidi" w:hAnsiTheme="majorBidi" w:cstheme="majorBidi"/>
          <w:sz w:val="28"/>
          <w:szCs w:val="28"/>
          <w:lang w:val="en-US"/>
        </w:rPr>
      </w:pPr>
      <w:r w:rsidRPr="001A3415">
        <w:rPr>
          <w:rFonts w:asciiTheme="majorBidi" w:hAnsiTheme="majorBidi" w:cstheme="majorBidi"/>
          <w:i/>
          <w:noProof/>
          <w:sz w:val="28"/>
          <w:szCs w:val="28"/>
          <w:lang w:val="ru-RU"/>
        </w:rPr>
        <w:drawing>
          <wp:anchor distT="0" distB="0" distL="114300" distR="114300" simplePos="0" relativeHeight="251689472" behindDoc="0" locked="0" layoutInCell="1" allowOverlap="1">
            <wp:simplePos x="0" y="0"/>
            <wp:positionH relativeFrom="column">
              <wp:posOffset>316230</wp:posOffset>
            </wp:positionH>
            <wp:positionV relativeFrom="paragraph">
              <wp:posOffset>595630</wp:posOffset>
            </wp:positionV>
            <wp:extent cx="5147945" cy="3063875"/>
            <wp:effectExtent l="0" t="0" r="0" b="0"/>
            <wp:wrapTopAndBottom/>
            <wp:docPr id="139" name="Рисунок 3477" descr="8_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77" descr="8_6_1"/>
                    <pic:cNvPicPr>
                      <a:picLocks noChangeAspect="1" noChangeArrowheads="1"/>
                    </pic:cNvPicPr>
                  </pic:nvPicPr>
                  <pic:blipFill>
                    <a:blip r:embed="rId3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47945" cy="3063875"/>
                    </a:xfrm>
                    <a:prstGeom prst="rect">
                      <a:avLst/>
                    </a:prstGeom>
                    <a:noFill/>
                    <a:ln w="9525">
                      <a:noFill/>
                      <a:miter lim="800000"/>
                      <a:headEnd/>
                      <a:tailEnd/>
                    </a:ln>
                  </pic:spPr>
                </pic:pic>
              </a:graphicData>
            </a:graphic>
          </wp:anchor>
        </w:drawing>
      </w:r>
      <w:r w:rsidR="005D2783" w:rsidRPr="005A0E80">
        <w:rPr>
          <w:rFonts w:asciiTheme="majorBidi" w:hAnsiTheme="majorBidi" w:cstheme="majorBidi"/>
          <w:sz w:val="28"/>
          <w:szCs w:val="28"/>
          <w:lang w:val="en-US"/>
        </w:rPr>
        <w:t>Implementation of</w:t>
      </w:r>
      <w:r w:rsidR="005D2783">
        <w:rPr>
          <w:rFonts w:asciiTheme="majorBidi" w:hAnsiTheme="majorBidi" w:cstheme="majorBidi"/>
          <w:sz w:val="28"/>
          <w:szCs w:val="28"/>
          <w:lang w:val="en-US"/>
        </w:rPr>
        <w:t xml:space="preserve"> s</w:t>
      </w:r>
      <w:r w:rsidR="005D2783" w:rsidRPr="005A0E80">
        <w:rPr>
          <w:rFonts w:asciiTheme="majorBidi" w:hAnsiTheme="majorBidi" w:cstheme="majorBidi"/>
          <w:sz w:val="28"/>
          <w:szCs w:val="28"/>
          <w:lang w:val="en-US"/>
        </w:rPr>
        <w:t>ection binary-decimal adder based on two sections of the binary adder shown i</w:t>
      </w:r>
      <w:r w:rsidR="005D2783">
        <w:rPr>
          <w:rFonts w:asciiTheme="majorBidi" w:hAnsiTheme="majorBidi" w:cstheme="majorBidi"/>
          <w:sz w:val="28"/>
          <w:szCs w:val="28"/>
          <w:lang w:val="en-US"/>
        </w:rPr>
        <w:t>n F</w:t>
      </w:r>
      <w:r w:rsidR="005D2783" w:rsidRPr="005A0E80">
        <w:rPr>
          <w:rFonts w:asciiTheme="majorBidi" w:hAnsiTheme="majorBidi" w:cstheme="majorBidi"/>
          <w:sz w:val="28"/>
          <w:szCs w:val="28"/>
          <w:lang w:val="en-US"/>
        </w:rPr>
        <w:t>ig.8.14:</w:t>
      </w:r>
    </w:p>
    <w:p w:rsidR="005D2783" w:rsidRPr="005A0E80" w:rsidRDefault="005D2783" w:rsidP="001A3415">
      <w:pPr>
        <w:pStyle w:val="a6"/>
        <w:ind w:firstLine="0"/>
        <w:rPr>
          <w:rFonts w:asciiTheme="majorBidi" w:hAnsiTheme="majorBidi" w:cstheme="majorBidi"/>
          <w:i w:val="0"/>
          <w:sz w:val="28"/>
          <w:szCs w:val="28"/>
          <w:lang w:val="en-US"/>
        </w:rPr>
      </w:pPr>
      <w:r w:rsidRPr="005A0E80">
        <w:rPr>
          <w:rFonts w:asciiTheme="majorBidi" w:hAnsiTheme="majorBidi" w:cstheme="majorBidi"/>
          <w:i w:val="0"/>
          <w:sz w:val="28"/>
          <w:szCs w:val="28"/>
          <w:lang w:val="en-US"/>
        </w:rPr>
        <w:t>Fig. 8.14</w:t>
      </w:r>
    </w:p>
    <w:p w:rsidR="005D2783" w:rsidRPr="003C1567" w:rsidRDefault="003C1567" w:rsidP="003C1567">
      <w:pPr>
        <w:pStyle w:val="1"/>
        <w:numPr>
          <w:ilvl w:val="0"/>
          <w:numId w:val="0"/>
        </w:numPr>
        <w:spacing w:before="600" w:beforeAutospacing="0"/>
        <w:ind w:left="357"/>
        <w:jc w:val="left"/>
        <w:rPr>
          <w:rFonts w:asciiTheme="majorBidi" w:hAnsiTheme="majorBidi" w:cstheme="majorBidi"/>
          <w:b/>
          <w:sz w:val="28"/>
          <w:szCs w:val="28"/>
          <w:lang w:val="en-US"/>
        </w:rPr>
      </w:pPr>
      <w:bookmarkStart w:id="102" w:name="_Toc166846775"/>
      <w:bookmarkStart w:id="103" w:name="_Toc11459445"/>
      <w:r>
        <w:rPr>
          <w:rFonts w:asciiTheme="majorBidi" w:hAnsiTheme="majorBidi" w:cstheme="majorBidi"/>
          <w:b/>
          <w:sz w:val="28"/>
          <w:szCs w:val="28"/>
          <w:lang w:val="en-US"/>
        </w:rPr>
        <w:lastRenderedPageBreak/>
        <w:t xml:space="preserve">8.7. </w:t>
      </w:r>
      <w:r w:rsidR="005D2783" w:rsidRPr="00041367">
        <w:rPr>
          <w:rFonts w:asciiTheme="majorBidi" w:hAnsiTheme="majorBidi" w:cstheme="majorBidi"/>
          <w:b/>
          <w:sz w:val="28"/>
          <w:szCs w:val="28"/>
          <w:lang w:val="en-US"/>
        </w:rPr>
        <w:t>Combinational</w:t>
      </w:r>
      <w:r w:rsidR="005D2783" w:rsidRPr="003C1567">
        <w:rPr>
          <w:rFonts w:asciiTheme="majorBidi" w:hAnsiTheme="majorBidi" w:cstheme="majorBidi"/>
          <w:b/>
          <w:sz w:val="28"/>
          <w:szCs w:val="28"/>
          <w:lang w:val="en-US"/>
        </w:rPr>
        <w:t xml:space="preserve"> Multiplier</w:t>
      </w:r>
      <w:bookmarkEnd w:id="102"/>
      <w:bookmarkEnd w:id="103"/>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Due to the high </w:t>
      </w:r>
      <w:r w:rsidR="003C1567" w:rsidRPr="005A0E80">
        <w:rPr>
          <w:rFonts w:asciiTheme="majorBidi" w:hAnsiTheme="majorBidi" w:cstheme="majorBidi"/>
          <w:sz w:val="28"/>
          <w:szCs w:val="28"/>
          <w:lang w:val="en-US"/>
        </w:rPr>
        <w:t>speed,</w:t>
      </w:r>
      <w:r w:rsidRPr="005A0E80">
        <w:rPr>
          <w:rFonts w:asciiTheme="majorBidi" w:hAnsiTheme="majorBidi" w:cstheme="majorBidi"/>
          <w:sz w:val="28"/>
          <w:szCs w:val="28"/>
          <w:lang w:val="en-US"/>
        </w:rPr>
        <w:t xml:space="preserve"> combinational adders are widely used in various devices handling digital information. One possible application is the multiplication unit based on combinational adders.</w:t>
      </w:r>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Let </w:t>
      </w:r>
      <w:r>
        <w:rPr>
          <w:rFonts w:asciiTheme="majorBidi" w:hAnsiTheme="majorBidi" w:cstheme="majorBidi"/>
          <w:sz w:val="28"/>
          <w:szCs w:val="28"/>
          <w:lang w:val="en-US"/>
        </w:rPr>
        <w:t>we need</w:t>
      </w:r>
      <w:r w:rsidRPr="005A0E80">
        <w:rPr>
          <w:rFonts w:asciiTheme="majorBidi" w:hAnsiTheme="majorBidi" w:cstheme="majorBidi"/>
          <w:sz w:val="28"/>
          <w:szCs w:val="28"/>
          <w:lang w:val="en-US"/>
        </w:rPr>
        <w:t xml:space="preserve"> multiply</w:t>
      </w:r>
      <w:r>
        <w:rPr>
          <w:rFonts w:asciiTheme="majorBidi" w:hAnsiTheme="majorBidi" w:cstheme="majorBidi"/>
          <w:sz w:val="28"/>
          <w:szCs w:val="28"/>
          <w:lang w:val="en-US"/>
        </w:rPr>
        <w:t xml:space="preserve"> of </w:t>
      </w:r>
      <w:r w:rsidRPr="005A0E80">
        <w:rPr>
          <w:rFonts w:asciiTheme="majorBidi" w:hAnsiTheme="majorBidi" w:cstheme="majorBidi"/>
          <w:sz w:val="28"/>
          <w:szCs w:val="28"/>
          <w:lang w:val="en-US"/>
        </w:rPr>
        <w:t xml:space="preserve">two binary numbers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1</m:t>
            </m:r>
          </m:sub>
        </m:sSub>
      </m:oMath>
      <w:r w:rsidRPr="005A0E80">
        <w:rPr>
          <w:rFonts w:asciiTheme="majorBidi" w:hAnsiTheme="majorBidi" w:cstheme="majorBidi"/>
          <w:sz w:val="28"/>
          <w:szCs w:val="28"/>
          <w:lang w:val="en-US"/>
        </w:rPr>
        <w:t xml:space="preserve"> and</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1</m:t>
            </m:r>
          </m:sub>
        </m:sSub>
      </m:oMath>
      <w:r w:rsidRPr="005A0E80">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To take product </w:t>
      </w:r>
      <w:r w:rsidRPr="00403F12">
        <w:rPr>
          <w:rFonts w:asciiTheme="majorBidi" w:hAnsiTheme="majorBidi" w:cstheme="majorBidi"/>
          <w:i/>
          <w:sz w:val="28"/>
          <w:szCs w:val="28"/>
          <w:lang w:val="ru-RU"/>
        </w:rPr>
        <w:t>П</w:t>
      </w:r>
      <w:r w:rsidRPr="00FA17F9">
        <w:rPr>
          <w:rFonts w:asciiTheme="majorBidi" w:hAnsiTheme="majorBidi" w:cstheme="majorBidi"/>
          <w:i/>
          <w:sz w:val="28"/>
          <w:szCs w:val="28"/>
          <w:vertAlign w:val="subscript"/>
          <w:lang w:val="en-US"/>
        </w:rPr>
        <w:t>8</w:t>
      </w:r>
      <w:r w:rsidRPr="00403F12">
        <w:rPr>
          <w:rFonts w:asciiTheme="majorBidi" w:hAnsiTheme="majorBidi" w:cstheme="majorBidi"/>
          <w:i/>
          <w:sz w:val="28"/>
          <w:szCs w:val="28"/>
          <w:lang w:val="ru-RU"/>
        </w:rPr>
        <w:t>П</w:t>
      </w:r>
      <w:r w:rsidRPr="00FA17F9">
        <w:rPr>
          <w:rFonts w:asciiTheme="majorBidi" w:hAnsiTheme="majorBidi" w:cstheme="majorBidi"/>
          <w:i/>
          <w:sz w:val="28"/>
          <w:szCs w:val="28"/>
          <w:vertAlign w:val="subscript"/>
          <w:lang w:val="en-US"/>
        </w:rPr>
        <w:t>7</w:t>
      </w:r>
      <w:r w:rsidRPr="00403F12">
        <w:rPr>
          <w:rFonts w:asciiTheme="majorBidi" w:hAnsiTheme="majorBidi" w:cstheme="majorBidi"/>
          <w:i/>
          <w:sz w:val="28"/>
          <w:szCs w:val="28"/>
          <w:lang w:val="ru-RU"/>
        </w:rPr>
        <w:t>П</w:t>
      </w:r>
      <w:r w:rsidRPr="00FA17F9">
        <w:rPr>
          <w:rFonts w:asciiTheme="majorBidi" w:hAnsiTheme="majorBidi" w:cstheme="majorBidi"/>
          <w:i/>
          <w:sz w:val="28"/>
          <w:szCs w:val="28"/>
          <w:vertAlign w:val="subscript"/>
          <w:lang w:val="en-US"/>
        </w:rPr>
        <w:t>6</w:t>
      </w:r>
      <w:r w:rsidRPr="00403F12">
        <w:rPr>
          <w:rFonts w:asciiTheme="majorBidi" w:hAnsiTheme="majorBidi" w:cstheme="majorBidi"/>
          <w:i/>
          <w:sz w:val="28"/>
          <w:szCs w:val="28"/>
          <w:lang w:val="ru-RU"/>
        </w:rPr>
        <w:t>П</w:t>
      </w:r>
      <w:r w:rsidRPr="00FA17F9">
        <w:rPr>
          <w:rFonts w:asciiTheme="majorBidi" w:hAnsiTheme="majorBidi" w:cstheme="majorBidi"/>
          <w:i/>
          <w:sz w:val="28"/>
          <w:szCs w:val="28"/>
          <w:vertAlign w:val="subscript"/>
          <w:lang w:val="en-US"/>
        </w:rPr>
        <w:t>5</w:t>
      </w:r>
      <w:r w:rsidRPr="00403F12">
        <w:rPr>
          <w:rFonts w:asciiTheme="majorBidi" w:hAnsiTheme="majorBidi" w:cstheme="majorBidi"/>
          <w:i/>
          <w:sz w:val="28"/>
          <w:szCs w:val="28"/>
          <w:lang w:val="ru-RU"/>
        </w:rPr>
        <w:t>П</w:t>
      </w:r>
      <w:r w:rsidRPr="00FA17F9">
        <w:rPr>
          <w:rFonts w:asciiTheme="majorBidi" w:hAnsiTheme="majorBidi" w:cstheme="majorBidi"/>
          <w:i/>
          <w:sz w:val="28"/>
          <w:szCs w:val="28"/>
          <w:vertAlign w:val="subscript"/>
          <w:lang w:val="en-US"/>
        </w:rPr>
        <w:t>4</w:t>
      </w:r>
      <w:r w:rsidRPr="00403F12">
        <w:rPr>
          <w:rFonts w:asciiTheme="majorBidi" w:hAnsiTheme="majorBidi" w:cstheme="majorBidi"/>
          <w:i/>
          <w:sz w:val="28"/>
          <w:szCs w:val="28"/>
          <w:lang w:val="ru-RU"/>
        </w:rPr>
        <w:t>П</w:t>
      </w:r>
      <w:r w:rsidRPr="00FA17F9">
        <w:rPr>
          <w:rFonts w:asciiTheme="majorBidi" w:hAnsiTheme="majorBidi" w:cstheme="majorBidi"/>
          <w:i/>
          <w:sz w:val="28"/>
          <w:szCs w:val="28"/>
          <w:vertAlign w:val="subscript"/>
          <w:lang w:val="en-US"/>
        </w:rPr>
        <w:t>3</w:t>
      </w:r>
      <w:r w:rsidRPr="00403F12">
        <w:rPr>
          <w:rFonts w:asciiTheme="majorBidi" w:hAnsiTheme="majorBidi" w:cstheme="majorBidi"/>
          <w:i/>
          <w:sz w:val="28"/>
          <w:szCs w:val="28"/>
          <w:lang w:val="ru-RU"/>
        </w:rPr>
        <w:t>П</w:t>
      </w:r>
      <w:r w:rsidRPr="00FA17F9">
        <w:rPr>
          <w:rFonts w:asciiTheme="majorBidi" w:hAnsiTheme="majorBidi" w:cstheme="majorBidi"/>
          <w:i/>
          <w:sz w:val="28"/>
          <w:szCs w:val="28"/>
          <w:vertAlign w:val="subscript"/>
          <w:lang w:val="en-US"/>
        </w:rPr>
        <w:t>2</w:t>
      </w:r>
      <w:r w:rsidRPr="00403F12">
        <w:rPr>
          <w:rFonts w:asciiTheme="majorBidi" w:hAnsiTheme="majorBidi" w:cstheme="majorBidi"/>
          <w:i/>
          <w:sz w:val="28"/>
          <w:szCs w:val="28"/>
          <w:lang w:val="ru-RU"/>
        </w:rPr>
        <w:t>П</w:t>
      </w:r>
      <w:r w:rsidRPr="00FA17F9">
        <w:rPr>
          <w:rFonts w:asciiTheme="majorBidi" w:hAnsiTheme="majorBidi" w:cstheme="majorBidi"/>
          <w:i/>
          <w:sz w:val="28"/>
          <w:szCs w:val="28"/>
          <w:vertAlign w:val="subscript"/>
          <w:lang w:val="en-US"/>
        </w:rPr>
        <w:t>1</w:t>
      </w:r>
      <w:r>
        <w:rPr>
          <w:rFonts w:asciiTheme="majorBidi" w:hAnsiTheme="majorBidi" w:cstheme="majorBidi"/>
          <w:i/>
          <w:sz w:val="28"/>
          <w:szCs w:val="28"/>
          <w:vertAlign w:val="subscript"/>
          <w:lang w:val="en-US"/>
        </w:rPr>
        <w:t xml:space="preserve"> </w:t>
      </w:r>
      <w:r>
        <w:rPr>
          <w:rFonts w:asciiTheme="majorBidi" w:hAnsiTheme="majorBidi" w:cstheme="majorBidi"/>
          <w:sz w:val="28"/>
          <w:szCs w:val="28"/>
          <w:lang w:val="en-US"/>
        </w:rPr>
        <w:t>need do a</w:t>
      </w:r>
      <w:r w:rsidRPr="005A0E80">
        <w:rPr>
          <w:rFonts w:asciiTheme="majorBidi" w:hAnsiTheme="majorBidi" w:cstheme="majorBidi"/>
          <w:sz w:val="28"/>
          <w:szCs w:val="28"/>
          <w:lang w:val="en-US"/>
        </w:rPr>
        <w:t>rithmetic multiplication:</w:t>
      </w:r>
    </w:p>
    <w:p w:rsidR="005D2783" w:rsidRPr="005A0E80" w:rsidRDefault="005D2783" w:rsidP="005D2783">
      <w:pPr>
        <w:pStyle w:val="a7"/>
        <w:rPr>
          <w:rFonts w:asciiTheme="majorBidi" w:hAnsiTheme="majorBidi" w:cstheme="majorBidi"/>
          <w:sz w:val="28"/>
          <w:szCs w:val="28"/>
          <w:lang w:val="en-US"/>
        </w:rPr>
      </w:pPr>
      <w:r w:rsidRPr="005A0E80">
        <w:rPr>
          <w:rFonts w:asciiTheme="majorBidi" w:hAnsiTheme="majorBidi" w:cstheme="majorBidi"/>
          <w:position w:val="-96"/>
          <w:sz w:val="28"/>
          <w:szCs w:val="28"/>
          <w:lang w:val="en-US"/>
        </w:rPr>
        <w:object w:dxaOrig="5560" w:dyaOrig="2400">
          <v:shape id="_x0000_i1169" type="#_x0000_t75" style="width:279pt;height:120pt" o:ole="">
            <v:imagedata r:id="rId368" o:title=""/>
          </v:shape>
          <o:OLEObject Type="Embed" ProgID="Equation.3" ShapeID="_x0000_i1169" DrawAspect="Content" ObjectID="_1652770232" r:id="rId369"/>
        </w:object>
      </w:r>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Here products of the type</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A</m:t>
            </m:r>
          </m:e>
          <m:sub>
            <m:r>
              <w:rPr>
                <w:rFonts w:ascii="Cambria Math" w:hAnsi="Cambria Math" w:cstheme="majorBidi"/>
                <w:sz w:val="28"/>
                <w:szCs w:val="28"/>
                <w:lang w:val="en-US"/>
              </w:rPr>
              <m:t>i</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B</m:t>
            </m:r>
          </m:e>
          <m:sub>
            <m:r>
              <w:rPr>
                <w:rFonts w:ascii="Cambria Math" w:hAnsi="Cambria Math" w:cstheme="majorBidi"/>
                <w:sz w:val="28"/>
                <w:szCs w:val="28"/>
                <w:lang w:val="en-US"/>
              </w:rPr>
              <m:t>j</m:t>
            </m:r>
          </m:sub>
        </m:sSub>
      </m:oMath>
      <w:r w:rsidRPr="005A0E80">
        <w:rPr>
          <w:rFonts w:asciiTheme="majorBidi" w:hAnsiTheme="majorBidi" w:cstheme="majorBidi"/>
          <w:sz w:val="28"/>
          <w:szCs w:val="28"/>
          <w:lang w:val="en-US"/>
        </w:rPr>
        <w:t xml:space="preserve"> determined using </w:t>
      </w:r>
      <w:r>
        <w:rPr>
          <w:rFonts w:asciiTheme="majorBidi" w:hAnsiTheme="majorBidi" w:cstheme="majorBidi"/>
          <w:sz w:val="28"/>
          <w:szCs w:val="28"/>
          <w:lang w:val="en-US"/>
        </w:rPr>
        <w:t xml:space="preserve">conjunction of </w:t>
      </w:r>
      <w:r w:rsidRPr="005A0E80">
        <w:rPr>
          <w:rFonts w:asciiTheme="majorBidi" w:hAnsiTheme="majorBidi" w:cstheme="majorBidi"/>
          <w:sz w:val="28"/>
          <w:szCs w:val="28"/>
          <w:lang w:val="en-US"/>
        </w:rPr>
        <w:t>relevant variables.</w:t>
      </w:r>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Multiplication of two numbers </w:t>
      </w:r>
      <w:r w:rsidRPr="00F90742">
        <w:rPr>
          <w:rFonts w:asciiTheme="majorBidi" w:hAnsiTheme="majorBidi" w:cstheme="majorBidi"/>
          <w:i/>
          <w:sz w:val="28"/>
          <w:szCs w:val="28"/>
          <w:lang w:val="en-US"/>
        </w:rPr>
        <w:t>A</w:t>
      </w:r>
      <w:r w:rsidRPr="005A0E80">
        <w:rPr>
          <w:rFonts w:asciiTheme="majorBidi" w:hAnsiTheme="majorBidi" w:cstheme="majorBidi"/>
          <w:sz w:val="28"/>
          <w:szCs w:val="28"/>
          <w:lang w:val="en-US"/>
        </w:rPr>
        <w:t xml:space="preserve"> and </w:t>
      </w:r>
      <w:r w:rsidRPr="00F90742">
        <w:rPr>
          <w:rFonts w:asciiTheme="majorBidi" w:hAnsiTheme="majorBidi" w:cstheme="majorBidi"/>
          <w:i/>
          <w:sz w:val="28"/>
          <w:szCs w:val="28"/>
          <w:lang w:val="en-US"/>
        </w:rPr>
        <w:t>B</w:t>
      </w:r>
      <w:r w:rsidRPr="005A0E80">
        <w:rPr>
          <w:rFonts w:asciiTheme="majorBidi" w:hAnsiTheme="majorBidi" w:cstheme="majorBidi"/>
          <w:sz w:val="28"/>
          <w:szCs w:val="28"/>
          <w:lang w:val="en-US"/>
        </w:rPr>
        <w:t xml:space="preserve"> can be done using the addition </w:t>
      </w:r>
      <w:r>
        <w:rPr>
          <w:rFonts w:asciiTheme="majorBidi" w:hAnsiTheme="majorBidi" w:cstheme="majorBidi"/>
          <w:sz w:val="28"/>
          <w:szCs w:val="28"/>
          <w:lang w:val="en-US"/>
        </w:rPr>
        <w:t xml:space="preserve">and </w:t>
      </w:r>
      <w:r w:rsidRPr="005A0E80">
        <w:rPr>
          <w:rFonts w:asciiTheme="majorBidi" w:hAnsiTheme="majorBidi" w:cstheme="majorBidi"/>
          <w:sz w:val="28"/>
          <w:szCs w:val="28"/>
          <w:lang w:val="en-US"/>
        </w:rPr>
        <w:t xml:space="preserve">shift. Some works are uniquely determined by multiplying </w:t>
      </w:r>
      <w:r>
        <w:rPr>
          <w:rFonts w:asciiTheme="majorBidi" w:hAnsiTheme="majorBidi" w:cstheme="majorBidi"/>
          <w:sz w:val="28"/>
          <w:szCs w:val="28"/>
          <w:lang w:val="en-US"/>
        </w:rPr>
        <w:t xml:space="preserve">number </w:t>
      </w: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A</m:t>
            </m:r>
          </m:e>
          <m:sub>
            <m:r>
              <w:rPr>
                <w:rFonts w:ascii="Cambria Math" w:hAnsi="Cambria Math" w:cstheme="majorBidi"/>
                <w:sz w:val="28"/>
                <w:szCs w:val="28"/>
                <w:lang w:val="en-US"/>
              </w:rPr>
              <m:t>1</m:t>
            </m:r>
          </m:sub>
        </m:sSub>
      </m:oMath>
      <w:r w:rsidRPr="005A0E80">
        <w:rPr>
          <w:rFonts w:asciiTheme="majorBidi" w:hAnsiTheme="majorBidi" w:cstheme="majorBidi"/>
          <w:sz w:val="28"/>
          <w:szCs w:val="28"/>
          <w:lang w:val="en-US"/>
        </w:rPr>
        <w:t xml:space="preserve">for the next bit </w:t>
      </w:r>
      <w:r w:rsidRPr="00F90742">
        <w:rPr>
          <w:rFonts w:asciiTheme="majorBidi" w:hAnsiTheme="majorBidi" w:cstheme="majorBidi"/>
          <w:i/>
          <w:sz w:val="28"/>
          <w:szCs w:val="28"/>
          <w:lang w:val="en-US"/>
        </w:rPr>
        <w:t>B</w:t>
      </w:r>
      <w:r w:rsidRPr="00F90742">
        <w:rPr>
          <w:rFonts w:asciiTheme="majorBidi" w:hAnsiTheme="majorBidi" w:cstheme="majorBidi"/>
          <w:i/>
          <w:sz w:val="28"/>
          <w:szCs w:val="28"/>
          <w:vertAlign w:val="subscript"/>
          <w:lang w:val="en-US"/>
        </w:rPr>
        <w:t>i</w:t>
      </w:r>
      <w:r>
        <w:rPr>
          <w:rFonts w:asciiTheme="majorBidi" w:hAnsiTheme="majorBidi" w:cstheme="majorBidi"/>
          <w:i/>
          <w:sz w:val="28"/>
          <w:szCs w:val="28"/>
          <w:vertAlign w:val="subscript"/>
          <w:lang w:val="en-US"/>
        </w:rPr>
        <w:t xml:space="preserve"> </w:t>
      </w:r>
      <w:r w:rsidRPr="005A0E80">
        <w:rPr>
          <w:rFonts w:asciiTheme="majorBidi" w:hAnsiTheme="majorBidi" w:cstheme="majorBidi"/>
          <w:sz w:val="28"/>
          <w:szCs w:val="28"/>
          <w:lang w:val="en-US"/>
        </w:rPr>
        <w:t>multiplier</w:t>
      </w:r>
      <w:r>
        <w:rPr>
          <w:rFonts w:asciiTheme="majorBidi" w:hAnsiTheme="majorBidi" w:cstheme="majorBidi"/>
          <w:sz w:val="28"/>
          <w:szCs w:val="28"/>
          <w:lang w:val="en-US"/>
        </w:rPr>
        <w:t xml:space="preserve"> </w:t>
      </w:r>
      <w:r w:rsidRPr="00F90742">
        <w:rPr>
          <w:rFonts w:asciiTheme="majorBidi" w:hAnsiTheme="majorBidi" w:cstheme="majorBidi"/>
          <w:i/>
          <w:sz w:val="28"/>
          <w:szCs w:val="28"/>
          <w:lang w:val="en-US"/>
        </w:rPr>
        <w:t>B</w:t>
      </w:r>
      <w:r w:rsidRPr="005A0E80">
        <w:rPr>
          <w:rFonts w:asciiTheme="majorBidi" w:hAnsiTheme="majorBidi" w:cstheme="majorBidi"/>
          <w:sz w:val="28"/>
          <w:szCs w:val="28"/>
          <w:lang w:val="en-US"/>
        </w:rPr>
        <w:t xml:space="preserve">. Each subsequent single product must shift by one digit compared to the previous. The final product comes </w:t>
      </w:r>
      <w:r>
        <w:rPr>
          <w:rFonts w:asciiTheme="majorBidi" w:hAnsiTheme="majorBidi" w:cstheme="majorBidi"/>
          <w:sz w:val="28"/>
          <w:szCs w:val="28"/>
          <w:lang w:val="en-US"/>
        </w:rPr>
        <w:t xml:space="preserve">with </w:t>
      </w:r>
      <w:r w:rsidRPr="005A0E80">
        <w:rPr>
          <w:rFonts w:asciiTheme="majorBidi" w:hAnsiTheme="majorBidi" w:cstheme="majorBidi"/>
          <w:sz w:val="28"/>
          <w:szCs w:val="28"/>
          <w:lang w:val="en-US"/>
        </w:rPr>
        <w:t xml:space="preserve">sequential addition of </w:t>
      </w:r>
      <w:r>
        <w:rPr>
          <w:rFonts w:asciiTheme="majorBidi" w:hAnsiTheme="majorBidi" w:cstheme="majorBidi"/>
          <w:sz w:val="28"/>
          <w:szCs w:val="28"/>
          <w:lang w:val="en-US"/>
        </w:rPr>
        <w:t>intermediate</w:t>
      </w:r>
      <w:r w:rsidRPr="005A0E80">
        <w:rPr>
          <w:rFonts w:asciiTheme="majorBidi" w:hAnsiTheme="majorBidi" w:cstheme="majorBidi"/>
          <w:sz w:val="28"/>
          <w:szCs w:val="28"/>
          <w:lang w:val="en-US"/>
        </w:rPr>
        <w:t xml:space="preserve"> products.</w:t>
      </w:r>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Implementation multiplier based on th</w:t>
      </w:r>
      <w:r>
        <w:rPr>
          <w:rFonts w:asciiTheme="majorBidi" w:hAnsiTheme="majorBidi" w:cstheme="majorBidi"/>
          <w:sz w:val="28"/>
          <w:szCs w:val="28"/>
          <w:lang w:val="en-US"/>
        </w:rPr>
        <w:t>e single-digit adders shown in F</w:t>
      </w:r>
      <w:r w:rsidRPr="005A0E80">
        <w:rPr>
          <w:rFonts w:asciiTheme="majorBidi" w:hAnsiTheme="majorBidi" w:cstheme="majorBidi"/>
          <w:sz w:val="28"/>
          <w:szCs w:val="28"/>
          <w:lang w:val="en-US"/>
        </w:rPr>
        <w:t>ig.8.15:</w:t>
      </w:r>
    </w:p>
    <w:p w:rsidR="005D2783" w:rsidRPr="001A3415" w:rsidRDefault="005D2783" w:rsidP="001A3415">
      <w:pPr>
        <w:pStyle w:val="-0"/>
        <w:ind w:firstLine="0"/>
        <w:jc w:val="center"/>
        <w:rPr>
          <w:rFonts w:asciiTheme="majorBidi" w:hAnsiTheme="majorBidi" w:cstheme="majorBidi"/>
          <w:sz w:val="28"/>
          <w:szCs w:val="28"/>
          <w:lang w:val="en-US"/>
        </w:rPr>
      </w:pPr>
      <w:r w:rsidRPr="001A3415">
        <w:rPr>
          <w:rFonts w:asciiTheme="majorBidi" w:hAnsiTheme="majorBidi" w:cstheme="majorBidi"/>
          <w:noProof/>
          <w:sz w:val="28"/>
          <w:szCs w:val="28"/>
          <w:lang w:val="ru-RU"/>
        </w:rPr>
        <w:lastRenderedPageBreak/>
        <w:drawing>
          <wp:anchor distT="0" distB="0" distL="114300" distR="114300" simplePos="0" relativeHeight="251671040" behindDoc="0" locked="0" layoutInCell="1" allowOverlap="1">
            <wp:simplePos x="0" y="0"/>
            <wp:positionH relativeFrom="column">
              <wp:posOffset>96492</wp:posOffset>
            </wp:positionH>
            <wp:positionV relativeFrom="paragraph">
              <wp:posOffset>-663</wp:posOffset>
            </wp:positionV>
            <wp:extent cx="5937885" cy="3360420"/>
            <wp:effectExtent l="0" t="0" r="0" b="0"/>
            <wp:wrapTopAndBottom/>
            <wp:docPr id="145" name="Рисунок 3482" descr="8_7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82" descr="8_7_1"/>
                    <pic:cNvPicPr>
                      <a:picLocks noChangeAspect="1" noChangeArrowheads="1"/>
                    </pic:cNvPicPr>
                  </pic:nvPicPr>
                  <pic:blipFill>
                    <a:blip r:embed="rId3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7885" cy="3360420"/>
                    </a:xfrm>
                    <a:prstGeom prst="rect">
                      <a:avLst/>
                    </a:prstGeom>
                    <a:noFill/>
                    <a:ln w="9525">
                      <a:noFill/>
                      <a:miter lim="800000"/>
                      <a:headEnd/>
                      <a:tailEnd/>
                    </a:ln>
                  </pic:spPr>
                </pic:pic>
              </a:graphicData>
            </a:graphic>
          </wp:anchor>
        </w:drawing>
      </w:r>
      <w:r w:rsidRPr="001A3415">
        <w:rPr>
          <w:rFonts w:asciiTheme="majorBidi" w:hAnsiTheme="majorBidi" w:cstheme="majorBidi"/>
          <w:sz w:val="28"/>
          <w:szCs w:val="28"/>
          <w:lang w:val="en-US"/>
        </w:rPr>
        <w:t>Fig. 8.15</w:t>
      </w:r>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The main advantage of </w:t>
      </w:r>
      <w:r>
        <w:rPr>
          <w:rFonts w:asciiTheme="majorBidi" w:hAnsiTheme="majorBidi" w:cstheme="majorBidi"/>
          <w:sz w:val="28"/>
          <w:szCs w:val="28"/>
          <w:lang w:val="en-US"/>
        </w:rPr>
        <w:t xml:space="preserve">combinational </w:t>
      </w:r>
      <w:r w:rsidRPr="005A0E80">
        <w:rPr>
          <w:rFonts w:asciiTheme="majorBidi" w:hAnsiTheme="majorBidi" w:cstheme="majorBidi"/>
          <w:sz w:val="28"/>
          <w:szCs w:val="28"/>
          <w:lang w:val="en-US"/>
        </w:rPr>
        <w:t xml:space="preserve">multiplier </w:t>
      </w:r>
      <w:r>
        <w:rPr>
          <w:rFonts w:asciiTheme="majorBidi" w:hAnsiTheme="majorBidi" w:cstheme="majorBidi"/>
          <w:sz w:val="28"/>
          <w:szCs w:val="28"/>
          <w:lang w:val="en-US"/>
        </w:rPr>
        <w:t>is</w:t>
      </w:r>
      <w:r w:rsidRPr="005A0E80">
        <w:rPr>
          <w:rFonts w:asciiTheme="majorBidi" w:hAnsiTheme="majorBidi" w:cstheme="majorBidi"/>
          <w:sz w:val="28"/>
          <w:szCs w:val="28"/>
          <w:lang w:val="en-US"/>
        </w:rPr>
        <w:t xml:space="preserve"> high speed, which is not related to clock synchronization device and determined only by the signal delay in the logic elements.</w:t>
      </w:r>
    </w:p>
    <w:p w:rsidR="005D2783" w:rsidRPr="005A0E80" w:rsidRDefault="005D2783" w:rsidP="003C1567">
      <w:pPr>
        <w:pStyle w:val="-0"/>
        <w:ind w:firstLine="708"/>
        <w:rPr>
          <w:rFonts w:asciiTheme="majorBidi" w:hAnsiTheme="majorBidi" w:cstheme="majorBidi"/>
          <w:sz w:val="28"/>
          <w:szCs w:val="28"/>
          <w:lang w:val="en-US"/>
        </w:rPr>
      </w:pPr>
      <w:r w:rsidRPr="005A0E80">
        <w:rPr>
          <w:rFonts w:asciiTheme="majorBidi" w:hAnsiTheme="majorBidi" w:cstheme="majorBidi"/>
          <w:sz w:val="28"/>
          <w:szCs w:val="28"/>
          <w:lang w:val="en-US"/>
        </w:rPr>
        <w:t xml:space="preserve">Combination multipliers can be </w:t>
      </w:r>
      <w:r w:rsidR="003C1567" w:rsidRPr="005A0E80">
        <w:rPr>
          <w:rFonts w:asciiTheme="majorBidi" w:hAnsiTheme="majorBidi" w:cstheme="majorBidi"/>
          <w:sz w:val="28"/>
          <w:szCs w:val="28"/>
          <w:lang w:val="en-US"/>
        </w:rPr>
        <w:t xml:space="preserve">used </w:t>
      </w:r>
      <w:r w:rsidRPr="005A0E80">
        <w:rPr>
          <w:rFonts w:asciiTheme="majorBidi" w:hAnsiTheme="majorBidi" w:cstheme="majorBidi"/>
          <w:sz w:val="28"/>
          <w:szCs w:val="28"/>
          <w:lang w:val="en-US"/>
        </w:rPr>
        <w:t xml:space="preserve">effectively in the construction of digital filters to perform the necessary calculations </w:t>
      </w:r>
      <w:r>
        <w:rPr>
          <w:rFonts w:asciiTheme="majorBidi" w:hAnsiTheme="majorBidi" w:cstheme="majorBidi"/>
          <w:sz w:val="28"/>
          <w:szCs w:val="28"/>
          <w:lang w:val="en-US"/>
        </w:rPr>
        <w:t xml:space="preserve">of </w:t>
      </w:r>
      <w:r w:rsidRPr="005A0E80">
        <w:rPr>
          <w:rFonts w:asciiTheme="majorBidi" w:hAnsiTheme="majorBidi" w:cstheme="majorBidi"/>
          <w:sz w:val="28"/>
          <w:szCs w:val="28"/>
          <w:lang w:val="en-US"/>
        </w:rPr>
        <w:t>fast Fourier transform in microprocessor systems.</w:t>
      </w:r>
    </w:p>
    <w:p w:rsidR="00C66CD0" w:rsidRPr="000F1173" w:rsidRDefault="00B16762" w:rsidP="00C66CD0">
      <w:pPr>
        <w:pStyle w:val="1"/>
        <w:numPr>
          <w:ilvl w:val="0"/>
          <w:numId w:val="0"/>
        </w:numPr>
        <w:spacing w:before="480" w:beforeAutospacing="0"/>
        <w:ind w:left="357"/>
        <w:rPr>
          <w:rFonts w:asciiTheme="majorBidi" w:hAnsiTheme="majorBidi" w:cstheme="majorBidi"/>
          <w:b/>
          <w:sz w:val="28"/>
          <w:szCs w:val="28"/>
          <w:lang w:val="en-US"/>
        </w:rPr>
      </w:pPr>
      <w:bookmarkStart w:id="104" w:name="_Toc166846776"/>
      <w:bookmarkStart w:id="105" w:name="_Toc11459446"/>
      <w:r>
        <w:rPr>
          <w:rFonts w:asciiTheme="majorBidi" w:hAnsiTheme="majorBidi" w:cstheme="majorBidi"/>
          <w:b/>
          <w:sz w:val="28"/>
          <w:szCs w:val="28"/>
          <w:lang w:val="en-US"/>
        </w:rPr>
        <w:t xml:space="preserve">9. </w:t>
      </w:r>
      <w:r w:rsidR="00C66CD0">
        <w:rPr>
          <w:rFonts w:asciiTheme="majorBidi" w:hAnsiTheme="majorBidi" w:cstheme="majorBidi"/>
          <w:b/>
          <w:sz w:val="28"/>
          <w:szCs w:val="28"/>
          <w:lang w:val="en-US"/>
        </w:rPr>
        <w:t xml:space="preserve">Digital </w:t>
      </w:r>
      <w:r w:rsidR="00C66CD0" w:rsidRPr="00C66CD0">
        <w:rPr>
          <w:rFonts w:ascii="Times New Roman" w:hAnsi="Times New Roman"/>
          <w:b/>
          <w:sz w:val="28"/>
          <w:szCs w:val="28"/>
          <w:lang w:val="en-US"/>
        </w:rPr>
        <w:t>comparators</w:t>
      </w:r>
      <w:bookmarkEnd w:id="104"/>
      <w:bookmarkEnd w:id="105"/>
    </w:p>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 xml:space="preserve">Comparator - a combinational device that performs the functions of the ratio of two or more operands (code combinations that are involved in arithmetic </w:t>
      </w:r>
      <w:r>
        <w:rPr>
          <w:rFonts w:asciiTheme="majorBidi" w:hAnsiTheme="majorBidi" w:cstheme="majorBidi"/>
          <w:sz w:val="28"/>
          <w:szCs w:val="28"/>
          <w:lang w:val="en-US"/>
        </w:rPr>
        <w:t>expression</w:t>
      </w:r>
      <w:r w:rsidRPr="000F1173">
        <w:rPr>
          <w:rFonts w:asciiTheme="majorBidi" w:hAnsiTheme="majorBidi" w:cstheme="majorBidi"/>
          <w:sz w:val="28"/>
          <w:szCs w:val="28"/>
          <w:lang w:val="en-US"/>
        </w:rPr>
        <w:t>s).</w:t>
      </w:r>
    </w:p>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 xml:space="preserve">For two operands A and B </w:t>
      </w:r>
      <w:r>
        <w:rPr>
          <w:rFonts w:asciiTheme="majorBidi" w:hAnsiTheme="majorBidi" w:cstheme="majorBidi"/>
          <w:sz w:val="28"/>
          <w:szCs w:val="28"/>
          <w:lang w:val="en-US"/>
        </w:rPr>
        <w:t>are</w:t>
      </w:r>
      <w:r w:rsidRPr="000F1173">
        <w:rPr>
          <w:rFonts w:asciiTheme="majorBidi" w:hAnsiTheme="majorBidi" w:cstheme="majorBidi"/>
          <w:sz w:val="28"/>
          <w:szCs w:val="28"/>
          <w:lang w:val="en-US"/>
        </w:rPr>
        <w:t xml:space="preserve"> functions:</w:t>
      </w:r>
    </w:p>
    <w:p w:rsidR="00C66CD0" w:rsidRPr="000F1173" w:rsidRDefault="00C66CD0" w:rsidP="00C66CD0">
      <w:pPr>
        <w:pStyle w:val="a7"/>
        <w:rPr>
          <w:rFonts w:asciiTheme="majorBidi" w:hAnsiTheme="majorBidi" w:cstheme="majorBidi"/>
          <w:sz w:val="28"/>
          <w:szCs w:val="28"/>
          <w:lang w:val="en-US"/>
        </w:rPr>
      </w:pPr>
      <w:r w:rsidRPr="000F1173">
        <w:rPr>
          <w:rFonts w:asciiTheme="majorBidi" w:hAnsiTheme="majorBidi" w:cstheme="majorBidi"/>
          <w:position w:val="-10"/>
          <w:sz w:val="28"/>
          <w:szCs w:val="28"/>
          <w:lang w:val="en-US"/>
        </w:rPr>
        <w:object w:dxaOrig="1440" w:dyaOrig="480">
          <v:shape id="_x0000_i1170" type="#_x0000_t75" style="width:1in;height:24.75pt" o:ole="">
            <v:imagedata r:id="rId371" o:title=""/>
          </v:shape>
          <o:OLEObject Type="Embed" ProgID="Equation.3" ShapeID="_x0000_i1170" DrawAspect="Content" ObjectID="_1652770233" r:id="rId372"/>
        </w:object>
      </w:r>
      <w:r w:rsidRPr="000F1173">
        <w:rPr>
          <w:rFonts w:asciiTheme="majorBidi" w:hAnsiTheme="majorBidi" w:cstheme="majorBidi"/>
          <w:b/>
          <w:sz w:val="28"/>
          <w:szCs w:val="28"/>
          <w:lang w:val="en-US"/>
        </w:rPr>
        <w:t xml:space="preserve">, </w:t>
      </w:r>
      <w:r w:rsidRPr="000F1173">
        <w:rPr>
          <w:rFonts w:asciiTheme="majorBidi" w:hAnsiTheme="majorBidi" w:cstheme="majorBidi"/>
          <w:position w:val="-10"/>
          <w:sz w:val="28"/>
          <w:szCs w:val="28"/>
          <w:lang w:val="en-US"/>
        </w:rPr>
        <w:object w:dxaOrig="1420" w:dyaOrig="480">
          <v:shape id="_x0000_i1171" type="#_x0000_t75" style="width:71.25pt;height:24.75pt" o:ole="">
            <v:imagedata r:id="rId373" o:title=""/>
          </v:shape>
          <o:OLEObject Type="Embed" ProgID="Equation.3" ShapeID="_x0000_i1171" DrawAspect="Content" ObjectID="_1652770234" r:id="rId374"/>
        </w:object>
      </w:r>
      <w:r w:rsidRPr="000F1173">
        <w:rPr>
          <w:rFonts w:asciiTheme="majorBidi" w:hAnsiTheme="majorBidi" w:cstheme="majorBidi"/>
          <w:b/>
          <w:sz w:val="28"/>
          <w:szCs w:val="28"/>
          <w:lang w:val="en-US"/>
        </w:rPr>
        <w:t xml:space="preserve">, </w:t>
      </w:r>
      <w:r w:rsidRPr="000F1173">
        <w:rPr>
          <w:rFonts w:asciiTheme="majorBidi" w:hAnsiTheme="majorBidi" w:cstheme="majorBidi"/>
          <w:position w:val="-10"/>
          <w:sz w:val="28"/>
          <w:szCs w:val="28"/>
          <w:lang w:val="en-US"/>
        </w:rPr>
        <w:object w:dxaOrig="1440" w:dyaOrig="480">
          <v:shape id="_x0000_i1172" type="#_x0000_t75" style="width:1in;height:24.75pt" o:ole="">
            <v:imagedata r:id="rId375" o:title=""/>
          </v:shape>
          <o:OLEObject Type="Embed" ProgID="Equation.3" ShapeID="_x0000_i1172" DrawAspect="Content" ObjectID="_1652770235" r:id="rId376"/>
        </w:object>
      </w:r>
    </w:p>
    <w:p w:rsidR="00C66CD0" w:rsidRPr="000F1173" w:rsidRDefault="00C66CD0" w:rsidP="00B16762">
      <w:pPr>
        <w:pStyle w:val="-0"/>
        <w:ind w:firstLine="0"/>
        <w:rPr>
          <w:rFonts w:asciiTheme="majorBidi" w:hAnsiTheme="majorBidi" w:cstheme="majorBidi"/>
          <w:sz w:val="28"/>
          <w:szCs w:val="28"/>
          <w:lang w:val="en-US"/>
        </w:rPr>
      </w:pPr>
      <w:proofErr w:type="gramStart"/>
      <w:r w:rsidRPr="000F1173">
        <w:rPr>
          <w:rFonts w:asciiTheme="majorBidi" w:hAnsiTheme="majorBidi" w:cstheme="majorBidi"/>
          <w:sz w:val="28"/>
          <w:szCs w:val="28"/>
          <w:lang w:val="en-US"/>
        </w:rPr>
        <w:t>and</w:t>
      </w:r>
      <w:proofErr w:type="gramEnd"/>
      <w:r w:rsidRPr="000F1173">
        <w:rPr>
          <w:rFonts w:asciiTheme="majorBidi" w:hAnsiTheme="majorBidi" w:cstheme="majorBidi"/>
          <w:sz w:val="28"/>
          <w:szCs w:val="28"/>
          <w:lang w:val="en-US"/>
        </w:rPr>
        <w:t xml:space="preserve"> their superposition:</w:t>
      </w:r>
      <w:r w:rsidRPr="000F1173">
        <w:rPr>
          <w:rFonts w:asciiTheme="majorBidi" w:hAnsiTheme="majorBidi" w:cstheme="majorBidi"/>
          <w:position w:val="-10"/>
          <w:sz w:val="28"/>
          <w:szCs w:val="28"/>
          <w:lang w:val="en-US"/>
        </w:rPr>
        <w:object w:dxaOrig="1420" w:dyaOrig="480">
          <v:shape id="_x0000_i1173" type="#_x0000_t75" style="width:71.25pt;height:24.75pt" o:ole="">
            <v:imagedata r:id="rId377" o:title=""/>
          </v:shape>
          <o:OLEObject Type="Embed" ProgID="Equation.3" ShapeID="_x0000_i1173" DrawAspect="Content" ObjectID="_1652770236" r:id="rId378"/>
        </w:object>
      </w:r>
      <w:r w:rsidRPr="000F1173">
        <w:rPr>
          <w:rFonts w:asciiTheme="majorBidi" w:hAnsiTheme="majorBidi" w:cstheme="majorBidi"/>
          <w:sz w:val="28"/>
          <w:szCs w:val="28"/>
          <w:lang w:val="en-US"/>
        </w:rPr>
        <w:t xml:space="preserve">, </w:t>
      </w:r>
      <w:r w:rsidRPr="000F1173">
        <w:rPr>
          <w:rFonts w:asciiTheme="majorBidi" w:hAnsiTheme="majorBidi" w:cstheme="majorBidi"/>
          <w:position w:val="-10"/>
          <w:sz w:val="28"/>
          <w:szCs w:val="28"/>
          <w:lang w:val="en-US"/>
        </w:rPr>
        <w:object w:dxaOrig="1440" w:dyaOrig="480">
          <v:shape id="_x0000_i1174" type="#_x0000_t75" style="width:1in;height:24.75pt" o:ole="">
            <v:imagedata r:id="rId379" o:title=""/>
          </v:shape>
          <o:OLEObject Type="Embed" ProgID="Equation.3" ShapeID="_x0000_i1174" DrawAspect="Content" ObjectID="_1652770237" r:id="rId380"/>
        </w:object>
      </w:r>
      <w:r>
        <w:rPr>
          <w:rFonts w:asciiTheme="majorBidi" w:hAnsiTheme="majorBidi" w:cstheme="majorBidi"/>
          <w:sz w:val="28"/>
          <w:szCs w:val="28"/>
          <w:lang w:val="en-US"/>
        </w:rPr>
        <w:t>.</w:t>
      </w:r>
    </w:p>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Most importantly comparator detects equality arguments that A = B. Universal comparator must identify all possible related arguments.</w:t>
      </w:r>
    </w:p>
    <w:p w:rsidR="00C66CD0" w:rsidRPr="00B16762" w:rsidRDefault="00C66CD0" w:rsidP="00B16762">
      <w:pPr>
        <w:pStyle w:val="1"/>
        <w:numPr>
          <w:ilvl w:val="0"/>
          <w:numId w:val="0"/>
        </w:numPr>
        <w:spacing w:before="600" w:beforeAutospacing="0"/>
        <w:ind w:left="357"/>
        <w:jc w:val="left"/>
        <w:rPr>
          <w:rFonts w:asciiTheme="majorBidi" w:hAnsiTheme="majorBidi" w:cstheme="majorBidi"/>
          <w:b/>
          <w:sz w:val="28"/>
          <w:szCs w:val="28"/>
          <w:lang w:val="en-US"/>
        </w:rPr>
      </w:pPr>
      <w:bookmarkStart w:id="106" w:name="_Toc166846777"/>
      <w:bookmarkStart w:id="107" w:name="_Toc11459447"/>
      <w:r w:rsidRPr="00B16762">
        <w:rPr>
          <w:rFonts w:asciiTheme="majorBidi" w:hAnsiTheme="majorBidi" w:cstheme="majorBidi"/>
          <w:b/>
          <w:sz w:val="28"/>
          <w:szCs w:val="28"/>
          <w:lang w:val="en-US"/>
        </w:rPr>
        <w:lastRenderedPageBreak/>
        <w:t>9.</w:t>
      </w:r>
      <w:r w:rsidR="00B16762" w:rsidRPr="00B16762">
        <w:rPr>
          <w:rFonts w:asciiTheme="majorBidi" w:hAnsiTheme="majorBidi" w:cstheme="majorBidi"/>
          <w:b/>
          <w:sz w:val="28"/>
          <w:szCs w:val="28"/>
          <w:lang w:val="en-US"/>
        </w:rPr>
        <w:t>1.</w:t>
      </w:r>
      <w:r w:rsidRPr="00B16762">
        <w:rPr>
          <w:rFonts w:asciiTheme="majorBidi" w:hAnsiTheme="majorBidi" w:cstheme="majorBidi"/>
          <w:b/>
          <w:sz w:val="28"/>
          <w:szCs w:val="28"/>
          <w:lang w:val="en-US"/>
        </w:rPr>
        <w:t xml:space="preserve"> Single-bit digital comparator</w:t>
      </w:r>
      <w:bookmarkEnd w:id="106"/>
      <w:bookmarkEnd w:id="107"/>
    </w:p>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Functions of the relationship between single-</w:t>
      </w:r>
      <w:r>
        <w:rPr>
          <w:rFonts w:asciiTheme="majorBidi" w:hAnsiTheme="majorBidi" w:cstheme="majorBidi"/>
          <w:sz w:val="28"/>
          <w:szCs w:val="28"/>
          <w:lang w:val="en-US"/>
        </w:rPr>
        <w:t>bit</w:t>
      </w:r>
      <w:r w:rsidRPr="000F1173">
        <w:rPr>
          <w:rFonts w:asciiTheme="majorBidi" w:hAnsiTheme="majorBidi" w:cstheme="majorBidi"/>
          <w:sz w:val="28"/>
          <w:szCs w:val="28"/>
          <w:lang w:val="en-US"/>
        </w:rPr>
        <w:t xml:space="preserve"> operands are presented in the table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7"/>
        <w:gridCol w:w="687"/>
        <w:gridCol w:w="687"/>
        <w:gridCol w:w="687"/>
        <w:gridCol w:w="687"/>
        <w:gridCol w:w="687"/>
        <w:gridCol w:w="687"/>
      </w:tblGrid>
      <w:tr w:rsidR="00C66CD0" w:rsidRPr="000F1173" w:rsidTr="00C66CD0">
        <w:trPr>
          <w:trHeight w:val="485"/>
          <w:jc w:val="center"/>
        </w:trPr>
        <w:tc>
          <w:tcPr>
            <w:tcW w:w="687" w:type="dxa"/>
            <w:tcBorders>
              <w:bottom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i/>
                <w:sz w:val="28"/>
                <w:szCs w:val="28"/>
                <w:lang w:val="en-US"/>
              </w:rPr>
            </w:pPr>
            <w:r w:rsidRPr="000F1173">
              <w:rPr>
                <w:rFonts w:asciiTheme="majorBidi" w:hAnsiTheme="majorBidi" w:cstheme="majorBidi"/>
                <w:b/>
                <w:i/>
                <w:sz w:val="28"/>
                <w:szCs w:val="28"/>
                <w:lang w:val="en-US"/>
              </w:rPr>
              <w:t>A</w:t>
            </w:r>
          </w:p>
        </w:tc>
        <w:tc>
          <w:tcPr>
            <w:tcW w:w="687" w:type="dxa"/>
            <w:tcBorders>
              <w:bottom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i/>
                <w:sz w:val="28"/>
                <w:szCs w:val="28"/>
                <w:lang w:val="en-US"/>
              </w:rPr>
            </w:pPr>
            <w:r w:rsidRPr="000F1173">
              <w:rPr>
                <w:rFonts w:asciiTheme="majorBidi" w:hAnsiTheme="majorBidi" w:cstheme="majorBidi"/>
                <w:b/>
                <w:i/>
                <w:sz w:val="28"/>
                <w:szCs w:val="28"/>
                <w:lang w:val="en-US"/>
              </w:rPr>
              <w:t>B</w:t>
            </w:r>
          </w:p>
        </w:tc>
        <w:tc>
          <w:tcPr>
            <w:tcW w:w="687" w:type="dxa"/>
            <w:tcBorders>
              <w:left w:val="double" w:sz="4" w:space="0" w:color="auto"/>
              <w:bottom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position w:val="-4"/>
                <w:sz w:val="28"/>
                <w:szCs w:val="28"/>
                <w:lang w:val="en-US"/>
              </w:rPr>
              <w:object w:dxaOrig="260" w:dyaOrig="420">
                <v:shape id="_x0000_i1175" type="#_x0000_t75" style="width:12.75pt;height:20.25pt" o:ole="">
                  <v:imagedata r:id="rId381" o:title=""/>
                </v:shape>
                <o:OLEObject Type="Embed" ProgID="Equation.3" ShapeID="_x0000_i1175" DrawAspect="Content" ObjectID="_1652770238" r:id="rId382"/>
              </w:object>
            </w:r>
          </w:p>
        </w:tc>
        <w:tc>
          <w:tcPr>
            <w:tcW w:w="687" w:type="dxa"/>
            <w:tcBorders>
              <w:left w:val="double" w:sz="4" w:space="0" w:color="auto"/>
              <w:bottom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position w:val="-4"/>
                <w:sz w:val="28"/>
                <w:szCs w:val="28"/>
                <w:lang w:val="en-US"/>
              </w:rPr>
              <w:object w:dxaOrig="260" w:dyaOrig="420">
                <v:shape id="_x0000_i1176" type="#_x0000_t75" style="width:12.75pt;height:20.25pt" o:ole="">
                  <v:imagedata r:id="rId383" o:title=""/>
                </v:shape>
                <o:OLEObject Type="Embed" ProgID="Equation.3" ShapeID="_x0000_i1176" DrawAspect="Content" ObjectID="_1652770239" r:id="rId384"/>
              </w:object>
            </w:r>
          </w:p>
        </w:tc>
        <w:tc>
          <w:tcPr>
            <w:tcW w:w="687" w:type="dxa"/>
            <w:tcBorders>
              <w:left w:val="double" w:sz="4" w:space="0" w:color="auto"/>
              <w:bottom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position w:val="-4"/>
                <w:sz w:val="28"/>
                <w:szCs w:val="28"/>
                <w:lang w:val="en-US"/>
              </w:rPr>
              <w:object w:dxaOrig="260" w:dyaOrig="420">
                <v:shape id="_x0000_i1177" type="#_x0000_t75" style="width:12.75pt;height:20.25pt" o:ole="">
                  <v:imagedata r:id="rId385" o:title=""/>
                </v:shape>
                <o:OLEObject Type="Embed" ProgID="Equation.3" ShapeID="_x0000_i1177" DrawAspect="Content" ObjectID="_1652770240" r:id="rId386"/>
              </w:object>
            </w:r>
          </w:p>
        </w:tc>
        <w:tc>
          <w:tcPr>
            <w:tcW w:w="687" w:type="dxa"/>
            <w:tcBorders>
              <w:left w:val="double" w:sz="4" w:space="0" w:color="auto"/>
              <w:bottom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position w:val="-4"/>
                <w:sz w:val="28"/>
                <w:szCs w:val="28"/>
                <w:lang w:val="en-US"/>
              </w:rPr>
              <w:object w:dxaOrig="260" w:dyaOrig="420">
                <v:shape id="_x0000_i1178" type="#_x0000_t75" style="width:12.75pt;height:20.25pt" o:ole="">
                  <v:imagedata r:id="rId387" o:title=""/>
                </v:shape>
                <o:OLEObject Type="Embed" ProgID="Equation.3" ShapeID="_x0000_i1178" DrawAspect="Content" ObjectID="_1652770241" r:id="rId388"/>
              </w:object>
            </w:r>
          </w:p>
        </w:tc>
        <w:tc>
          <w:tcPr>
            <w:tcW w:w="687" w:type="dxa"/>
            <w:tcBorders>
              <w:left w:val="double" w:sz="4" w:space="0" w:color="auto"/>
              <w:bottom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position w:val="-4"/>
                <w:sz w:val="28"/>
                <w:szCs w:val="28"/>
                <w:lang w:val="en-US"/>
              </w:rPr>
              <w:object w:dxaOrig="260" w:dyaOrig="420">
                <v:shape id="_x0000_i1179" type="#_x0000_t75" style="width:12.75pt;height:20.25pt" o:ole="">
                  <v:imagedata r:id="rId389" o:title=""/>
                </v:shape>
                <o:OLEObject Type="Embed" ProgID="Equation.3" ShapeID="_x0000_i1179" DrawAspect="Content" ObjectID="_1652770242" r:id="rId390"/>
              </w:object>
            </w:r>
          </w:p>
        </w:tc>
      </w:tr>
      <w:tr w:rsidR="00C66CD0" w:rsidRPr="000F1173" w:rsidTr="00C66CD0">
        <w:trPr>
          <w:trHeight w:val="485"/>
          <w:jc w:val="center"/>
        </w:trPr>
        <w:tc>
          <w:tcPr>
            <w:tcW w:w="687" w:type="dxa"/>
            <w:tcBorders>
              <w:top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top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top w:val="double" w:sz="4" w:space="0" w:color="auto"/>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top w:val="double" w:sz="4" w:space="0" w:color="auto"/>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687" w:type="dxa"/>
            <w:tcBorders>
              <w:top w:val="double" w:sz="4" w:space="0" w:color="auto"/>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top w:val="double" w:sz="4" w:space="0" w:color="auto"/>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687" w:type="dxa"/>
            <w:tcBorders>
              <w:top w:val="double" w:sz="4" w:space="0" w:color="auto"/>
              <w:lef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r>
      <w:tr w:rsidR="00C66CD0" w:rsidRPr="000F1173" w:rsidTr="00C66CD0">
        <w:trPr>
          <w:trHeight w:val="485"/>
          <w:jc w:val="center"/>
        </w:trPr>
        <w:tc>
          <w:tcPr>
            <w:tcW w:w="687" w:type="dxa"/>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lef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r>
      <w:tr w:rsidR="00C66CD0" w:rsidRPr="000F1173" w:rsidTr="00C66CD0">
        <w:trPr>
          <w:trHeight w:val="485"/>
          <w:jc w:val="center"/>
        </w:trPr>
        <w:tc>
          <w:tcPr>
            <w:tcW w:w="687" w:type="dxa"/>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687" w:type="dxa"/>
            <w:tcBorders>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687" w:type="dxa"/>
            <w:tcBorders>
              <w:lef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r>
      <w:tr w:rsidR="00C66CD0" w:rsidRPr="000F1173" w:rsidTr="00C66CD0">
        <w:trPr>
          <w:trHeight w:val="485"/>
          <w:jc w:val="center"/>
        </w:trPr>
        <w:tc>
          <w:tcPr>
            <w:tcW w:w="687" w:type="dxa"/>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687" w:type="dxa"/>
            <w:tcBorders>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687" w:type="dxa"/>
            <w:tcBorders>
              <w:left w:val="double" w:sz="4" w:space="0" w:color="auto"/>
              <w:righ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687" w:type="dxa"/>
            <w:tcBorders>
              <w:left w:val="double" w:sz="4" w:space="0" w:color="auto"/>
            </w:tcBorders>
            <w:vAlign w:val="center"/>
          </w:tcPr>
          <w:p w:rsidR="00C66CD0" w:rsidRPr="000F1173" w:rsidRDefault="00C66CD0" w:rsidP="00B16762">
            <w:pPr>
              <w:spacing w:line="240" w:lineRule="auto"/>
              <w:ind w:right="-187"/>
              <w:jc w:val="center"/>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r>
    </w:tbl>
    <w:p w:rsidR="00C66CD0" w:rsidRPr="000F1173" w:rsidRDefault="00C66CD0" w:rsidP="00B16762">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 xml:space="preserve">The </w:t>
      </w:r>
      <w:proofErr w:type="gramStart"/>
      <w:r>
        <w:rPr>
          <w:rFonts w:asciiTheme="majorBidi" w:hAnsiTheme="majorBidi" w:cstheme="majorBidi"/>
          <w:sz w:val="28"/>
          <w:szCs w:val="28"/>
          <w:lang w:val="en-US"/>
        </w:rPr>
        <w:t>f</w:t>
      </w:r>
      <w:r w:rsidRPr="000F1173">
        <w:rPr>
          <w:rFonts w:asciiTheme="majorBidi" w:hAnsiTheme="majorBidi" w:cstheme="majorBidi"/>
          <w:sz w:val="28"/>
          <w:szCs w:val="28"/>
          <w:lang w:val="en-US"/>
        </w:rPr>
        <w:t>unctions</w:t>
      </w:r>
      <w:r>
        <w:rPr>
          <w:rFonts w:asciiTheme="majorBidi" w:hAnsiTheme="majorBidi" w:cstheme="majorBidi"/>
          <w:sz w:val="28"/>
          <w:szCs w:val="28"/>
          <w:lang w:val="en-US"/>
        </w:rPr>
        <w:t xml:space="preserve"> </w:t>
      </w:r>
      <w:proofErr w:type="gramEnd"/>
      <w:r w:rsidRPr="000F1173">
        <w:rPr>
          <w:rFonts w:asciiTheme="majorBidi" w:hAnsiTheme="majorBidi" w:cstheme="majorBidi"/>
          <w:position w:val="-4"/>
          <w:sz w:val="28"/>
          <w:szCs w:val="28"/>
          <w:lang w:val="en-US"/>
        </w:rPr>
        <w:object w:dxaOrig="260" w:dyaOrig="420">
          <v:shape id="_x0000_i1180" type="#_x0000_t75" style="width:12.75pt;height:20.25pt" o:ole="">
            <v:imagedata r:id="rId391" o:title=""/>
          </v:shape>
          <o:OLEObject Type="Embed" ProgID="Equation.3" ShapeID="_x0000_i1180" DrawAspect="Content" ObjectID="_1652770243" r:id="rId392"/>
        </w:object>
      </w:r>
      <w:r w:rsidRPr="000F1173">
        <w:rPr>
          <w:rFonts w:asciiTheme="majorBidi" w:hAnsiTheme="majorBidi" w:cstheme="majorBidi"/>
          <w:sz w:val="28"/>
          <w:szCs w:val="28"/>
          <w:lang w:val="en-US"/>
        </w:rPr>
        <w:t xml:space="preserve">, </w:t>
      </w:r>
      <w:r w:rsidRPr="000F1173">
        <w:rPr>
          <w:rFonts w:asciiTheme="majorBidi" w:hAnsiTheme="majorBidi" w:cstheme="majorBidi"/>
          <w:position w:val="-4"/>
          <w:sz w:val="28"/>
          <w:szCs w:val="28"/>
          <w:lang w:val="en-US"/>
        </w:rPr>
        <w:object w:dxaOrig="260" w:dyaOrig="420">
          <v:shape id="_x0000_i1181" type="#_x0000_t75" style="width:12.75pt;height:20.25pt" o:ole="">
            <v:imagedata r:id="rId393" o:title=""/>
          </v:shape>
          <o:OLEObject Type="Embed" ProgID="Equation.3" ShapeID="_x0000_i1181" DrawAspect="Content" ObjectID="_1652770244" r:id="rId394"/>
        </w:object>
      </w:r>
      <w:r w:rsidRPr="000F1173">
        <w:rPr>
          <w:rFonts w:asciiTheme="majorBidi" w:hAnsiTheme="majorBidi" w:cstheme="majorBidi"/>
          <w:sz w:val="28"/>
          <w:szCs w:val="28"/>
          <w:lang w:val="en-US"/>
        </w:rPr>
        <w:t xml:space="preserve">, </w:t>
      </w:r>
      <w:r w:rsidRPr="000F1173">
        <w:rPr>
          <w:rFonts w:asciiTheme="majorBidi" w:hAnsiTheme="majorBidi" w:cstheme="majorBidi"/>
          <w:position w:val="-4"/>
          <w:sz w:val="28"/>
          <w:szCs w:val="28"/>
          <w:lang w:val="en-US"/>
        </w:rPr>
        <w:object w:dxaOrig="260" w:dyaOrig="420">
          <v:shape id="_x0000_i1182" type="#_x0000_t75" style="width:12.75pt;height:20.25pt" o:ole="">
            <v:imagedata r:id="rId383" o:title=""/>
          </v:shape>
          <o:OLEObject Type="Embed" ProgID="Equation.3" ShapeID="_x0000_i1182" DrawAspect="Content" ObjectID="_1652770245" r:id="rId395"/>
        </w:object>
      </w:r>
      <w:r w:rsidRPr="000F1173">
        <w:rPr>
          <w:rFonts w:asciiTheme="majorBidi" w:hAnsiTheme="majorBidi" w:cstheme="majorBidi"/>
          <w:sz w:val="28"/>
          <w:szCs w:val="28"/>
          <w:lang w:val="en-US"/>
        </w:rPr>
        <w:t xml:space="preserve">can be </w:t>
      </w:r>
      <w:r>
        <w:rPr>
          <w:rFonts w:asciiTheme="majorBidi" w:hAnsiTheme="majorBidi" w:cstheme="majorBidi"/>
          <w:sz w:val="28"/>
          <w:szCs w:val="28"/>
          <w:lang w:val="en-US"/>
        </w:rPr>
        <w:t>realiz</w:t>
      </w:r>
      <w:r w:rsidRPr="000F1173">
        <w:rPr>
          <w:rFonts w:asciiTheme="majorBidi" w:hAnsiTheme="majorBidi" w:cstheme="majorBidi"/>
          <w:sz w:val="28"/>
          <w:szCs w:val="28"/>
          <w:lang w:val="en-US"/>
        </w:rPr>
        <w:t>ed as follows:</w:t>
      </w:r>
    </w:p>
    <w:p w:rsidR="00C66CD0" w:rsidRPr="000F1173" w:rsidRDefault="00C66CD0" w:rsidP="00C66CD0">
      <w:pPr>
        <w:pStyle w:val="a7"/>
        <w:rPr>
          <w:rFonts w:asciiTheme="majorBidi" w:hAnsiTheme="majorBidi" w:cstheme="majorBidi"/>
          <w:b/>
          <w:sz w:val="28"/>
          <w:szCs w:val="28"/>
          <w:lang w:val="en-US"/>
        </w:rPr>
      </w:pPr>
      <w:r w:rsidRPr="000F1173">
        <w:rPr>
          <w:rFonts w:asciiTheme="majorBidi" w:hAnsiTheme="majorBidi" w:cstheme="majorBidi"/>
          <w:position w:val="-4"/>
          <w:sz w:val="28"/>
          <w:szCs w:val="28"/>
          <w:lang w:val="en-US"/>
        </w:rPr>
        <w:object w:dxaOrig="1719" w:dyaOrig="420">
          <v:shape id="_x0000_i1183" type="#_x0000_t75" style="width:86.25pt;height:20.25pt" o:ole="">
            <v:imagedata r:id="rId396" o:title=""/>
          </v:shape>
          <o:OLEObject Type="Embed" ProgID="Equation.3" ShapeID="_x0000_i1183" DrawAspect="Content" ObjectID="_1652770246" r:id="rId397"/>
        </w:object>
      </w:r>
      <w:r>
        <w:rPr>
          <w:rFonts w:asciiTheme="majorBidi" w:hAnsiTheme="majorBidi" w:cstheme="majorBidi"/>
          <w:sz w:val="28"/>
          <w:szCs w:val="28"/>
          <w:lang w:val="en-US"/>
        </w:rPr>
        <w:t>,</w:t>
      </w:r>
    </w:p>
    <w:p w:rsidR="00C66CD0" w:rsidRPr="000F1173" w:rsidRDefault="00C66CD0" w:rsidP="00C66CD0">
      <w:pPr>
        <w:pStyle w:val="a7"/>
        <w:rPr>
          <w:rFonts w:asciiTheme="majorBidi" w:hAnsiTheme="majorBidi" w:cstheme="majorBidi"/>
          <w:sz w:val="28"/>
          <w:szCs w:val="28"/>
          <w:lang w:val="en-US"/>
        </w:rPr>
      </w:pPr>
      <w:r w:rsidRPr="000F1173">
        <w:rPr>
          <w:rFonts w:asciiTheme="majorBidi" w:hAnsiTheme="majorBidi" w:cstheme="majorBidi"/>
          <w:position w:val="-4"/>
          <w:sz w:val="28"/>
          <w:szCs w:val="28"/>
          <w:lang w:val="en-US"/>
        </w:rPr>
        <w:object w:dxaOrig="1760" w:dyaOrig="420">
          <v:shape id="_x0000_i1184" type="#_x0000_t75" style="width:87pt;height:20.25pt" o:ole="">
            <v:imagedata r:id="rId398" o:title=""/>
          </v:shape>
          <o:OLEObject Type="Embed" ProgID="Equation.3" ShapeID="_x0000_i1184" DrawAspect="Content" ObjectID="_1652770247" r:id="rId399"/>
        </w:object>
      </w:r>
      <w:r>
        <w:rPr>
          <w:rFonts w:asciiTheme="majorBidi" w:hAnsiTheme="majorBidi" w:cstheme="majorBidi"/>
          <w:sz w:val="28"/>
          <w:szCs w:val="28"/>
          <w:lang w:val="en-US"/>
        </w:rPr>
        <w:t>,</w:t>
      </w:r>
    </w:p>
    <w:p w:rsidR="00C66CD0" w:rsidRPr="000F1173" w:rsidRDefault="00C66CD0" w:rsidP="00C66CD0">
      <w:pPr>
        <w:pStyle w:val="a7"/>
        <w:rPr>
          <w:rFonts w:asciiTheme="majorBidi" w:hAnsiTheme="majorBidi" w:cstheme="majorBidi"/>
          <w:sz w:val="28"/>
          <w:szCs w:val="28"/>
          <w:lang w:val="en-US"/>
        </w:rPr>
      </w:pPr>
      <w:r w:rsidRPr="000F1173">
        <w:rPr>
          <w:rFonts w:asciiTheme="majorBidi" w:hAnsiTheme="majorBidi" w:cstheme="majorBidi"/>
          <w:position w:val="-6"/>
          <w:sz w:val="28"/>
          <w:szCs w:val="28"/>
          <w:lang w:val="en-US"/>
        </w:rPr>
        <w:object w:dxaOrig="6619" w:dyaOrig="480">
          <v:shape id="_x0000_i1185" type="#_x0000_t75" style="width:332.25pt;height:24.75pt" o:ole="">
            <v:imagedata r:id="rId400" o:title=""/>
          </v:shape>
          <o:OLEObject Type="Embed" ProgID="Equation.3" ShapeID="_x0000_i1185" DrawAspect="Content" ObjectID="_1652770248" r:id="rId401"/>
        </w:object>
      </w:r>
      <w:r>
        <w:rPr>
          <w:rFonts w:asciiTheme="majorBidi" w:hAnsiTheme="majorBidi" w:cstheme="majorBidi"/>
          <w:sz w:val="28"/>
          <w:szCs w:val="28"/>
          <w:lang w:val="en-US"/>
        </w:rPr>
        <w:t>.</w:t>
      </w:r>
    </w:p>
    <w:p w:rsidR="00C66CD0" w:rsidRPr="000F1173" w:rsidRDefault="001A3415" w:rsidP="00B16762">
      <w:pPr>
        <w:pStyle w:val="-0"/>
        <w:ind w:firstLine="708"/>
        <w:rPr>
          <w:rFonts w:asciiTheme="majorBidi" w:hAnsiTheme="majorBidi" w:cstheme="majorBidi"/>
          <w:sz w:val="28"/>
          <w:szCs w:val="28"/>
          <w:lang w:val="en-US"/>
        </w:rPr>
      </w:pPr>
      <w:r w:rsidRPr="000F1173">
        <w:rPr>
          <w:rFonts w:asciiTheme="majorBidi" w:hAnsiTheme="majorBidi" w:cstheme="majorBidi"/>
          <w:noProof/>
          <w:sz w:val="28"/>
          <w:szCs w:val="28"/>
          <w:lang w:val="ru-RU"/>
        </w:rPr>
        <w:drawing>
          <wp:anchor distT="0" distB="0" distL="114300" distR="114300" simplePos="0" relativeHeight="251668992" behindDoc="0" locked="0" layoutInCell="1" allowOverlap="1">
            <wp:simplePos x="0" y="0"/>
            <wp:positionH relativeFrom="column">
              <wp:posOffset>437515</wp:posOffset>
            </wp:positionH>
            <wp:positionV relativeFrom="paragraph">
              <wp:posOffset>589119</wp:posOffset>
            </wp:positionV>
            <wp:extent cx="5260975" cy="2482215"/>
            <wp:effectExtent l="0" t="0" r="0" b="0"/>
            <wp:wrapTopAndBottom/>
            <wp:docPr id="106" name="Рисунок 1207" descr="9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07" descr="9_1_1"/>
                    <pic:cNvPicPr>
                      <a:picLocks noChangeAspect="1" noChangeArrowheads="1"/>
                    </pic:cNvPicPr>
                  </pic:nvPicPr>
                  <pic:blipFill>
                    <a:blip r:embed="rId4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60975" cy="2482215"/>
                    </a:xfrm>
                    <a:prstGeom prst="rect">
                      <a:avLst/>
                    </a:prstGeom>
                    <a:noFill/>
                    <a:ln w="9525">
                      <a:noFill/>
                      <a:miter lim="800000"/>
                      <a:headEnd/>
                      <a:tailEnd/>
                    </a:ln>
                  </pic:spPr>
                </pic:pic>
              </a:graphicData>
            </a:graphic>
          </wp:anchor>
        </w:drawing>
      </w:r>
      <w:r w:rsidR="00C66CD0">
        <w:rPr>
          <w:rFonts w:asciiTheme="majorBidi" w:hAnsiTheme="majorBidi" w:cstheme="majorBidi"/>
          <w:sz w:val="28"/>
          <w:szCs w:val="28"/>
          <w:lang w:val="en-US"/>
        </w:rPr>
        <w:t>O</w:t>
      </w:r>
      <w:r w:rsidR="00C66CD0" w:rsidRPr="000F1173">
        <w:rPr>
          <w:rFonts w:asciiTheme="majorBidi" w:hAnsiTheme="majorBidi" w:cstheme="majorBidi"/>
          <w:sz w:val="28"/>
          <w:szCs w:val="28"/>
          <w:lang w:val="en-US"/>
        </w:rPr>
        <w:t xml:space="preserve">n </w:t>
      </w:r>
      <w:r w:rsidR="00C66CD0">
        <w:rPr>
          <w:rFonts w:asciiTheme="majorBidi" w:hAnsiTheme="majorBidi" w:cstheme="majorBidi"/>
          <w:sz w:val="28"/>
          <w:szCs w:val="28"/>
          <w:lang w:val="en-US"/>
        </w:rPr>
        <w:t>fig.9.1-a</w:t>
      </w:r>
      <w:r w:rsidR="00B16762">
        <w:rPr>
          <w:rFonts w:asciiTheme="majorBidi" w:hAnsiTheme="majorBidi" w:cstheme="majorBidi"/>
          <w:sz w:val="28"/>
          <w:szCs w:val="28"/>
          <w:lang w:val="en-US"/>
        </w:rPr>
        <w:t>,</w:t>
      </w:r>
      <w:r w:rsidR="00B16762" w:rsidRPr="001A3415">
        <w:rPr>
          <w:rFonts w:asciiTheme="majorBidi" w:hAnsiTheme="majorBidi" w:cstheme="majorBidi"/>
          <w:sz w:val="28"/>
          <w:szCs w:val="28"/>
          <w:lang w:val="en-US"/>
        </w:rPr>
        <w:t xml:space="preserve"> </w:t>
      </w:r>
      <w:r w:rsidR="00B16762">
        <w:rPr>
          <w:rFonts w:asciiTheme="majorBidi" w:hAnsiTheme="majorBidi" w:cstheme="majorBidi"/>
          <w:sz w:val="28"/>
          <w:szCs w:val="28"/>
          <w:lang w:val="ru-RU"/>
        </w:rPr>
        <w:t>б</w:t>
      </w:r>
      <w:r w:rsidR="00C66CD0" w:rsidRPr="000F1173">
        <w:rPr>
          <w:rFonts w:asciiTheme="majorBidi" w:hAnsiTheme="majorBidi" w:cstheme="majorBidi"/>
          <w:sz w:val="28"/>
          <w:szCs w:val="28"/>
          <w:lang w:val="en-US"/>
        </w:rPr>
        <w:t xml:space="preserve"> are </w:t>
      </w:r>
      <w:r w:rsidR="00C66CD0">
        <w:rPr>
          <w:rFonts w:asciiTheme="majorBidi" w:hAnsiTheme="majorBidi" w:cstheme="majorBidi"/>
          <w:sz w:val="28"/>
          <w:szCs w:val="28"/>
          <w:lang w:val="en-US"/>
        </w:rPr>
        <w:t>presented some</w:t>
      </w:r>
      <w:r w:rsidR="00C66CD0" w:rsidRPr="000F1173">
        <w:rPr>
          <w:rFonts w:asciiTheme="majorBidi" w:hAnsiTheme="majorBidi" w:cstheme="majorBidi"/>
          <w:sz w:val="28"/>
          <w:szCs w:val="28"/>
          <w:lang w:val="en-US"/>
        </w:rPr>
        <w:t xml:space="preserve"> realization that matched logical expressions, and </w:t>
      </w:r>
      <w:r w:rsidR="00C66CD0">
        <w:rPr>
          <w:rFonts w:asciiTheme="majorBidi" w:hAnsiTheme="majorBidi" w:cstheme="majorBidi"/>
          <w:sz w:val="28"/>
          <w:szCs w:val="28"/>
          <w:lang w:val="en-US"/>
        </w:rPr>
        <w:t xml:space="preserve">on </w:t>
      </w:r>
      <w:r w:rsidR="00C66CD0" w:rsidRPr="000F1173">
        <w:rPr>
          <w:rFonts w:asciiTheme="majorBidi" w:hAnsiTheme="majorBidi" w:cstheme="majorBidi"/>
          <w:sz w:val="28"/>
          <w:szCs w:val="28"/>
          <w:lang w:val="en-US"/>
        </w:rPr>
        <w:t xml:space="preserve">the </w:t>
      </w:r>
      <w:r w:rsidR="00C66CD0">
        <w:rPr>
          <w:rFonts w:asciiTheme="majorBidi" w:hAnsiTheme="majorBidi" w:cstheme="majorBidi"/>
          <w:sz w:val="28"/>
          <w:szCs w:val="28"/>
          <w:lang w:val="en-US"/>
        </w:rPr>
        <w:t>fig.9.1-</w:t>
      </w:r>
      <w:r w:rsidR="00C66CD0">
        <w:rPr>
          <w:rFonts w:asciiTheme="majorBidi" w:hAnsiTheme="majorBidi" w:cstheme="majorBidi"/>
          <w:sz w:val="28"/>
          <w:szCs w:val="28"/>
          <w:lang w:val="ru-RU"/>
        </w:rPr>
        <w:t>в</w:t>
      </w:r>
      <w:r w:rsidR="00C66CD0">
        <w:rPr>
          <w:rFonts w:asciiTheme="majorBidi" w:hAnsiTheme="majorBidi" w:cstheme="majorBidi"/>
          <w:sz w:val="28"/>
          <w:szCs w:val="28"/>
          <w:lang w:val="en-US"/>
        </w:rPr>
        <w:t xml:space="preserve"> - </w:t>
      </w:r>
      <w:r w:rsidR="00C66CD0" w:rsidRPr="000F1173">
        <w:rPr>
          <w:rFonts w:asciiTheme="majorBidi" w:hAnsiTheme="majorBidi" w:cstheme="majorBidi"/>
          <w:sz w:val="28"/>
          <w:szCs w:val="28"/>
          <w:lang w:val="en-US"/>
        </w:rPr>
        <w:t xml:space="preserve">pictogram </w:t>
      </w:r>
      <w:r w:rsidR="00C66CD0">
        <w:rPr>
          <w:rFonts w:asciiTheme="majorBidi" w:hAnsiTheme="majorBidi" w:cstheme="majorBidi"/>
          <w:sz w:val="28"/>
          <w:szCs w:val="28"/>
          <w:lang w:val="en-US"/>
        </w:rPr>
        <w:t xml:space="preserve">of </w:t>
      </w:r>
      <w:r w:rsidR="00C66CD0" w:rsidRPr="000F1173">
        <w:rPr>
          <w:rFonts w:asciiTheme="majorBidi" w:hAnsiTheme="majorBidi" w:cstheme="majorBidi"/>
          <w:sz w:val="28"/>
          <w:szCs w:val="28"/>
          <w:lang w:val="en-US"/>
        </w:rPr>
        <w:t>one-</w:t>
      </w:r>
      <w:r w:rsidR="00C66CD0">
        <w:rPr>
          <w:rFonts w:asciiTheme="majorBidi" w:hAnsiTheme="majorBidi" w:cstheme="majorBidi"/>
          <w:sz w:val="28"/>
          <w:szCs w:val="28"/>
          <w:lang w:val="en-US"/>
        </w:rPr>
        <w:t>bit</w:t>
      </w:r>
      <w:r w:rsidR="00C66CD0" w:rsidRPr="000F1173">
        <w:rPr>
          <w:rFonts w:asciiTheme="majorBidi" w:hAnsiTheme="majorBidi" w:cstheme="majorBidi"/>
          <w:sz w:val="28"/>
          <w:szCs w:val="28"/>
          <w:lang w:val="en-US"/>
        </w:rPr>
        <w:t xml:space="preserve"> comparator.</w:t>
      </w:r>
    </w:p>
    <w:p w:rsidR="00C66CD0" w:rsidRPr="000F1173" w:rsidRDefault="00C66CD0" w:rsidP="00C66CD0">
      <w:pPr>
        <w:pStyle w:val="a6"/>
        <w:ind w:firstLine="0"/>
        <w:rPr>
          <w:rFonts w:asciiTheme="majorBidi" w:hAnsiTheme="majorBidi" w:cstheme="majorBidi"/>
          <w:i w:val="0"/>
          <w:sz w:val="28"/>
          <w:szCs w:val="28"/>
          <w:lang w:val="en-US"/>
        </w:rPr>
      </w:pPr>
      <w:r w:rsidRPr="000F1173">
        <w:rPr>
          <w:rFonts w:asciiTheme="majorBidi" w:hAnsiTheme="majorBidi" w:cstheme="majorBidi"/>
          <w:i w:val="0"/>
          <w:sz w:val="28"/>
          <w:szCs w:val="28"/>
          <w:lang w:val="en-US"/>
        </w:rPr>
        <w:t>Fig. 9.1</w:t>
      </w:r>
    </w:p>
    <w:p w:rsidR="00C66CD0" w:rsidRPr="00B16762" w:rsidRDefault="00B16762" w:rsidP="00B16762">
      <w:pPr>
        <w:pStyle w:val="1"/>
        <w:numPr>
          <w:ilvl w:val="0"/>
          <w:numId w:val="0"/>
        </w:numPr>
        <w:spacing w:before="600" w:beforeAutospacing="0"/>
        <w:ind w:left="357"/>
        <w:jc w:val="left"/>
        <w:rPr>
          <w:rFonts w:asciiTheme="majorBidi" w:hAnsiTheme="majorBidi" w:cstheme="majorBidi"/>
          <w:b/>
          <w:sz w:val="28"/>
          <w:szCs w:val="28"/>
          <w:lang w:val="en-US"/>
        </w:rPr>
      </w:pPr>
      <w:bookmarkStart w:id="108" w:name="_Toc166846778"/>
      <w:bookmarkStart w:id="109" w:name="_Toc11459448"/>
      <w:r w:rsidRPr="00B16762">
        <w:rPr>
          <w:rFonts w:asciiTheme="majorBidi" w:hAnsiTheme="majorBidi" w:cstheme="majorBidi"/>
          <w:b/>
          <w:sz w:val="28"/>
          <w:szCs w:val="28"/>
          <w:lang w:val="en-US"/>
        </w:rPr>
        <w:t xml:space="preserve">9.2. </w:t>
      </w:r>
      <w:r w:rsidR="00C66CD0" w:rsidRPr="00B16762">
        <w:rPr>
          <w:rFonts w:asciiTheme="majorBidi" w:hAnsiTheme="majorBidi" w:cstheme="majorBidi"/>
          <w:b/>
          <w:sz w:val="28"/>
          <w:szCs w:val="28"/>
          <w:lang w:val="en-US"/>
        </w:rPr>
        <w:t xml:space="preserve">Multi-bit </w:t>
      </w:r>
      <w:bookmarkEnd w:id="108"/>
      <w:bookmarkEnd w:id="109"/>
      <w:r w:rsidR="00C66CD0" w:rsidRPr="00B16762">
        <w:rPr>
          <w:rFonts w:asciiTheme="majorBidi" w:hAnsiTheme="majorBidi" w:cstheme="majorBidi"/>
          <w:b/>
          <w:sz w:val="28"/>
          <w:szCs w:val="28"/>
          <w:lang w:val="en-US"/>
        </w:rPr>
        <w:t>digital comparator</w:t>
      </w:r>
    </w:p>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 xml:space="preserve">Suppose there are a </w:t>
      </w:r>
      <w:r>
        <w:rPr>
          <w:rFonts w:asciiTheme="majorBidi" w:hAnsiTheme="majorBidi" w:cstheme="majorBidi"/>
          <w:sz w:val="28"/>
          <w:szCs w:val="28"/>
          <w:lang w:val="en-US"/>
        </w:rPr>
        <w:t xml:space="preserve">3-binary </w:t>
      </w:r>
      <w:r w:rsidRPr="000F1173">
        <w:rPr>
          <w:rFonts w:asciiTheme="majorBidi" w:hAnsiTheme="majorBidi" w:cstheme="majorBidi"/>
          <w:sz w:val="28"/>
          <w:szCs w:val="28"/>
          <w:lang w:val="en-US"/>
        </w:rPr>
        <w:t>number</w:t>
      </w:r>
      <w:r w:rsidRPr="000F1173">
        <w:rPr>
          <w:rFonts w:asciiTheme="majorBidi" w:hAnsiTheme="majorBidi" w:cstheme="majorBidi"/>
          <w:position w:val="-12"/>
          <w:sz w:val="28"/>
          <w:szCs w:val="28"/>
          <w:lang w:val="en-US"/>
        </w:rPr>
        <w:object w:dxaOrig="760" w:dyaOrig="360">
          <v:shape id="_x0000_i1186" type="#_x0000_t75" style="width:39pt;height:18pt" o:ole="">
            <v:imagedata r:id="rId403" o:title=""/>
          </v:shape>
          <o:OLEObject Type="Embed" ProgID="Equation.3" ShapeID="_x0000_i1186" DrawAspect="Content" ObjectID="_1652770249" r:id="rId404"/>
        </w:object>
      </w:r>
      <w:r w:rsidRPr="000F1173">
        <w:rPr>
          <w:rFonts w:asciiTheme="majorBidi" w:hAnsiTheme="majorBidi" w:cstheme="majorBidi"/>
          <w:sz w:val="28"/>
          <w:szCs w:val="28"/>
          <w:lang w:val="en-US"/>
        </w:rPr>
        <w:t xml:space="preserve">, Compare it with the </w:t>
      </w:r>
      <w:proofErr w:type="gramStart"/>
      <w:r w:rsidRPr="000F1173">
        <w:rPr>
          <w:rFonts w:asciiTheme="majorBidi" w:hAnsiTheme="majorBidi" w:cstheme="majorBidi"/>
          <w:sz w:val="28"/>
          <w:szCs w:val="28"/>
          <w:lang w:val="en-US"/>
        </w:rPr>
        <w:t xml:space="preserve">number </w:t>
      </w:r>
      <w:proofErr w:type="gramEnd"/>
      <w:r w:rsidRPr="000F1173">
        <w:rPr>
          <w:rFonts w:asciiTheme="majorBidi" w:hAnsiTheme="majorBidi" w:cstheme="majorBidi"/>
          <w:position w:val="-12"/>
          <w:sz w:val="28"/>
          <w:szCs w:val="28"/>
          <w:lang w:val="en-US"/>
        </w:rPr>
        <w:object w:dxaOrig="760" w:dyaOrig="360">
          <v:shape id="_x0000_i1187" type="#_x0000_t75" style="width:39pt;height:18pt" o:ole="">
            <v:imagedata r:id="rId405" o:title=""/>
          </v:shape>
          <o:OLEObject Type="Embed" ProgID="Equation.3" ShapeID="_x0000_i1187" DrawAspect="Content" ObjectID="_1652770250" r:id="rId406"/>
        </w:object>
      </w:r>
      <w:r w:rsidRPr="000F1173">
        <w:rPr>
          <w:rFonts w:asciiTheme="majorBidi" w:hAnsiTheme="majorBidi" w:cstheme="majorBidi"/>
          <w:sz w:val="28"/>
          <w:szCs w:val="28"/>
          <w:lang w:val="en-US"/>
        </w:rPr>
        <w:t>. Then we get the relation</w:t>
      </w:r>
      <w:r>
        <w:rPr>
          <w:rFonts w:asciiTheme="majorBidi" w:hAnsiTheme="majorBidi" w:cstheme="majorBidi"/>
          <w:sz w:val="28"/>
          <w:szCs w:val="28"/>
          <w:lang w:val="en-US"/>
        </w:rPr>
        <w:t xml:space="preserve"> for</w:t>
      </w:r>
      <w:r w:rsidR="001A3415">
        <w:rPr>
          <w:rFonts w:asciiTheme="majorBidi" w:hAnsiTheme="majorBidi" w:cstheme="majorBidi"/>
          <w:sz w:val="28"/>
          <w:szCs w:val="28"/>
          <w:lang w:val="en-US"/>
        </w:rPr>
        <w:t xml:space="preserve"> =, &gt; and </w:t>
      </w:r>
      <w:r w:rsidRPr="000F1173">
        <w:rPr>
          <w:rFonts w:asciiTheme="majorBidi" w:hAnsiTheme="majorBidi" w:cstheme="majorBidi"/>
          <w:sz w:val="28"/>
          <w:szCs w:val="28"/>
          <w:lang w:val="en-US"/>
        </w:rPr>
        <w:t>&lt;,</w:t>
      </w:r>
      <w:r>
        <w:rPr>
          <w:rFonts w:asciiTheme="majorBidi" w:hAnsiTheme="majorBidi" w:cstheme="majorBidi"/>
          <w:sz w:val="28"/>
          <w:szCs w:val="28"/>
          <w:lang w:val="en-US"/>
        </w:rPr>
        <w:t>:</w:t>
      </w:r>
    </w:p>
    <w:p w:rsidR="00C66CD0" w:rsidRPr="000F1173" w:rsidRDefault="00C66CD0" w:rsidP="00C66CD0">
      <w:pPr>
        <w:pStyle w:val="a7"/>
        <w:rPr>
          <w:rFonts w:asciiTheme="majorBidi" w:hAnsiTheme="majorBidi" w:cstheme="majorBidi"/>
          <w:sz w:val="28"/>
          <w:szCs w:val="28"/>
          <w:lang w:val="en-US"/>
        </w:rPr>
      </w:pPr>
      <w:r w:rsidRPr="000F1173">
        <w:rPr>
          <w:rFonts w:asciiTheme="majorBidi" w:hAnsiTheme="majorBidi" w:cstheme="majorBidi"/>
          <w:position w:val="-38"/>
          <w:sz w:val="28"/>
          <w:szCs w:val="28"/>
          <w:lang w:val="en-US"/>
        </w:rPr>
        <w:object w:dxaOrig="7180" w:dyaOrig="880">
          <v:shape id="_x0000_i1188" type="#_x0000_t75" style="width:359.25pt;height:45pt" o:ole="">
            <v:imagedata r:id="rId407" o:title=""/>
          </v:shape>
          <o:OLEObject Type="Embed" ProgID="Equation.3" ShapeID="_x0000_i1188" DrawAspect="Content" ObjectID="_1652770251" r:id="rId408"/>
        </w:object>
      </w:r>
    </w:p>
    <w:p w:rsidR="00C66CD0" w:rsidRPr="000F1173" w:rsidRDefault="00C66CD0" w:rsidP="00C66CD0">
      <w:pPr>
        <w:pStyle w:val="a7"/>
        <w:rPr>
          <w:rFonts w:asciiTheme="majorBidi" w:hAnsiTheme="majorBidi" w:cstheme="majorBidi"/>
          <w:sz w:val="28"/>
          <w:szCs w:val="28"/>
          <w:lang w:val="en-US"/>
        </w:rPr>
      </w:pPr>
      <w:r w:rsidRPr="000F1173">
        <w:rPr>
          <w:rFonts w:asciiTheme="majorBidi" w:hAnsiTheme="majorBidi" w:cstheme="majorBidi"/>
          <w:position w:val="-56"/>
          <w:sz w:val="28"/>
          <w:szCs w:val="28"/>
          <w:lang w:val="en-US"/>
        </w:rPr>
        <w:object w:dxaOrig="7240" w:dyaOrig="1340">
          <v:shape id="_x0000_i1189" type="#_x0000_t75" style="width:365.25pt;height:66.75pt" o:ole="">
            <v:imagedata r:id="rId409" o:title=""/>
          </v:shape>
          <o:OLEObject Type="Embed" ProgID="Equation.3" ShapeID="_x0000_i1189" DrawAspect="Content" ObjectID="_1652770252" r:id="rId410"/>
        </w:object>
      </w:r>
    </w:p>
    <w:p w:rsidR="00C66CD0" w:rsidRPr="000F1173" w:rsidRDefault="001A3415" w:rsidP="00B16762">
      <w:pPr>
        <w:pStyle w:val="-0"/>
        <w:ind w:firstLine="708"/>
        <w:rPr>
          <w:rFonts w:asciiTheme="majorBidi" w:hAnsiTheme="majorBidi" w:cstheme="majorBidi"/>
          <w:sz w:val="28"/>
          <w:szCs w:val="28"/>
          <w:lang w:val="en-US"/>
        </w:rPr>
      </w:pPr>
      <w:r w:rsidRPr="000F1173">
        <w:rPr>
          <w:rFonts w:asciiTheme="majorBidi" w:hAnsiTheme="majorBidi" w:cstheme="majorBidi"/>
          <w:noProof/>
          <w:sz w:val="28"/>
          <w:szCs w:val="28"/>
          <w:lang w:val="ru-RU"/>
        </w:rPr>
        <w:drawing>
          <wp:anchor distT="0" distB="0" distL="114300" distR="114300" simplePos="0" relativeHeight="251665920" behindDoc="0" locked="0" layoutInCell="1" allowOverlap="1">
            <wp:simplePos x="0" y="0"/>
            <wp:positionH relativeFrom="column">
              <wp:posOffset>1826895</wp:posOffset>
            </wp:positionH>
            <wp:positionV relativeFrom="paragraph">
              <wp:posOffset>522605</wp:posOffset>
            </wp:positionV>
            <wp:extent cx="2470150" cy="2636520"/>
            <wp:effectExtent l="0" t="0" r="0" b="0"/>
            <wp:wrapTopAndBottom/>
            <wp:docPr id="107" name="Рисунок 1214" descr="9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14" descr="9_2_1"/>
                    <pic:cNvPicPr>
                      <a:picLocks noChangeAspect="1" noChangeArrowheads="1"/>
                    </pic:cNvPicPr>
                  </pic:nvPicPr>
                  <pic:blipFill>
                    <a:blip r:embed="rId4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70150" cy="2636520"/>
                    </a:xfrm>
                    <a:prstGeom prst="rect">
                      <a:avLst/>
                    </a:prstGeom>
                    <a:noFill/>
                    <a:ln w="9525">
                      <a:noFill/>
                      <a:miter lim="800000"/>
                      <a:headEnd/>
                      <a:tailEnd/>
                    </a:ln>
                  </pic:spPr>
                </pic:pic>
              </a:graphicData>
            </a:graphic>
          </wp:anchor>
        </w:drawing>
      </w:r>
      <w:r w:rsidR="00C66CD0">
        <w:rPr>
          <w:rFonts w:asciiTheme="majorBidi" w:hAnsiTheme="majorBidi" w:cstheme="majorBidi"/>
          <w:sz w:val="28"/>
          <w:szCs w:val="28"/>
          <w:lang w:val="en-US"/>
        </w:rPr>
        <w:t xml:space="preserve">The realization of </w:t>
      </w:r>
      <w:r w:rsidR="00C66CD0" w:rsidRPr="000F1173">
        <w:rPr>
          <w:rFonts w:asciiTheme="majorBidi" w:hAnsiTheme="majorBidi" w:cstheme="majorBidi"/>
          <w:sz w:val="28"/>
          <w:szCs w:val="28"/>
          <w:lang w:val="en-US"/>
        </w:rPr>
        <w:t xml:space="preserve">these functions </w:t>
      </w:r>
      <m:oMath>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&gt;</m:t>
            </m:r>
          </m:lim>
        </m:limUpp>
      </m:oMath>
      <w:r w:rsidR="00C66CD0" w:rsidRPr="000F1173">
        <w:rPr>
          <w:rFonts w:asciiTheme="majorBidi" w:hAnsiTheme="majorBidi" w:cstheme="majorBidi"/>
          <w:sz w:val="28"/>
          <w:szCs w:val="28"/>
          <w:lang w:val="en-US"/>
        </w:rPr>
        <w:t xml:space="preserve"> and </w:t>
      </w:r>
      <m:oMath>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m:t>
            </m:r>
          </m:lim>
        </m:limUpp>
      </m:oMath>
      <w:r w:rsidR="00C66CD0" w:rsidRPr="000F1173">
        <w:rPr>
          <w:rFonts w:asciiTheme="majorBidi" w:hAnsiTheme="majorBidi" w:cstheme="majorBidi"/>
          <w:sz w:val="28"/>
          <w:szCs w:val="28"/>
          <w:lang w:val="en-US"/>
        </w:rPr>
        <w:t xml:space="preserve"> shown </w:t>
      </w:r>
      <w:r w:rsidR="00C66CD0">
        <w:rPr>
          <w:rFonts w:asciiTheme="majorBidi" w:hAnsiTheme="majorBidi" w:cstheme="majorBidi"/>
          <w:sz w:val="28"/>
          <w:szCs w:val="28"/>
          <w:lang w:val="en-US"/>
        </w:rPr>
        <w:t>on Fig</w:t>
      </w:r>
      <w:r w:rsidR="00C66CD0" w:rsidRPr="000F1173">
        <w:rPr>
          <w:rFonts w:asciiTheme="majorBidi" w:hAnsiTheme="majorBidi" w:cstheme="majorBidi"/>
          <w:sz w:val="28"/>
          <w:szCs w:val="28"/>
          <w:lang w:val="en-US"/>
        </w:rPr>
        <w:t xml:space="preserve">.9.2 and </w:t>
      </w:r>
      <w:r w:rsidR="00C66CD0">
        <w:rPr>
          <w:rFonts w:asciiTheme="majorBidi" w:hAnsiTheme="majorBidi" w:cstheme="majorBidi"/>
          <w:sz w:val="28"/>
          <w:szCs w:val="28"/>
          <w:lang w:val="en-US"/>
        </w:rPr>
        <w:t>Fig</w:t>
      </w:r>
      <w:r w:rsidR="00C66CD0" w:rsidRPr="000F1173">
        <w:rPr>
          <w:rFonts w:asciiTheme="majorBidi" w:hAnsiTheme="majorBidi" w:cstheme="majorBidi"/>
          <w:sz w:val="28"/>
          <w:szCs w:val="28"/>
          <w:lang w:val="en-US"/>
        </w:rPr>
        <w:t>.9.3</w:t>
      </w:r>
      <w:r w:rsidR="00C66CD0">
        <w:rPr>
          <w:rFonts w:asciiTheme="majorBidi" w:hAnsiTheme="majorBidi" w:cstheme="majorBidi"/>
          <w:sz w:val="28"/>
          <w:szCs w:val="28"/>
          <w:lang w:val="en-US"/>
        </w:rPr>
        <w:t>:</w:t>
      </w:r>
    </w:p>
    <w:p w:rsidR="00C66CD0" w:rsidRPr="000F1173" w:rsidRDefault="00C66CD0" w:rsidP="00C66CD0">
      <w:pPr>
        <w:pStyle w:val="a6"/>
        <w:ind w:firstLine="0"/>
        <w:rPr>
          <w:rFonts w:asciiTheme="majorBidi" w:hAnsiTheme="majorBidi" w:cstheme="majorBidi"/>
          <w:i w:val="0"/>
          <w:sz w:val="28"/>
          <w:szCs w:val="28"/>
          <w:lang w:val="en-US"/>
        </w:rPr>
      </w:pPr>
      <w:r w:rsidRPr="000F1173">
        <w:rPr>
          <w:rFonts w:asciiTheme="majorBidi" w:hAnsiTheme="majorBidi" w:cstheme="majorBidi"/>
          <w:i w:val="0"/>
          <w:sz w:val="28"/>
          <w:szCs w:val="28"/>
          <w:lang w:val="en-US"/>
        </w:rPr>
        <w:t>Fig. 9.2</w:t>
      </w:r>
    </w:p>
    <w:p w:rsidR="00C66CD0" w:rsidRPr="000F1173" w:rsidRDefault="00C66CD0" w:rsidP="00C66CD0">
      <w:pPr>
        <w:pStyle w:val="a6"/>
        <w:ind w:firstLine="0"/>
        <w:rPr>
          <w:rFonts w:asciiTheme="majorBidi" w:hAnsiTheme="majorBidi" w:cstheme="majorBidi"/>
          <w:i w:val="0"/>
          <w:sz w:val="28"/>
          <w:szCs w:val="28"/>
          <w:lang w:val="en-US"/>
        </w:rPr>
      </w:pPr>
      <w:r w:rsidRPr="000F1173">
        <w:rPr>
          <w:rFonts w:asciiTheme="majorBidi" w:hAnsiTheme="majorBidi" w:cstheme="majorBidi"/>
          <w:noProof/>
          <w:sz w:val="28"/>
          <w:szCs w:val="28"/>
          <w:lang w:val="ru-RU"/>
        </w:rPr>
        <w:lastRenderedPageBreak/>
        <w:drawing>
          <wp:anchor distT="0" distB="0" distL="114300" distR="114300" simplePos="0" relativeHeight="251615744" behindDoc="0" locked="0" layoutInCell="1" allowOverlap="1">
            <wp:simplePos x="0" y="0"/>
            <wp:positionH relativeFrom="column">
              <wp:posOffset>983596</wp:posOffset>
            </wp:positionH>
            <wp:positionV relativeFrom="paragraph">
              <wp:posOffset>-284</wp:posOffset>
            </wp:positionV>
            <wp:extent cx="4168140" cy="3693160"/>
            <wp:effectExtent l="0" t="0" r="0" b="0"/>
            <wp:wrapTopAndBottom/>
            <wp:docPr id="108" name="Рисунок 1215" descr="9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15" descr="9_2_2"/>
                    <pic:cNvPicPr>
                      <a:picLocks noChangeAspect="1" noChangeArrowheads="1"/>
                    </pic:cNvPicPr>
                  </pic:nvPicPr>
                  <pic:blipFill>
                    <a:blip r:embed="rId4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68140" cy="3693160"/>
                    </a:xfrm>
                    <a:prstGeom prst="rect">
                      <a:avLst/>
                    </a:prstGeom>
                    <a:noFill/>
                    <a:ln w="9525">
                      <a:noFill/>
                      <a:miter lim="800000"/>
                      <a:headEnd/>
                      <a:tailEnd/>
                    </a:ln>
                  </pic:spPr>
                </pic:pic>
              </a:graphicData>
            </a:graphic>
          </wp:anchor>
        </w:drawing>
      </w:r>
      <w:r w:rsidRPr="000F1173">
        <w:rPr>
          <w:rFonts w:asciiTheme="majorBidi" w:hAnsiTheme="majorBidi" w:cstheme="majorBidi"/>
          <w:i w:val="0"/>
          <w:sz w:val="28"/>
          <w:szCs w:val="28"/>
          <w:lang w:val="en-US"/>
        </w:rPr>
        <w:t>Fig. 9.3</w:t>
      </w:r>
    </w:p>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 xml:space="preserve">As seen from the scheme, the delay signal </w:t>
      </w:r>
      <w:r w:rsidRPr="000F1173">
        <w:rPr>
          <w:rFonts w:asciiTheme="majorBidi" w:hAnsiTheme="majorBidi" w:cstheme="majorBidi"/>
          <w:position w:val="-6"/>
          <w:sz w:val="28"/>
          <w:szCs w:val="28"/>
          <w:lang w:val="en-US"/>
        </w:rPr>
        <w:object w:dxaOrig="340" w:dyaOrig="440">
          <v:shape id="_x0000_i1190" type="#_x0000_t75" style="width:18pt;height:23.25pt" o:ole="">
            <v:imagedata r:id="rId413" o:title=""/>
          </v:shape>
          <o:OLEObject Type="Embed" ProgID="Equation.3" ShapeID="_x0000_i1190" DrawAspect="Content" ObjectID="_1652770253" r:id="rId414"/>
        </w:object>
      </w:r>
      <w:r>
        <w:rPr>
          <w:rFonts w:asciiTheme="majorBidi" w:hAnsiTheme="majorBidi" w:cstheme="majorBidi"/>
          <w:sz w:val="28"/>
          <w:szCs w:val="28"/>
          <w:lang w:val="en-US"/>
        </w:rPr>
        <w:t xml:space="preserve"> is </w:t>
      </w:r>
      <w:r w:rsidRPr="000F1173">
        <w:rPr>
          <w:rFonts w:asciiTheme="majorBidi" w:hAnsiTheme="majorBidi" w:cstheme="majorBidi"/>
          <w:sz w:val="28"/>
          <w:szCs w:val="28"/>
          <w:lang w:val="en-US"/>
        </w:rPr>
        <w:t xml:space="preserve">proportional to the number of digits that </w:t>
      </w:r>
      <w:proofErr w:type="gramStart"/>
      <w:r w:rsidRPr="000F1173">
        <w:rPr>
          <w:rFonts w:asciiTheme="majorBidi" w:hAnsiTheme="majorBidi" w:cstheme="majorBidi"/>
          <w:sz w:val="28"/>
          <w:szCs w:val="28"/>
          <w:lang w:val="en-US"/>
        </w:rPr>
        <w:t>are compared</w:t>
      </w:r>
      <w:proofErr w:type="gramEnd"/>
      <w:r w:rsidRPr="000F1173">
        <w:rPr>
          <w:rFonts w:asciiTheme="majorBidi" w:hAnsiTheme="majorBidi" w:cstheme="majorBidi"/>
          <w:sz w:val="28"/>
          <w:szCs w:val="28"/>
          <w:lang w:val="en-US"/>
        </w:rPr>
        <w:t xml:space="preserve">. To </w:t>
      </w:r>
      <w:r w:rsidR="00B16762">
        <w:rPr>
          <w:rFonts w:asciiTheme="majorBidi" w:hAnsiTheme="majorBidi" w:cstheme="majorBidi"/>
          <w:sz w:val="28"/>
          <w:szCs w:val="28"/>
          <w:lang w:val="en-US"/>
        </w:rPr>
        <w:t>dec</w:t>
      </w:r>
      <w:r w:rsidR="00B16762" w:rsidRPr="000F1173">
        <w:rPr>
          <w:rFonts w:asciiTheme="majorBidi" w:hAnsiTheme="majorBidi" w:cstheme="majorBidi"/>
          <w:sz w:val="28"/>
          <w:szCs w:val="28"/>
          <w:lang w:val="en-US"/>
        </w:rPr>
        <w:t>rease</w:t>
      </w:r>
      <w:r w:rsidR="00B16762">
        <w:rPr>
          <w:rFonts w:asciiTheme="majorBidi" w:hAnsiTheme="majorBidi" w:cstheme="majorBidi"/>
          <w:sz w:val="28"/>
          <w:szCs w:val="28"/>
          <w:lang w:val="en-US"/>
        </w:rPr>
        <w:t xml:space="preserve"> delay</w:t>
      </w:r>
      <w:r>
        <w:rPr>
          <w:rFonts w:asciiTheme="majorBidi" w:hAnsiTheme="majorBidi" w:cstheme="majorBidi"/>
          <w:sz w:val="28"/>
          <w:szCs w:val="28"/>
          <w:lang w:val="en-US"/>
        </w:rPr>
        <w:t xml:space="preserve"> time of output signal functions</w:t>
      </w:r>
      <m:oMath>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&gt;</m:t>
            </m:r>
          </m:lim>
        </m:limUpp>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&lt;</m:t>
            </m:r>
          </m:lim>
        </m:limUpp>
      </m:oMath>
      <w:r w:rsidRPr="000F1173">
        <w:rPr>
          <w:rFonts w:asciiTheme="majorBidi" w:hAnsiTheme="majorBidi" w:cstheme="majorBidi"/>
          <w:sz w:val="28"/>
          <w:szCs w:val="28"/>
          <w:lang w:val="en-US"/>
        </w:rPr>
        <w:t xml:space="preserve">should lead to the kind of </w:t>
      </w:r>
      <w:r>
        <w:rPr>
          <w:rFonts w:asciiTheme="majorBidi" w:hAnsiTheme="majorBidi" w:cstheme="majorBidi"/>
          <w:sz w:val="28"/>
          <w:szCs w:val="28"/>
          <w:lang w:val="en-US"/>
        </w:rPr>
        <w:t>DNF</w:t>
      </w:r>
      <w:r w:rsidRPr="000F1173">
        <w:rPr>
          <w:rFonts w:asciiTheme="majorBidi" w:hAnsiTheme="majorBidi" w:cstheme="majorBidi"/>
          <w:sz w:val="28"/>
          <w:szCs w:val="28"/>
          <w:lang w:val="en-US"/>
        </w:rPr>
        <w:t xml:space="preserve"> (CNF) and minimized.</w:t>
      </w:r>
    </w:p>
    <w:p w:rsidR="00C66CD0" w:rsidRPr="000F1173" w:rsidRDefault="00C66CD0" w:rsidP="00B16762">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 xml:space="preserve">After minimization </w:t>
      </w:r>
      <w:r w:rsidRPr="000F1173">
        <w:rPr>
          <w:rFonts w:asciiTheme="majorBidi" w:hAnsiTheme="majorBidi" w:cstheme="majorBidi"/>
          <w:sz w:val="28"/>
          <w:szCs w:val="28"/>
          <w:lang w:val="en-US"/>
        </w:rPr>
        <w:t>for</w:t>
      </w:r>
      <m:oMath>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F</m:t>
                </m:r>
              </m:e>
              <m:sub>
                <m:r>
                  <w:rPr>
                    <w:rFonts w:ascii="Cambria Math" w:hAnsi="Cambria Math" w:cstheme="majorBidi"/>
                    <w:sz w:val="28"/>
                    <w:szCs w:val="28"/>
                    <w:lang w:val="en-US"/>
                  </w:rPr>
                  <m:t>3</m:t>
                </m:r>
              </m:sub>
            </m:sSub>
          </m:e>
          <m:lim>
            <m:r>
              <w:rPr>
                <w:rFonts w:ascii="Cambria Math" w:hAnsi="Cambria Math" w:cstheme="majorBidi"/>
                <w:sz w:val="28"/>
                <w:szCs w:val="28"/>
                <w:lang w:val="en-US"/>
              </w:rPr>
              <m:t>&gt;</m:t>
            </m:r>
          </m:lim>
        </m:limUpp>
      </m:oMath>
      <w:r>
        <w:rPr>
          <w:rFonts w:asciiTheme="majorBidi" w:hAnsiTheme="majorBidi" w:cstheme="majorBidi"/>
          <w:sz w:val="28"/>
          <w:szCs w:val="28"/>
          <w:lang w:val="en-US"/>
        </w:rPr>
        <w:t xml:space="preserve">we </w:t>
      </w:r>
      <w:r w:rsidRPr="000F1173">
        <w:rPr>
          <w:rFonts w:asciiTheme="majorBidi" w:hAnsiTheme="majorBidi" w:cstheme="majorBidi"/>
          <w:sz w:val="28"/>
          <w:szCs w:val="28"/>
          <w:lang w:val="en-US"/>
        </w:rPr>
        <w:t>get</w:t>
      </w:r>
      <w:r>
        <w:rPr>
          <w:rFonts w:asciiTheme="majorBidi" w:hAnsiTheme="majorBidi" w:cstheme="majorBidi"/>
          <w:sz w:val="28"/>
          <w:szCs w:val="28"/>
          <w:lang w:val="en-US"/>
        </w:rPr>
        <w:t xml:space="preserve"> expressions</w:t>
      </w:r>
      <w:r w:rsidRPr="000F1173">
        <w:rPr>
          <w:rFonts w:asciiTheme="majorBidi" w:hAnsiTheme="majorBidi" w:cstheme="majorBidi"/>
          <w:sz w:val="28"/>
          <w:szCs w:val="28"/>
          <w:lang w:val="en-US"/>
        </w:rPr>
        <w:t>:</w:t>
      </w:r>
    </w:p>
    <w:p w:rsidR="00C66CD0" w:rsidRPr="000F1173" w:rsidRDefault="00C66CD0" w:rsidP="00C66CD0">
      <w:pPr>
        <w:pStyle w:val="a6"/>
        <w:ind w:firstLine="0"/>
        <w:rPr>
          <w:rFonts w:asciiTheme="majorBidi" w:hAnsiTheme="majorBidi" w:cstheme="majorBidi"/>
          <w:sz w:val="28"/>
          <w:szCs w:val="28"/>
          <w:lang w:val="en-US"/>
        </w:rPr>
      </w:pPr>
      <w:r w:rsidRPr="000F1173">
        <w:rPr>
          <w:rFonts w:asciiTheme="majorBidi" w:hAnsiTheme="majorBidi" w:cstheme="majorBidi"/>
          <w:position w:val="-12"/>
          <w:sz w:val="28"/>
          <w:szCs w:val="28"/>
          <w:lang w:val="en-US"/>
        </w:rPr>
        <w:object w:dxaOrig="10219" w:dyaOrig="499">
          <v:shape id="_x0000_i1191" type="#_x0000_t75" style="width:465.75pt;height:23.25pt" o:ole="">
            <v:imagedata r:id="rId415" o:title=""/>
          </v:shape>
          <o:OLEObject Type="Embed" ProgID="Equation.3" ShapeID="_x0000_i1191" DrawAspect="Content" ObjectID="_1652770254" r:id="rId416"/>
        </w:object>
      </w:r>
    </w:p>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 xml:space="preserve">The logical scheme of functions </w:t>
      </w:r>
      <m:oMath>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&gt;</m:t>
            </m:r>
          </m:lim>
        </m:limUpp>
      </m:oMath>
      <w:r>
        <w:rPr>
          <w:rFonts w:asciiTheme="majorBidi" w:hAnsiTheme="majorBidi" w:cstheme="majorBidi"/>
          <w:sz w:val="28"/>
          <w:szCs w:val="28"/>
          <w:lang w:val="en-US"/>
        </w:rPr>
        <w:t xml:space="preserve"> is shown o</w:t>
      </w:r>
      <w:r w:rsidRPr="000F1173">
        <w:rPr>
          <w:rFonts w:asciiTheme="majorBidi" w:hAnsiTheme="majorBidi" w:cstheme="majorBidi"/>
          <w:sz w:val="28"/>
          <w:szCs w:val="28"/>
          <w:lang w:val="en-US"/>
        </w:rPr>
        <w:t xml:space="preserve">n </w:t>
      </w:r>
      <w:r>
        <w:rPr>
          <w:rFonts w:asciiTheme="majorBidi" w:hAnsiTheme="majorBidi" w:cstheme="majorBidi"/>
          <w:sz w:val="28"/>
          <w:szCs w:val="28"/>
          <w:lang w:val="en-US"/>
        </w:rPr>
        <w:t>fig</w:t>
      </w:r>
      <w:r w:rsidRPr="000F1173">
        <w:rPr>
          <w:rFonts w:asciiTheme="majorBidi" w:hAnsiTheme="majorBidi" w:cstheme="majorBidi"/>
          <w:sz w:val="28"/>
          <w:szCs w:val="28"/>
          <w:lang w:val="en-US"/>
        </w:rPr>
        <w:t>.9.4. This scheme provides a minimum delay output signal</w:t>
      </w:r>
      <w:r>
        <w:rPr>
          <w:rFonts w:asciiTheme="majorBidi" w:hAnsiTheme="majorBidi" w:cstheme="majorBidi"/>
          <w:sz w:val="28"/>
          <w:szCs w:val="28"/>
          <w:lang w:val="en-US"/>
        </w:rPr>
        <w:t xml:space="preserve"> and therefore </w:t>
      </w:r>
      <w:r w:rsidRPr="000F1173">
        <w:rPr>
          <w:rFonts w:asciiTheme="majorBidi" w:hAnsiTheme="majorBidi" w:cstheme="majorBidi"/>
          <w:sz w:val="28"/>
          <w:szCs w:val="28"/>
          <w:lang w:val="en-US"/>
        </w:rPr>
        <w:t>maximum performance. Scheme</w:t>
      </w:r>
      <w:r>
        <w:rPr>
          <w:rFonts w:asciiTheme="majorBidi" w:hAnsiTheme="majorBidi" w:cstheme="majorBidi"/>
          <w:sz w:val="28"/>
          <w:szCs w:val="28"/>
          <w:lang w:val="en-US"/>
        </w:rPr>
        <w:t xml:space="preserve"> for realization function </w:t>
      </w:r>
      <m:oMath>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&lt;</m:t>
            </m:r>
          </m:lim>
        </m:limUpp>
      </m:oMath>
      <w:r>
        <w:rPr>
          <w:rFonts w:asciiTheme="majorBidi" w:hAnsiTheme="majorBidi" w:cstheme="majorBidi"/>
          <w:sz w:val="28"/>
          <w:szCs w:val="28"/>
          <w:lang w:val="en-US"/>
        </w:rPr>
        <w:t xml:space="preserve"> will be s</w:t>
      </w:r>
      <w:r w:rsidRPr="000F1173">
        <w:rPr>
          <w:rFonts w:asciiTheme="majorBidi" w:hAnsiTheme="majorBidi" w:cstheme="majorBidi"/>
          <w:sz w:val="28"/>
          <w:szCs w:val="28"/>
          <w:lang w:val="en-US"/>
        </w:rPr>
        <w:t xml:space="preserve">imilarly, if </w:t>
      </w:r>
      <w:r>
        <w:rPr>
          <w:rFonts w:asciiTheme="majorBidi" w:hAnsiTheme="majorBidi" w:cstheme="majorBidi"/>
          <w:sz w:val="28"/>
          <w:szCs w:val="28"/>
          <w:lang w:val="en-US"/>
        </w:rPr>
        <w:t xml:space="preserve">the </w:t>
      </w:r>
      <w:r w:rsidRPr="000F1173">
        <w:rPr>
          <w:rFonts w:asciiTheme="majorBidi" w:hAnsiTheme="majorBidi" w:cstheme="majorBidi"/>
          <w:sz w:val="28"/>
          <w:szCs w:val="28"/>
          <w:lang w:val="en-US"/>
        </w:rPr>
        <w:t xml:space="preserve">relevant variables </w:t>
      </w:r>
      <w:r w:rsidRPr="00F550FC">
        <w:rPr>
          <w:rFonts w:asciiTheme="majorBidi" w:hAnsiTheme="majorBidi" w:cstheme="majorBidi"/>
          <w:i/>
          <w:sz w:val="28"/>
          <w:szCs w:val="28"/>
          <w:lang w:val="en-US"/>
        </w:rPr>
        <w:t>A</w:t>
      </w:r>
      <w:r w:rsidRPr="00F550FC">
        <w:rPr>
          <w:rFonts w:asciiTheme="majorBidi" w:hAnsiTheme="majorBidi" w:cstheme="majorBidi"/>
          <w:i/>
          <w:sz w:val="28"/>
          <w:szCs w:val="28"/>
          <w:vertAlign w:val="subscript"/>
          <w:lang w:val="en-US"/>
        </w:rPr>
        <w:t>i</w:t>
      </w:r>
      <w:r w:rsidRPr="000F1173">
        <w:rPr>
          <w:rFonts w:asciiTheme="majorBidi" w:hAnsiTheme="majorBidi" w:cstheme="majorBidi"/>
          <w:sz w:val="28"/>
          <w:szCs w:val="28"/>
          <w:lang w:val="en-US"/>
        </w:rPr>
        <w:t xml:space="preserve"> and </w:t>
      </w:r>
      <w:r w:rsidRPr="00F550FC">
        <w:rPr>
          <w:rFonts w:asciiTheme="majorBidi" w:hAnsiTheme="majorBidi" w:cstheme="majorBidi"/>
          <w:i/>
          <w:sz w:val="28"/>
          <w:szCs w:val="28"/>
          <w:lang w:val="en-US"/>
        </w:rPr>
        <w:t>B</w:t>
      </w:r>
      <w:r w:rsidRPr="00F550FC">
        <w:rPr>
          <w:rFonts w:asciiTheme="majorBidi" w:hAnsiTheme="majorBidi" w:cstheme="majorBidi"/>
          <w:i/>
          <w:sz w:val="28"/>
          <w:szCs w:val="28"/>
          <w:vertAlign w:val="subscript"/>
          <w:lang w:val="en-US"/>
        </w:rPr>
        <w:t>i</w:t>
      </w:r>
      <w:r>
        <w:rPr>
          <w:rFonts w:asciiTheme="majorBidi" w:hAnsiTheme="majorBidi" w:cstheme="majorBidi"/>
          <w:i/>
          <w:sz w:val="28"/>
          <w:szCs w:val="28"/>
          <w:vertAlign w:val="subscript"/>
          <w:lang w:val="en-US"/>
        </w:rPr>
        <w:t xml:space="preserve"> </w:t>
      </w:r>
      <w:r>
        <w:rPr>
          <w:rFonts w:asciiTheme="majorBidi" w:hAnsiTheme="majorBidi" w:cstheme="majorBidi"/>
          <w:sz w:val="28"/>
          <w:szCs w:val="28"/>
          <w:lang w:val="en-US"/>
        </w:rPr>
        <w:t xml:space="preserve">to </w:t>
      </w:r>
      <w:r w:rsidRPr="000F1173">
        <w:rPr>
          <w:rFonts w:asciiTheme="majorBidi" w:hAnsiTheme="majorBidi" w:cstheme="majorBidi"/>
          <w:sz w:val="28"/>
          <w:szCs w:val="28"/>
          <w:lang w:val="en-US"/>
        </w:rPr>
        <w:t>swap.</w:t>
      </w:r>
    </w:p>
    <w:p w:rsidR="00C66CD0" w:rsidRPr="000F1173" w:rsidRDefault="00C66CD0" w:rsidP="00C66CD0">
      <w:pPr>
        <w:pStyle w:val="a6"/>
        <w:ind w:firstLine="0"/>
        <w:rPr>
          <w:rFonts w:asciiTheme="majorBidi" w:hAnsiTheme="majorBidi" w:cstheme="majorBidi"/>
          <w:sz w:val="28"/>
          <w:szCs w:val="28"/>
          <w:lang w:val="en-US"/>
        </w:rPr>
      </w:pPr>
      <w:r w:rsidRPr="000F1173">
        <w:rPr>
          <w:rFonts w:asciiTheme="majorBidi" w:hAnsiTheme="majorBidi" w:cstheme="majorBidi"/>
          <w:noProof/>
          <w:sz w:val="28"/>
          <w:szCs w:val="28"/>
          <w:lang w:val="ru-RU"/>
        </w:rPr>
        <w:lastRenderedPageBreak/>
        <w:drawing>
          <wp:inline distT="0" distB="0" distL="0" distR="0">
            <wp:extent cx="2802890" cy="4013835"/>
            <wp:effectExtent l="19050" t="0" r="0" b="0"/>
            <wp:docPr id="109" name="Рисунок 1223" descr="9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23" descr="9_2_3"/>
                    <pic:cNvPicPr>
                      <a:picLocks noChangeAspect="1" noChangeArrowheads="1"/>
                    </pic:cNvPicPr>
                  </pic:nvPicPr>
                  <pic:blipFill>
                    <a:blip r:embed="rId417" cstate="print"/>
                    <a:srcRect/>
                    <a:stretch>
                      <a:fillRect/>
                    </a:stretch>
                  </pic:blipFill>
                  <pic:spPr bwMode="auto">
                    <a:xfrm>
                      <a:off x="0" y="0"/>
                      <a:ext cx="2802890" cy="4013835"/>
                    </a:xfrm>
                    <a:prstGeom prst="rect">
                      <a:avLst/>
                    </a:prstGeom>
                    <a:noFill/>
                    <a:ln w="9525">
                      <a:noFill/>
                      <a:miter lim="800000"/>
                      <a:headEnd/>
                      <a:tailEnd/>
                    </a:ln>
                  </pic:spPr>
                </pic:pic>
              </a:graphicData>
            </a:graphic>
          </wp:inline>
        </w:drawing>
      </w:r>
    </w:p>
    <w:p w:rsidR="00C66CD0" w:rsidRPr="000F1173" w:rsidRDefault="00C66CD0" w:rsidP="00C66CD0">
      <w:pPr>
        <w:pStyle w:val="a6"/>
        <w:ind w:firstLine="0"/>
        <w:rPr>
          <w:rFonts w:asciiTheme="majorBidi" w:hAnsiTheme="majorBidi" w:cstheme="majorBidi"/>
          <w:i w:val="0"/>
          <w:sz w:val="28"/>
          <w:szCs w:val="28"/>
          <w:lang w:val="en-US"/>
        </w:rPr>
      </w:pPr>
      <w:r w:rsidRPr="000F1173">
        <w:rPr>
          <w:rFonts w:asciiTheme="majorBidi" w:hAnsiTheme="majorBidi" w:cstheme="majorBidi"/>
          <w:i w:val="0"/>
          <w:sz w:val="28"/>
          <w:szCs w:val="28"/>
          <w:lang w:val="en-US"/>
        </w:rPr>
        <w:t>Fig. 9.4</w:t>
      </w:r>
    </w:p>
    <w:p w:rsidR="00C66CD0" w:rsidRPr="000F1173" w:rsidRDefault="00C66CD0" w:rsidP="00B16762">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 xml:space="preserve">If </w:t>
      </w:r>
      <w:r w:rsidRPr="007D796C">
        <w:rPr>
          <w:rFonts w:asciiTheme="majorBidi" w:hAnsiTheme="majorBidi" w:cstheme="majorBidi"/>
          <w:sz w:val="28"/>
          <w:szCs w:val="28"/>
          <w:lang w:val="en-US"/>
        </w:rPr>
        <w:t>to merge</w:t>
      </w:r>
      <w:r>
        <w:rPr>
          <w:rFonts w:asciiTheme="majorBidi" w:hAnsiTheme="majorBidi" w:cstheme="majorBidi"/>
          <w:sz w:val="28"/>
          <w:szCs w:val="28"/>
          <w:lang w:val="en-US"/>
        </w:rPr>
        <w:t xml:space="preserve"> the</w:t>
      </w:r>
      <w:r w:rsidRPr="000F1173">
        <w:rPr>
          <w:rFonts w:asciiTheme="majorBidi" w:hAnsiTheme="majorBidi" w:cstheme="majorBidi"/>
          <w:sz w:val="28"/>
          <w:szCs w:val="28"/>
          <w:lang w:val="en-US"/>
        </w:rPr>
        <w:t xml:space="preserve"> circuits that implement functions</w:t>
      </w:r>
      <m:oMath>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F</m:t>
                </m:r>
              </m:e>
              <m:sub>
                <m:r>
                  <w:rPr>
                    <w:rFonts w:ascii="Cambria Math" w:hAnsi="Cambria Math" w:cstheme="majorBidi"/>
                    <w:sz w:val="28"/>
                    <w:szCs w:val="28"/>
                    <w:lang w:val="en-US"/>
                  </w:rPr>
                  <m:t>3</m:t>
                </m:r>
              </m:sub>
            </m:sSub>
          </m:e>
          <m:lim>
            <m:r>
              <w:rPr>
                <w:rFonts w:ascii="Cambria Math" w:hAnsi="Cambria Math" w:cstheme="majorBidi"/>
                <w:sz w:val="28"/>
                <w:szCs w:val="28"/>
                <w:lang w:val="en-US"/>
              </w:rPr>
              <m:t>=</m:t>
            </m:r>
          </m:lim>
        </m:limUpp>
        <m:r>
          <w:rPr>
            <w:rFonts w:ascii="Cambria Math" w:hAnsi="Cambria Math" w:cstheme="majorBidi"/>
            <w:sz w:val="28"/>
            <w:szCs w:val="28"/>
            <w:lang w:val="en-US"/>
          </w:rPr>
          <m:t>,</m:t>
        </m:r>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&gt;</m:t>
            </m:r>
          </m:lim>
        </m:limUpp>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&lt;</m:t>
            </m:r>
          </m:lim>
        </m:limUpp>
      </m:oMath>
      <w:r>
        <w:rPr>
          <w:rFonts w:asciiTheme="majorBidi" w:hAnsiTheme="majorBidi" w:cstheme="majorBidi"/>
          <w:sz w:val="28"/>
          <w:szCs w:val="28"/>
          <w:lang w:val="en-US"/>
        </w:rPr>
        <w:t xml:space="preserve">, then the </w:t>
      </w:r>
      <w:r w:rsidRPr="00D75AEC">
        <w:rPr>
          <w:rFonts w:asciiTheme="majorBidi" w:hAnsiTheme="majorBidi" w:cstheme="majorBidi"/>
          <w:lang w:val="en-US"/>
        </w:rPr>
        <w:t>digital comparator</w:t>
      </w:r>
      <w:r w:rsidRPr="000F1173">
        <w:rPr>
          <w:rFonts w:asciiTheme="majorBidi" w:hAnsiTheme="majorBidi" w:cstheme="majorBidi"/>
          <w:sz w:val="28"/>
          <w:szCs w:val="28"/>
          <w:lang w:val="en-US"/>
        </w:rPr>
        <w:t xml:space="preserve"> to compare two </w:t>
      </w:r>
      <w:r>
        <w:rPr>
          <w:rFonts w:asciiTheme="majorBidi" w:hAnsiTheme="majorBidi" w:cstheme="majorBidi"/>
          <w:sz w:val="28"/>
          <w:szCs w:val="28"/>
          <w:lang w:val="en-US"/>
        </w:rPr>
        <w:t xml:space="preserve">3-binary </w:t>
      </w:r>
      <w:r w:rsidRPr="000F1173">
        <w:rPr>
          <w:rFonts w:asciiTheme="majorBidi" w:hAnsiTheme="majorBidi" w:cstheme="majorBidi"/>
          <w:sz w:val="28"/>
          <w:szCs w:val="28"/>
          <w:lang w:val="en-US"/>
        </w:rPr>
        <w:t>numbers</w:t>
      </w:r>
      <w:r>
        <w:rPr>
          <w:rFonts w:asciiTheme="majorBidi" w:hAnsiTheme="majorBidi" w:cstheme="majorBidi"/>
          <w:sz w:val="28"/>
          <w:szCs w:val="28"/>
          <w:lang w:val="en-US"/>
        </w:rPr>
        <w:t xml:space="preserve"> will be </w:t>
      </w:r>
      <w:r w:rsidRPr="000F1173">
        <w:rPr>
          <w:rFonts w:asciiTheme="majorBidi" w:hAnsiTheme="majorBidi" w:cstheme="majorBidi"/>
          <w:sz w:val="28"/>
          <w:szCs w:val="28"/>
          <w:lang w:val="en-US"/>
        </w:rPr>
        <w:t xml:space="preserve">(conditional graphic images on </w:t>
      </w:r>
      <w:r>
        <w:rPr>
          <w:rFonts w:asciiTheme="majorBidi" w:hAnsiTheme="majorBidi" w:cstheme="majorBidi"/>
          <w:sz w:val="28"/>
          <w:szCs w:val="28"/>
          <w:lang w:val="en-US"/>
        </w:rPr>
        <w:t>Fig</w:t>
      </w:r>
      <w:r w:rsidRPr="000F1173">
        <w:rPr>
          <w:rFonts w:asciiTheme="majorBidi" w:hAnsiTheme="majorBidi" w:cstheme="majorBidi"/>
          <w:sz w:val="28"/>
          <w:szCs w:val="28"/>
          <w:lang w:val="en-US"/>
        </w:rPr>
        <w:t>.9.5):</w:t>
      </w:r>
    </w:p>
    <w:p w:rsidR="00C66CD0" w:rsidRPr="000F1173" w:rsidRDefault="00C66CD0" w:rsidP="00C66CD0">
      <w:pPr>
        <w:pStyle w:val="a6"/>
        <w:ind w:firstLine="0"/>
        <w:rPr>
          <w:rFonts w:asciiTheme="majorBidi" w:hAnsiTheme="majorBidi" w:cstheme="majorBidi"/>
          <w:i w:val="0"/>
          <w:sz w:val="28"/>
          <w:szCs w:val="28"/>
          <w:lang w:val="en-US"/>
        </w:rPr>
      </w:pPr>
      <w:r w:rsidRPr="000F1173">
        <w:rPr>
          <w:rFonts w:asciiTheme="majorBidi" w:hAnsiTheme="majorBidi" w:cstheme="majorBidi"/>
          <w:noProof/>
          <w:sz w:val="28"/>
          <w:szCs w:val="28"/>
          <w:lang w:val="ru-RU"/>
        </w:rPr>
        <w:drawing>
          <wp:anchor distT="0" distB="0" distL="114300" distR="114300" simplePos="0" relativeHeight="251612672" behindDoc="0" locked="0" layoutInCell="1" allowOverlap="1">
            <wp:simplePos x="0" y="0"/>
            <wp:positionH relativeFrom="column">
              <wp:posOffset>2129752</wp:posOffset>
            </wp:positionH>
            <wp:positionV relativeFrom="paragraph">
              <wp:posOffset>13013</wp:posOffset>
            </wp:positionV>
            <wp:extent cx="2089785" cy="1876425"/>
            <wp:effectExtent l="0" t="0" r="0" b="0"/>
            <wp:wrapTopAndBottom/>
            <wp:docPr id="110" name="Рисунок 1227" descr="9_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27" descr="9_2_4"/>
                    <pic:cNvPicPr>
                      <a:picLocks noChangeAspect="1" noChangeArrowheads="1"/>
                    </pic:cNvPicPr>
                  </pic:nvPicPr>
                  <pic:blipFill>
                    <a:blip r:embed="rId4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89785" cy="1876425"/>
                    </a:xfrm>
                    <a:prstGeom prst="rect">
                      <a:avLst/>
                    </a:prstGeom>
                    <a:noFill/>
                    <a:ln w="9525">
                      <a:noFill/>
                      <a:miter lim="800000"/>
                      <a:headEnd/>
                      <a:tailEnd/>
                    </a:ln>
                  </pic:spPr>
                </pic:pic>
              </a:graphicData>
            </a:graphic>
          </wp:anchor>
        </w:drawing>
      </w:r>
      <w:r w:rsidRPr="000F1173">
        <w:rPr>
          <w:rFonts w:asciiTheme="majorBidi" w:hAnsiTheme="majorBidi" w:cstheme="majorBidi"/>
          <w:i w:val="0"/>
          <w:sz w:val="28"/>
          <w:szCs w:val="28"/>
          <w:lang w:val="en-US"/>
        </w:rPr>
        <w:t>Fig. 9.5</w:t>
      </w:r>
    </w:p>
    <w:p w:rsidR="00C66CD0" w:rsidRPr="00B16762" w:rsidRDefault="00B16762" w:rsidP="00B16762">
      <w:pPr>
        <w:pStyle w:val="Stylemy"/>
      </w:pPr>
      <w:bookmarkStart w:id="110" w:name="_Toc166846779"/>
      <w:bookmarkStart w:id="111" w:name="_Toc11459449"/>
      <w:r>
        <w:t xml:space="preserve">9.3. </w:t>
      </w:r>
      <w:r w:rsidR="00C66CD0" w:rsidRPr="00B16762">
        <w:t>Digital comparator based on adder</w:t>
      </w:r>
      <w:bookmarkEnd w:id="110"/>
      <w:bookmarkEnd w:id="111"/>
    </w:p>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 xml:space="preserve">The ratio of the two numbers can be found, if </w:t>
      </w:r>
      <w:r>
        <w:rPr>
          <w:rFonts w:asciiTheme="majorBidi" w:hAnsiTheme="majorBidi" w:cstheme="majorBidi"/>
          <w:sz w:val="28"/>
          <w:szCs w:val="28"/>
          <w:lang w:val="en-US"/>
        </w:rPr>
        <w:t xml:space="preserve">from </w:t>
      </w:r>
      <w:r w:rsidRPr="000F1173">
        <w:rPr>
          <w:rFonts w:asciiTheme="majorBidi" w:hAnsiTheme="majorBidi" w:cstheme="majorBidi"/>
          <w:sz w:val="28"/>
          <w:szCs w:val="28"/>
          <w:lang w:val="en-US"/>
        </w:rPr>
        <w:t>the number</w:t>
      </w:r>
      <w:r>
        <w:rPr>
          <w:rFonts w:asciiTheme="majorBidi" w:hAnsiTheme="majorBidi" w:cstheme="majorBidi"/>
          <w:sz w:val="28"/>
          <w:szCs w:val="28"/>
          <w:lang w:val="en-US"/>
        </w:rPr>
        <w:t xml:space="preserve"> </w:t>
      </w:r>
      <w:r w:rsidRPr="00D70CBD">
        <w:rPr>
          <w:rFonts w:asciiTheme="majorBidi" w:hAnsiTheme="majorBidi" w:cstheme="majorBidi"/>
          <w:i/>
          <w:sz w:val="28"/>
          <w:szCs w:val="28"/>
          <w:lang w:val="en-US"/>
        </w:rPr>
        <w:t>A</w:t>
      </w:r>
      <w:r>
        <w:rPr>
          <w:rFonts w:asciiTheme="majorBidi" w:hAnsiTheme="majorBidi" w:cstheme="majorBidi"/>
          <w:i/>
          <w:sz w:val="28"/>
          <w:szCs w:val="28"/>
          <w:vertAlign w:val="subscript"/>
          <w:lang w:val="en-US"/>
        </w:rPr>
        <w:t>4</w:t>
      </w:r>
      <w:r>
        <w:rPr>
          <w:rFonts w:asciiTheme="majorBidi" w:hAnsiTheme="majorBidi" w:cstheme="majorBidi"/>
          <w:i/>
          <w:sz w:val="28"/>
          <w:szCs w:val="28"/>
          <w:lang w:val="en-US"/>
        </w:rPr>
        <w:t>A</w:t>
      </w:r>
      <w:r w:rsidRPr="00D70CBD">
        <w:rPr>
          <w:rFonts w:asciiTheme="majorBidi" w:hAnsiTheme="majorBidi" w:cstheme="majorBidi"/>
          <w:i/>
          <w:sz w:val="28"/>
          <w:szCs w:val="28"/>
          <w:vertAlign w:val="subscript"/>
          <w:lang w:val="en-US"/>
        </w:rPr>
        <w:t>3</w:t>
      </w:r>
      <w:r>
        <w:rPr>
          <w:rFonts w:asciiTheme="majorBidi" w:hAnsiTheme="majorBidi" w:cstheme="majorBidi"/>
          <w:i/>
          <w:sz w:val="28"/>
          <w:szCs w:val="28"/>
          <w:lang w:val="en-US"/>
        </w:rPr>
        <w:t>A</w:t>
      </w:r>
      <w:r>
        <w:rPr>
          <w:rFonts w:asciiTheme="majorBidi" w:hAnsiTheme="majorBidi" w:cstheme="majorBidi"/>
          <w:i/>
          <w:sz w:val="28"/>
          <w:szCs w:val="28"/>
          <w:vertAlign w:val="subscript"/>
          <w:lang w:val="en-US"/>
        </w:rPr>
        <w:t>2</w:t>
      </w:r>
      <w:r>
        <w:rPr>
          <w:rFonts w:asciiTheme="majorBidi" w:hAnsiTheme="majorBidi" w:cstheme="majorBidi"/>
          <w:i/>
          <w:sz w:val="28"/>
          <w:szCs w:val="28"/>
          <w:lang w:val="en-US"/>
        </w:rPr>
        <w:t>A</w:t>
      </w:r>
      <w:r>
        <w:rPr>
          <w:rFonts w:asciiTheme="majorBidi" w:hAnsiTheme="majorBidi" w:cstheme="majorBidi"/>
          <w:i/>
          <w:sz w:val="28"/>
          <w:szCs w:val="28"/>
          <w:vertAlign w:val="subscript"/>
          <w:lang w:val="en-US"/>
        </w:rPr>
        <w:t xml:space="preserve">1 </w:t>
      </w:r>
      <w:r w:rsidRPr="005313CC">
        <w:rPr>
          <w:rFonts w:asciiTheme="majorBidi" w:hAnsiTheme="majorBidi" w:cstheme="majorBidi"/>
          <w:sz w:val="28"/>
          <w:szCs w:val="28"/>
          <w:lang w:val="en-US"/>
        </w:rPr>
        <w:t>deduct</w:t>
      </w:r>
      <w:r>
        <w:rPr>
          <w:rFonts w:asciiTheme="majorBidi" w:hAnsiTheme="majorBidi" w:cstheme="majorBidi"/>
          <w:sz w:val="28"/>
          <w:szCs w:val="28"/>
          <w:lang w:val="en-US"/>
        </w:rPr>
        <w:t xml:space="preserve"> number </w:t>
      </w:r>
      <w:r w:rsidRPr="008931E9">
        <w:rPr>
          <w:rFonts w:asciiTheme="majorBidi" w:hAnsiTheme="majorBidi" w:cstheme="majorBidi"/>
          <w:i/>
          <w:sz w:val="28"/>
          <w:szCs w:val="28"/>
          <w:lang w:val="en-US"/>
        </w:rPr>
        <w:t>B</w:t>
      </w:r>
      <w:r w:rsidRPr="008931E9">
        <w:rPr>
          <w:rFonts w:asciiTheme="majorBidi" w:hAnsiTheme="majorBidi" w:cstheme="majorBidi"/>
          <w:i/>
          <w:sz w:val="28"/>
          <w:szCs w:val="28"/>
          <w:vertAlign w:val="subscript"/>
          <w:lang w:val="en-US"/>
        </w:rPr>
        <w:t>4</w:t>
      </w:r>
      <w:r w:rsidRPr="008931E9">
        <w:rPr>
          <w:rFonts w:asciiTheme="majorBidi" w:hAnsiTheme="majorBidi" w:cstheme="majorBidi"/>
          <w:i/>
          <w:sz w:val="28"/>
          <w:szCs w:val="28"/>
          <w:lang w:val="en-US"/>
        </w:rPr>
        <w:t>B</w:t>
      </w:r>
      <w:r w:rsidRPr="008931E9">
        <w:rPr>
          <w:rFonts w:asciiTheme="majorBidi" w:hAnsiTheme="majorBidi" w:cstheme="majorBidi"/>
          <w:i/>
          <w:sz w:val="28"/>
          <w:szCs w:val="28"/>
          <w:vertAlign w:val="subscript"/>
          <w:lang w:val="en-US"/>
        </w:rPr>
        <w:t>3</w:t>
      </w:r>
      <w:r w:rsidRPr="008931E9">
        <w:rPr>
          <w:rFonts w:asciiTheme="majorBidi" w:hAnsiTheme="majorBidi" w:cstheme="majorBidi"/>
          <w:i/>
          <w:sz w:val="28"/>
          <w:szCs w:val="28"/>
          <w:lang w:val="en-US"/>
        </w:rPr>
        <w:t>B</w:t>
      </w:r>
      <w:r w:rsidRPr="008931E9">
        <w:rPr>
          <w:rFonts w:asciiTheme="majorBidi" w:hAnsiTheme="majorBidi" w:cstheme="majorBidi"/>
          <w:i/>
          <w:sz w:val="28"/>
          <w:szCs w:val="28"/>
          <w:vertAlign w:val="subscript"/>
          <w:lang w:val="en-US"/>
        </w:rPr>
        <w:t>2</w:t>
      </w:r>
      <w:r w:rsidRPr="008931E9">
        <w:rPr>
          <w:rFonts w:asciiTheme="majorBidi" w:hAnsiTheme="majorBidi" w:cstheme="majorBidi"/>
          <w:i/>
          <w:sz w:val="28"/>
          <w:szCs w:val="28"/>
          <w:lang w:val="en-US"/>
        </w:rPr>
        <w:t>B</w:t>
      </w:r>
      <w:r w:rsidRPr="008931E9">
        <w:rPr>
          <w:rFonts w:asciiTheme="majorBidi" w:hAnsiTheme="majorBidi" w:cstheme="majorBidi"/>
          <w:i/>
          <w:sz w:val="28"/>
          <w:szCs w:val="28"/>
          <w:vertAlign w:val="subscript"/>
          <w:lang w:val="en-US"/>
        </w:rPr>
        <w:t>1</w:t>
      </w:r>
      <w:r>
        <w:rPr>
          <w:rFonts w:asciiTheme="majorBidi" w:hAnsiTheme="majorBidi" w:cstheme="majorBidi"/>
          <w:i/>
          <w:sz w:val="28"/>
          <w:szCs w:val="28"/>
          <w:vertAlign w:val="subscript"/>
          <w:lang w:val="en-US"/>
        </w:rPr>
        <w:t xml:space="preserve"> </w:t>
      </w:r>
      <w:r w:rsidRPr="000F1173">
        <w:rPr>
          <w:rFonts w:asciiTheme="majorBidi" w:hAnsiTheme="majorBidi" w:cstheme="majorBidi"/>
          <w:sz w:val="28"/>
          <w:szCs w:val="28"/>
          <w:lang w:val="en-US"/>
        </w:rPr>
        <w:t xml:space="preserve">and analyze the difference </w:t>
      </w:r>
      <w:r w:rsidRPr="008931E9">
        <w:rPr>
          <w:rFonts w:asciiTheme="majorBidi" w:hAnsiTheme="majorBidi" w:cstheme="majorBidi"/>
          <w:i/>
          <w:sz w:val="28"/>
          <w:szCs w:val="28"/>
          <w:lang w:val="en-US"/>
        </w:rPr>
        <w:t>D</w:t>
      </w:r>
      <w:r w:rsidRPr="008931E9">
        <w:rPr>
          <w:rFonts w:asciiTheme="majorBidi" w:hAnsiTheme="majorBidi" w:cstheme="majorBidi"/>
          <w:i/>
          <w:sz w:val="28"/>
          <w:szCs w:val="28"/>
          <w:vertAlign w:val="subscript"/>
          <w:lang w:val="en-US"/>
        </w:rPr>
        <w:t>4</w:t>
      </w:r>
      <w:r w:rsidRPr="008931E9">
        <w:rPr>
          <w:rFonts w:asciiTheme="majorBidi" w:hAnsiTheme="majorBidi" w:cstheme="majorBidi"/>
          <w:i/>
          <w:sz w:val="28"/>
          <w:szCs w:val="28"/>
          <w:lang w:val="en-US"/>
        </w:rPr>
        <w:t>D</w:t>
      </w:r>
      <w:r w:rsidRPr="008931E9">
        <w:rPr>
          <w:rFonts w:asciiTheme="majorBidi" w:hAnsiTheme="majorBidi" w:cstheme="majorBidi"/>
          <w:i/>
          <w:sz w:val="28"/>
          <w:szCs w:val="28"/>
          <w:vertAlign w:val="subscript"/>
          <w:lang w:val="en-US"/>
        </w:rPr>
        <w:t>3</w:t>
      </w:r>
      <w:r w:rsidRPr="008931E9">
        <w:rPr>
          <w:rFonts w:asciiTheme="majorBidi" w:hAnsiTheme="majorBidi" w:cstheme="majorBidi"/>
          <w:i/>
          <w:sz w:val="28"/>
          <w:szCs w:val="28"/>
          <w:lang w:val="en-US"/>
        </w:rPr>
        <w:t>D</w:t>
      </w:r>
      <w:r w:rsidRPr="008931E9">
        <w:rPr>
          <w:rFonts w:asciiTheme="majorBidi" w:hAnsiTheme="majorBidi" w:cstheme="majorBidi"/>
          <w:i/>
          <w:sz w:val="28"/>
          <w:szCs w:val="28"/>
          <w:vertAlign w:val="subscript"/>
          <w:lang w:val="en-US"/>
        </w:rPr>
        <w:t>2</w:t>
      </w:r>
      <w:r w:rsidRPr="008931E9">
        <w:rPr>
          <w:rFonts w:asciiTheme="majorBidi" w:hAnsiTheme="majorBidi" w:cstheme="majorBidi"/>
          <w:i/>
          <w:sz w:val="28"/>
          <w:szCs w:val="28"/>
          <w:lang w:val="en-US"/>
        </w:rPr>
        <w:t>D</w:t>
      </w:r>
      <w:r w:rsidRPr="008931E9">
        <w:rPr>
          <w:rFonts w:asciiTheme="majorBidi" w:hAnsiTheme="majorBidi" w:cstheme="majorBidi"/>
          <w:i/>
          <w:sz w:val="28"/>
          <w:szCs w:val="28"/>
          <w:vertAlign w:val="subscript"/>
          <w:lang w:val="en-US"/>
        </w:rPr>
        <w:t>1</w:t>
      </w:r>
      <w:r w:rsidRPr="000F1173">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That is the same if to </w:t>
      </w:r>
      <w:r w:rsidRPr="00D70CBD">
        <w:rPr>
          <w:rFonts w:asciiTheme="majorBidi" w:hAnsiTheme="majorBidi" w:cstheme="majorBidi"/>
          <w:i/>
          <w:sz w:val="28"/>
          <w:szCs w:val="28"/>
          <w:lang w:val="en-US"/>
        </w:rPr>
        <w:t>A</w:t>
      </w:r>
      <w:r>
        <w:rPr>
          <w:rFonts w:asciiTheme="majorBidi" w:hAnsiTheme="majorBidi" w:cstheme="majorBidi"/>
          <w:i/>
          <w:sz w:val="28"/>
          <w:szCs w:val="28"/>
          <w:vertAlign w:val="subscript"/>
          <w:lang w:val="en-US"/>
        </w:rPr>
        <w:t>4</w:t>
      </w:r>
      <w:r>
        <w:rPr>
          <w:rFonts w:asciiTheme="majorBidi" w:hAnsiTheme="majorBidi" w:cstheme="majorBidi"/>
          <w:i/>
          <w:sz w:val="28"/>
          <w:szCs w:val="28"/>
          <w:lang w:val="en-US"/>
        </w:rPr>
        <w:t>A</w:t>
      </w:r>
      <w:r w:rsidRPr="00D70CBD">
        <w:rPr>
          <w:rFonts w:asciiTheme="majorBidi" w:hAnsiTheme="majorBidi" w:cstheme="majorBidi"/>
          <w:i/>
          <w:sz w:val="28"/>
          <w:szCs w:val="28"/>
          <w:vertAlign w:val="subscript"/>
          <w:lang w:val="en-US"/>
        </w:rPr>
        <w:t>3</w:t>
      </w:r>
      <w:r>
        <w:rPr>
          <w:rFonts w:asciiTheme="majorBidi" w:hAnsiTheme="majorBidi" w:cstheme="majorBidi"/>
          <w:i/>
          <w:sz w:val="28"/>
          <w:szCs w:val="28"/>
          <w:lang w:val="en-US"/>
        </w:rPr>
        <w:t>A</w:t>
      </w:r>
      <w:r>
        <w:rPr>
          <w:rFonts w:asciiTheme="majorBidi" w:hAnsiTheme="majorBidi" w:cstheme="majorBidi"/>
          <w:i/>
          <w:sz w:val="28"/>
          <w:szCs w:val="28"/>
          <w:vertAlign w:val="subscript"/>
          <w:lang w:val="en-US"/>
        </w:rPr>
        <w:t>2</w:t>
      </w:r>
      <w:r>
        <w:rPr>
          <w:rFonts w:asciiTheme="majorBidi" w:hAnsiTheme="majorBidi" w:cstheme="majorBidi"/>
          <w:i/>
          <w:sz w:val="28"/>
          <w:szCs w:val="28"/>
          <w:lang w:val="en-US"/>
        </w:rPr>
        <w:t>A</w:t>
      </w:r>
      <w:r>
        <w:rPr>
          <w:rFonts w:asciiTheme="majorBidi" w:hAnsiTheme="majorBidi" w:cstheme="majorBidi"/>
          <w:i/>
          <w:sz w:val="28"/>
          <w:szCs w:val="28"/>
          <w:vertAlign w:val="subscript"/>
          <w:lang w:val="en-US"/>
        </w:rPr>
        <w:t>1</w:t>
      </w:r>
      <w:r>
        <w:rPr>
          <w:rFonts w:asciiTheme="majorBidi" w:hAnsiTheme="majorBidi" w:cstheme="majorBidi"/>
          <w:sz w:val="28"/>
          <w:szCs w:val="28"/>
          <w:lang w:val="en-US"/>
        </w:rPr>
        <w:t xml:space="preserve">we </w:t>
      </w:r>
      <w:r w:rsidRPr="008931E9">
        <w:rPr>
          <w:rFonts w:asciiTheme="majorBidi" w:hAnsiTheme="majorBidi" w:cstheme="majorBidi"/>
          <w:sz w:val="28"/>
          <w:szCs w:val="28"/>
          <w:lang w:val="en-US"/>
        </w:rPr>
        <w:t>add</w:t>
      </w:r>
      <w:r>
        <w:rPr>
          <w:rFonts w:asciiTheme="majorBidi" w:hAnsiTheme="majorBidi" w:cstheme="majorBidi"/>
          <w:sz w:val="28"/>
          <w:szCs w:val="28"/>
          <w:lang w:val="en-US"/>
        </w:rPr>
        <w:t xml:space="preserve"> the number </w:t>
      </w:r>
      <w:r w:rsidRPr="008931E9">
        <w:rPr>
          <w:rFonts w:asciiTheme="majorBidi" w:hAnsiTheme="majorBidi" w:cstheme="majorBidi"/>
          <w:i/>
          <w:sz w:val="28"/>
          <w:szCs w:val="28"/>
          <w:lang w:val="en-US"/>
        </w:rPr>
        <w:t>B</w:t>
      </w:r>
      <w:r w:rsidRPr="008931E9">
        <w:rPr>
          <w:rFonts w:asciiTheme="majorBidi" w:hAnsiTheme="majorBidi" w:cstheme="majorBidi"/>
          <w:i/>
          <w:sz w:val="28"/>
          <w:szCs w:val="28"/>
          <w:vertAlign w:val="subscript"/>
          <w:lang w:val="en-US"/>
        </w:rPr>
        <w:t>4</w:t>
      </w:r>
      <w:r w:rsidRPr="008931E9">
        <w:rPr>
          <w:rFonts w:asciiTheme="majorBidi" w:hAnsiTheme="majorBidi" w:cstheme="majorBidi"/>
          <w:i/>
          <w:sz w:val="28"/>
          <w:szCs w:val="28"/>
          <w:lang w:val="en-US"/>
        </w:rPr>
        <w:t>B</w:t>
      </w:r>
      <w:r w:rsidRPr="008931E9">
        <w:rPr>
          <w:rFonts w:asciiTheme="majorBidi" w:hAnsiTheme="majorBidi" w:cstheme="majorBidi"/>
          <w:i/>
          <w:sz w:val="28"/>
          <w:szCs w:val="28"/>
          <w:vertAlign w:val="subscript"/>
          <w:lang w:val="en-US"/>
        </w:rPr>
        <w:t>3</w:t>
      </w:r>
      <w:r w:rsidRPr="008931E9">
        <w:rPr>
          <w:rFonts w:asciiTheme="majorBidi" w:hAnsiTheme="majorBidi" w:cstheme="majorBidi"/>
          <w:i/>
          <w:sz w:val="28"/>
          <w:szCs w:val="28"/>
          <w:lang w:val="en-US"/>
        </w:rPr>
        <w:t>B</w:t>
      </w:r>
      <w:r w:rsidRPr="008931E9">
        <w:rPr>
          <w:rFonts w:asciiTheme="majorBidi" w:hAnsiTheme="majorBidi" w:cstheme="majorBidi"/>
          <w:i/>
          <w:sz w:val="28"/>
          <w:szCs w:val="28"/>
          <w:vertAlign w:val="subscript"/>
          <w:lang w:val="en-US"/>
        </w:rPr>
        <w:t>2</w:t>
      </w:r>
      <w:r w:rsidRPr="008931E9">
        <w:rPr>
          <w:rFonts w:asciiTheme="majorBidi" w:hAnsiTheme="majorBidi" w:cstheme="majorBidi"/>
          <w:i/>
          <w:sz w:val="28"/>
          <w:szCs w:val="28"/>
          <w:lang w:val="en-US"/>
        </w:rPr>
        <w:t>B</w:t>
      </w:r>
      <w:r w:rsidRPr="008931E9">
        <w:rPr>
          <w:rFonts w:asciiTheme="majorBidi" w:hAnsiTheme="majorBidi" w:cstheme="majorBidi"/>
          <w:i/>
          <w:sz w:val="28"/>
          <w:szCs w:val="28"/>
          <w:vertAlign w:val="subscript"/>
          <w:lang w:val="en-US"/>
        </w:rPr>
        <w:t>1</w:t>
      </w:r>
      <w:r w:rsidRPr="000F1173">
        <w:rPr>
          <w:rFonts w:asciiTheme="majorBidi" w:hAnsiTheme="majorBidi" w:cstheme="majorBidi"/>
          <w:sz w:val="28"/>
          <w:szCs w:val="28"/>
          <w:lang w:val="en-US"/>
        </w:rPr>
        <w:t>in reverse code:</w:t>
      </w:r>
    </w:p>
    <w:p w:rsidR="00C66CD0" w:rsidRPr="000F1173" w:rsidRDefault="00C66CD0" w:rsidP="00C66CD0">
      <w:pPr>
        <w:pStyle w:val="a7"/>
        <w:rPr>
          <w:rFonts w:asciiTheme="majorBidi" w:hAnsiTheme="majorBidi" w:cstheme="majorBidi"/>
          <w:sz w:val="28"/>
          <w:szCs w:val="28"/>
          <w:lang w:val="en-US"/>
        </w:rPr>
      </w:pPr>
      <w:r w:rsidRPr="000F1173">
        <w:rPr>
          <w:rFonts w:asciiTheme="majorBidi" w:hAnsiTheme="majorBidi" w:cstheme="majorBidi"/>
          <w:position w:val="-50"/>
          <w:sz w:val="28"/>
          <w:szCs w:val="28"/>
          <w:lang w:val="en-US"/>
        </w:rPr>
        <w:object w:dxaOrig="1219" w:dyaOrig="1120">
          <v:shape id="_x0000_i1192" type="#_x0000_t75" style="width:60.75pt;height:56.25pt" o:ole="">
            <v:imagedata r:id="rId419" o:title=""/>
          </v:shape>
          <o:OLEObject Type="Embed" ProgID="Equation.3" ShapeID="_x0000_i1192" DrawAspect="Content" ObjectID="_1652770255" r:id="rId420"/>
        </w:object>
      </w:r>
      <w:r w:rsidRPr="000F1173">
        <w:rPr>
          <w:rFonts w:asciiTheme="majorBidi" w:hAnsiTheme="majorBidi" w:cstheme="majorBidi"/>
          <w:sz w:val="28"/>
          <w:szCs w:val="28"/>
          <w:lang w:val="en-US"/>
        </w:rPr>
        <w:t xml:space="preserve"> → </w:t>
      </w:r>
      <w:r w:rsidRPr="000F1173">
        <w:rPr>
          <w:rFonts w:asciiTheme="majorBidi" w:hAnsiTheme="majorBidi" w:cstheme="majorBidi"/>
          <w:position w:val="-44"/>
          <w:sz w:val="28"/>
          <w:szCs w:val="28"/>
          <w:lang w:val="en-US"/>
        </w:rPr>
        <w:object w:dxaOrig="1280" w:dyaOrig="999">
          <v:shape id="_x0000_i1193" type="#_x0000_t75" style="width:62.25pt;height:49.5pt" o:ole="">
            <v:imagedata r:id="rId421" o:title=""/>
          </v:shape>
          <o:OLEObject Type="Embed" ProgID="Equation.3" ShapeID="_x0000_i1193" DrawAspect="Content" ObjectID="_1652770256" r:id="rId422"/>
        </w:object>
      </w:r>
    </w:p>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 xml:space="preserve">The table shows the possible situations </w:t>
      </w:r>
      <w:r>
        <w:rPr>
          <w:rFonts w:asciiTheme="majorBidi" w:hAnsiTheme="majorBidi" w:cstheme="majorBidi"/>
          <w:sz w:val="28"/>
          <w:szCs w:val="28"/>
          <w:lang w:val="en-US"/>
        </w:rPr>
        <w:t xml:space="preserve">on </w:t>
      </w:r>
      <w:r w:rsidRPr="000F1173">
        <w:rPr>
          <w:rFonts w:asciiTheme="majorBidi" w:hAnsiTheme="majorBidi" w:cstheme="majorBidi"/>
          <w:sz w:val="28"/>
          <w:szCs w:val="28"/>
          <w:lang w:val="en-US"/>
        </w:rPr>
        <w:t>output</w:t>
      </w:r>
      <w:r>
        <w:rPr>
          <w:rFonts w:asciiTheme="majorBidi" w:hAnsiTheme="majorBidi" w:cstheme="majorBidi"/>
          <w:sz w:val="28"/>
          <w:szCs w:val="28"/>
          <w:lang w:val="en-US"/>
        </w:rPr>
        <w:t xml:space="preserve">s of </w:t>
      </w:r>
      <w:r w:rsidRPr="000F1173">
        <w:rPr>
          <w:rFonts w:asciiTheme="majorBidi" w:hAnsiTheme="majorBidi" w:cstheme="majorBidi"/>
          <w:sz w:val="28"/>
          <w:szCs w:val="28"/>
          <w:lang w:val="en-US"/>
        </w:rPr>
        <w:t xml:space="preserve">adder and the corresponding function relationships: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2"/>
        <w:gridCol w:w="582"/>
        <w:gridCol w:w="2544"/>
      </w:tblGrid>
      <w:tr w:rsidR="00C66CD0" w:rsidRPr="000F1173" w:rsidTr="00C66CD0">
        <w:trPr>
          <w:trHeight w:val="523"/>
          <w:jc w:val="center"/>
        </w:trPr>
        <w:tc>
          <w:tcPr>
            <w:tcW w:w="582" w:type="dxa"/>
            <w:tcBorders>
              <w:bottom w:val="double" w:sz="4" w:space="0" w:color="auto"/>
            </w:tcBorders>
          </w:tcPr>
          <w:p w:rsidR="00C66CD0" w:rsidRPr="000F1173" w:rsidRDefault="00C66CD0" w:rsidP="00B16762">
            <w:pPr>
              <w:spacing w:line="240" w:lineRule="auto"/>
              <w:ind w:right="-187"/>
              <w:jc w:val="both"/>
              <w:rPr>
                <w:rFonts w:asciiTheme="majorBidi" w:hAnsiTheme="majorBidi" w:cstheme="majorBidi"/>
                <w:b/>
                <w:sz w:val="28"/>
                <w:szCs w:val="28"/>
                <w:lang w:val="en-US"/>
              </w:rPr>
            </w:pPr>
            <w:r w:rsidRPr="000F1173">
              <w:rPr>
                <w:rFonts w:asciiTheme="majorBidi" w:hAnsiTheme="majorBidi" w:cstheme="majorBidi"/>
                <w:position w:val="-12"/>
                <w:sz w:val="28"/>
                <w:szCs w:val="28"/>
                <w:lang w:val="en-US"/>
              </w:rPr>
              <w:object w:dxaOrig="460" w:dyaOrig="360">
                <v:shape id="_x0000_i1194" type="#_x0000_t75" style="width:23.25pt;height:18pt" o:ole="">
                  <v:imagedata r:id="rId423" o:title=""/>
                </v:shape>
                <o:OLEObject Type="Embed" ProgID="Equation.3" ShapeID="_x0000_i1194" DrawAspect="Content" ObjectID="_1652770257" r:id="rId424"/>
              </w:object>
            </w:r>
          </w:p>
        </w:tc>
        <w:tc>
          <w:tcPr>
            <w:tcW w:w="582" w:type="dxa"/>
            <w:tcBorders>
              <w:bottom w:val="double" w:sz="4" w:space="0" w:color="auto"/>
              <w:right w:val="double" w:sz="4" w:space="0" w:color="auto"/>
            </w:tcBorders>
          </w:tcPr>
          <w:p w:rsidR="00C66CD0" w:rsidRPr="00C66CD0" w:rsidRDefault="00C66CD0" w:rsidP="00B16762">
            <w:pPr>
              <w:spacing w:line="240" w:lineRule="auto"/>
              <w:ind w:right="-187"/>
              <w:jc w:val="both"/>
              <w:rPr>
                <w:rFonts w:asciiTheme="majorBidi" w:hAnsiTheme="majorBidi" w:cstheme="majorBidi"/>
                <w:b/>
                <w:sz w:val="28"/>
                <w:szCs w:val="28"/>
                <w:lang w:val="en-US"/>
              </w:rPr>
            </w:pPr>
            <w:r w:rsidRPr="00C66CD0">
              <w:rPr>
                <w:rFonts w:asciiTheme="majorBidi" w:hAnsiTheme="majorBidi" w:cstheme="majorBidi"/>
                <w:position w:val="-12"/>
                <w:sz w:val="28"/>
                <w:szCs w:val="28"/>
                <w:lang w:val="en-US"/>
              </w:rPr>
              <w:object w:dxaOrig="240" w:dyaOrig="360">
                <v:shape id="_x0000_i1195" type="#_x0000_t75" style="width:12pt;height:18pt" o:ole="">
                  <v:imagedata r:id="rId425" o:title=""/>
                </v:shape>
                <o:OLEObject Type="Embed" ProgID="Equation.3" ShapeID="_x0000_i1195" DrawAspect="Content" ObjectID="_1652770258" r:id="rId426"/>
              </w:object>
            </w:r>
          </w:p>
        </w:tc>
        <w:tc>
          <w:tcPr>
            <w:tcW w:w="2544" w:type="dxa"/>
            <w:tcBorders>
              <w:left w:val="double" w:sz="4" w:space="0" w:color="auto"/>
              <w:bottom w:val="double" w:sz="4" w:space="0" w:color="auto"/>
            </w:tcBorders>
          </w:tcPr>
          <w:p w:rsidR="00C66CD0" w:rsidRPr="00C66CD0" w:rsidRDefault="00C66CD0" w:rsidP="00B16762">
            <w:pPr>
              <w:spacing w:line="240" w:lineRule="auto"/>
              <w:ind w:right="-187"/>
              <w:jc w:val="both"/>
              <w:rPr>
                <w:rFonts w:asciiTheme="majorBidi" w:hAnsiTheme="majorBidi" w:cstheme="majorBidi"/>
                <w:b/>
                <w:sz w:val="28"/>
                <w:szCs w:val="28"/>
                <w:lang w:val="en-US"/>
              </w:rPr>
            </w:pPr>
          </w:p>
        </w:tc>
      </w:tr>
      <w:tr w:rsidR="00C66CD0" w:rsidRPr="000F1173" w:rsidTr="00C66CD0">
        <w:trPr>
          <w:trHeight w:val="523"/>
          <w:jc w:val="center"/>
        </w:trPr>
        <w:tc>
          <w:tcPr>
            <w:tcW w:w="582" w:type="dxa"/>
            <w:tcBorders>
              <w:top w:val="double" w:sz="4" w:space="0" w:color="auto"/>
            </w:tcBorders>
          </w:tcPr>
          <w:p w:rsidR="00C66CD0" w:rsidRPr="000F1173" w:rsidRDefault="00C66CD0" w:rsidP="00B16762">
            <w:pPr>
              <w:spacing w:line="240" w:lineRule="auto"/>
              <w:ind w:right="-187"/>
              <w:jc w:val="both"/>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582" w:type="dxa"/>
            <w:tcBorders>
              <w:top w:val="double" w:sz="4" w:space="0" w:color="auto"/>
              <w:right w:val="double" w:sz="4" w:space="0" w:color="auto"/>
            </w:tcBorders>
          </w:tcPr>
          <w:p w:rsidR="00C66CD0" w:rsidRPr="000F1173" w:rsidRDefault="00C66CD0" w:rsidP="00B16762">
            <w:pPr>
              <w:spacing w:line="240" w:lineRule="auto"/>
              <w:ind w:right="-187"/>
              <w:jc w:val="both"/>
              <w:rPr>
                <w:rFonts w:asciiTheme="majorBidi" w:hAnsiTheme="majorBidi" w:cstheme="majorBidi"/>
                <w:b/>
                <w:sz w:val="28"/>
                <w:szCs w:val="28"/>
                <w:lang w:val="en-US"/>
              </w:rPr>
            </w:pPr>
            <w:r w:rsidRPr="000F1173">
              <w:rPr>
                <w:rFonts w:asciiTheme="majorBidi" w:hAnsiTheme="majorBidi" w:cstheme="majorBidi"/>
                <w:b/>
                <w:sz w:val="28"/>
                <w:szCs w:val="28"/>
                <w:lang w:val="en-US"/>
              </w:rPr>
              <w:t>*</w:t>
            </w:r>
          </w:p>
        </w:tc>
        <w:tc>
          <w:tcPr>
            <w:tcW w:w="2544" w:type="dxa"/>
            <w:tcBorders>
              <w:top w:val="double" w:sz="4" w:space="0" w:color="auto"/>
              <w:left w:val="double" w:sz="4" w:space="0" w:color="auto"/>
            </w:tcBorders>
          </w:tcPr>
          <w:p w:rsidR="00C66CD0" w:rsidRPr="000F1173" w:rsidRDefault="00C66CD0" w:rsidP="00B16762">
            <w:pPr>
              <w:spacing w:line="240" w:lineRule="auto"/>
              <w:ind w:right="-187"/>
              <w:jc w:val="both"/>
              <w:rPr>
                <w:rFonts w:asciiTheme="majorBidi" w:hAnsiTheme="majorBidi" w:cstheme="majorBidi"/>
                <w:b/>
                <w:sz w:val="28"/>
                <w:szCs w:val="28"/>
                <w:lang w:val="en-US"/>
              </w:rPr>
            </w:pPr>
            <w:r w:rsidRPr="000F1173">
              <w:rPr>
                <w:rFonts w:asciiTheme="majorBidi" w:hAnsiTheme="majorBidi" w:cstheme="majorBidi"/>
                <w:position w:val="-10"/>
                <w:sz w:val="28"/>
                <w:szCs w:val="28"/>
                <w:lang w:val="en-US"/>
              </w:rPr>
              <w:object w:dxaOrig="380" w:dyaOrig="499">
                <v:shape id="_x0000_i1196" type="#_x0000_t75" style="width:18pt;height:24.75pt" o:ole="">
                  <v:imagedata r:id="rId427" o:title=""/>
                </v:shape>
                <o:OLEObject Type="Embed" ProgID="Equation.3" ShapeID="_x0000_i1196" DrawAspect="Content" ObjectID="_1652770259" r:id="rId428"/>
              </w:object>
            </w:r>
          </w:p>
        </w:tc>
      </w:tr>
      <w:tr w:rsidR="00C66CD0" w:rsidRPr="000F1173" w:rsidTr="00C66CD0">
        <w:trPr>
          <w:trHeight w:val="523"/>
          <w:jc w:val="center"/>
        </w:trPr>
        <w:tc>
          <w:tcPr>
            <w:tcW w:w="582" w:type="dxa"/>
          </w:tcPr>
          <w:p w:rsidR="00C66CD0" w:rsidRPr="000F1173" w:rsidRDefault="00C66CD0" w:rsidP="00B16762">
            <w:pPr>
              <w:spacing w:line="240" w:lineRule="auto"/>
              <w:ind w:right="-187"/>
              <w:jc w:val="both"/>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582" w:type="dxa"/>
            <w:tcBorders>
              <w:right w:val="double" w:sz="4" w:space="0" w:color="auto"/>
            </w:tcBorders>
          </w:tcPr>
          <w:p w:rsidR="00C66CD0" w:rsidRPr="000F1173" w:rsidRDefault="00C66CD0" w:rsidP="00B16762">
            <w:pPr>
              <w:spacing w:line="240" w:lineRule="auto"/>
              <w:ind w:right="-187"/>
              <w:jc w:val="both"/>
              <w:rPr>
                <w:rFonts w:asciiTheme="majorBidi" w:hAnsiTheme="majorBidi" w:cstheme="majorBidi"/>
                <w:b/>
                <w:sz w:val="28"/>
                <w:szCs w:val="28"/>
                <w:lang w:val="en-US"/>
              </w:rPr>
            </w:pPr>
            <w:r w:rsidRPr="000F1173">
              <w:rPr>
                <w:rFonts w:asciiTheme="majorBidi" w:hAnsiTheme="majorBidi" w:cstheme="majorBidi"/>
                <w:b/>
                <w:sz w:val="28"/>
                <w:szCs w:val="28"/>
                <w:lang w:val="en-US"/>
              </w:rPr>
              <w:t>1</w:t>
            </w:r>
          </w:p>
        </w:tc>
        <w:tc>
          <w:tcPr>
            <w:tcW w:w="2544" w:type="dxa"/>
            <w:tcBorders>
              <w:left w:val="double" w:sz="4" w:space="0" w:color="auto"/>
            </w:tcBorders>
          </w:tcPr>
          <w:p w:rsidR="00C66CD0" w:rsidRPr="000F1173" w:rsidRDefault="00C66CD0" w:rsidP="00B16762">
            <w:pPr>
              <w:spacing w:line="240" w:lineRule="auto"/>
              <w:ind w:right="-187"/>
              <w:jc w:val="both"/>
              <w:rPr>
                <w:rFonts w:asciiTheme="majorBidi" w:hAnsiTheme="majorBidi" w:cstheme="majorBidi"/>
                <w:b/>
                <w:sz w:val="28"/>
                <w:szCs w:val="28"/>
                <w:lang w:val="en-US"/>
              </w:rPr>
            </w:pPr>
            <w:r w:rsidRPr="000F1173">
              <w:rPr>
                <w:rFonts w:asciiTheme="majorBidi" w:hAnsiTheme="majorBidi" w:cstheme="majorBidi"/>
                <w:position w:val="-10"/>
                <w:sz w:val="28"/>
                <w:szCs w:val="28"/>
                <w:lang w:val="en-US"/>
              </w:rPr>
              <w:object w:dxaOrig="2079" w:dyaOrig="520">
                <v:shape id="_x0000_i1197" type="#_x0000_t75" style="width:103.5pt;height:25.5pt" o:ole="">
                  <v:imagedata r:id="rId429" o:title=""/>
                </v:shape>
                <o:OLEObject Type="Embed" ProgID="Equation.3" ShapeID="_x0000_i1197" DrawAspect="Content" ObjectID="_1652770260" r:id="rId430"/>
              </w:object>
            </w:r>
          </w:p>
        </w:tc>
      </w:tr>
      <w:tr w:rsidR="00C66CD0" w:rsidRPr="000F1173" w:rsidTr="00C66CD0">
        <w:trPr>
          <w:trHeight w:val="157"/>
          <w:jc w:val="center"/>
        </w:trPr>
        <w:tc>
          <w:tcPr>
            <w:tcW w:w="582" w:type="dxa"/>
          </w:tcPr>
          <w:p w:rsidR="00C66CD0" w:rsidRPr="000F1173" w:rsidRDefault="00C66CD0" w:rsidP="00B16762">
            <w:pPr>
              <w:spacing w:line="240" w:lineRule="auto"/>
              <w:ind w:right="-187"/>
              <w:jc w:val="both"/>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582" w:type="dxa"/>
            <w:tcBorders>
              <w:right w:val="double" w:sz="4" w:space="0" w:color="auto"/>
            </w:tcBorders>
          </w:tcPr>
          <w:p w:rsidR="00C66CD0" w:rsidRPr="000F1173" w:rsidRDefault="00C66CD0" w:rsidP="00B16762">
            <w:pPr>
              <w:spacing w:line="240" w:lineRule="auto"/>
              <w:ind w:right="-187"/>
              <w:jc w:val="both"/>
              <w:rPr>
                <w:rFonts w:asciiTheme="majorBidi" w:hAnsiTheme="majorBidi" w:cstheme="majorBidi"/>
                <w:b/>
                <w:sz w:val="28"/>
                <w:szCs w:val="28"/>
                <w:lang w:val="en-US"/>
              </w:rPr>
            </w:pPr>
            <w:r w:rsidRPr="000F1173">
              <w:rPr>
                <w:rFonts w:asciiTheme="majorBidi" w:hAnsiTheme="majorBidi" w:cstheme="majorBidi"/>
                <w:b/>
                <w:sz w:val="28"/>
                <w:szCs w:val="28"/>
                <w:lang w:val="en-US"/>
              </w:rPr>
              <w:t>0</w:t>
            </w:r>
          </w:p>
        </w:tc>
        <w:tc>
          <w:tcPr>
            <w:tcW w:w="2544" w:type="dxa"/>
            <w:tcBorders>
              <w:left w:val="double" w:sz="4" w:space="0" w:color="auto"/>
            </w:tcBorders>
          </w:tcPr>
          <w:p w:rsidR="00C66CD0" w:rsidRPr="000F1173" w:rsidRDefault="00C66CD0" w:rsidP="00B16762">
            <w:pPr>
              <w:spacing w:line="240" w:lineRule="auto"/>
              <w:ind w:right="-187"/>
              <w:jc w:val="both"/>
              <w:rPr>
                <w:rFonts w:asciiTheme="majorBidi" w:hAnsiTheme="majorBidi" w:cstheme="majorBidi"/>
                <w:b/>
                <w:sz w:val="28"/>
                <w:szCs w:val="28"/>
                <w:lang w:val="en-US"/>
              </w:rPr>
            </w:pPr>
            <w:r w:rsidRPr="000F1173">
              <w:rPr>
                <w:rFonts w:asciiTheme="majorBidi" w:hAnsiTheme="majorBidi" w:cstheme="majorBidi"/>
                <w:position w:val="-10"/>
                <w:sz w:val="28"/>
                <w:szCs w:val="28"/>
                <w:lang w:val="en-US"/>
              </w:rPr>
              <w:object w:dxaOrig="2079" w:dyaOrig="520">
                <v:shape id="_x0000_i1198" type="#_x0000_t75" style="width:103.5pt;height:25.5pt" o:ole="">
                  <v:imagedata r:id="rId431" o:title=""/>
                </v:shape>
                <o:OLEObject Type="Embed" ProgID="Equation.3" ShapeID="_x0000_i1198" DrawAspect="Content" ObjectID="_1652770261" r:id="rId432"/>
              </w:object>
            </w:r>
          </w:p>
        </w:tc>
      </w:tr>
    </w:tbl>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 xml:space="preserve">Here </w:t>
      </w:r>
      <m:oMath>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4</m:t>
                </m:r>
              </m:sub>
            </m:sSub>
          </m:e>
          <m:lim>
            <m:r>
              <w:rPr>
                <w:rFonts w:ascii="Cambria Math" w:hAnsi="Cambria Math" w:cstheme="majorBidi"/>
                <w:sz w:val="28"/>
                <w:szCs w:val="28"/>
                <w:lang w:val="en-US"/>
              </w:rPr>
              <m:t>=</m:t>
            </m:r>
          </m:lim>
        </m:limUpp>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4</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3</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2</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1</m:t>
            </m:r>
          </m:sub>
        </m:sSub>
      </m:oMath>
      <w:r w:rsidRPr="000F1173">
        <w:rPr>
          <w:rFonts w:asciiTheme="majorBidi" w:hAnsiTheme="majorBidi" w:cstheme="majorBidi"/>
          <w:sz w:val="28"/>
          <w:szCs w:val="28"/>
          <w:lang w:val="en-US"/>
        </w:rPr>
        <w:t>- function for equality</w:t>
      </w:r>
      <w:r>
        <w:rPr>
          <w:rFonts w:asciiTheme="majorBidi" w:hAnsiTheme="majorBidi" w:cstheme="majorBidi"/>
          <w:sz w:val="28"/>
          <w:szCs w:val="28"/>
          <w:lang w:val="en-US"/>
        </w:rPr>
        <w:t xml:space="preserve"> of 4-bit</w:t>
      </w:r>
      <w:r w:rsidRPr="000F1173">
        <w:rPr>
          <w:rFonts w:asciiTheme="majorBidi" w:hAnsiTheme="majorBidi" w:cstheme="majorBidi"/>
          <w:sz w:val="28"/>
          <w:szCs w:val="28"/>
          <w:lang w:val="en-US"/>
        </w:rPr>
        <w:t xml:space="preserve"> numbers, which is a conjunction </w:t>
      </w:r>
      <w:r>
        <w:rPr>
          <w:rFonts w:asciiTheme="majorBidi" w:hAnsiTheme="majorBidi" w:cstheme="majorBidi"/>
          <w:sz w:val="28"/>
          <w:szCs w:val="28"/>
          <w:lang w:val="en-US"/>
        </w:rPr>
        <w:t>output signal of the adder.</w:t>
      </w:r>
    </w:p>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 xml:space="preserve">The scheme, which </w:t>
      </w:r>
      <w:r>
        <w:rPr>
          <w:rFonts w:asciiTheme="majorBidi" w:hAnsiTheme="majorBidi" w:cstheme="majorBidi"/>
          <w:sz w:val="28"/>
          <w:szCs w:val="28"/>
          <w:lang w:val="en-US"/>
        </w:rPr>
        <w:t xml:space="preserve">realize presented </w:t>
      </w:r>
      <w:r w:rsidRPr="000F1173">
        <w:rPr>
          <w:rFonts w:asciiTheme="majorBidi" w:hAnsiTheme="majorBidi" w:cstheme="majorBidi"/>
          <w:sz w:val="28"/>
          <w:szCs w:val="28"/>
          <w:lang w:val="en-US"/>
        </w:rPr>
        <w:t xml:space="preserve">in the table expressions </w:t>
      </w:r>
      <w:r>
        <w:rPr>
          <w:rFonts w:asciiTheme="majorBidi" w:hAnsiTheme="majorBidi" w:cstheme="majorBidi"/>
          <w:sz w:val="28"/>
          <w:szCs w:val="28"/>
          <w:lang w:val="en-US"/>
        </w:rPr>
        <w:t xml:space="preserve">is </w:t>
      </w:r>
      <w:r w:rsidRPr="000F1173">
        <w:rPr>
          <w:rFonts w:asciiTheme="majorBidi" w:hAnsiTheme="majorBidi" w:cstheme="majorBidi"/>
          <w:sz w:val="28"/>
          <w:szCs w:val="28"/>
          <w:lang w:val="en-US"/>
        </w:rPr>
        <w:t xml:space="preserve">shown in </w:t>
      </w:r>
      <w:r>
        <w:rPr>
          <w:rFonts w:asciiTheme="majorBidi" w:hAnsiTheme="majorBidi" w:cstheme="majorBidi"/>
          <w:sz w:val="28"/>
          <w:szCs w:val="28"/>
          <w:lang w:val="en-US"/>
        </w:rPr>
        <w:t>Fig</w:t>
      </w:r>
      <w:r w:rsidRPr="000F1173">
        <w:rPr>
          <w:rFonts w:asciiTheme="majorBidi" w:hAnsiTheme="majorBidi" w:cstheme="majorBidi"/>
          <w:sz w:val="28"/>
          <w:szCs w:val="28"/>
          <w:lang w:val="en-US"/>
        </w:rPr>
        <w:t>.9.6.</w:t>
      </w:r>
    </w:p>
    <w:p w:rsidR="00C66CD0" w:rsidRPr="000F1173" w:rsidRDefault="00C66CD0" w:rsidP="00C66CD0">
      <w:pPr>
        <w:pStyle w:val="a6"/>
        <w:ind w:firstLine="0"/>
        <w:rPr>
          <w:rFonts w:asciiTheme="majorBidi" w:hAnsiTheme="majorBidi" w:cstheme="majorBidi"/>
          <w:sz w:val="28"/>
          <w:szCs w:val="28"/>
          <w:lang w:val="en-US"/>
        </w:rPr>
      </w:pPr>
      <w:r w:rsidRPr="000F1173">
        <w:rPr>
          <w:rFonts w:asciiTheme="majorBidi" w:hAnsiTheme="majorBidi" w:cstheme="majorBidi"/>
          <w:noProof/>
          <w:sz w:val="28"/>
          <w:szCs w:val="28"/>
          <w:lang w:val="ru-RU"/>
        </w:rPr>
        <w:drawing>
          <wp:inline distT="0" distB="0" distL="0" distR="0">
            <wp:extent cx="3384550" cy="2303780"/>
            <wp:effectExtent l="19050" t="0" r="6350" b="0"/>
            <wp:docPr id="111" name="Рисунок 1236" descr="9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36" descr="9_3_1"/>
                    <pic:cNvPicPr>
                      <a:picLocks noChangeAspect="1" noChangeArrowheads="1"/>
                    </pic:cNvPicPr>
                  </pic:nvPicPr>
                  <pic:blipFill>
                    <a:blip r:embed="rId433" cstate="print"/>
                    <a:srcRect/>
                    <a:stretch>
                      <a:fillRect/>
                    </a:stretch>
                  </pic:blipFill>
                  <pic:spPr bwMode="auto">
                    <a:xfrm>
                      <a:off x="0" y="0"/>
                      <a:ext cx="3384550" cy="2303780"/>
                    </a:xfrm>
                    <a:prstGeom prst="rect">
                      <a:avLst/>
                    </a:prstGeom>
                    <a:noFill/>
                    <a:ln w="9525">
                      <a:noFill/>
                      <a:miter lim="800000"/>
                      <a:headEnd/>
                      <a:tailEnd/>
                    </a:ln>
                  </pic:spPr>
                </pic:pic>
              </a:graphicData>
            </a:graphic>
          </wp:inline>
        </w:drawing>
      </w:r>
    </w:p>
    <w:p w:rsidR="00C66CD0" w:rsidRPr="000F1173" w:rsidRDefault="00C66CD0" w:rsidP="00C66CD0">
      <w:pPr>
        <w:pStyle w:val="a6"/>
        <w:ind w:firstLine="0"/>
        <w:rPr>
          <w:rFonts w:asciiTheme="majorBidi" w:hAnsiTheme="majorBidi" w:cstheme="majorBidi"/>
          <w:i w:val="0"/>
          <w:sz w:val="28"/>
          <w:szCs w:val="28"/>
          <w:lang w:val="en-US"/>
        </w:rPr>
      </w:pPr>
      <w:r w:rsidRPr="000F1173">
        <w:rPr>
          <w:rFonts w:asciiTheme="majorBidi" w:hAnsiTheme="majorBidi" w:cstheme="majorBidi"/>
          <w:i w:val="0"/>
          <w:sz w:val="28"/>
          <w:szCs w:val="28"/>
          <w:lang w:val="en-US"/>
        </w:rPr>
        <w:t>Fig. 9.6</w:t>
      </w:r>
    </w:p>
    <w:p w:rsidR="00C66CD0" w:rsidRPr="000F1173" w:rsidRDefault="00B16762" w:rsidP="00B16762">
      <w:pPr>
        <w:pStyle w:val="Stylemy"/>
      </w:pPr>
      <w:bookmarkStart w:id="112" w:name="_Toc166846780"/>
      <w:bookmarkStart w:id="113" w:name="_Toc11459450"/>
      <w:r>
        <w:t xml:space="preserve">9.4. </w:t>
      </w:r>
      <w:r w:rsidR="00C66CD0">
        <w:t>Sect</w:t>
      </w:r>
      <w:r w:rsidR="00C66CD0" w:rsidRPr="000F1173">
        <w:t xml:space="preserve">ioned </w:t>
      </w:r>
      <w:bookmarkEnd w:id="112"/>
      <w:bookmarkEnd w:id="113"/>
      <w:r w:rsidR="00C66CD0">
        <w:t>digital comparator</w:t>
      </w:r>
    </w:p>
    <w:p w:rsidR="00C66CD0"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Multi</w:t>
      </w:r>
      <w:r>
        <w:rPr>
          <w:rFonts w:asciiTheme="majorBidi" w:hAnsiTheme="majorBidi" w:cstheme="majorBidi"/>
          <w:sz w:val="28"/>
          <w:szCs w:val="28"/>
          <w:lang w:val="en-US"/>
        </w:rPr>
        <w:t xml:space="preserve">-bit </w:t>
      </w:r>
      <w:r w:rsidRPr="000F1173">
        <w:rPr>
          <w:rFonts w:asciiTheme="majorBidi" w:hAnsiTheme="majorBidi" w:cstheme="majorBidi"/>
          <w:sz w:val="28"/>
          <w:szCs w:val="28"/>
          <w:lang w:val="en-US"/>
        </w:rPr>
        <w:t xml:space="preserve">comparators </w:t>
      </w:r>
      <w:r>
        <w:rPr>
          <w:rFonts w:asciiTheme="majorBidi" w:hAnsiTheme="majorBidi" w:cstheme="majorBidi"/>
          <w:sz w:val="28"/>
          <w:szCs w:val="28"/>
          <w:lang w:val="en-US"/>
        </w:rPr>
        <w:t xml:space="preserve">are </w:t>
      </w:r>
      <w:r w:rsidRPr="000F1173">
        <w:rPr>
          <w:rFonts w:asciiTheme="majorBidi" w:hAnsiTheme="majorBidi" w:cstheme="majorBidi"/>
          <w:sz w:val="28"/>
          <w:szCs w:val="28"/>
          <w:lang w:val="en-US"/>
        </w:rPr>
        <w:t xml:space="preserve">typically </w:t>
      </w:r>
      <w:r>
        <w:rPr>
          <w:rFonts w:asciiTheme="majorBidi" w:hAnsiTheme="majorBidi" w:cstheme="majorBidi"/>
          <w:sz w:val="28"/>
          <w:szCs w:val="28"/>
          <w:lang w:val="en-US"/>
        </w:rPr>
        <w:t xml:space="preserve">combined on </w:t>
      </w:r>
      <w:r w:rsidRPr="000F1173">
        <w:rPr>
          <w:rFonts w:asciiTheme="majorBidi" w:hAnsiTheme="majorBidi" w:cstheme="majorBidi"/>
          <w:sz w:val="28"/>
          <w:szCs w:val="28"/>
          <w:lang w:val="en-US"/>
        </w:rPr>
        <w:t>the basic sections. Most often as a base can be used parallel 4-bit comparator with three outputs</w:t>
      </w:r>
      <m:oMath>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 xml:space="preserve"> F</m:t>
                </m:r>
              </m:e>
              <m:sub>
                <m:r>
                  <w:rPr>
                    <w:rFonts w:ascii="Cambria Math" w:hAnsi="Cambria Math" w:cstheme="majorBidi"/>
                    <w:sz w:val="28"/>
                    <w:szCs w:val="28"/>
                    <w:lang w:val="en-US"/>
                  </w:rPr>
                  <m:t>3</m:t>
                </m:r>
              </m:sub>
            </m:sSub>
          </m:e>
          <m:lim>
            <m:r>
              <w:rPr>
                <w:rFonts w:ascii="Cambria Math" w:hAnsi="Cambria Math" w:cstheme="majorBidi"/>
                <w:sz w:val="28"/>
                <w:szCs w:val="28"/>
                <w:lang w:val="en-US"/>
              </w:rPr>
              <m:t>&gt;</m:t>
            </m:r>
          </m:lim>
        </m:limUpp>
        <m:r>
          <w:rPr>
            <w:rFonts w:ascii="Cambria Math" w:hAnsi="Cambria Math" w:cstheme="majorBidi"/>
            <w:sz w:val="28"/>
            <w:szCs w:val="28"/>
            <w:lang w:val="en-US"/>
          </w:rPr>
          <m:t xml:space="preserve">, </m:t>
        </m:r>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m:t>
            </m:r>
          </m:lim>
        </m:limUpp>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&lt;</m:t>
            </m:r>
          </m:lim>
        </m:limUpp>
      </m:oMath>
      <w:r w:rsidRPr="000F1173">
        <w:rPr>
          <w:rFonts w:asciiTheme="majorBidi" w:hAnsiTheme="majorBidi" w:cstheme="majorBidi"/>
          <w:sz w:val="28"/>
          <w:szCs w:val="28"/>
          <w:lang w:val="en-US"/>
        </w:rPr>
        <w:t xml:space="preserve">. In addition to </w:t>
      </w:r>
      <w:r>
        <w:rPr>
          <w:rFonts w:asciiTheme="majorBidi" w:hAnsiTheme="majorBidi" w:cstheme="majorBidi"/>
          <w:sz w:val="28"/>
          <w:szCs w:val="28"/>
          <w:lang w:val="en-US"/>
        </w:rPr>
        <w:t>n</w:t>
      </w:r>
      <w:r w:rsidRPr="000F1173">
        <w:rPr>
          <w:rFonts w:asciiTheme="majorBidi" w:hAnsiTheme="majorBidi" w:cstheme="majorBidi"/>
          <w:sz w:val="28"/>
          <w:szCs w:val="28"/>
          <w:lang w:val="en-US"/>
        </w:rPr>
        <w:t xml:space="preserve">umbers A and B </w:t>
      </w:r>
      <w:r>
        <w:rPr>
          <w:rFonts w:asciiTheme="majorBidi" w:hAnsiTheme="majorBidi" w:cstheme="majorBidi"/>
          <w:sz w:val="28"/>
          <w:szCs w:val="28"/>
          <w:lang w:val="en-US"/>
        </w:rPr>
        <w:t xml:space="preserve">on </w:t>
      </w:r>
      <w:r w:rsidRPr="000F1173">
        <w:rPr>
          <w:rFonts w:asciiTheme="majorBidi" w:hAnsiTheme="majorBidi" w:cstheme="majorBidi"/>
          <w:sz w:val="28"/>
          <w:szCs w:val="28"/>
          <w:lang w:val="en-US"/>
        </w:rPr>
        <w:t>its input</w:t>
      </w:r>
      <w:r>
        <w:rPr>
          <w:rFonts w:asciiTheme="majorBidi" w:hAnsiTheme="majorBidi" w:cstheme="majorBidi"/>
          <w:sz w:val="28"/>
          <w:szCs w:val="28"/>
          <w:lang w:val="en-US"/>
        </w:rPr>
        <w:t>s get</w:t>
      </w:r>
      <w:r w:rsidRPr="000F1173">
        <w:rPr>
          <w:rFonts w:asciiTheme="majorBidi" w:hAnsiTheme="majorBidi" w:cstheme="majorBidi"/>
          <w:sz w:val="28"/>
          <w:szCs w:val="28"/>
          <w:lang w:val="en-US"/>
        </w:rPr>
        <w:t xml:space="preserve"> bits </w:t>
      </w:r>
      <w:r>
        <w:rPr>
          <w:rFonts w:asciiTheme="majorBidi" w:hAnsiTheme="majorBidi" w:cstheme="majorBidi"/>
          <w:sz w:val="28"/>
          <w:szCs w:val="28"/>
          <w:lang w:val="en-US"/>
        </w:rPr>
        <w:t xml:space="preserve">of the </w:t>
      </w:r>
      <w:r w:rsidRPr="000F1173">
        <w:rPr>
          <w:rFonts w:asciiTheme="majorBidi" w:hAnsiTheme="majorBidi" w:cstheme="majorBidi"/>
          <w:sz w:val="28"/>
          <w:szCs w:val="28"/>
          <w:lang w:val="en-US"/>
        </w:rPr>
        <w:t>binary signals</w:t>
      </w:r>
      <m:oMath>
        <m:r>
          <w:rPr>
            <w:rFonts w:ascii="Cambria Math" w:hAnsi="Cambria Math" w:cstheme="majorBidi"/>
            <w:sz w:val="28"/>
            <w:szCs w:val="28"/>
            <w:lang w:val="en-US"/>
          </w:rPr>
          <m:t xml:space="preserve">  </m:t>
        </m:r>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&gt;</m:t>
            </m:r>
          </m:lim>
        </m:limUpp>
        <m:r>
          <w:rPr>
            <w:rFonts w:ascii="Cambria Math" w:hAnsi="Cambria Math" w:cstheme="majorBidi"/>
            <w:sz w:val="28"/>
            <w:szCs w:val="28"/>
            <w:lang w:val="en-US"/>
          </w:rPr>
          <m:t xml:space="preserve">, </m:t>
        </m:r>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m:t>
            </m:r>
          </m:lim>
        </m:limUpp>
        <m:limUpp>
          <m:limUppPr>
            <m:ctrlPr>
              <w:rPr>
                <w:rFonts w:ascii="Cambria Math" w:hAnsi="Cambria Math" w:cstheme="majorBidi"/>
                <w:i/>
                <w:sz w:val="28"/>
                <w:szCs w:val="28"/>
                <w:lang w:val="en-US"/>
              </w:rPr>
            </m:ctrlPr>
          </m:limUpp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,F</m:t>
                </m:r>
              </m:e>
              <m:sub>
                <m:r>
                  <w:rPr>
                    <w:rFonts w:ascii="Cambria Math" w:hAnsi="Cambria Math" w:cstheme="majorBidi"/>
                    <w:sz w:val="28"/>
                    <w:szCs w:val="28"/>
                    <w:lang w:val="en-US"/>
                  </w:rPr>
                  <m:t>3</m:t>
                </m:r>
              </m:sub>
            </m:sSub>
          </m:e>
          <m:lim>
            <m:r>
              <w:rPr>
                <w:rFonts w:ascii="Cambria Math" w:hAnsi="Cambria Math" w:cstheme="majorBidi"/>
                <w:sz w:val="28"/>
                <w:szCs w:val="28"/>
                <w:lang w:val="en-US"/>
              </w:rPr>
              <m:t>&lt;</m:t>
            </m:r>
          </m:lim>
        </m:limUpp>
      </m:oMath>
      <w:r>
        <w:rPr>
          <w:rFonts w:asciiTheme="majorBidi" w:hAnsiTheme="majorBidi" w:cstheme="majorBidi"/>
          <w:sz w:val="28"/>
          <w:szCs w:val="28"/>
          <w:lang w:val="en-US"/>
        </w:rPr>
        <w:t xml:space="preserve">, </w:t>
      </w:r>
      <w:r>
        <w:rPr>
          <w:rFonts w:asciiTheme="majorBidi" w:hAnsiTheme="majorBidi" w:cstheme="majorBidi"/>
          <w:sz w:val="28"/>
          <w:szCs w:val="28"/>
          <w:lang w:val="en-US"/>
        </w:rPr>
        <w:lastRenderedPageBreak/>
        <w:t>which r</w:t>
      </w:r>
      <w:r w:rsidRPr="000F1173">
        <w:rPr>
          <w:rFonts w:asciiTheme="majorBidi" w:hAnsiTheme="majorBidi" w:cstheme="majorBidi"/>
          <w:sz w:val="28"/>
          <w:szCs w:val="28"/>
          <w:lang w:val="en-US"/>
        </w:rPr>
        <w:t xml:space="preserve">epresenting the result of comparison </w:t>
      </w:r>
      <w:r>
        <w:rPr>
          <w:rFonts w:asciiTheme="majorBidi" w:hAnsiTheme="majorBidi" w:cstheme="majorBidi"/>
          <w:sz w:val="28"/>
          <w:szCs w:val="28"/>
          <w:lang w:val="en-US"/>
        </w:rPr>
        <w:t xml:space="preserve">in </w:t>
      </w:r>
      <w:r w:rsidRPr="000F1173">
        <w:rPr>
          <w:rFonts w:asciiTheme="majorBidi" w:hAnsiTheme="majorBidi" w:cstheme="majorBidi"/>
          <w:sz w:val="28"/>
          <w:szCs w:val="28"/>
          <w:lang w:val="en-US"/>
        </w:rPr>
        <w:t xml:space="preserve">younger tetrads </w:t>
      </w:r>
      <w:r>
        <w:rPr>
          <w:rFonts w:asciiTheme="majorBidi" w:hAnsiTheme="majorBidi" w:cstheme="majorBidi"/>
          <w:sz w:val="28"/>
          <w:szCs w:val="28"/>
          <w:lang w:val="en-US"/>
        </w:rPr>
        <w:t xml:space="preserve">of </w:t>
      </w:r>
      <w:r w:rsidRPr="000F1173">
        <w:rPr>
          <w:rFonts w:asciiTheme="majorBidi" w:hAnsiTheme="majorBidi" w:cstheme="majorBidi"/>
          <w:sz w:val="28"/>
          <w:szCs w:val="28"/>
          <w:lang w:val="en-US"/>
        </w:rPr>
        <w:t>comparable numbers.</w:t>
      </w:r>
    </w:p>
    <w:p w:rsidR="00B16762" w:rsidRPr="000F1173" w:rsidRDefault="00B16762"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 xml:space="preserve">Suppose given two numbers </w:t>
      </w:r>
      <w:r w:rsidRPr="00EE582C">
        <w:rPr>
          <w:rFonts w:asciiTheme="majorBidi" w:hAnsiTheme="majorBidi" w:cstheme="majorBidi"/>
          <w:i/>
          <w:sz w:val="28"/>
          <w:szCs w:val="28"/>
          <w:lang w:val="en-US"/>
        </w:rPr>
        <w:t>A</w:t>
      </w:r>
      <w:r w:rsidRPr="000F1173">
        <w:rPr>
          <w:rFonts w:asciiTheme="majorBidi" w:hAnsiTheme="majorBidi" w:cstheme="majorBidi"/>
          <w:sz w:val="28"/>
          <w:szCs w:val="28"/>
          <w:lang w:val="en-US"/>
        </w:rPr>
        <w:t xml:space="preserve"> and </w:t>
      </w:r>
      <w:r w:rsidRPr="00EE582C">
        <w:rPr>
          <w:rFonts w:asciiTheme="majorBidi" w:hAnsiTheme="majorBidi" w:cstheme="majorBidi"/>
          <w:i/>
          <w:sz w:val="28"/>
          <w:szCs w:val="28"/>
          <w:lang w:val="en-US"/>
        </w:rPr>
        <w:t>B</w:t>
      </w:r>
      <w:r>
        <w:rPr>
          <w:rFonts w:asciiTheme="majorBidi" w:hAnsiTheme="majorBidi" w:cstheme="majorBidi"/>
          <w:sz w:val="28"/>
          <w:szCs w:val="28"/>
          <w:lang w:val="en-US"/>
        </w:rPr>
        <w:t>. P</w:t>
      </w:r>
      <w:r w:rsidRPr="000F1173">
        <w:rPr>
          <w:rFonts w:asciiTheme="majorBidi" w:hAnsiTheme="majorBidi" w:cstheme="majorBidi"/>
          <w:sz w:val="28"/>
          <w:szCs w:val="28"/>
          <w:lang w:val="en-US"/>
        </w:rPr>
        <w:t xml:space="preserve">resent them as </w:t>
      </w:r>
      <w:r>
        <w:rPr>
          <w:rFonts w:asciiTheme="majorBidi" w:hAnsiTheme="majorBidi" w:cstheme="majorBidi"/>
          <w:sz w:val="28"/>
          <w:szCs w:val="28"/>
          <w:lang w:val="en-US"/>
        </w:rPr>
        <w:t>c</w:t>
      </w:r>
      <w:r w:rsidRPr="000F1173">
        <w:rPr>
          <w:rFonts w:asciiTheme="majorBidi" w:hAnsiTheme="majorBidi" w:cstheme="majorBidi"/>
          <w:sz w:val="28"/>
          <w:szCs w:val="28"/>
          <w:lang w:val="en-US"/>
        </w:rPr>
        <w:t>omb</w:t>
      </w:r>
      <w:r>
        <w:rPr>
          <w:rFonts w:asciiTheme="majorBidi" w:hAnsiTheme="majorBidi" w:cstheme="majorBidi"/>
          <w:sz w:val="28"/>
          <w:szCs w:val="28"/>
          <w:lang w:val="en-US"/>
        </w:rPr>
        <w:t xml:space="preserve">ine of senior </w:t>
      </w:r>
      <w:r w:rsidRPr="00E95843">
        <w:rPr>
          <w:rFonts w:asciiTheme="majorBidi" w:hAnsiTheme="majorBidi" w:cstheme="majorBidi"/>
          <w:i/>
          <w:sz w:val="28"/>
          <w:szCs w:val="28"/>
          <w:lang w:val="en-US"/>
        </w:rPr>
        <w:t>A</w:t>
      </w:r>
      <w:r w:rsidRPr="00E95843">
        <w:rPr>
          <w:rFonts w:asciiTheme="majorBidi" w:hAnsiTheme="majorBidi" w:cstheme="majorBidi"/>
          <w:i/>
          <w:sz w:val="28"/>
          <w:szCs w:val="28"/>
          <w:vertAlign w:val="subscript"/>
          <w:lang w:val="en-US"/>
        </w:rPr>
        <w:t>C</w:t>
      </w:r>
      <w:r>
        <w:rPr>
          <w:rFonts w:asciiTheme="majorBidi" w:hAnsiTheme="majorBidi" w:cstheme="majorBidi"/>
          <w:sz w:val="28"/>
          <w:szCs w:val="28"/>
          <w:lang w:val="en-US"/>
        </w:rPr>
        <w:t xml:space="preserve">, </w:t>
      </w:r>
      <w:r w:rsidRPr="00D75AEC">
        <w:rPr>
          <w:rFonts w:asciiTheme="majorBidi" w:hAnsiTheme="majorBidi" w:cstheme="majorBidi"/>
          <w:i/>
          <w:sz w:val="28"/>
          <w:szCs w:val="28"/>
          <w:lang w:val="en-US"/>
        </w:rPr>
        <w:t>B</w:t>
      </w:r>
      <w:r w:rsidRPr="00D75AEC">
        <w:rPr>
          <w:rFonts w:asciiTheme="majorBidi" w:hAnsiTheme="majorBidi" w:cstheme="majorBidi"/>
          <w:i/>
          <w:sz w:val="28"/>
          <w:szCs w:val="28"/>
          <w:vertAlign w:val="subscript"/>
          <w:lang w:val="en-US"/>
        </w:rPr>
        <w:t>C</w:t>
      </w:r>
      <w:r>
        <w:rPr>
          <w:rFonts w:asciiTheme="majorBidi" w:hAnsiTheme="majorBidi" w:cstheme="majorBidi"/>
          <w:sz w:val="28"/>
          <w:szCs w:val="28"/>
          <w:lang w:val="en-US"/>
        </w:rPr>
        <w:t xml:space="preserve"> and </w:t>
      </w:r>
      <w:r w:rsidRPr="000F1173">
        <w:rPr>
          <w:rFonts w:asciiTheme="majorBidi" w:hAnsiTheme="majorBidi" w:cstheme="majorBidi"/>
          <w:sz w:val="28"/>
          <w:szCs w:val="28"/>
          <w:lang w:val="en-US"/>
        </w:rPr>
        <w:t xml:space="preserve">junior </w:t>
      </w:r>
      <w:r w:rsidRPr="00E95843">
        <w:rPr>
          <w:rFonts w:asciiTheme="majorBidi" w:hAnsiTheme="majorBidi" w:cstheme="majorBidi"/>
          <w:i/>
          <w:sz w:val="28"/>
          <w:szCs w:val="28"/>
          <w:lang w:val="en-US"/>
        </w:rPr>
        <w:t>A</w:t>
      </w:r>
      <w:r w:rsidRPr="00E95843">
        <w:rPr>
          <w:rFonts w:asciiTheme="majorBidi" w:hAnsiTheme="majorBidi" w:cstheme="majorBidi"/>
          <w:i/>
          <w:sz w:val="28"/>
          <w:szCs w:val="28"/>
          <w:vertAlign w:val="subscript"/>
          <w:lang w:val="en-US"/>
        </w:rPr>
        <w:t>M</w:t>
      </w:r>
      <w:r w:rsidRPr="00E95843">
        <w:rPr>
          <w:rFonts w:asciiTheme="majorBidi" w:hAnsiTheme="majorBidi" w:cstheme="majorBidi"/>
          <w:i/>
          <w:sz w:val="28"/>
          <w:szCs w:val="28"/>
          <w:lang w:val="en-US"/>
        </w:rPr>
        <w:t>, B</w:t>
      </w:r>
      <w:r w:rsidRPr="00E95843">
        <w:rPr>
          <w:rFonts w:asciiTheme="majorBidi" w:hAnsiTheme="majorBidi" w:cstheme="majorBidi"/>
          <w:i/>
          <w:sz w:val="28"/>
          <w:szCs w:val="28"/>
          <w:vertAlign w:val="subscript"/>
          <w:lang w:val="en-US"/>
        </w:rPr>
        <w:t>M</w:t>
      </w:r>
      <w:r>
        <w:rPr>
          <w:rFonts w:asciiTheme="majorBidi" w:hAnsiTheme="majorBidi" w:cstheme="majorBidi"/>
          <w:i/>
          <w:sz w:val="28"/>
          <w:szCs w:val="28"/>
          <w:vertAlign w:val="subscript"/>
          <w:lang w:val="en-US"/>
        </w:rPr>
        <w:t xml:space="preserve">  </w:t>
      </w:r>
      <w:r w:rsidRPr="000F1173">
        <w:rPr>
          <w:rFonts w:asciiTheme="majorBidi" w:hAnsiTheme="majorBidi" w:cstheme="majorBidi"/>
          <w:sz w:val="28"/>
          <w:szCs w:val="28"/>
          <w:lang w:val="en-US"/>
        </w:rPr>
        <w:t>tetrads:</w:t>
      </w:r>
    </w:p>
    <w:tbl>
      <w:tblPr>
        <w:tblW w:w="0" w:type="auto"/>
        <w:tblLook w:val="04A0"/>
      </w:tblPr>
      <w:tblGrid>
        <w:gridCol w:w="4361"/>
        <w:gridCol w:w="425"/>
        <w:gridCol w:w="4785"/>
      </w:tblGrid>
      <w:tr w:rsidR="00C66CD0" w:rsidRPr="000F1173" w:rsidTr="00C66CD0">
        <w:tc>
          <w:tcPr>
            <w:tcW w:w="9571" w:type="dxa"/>
            <w:gridSpan w:val="3"/>
          </w:tcPr>
          <w:p w:rsidR="00C66CD0" w:rsidRPr="000F1173" w:rsidRDefault="00B636A5" w:rsidP="00B16762">
            <w:pPr>
              <w:pStyle w:val="-0"/>
              <w:tabs>
                <w:tab w:val="left" w:pos="3780"/>
              </w:tabs>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shape id="_x0000_s1333" type="#_x0000_t88" style="position:absolute;left:0;text-align:left;margin-left:240.6pt;margin-top:-3.4pt;width:9pt;height:47.7pt;rotation:90;z-index:251702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"/>
              </w:pict>
            </w:r>
            <w:r w:rsidRPr="00B636A5">
              <w:rPr>
                <w:rFonts w:asciiTheme="majorBidi" w:hAnsiTheme="majorBidi" w:cstheme="majorBidi"/>
                <w:noProof/>
                <w:sz w:val="28"/>
                <w:szCs w:val="28"/>
                <w:lang w:val="en-US" w:eastAsia="uk-UA"/>
              </w:rPr>
              <w:pict>
                <v:shape id="_x0000_s1332" type="#_x0000_t88" style="position:absolute;left:0;text-align:left;margin-left:191.85pt;margin-top:-2.95pt;width:9pt;height:46.8pt;rotation:90;z-index:251701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"/>
              </w:pict>
            </w:r>
            <w:r w:rsidR="00C66CD0" w:rsidRPr="000F1173">
              <w:rPr>
                <w:rFonts w:asciiTheme="majorBidi" w:hAnsiTheme="majorBidi" w:cstheme="majorBidi"/>
                <w:position w:val="-12"/>
                <w:sz w:val="28"/>
                <w:szCs w:val="28"/>
                <w:lang w:val="en-US"/>
              </w:rPr>
              <w:object w:dxaOrig="3260" w:dyaOrig="360">
                <v:shape id="_x0000_i1199" type="#_x0000_t75" style="width:162pt;height:18pt" o:ole="">
                  <v:imagedata r:id="rId434" o:title=""/>
                </v:shape>
                <o:OLEObject Type="Embed" ProgID="Equation.3" ShapeID="_x0000_i1199" DrawAspect="Content" ObjectID="_1652770262" r:id="rId435"/>
              </w:object>
            </w:r>
            <w:r w:rsidR="00C66CD0">
              <w:rPr>
                <w:rFonts w:asciiTheme="majorBidi" w:hAnsiTheme="majorBidi" w:cstheme="majorBidi"/>
                <w:sz w:val="28"/>
                <w:szCs w:val="28"/>
                <w:lang w:val="en-US"/>
              </w:rPr>
              <w:t>,</w:t>
            </w:r>
          </w:p>
        </w:tc>
      </w:tr>
      <w:tr w:rsidR="00C66CD0" w:rsidRPr="000F1173" w:rsidTr="00C66CD0">
        <w:trPr>
          <w:trHeight w:val="436"/>
        </w:trPr>
        <w:tc>
          <w:tcPr>
            <w:tcW w:w="4361" w:type="dxa"/>
            <w:vAlign w:val="bottom"/>
          </w:tcPr>
          <w:p w:rsidR="00C66CD0" w:rsidRPr="00D75AEC" w:rsidRDefault="00C66CD0" w:rsidP="00B16762">
            <w:pPr>
              <w:pStyle w:val="-0"/>
              <w:tabs>
                <w:tab w:val="left" w:pos="3780"/>
              </w:tabs>
              <w:ind w:firstLine="0"/>
              <w:jc w:val="right"/>
              <w:rPr>
                <w:rFonts w:asciiTheme="majorBidi" w:hAnsiTheme="majorBidi" w:cstheme="majorBidi"/>
                <w:i/>
                <w:sz w:val="28"/>
                <w:szCs w:val="28"/>
                <w:vertAlign w:val="subscript"/>
                <w:lang w:val="en-US"/>
              </w:rPr>
            </w:pPr>
            <w:r w:rsidRPr="00D75AEC">
              <w:rPr>
                <w:rFonts w:asciiTheme="majorBidi" w:hAnsiTheme="majorBidi" w:cstheme="majorBidi"/>
                <w:i/>
                <w:sz w:val="28"/>
                <w:szCs w:val="28"/>
                <w:lang w:val="en-US"/>
              </w:rPr>
              <w:t>Ac</w:t>
            </w:r>
          </w:p>
        </w:tc>
        <w:tc>
          <w:tcPr>
            <w:tcW w:w="425" w:type="dxa"/>
          </w:tcPr>
          <w:p w:rsidR="00C66CD0" w:rsidRPr="000F1173" w:rsidRDefault="00C66CD0" w:rsidP="00B16762">
            <w:pPr>
              <w:pStyle w:val="-0"/>
              <w:tabs>
                <w:tab w:val="left" w:pos="3780"/>
              </w:tabs>
              <w:ind w:firstLine="0"/>
              <w:rPr>
                <w:rFonts w:asciiTheme="majorBidi" w:hAnsiTheme="majorBidi" w:cstheme="majorBidi"/>
                <w:sz w:val="28"/>
                <w:szCs w:val="28"/>
                <w:lang w:val="en-US"/>
              </w:rPr>
            </w:pPr>
          </w:p>
        </w:tc>
        <w:tc>
          <w:tcPr>
            <w:tcW w:w="4785" w:type="dxa"/>
            <w:vAlign w:val="bottom"/>
          </w:tcPr>
          <w:p w:rsidR="00C66CD0" w:rsidRPr="00D75AEC" w:rsidRDefault="00C66CD0" w:rsidP="00B16762">
            <w:pPr>
              <w:pStyle w:val="-0"/>
              <w:tabs>
                <w:tab w:val="left" w:pos="3780"/>
              </w:tabs>
              <w:ind w:firstLine="0"/>
              <w:jc w:val="left"/>
              <w:rPr>
                <w:rFonts w:asciiTheme="majorBidi" w:hAnsiTheme="majorBidi" w:cstheme="majorBidi"/>
                <w:i/>
                <w:sz w:val="28"/>
                <w:szCs w:val="28"/>
                <w:lang w:val="ru-RU"/>
              </w:rPr>
            </w:pPr>
            <w:r w:rsidRPr="00D75AEC">
              <w:rPr>
                <w:rFonts w:asciiTheme="majorBidi" w:hAnsiTheme="majorBidi" w:cstheme="majorBidi"/>
                <w:i/>
                <w:sz w:val="28"/>
                <w:szCs w:val="28"/>
                <w:lang w:val="en-US"/>
              </w:rPr>
              <w:t>A</w:t>
            </w:r>
            <w:r w:rsidRPr="00D75AEC">
              <w:rPr>
                <w:rFonts w:asciiTheme="majorBidi" w:hAnsiTheme="majorBidi" w:cstheme="majorBidi"/>
                <w:i/>
                <w:sz w:val="28"/>
                <w:szCs w:val="28"/>
                <w:vertAlign w:val="subscript"/>
                <w:lang w:val="ru-RU"/>
              </w:rPr>
              <w:t>М</w:t>
            </w:r>
          </w:p>
        </w:tc>
      </w:tr>
      <w:tr w:rsidR="00C66CD0" w:rsidRPr="000F1173" w:rsidTr="00C66CD0">
        <w:tc>
          <w:tcPr>
            <w:tcW w:w="9571" w:type="dxa"/>
            <w:gridSpan w:val="3"/>
          </w:tcPr>
          <w:p w:rsidR="00C66CD0" w:rsidRPr="000F1173" w:rsidRDefault="00B636A5" w:rsidP="00B16762">
            <w:pPr>
              <w:pStyle w:val="-0"/>
              <w:tabs>
                <w:tab w:val="left" w:pos="3780"/>
              </w:tabs>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shape id="_x0000_s1335" type="#_x0000_t88" style="position:absolute;left:0;text-align:left;margin-left:240.6pt;margin-top:-3.4pt;width:9pt;height:47.7pt;rotation:90;z-index:2517048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"/>
              </w:pict>
            </w:r>
            <w:r w:rsidRPr="00B636A5">
              <w:rPr>
                <w:rFonts w:asciiTheme="majorBidi" w:hAnsiTheme="majorBidi" w:cstheme="majorBidi"/>
                <w:noProof/>
                <w:sz w:val="28"/>
                <w:szCs w:val="28"/>
                <w:lang w:val="en-US" w:eastAsia="uk-UA"/>
              </w:rPr>
              <w:pict>
                <v:shape id="_x0000_s1334" type="#_x0000_t88" style="position:absolute;left:0;text-align:left;margin-left:191.85pt;margin-top:-2.95pt;width:9pt;height:46.8pt;rotation:90;z-index:2517038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"/>
              </w:pict>
            </w:r>
            <w:r w:rsidR="00C66CD0" w:rsidRPr="000F1173">
              <w:rPr>
                <w:rFonts w:asciiTheme="majorBidi" w:hAnsiTheme="majorBidi" w:cstheme="majorBidi"/>
                <w:position w:val="-12"/>
                <w:sz w:val="28"/>
                <w:szCs w:val="28"/>
                <w:lang w:val="en-US"/>
              </w:rPr>
              <w:object w:dxaOrig="3260" w:dyaOrig="360">
                <v:shape id="_x0000_i1200" type="#_x0000_t75" style="width:162pt;height:18pt" o:ole="">
                  <v:imagedata r:id="rId436" o:title=""/>
                </v:shape>
                <o:OLEObject Type="Embed" ProgID="Equation.3" ShapeID="_x0000_i1200" DrawAspect="Content" ObjectID="_1652770263" r:id="rId437"/>
              </w:object>
            </w:r>
            <w:r w:rsidR="00C66CD0">
              <w:rPr>
                <w:rFonts w:asciiTheme="majorBidi" w:hAnsiTheme="majorBidi" w:cstheme="majorBidi"/>
                <w:sz w:val="28"/>
                <w:szCs w:val="28"/>
                <w:lang w:val="en-US"/>
              </w:rPr>
              <w:t>.</w:t>
            </w:r>
          </w:p>
        </w:tc>
      </w:tr>
      <w:tr w:rsidR="00C66CD0" w:rsidRPr="000F1173" w:rsidTr="00C66CD0">
        <w:trPr>
          <w:trHeight w:val="436"/>
        </w:trPr>
        <w:tc>
          <w:tcPr>
            <w:tcW w:w="4361" w:type="dxa"/>
            <w:vAlign w:val="bottom"/>
          </w:tcPr>
          <w:p w:rsidR="00C66CD0" w:rsidRPr="00D75AEC" w:rsidRDefault="00C66CD0" w:rsidP="00B16762">
            <w:pPr>
              <w:pStyle w:val="-0"/>
              <w:tabs>
                <w:tab w:val="left" w:pos="3780"/>
              </w:tabs>
              <w:ind w:firstLine="0"/>
              <w:jc w:val="right"/>
              <w:rPr>
                <w:rFonts w:asciiTheme="majorBidi" w:hAnsiTheme="majorBidi" w:cstheme="majorBidi"/>
                <w:i/>
                <w:sz w:val="28"/>
                <w:szCs w:val="28"/>
                <w:vertAlign w:val="subscript"/>
                <w:lang w:val="ru-RU"/>
              </w:rPr>
            </w:pPr>
            <w:r w:rsidRPr="00D75AEC">
              <w:rPr>
                <w:rFonts w:asciiTheme="majorBidi" w:hAnsiTheme="majorBidi" w:cstheme="majorBidi"/>
                <w:i/>
                <w:sz w:val="28"/>
                <w:szCs w:val="28"/>
                <w:lang w:val="en-US"/>
              </w:rPr>
              <w:t>B</w:t>
            </w:r>
            <w:r w:rsidRPr="00D75AEC">
              <w:rPr>
                <w:rFonts w:asciiTheme="majorBidi" w:hAnsiTheme="majorBidi" w:cstheme="majorBidi"/>
                <w:i/>
                <w:sz w:val="28"/>
                <w:szCs w:val="28"/>
                <w:vertAlign w:val="subscript"/>
                <w:lang w:val="ru-RU"/>
              </w:rPr>
              <w:t>С</w:t>
            </w:r>
          </w:p>
        </w:tc>
        <w:tc>
          <w:tcPr>
            <w:tcW w:w="425" w:type="dxa"/>
          </w:tcPr>
          <w:p w:rsidR="00C66CD0" w:rsidRPr="000F1173" w:rsidRDefault="00C66CD0" w:rsidP="00B16762">
            <w:pPr>
              <w:pStyle w:val="-0"/>
              <w:tabs>
                <w:tab w:val="left" w:pos="3780"/>
              </w:tabs>
              <w:ind w:firstLine="0"/>
              <w:rPr>
                <w:rFonts w:asciiTheme="majorBidi" w:hAnsiTheme="majorBidi" w:cstheme="majorBidi"/>
                <w:sz w:val="28"/>
                <w:szCs w:val="28"/>
                <w:lang w:val="en-US"/>
              </w:rPr>
            </w:pPr>
          </w:p>
        </w:tc>
        <w:tc>
          <w:tcPr>
            <w:tcW w:w="4785" w:type="dxa"/>
            <w:vAlign w:val="bottom"/>
          </w:tcPr>
          <w:p w:rsidR="00C66CD0" w:rsidRPr="00D75AEC" w:rsidRDefault="00C66CD0" w:rsidP="00B16762">
            <w:pPr>
              <w:pStyle w:val="-0"/>
              <w:tabs>
                <w:tab w:val="left" w:pos="3780"/>
              </w:tabs>
              <w:ind w:firstLine="0"/>
              <w:jc w:val="left"/>
              <w:rPr>
                <w:rFonts w:asciiTheme="majorBidi" w:hAnsiTheme="majorBidi" w:cstheme="majorBidi"/>
                <w:i/>
                <w:sz w:val="28"/>
                <w:szCs w:val="28"/>
                <w:lang w:val="en-US"/>
              </w:rPr>
            </w:pPr>
            <w:r w:rsidRPr="00D75AEC">
              <w:rPr>
                <w:rFonts w:asciiTheme="majorBidi" w:hAnsiTheme="majorBidi" w:cstheme="majorBidi"/>
                <w:i/>
                <w:sz w:val="28"/>
                <w:szCs w:val="28"/>
                <w:lang w:val="en-US"/>
              </w:rPr>
              <w:t>B</w:t>
            </w:r>
            <w:r w:rsidRPr="00D75AEC">
              <w:rPr>
                <w:rFonts w:asciiTheme="majorBidi" w:hAnsiTheme="majorBidi" w:cstheme="majorBidi"/>
                <w:i/>
                <w:sz w:val="28"/>
                <w:szCs w:val="28"/>
                <w:vertAlign w:val="subscript"/>
                <w:lang w:val="en-US"/>
              </w:rPr>
              <w:t>M</w:t>
            </w:r>
          </w:p>
        </w:tc>
      </w:tr>
    </w:tbl>
    <w:p w:rsidR="00C66CD0" w:rsidRPr="000F1173" w:rsidRDefault="00C66CD0" w:rsidP="00B16762">
      <w:pPr>
        <w:pStyle w:val="-0"/>
        <w:ind w:firstLine="708"/>
        <w:rPr>
          <w:rFonts w:asciiTheme="majorBidi" w:hAnsiTheme="majorBidi" w:cstheme="majorBidi"/>
          <w:sz w:val="28"/>
          <w:szCs w:val="28"/>
          <w:lang w:val="en-US"/>
        </w:rPr>
      </w:pPr>
      <w:r w:rsidRPr="000F1173">
        <w:rPr>
          <w:rFonts w:asciiTheme="majorBidi" w:hAnsiTheme="majorBidi" w:cstheme="majorBidi"/>
          <w:sz w:val="28"/>
          <w:szCs w:val="28"/>
          <w:lang w:val="en-US"/>
        </w:rPr>
        <w:t xml:space="preserve">Function </w:t>
      </w:r>
      <w:r w:rsidRPr="000F1173">
        <w:rPr>
          <w:rFonts w:asciiTheme="majorBidi" w:hAnsiTheme="majorBidi" w:cstheme="majorBidi"/>
          <w:position w:val="-10"/>
          <w:sz w:val="28"/>
          <w:szCs w:val="28"/>
          <w:lang w:val="en-US"/>
        </w:rPr>
        <w:object w:dxaOrig="1260" w:dyaOrig="420">
          <v:shape id="_x0000_i1201" type="#_x0000_t75" style="width:61.5pt;height:20.25pt" o:ole="">
            <v:imagedata r:id="rId438" o:title=""/>
          </v:shape>
          <o:OLEObject Type="Embed" ProgID="Equation.3" ShapeID="_x0000_i1201" DrawAspect="Content" ObjectID="_1652770264" r:id="rId439"/>
        </w:object>
      </w:r>
      <w:r>
        <w:rPr>
          <w:rFonts w:asciiTheme="majorBidi" w:hAnsiTheme="majorBidi" w:cstheme="majorBidi"/>
          <w:sz w:val="28"/>
          <w:szCs w:val="28"/>
          <w:lang w:val="en-US"/>
        </w:rPr>
        <w:t xml:space="preserve">is </w:t>
      </w:r>
      <w:r w:rsidRPr="000F1173">
        <w:rPr>
          <w:rFonts w:asciiTheme="majorBidi" w:hAnsiTheme="majorBidi" w:cstheme="majorBidi"/>
          <w:sz w:val="28"/>
          <w:szCs w:val="28"/>
          <w:lang w:val="en-US"/>
        </w:rPr>
        <w:t xml:space="preserve">the result of </w:t>
      </w:r>
      <w:r w:rsidR="001A3415">
        <w:rPr>
          <w:rFonts w:asciiTheme="majorBidi" w:hAnsiTheme="majorBidi" w:cstheme="majorBidi"/>
          <w:sz w:val="28"/>
          <w:szCs w:val="28"/>
          <w:lang w:val="en-US"/>
        </w:rPr>
        <w:t xml:space="preserve">equal </w:t>
      </w:r>
      <w:r>
        <w:rPr>
          <w:rFonts w:asciiTheme="majorBidi" w:hAnsiTheme="majorBidi" w:cstheme="majorBidi"/>
          <w:sz w:val="28"/>
          <w:szCs w:val="28"/>
          <w:lang w:val="en-US"/>
        </w:rPr>
        <w:t>of senio</w:t>
      </w:r>
      <w:r w:rsidRPr="000F1173">
        <w:rPr>
          <w:rFonts w:asciiTheme="majorBidi" w:hAnsiTheme="majorBidi" w:cstheme="majorBidi"/>
          <w:sz w:val="28"/>
          <w:szCs w:val="28"/>
          <w:lang w:val="en-US"/>
        </w:rPr>
        <w:t xml:space="preserve">r and </w:t>
      </w:r>
      <w:r>
        <w:rPr>
          <w:rFonts w:asciiTheme="majorBidi" w:hAnsiTheme="majorBidi" w:cstheme="majorBidi"/>
          <w:sz w:val="28"/>
          <w:szCs w:val="28"/>
          <w:lang w:val="en-US"/>
        </w:rPr>
        <w:t>junio</w:t>
      </w:r>
      <w:r w:rsidRPr="000F1173">
        <w:rPr>
          <w:rFonts w:asciiTheme="majorBidi" w:hAnsiTheme="majorBidi" w:cstheme="majorBidi"/>
          <w:sz w:val="28"/>
          <w:szCs w:val="28"/>
          <w:lang w:val="en-US"/>
        </w:rPr>
        <w:t>r tetrads:</w:t>
      </w:r>
    </w:p>
    <w:p w:rsidR="00C66CD0" w:rsidRDefault="00C66CD0" w:rsidP="00C66CD0">
      <w:pPr>
        <w:pStyle w:val="a7"/>
        <w:rPr>
          <w:rFonts w:asciiTheme="majorBidi" w:hAnsiTheme="majorBidi" w:cstheme="majorBidi"/>
          <w:sz w:val="28"/>
          <w:szCs w:val="28"/>
          <w:lang w:val="en-US"/>
        </w:rPr>
      </w:pPr>
      <w:r w:rsidRPr="000F1173">
        <w:rPr>
          <w:rFonts w:asciiTheme="majorBidi" w:hAnsiTheme="majorBidi" w:cstheme="majorBidi"/>
          <w:position w:val="-12"/>
          <w:sz w:val="28"/>
          <w:szCs w:val="28"/>
          <w:lang w:val="en-US"/>
        </w:rPr>
        <w:object w:dxaOrig="3620" w:dyaOrig="499">
          <v:shape id="_x0000_i1202" type="#_x0000_t75" style="width:180.75pt;height:24.75pt" o:ole="">
            <v:imagedata r:id="rId440" o:title=""/>
          </v:shape>
          <o:OLEObject Type="Embed" ProgID="Equation.3" ShapeID="_x0000_i1202" DrawAspect="Content" ObjectID="_1652770265" r:id="rId441"/>
        </w:object>
      </w:r>
      <w:r>
        <w:rPr>
          <w:rFonts w:asciiTheme="majorBidi" w:hAnsiTheme="majorBidi" w:cstheme="majorBidi"/>
          <w:sz w:val="28"/>
          <w:szCs w:val="28"/>
          <w:lang w:val="en-US"/>
        </w:rPr>
        <w:t>.</w:t>
      </w:r>
    </w:p>
    <w:p w:rsidR="00C66CD0" w:rsidRPr="000F1173" w:rsidRDefault="00C66CD0" w:rsidP="00B16762">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 xml:space="preserve">For the functions </w:t>
      </w:r>
      <w:r w:rsidRPr="000F1173">
        <w:rPr>
          <w:rFonts w:asciiTheme="majorBidi" w:hAnsiTheme="majorBidi" w:cstheme="majorBidi"/>
          <w:position w:val="-4"/>
          <w:sz w:val="28"/>
          <w:szCs w:val="28"/>
          <w:lang w:val="en-US"/>
        </w:rPr>
        <w:object w:dxaOrig="260" w:dyaOrig="420">
          <v:shape id="_x0000_i1203" type="#_x0000_t75" style="width:12.75pt;height:20.25pt" o:ole="">
            <v:imagedata r:id="rId442" o:title=""/>
          </v:shape>
          <o:OLEObject Type="Embed" ProgID="Equation.3" ShapeID="_x0000_i1203" DrawAspect="Content" ObjectID="_1652770266" r:id="rId443"/>
        </w:object>
      </w:r>
      <w:r>
        <w:rPr>
          <w:rFonts w:asciiTheme="majorBidi" w:hAnsiTheme="majorBidi" w:cstheme="majorBidi"/>
          <w:sz w:val="28"/>
          <w:szCs w:val="28"/>
          <w:lang w:val="en-US"/>
        </w:rPr>
        <w:t xml:space="preserve"> and </w:t>
      </w:r>
      <w:r w:rsidRPr="000F1173">
        <w:rPr>
          <w:rFonts w:asciiTheme="majorBidi" w:hAnsiTheme="majorBidi" w:cstheme="majorBidi"/>
          <w:position w:val="-4"/>
          <w:sz w:val="28"/>
          <w:szCs w:val="28"/>
          <w:lang w:val="en-US"/>
        </w:rPr>
        <w:object w:dxaOrig="260" w:dyaOrig="420">
          <v:shape id="_x0000_i1204" type="#_x0000_t75" style="width:12.75pt;height:20.25pt" o:ole="">
            <v:imagedata r:id="rId444" o:title=""/>
          </v:shape>
          <o:OLEObject Type="Embed" ProgID="Equation.3" ShapeID="_x0000_i1204" DrawAspect="Content" ObjectID="_1652770267" r:id="rId445"/>
        </w:object>
      </w:r>
      <w:r>
        <w:rPr>
          <w:rFonts w:asciiTheme="majorBidi" w:hAnsiTheme="majorBidi" w:cstheme="majorBidi"/>
          <w:sz w:val="28"/>
          <w:szCs w:val="28"/>
          <w:lang w:val="en-US"/>
        </w:rPr>
        <w:t>can take the expressions:</w:t>
      </w:r>
    </w:p>
    <w:p w:rsidR="00C66CD0" w:rsidRPr="000F1173" w:rsidRDefault="00C66CD0" w:rsidP="00C66CD0">
      <w:pPr>
        <w:pStyle w:val="a7"/>
        <w:rPr>
          <w:rFonts w:asciiTheme="majorBidi" w:hAnsiTheme="majorBidi" w:cstheme="majorBidi"/>
          <w:sz w:val="28"/>
          <w:szCs w:val="28"/>
          <w:lang w:val="en-US"/>
        </w:rPr>
      </w:pPr>
      <w:r w:rsidRPr="000F1173">
        <w:rPr>
          <w:rFonts w:asciiTheme="majorBidi" w:hAnsiTheme="majorBidi" w:cstheme="majorBidi"/>
          <w:position w:val="-12"/>
          <w:sz w:val="28"/>
          <w:szCs w:val="28"/>
          <w:lang w:val="en-US"/>
        </w:rPr>
        <w:object w:dxaOrig="7080" w:dyaOrig="580">
          <v:shape id="_x0000_i1205" type="#_x0000_t75" style="width:354pt;height:29.25pt" o:ole="">
            <v:imagedata r:id="rId446" o:title=""/>
          </v:shape>
          <o:OLEObject Type="Embed" ProgID="Equation.3" ShapeID="_x0000_i1205" DrawAspect="Content" ObjectID="_1652770268" r:id="rId447"/>
        </w:object>
      </w:r>
      <w:r>
        <w:rPr>
          <w:rFonts w:asciiTheme="majorBidi" w:hAnsiTheme="majorBidi" w:cstheme="majorBidi"/>
          <w:sz w:val="28"/>
          <w:szCs w:val="28"/>
          <w:lang w:val="en-US"/>
        </w:rPr>
        <w:t>,</w:t>
      </w:r>
    </w:p>
    <w:p w:rsidR="00C66CD0" w:rsidRPr="000F1173" w:rsidRDefault="00C66CD0" w:rsidP="00C66CD0">
      <w:pPr>
        <w:pStyle w:val="a7"/>
        <w:rPr>
          <w:rFonts w:asciiTheme="majorBidi" w:hAnsiTheme="majorBidi" w:cstheme="majorBidi"/>
          <w:sz w:val="28"/>
          <w:szCs w:val="28"/>
          <w:lang w:val="en-US"/>
        </w:rPr>
      </w:pPr>
      <w:r w:rsidRPr="000F1173">
        <w:rPr>
          <w:rFonts w:asciiTheme="majorBidi" w:hAnsiTheme="majorBidi" w:cstheme="majorBidi"/>
          <w:position w:val="-12"/>
          <w:sz w:val="28"/>
          <w:szCs w:val="28"/>
          <w:lang w:val="en-US"/>
        </w:rPr>
        <w:object w:dxaOrig="7060" w:dyaOrig="580">
          <v:shape id="_x0000_i1206" type="#_x0000_t75" style="width:353.25pt;height:29.25pt" o:ole="">
            <v:imagedata r:id="rId448" o:title=""/>
          </v:shape>
          <o:OLEObject Type="Embed" ProgID="Equation.3" ShapeID="_x0000_i1206" DrawAspect="Content" ObjectID="_1652770269" r:id="rId449"/>
        </w:object>
      </w:r>
      <w:r>
        <w:rPr>
          <w:rFonts w:asciiTheme="majorBidi" w:hAnsiTheme="majorBidi" w:cstheme="majorBidi"/>
          <w:sz w:val="28"/>
          <w:szCs w:val="28"/>
          <w:lang w:val="en-US"/>
        </w:rPr>
        <w:t>.</w:t>
      </w:r>
    </w:p>
    <w:p w:rsidR="00C66CD0" w:rsidRPr="000F1173" w:rsidRDefault="00B16762" w:rsidP="00B16762">
      <w:pPr>
        <w:pStyle w:val="-0"/>
        <w:ind w:firstLine="708"/>
        <w:rPr>
          <w:rFonts w:asciiTheme="majorBidi" w:hAnsiTheme="majorBidi" w:cstheme="majorBidi"/>
          <w:sz w:val="28"/>
          <w:szCs w:val="28"/>
          <w:lang w:val="en-US"/>
        </w:rPr>
      </w:pPr>
      <w:r w:rsidRPr="000F1173">
        <w:rPr>
          <w:rFonts w:asciiTheme="majorBidi" w:hAnsiTheme="majorBidi" w:cstheme="majorBidi"/>
          <w:noProof/>
          <w:sz w:val="28"/>
          <w:szCs w:val="28"/>
          <w:lang w:val="ru-RU"/>
        </w:rPr>
        <w:drawing>
          <wp:anchor distT="0" distB="0" distL="114300" distR="114300" simplePos="0" relativeHeight="251666944" behindDoc="0" locked="0" layoutInCell="1" allowOverlap="1">
            <wp:simplePos x="0" y="0"/>
            <wp:positionH relativeFrom="column">
              <wp:posOffset>2525461</wp:posOffset>
            </wp:positionH>
            <wp:positionV relativeFrom="paragraph">
              <wp:posOffset>954357</wp:posOffset>
            </wp:positionV>
            <wp:extent cx="1068705" cy="1377315"/>
            <wp:effectExtent l="0" t="0" r="0" b="0"/>
            <wp:wrapTopAndBottom/>
            <wp:docPr id="112" name="Рисунок 1249" descr="9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49" descr="9_4_1"/>
                    <pic:cNvPicPr>
                      <a:picLocks noChangeAspect="1" noChangeArrowheads="1"/>
                    </pic:cNvPicPr>
                  </pic:nvPicPr>
                  <pic:blipFill>
                    <a:blip r:embed="rId4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68705" cy="1377315"/>
                    </a:xfrm>
                    <a:prstGeom prst="rect">
                      <a:avLst/>
                    </a:prstGeom>
                    <a:noFill/>
                    <a:ln w="9525">
                      <a:noFill/>
                      <a:miter lim="800000"/>
                      <a:headEnd/>
                      <a:tailEnd/>
                    </a:ln>
                  </pic:spPr>
                </pic:pic>
              </a:graphicData>
            </a:graphic>
          </wp:anchor>
        </w:drawing>
      </w:r>
      <w:r w:rsidR="00C66CD0" w:rsidRPr="000F1173">
        <w:rPr>
          <w:rFonts w:asciiTheme="majorBidi" w:hAnsiTheme="majorBidi" w:cstheme="majorBidi"/>
          <w:sz w:val="28"/>
          <w:szCs w:val="28"/>
          <w:lang w:val="en-US"/>
        </w:rPr>
        <w:t xml:space="preserve">Section 4-bit </w:t>
      </w:r>
      <w:r w:rsidR="00C66CD0" w:rsidRPr="00B16762">
        <w:rPr>
          <w:rFonts w:asciiTheme="majorBidi" w:hAnsiTheme="majorBidi" w:cstheme="majorBidi"/>
          <w:position w:val="-4"/>
          <w:sz w:val="28"/>
          <w:szCs w:val="28"/>
          <w:lang w:val="en-US"/>
        </w:rPr>
        <w:t>comparator</w:t>
      </w:r>
      <w:r w:rsidR="00C66CD0" w:rsidRPr="000F1173">
        <w:rPr>
          <w:rFonts w:asciiTheme="majorBidi" w:hAnsiTheme="majorBidi" w:cstheme="majorBidi"/>
          <w:sz w:val="28"/>
          <w:szCs w:val="28"/>
          <w:lang w:val="en-US"/>
        </w:rPr>
        <w:t xml:space="preserve"> (</w:t>
      </w:r>
      <w:r w:rsidR="00C66CD0">
        <w:rPr>
          <w:rFonts w:asciiTheme="majorBidi" w:hAnsiTheme="majorBidi" w:cstheme="majorBidi"/>
          <w:sz w:val="28"/>
          <w:szCs w:val="28"/>
          <w:lang w:val="en-US"/>
        </w:rPr>
        <w:t>Fig</w:t>
      </w:r>
      <w:r w:rsidR="00C66CD0" w:rsidRPr="000F1173">
        <w:rPr>
          <w:rFonts w:asciiTheme="majorBidi" w:hAnsiTheme="majorBidi" w:cstheme="majorBidi"/>
          <w:sz w:val="28"/>
          <w:szCs w:val="28"/>
          <w:lang w:val="en-US"/>
        </w:rPr>
        <w:t xml:space="preserve">.9.7) </w:t>
      </w:r>
      <w:r w:rsidR="00C66CD0">
        <w:rPr>
          <w:rFonts w:asciiTheme="majorBidi" w:hAnsiTheme="majorBidi" w:cstheme="majorBidi"/>
          <w:sz w:val="28"/>
          <w:szCs w:val="28"/>
          <w:lang w:val="en-US"/>
        </w:rPr>
        <w:t>became</w:t>
      </w:r>
      <w:r w:rsidR="00C66CD0" w:rsidRPr="000F1173">
        <w:rPr>
          <w:rFonts w:asciiTheme="majorBidi" w:hAnsiTheme="majorBidi" w:cstheme="majorBidi"/>
          <w:sz w:val="28"/>
          <w:szCs w:val="28"/>
          <w:lang w:val="en-US"/>
        </w:rPr>
        <w:t xml:space="preserve"> as an integrated circuit (</w:t>
      </w:r>
      <w:r w:rsidR="00C66CD0">
        <w:rPr>
          <w:rFonts w:asciiTheme="majorBidi" w:hAnsiTheme="majorBidi" w:cstheme="majorBidi"/>
          <w:sz w:val="28"/>
          <w:szCs w:val="28"/>
          <w:lang w:val="en-US"/>
        </w:rPr>
        <w:t>Fig</w:t>
      </w:r>
      <w:r w:rsidR="00C66CD0" w:rsidRPr="000F1173">
        <w:rPr>
          <w:rFonts w:asciiTheme="majorBidi" w:hAnsiTheme="majorBidi" w:cstheme="majorBidi"/>
          <w:sz w:val="28"/>
          <w:szCs w:val="28"/>
          <w:lang w:val="en-US"/>
        </w:rPr>
        <w:t>.9.8-a). Section</w:t>
      </w:r>
      <w:r w:rsidR="00C66CD0">
        <w:rPr>
          <w:rFonts w:asciiTheme="majorBidi" w:hAnsiTheme="majorBidi" w:cstheme="majorBidi"/>
          <w:sz w:val="28"/>
          <w:szCs w:val="28"/>
          <w:lang w:val="en-US"/>
        </w:rPr>
        <w:t>ed</w:t>
      </w:r>
      <w:r w:rsidR="00C66CD0" w:rsidRPr="000F1173">
        <w:rPr>
          <w:rFonts w:asciiTheme="majorBidi" w:hAnsiTheme="majorBidi" w:cstheme="majorBidi"/>
          <w:sz w:val="28"/>
          <w:szCs w:val="28"/>
          <w:lang w:val="en-US"/>
        </w:rPr>
        <w:t xml:space="preserve"> comparator </w:t>
      </w:r>
      <w:r w:rsidR="00C66CD0">
        <w:rPr>
          <w:rFonts w:asciiTheme="majorBidi" w:hAnsiTheme="majorBidi" w:cstheme="majorBidi"/>
          <w:sz w:val="28"/>
          <w:szCs w:val="28"/>
          <w:lang w:val="en-US"/>
        </w:rPr>
        <w:t xml:space="preserve">for multi-bit numbers can build as </w:t>
      </w:r>
      <w:r w:rsidR="00C66CD0" w:rsidRPr="000F1173">
        <w:rPr>
          <w:rFonts w:asciiTheme="majorBidi" w:hAnsiTheme="majorBidi" w:cstheme="majorBidi"/>
          <w:sz w:val="28"/>
          <w:szCs w:val="28"/>
          <w:lang w:val="en-US"/>
        </w:rPr>
        <w:t xml:space="preserve">series </w:t>
      </w:r>
      <w:r w:rsidR="00C66CD0">
        <w:rPr>
          <w:rFonts w:asciiTheme="majorBidi" w:hAnsiTheme="majorBidi" w:cstheme="majorBidi"/>
          <w:sz w:val="28"/>
          <w:szCs w:val="28"/>
          <w:lang w:val="en-US"/>
        </w:rPr>
        <w:t xml:space="preserve">circuit of 4-bit sections </w:t>
      </w:r>
      <w:r w:rsidR="00C66CD0" w:rsidRPr="000F1173">
        <w:rPr>
          <w:rFonts w:asciiTheme="majorBidi" w:hAnsiTheme="majorBidi" w:cstheme="majorBidi"/>
          <w:sz w:val="28"/>
          <w:szCs w:val="28"/>
          <w:lang w:val="en-US"/>
        </w:rPr>
        <w:t>(</w:t>
      </w:r>
      <w:r w:rsidR="00C66CD0">
        <w:rPr>
          <w:rFonts w:asciiTheme="majorBidi" w:hAnsiTheme="majorBidi" w:cstheme="majorBidi"/>
          <w:sz w:val="28"/>
          <w:szCs w:val="28"/>
          <w:lang w:val="en-US"/>
        </w:rPr>
        <w:t>Fig</w:t>
      </w:r>
      <w:r w:rsidR="00C66CD0" w:rsidRPr="000F1173">
        <w:rPr>
          <w:rFonts w:asciiTheme="majorBidi" w:hAnsiTheme="majorBidi" w:cstheme="majorBidi"/>
          <w:sz w:val="28"/>
          <w:szCs w:val="28"/>
          <w:lang w:val="en-US"/>
        </w:rPr>
        <w:t>.9.8-</w:t>
      </w:r>
      <w:r w:rsidR="00C66CD0">
        <w:rPr>
          <w:rFonts w:asciiTheme="majorBidi" w:hAnsiTheme="majorBidi" w:cstheme="majorBidi"/>
          <w:sz w:val="28"/>
          <w:szCs w:val="28"/>
          <w:lang w:val="ru-RU"/>
        </w:rPr>
        <w:t>б</w:t>
      </w:r>
      <w:r w:rsidR="00C66CD0" w:rsidRPr="000F1173">
        <w:rPr>
          <w:rFonts w:asciiTheme="majorBidi" w:hAnsiTheme="majorBidi" w:cstheme="majorBidi"/>
          <w:sz w:val="28"/>
          <w:szCs w:val="28"/>
          <w:lang w:val="en-US"/>
        </w:rPr>
        <w:t>).</w:t>
      </w:r>
    </w:p>
    <w:p w:rsidR="00C66CD0" w:rsidRPr="000F1173" w:rsidRDefault="00C66CD0" w:rsidP="00C66CD0">
      <w:pPr>
        <w:pStyle w:val="a6"/>
        <w:ind w:firstLine="0"/>
        <w:rPr>
          <w:rFonts w:asciiTheme="majorBidi" w:hAnsiTheme="majorBidi" w:cstheme="majorBidi"/>
          <w:i w:val="0"/>
          <w:sz w:val="28"/>
          <w:szCs w:val="28"/>
          <w:lang w:val="en-US"/>
        </w:rPr>
      </w:pPr>
      <w:r w:rsidRPr="000F1173">
        <w:rPr>
          <w:rFonts w:asciiTheme="majorBidi" w:hAnsiTheme="majorBidi" w:cstheme="majorBidi"/>
          <w:i w:val="0"/>
          <w:sz w:val="28"/>
          <w:szCs w:val="28"/>
          <w:lang w:val="en-US"/>
        </w:rPr>
        <w:t>Fig. 9.7</w:t>
      </w:r>
    </w:p>
    <w:p w:rsidR="00C66CD0" w:rsidRPr="000F1173" w:rsidRDefault="00C66CD0" w:rsidP="00C66CD0">
      <w:pPr>
        <w:pStyle w:val="a6"/>
        <w:ind w:firstLine="0"/>
        <w:rPr>
          <w:rFonts w:asciiTheme="majorBidi" w:hAnsiTheme="majorBidi" w:cstheme="majorBidi"/>
          <w:sz w:val="28"/>
          <w:szCs w:val="28"/>
          <w:lang w:val="en-US"/>
        </w:rPr>
      </w:pPr>
      <w:r w:rsidRPr="000F1173">
        <w:rPr>
          <w:rFonts w:asciiTheme="majorBidi" w:hAnsiTheme="majorBidi" w:cstheme="majorBidi"/>
          <w:noProof/>
          <w:sz w:val="28"/>
          <w:szCs w:val="28"/>
          <w:lang w:val="ru-RU"/>
        </w:rPr>
        <w:lastRenderedPageBreak/>
        <w:drawing>
          <wp:inline distT="0" distB="0" distL="0" distR="0">
            <wp:extent cx="5949315" cy="2909570"/>
            <wp:effectExtent l="19050" t="0" r="0" b="0"/>
            <wp:docPr id="114" name="Рисунок 1250" descr="9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50" descr="9_4_2"/>
                    <pic:cNvPicPr>
                      <a:picLocks noChangeAspect="1" noChangeArrowheads="1"/>
                    </pic:cNvPicPr>
                  </pic:nvPicPr>
                  <pic:blipFill>
                    <a:blip r:embed="rId451" cstate="print"/>
                    <a:srcRect/>
                    <a:stretch>
                      <a:fillRect/>
                    </a:stretch>
                  </pic:blipFill>
                  <pic:spPr bwMode="auto">
                    <a:xfrm>
                      <a:off x="0" y="0"/>
                      <a:ext cx="5949315" cy="2909570"/>
                    </a:xfrm>
                    <a:prstGeom prst="rect">
                      <a:avLst/>
                    </a:prstGeom>
                    <a:noFill/>
                    <a:ln w="9525">
                      <a:noFill/>
                      <a:miter lim="800000"/>
                      <a:headEnd/>
                      <a:tailEnd/>
                    </a:ln>
                  </pic:spPr>
                </pic:pic>
              </a:graphicData>
            </a:graphic>
          </wp:inline>
        </w:drawing>
      </w:r>
    </w:p>
    <w:p w:rsidR="00C66CD0" w:rsidRDefault="00C66CD0" w:rsidP="00C66CD0">
      <w:pPr>
        <w:pStyle w:val="a6"/>
        <w:ind w:firstLine="0"/>
        <w:rPr>
          <w:rFonts w:asciiTheme="majorBidi" w:hAnsiTheme="majorBidi" w:cstheme="majorBidi"/>
          <w:i w:val="0"/>
          <w:sz w:val="28"/>
          <w:szCs w:val="28"/>
          <w:lang w:val="en-US"/>
        </w:rPr>
      </w:pPr>
      <w:r w:rsidRPr="000F1173">
        <w:rPr>
          <w:rFonts w:asciiTheme="majorBidi" w:hAnsiTheme="majorBidi" w:cstheme="majorBidi"/>
          <w:i w:val="0"/>
          <w:sz w:val="28"/>
          <w:szCs w:val="28"/>
          <w:lang w:val="en-US"/>
        </w:rPr>
        <w:t>Fig. 9.8</w:t>
      </w:r>
    </w:p>
    <w:p w:rsidR="00EC4A3D" w:rsidRPr="001C591C" w:rsidRDefault="00EC4A3D" w:rsidP="00821AFC">
      <w:pPr>
        <w:pStyle w:val="1"/>
        <w:numPr>
          <w:ilvl w:val="0"/>
          <w:numId w:val="0"/>
        </w:numPr>
        <w:spacing w:before="480" w:beforeAutospacing="0"/>
        <w:ind w:left="357"/>
        <w:rPr>
          <w:rFonts w:asciiTheme="majorBidi" w:hAnsiTheme="majorBidi" w:cstheme="majorBidi"/>
          <w:b/>
          <w:sz w:val="28"/>
          <w:szCs w:val="28"/>
          <w:lang w:val="en-US"/>
        </w:rPr>
      </w:pPr>
      <w:r w:rsidRPr="009B38FA">
        <w:rPr>
          <w:rStyle w:val="StylemyChar"/>
          <w:rFonts w:eastAsiaTheme="minorHAnsi"/>
        </w:rPr>
        <w:t xml:space="preserve">10. </w:t>
      </w:r>
      <w:r w:rsidRPr="009B38FA">
        <w:rPr>
          <w:rStyle w:val="StylemyChar"/>
        </w:rPr>
        <w:t>Flip-flops (</w:t>
      </w:r>
      <w:r w:rsidRPr="00821AFC">
        <w:rPr>
          <w:rFonts w:ascii="Times New Roman" w:hAnsi="Times New Roman"/>
          <w:b/>
          <w:sz w:val="28"/>
          <w:szCs w:val="28"/>
          <w:lang w:val="en-US"/>
        </w:rPr>
        <w:t>triggers</w:t>
      </w:r>
      <w:r>
        <w:rPr>
          <w:rFonts w:asciiTheme="majorBidi" w:hAnsiTheme="majorBidi" w:cstheme="majorBidi"/>
          <w:b/>
          <w:sz w:val="28"/>
          <w:szCs w:val="28"/>
          <w:lang w:val="en-US"/>
        </w:rPr>
        <w:t>)</w:t>
      </w:r>
    </w:p>
    <w:p w:rsidR="00EC4A3D" w:rsidRPr="001C591C"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 xml:space="preserve">Flip-flop is a </w:t>
      </w:r>
      <w:r w:rsidRPr="00821AFC">
        <w:rPr>
          <w:rFonts w:asciiTheme="majorBidi" w:hAnsiTheme="majorBidi" w:cstheme="majorBidi"/>
          <w:position w:val="-4"/>
          <w:sz w:val="28"/>
          <w:szCs w:val="28"/>
          <w:lang w:val="en-US"/>
        </w:rPr>
        <w:t>regenerative</w:t>
      </w:r>
      <w:r w:rsidRPr="001C591C">
        <w:rPr>
          <w:rFonts w:asciiTheme="majorBidi" w:hAnsiTheme="majorBidi" w:cstheme="majorBidi"/>
          <w:sz w:val="28"/>
          <w:szCs w:val="28"/>
          <w:lang w:val="en-US"/>
        </w:rPr>
        <w:t xml:space="preserve"> trigger</w:t>
      </w:r>
      <w:r>
        <w:rPr>
          <w:rFonts w:asciiTheme="majorBidi" w:hAnsiTheme="majorBidi" w:cstheme="majorBidi"/>
          <w:sz w:val="28"/>
          <w:szCs w:val="28"/>
          <w:lang w:val="en-US"/>
        </w:rPr>
        <w:t>ed</w:t>
      </w:r>
      <w:r w:rsidRPr="001C591C">
        <w:rPr>
          <w:rFonts w:asciiTheme="majorBidi" w:hAnsiTheme="majorBidi" w:cstheme="majorBidi"/>
          <w:sz w:val="28"/>
          <w:szCs w:val="28"/>
          <w:lang w:val="en-US"/>
        </w:rPr>
        <w:t xml:space="preserve"> device with two or more stable states that are switched according to the state information inputs. In addition to information, </w:t>
      </w:r>
      <w:r>
        <w:rPr>
          <w:rFonts w:asciiTheme="majorBidi" w:hAnsiTheme="majorBidi" w:cstheme="majorBidi"/>
          <w:sz w:val="28"/>
          <w:szCs w:val="28"/>
          <w:lang w:val="en-US"/>
        </w:rPr>
        <w:t xml:space="preserve">flip-flop </w:t>
      </w:r>
      <w:r w:rsidRPr="001C591C">
        <w:rPr>
          <w:rFonts w:asciiTheme="majorBidi" w:hAnsiTheme="majorBidi" w:cstheme="majorBidi"/>
          <w:sz w:val="28"/>
          <w:szCs w:val="28"/>
          <w:lang w:val="en-US"/>
        </w:rPr>
        <w:t xml:space="preserve">can </w:t>
      </w:r>
      <w:r>
        <w:rPr>
          <w:rFonts w:asciiTheme="majorBidi" w:hAnsiTheme="majorBidi" w:cstheme="majorBidi"/>
          <w:sz w:val="28"/>
          <w:szCs w:val="28"/>
          <w:lang w:val="en-US"/>
        </w:rPr>
        <w:t xml:space="preserve">have special  </w:t>
      </w:r>
      <w:r w:rsidRPr="001C591C">
        <w:rPr>
          <w:rFonts w:asciiTheme="majorBidi" w:hAnsiTheme="majorBidi" w:cstheme="majorBidi"/>
          <w:sz w:val="28"/>
          <w:szCs w:val="28"/>
          <w:lang w:val="en-US"/>
        </w:rPr>
        <w:t xml:space="preserve"> input</w:t>
      </w:r>
      <w:r>
        <w:rPr>
          <w:rFonts w:asciiTheme="majorBidi" w:hAnsiTheme="majorBidi" w:cstheme="majorBidi"/>
          <w:sz w:val="28"/>
          <w:szCs w:val="28"/>
          <w:lang w:val="en-US"/>
        </w:rPr>
        <w:t xml:space="preserve"> for </w:t>
      </w:r>
      <w:r w:rsidRPr="001C591C">
        <w:rPr>
          <w:rFonts w:asciiTheme="majorBidi" w:hAnsiTheme="majorBidi" w:cstheme="majorBidi"/>
          <w:sz w:val="28"/>
          <w:szCs w:val="28"/>
          <w:lang w:val="en-US"/>
        </w:rPr>
        <w:t>synchronization and other control inputs.</w:t>
      </w:r>
      <w:r>
        <w:rPr>
          <w:rFonts w:asciiTheme="majorBidi" w:hAnsiTheme="majorBidi" w:cstheme="majorBidi"/>
          <w:sz w:val="28"/>
          <w:szCs w:val="28"/>
          <w:lang w:val="en-US"/>
        </w:rPr>
        <w:t xml:space="preserve"> In our scientific and educational literature such devices often called as triggers. Therefore further we will use also this term</w:t>
      </w:r>
      <w:r w:rsidRPr="000310DC">
        <w:rPr>
          <w:rFonts w:asciiTheme="majorBidi" w:hAnsiTheme="majorBidi" w:cstheme="majorBidi"/>
          <w:sz w:val="28"/>
          <w:szCs w:val="28"/>
          <w:lang w:val="en-US"/>
        </w:rPr>
        <w:t xml:space="preserve"> </w:t>
      </w:r>
      <w:r>
        <w:rPr>
          <w:rFonts w:asciiTheme="majorBidi" w:hAnsiTheme="majorBidi" w:cstheme="majorBidi"/>
          <w:sz w:val="28"/>
          <w:szCs w:val="28"/>
          <w:lang w:val="en-US"/>
        </w:rPr>
        <w:t>for such class of devices.</w:t>
      </w:r>
    </w:p>
    <w:p w:rsidR="00EC4A3D" w:rsidRPr="006B7A8A" w:rsidRDefault="00EC4A3D" w:rsidP="00821AFC">
      <w:pPr>
        <w:pStyle w:val="Stylemy"/>
        <w:rPr>
          <w:b w:val="0"/>
        </w:rPr>
      </w:pPr>
      <w:bookmarkStart w:id="114" w:name="_Toc166846782"/>
      <w:bookmarkStart w:id="115" w:name="_Toc11459452"/>
      <w:r w:rsidRPr="006B7A8A">
        <w:t xml:space="preserve">10.1. </w:t>
      </w:r>
      <w:r w:rsidRPr="00975662">
        <w:t>Asynchronous</w:t>
      </w:r>
      <w:r w:rsidRPr="006B7A8A">
        <w:t xml:space="preserve"> RS-triggers</w:t>
      </w:r>
      <w:bookmarkEnd w:id="114"/>
      <w:bookmarkEnd w:id="115"/>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In</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asynchronous </w:t>
      </w:r>
      <w:r w:rsidRPr="00821AFC">
        <w:rPr>
          <w:rFonts w:asciiTheme="majorBidi" w:hAnsiTheme="majorBidi" w:cstheme="majorBidi"/>
          <w:position w:val="-4"/>
          <w:sz w:val="28"/>
          <w:szCs w:val="28"/>
          <w:lang w:val="en-US"/>
        </w:rPr>
        <w:t>trigger</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state</w:t>
      </w:r>
      <w:r w:rsidRPr="001C591C">
        <w:rPr>
          <w:rFonts w:asciiTheme="majorBidi" w:hAnsiTheme="majorBidi" w:cstheme="majorBidi"/>
          <w:sz w:val="28"/>
          <w:szCs w:val="28"/>
          <w:lang w:val="en-US"/>
        </w:rPr>
        <w:t>s</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change</w:t>
      </w:r>
      <w:r>
        <w:rPr>
          <w:rFonts w:asciiTheme="majorBidi" w:hAnsiTheme="majorBidi" w:cstheme="majorBidi"/>
          <w:sz w:val="28"/>
          <w:szCs w:val="28"/>
          <w:lang w:val="en-US"/>
        </w:rPr>
        <w:t>s</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in consequence of</w:t>
      </w:r>
      <w:r w:rsidRPr="001C591C">
        <w:rPr>
          <w:rFonts w:asciiTheme="majorBidi" w:hAnsiTheme="majorBidi" w:cstheme="majorBidi"/>
          <w:sz w:val="28"/>
          <w:szCs w:val="28"/>
          <w:lang w:val="en-US"/>
        </w:rPr>
        <w:t xml:space="preserve"> the events on </w:t>
      </w:r>
      <w:r>
        <w:rPr>
          <w:rFonts w:asciiTheme="majorBidi" w:hAnsiTheme="majorBidi" w:cstheme="majorBidi"/>
          <w:sz w:val="28"/>
          <w:szCs w:val="28"/>
          <w:lang w:val="en-US"/>
        </w:rPr>
        <w:t xml:space="preserve">the </w:t>
      </w:r>
      <w:r w:rsidRPr="001C591C">
        <w:rPr>
          <w:rFonts w:asciiTheme="majorBidi" w:hAnsiTheme="majorBidi" w:cstheme="majorBidi"/>
          <w:sz w:val="28"/>
          <w:szCs w:val="28"/>
          <w:lang w:val="en-US"/>
        </w:rPr>
        <w:t>information inputs.</w:t>
      </w:r>
      <w:r>
        <w:rPr>
          <w:rFonts w:asciiTheme="majorBidi" w:hAnsiTheme="majorBidi" w:cstheme="majorBidi"/>
          <w:sz w:val="28"/>
          <w:szCs w:val="28"/>
          <w:lang w:val="en-US"/>
        </w:rPr>
        <w:t xml:space="preserve"> Such devices have two information inputs: R (from word “Reset”) and S (from word “Set”).  Active level on input S switch RS-trigger over to state “1”, and active level on input R switch RS-trigger over to state “0”.</w:t>
      </w:r>
    </w:p>
    <w:p w:rsidR="00EC4A3D" w:rsidRPr="00135187" w:rsidRDefault="00EC4A3D" w:rsidP="00821AFC">
      <w:pPr>
        <w:pStyle w:val="Stylemy"/>
        <w:rPr>
          <w:b w:val="0"/>
        </w:rPr>
      </w:pPr>
      <w:bookmarkStart w:id="116" w:name="_Toc11459453"/>
      <w:r>
        <w:t xml:space="preserve">10.1.1. </w:t>
      </w:r>
      <w:r w:rsidRPr="00135187">
        <w:t xml:space="preserve">RS-trigger </w:t>
      </w:r>
      <w:r>
        <w:t xml:space="preserve">based on </w:t>
      </w:r>
      <w:r w:rsidRPr="00135187">
        <w:t>elements NOR</w:t>
      </w:r>
      <w:bookmarkEnd w:id="116"/>
    </w:p>
    <w:p w:rsidR="00EC4A3D" w:rsidRPr="001C591C"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Circuit</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of the </w:t>
      </w:r>
      <w:r w:rsidRPr="001C591C">
        <w:rPr>
          <w:rFonts w:asciiTheme="majorBidi" w:hAnsiTheme="majorBidi" w:cstheme="majorBidi"/>
          <w:sz w:val="28"/>
          <w:szCs w:val="28"/>
          <w:lang w:val="en-US"/>
        </w:rPr>
        <w:t>RS-trigger</w:t>
      </w:r>
      <w:r>
        <w:rPr>
          <w:rFonts w:asciiTheme="majorBidi" w:hAnsiTheme="majorBidi" w:cstheme="majorBidi"/>
          <w:sz w:val="28"/>
          <w:szCs w:val="28"/>
          <w:lang w:val="en-US"/>
        </w:rPr>
        <w:t xml:space="preserve">, based on the logic elements </w:t>
      </w:r>
      <w:r w:rsidRPr="001C591C">
        <w:rPr>
          <w:rFonts w:asciiTheme="majorBidi" w:hAnsiTheme="majorBidi" w:cstheme="majorBidi"/>
          <w:sz w:val="28"/>
          <w:szCs w:val="28"/>
          <w:lang w:val="en-US"/>
        </w:rPr>
        <w:t>NOR</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 shown </w:t>
      </w:r>
      <w:r>
        <w:rPr>
          <w:rFonts w:asciiTheme="majorBidi" w:hAnsiTheme="majorBidi" w:cstheme="majorBidi"/>
          <w:sz w:val="28"/>
          <w:szCs w:val="28"/>
          <w:lang w:val="en-US"/>
        </w:rPr>
        <w:t>o</w:t>
      </w:r>
      <w:r w:rsidRPr="001C591C">
        <w:rPr>
          <w:rFonts w:asciiTheme="majorBidi" w:hAnsiTheme="majorBidi" w:cstheme="majorBidi"/>
          <w:sz w:val="28"/>
          <w:szCs w:val="28"/>
          <w:lang w:val="en-US"/>
        </w:rPr>
        <w:t>n Fig. 10.1</w:t>
      </w:r>
      <w:r>
        <w:rPr>
          <w:rFonts w:asciiTheme="majorBidi" w:hAnsiTheme="majorBidi" w:cstheme="majorBidi"/>
          <w:sz w:val="28"/>
          <w:szCs w:val="28"/>
          <w:lang w:val="en-US"/>
        </w:rPr>
        <w:t>.</w:t>
      </w:r>
    </w:p>
    <w:p w:rsidR="00EC4A3D" w:rsidRPr="001C591C" w:rsidRDefault="00EC4A3D" w:rsidP="00EC4A3D">
      <w:pPr>
        <w:pStyle w:val="a6"/>
        <w:rPr>
          <w:rFonts w:asciiTheme="majorBidi" w:hAnsiTheme="majorBidi" w:cstheme="majorBidi"/>
          <w:sz w:val="28"/>
          <w:szCs w:val="28"/>
          <w:lang w:val="en-US"/>
        </w:rPr>
      </w:pPr>
      <w:r w:rsidRPr="001C591C">
        <w:rPr>
          <w:rFonts w:asciiTheme="majorBidi" w:hAnsiTheme="majorBidi" w:cstheme="majorBidi"/>
          <w:noProof/>
          <w:sz w:val="28"/>
          <w:szCs w:val="28"/>
          <w:lang w:val="ru-RU"/>
        </w:rPr>
        <w:lastRenderedPageBreak/>
        <w:drawing>
          <wp:inline distT="0" distB="0" distL="0" distR="0">
            <wp:extent cx="2849880" cy="1424940"/>
            <wp:effectExtent l="19050" t="0" r="7620" b="0"/>
            <wp:docPr id="149" name="Рисунок 1311" descr="10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11" descr="10_1_1"/>
                    <pic:cNvPicPr>
                      <a:picLocks noChangeAspect="1" noChangeArrowheads="1"/>
                    </pic:cNvPicPr>
                  </pic:nvPicPr>
                  <pic:blipFill>
                    <a:blip r:embed="rId452" cstate="print"/>
                    <a:srcRect/>
                    <a:stretch>
                      <a:fillRect/>
                    </a:stretch>
                  </pic:blipFill>
                  <pic:spPr bwMode="auto">
                    <a:xfrm>
                      <a:off x="0" y="0"/>
                      <a:ext cx="2849880" cy="1424940"/>
                    </a:xfrm>
                    <a:prstGeom prst="rect">
                      <a:avLst/>
                    </a:prstGeom>
                    <a:noFill/>
                    <a:ln w="9525">
                      <a:noFill/>
                      <a:miter lim="800000"/>
                      <a:headEnd/>
                      <a:tailEnd/>
                    </a:ln>
                  </pic:spPr>
                </pic:pic>
              </a:graphicData>
            </a:graphic>
          </wp:inline>
        </w:drawing>
      </w:r>
    </w:p>
    <w:p w:rsidR="00EC4A3D" w:rsidRPr="001C591C"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 10.1</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Two-logic</w:t>
      </w:r>
      <w:r>
        <w:rPr>
          <w:rFonts w:asciiTheme="majorBidi" w:hAnsiTheme="majorBidi" w:cstheme="majorBidi"/>
          <w:sz w:val="28"/>
          <w:szCs w:val="28"/>
          <w:lang w:val="en-US"/>
        </w:rPr>
        <w:t xml:space="preserve"> element NOR </w:t>
      </w:r>
      <w:r w:rsidRPr="001C591C">
        <w:rPr>
          <w:rFonts w:asciiTheme="majorBidi" w:hAnsiTheme="majorBidi" w:cstheme="majorBidi"/>
          <w:sz w:val="28"/>
          <w:szCs w:val="28"/>
          <w:lang w:val="en-US"/>
        </w:rPr>
        <w:t>closed in the positive feedback loop</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 the output of the </w:t>
      </w:r>
      <w:r>
        <w:rPr>
          <w:rFonts w:asciiTheme="majorBidi" w:hAnsiTheme="majorBidi" w:cstheme="majorBidi"/>
          <w:sz w:val="28"/>
          <w:szCs w:val="28"/>
          <w:lang w:val="en-US"/>
        </w:rPr>
        <w:t xml:space="preserve">logic element NOR with output </w:t>
      </w:r>
      <w:r w:rsidRPr="001C591C">
        <w:rPr>
          <w:rFonts w:asciiTheme="majorBidi" w:hAnsiTheme="majorBidi" w:cstheme="majorBidi"/>
          <w:position w:val="-10"/>
          <w:sz w:val="28"/>
          <w:szCs w:val="28"/>
          <w:lang w:val="en-US"/>
        </w:rPr>
        <w:object w:dxaOrig="240" w:dyaOrig="320">
          <v:shape id="_x0000_i1207" type="#_x0000_t75" style="width:12.75pt;height:16.5pt" o:ole="">
            <v:imagedata r:id="rId453" o:title=""/>
          </v:shape>
          <o:OLEObject Type="Embed" ProgID="Equation.3" ShapeID="_x0000_i1207" DrawAspect="Content" ObjectID="_1652770270" r:id="rId454"/>
        </w:objec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connected with one of the inputs</w:t>
      </w:r>
      <w:r w:rsidRPr="000D183F">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of the </w:t>
      </w:r>
      <w:r w:rsidRPr="001C591C">
        <w:rPr>
          <w:rFonts w:asciiTheme="majorBidi" w:hAnsiTheme="majorBidi" w:cstheme="majorBidi"/>
          <w:sz w:val="28"/>
          <w:szCs w:val="28"/>
          <w:lang w:val="en-US"/>
        </w:rPr>
        <w:t>other</w:t>
      </w:r>
      <w:r>
        <w:rPr>
          <w:rFonts w:asciiTheme="majorBidi" w:hAnsiTheme="majorBidi" w:cstheme="majorBidi"/>
          <w:sz w:val="28"/>
          <w:szCs w:val="28"/>
          <w:lang w:val="en-US"/>
        </w:rPr>
        <w:t xml:space="preserve"> logic element</w:t>
      </w:r>
      <w:r w:rsidRPr="001C591C">
        <w:rPr>
          <w:rFonts w:asciiTheme="majorBidi" w:hAnsiTheme="majorBidi" w:cstheme="majorBidi"/>
          <w:sz w:val="28"/>
          <w:szCs w:val="28"/>
          <w:lang w:val="en-US"/>
        </w:rPr>
        <w:t xml:space="preserve">, and the output of the second </w:t>
      </w:r>
      <w:r>
        <w:rPr>
          <w:rFonts w:asciiTheme="majorBidi" w:hAnsiTheme="majorBidi" w:cstheme="majorBidi"/>
          <w:sz w:val="28"/>
          <w:szCs w:val="28"/>
          <w:lang w:val="en-US"/>
        </w:rPr>
        <w:t xml:space="preserve">connected with one of </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the inputs of the first. </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Available inputs are used as informational inputs R and S </w:t>
      </w:r>
      <w:r>
        <w:rPr>
          <w:rFonts w:asciiTheme="majorBidi" w:hAnsiTheme="majorBidi" w:cstheme="majorBidi"/>
          <w:sz w:val="28"/>
          <w:szCs w:val="28"/>
          <w:lang w:val="en-US"/>
        </w:rPr>
        <w:t xml:space="preserve">of </w:t>
      </w:r>
      <w:r w:rsidRPr="001C591C">
        <w:rPr>
          <w:rFonts w:asciiTheme="majorBidi" w:hAnsiTheme="majorBidi" w:cstheme="majorBidi"/>
          <w:sz w:val="28"/>
          <w:szCs w:val="28"/>
          <w:lang w:val="en-US"/>
        </w:rPr>
        <w:t>trigger.</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 By definition, the input signal S </w:t>
      </w:r>
      <w:r>
        <w:rPr>
          <w:rFonts w:asciiTheme="majorBidi" w:hAnsiTheme="majorBidi" w:cstheme="majorBidi"/>
          <w:sz w:val="28"/>
          <w:szCs w:val="28"/>
          <w:lang w:val="en-US"/>
        </w:rPr>
        <w:t xml:space="preserve">switch over </w:t>
      </w:r>
      <w:r w:rsidRPr="001C591C">
        <w:rPr>
          <w:rFonts w:asciiTheme="majorBidi" w:hAnsiTheme="majorBidi" w:cstheme="majorBidi"/>
          <w:sz w:val="28"/>
          <w:szCs w:val="28"/>
          <w:lang w:val="en-US"/>
        </w:rPr>
        <w:t xml:space="preserve">trigger in the state "1" and the input R </w:t>
      </w:r>
      <w:r>
        <w:rPr>
          <w:rFonts w:asciiTheme="majorBidi" w:hAnsiTheme="majorBidi" w:cstheme="majorBidi"/>
          <w:sz w:val="28"/>
          <w:szCs w:val="28"/>
          <w:lang w:val="en-US"/>
        </w:rPr>
        <w:t>switch over</w:t>
      </w:r>
      <w:r w:rsidRPr="001C591C">
        <w:rPr>
          <w:rFonts w:asciiTheme="majorBidi" w:hAnsiTheme="majorBidi" w:cstheme="majorBidi"/>
          <w:sz w:val="28"/>
          <w:szCs w:val="28"/>
          <w:lang w:val="en-US"/>
        </w:rPr>
        <w:t xml:space="preserve"> trigger in the state "0". </w:t>
      </w:r>
      <w:r>
        <w:rPr>
          <w:rFonts w:asciiTheme="majorBidi" w:hAnsiTheme="majorBidi" w:cstheme="majorBidi"/>
          <w:sz w:val="28"/>
          <w:szCs w:val="28"/>
          <w:lang w:val="en-US"/>
        </w:rPr>
        <w:t xml:space="preserve">For identification of </w:t>
      </w:r>
      <w:r w:rsidRPr="001C591C">
        <w:rPr>
          <w:rFonts w:asciiTheme="majorBidi" w:hAnsiTheme="majorBidi" w:cstheme="majorBidi"/>
          <w:sz w:val="28"/>
          <w:szCs w:val="28"/>
          <w:lang w:val="en-US"/>
        </w:rPr>
        <w:t xml:space="preserve">state </w:t>
      </w:r>
      <w:r>
        <w:rPr>
          <w:rFonts w:asciiTheme="majorBidi" w:hAnsiTheme="majorBidi" w:cstheme="majorBidi"/>
          <w:sz w:val="28"/>
          <w:szCs w:val="28"/>
          <w:lang w:val="en-US"/>
        </w:rPr>
        <w:t xml:space="preserve">of trigger, take </w:t>
      </w:r>
      <w:r w:rsidRPr="001C591C">
        <w:rPr>
          <w:rFonts w:asciiTheme="majorBidi" w:hAnsiTheme="majorBidi" w:cstheme="majorBidi"/>
          <w:sz w:val="28"/>
          <w:szCs w:val="28"/>
          <w:lang w:val="en-US"/>
        </w:rPr>
        <w:t xml:space="preserve">level </w:t>
      </w:r>
      <w:r>
        <w:rPr>
          <w:rFonts w:asciiTheme="majorBidi" w:hAnsiTheme="majorBidi" w:cstheme="majorBidi"/>
          <w:sz w:val="28"/>
          <w:szCs w:val="28"/>
          <w:lang w:val="en-US"/>
        </w:rPr>
        <w:t xml:space="preserve">on </w:t>
      </w:r>
      <w:r w:rsidRPr="001C591C">
        <w:rPr>
          <w:rFonts w:asciiTheme="majorBidi" w:hAnsiTheme="majorBidi" w:cstheme="majorBidi"/>
          <w:sz w:val="28"/>
          <w:szCs w:val="28"/>
          <w:lang w:val="en-US"/>
        </w:rPr>
        <w:t>output Q</w:t>
      </w:r>
      <w:r w:rsidRPr="000D183F">
        <w:rPr>
          <w:rFonts w:asciiTheme="majorBidi" w:hAnsiTheme="majorBidi" w:cstheme="majorBidi"/>
          <w:sz w:val="28"/>
          <w:szCs w:val="28"/>
          <w:lang w:val="en-US"/>
        </w:rPr>
        <w:t xml:space="preserve"> </w:t>
      </w:r>
      <w:r>
        <w:rPr>
          <w:rFonts w:asciiTheme="majorBidi" w:hAnsiTheme="majorBidi" w:cstheme="majorBidi"/>
          <w:sz w:val="28"/>
          <w:szCs w:val="28"/>
          <w:lang w:val="en-US"/>
        </w:rPr>
        <w:t>(</w:t>
      </w:r>
      <w:r w:rsidRPr="001C591C">
        <w:rPr>
          <w:rFonts w:asciiTheme="majorBidi" w:hAnsiTheme="majorBidi" w:cstheme="majorBidi"/>
          <w:sz w:val="28"/>
          <w:szCs w:val="28"/>
          <w:lang w:val="en-US"/>
        </w:rPr>
        <w:t>direct</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 The second output </w:t>
      </w:r>
      <w:r>
        <w:rPr>
          <w:rFonts w:asciiTheme="majorBidi" w:hAnsiTheme="majorBidi" w:cstheme="majorBidi"/>
          <w:sz w:val="28"/>
          <w:szCs w:val="28"/>
          <w:lang w:val="en-US"/>
        </w:rPr>
        <w:t xml:space="preserve">of </w:t>
      </w:r>
      <w:r w:rsidRPr="001C591C">
        <w:rPr>
          <w:rFonts w:asciiTheme="majorBidi" w:hAnsiTheme="majorBidi" w:cstheme="majorBidi"/>
          <w:sz w:val="28"/>
          <w:szCs w:val="28"/>
          <w:lang w:val="en-US"/>
        </w:rPr>
        <w:t>trigger P is called inverted because normally it is the opposite state of the output Q.</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The logic of the trigger can be represented as a state table: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9"/>
        <w:gridCol w:w="709"/>
        <w:gridCol w:w="709"/>
        <w:gridCol w:w="709"/>
        <w:gridCol w:w="2948"/>
      </w:tblGrid>
      <w:tr w:rsidR="00EC4A3D" w:rsidRPr="001C591C" w:rsidTr="00821AFC">
        <w:trPr>
          <w:trHeight w:val="352"/>
          <w:jc w:val="center"/>
        </w:trPr>
        <w:tc>
          <w:tcPr>
            <w:tcW w:w="709" w:type="dxa"/>
            <w:tcBorders>
              <w:bottom w:val="double" w:sz="4" w:space="0" w:color="auto"/>
            </w:tcBorders>
          </w:tcPr>
          <w:p w:rsidR="00EC4A3D" w:rsidRPr="001C591C" w:rsidRDefault="00EC4A3D" w:rsidP="00821AFC">
            <w:pPr>
              <w:spacing w:line="240" w:lineRule="auto"/>
              <w:ind w:right="-187"/>
              <w:jc w:val="both"/>
              <w:rPr>
                <w:rFonts w:asciiTheme="majorBidi" w:hAnsiTheme="majorBidi" w:cstheme="majorBidi"/>
                <w:b/>
                <w:i/>
                <w:sz w:val="28"/>
                <w:szCs w:val="28"/>
                <w:lang w:val="en-US"/>
              </w:rPr>
            </w:pPr>
            <w:r w:rsidRPr="001C591C">
              <w:rPr>
                <w:rFonts w:asciiTheme="majorBidi" w:hAnsiTheme="majorBidi" w:cstheme="majorBidi"/>
                <w:b/>
                <w:i/>
                <w:sz w:val="28"/>
                <w:szCs w:val="28"/>
                <w:lang w:val="en-US"/>
              </w:rPr>
              <w:t>R</w:t>
            </w:r>
          </w:p>
        </w:tc>
        <w:tc>
          <w:tcPr>
            <w:tcW w:w="709" w:type="dxa"/>
            <w:tcBorders>
              <w:bottom w:val="double" w:sz="4" w:space="0" w:color="auto"/>
              <w:right w:val="double" w:sz="4" w:space="0" w:color="auto"/>
            </w:tcBorders>
          </w:tcPr>
          <w:p w:rsidR="00EC4A3D" w:rsidRPr="001C591C" w:rsidRDefault="00EC4A3D" w:rsidP="00821AFC">
            <w:pPr>
              <w:spacing w:line="240" w:lineRule="auto"/>
              <w:ind w:right="-187"/>
              <w:jc w:val="both"/>
              <w:rPr>
                <w:rFonts w:asciiTheme="majorBidi" w:hAnsiTheme="majorBidi" w:cstheme="majorBidi"/>
                <w:b/>
                <w:i/>
                <w:sz w:val="28"/>
                <w:szCs w:val="28"/>
                <w:lang w:val="en-US"/>
              </w:rPr>
            </w:pPr>
            <w:r w:rsidRPr="001C591C">
              <w:rPr>
                <w:rFonts w:asciiTheme="majorBidi" w:hAnsiTheme="majorBidi" w:cstheme="majorBidi"/>
                <w:b/>
                <w:i/>
                <w:sz w:val="28"/>
                <w:szCs w:val="28"/>
                <w:lang w:val="en-US"/>
              </w:rPr>
              <w:t>S</w:t>
            </w:r>
          </w:p>
        </w:tc>
        <w:tc>
          <w:tcPr>
            <w:tcW w:w="709" w:type="dxa"/>
            <w:tcBorders>
              <w:left w:val="double" w:sz="4" w:space="0" w:color="auto"/>
              <w:bottom w:val="double" w:sz="4" w:space="0" w:color="auto"/>
              <w:right w:val="double" w:sz="4" w:space="0" w:color="auto"/>
            </w:tcBorders>
          </w:tcPr>
          <w:p w:rsidR="00EC4A3D" w:rsidRPr="001C591C" w:rsidRDefault="00EC4A3D" w:rsidP="00821AFC">
            <w:pPr>
              <w:spacing w:line="240" w:lineRule="auto"/>
              <w:ind w:right="-187"/>
              <w:jc w:val="both"/>
              <w:rPr>
                <w:rFonts w:asciiTheme="majorBidi" w:hAnsiTheme="majorBidi" w:cstheme="majorBidi"/>
                <w:b/>
                <w:i/>
                <w:sz w:val="28"/>
                <w:szCs w:val="28"/>
                <w:lang w:val="en-US"/>
              </w:rPr>
            </w:pPr>
            <w:r w:rsidRPr="001C591C">
              <w:rPr>
                <w:rFonts w:asciiTheme="majorBidi" w:hAnsiTheme="majorBidi" w:cstheme="majorBidi"/>
                <w:b/>
                <w:i/>
                <w:sz w:val="28"/>
                <w:szCs w:val="28"/>
                <w:lang w:val="en-US"/>
              </w:rPr>
              <w:t>Q</w:t>
            </w:r>
          </w:p>
        </w:tc>
        <w:tc>
          <w:tcPr>
            <w:tcW w:w="709" w:type="dxa"/>
            <w:tcBorders>
              <w:left w:val="double" w:sz="4" w:space="0" w:color="auto"/>
              <w:bottom w:val="double" w:sz="4" w:space="0" w:color="auto"/>
              <w:right w:val="single" w:sz="4" w:space="0" w:color="auto"/>
            </w:tcBorders>
          </w:tcPr>
          <w:p w:rsidR="00EC4A3D" w:rsidRPr="001C591C" w:rsidRDefault="00EC4A3D" w:rsidP="00821AFC">
            <w:pPr>
              <w:spacing w:line="240" w:lineRule="auto"/>
              <w:ind w:right="-187"/>
              <w:jc w:val="both"/>
              <w:rPr>
                <w:rFonts w:asciiTheme="majorBidi" w:hAnsiTheme="majorBidi" w:cstheme="majorBidi"/>
                <w:b/>
                <w:i/>
                <w:sz w:val="28"/>
                <w:szCs w:val="28"/>
                <w:lang w:val="en-US"/>
              </w:rPr>
            </w:pPr>
            <w:r w:rsidRPr="001C591C">
              <w:rPr>
                <w:rFonts w:asciiTheme="majorBidi" w:hAnsiTheme="majorBidi" w:cstheme="majorBidi"/>
                <w:b/>
                <w:i/>
                <w:sz w:val="28"/>
                <w:szCs w:val="28"/>
                <w:lang w:val="en-US"/>
              </w:rPr>
              <w:t>P</w:t>
            </w:r>
          </w:p>
        </w:tc>
        <w:tc>
          <w:tcPr>
            <w:tcW w:w="2948" w:type="dxa"/>
            <w:tcBorders>
              <w:top w:val="nil"/>
              <w:left w:val="single" w:sz="4" w:space="0" w:color="auto"/>
              <w:bottom w:val="nil"/>
              <w:right w:val="nil"/>
            </w:tcBorders>
          </w:tcPr>
          <w:p w:rsidR="00EC4A3D" w:rsidRPr="001C591C" w:rsidRDefault="00EC4A3D" w:rsidP="00821AFC">
            <w:pPr>
              <w:spacing w:line="240" w:lineRule="auto"/>
              <w:ind w:right="-187"/>
              <w:rPr>
                <w:rFonts w:asciiTheme="majorBidi" w:hAnsiTheme="majorBidi" w:cstheme="majorBidi"/>
                <w:b/>
                <w:i/>
                <w:sz w:val="28"/>
                <w:szCs w:val="28"/>
                <w:lang w:val="en-US"/>
              </w:rPr>
            </w:pPr>
          </w:p>
        </w:tc>
      </w:tr>
      <w:tr w:rsidR="00EC4A3D" w:rsidRPr="001C591C" w:rsidTr="00821AFC">
        <w:trPr>
          <w:trHeight w:val="352"/>
          <w:jc w:val="center"/>
        </w:trPr>
        <w:tc>
          <w:tcPr>
            <w:tcW w:w="709" w:type="dxa"/>
            <w:tcBorders>
              <w:top w:val="doub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709" w:type="dxa"/>
            <w:tcBorders>
              <w:top w:val="double" w:sz="4" w:space="0" w:color="auto"/>
              <w:right w:val="doub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709" w:type="dxa"/>
            <w:tcBorders>
              <w:top w:val="double" w:sz="4" w:space="0" w:color="auto"/>
              <w:left w:val="double" w:sz="4" w:space="0" w:color="auto"/>
              <w:right w:val="double" w:sz="4" w:space="0" w:color="auto"/>
            </w:tcBorders>
          </w:tcPr>
          <w:p w:rsidR="00EC4A3D" w:rsidRPr="001C591C" w:rsidRDefault="00EC4A3D" w:rsidP="00821AFC">
            <w:pPr>
              <w:spacing w:line="240" w:lineRule="auto"/>
              <w:rPr>
                <w:rFonts w:asciiTheme="majorBidi" w:hAnsiTheme="majorBidi" w:cstheme="majorBidi"/>
                <w:b/>
                <w:sz w:val="28"/>
                <w:szCs w:val="28"/>
                <w:lang w:val="en-US"/>
              </w:rPr>
            </w:pPr>
            <w:r w:rsidRPr="001C591C">
              <w:rPr>
                <w:rFonts w:asciiTheme="majorBidi" w:hAnsiTheme="majorBidi" w:cstheme="majorBidi"/>
                <w:position w:val="-12"/>
                <w:sz w:val="28"/>
                <w:szCs w:val="28"/>
                <w:lang w:val="en-US"/>
              </w:rPr>
              <w:object w:dxaOrig="460" w:dyaOrig="360">
                <v:shape id="_x0000_i1208" type="#_x0000_t75" style="width:23.25pt;height:18pt" o:ole="">
                  <v:imagedata r:id="rId455" o:title=""/>
                </v:shape>
                <o:OLEObject Type="Embed" ProgID="Equation.3" ShapeID="_x0000_i1208" DrawAspect="Content" ObjectID="_1652770271" r:id="rId456"/>
              </w:object>
            </w:r>
          </w:p>
        </w:tc>
        <w:tc>
          <w:tcPr>
            <w:tcW w:w="709" w:type="dxa"/>
            <w:tcBorders>
              <w:top w:val="double" w:sz="4" w:space="0" w:color="auto"/>
              <w:left w:val="double" w:sz="4" w:space="0" w:color="auto"/>
              <w:right w:val="sing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position w:val="-12"/>
                <w:sz w:val="28"/>
                <w:szCs w:val="28"/>
                <w:lang w:val="en-US"/>
              </w:rPr>
              <w:object w:dxaOrig="480" w:dyaOrig="400">
                <v:shape id="_x0000_i1209" type="#_x0000_t75" style="width:24.75pt;height:21.75pt" o:ole="">
                  <v:imagedata r:id="rId457" o:title=""/>
                </v:shape>
                <o:OLEObject Type="Embed" ProgID="Equation.3" ShapeID="_x0000_i1209" DrawAspect="Content" ObjectID="_1652770272" r:id="rId458"/>
              </w:object>
            </w:r>
          </w:p>
        </w:tc>
        <w:tc>
          <w:tcPr>
            <w:tcW w:w="2948" w:type="dxa"/>
            <w:tcBorders>
              <w:top w:val="nil"/>
              <w:left w:val="single" w:sz="4" w:space="0" w:color="auto"/>
              <w:bottom w:val="nil"/>
              <w:right w:val="nil"/>
            </w:tcBorders>
          </w:tcPr>
          <w:p w:rsidR="00EC4A3D" w:rsidRPr="001C591C" w:rsidRDefault="00EC4A3D" w:rsidP="00821AFC">
            <w:pPr>
              <w:spacing w:line="240" w:lineRule="auto"/>
              <w:ind w:right="-187"/>
              <w:rPr>
                <w:rFonts w:asciiTheme="majorBidi" w:hAnsiTheme="majorBidi" w:cstheme="majorBidi"/>
                <w:b/>
                <w:sz w:val="28"/>
                <w:szCs w:val="28"/>
                <w:lang w:val="en-US"/>
              </w:rPr>
            </w:pPr>
            <w:r w:rsidRPr="001C591C">
              <w:rPr>
                <w:rFonts w:asciiTheme="majorBidi" w:hAnsiTheme="majorBidi" w:cstheme="majorBidi"/>
                <w:b/>
                <w:sz w:val="28"/>
                <w:szCs w:val="28"/>
                <w:lang w:val="en-US"/>
              </w:rPr>
              <w:t>saving mode</w:t>
            </w:r>
          </w:p>
        </w:tc>
      </w:tr>
      <w:tr w:rsidR="00EC4A3D" w:rsidRPr="001C591C" w:rsidTr="00821AFC">
        <w:trPr>
          <w:trHeight w:val="341"/>
          <w:jc w:val="center"/>
        </w:trPr>
        <w:tc>
          <w:tcPr>
            <w:tcW w:w="709" w:type="dxa"/>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709" w:type="dxa"/>
            <w:tcBorders>
              <w:right w:val="doub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709" w:type="dxa"/>
            <w:tcBorders>
              <w:left w:val="double" w:sz="4" w:space="0" w:color="auto"/>
              <w:right w:val="doub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709" w:type="dxa"/>
            <w:tcBorders>
              <w:left w:val="double" w:sz="4" w:space="0" w:color="auto"/>
              <w:right w:val="sing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2948" w:type="dxa"/>
            <w:tcBorders>
              <w:top w:val="nil"/>
              <w:left w:val="single" w:sz="4" w:space="0" w:color="auto"/>
              <w:bottom w:val="nil"/>
              <w:right w:val="nil"/>
            </w:tcBorders>
          </w:tcPr>
          <w:p w:rsidR="00EC4A3D" w:rsidRPr="001C591C" w:rsidRDefault="00EC4A3D" w:rsidP="00821AFC">
            <w:pPr>
              <w:spacing w:line="240" w:lineRule="auto"/>
              <w:ind w:right="-187"/>
              <w:rPr>
                <w:rFonts w:asciiTheme="majorBidi" w:hAnsiTheme="majorBidi" w:cstheme="majorBidi"/>
                <w:b/>
                <w:sz w:val="28"/>
                <w:szCs w:val="28"/>
                <w:lang w:val="en-US"/>
              </w:rPr>
            </w:pPr>
            <w:r w:rsidRPr="001C591C">
              <w:rPr>
                <w:rFonts w:asciiTheme="majorBidi" w:hAnsiTheme="majorBidi" w:cstheme="majorBidi"/>
                <w:b/>
                <w:sz w:val="28"/>
                <w:szCs w:val="28"/>
                <w:lang w:val="en-US"/>
              </w:rPr>
              <w:t>installation 1</w:t>
            </w:r>
          </w:p>
        </w:tc>
      </w:tr>
      <w:tr w:rsidR="00EC4A3D" w:rsidRPr="001C591C" w:rsidTr="00821AFC">
        <w:trPr>
          <w:trHeight w:val="352"/>
          <w:jc w:val="center"/>
        </w:trPr>
        <w:tc>
          <w:tcPr>
            <w:tcW w:w="709" w:type="dxa"/>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709" w:type="dxa"/>
            <w:tcBorders>
              <w:right w:val="doub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709" w:type="dxa"/>
            <w:tcBorders>
              <w:left w:val="double" w:sz="4" w:space="0" w:color="auto"/>
              <w:right w:val="doub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709" w:type="dxa"/>
            <w:tcBorders>
              <w:left w:val="double" w:sz="4" w:space="0" w:color="auto"/>
              <w:right w:val="sing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2948" w:type="dxa"/>
            <w:tcBorders>
              <w:top w:val="nil"/>
              <w:left w:val="single" w:sz="4" w:space="0" w:color="auto"/>
              <w:bottom w:val="nil"/>
              <w:right w:val="nil"/>
            </w:tcBorders>
          </w:tcPr>
          <w:p w:rsidR="00EC4A3D" w:rsidRPr="001C591C" w:rsidRDefault="00EC4A3D" w:rsidP="00821AFC">
            <w:pPr>
              <w:spacing w:line="240" w:lineRule="auto"/>
              <w:ind w:right="-187"/>
              <w:rPr>
                <w:rFonts w:asciiTheme="majorBidi" w:hAnsiTheme="majorBidi" w:cstheme="majorBidi"/>
                <w:b/>
                <w:sz w:val="28"/>
                <w:szCs w:val="28"/>
                <w:lang w:val="en-US"/>
              </w:rPr>
            </w:pPr>
            <w:r w:rsidRPr="001C591C">
              <w:rPr>
                <w:rFonts w:asciiTheme="majorBidi" w:hAnsiTheme="majorBidi" w:cstheme="majorBidi"/>
                <w:b/>
                <w:sz w:val="28"/>
                <w:szCs w:val="28"/>
                <w:lang w:val="en-US"/>
              </w:rPr>
              <w:t>installation 0</w:t>
            </w:r>
          </w:p>
        </w:tc>
      </w:tr>
      <w:tr w:rsidR="00EC4A3D" w:rsidRPr="001C591C" w:rsidTr="00821AFC">
        <w:trPr>
          <w:trHeight w:val="363"/>
          <w:jc w:val="center"/>
        </w:trPr>
        <w:tc>
          <w:tcPr>
            <w:tcW w:w="709" w:type="dxa"/>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709" w:type="dxa"/>
            <w:tcBorders>
              <w:right w:val="doub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709" w:type="dxa"/>
            <w:tcBorders>
              <w:left w:val="double" w:sz="4" w:space="0" w:color="auto"/>
              <w:right w:val="doub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709" w:type="dxa"/>
            <w:tcBorders>
              <w:left w:val="double" w:sz="4" w:space="0" w:color="auto"/>
              <w:right w:val="single" w:sz="4" w:space="0" w:color="auto"/>
            </w:tcBorders>
          </w:tcPr>
          <w:p w:rsidR="00EC4A3D" w:rsidRPr="001C591C" w:rsidRDefault="00EC4A3D" w:rsidP="00821AFC">
            <w:pPr>
              <w:spacing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2948" w:type="dxa"/>
            <w:tcBorders>
              <w:top w:val="nil"/>
              <w:left w:val="single" w:sz="4" w:space="0" w:color="auto"/>
              <w:bottom w:val="nil"/>
              <w:right w:val="nil"/>
            </w:tcBorders>
          </w:tcPr>
          <w:p w:rsidR="00EC4A3D" w:rsidRPr="001C591C" w:rsidRDefault="00EC4A3D" w:rsidP="00821AFC">
            <w:pPr>
              <w:spacing w:line="240" w:lineRule="auto"/>
              <w:ind w:right="-187"/>
              <w:rPr>
                <w:rFonts w:asciiTheme="majorBidi" w:hAnsiTheme="majorBidi" w:cstheme="majorBidi"/>
                <w:b/>
                <w:sz w:val="28"/>
                <w:szCs w:val="28"/>
                <w:lang w:val="en-US"/>
              </w:rPr>
            </w:pPr>
            <w:r w:rsidRPr="001C591C">
              <w:rPr>
                <w:rFonts w:asciiTheme="majorBidi" w:hAnsiTheme="majorBidi" w:cstheme="majorBidi"/>
                <w:b/>
                <w:sz w:val="28"/>
                <w:szCs w:val="28"/>
                <w:lang w:val="en-US"/>
              </w:rPr>
              <w:t>trigger gap relationships</w:t>
            </w:r>
          </w:p>
        </w:tc>
      </w:tr>
    </w:tbl>
    <w:p w:rsidR="00EC4A3D" w:rsidRPr="001C591C"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 xml:space="preserve">On </w:t>
      </w:r>
      <w:r w:rsidRPr="001C591C">
        <w:rPr>
          <w:rFonts w:asciiTheme="majorBidi" w:hAnsiTheme="majorBidi" w:cstheme="majorBidi"/>
          <w:sz w:val="28"/>
          <w:szCs w:val="28"/>
          <w:lang w:val="en-US"/>
        </w:rPr>
        <w:t xml:space="preserve">the output element NOR is logical zero if at least one of the inputs given logical </w:t>
      </w:r>
      <w:r>
        <w:rPr>
          <w:rFonts w:asciiTheme="majorBidi" w:hAnsiTheme="majorBidi" w:cstheme="majorBidi"/>
          <w:sz w:val="28"/>
          <w:szCs w:val="28"/>
          <w:lang w:val="en-US"/>
        </w:rPr>
        <w:t>“1”. D</w:t>
      </w:r>
      <w:r w:rsidRPr="001C591C">
        <w:rPr>
          <w:rFonts w:asciiTheme="majorBidi" w:hAnsiTheme="majorBidi" w:cstheme="majorBidi"/>
          <w:sz w:val="28"/>
          <w:szCs w:val="28"/>
          <w:lang w:val="en-US"/>
        </w:rPr>
        <w:t xml:space="preserve">irectly under the scheme can determine that when R = </w:t>
      </w:r>
      <w:proofErr w:type="gramStart"/>
      <w:r w:rsidRPr="001C591C">
        <w:rPr>
          <w:rFonts w:asciiTheme="majorBidi" w:hAnsiTheme="majorBidi" w:cstheme="majorBidi"/>
          <w:sz w:val="28"/>
          <w:szCs w:val="28"/>
          <w:lang w:val="en-US"/>
        </w:rPr>
        <w:t>0</w:t>
      </w:r>
      <w:proofErr w:type="gramEnd"/>
      <w:r w:rsidRPr="001C591C">
        <w:rPr>
          <w:rFonts w:asciiTheme="majorBidi" w:hAnsiTheme="majorBidi" w:cstheme="majorBidi"/>
          <w:sz w:val="28"/>
          <w:szCs w:val="28"/>
          <w:lang w:val="en-US"/>
        </w:rPr>
        <w:t xml:space="preserve">, S = 0 </w:t>
      </w:r>
      <w:r>
        <w:rPr>
          <w:rFonts w:asciiTheme="majorBidi" w:hAnsiTheme="majorBidi" w:cstheme="majorBidi"/>
          <w:sz w:val="28"/>
          <w:szCs w:val="28"/>
          <w:lang w:val="en-US"/>
        </w:rPr>
        <w:t>due to</w:t>
      </w:r>
      <w:r w:rsidRPr="001C591C">
        <w:rPr>
          <w:rFonts w:asciiTheme="majorBidi" w:hAnsiTheme="majorBidi" w:cstheme="majorBidi"/>
          <w:sz w:val="28"/>
          <w:szCs w:val="28"/>
          <w:lang w:val="en-US"/>
        </w:rPr>
        <w:t xml:space="preserve"> feedback between any </w:t>
      </w:r>
      <w:r>
        <w:rPr>
          <w:rFonts w:asciiTheme="majorBidi" w:hAnsiTheme="majorBidi" w:cstheme="majorBidi"/>
          <w:sz w:val="28"/>
          <w:szCs w:val="28"/>
          <w:lang w:val="en-US"/>
        </w:rPr>
        <w:t>logic elements</w:t>
      </w:r>
      <w:r w:rsidRPr="001C591C">
        <w:rPr>
          <w:rFonts w:asciiTheme="majorBidi" w:hAnsiTheme="majorBidi" w:cstheme="majorBidi"/>
          <w:sz w:val="28"/>
          <w:szCs w:val="28"/>
          <w:lang w:val="en-US"/>
        </w:rPr>
        <w:t xml:space="preserve"> state</w:t>
      </w:r>
      <w:r>
        <w:rPr>
          <w:rFonts w:asciiTheme="majorBidi" w:hAnsiTheme="majorBidi" w:cstheme="majorBidi"/>
          <w:sz w:val="28"/>
          <w:szCs w:val="28"/>
          <w:lang w:val="en-US"/>
        </w:rPr>
        <w:t xml:space="preserve"> of </w:t>
      </w:r>
      <w:r w:rsidRPr="001C591C">
        <w:rPr>
          <w:rFonts w:asciiTheme="majorBidi" w:hAnsiTheme="majorBidi" w:cstheme="majorBidi"/>
          <w:sz w:val="28"/>
          <w:szCs w:val="28"/>
          <w:lang w:val="en-US"/>
        </w:rPr>
        <w:t>trigger (</w:t>
      </w:r>
      <w:r w:rsidRPr="001C591C">
        <w:rPr>
          <w:rFonts w:asciiTheme="majorBidi" w:hAnsiTheme="majorBidi" w:cstheme="majorBidi"/>
          <w:position w:val="-10"/>
          <w:sz w:val="28"/>
          <w:szCs w:val="28"/>
          <w:lang w:val="en-US"/>
        </w:rPr>
        <w:object w:dxaOrig="240" w:dyaOrig="320">
          <v:shape id="_x0000_i1210" type="#_x0000_t75" style="width:12.75pt;height:16.5pt" o:ole="">
            <v:imagedata r:id="rId453" o:title=""/>
          </v:shape>
          <o:OLEObject Type="Embed" ProgID="Equation.3" ShapeID="_x0000_i1210" DrawAspect="Content" ObjectID="_1652770273" r:id="rId459"/>
        </w:object>
      </w:r>
      <w:r w:rsidRPr="001C591C">
        <w:rPr>
          <w:rFonts w:asciiTheme="majorBidi" w:hAnsiTheme="majorBidi" w:cstheme="majorBidi"/>
          <w:sz w:val="28"/>
          <w:szCs w:val="28"/>
          <w:lang w:val="en-US"/>
        </w:rPr>
        <w:t>= 1 or</w:t>
      </w:r>
      <w:r w:rsidRPr="001C591C">
        <w:rPr>
          <w:rFonts w:asciiTheme="majorBidi" w:hAnsiTheme="majorBidi" w:cstheme="majorBidi"/>
          <w:position w:val="-10"/>
          <w:sz w:val="28"/>
          <w:szCs w:val="28"/>
          <w:lang w:val="en-US"/>
        </w:rPr>
        <w:object w:dxaOrig="240" w:dyaOrig="320">
          <v:shape id="_x0000_i1211" type="#_x0000_t75" style="width:12.75pt;height:16.5pt" o:ole="">
            <v:imagedata r:id="rId453" o:title=""/>
          </v:shape>
          <o:OLEObject Type="Embed" ProgID="Equation.3" ShapeID="_x0000_i1211" DrawAspect="Content" ObjectID="_1652770274" r:id="rId460"/>
        </w:object>
      </w:r>
      <w:r w:rsidRPr="001C591C">
        <w:rPr>
          <w:rFonts w:asciiTheme="majorBidi" w:hAnsiTheme="majorBidi" w:cstheme="majorBidi"/>
          <w:sz w:val="28"/>
          <w:szCs w:val="28"/>
          <w:lang w:val="en-US"/>
        </w:rPr>
        <w:t>= 0) is stable. This combination of control signals corresponding to the storage mode</w:t>
      </w:r>
      <w:r>
        <w:rPr>
          <w:rFonts w:asciiTheme="majorBidi" w:hAnsiTheme="majorBidi" w:cstheme="majorBidi"/>
          <w:sz w:val="28"/>
          <w:szCs w:val="28"/>
          <w:lang w:val="en-US"/>
        </w:rPr>
        <w:t>.</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The combination of </w:t>
      </w:r>
      <w:r>
        <w:rPr>
          <w:rFonts w:asciiTheme="majorBidi" w:hAnsiTheme="majorBidi" w:cstheme="majorBidi"/>
          <w:sz w:val="28"/>
          <w:szCs w:val="28"/>
          <w:lang w:val="en-US"/>
        </w:rPr>
        <w:t xml:space="preserve">  </w:t>
      </w:r>
      <w:r w:rsidRPr="001B5ED6">
        <w:rPr>
          <w:rFonts w:asciiTheme="majorBidi" w:hAnsiTheme="majorBidi" w:cstheme="majorBidi"/>
          <w:i/>
          <w:sz w:val="28"/>
          <w:szCs w:val="28"/>
          <w:lang w:val="en-US"/>
        </w:rPr>
        <w:t>R</w:t>
      </w:r>
      <w:r w:rsidRPr="001C591C">
        <w:rPr>
          <w:rFonts w:asciiTheme="majorBidi" w:hAnsiTheme="majorBidi" w:cstheme="majorBidi"/>
          <w:sz w:val="28"/>
          <w:szCs w:val="28"/>
          <w:lang w:val="en-US"/>
        </w:rPr>
        <w:t xml:space="preserve"> = 0, </w:t>
      </w:r>
      <w:r w:rsidRPr="001B5ED6">
        <w:rPr>
          <w:rFonts w:asciiTheme="majorBidi" w:hAnsiTheme="majorBidi" w:cstheme="majorBidi"/>
          <w:i/>
          <w:sz w:val="28"/>
          <w:szCs w:val="28"/>
          <w:lang w:val="en-US"/>
        </w:rPr>
        <w:t>S</w:t>
      </w:r>
      <w:r w:rsidRPr="001C591C">
        <w:rPr>
          <w:rFonts w:asciiTheme="majorBidi" w:hAnsiTheme="majorBidi" w:cstheme="majorBidi"/>
          <w:sz w:val="28"/>
          <w:szCs w:val="28"/>
          <w:lang w:val="en-US"/>
        </w:rPr>
        <w:t xml:space="preserve"> = 1 translates to trigger a logical</w:t>
      </w:r>
      <w:r>
        <w:rPr>
          <w:rFonts w:asciiTheme="majorBidi" w:hAnsiTheme="majorBidi" w:cstheme="majorBidi"/>
          <w:sz w:val="28"/>
          <w:szCs w:val="28"/>
          <w:lang w:val="en-US"/>
        </w:rPr>
        <w:t>”1”</w:t>
      </w:r>
      <w:r w:rsidRPr="001C591C">
        <w:rPr>
          <w:rFonts w:asciiTheme="majorBidi" w:hAnsiTheme="majorBidi" w:cstheme="majorBidi"/>
          <w:sz w:val="28"/>
          <w:szCs w:val="28"/>
          <w:lang w:val="en-US"/>
        </w:rPr>
        <w:t xml:space="preserve"> if he was in a state of logic </w:t>
      </w:r>
      <w:r>
        <w:rPr>
          <w:rFonts w:asciiTheme="majorBidi" w:hAnsiTheme="majorBidi" w:cstheme="majorBidi"/>
          <w:sz w:val="28"/>
          <w:szCs w:val="28"/>
          <w:lang w:val="en-US"/>
        </w:rPr>
        <w:t>“0”</w:t>
      </w:r>
      <w:r w:rsidRPr="001C591C">
        <w:rPr>
          <w:rFonts w:asciiTheme="majorBidi" w:hAnsiTheme="majorBidi" w:cstheme="majorBidi"/>
          <w:sz w:val="28"/>
          <w:szCs w:val="28"/>
          <w:lang w:val="en-US"/>
        </w:rPr>
        <w:t xml:space="preserve">, or if it was a logical </w:t>
      </w:r>
      <w:r>
        <w:rPr>
          <w:rFonts w:asciiTheme="majorBidi" w:hAnsiTheme="majorBidi" w:cstheme="majorBidi"/>
          <w:sz w:val="28"/>
          <w:szCs w:val="28"/>
          <w:lang w:val="en-US"/>
        </w:rPr>
        <w:t>“1”</w:t>
      </w:r>
      <w:r w:rsidRPr="001C591C">
        <w:rPr>
          <w:rFonts w:asciiTheme="majorBidi" w:hAnsiTheme="majorBidi" w:cstheme="majorBidi"/>
          <w:sz w:val="28"/>
          <w:szCs w:val="28"/>
          <w:lang w:val="en-US"/>
        </w:rPr>
        <w:t xml:space="preserve">, keeps it in this state. This </w:t>
      </w:r>
      <w:r>
        <w:rPr>
          <w:rFonts w:asciiTheme="majorBidi" w:hAnsiTheme="majorBidi" w:cstheme="majorBidi"/>
          <w:sz w:val="28"/>
          <w:szCs w:val="28"/>
          <w:lang w:val="en-US"/>
        </w:rPr>
        <w:t xml:space="preserve">is </w:t>
      </w:r>
      <w:r w:rsidRPr="001C591C">
        <w:rPr>
          <w:rFonts w:asciiTheme="majorBidi" w:hAnsiTheme="majorBidi" w:cstheme="majorBidi"/>
          <w:sz w:val="28"/>
          <w:szCs w:val="28"/>
          <w:lang w:val="en-US"/>
        </w:rPr>
        <w:t>installation mode in "1".</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The </w:t>
      </w:r>
      <w:r w:rsidRPr="00821AFC">
        <w:rPr>
          <w:rFonts w:asciiTheme="majorBidi" w:hAnsiTheme="majorBidi" w:cstheme="majorBidi"/>
          <w:sz w:val="28"/>
          <w:szCs w:val="28"/>
          <w:lang w:val="en-US"/>
        </w:rPr>
        <w:t>combination</w:t>
      </w:r>
      <w:r w:rsidRPr="001C591C">
        <w:rPr>
          <w:rFonts w:asciiTheme="majorBidi" w:hAnsiTheme="majorBidi" w:cstheme="majorBidi"/>
          <w:sz w:val="28"/>
          <w:szCs w:val="28"/>
          <w:lang w:val="en-US"/>
        </w:rPr>
        <w:t xml:space="preserve"> of </w:t>
      </w:r>
      <w:r w:rsidRPr="001B5ED6">
        <w:rPr>
          <w:rFonts w:asciiTheme="majorBidi" w:hAnsiTheme="majorBidi" w:cstheme="majorBidi"/>
          <w:i/>
          <w:sz w:val="28"/>
          <w:szCs w:val="28"/>
          <w:lang w:val="en-US"/>
        </w:rPr>
        <w:t>R</w:t>
      </w:r>
      <w:r w:rsidRPr="001C591C">
        <w:rPr>
          <w:rFonts w:asciiTheme="majorBidi" w:hAnsiTheme="majorBidi" w:cstheme="majorBidi"/>
          <w:sz w:val="28"/>
          <w:szCs w:val="28"/>
          <w:lang w:val="en-US"/>
        </w:rPr>
        <w:t xml:space="preserve"> = 1, </w:t>
      </w:r>
      <w:r w:rsidRPr="001B5ED6">
        <w:rPr>
          <w:rFonts w:asciiTheme="majorBidi" w:hAnsiTheme="majorBidi" w:cstheme="majorBidi"/>
          <w:i/>
          <w:sz w:val="28"/>
          <w:szCs w:val="28"/>
          <w:lang w:val="en-US"/>
        </w:rPr>
        <w:t>S</w:t>
      </w:r>
      <w:r w:rsidRPr="001C591C">
        <w:rPr>
          <w:rFonts w:asciiTheme="majorBidi" w:hAnsiTheme="majorBidi" w:cstheme="majorBidi"/>
          <w:sz w:val="28"/>
          <w:szCs w:val="28"/>
          <w:lang w:val="en-US"/>
        </w:rPr>
        <w:t xml:space="preserve"> = 0 retains state </w:t>
      </w:r>
      <w:r>
        <w:rPr>
          <w:rFonts w:asciiTheme="majorBidi" w:hAnsiTheme="majorBidi" w:cstheme="majorBidi"/>
          <w:sz w:val="28"/>
          <w:szCs w:val="28"/>
          <w:lang w:val="en-US"/>
        </w:rPr>
        <w:t xml:space="preserve">of </w:t>
      </w:r>
      <w:r w:rsidRPr="001C591C">
        <w:rPr>
          <w:rFonts w:asciiTheme="majorBidi" w:hAnsiTheme="majorBidi" w:cstheme="majorBidi"/>
          <w:sz w:val="28"/>
          <w:szCs w:val="28"/>
          <w:lang w:val="en-US"/>
        </w:rPr>
        <w:t xml:space="preserve">the trigger if it was </w:t>
      </w:r>
      <w:r>
        <w:rPr>
          <w:rFonts w:asciiTheme="majorBidi" w:hAnsiTheme="majorBidi" w:cstheme="majorBidi"/>
          <w:sz w:val="28"/>
          <w:szCs w:val="28"/>
          <w:lang w:val="en-US"/>
        </w:rPr>
        <w:t>“0”</w:t>
      </w:r>
      <w:r w:rsidRPr="001C591C">
        <w:rPr>
          <w:rFonts w:asciiTheme="majorBidi" w:hAnsiTheme="majorBidi" w:cstheme="majorBidi"/>
          <w:sz w:val="28"/>
          <w:szCs w:val="28"/>
          <w:lang w:val="en-US"/>
        </w:rPr>
        <w:t xml:space="preserve">, or transfers them to </w:t>
      </w:r>
      <w:r>
        <w:rPr>
          <w:rFonts w:asciiTheme="majorBidi" w:hAnsiTheme="majorBidi" w:cstheme="majorBidi"/>
          <w:sz w:val="28"/>
          <w:szCs w:val="28"/>
          <w:lang w:val="en-US"/>
        </w:rPr>
        <w:t>“0”</w:t>
      </w:r>
      <w:r w:rsidRPr="001C591C">
        <w:rPr>
          <w:rFonts w:asciiTheme="majorBidi" w:hAnsiTheme="majorBidi" w:cstheme="majorBidi"/>
          <w:sz w:val="28"/>
          <w:szCs w:val="28"/>
          <w:lang w:val="en-US"/>
        </w:rPr>
        <w:t xml:space="preserve"> if the trigger was </w:t>
      </w:r>
      <w:r>
        <w:rPr>
          <w:rFonts w:asciiTheme="majorBidi" w:hAnsiTheme="majorBidi" w:cstheme="majorBidi"/>
          <w:sz w:val="28"/>
          <w:szCs w:val="28"/>
          <w:lang w:val="en-US"/>
        </w:rPr>
        <w:t>before them in state “1”</w:t>
      </w:r>
      <w:r w:rsidRPr="001C591C">
        <w:rPr>
          <w:rFonts w:asciiTheme="majorBidi" w:hAnsiTheme="majorBidi" w:cstheme="majorBidi"/>
          <w:sz w:val="28"/>
          <w:szCs w:val="28"/>
          <w:lang w:val="en-US"/>
        </w:rPr>
        <w:t xml:space="preserve">. This </w:t>
      </w:r>
      <w:r>
        <w:rPr>
          <w:rFonts w:asciiTheme="majorBidi" w:hAnsiTheme="majorBidi" w:cstheme="majorBidi"/>
          <w:sz w:val="28"/>
          <w:szCs w:val="28"/>
          <w:lang w:val="en-US"/>
        </w:rPr>
        <w:t xml:space="preserve">is </w:t>
      </w:r>
      <w:r w:rsidRPr="001C591C">
        <w:rPr>
          <w:rFonts w:asciiTheme="majorBidi" w:hAnsiTheme="majorBidi" w:cstheme="majorBidi"/>
          <w:sz w:val="28"/>
          <w:szCs w:val="28"/>
          <w:lang w:val="en-US"/>
        </w:rPr>
        <w:t>installation mode in "0".</w:t>
      </w:r>
    </w:p>
    <w:p w:rsidR="00EC4A3D" w:rsidRPr="001C591C" w:rsidRDefault="00821AFC"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lastRenderedPageBreak/>
        <w:t>The combination of</w:t>
      </w:r>
      <w:r w:rsidR="00EC4A3D">
        <w:rPr>
          <w:rFonts w:asciiTheme="majorBidi" w:hAnsiTheme="majorBidi" w:cstheme="majorBidi"/>
          <w:sz w:val="28"/>
          <w:szCs w:val="28"/>
          <w:lang w:val="en-US"/>
        </w:rPr>
        <w:t xml:space="preserve"> </w:t>
      </w:r>
      <w:r w:rsidR="00EC4A3D" w:rsidRPr="00821AFC">
        <w:rPr>
          <w:rFonts w:asciiTheme="majorBidi" w:hAnsiTheme="majorBidi" w:cstheme="majorBidi"/>
          <w:i/>
          <w:sz w:val="28"/>
          <w:szCs w:val="28"/>
          <w:lang w:val="en-US"/>
        </w:rPr>
        <w:t>R = 1</w:t>
      </w:r>
      <w:r w:rsidR="00EC4A3D" w:rsidRPr="001C591C">
        <w:rPr>
          <w:rFonts w:asciiTheme="majorBidi" w:hAnsiTheme="majorBidi" w:cstheme="majorBidi"/>
          <w:sz w:val="28"/>
          <w:szCs w:val="28"/>
          <w:lang w:val="en-US"/>
        </w:rPr>
        <w:t xml:space="preserve">, </w:t>
      </w:r>
      <w:r w:rsidR="00EC4A3D" w:rsidRPr="00821AFC">
        <w:rPr>
          <w:rFonts w:asciiTheme="majorBidi" w:hAnsiTheme="majorBidi" w:cstheme="majorBidi"/>
          <w:i/>
          <w:sz w:val="28"/>
          <w:szCs w:val="28"/>
          <w:lang w:val="en-US"/>
        </w:rPr>
        <w:t>S = 1</w:t>
      </w:r>
      <w:r w:rsidR="00EC4A3D" w:rsidRPr="001C591C">
        <w:rPr>
          <w:rFonts w:asciiTheme="majorBidi" w:hAnsiTheme="majorBidi" w:cstheme="majorBidi"/>
          <w:sz w:val="28"/>
          <w:szCs w:val="28"/>
          <w:lang w:val="en-US"/>
        </w:rPr>
        <w:t xml:space="preserve"> is prohibited. With this combination trigger condition is not determined, as in this case </w:t>
      </w:r>
      <w:r w:rsidR="00EC4A3D" w:rsidRPr="00821AFC">
        <w:rPr>
          <w:rFonts w:asciiTheme="majorBidi" w:hAnsiTheme="majorBidi" w:cstheme="majorBidi"/>
          <w:i/>
          <w:sz w:val="28"/>
          <w:szCs w:val="28"/>
          <w:lang w:val="en-US"/>
        </w:rPr>
        <w:t>Q = P = 0</w:t>
      </w:r>
      <w:r w:rsidR="00EC4A3D" w:rsidRPr="001C591C">
        <w:rPr>
          <w:rFonts w:asciiTheme="majorBidi" w:hAnsiTheme="majorBidi" w:cstheme="majorBidi"/>
          <w:sz w:val="28"/>
          <w:szCs w:val="28"/>
          <w:lang w:val="en-US"/>
        </w:rPr>
        <w:t xml:space="preserve"> and </w:t>
      </w:r>
      <w:r w:rsidR="00EC4A3D">
        <w:rPr>
          <w:rFonts w:asciiTheme="majorBidi" w:hAnsiTheme="majorBidi" w:cstheme="majorBidi"/>
          <w:sz w:val="28"/>
          <w:szCs w:val="28"/>
          <w:lang w:val="en-US"/>
        </w:rPr>
        <w:t xml:space="preserve">output signals  </w:t>
      </w:r>
      <w:r w:rsidR="00EC4A3D" w:rsidRPr="001C591C">
        <w:rPr>
          <w:rFonts w:asciiTheme="majorBidi" w:hAnsiTheme="majorBidi" w:cstheme="majorBidi"/>
          <w:sz w:val="28"/>
          <w:szCs w:val="28"/>
          <w:lang w:val="en-US"/>
        </w:rPr>
        <w:t xml:space="preserve"> </w:t>
      </w:r>
      <w:r w:rsidR="00EC4A3D">
        <w:rPr>
          <w:rFonts w:asciiTheme="majorBidi" w:hAnsiTheme="majorBidi" w:cstheme="majorBidi"/>
          <w:sz w:val="28"/>
          <w:szCs w:val="28"/>
          <w:lang w:val="en-US"/>
        </w:rPr>
        <w:t xml:space="preserve">are </w:t>
      </w:r>
      <w:r w:rsidR="00EC4A3D" w:rsidRPr="001C591C">
        <w:rPr>
          <w:rFonts w:asciiTheme="majorBidi" w:hAnsiTheme="majorBidi" w:cstheme="majorBidi"/>
          <w:sz w:val="28"/>
          <w:szCs w:val="28"/>
          <w:lang w:val="en-US"/>
        </w:rPr>
        <w:t xml:space="preserve">not </w:t>
      </w:r>
      <w:r w:rsidR="00EC4A3D">
        <w:rPr>
          <w:rFonts w:asciiTheme="majorBidi" w:hAnsiTheme="majorBidi" w:cstheme="majorBidi"/>
          <w:sz w:val="28"/>
          <w:szCs w:val="28"/>
          <w:lang w:val="en-US"/>
        </w:rPr>
        <w:t>due to connection</w:t>
      </w:r>
      <w:r w:rsidR="00EC4A3D" w:rsidRPr="001C591C">
        <w:rPr>
          <w:rFonts w:asciiTheme="majorBidi" w:hAnsiTheme="majorBidi" w:cstheme="majorBidi"/>
          <w:sz w:val="28"/>
          <w:szCs w:val="28"/>
          <w:lang w:val="en-US"/>
        </w:rPr>
        <w:t xml:space="preserve"> between logic elements. Therefore, this regime called </w:t>
      </w:r>
      <w:r w:rsidR="00EC4A3D">
        <w:rPr>
          <w:rFonts w:asciiTheme="majorBidi" w:hAnsiTheme="majorBidi" w:cstheme="majorBidi"/>
          <w:sz w:val="28"/>
          <w:szCs w:val="28"/>
          <w:lang w:val="en-US"/>
        </w:rPr>
        <w:t xml:space="preserve">as </w:t>
      </w:r>
      <w:r w:rsidR="00EC4A3D" w:rsidRPr="001C591C">
        <w:rPr>
          <w:rFonts w:asciiTheme="majorBidi" w:hAnsiTheme="majorBidi" w:cstheme="majorBidi"/>
          <w:sz w:val="28"/>
          <w:szCs w:val="28"/>
          <w:lang w:val="en-US"/>
        </w:rPr>
        <w:t xml:space="preserve">trigger </w:t>
      </w:r>
      <w:r w:rsidR="00EC4A3D">
        <w:rPr>
          <w:rFonts w:asciiTheme="majorBidi" w:hAnsiTheme="majorBidi" w:cstheme="majorBidi"/>
          <w:sz w:val="28"/>
          <w:szCs w:val="28"/>
          <w:lang w:val="en-US"/>
        </w:rPr>
        <w:t>gap relationships</w:t>
      </w:r>
      <w:r w:rsidR="00EC4A3D" w:rsidRPr="001C591C">
        <w:rPr>
          <w:rFonts w:asciiTheme="majorBidi" w:hAnsiTheme="majorBidi" w:cstheme="majorBidi"/>
          <w:sz w:val="28"/>
          <w:szCs w:val="28"/>
          <w:lang w:val="en-US"/>
        </w:rPr>
        <w:t>.</w:t>
      </w:r>
    </w:p>
    <w:p w:rsidR="00EC4A3D"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Boolean equation that describes the logical trigger conditions can be written with a state table or map </w:t>
      </w:r>
      <w:r>
        <w:rPr>
          <w:rFonts w:asciiTheme="majorBidi" w:hAnsiTheme="majorBidi" w:cstheme="majorBidi"/>
          <w:sz w:val="28"/>
          <w:szCs w:val="28"/>
          <w:lang w:val="en-US"/>
        </w:rPr>
        <w:t>K</w:t>
      </w:r>
      <w:r w:rsidRPr="001C591C">
        <w:rPr>
          <w:rFonts w:asciiTheme="majorBidi" w:hAnsiTheme="majorBidi" w:cstheme="majorBidi"/>
          <w:sz w:val="28"/>
          <w:szCs w:val="28"/>
          <w:lang w:val="en-US"/>
        </w:rPr>
        <w:t>arna</w:t>
      </w:r>
      <w:r>
        <w:rPr>
          <w:rFonts w:asciiTheme="majorBidi" w:hAnsiTheme="majorBidi" w:cstheme="majorBidi"/>
          <w:sz w:val="28"/>
          <w:szCs w:val="28"/>
          <w:lang w:val="en-US"/>
        </w:rPr>
        <w:t>ugh:</w:t>
      </w:r>
    </w:p>
    <w:tbl>
      <w:tblPr>
        <w:tblpPr w:leftFromText="180" w:rightFromText="180" w:vertAnchor="text" w:horzAnchor="page" w:tblpX="2393" w:tblpY="3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1"/>
      </w:tblGrid>
      <w:tr w:rsidR="00EC4A3D" w:rsidRPr="001C591C" w:rsidTr="00821AFC">
        <w:trPr>
          <w:trHeight w:val="622"/>
        </w:trPr>
        <w:tc>
          <w:tcPr>
            <w:tcW w:w="960" w:type="dxa"/>
            <w:tcBorders>
              <w:top w:val="nil"/>
              <w:left w:val="nil"/>
              <w:bottom w:val="nil"/>
              <w:right w:val="nil"/>
              <w:tl2br w:val="single" w:sz="4" w:space="0" w:color="auto"/>
            </w:tcBorders>
            <w:shd w:val="clear" w:color="auto" w:fill="auto"/>
          </w:tcPr>
          <w:p w:rsidR="00EC4A3D" w:rsidRPr="00821AFC" w:rsidRDefault="00EC4A3D" w:rsidP="00821AFC">
            <w:pPr>
              <w:spacing w:after="0" w:line="240" w:lineRule="auto"/>
              <w:ind w:right="-187"/>
              <w:jc w:val="both"/>
              <w:rPr>
                <w:rFonts w:asciiTheme="majorBidi" w:hAnsiTheme="majorBidi" w:cstheme="majorBidi"/>
                <w:b/>
                <w:i/>
                <w:sz w:val="28"/>
                <w:szCs w:val="28"/>
                <w:vertAlign w:val="subscript"/>
                <w:lang w:val="en-US"/>
              </w:rPr>
            </w:pPr>
            <w:r w:rsidRPr="00821AFC">
              <w:rPr>
                <w:rFonts w:asciiTheme="majorBidi" w:hAnsiTheme="majorBidi" w:cstheme="majorBidi"/>
                <w:b/>
                <w:i/>
                <w:sz w:val="28"/>
                <w:szCs w:val="28"/>
                <w:lang w:val="en-US"/>
              </w:rPr>
              <w:t xml:space="preserve"> </w:t>
            </w:r>
            <m:oMath>
              <m:r>
                <m:rPr>
                  <m:sty m:val="bi"/>
                </m:rPr>
                <w:rPr>
                  <w:rFonts w:ascii="Cambria Math" w:hAnsi="Cambria Math" w:cstheme="majorBidi"/>
                  <w:sz w:val="28"/>
                  <w:szCs w:val="28"/>
                  <w:lang w:val="en-US"/>
                </w:rPr>
                <m:t xml:space="preserve">  </m:t>
              </m:r>
              <m:sSub>
                <m:sSubPr>
                  <m:ctrlPr>
                    <w:rPr>
                      <w:rFonts w:ascii="Cambria Math" w:hAnsi="Cambria Math" w:cstheme="majorBidi"/>
                      <w:b/>
                      <w:i/>
                      <w:sz w:val="28"/>
                      <w:szCs w:val="28"/>
                      <w:lang w:val="en-US"/>
                    </w:rPr>
                  </m:ctrlPr>
                </m:sSub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R</m:t>
                      </m:r>
                    </m:e>
                    <m:sub>
                      <m:r>
                        <w:rPr>
                          <w:rFonts w:ascii="Cambria Math" w:hAnsi="Cambria Math" w:cstheme="majorBidi"/>
                          <w:sz w:val="28"/>
                          <w:szCs w:val="28"/>
                          <w:lang w:val="en-US"/>
                        </w:rPr>
                        <m:t>n</m:t>
                      </m:r>
                    </m:sub>
                  </m:sSub>
                  <m:r>
                    <w:rPr>
                      <w:rFonts w:ascii="Cambria Math" w:hAnsi="Cambria Math" w:cstheme="majorBidi"/>
                      <w:sz w:val="28"/>
                      <w:szCs w:val="28"/>
                      <w:lang w:val="en-US"/>
                    </w:rPr>
                    <m:t>S</m:t>
                  </m:r>
                </m:e>
                <m:sub>
                  <m:r>
                    <m:rPr>
                      <m:sty m:val="bi"/>
                    </m:rPr>
                    <w:rPr>
                      <w:rFonts w:ascii="Cambria Math" w:hAnsi="Cambria Math" w:cstheme="majorBidi"/>
                      <w:sz w:val="28"/>
                      <w:szCs w:val="28"/>
                      <w:lang w:val="en-US"/>
                    </w:rPr>
                    <m:t>n</m:t>
                  </m:r>
                </m:sub>
              </m:sSub>
            </m:oMath>
          </w:p>
          <w:p w:rsidR="00EC4A3D" w:rsidRPr="00821AFC" w:rsidRDefault="00B636A5" w:rsidP="00821AFC">
            <w:pPr>
              <w:spacing w:after="0" w:line="240" w:lineRule="auto"/>
              <w:ind w:left="-567" w:right="-187" w:firstLine="141"/>
              <w:jc w:val="both"/>
              <w:rPr>
                <w:rFonts w:asciiTheme="majorBidi" w:hAnsiTheme="majorBidi" w:cstheme="majorBidi"/>
                <w: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oMath>
            </m:oMathPara>
          </w:p>
        </w:tc>
        <w:tc>
          <w:tcPr>
            <w:tcW w:w="960" w:type="dxa"/>
            <w:tcBorders>
              <w:top w:val="nil"/>
              <w:left w:val="nil"/>
              <w:bottom w:val="single" w:sz="4" w:space="0" w:color="auto"/>
              <w:right w:val="nil"/>
            </w:tcBorders>
            <w:shd w:val="clear" w:color="auto" w:fill="auto"/>
          </w:tcPr>
          <w:p w:rsidR="00EC4A3D" w:rsidRPr="00821AFC" w:rsidRDefault="00EC4A3D" w:rsidP="00821AFC">
            <w:pPr>
              <w:spacing w:after="0" w:line="240" w:lineRule="auto"/>
              <w:ind w:right="-187"/>
              <w:jc w:val="center"/>
              <w:rPr>
                <w:rFonts w:asciiTheme="majorBidi" w:hAnsiTheme="majorBidi" w:cstheme="majorBidi"/>
                <w:i/>
                <w:sz w:val="28"/>
                <w:szCs w:val="28"/>
                <w:lang w:val="en-US"/>
              </w:rPr>
            </w:pPr>
          </w:p>
          <w:p w:rsidR="00EC4A3D" w:rsidRPr="00821AFC" w:rsidRDefault="00EC4A3D" w:rsidP="00821AFC">
            <w:pPr>
              <w:spacing w:after="0" w:line="240" w:lineRule="auto"/>
              <w:ind w:right="-187"/>
              <w:jc w:val="center"/>
              <w:rPr>
                <w:rFonts w:asciiTheme="majorBidi" w:hAnsiTheme="majorBidi" w:cstheme="majorBidi"/>
                <w:i/>
                <w:sz w:val="28"/>
                <w:szCs w:val="28"/>
                <w:lang w:val="en-US"/>
              </w:rPr>
            </w:pPr>
            <w:r w:rsidRPr="00821AFC">
              <w:rPr>
                <w:rFonts w:asciiTheme="majorBidi" w:hAnsiTheme="majorBidi" w:cstheme="majorBidi"/>
                <w:i/>
                <w:sz w:val="28"/>
                <w:szCs w:val="28"/>
                <w:lang w:val="en-US"/>
              </w:rPr>
              <w:t>00</w:t>
            </w:r>
          </w:p>
        </w:tc>
        <w:tc>
          <w:tcPr>
            <w:tcW w:w="960" w:type="dxa"/>
            <w:tcBorders>
              <w:top w:val="nil"/>
              <w:left w:val="nil"/>
              <w:bottom w:val="single" w:sz="4" w:space="0" w:color="auto"/>
              <w:right w:val="nil"/>
            </w:tcBorders>
            <w:shd w:val="clear" w:color="auto" w:fill="auto"/>
          </w:tcPr>
          <w:p w:rsidR="00EC4A3D" w:rsidRPr="00821AFC" w:rsidRDefault="00EC4A3D" w:rsidP="00821AFC">
            <w:pPr>
              <w:spacing w:after="0" w:line="240" w:lineRule="auto"/>
              <w:ind w:right="-187"/>
              <w:jc w:val="center"/>
              <w:rPr>
                <w:rFonts w:asciiTheme="majorBidi" w:hAnsiTheme="majorBidi" w:cstheme="majorBidi"/>
                <w:i/>
                <w:sz w:val="28"/>
                <w:szCs w:val="28"/>
                <w:lang w:val="en-US"/>
              </w:rPr>
            </w:pPr>
          </w:p>
          <w:p w:rsidR="00EC4A3D" w:rsidRPr="00821AFC" w:rsidRDefault="00EC4A3D" w:rsidP="00821AFC">
            <w:pPr>
              <w:spacing w:after="0" w:line="240" w:lineRule="auto"/>
              <w:ind w:right="-187"/>
              <w:jc w:val="center"/>
              <w:rPr>
                <w:rFonts w:asciiTheme="majorBidi" w:hAnsiTheme="majorBidi" w:cstheme="majorBidi"/>
                <w:i/>
                <w:sz w:val="28"/>
                <w:szCs w:val="28"/>
                <w:lang w:val="en-US"/>
              </w:rPr>
            </w:pPr>
            <w:r w:rsidRPr="00821AFC">
              <w:rPr>
                <w:rFonts w:asciiTheme="majorBidi" w:hAnsiTheme="majorBidi" w:cstheme="majorBidi"/>
                <w:i/>
                <w:sz w:val="28"/>
                <w:szCs w:val="28"/>
                <w:lang w:val="en-US"/>
              </w:rPr>
              <w:t>01</w:t>
            </w:r>
          </w:p>
        </w:tc>
        <w:tc>
          <w:tcPr>
            <w:tcW w:w="960" w:type="dxa"/>
            <w:tcBorders>
              <w:top w:val="nil"/>
              <w:left w:val="nil"/>
              <w:bottom w:val="single" w:sz="4" w:space="0" w:color="auto"/>
              <w:right w:val="nil"/>
            </w:tcBorders>
            <w:shd w:val="clear" w:color="auto" w:fill="auto"/>
          </w:tcPr>
          <w:p w:rsidR="00EC4A3D" w:rsidRPr="00821AFC" w:rsidRDefault="00EC4A3D" w:rsidP="00821AFC">
            <w:pPr>
              <w:spacing w:after="0" w:line="240" w:lineRule="auto"/>
              <w:ind w:right="-187"/>
              <w:jc w:val="center"/>
              <w:rPr>
                <w:rFonts w:asciiTheme="majorBidi" w:hAnsiTheme="majorBidi" w:cstheme="majorBidi"/>
                <w:i/>
                <w:sz w:val="28"/>
                <w:szCs w:val="28"/>
                <w:lang w:val="en-US"/>
              </w:rPr>
            </w:pPr>
          </w:p>
          <w:p w:rsidR="00EC4A3D" w:rsidRPr="00821AFC" w:rsidRDefault="00EC4A3D" w:rsidP="00821AFC">
            <w:pPr>
              <w:spacing w:after="0" w:line="240" w:lineRule="auto"/>
              <w:ind w:right="-187"/>
              <w:jc w:val="center"/>
              <w:rPr>
                <w:rFonts w:asciiTheme="majorBidi" w:hAnsiTheme="majorBidi" w:cstheme="majorBidi"/>
                <w:i/>
                <w:sz w:val="28"/>
                <w:szCs w:val="28"/>
                <w:lang w:val="en-US"/>
              </w:rPr>
            </w:pPr>
            <w:r w:rsidRPr="00821AFC">
              <w:rPr>
                <w:rFonts w:asciiTheme="majorBidi" w:hAnsiTheme="majorBidi" w:cstheme="majorBidi"/>
                <w:i/>
                <w:sz w:val="28"/>
                <w:szCs w:val="28"/>
                <w:lang w:val="en-US"/>
              </w:rPr>
              <w:t>11</w:t>
            </w:r>
          </w:p>
        </w:tc>
        <w:tc>
          <w:tcPr>
            <w:tcW w:w="961" w:type="dxa"/>
            <w:tcBorders>
              <w:top w:val="nil"/>
              <w:left w:val="nil"/>
              <w:bottom w:val="single" w:sz="4" w:space="0" w:color="auto"/>
              <w:right w:val="nil"/>
            </w:tcBorders>
            <w:shd w:val="clear" w:color="auto" w:fill="auto"/>
          </w:tcPr>
          <w:p w:rsidR="00EC4A3D" w:rsidRPr="00821AFC" w:rsidRDefault="00EC4A3D" w:rsidP="00821AFC">
            <w:pPr>
              <w:spacing w:after="0" w:line="240" w:lineRule="auto"/>
              <w:ind w:right="-187"/>
              <w:jc w:val="center"/>
              <w:rPr>
                <w:rFonts w:asciiTheme="majorBidi" w:hAnsiTheme="majorBidi" w:cstheme="majorBidi"/>
                <w:i/>
                <w:sz w:val="28"/>
                <w:szCs w:val="28"/>
                <w:lang w:val="en-US"/>
              </w:rPr>
            </w:pPr>
          </w:p>
          <w:p w:rsidR="00EC4A3D" w:rsidRPr="00821AFC" w:rsidRDefault="00EC4A3D" w:rsidP="00821AFC">
            <w:pPr>
              <w:spacing w:after="0" w:line="240" w:lineRule="auto"/>
              <w:ind w:right="-187"/>
              <w:jc w:val="center"/>
              <w:rPr>
                <w:rFonts w:asciiTheme="majorBidi" w:hAnsiTheme="majorBidi" w:cstheme="majorBidi"/>
                <w:i/>
                <w:sz w:val="28"/>
                <w:szCs w:val="28"/>
                <w:lang w:val="en-US"/>
              </w:rPr>
            </w:pPr>
            <w:r w:rsidRPr="00821AFC">
              <w:rPr>
                <w:rFonts w:asciiTheme="majorBidi" w:hAnsiTheme="majorBidi" w:cstheme="majorBidi"/>
                <w:i/>
                <w:sz w:val="28"/>
                <w:szCs w:val="28"/>
                <w:lang w:val="en-US"/>
              </w:rPr>
              <w:t>10</w:t>
            </w:r>
          </w:p>
        </w:tc>
      </w:tr>
      <w:tr w:rsidR="00EC4A3D" w:rsidRPr="001C591C" w:rsidTr="00821AFC">
        <w:trPr>
          <w:trHeight w:val="473"/>
        </w:trPr>
        <w:tc>
          <w:tcPr>
            <w:tcW w:w="960" w:type="dxa"/>
            <w:tcBorders>
              <w:top w:val="nil"/>
              <w:left w:val="nil"/>
              <w:bottom w:val="nil"/>
              <w:right w:val="single" w:sz="4" w:space="0" w:color="auto"/>
            </w:tcBorders>
            <w:shd w:val="clear" w:color="auto" w:fill="auto"/>
          </w:tcPr>
          <w:p w:rsidR="00EC4A3D" w:rsidRPr="00821AFC" w:rsidRDefault="00EC4A3D" w:rsidP="00821AFC">
            <w:pPr>
              <w:spacing w:after="0" w:line="240" w:lineRule="auto"/>
              <w:ind w:right="-187"/>
              <w:jc w:val="center"/>
              <w:rPr>
                <w:rFonts w:asciiTheme="majorBidi" w:hAnsiTheme="majorBidi" w:cstheme="majorBidi"/>
                <w:i/>
                <w:sz w:val="28"/>
                <w:szCs w:val="28"/>
                <w:lang w:val="en-US"/>
              </w:rPr>
            </w:pPr>
            <w:r w:rsidRPr="00821AFC">
              <w:rPr>
                <w:rFonts w:asciiTheme="majorBidi" w:hAnsiTheme="majorBidi" w:cstheme="majorBidi"/>
                <w:i/>
                <w:sz w:val="28"/>
                <w:szCs w:val="28"/>
                <w:lang w:val="en-US"/>
              </w:rPr>
              <w:t>0</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821AFC" w:rsidRDefault="00EC4A3D" w:rsidP="00821AFC">
            <w:pPr>
              <w:spacing w:after="0" w:line="240" w:lineRule="auto"/>
              <w:ind w:right="-187"/>
              <w:jc w:val="center"/>
              <w:rPr>
                <w:rFonts w:asciiTheme="majorBidi" w:hAnsiTheme="majorBidi" w:cstheme="majorBidi"/>
                <w:b/>
                <w:i/>
                <w:sz w:val="28"/>
                <w:szCs w:val="28"/>
                <w:lang w:val="en-US"/>
              </w:rPr>
            </w:pPr>
            <w:r w:rsidRPr="00821AFC">
              <w:rPr>
                <w:rFonts w:asciiTheme="majorBidi" w:hAnsiTheme="majorBidi" w:cstheme="majorBidi"/>
                <w:b/>
                <w:i/>
                <w:sz w:val="28"/>
                <w:szCs w:val="28"/>
                <w:lang w:val="en-US"/>
              </w:rPr>
              <w:t>0</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821AFC" w:rsidRDefault="00B636A5" w:rsidP="00821AFC">
            <w:pPr>
              <w:spacing w:after="0" w:line="240" w:lineRule="auto"/>
              <w:ind w:right="-187"/>
              <w:jc w:val="center"/>
              <w:rPr>
                <w:rFonts w:asciiTheme="majorBidi" w:hAnsiTheme="majorBidi" w:cstheme="majorBidi"/>
                <w:b/>
                <w:i/>
                <w:sz w:val="28"/>
                <w:szCs w:val="28"/>
                <w:lang w:val="en-US"/>
              </w:rPr>
            </w:pPr>
            <w:r w:rsidRPr="00B636A5">
              <w:rPr>
                <w:rFonts w:asciiTheme="majorBidi" w:hAnsiTheme="majorBidi" w:cstheme="majorBidi"/>
                <w:i/>
                <w:noProof/>
                <w:sz w:val="28"/>
                <w:szCs w:val="28"/>
                <w:lang w:val="en-US" w:eastAsia="uk-UA"/>
              </w:rPr>
              <w:pict>
                <v:roundrect id="_x0000_s1547" style="position:absolute;left:0;text-align:left;margin-left:7pt;margin-top:.8pt;width:36pt;height:54pt;z-index:251731456;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">
                  <v:fill opacity="0"/>
                </v:roundrect>
              </w:pict>
            </w:r>
            <w:r w:rsidR="00EC4A3D" w:rsidRPr="00821AFC">
              <w:rPr>
                <w:rFonts w:asciiTheme="majorBidi" w:hAnsiTheme="majorBidi" w:cstheme="majorBidi"/>
                <w:b/>
                <w:i/>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821AFC" w:rsidRDefault="00EC4A3D" w:rsidP="00821AFC">
            <w:pPr>
              <w:spacing w:after="0" w:line="240" w:lineRule="auto"/>
              <w:ind w:right="-187"/>
              <w:jc w:val="center"/>
              <w:rPr>
                <w:rFonts w:asciiTheme="majorBidi" w:hAnsiTheme="majorBidi" w:cstheme="majorBidi"/>
                <w:b/>
                <w:i/>
                <w:sz w:val="28"/>
                <w:szCs w:val="28"/>
                <w:lang w:val="en-US"/>
              </w:rPr>
            </w:pPr>
            <w:r w:rsidRPr="00821AFC">
              <w:rPr>
                <w:rFonts w:asciiTheme="majorBidi" w:hAnsiTheme="majorBidi" w:cstheme="majorBidi"/>
                <w:b/>
                <w:i/>
                <w:sz w:val="28"/>
                <w:szCs w:val="28"/>
                <w:lang w:val="en-US"/>
              </w:rPr>
              <w:t>?</w:t>
            </w:r>
          </w:p>
        </w:tc>
        <w:tc>
          <w:tcPr>
            <w:tcW w:w="961" w:type="dxa"/>
            <w:tcBorders>
              <w:top w:val="single" w:sz="4" w:space="0" w:color="auto"/>
              <w:left w:val="single" w:sz="4" w:space="0" w:color="auto"/>
              <w:bottom w:val="single" w:sz="4" w:space="0" w:color="auto"/>
              <w:right w:val="single" w:sz="4" w:space="0" w:color="auto"/>
            </w:tcBorders>
            <w:shd w:val="clear" w:color="auto" w:fill="auto"/>
          </w:tcPr>
          <w:p w:rsidR="00EC4A3D" w:rsidRPr="00821AFC" w:rsidRDefault="00EC4A3D" w:rsidP="00821AFC">
            <w:pPr>
              <w:spacing w:after="0" w:line="240" w:lineRule="auto"/>
              <w:ind w:right="-187"/>
              <w:jc w:val="center"/>
              <w:rPr>
                <w:rFonts w:asciiTheme="majorBidi" w:hAnsiTheme="majorBidi" w:cstheme="majorBidi"/>
                <w:b/>
                <w:i/>
                <w:sz w:val="28"/>
                <w:szCs w:val="28"/>
                <w:lang w:val="en-US"/>
              </w:rPr>
            </w:pPr>
            <w:r w:rsidRPr="00821AFC">
              <w:rPr>
                <w:rFonts w:asciiTheme="majorBidi" w:hAnsiTheme="majorBidi" w:cstheme="majorBidi"/>
                <w:b/>
                <w:i/>
                <w:sz w:val="28"/>
                <w:szCs w:val="28"/>
                <w:lang w:val="en-US"/>
              </w:rPr>
              <w:t>0</w:t>
            </w:r>
          </w:p>
        </w:tc>
      </w:tr>
      <w:tr w:rsidR="00EC4A3D" w:rsidRPr="001C591C" w:rsidTr="00821AFC">
        <w:trPr>
          <w:trHeight w:val="487"/>
        </w:trPr>
        <w:tc>
          <w:tcPr>
            <w:tcW w:w="960" w:type="dxa"/>
            <w:tcBorders>
              <w:top w:val="nil"/>
              <w:left w:val="nil"/>
              <w:bottom w:val="nil"/>
              <w:right w:val="single" w:sz="4" w:space="0" w:color="auto"/>
            </w:tcBorders>
            <w:shd w:val="clear" w:color="auto" w:fill="auto"/>
          </w:tcPr>
          <w:p w:rsidR="00EC4A3D" w:rsidRPr="00821AFC" w:rsidRDefault="00EC4A3D" w:rsidP="00821AFC">
            <w:pPr>
              <w:spacing w:after="0" w:line="240" w:lineRule="auto"/>
              <w:ind w:right="-187"/>
              <w:jc w:val="center"/>
              <w:rPr>
                <w:rFonts w:asciiTheme="majorBidi" w:hAnsiTheme="majorBidi" w:cstheme="majorBidi"/>
                <w:i/>
                <w:sz w:val="28"/>
                <w:szCs w:val="28"/>
                <w:lang w:val="en-US"/>
              </w:rPr>
            </w:pPr>
            <w:r w:rsidRPr="00821AFC">
              <w:rPr>
                <w:rFonts w:asciiTheme="majorBidi" w:hAnsiTheme="majorBidi" w:cstheme="majorBidi"/>
                <w:i/>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821AFC" w:rsidRDefault="00B636A5" w:rsidP="00821AFC">
            <w:pPr>
              <w:spacing w:after="0" w:line="240" w:lineRule="auto"/>
              <w:ind w:right="-187"/>
              <w:jc w:val="center"/>
              <w:rPr>
                <w:rFonts w:asciiTheme="majorBidi" w:hAnsiTheme="majorBidi" w:cstheme="majorBidi"/>
                <w:b/>
                <w:i/>
                <w:sz w:val="28"/>
                <w:szCs w:val="28"/>
                <w:lang w:val="en-US"/>
              </w:rPr>
            </w:pPr>
            <w:r w:rsidRPr="00B636A5">
              <w:rPr>
                <w:rFonts w:asciiTheme="majorBidi" w:hAnsiTheme="majorBidi" w:cstheme="majorBidi"/>
                <w:b/>
                <w:i/>
                <w:noProof/>
                <w:sz w:val="28"/>
                <w:szCs w:val="28"/>
                <w:lang w:val="en-US" w:eastAsia="uk-UA"/>
              </w:rPr>
              <w:pict>
                <v:roundrect id="_x0000_s1546" style="position:absolute;left:0;text-align:left;margin-left:11.4pt;margin-top:.45pt;width:1in;height:27pt;z-index:251730432;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">
                  <v:fill opacity="0"/>
                </v:roundrect>
              </w:pict>
            </w:r>
            <w:r w:rsidR="00EC4A3D" w:rsidRPr="00821AFC">
              <w:rPr>
                <w:rFonts w:asciiTheme="majorBidi" w:hAnsiTheme="majorBidi" w:cstheme="majorBidi"/>
                <w:b/>
                <w:i/>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821AFC" w:rsidRDefault="00EC4A3D" w:rsidP="00821AFC">
            <w:pPr>
              <w:spacing w:after="0" w:line="240" w:lineRule="auto"/>
              <w:ind w:right="-187"/>
              <w:jc w:val="center"/>
              <w:rPr>
                <w:rFonts w:asciiTheme="majorBidi" w:hAnsiTheme="majorBidi" w:cstheme="majorBidi"/>
                <w:b/>
                <w:i/>
                <w:sz w:val="28"/>
                <w:szCs w:val="28"/>
                <w:lang w:val="en-US"/>
              </w:rPr>
            </w:pPr>
            <w:r w:rsidRPr="00821AFC">
              <w:rPr>
                <w:rFonts w:asciiTheme="majorBidi" w:hAnsiTheme="majorBidi" w:cstheme="majorBidi"/>
                <w:b/>
                <w:i/>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821AFC" w:rsidRDefault="00EC4A3D" w:rsidP="00821AFC">
            <w:pPr>
              <w:spacing w:after="0" w:line="240" w:lineRule="auto"/>
              <w:ind w:right="-187"/>
              <w:jc w:val="center"/>
              <w:rPr>
                <w:rFonts w:asciiTheme="majorBidi" w:hAnsiTheme="majorBidi" w:cstheme="majorBidi"/>
                <w:b/>
                <w:i/>
                <w:sz w:val="28"/>
                <w:szCs w:val="28"/>
                <w:lang w:val="en-US"/>
              </w:rPr>
            </w:pPr>
            <w:r w:rsidRPr="00821AFC">
              <w:rPr>
                <w:rFonts w:asciiTheme="majorBidi" w:hAnsiTheme="majorBidi" w:cstheme="majorBidi"/>
                <w:b/>
                <w:i/>
                <w:sz w:val="28"/>
                <w:szCs w:val="28"/>
                <w:lang w:val="en-US"/>
              </w:rPr>
              <w:t>?</w:t>
            </w:r>
          </w:p>
        </w:tc>
        <w:tc>
          <w:tcPr>
            <w:tcW w:w="961" w:type="dxa"/>
            <w:tcBorders>
              <w:top w:val="single" w:sz="4" w:space="0" w:color="auto"/>
              <w:left w:val="single" w:sz="4" w:space="0" w:color="auto"/>
              <w:bottom w:val="single" w:sz="4" w:space="0" w:color="auto"/>
              <w:right w:val="single" w:sz="4" w:space="0" w:color="auto"/>
            </w:tcBorders>
            <w:shd w:val="clear" w:color="auto" w:fill="auto"/>
          </w:tcPr>
          <w:p w:rsidR="00EC4A3D" w:rsidRPr="00821AFC" w:rsidRDefault="00EC4A3D" w:rsidP="00821AFC">
            <w:pPr>
              <w:spacing w:after="0" w:line="240" w:lineRule="auto"/>
              <w:ind w:right="-187"/>
              <w:jc w:val="center"/>
              <w:rPr>
                <w:rFonts w:asciiTheme="majorBidi" w:hAnsiTheme="majorBidi" w:cstheme="majorBidi"/>
                <w:b/>
                <w:i/>
                <w:sz w:val="28"/>
                <w:szCs w:val="28"/>
                <w:lang w:val="en-US"/>
              </w:rPr>
            </w:pPr>
            <w:r w:rsidRPr="00821AFC">
              <w:rPr>
                <w:rFonts w:asciiTheme="majorBidi" w:hAnsiTheme="majorBidi" w:cstheme="majorBidi"/>
                <w:b/>
                <w:i/>
                <w:sz w:val="28"/>
                <w:szCs w:val="28"/>
                <w:lang w:val="en-US"/>
              </w:rPr>
              <w:t>0</w:t>
            </w:r>
          </w:p>
        </w:tc>
      </w:tr>
    </w:tbl>
    <w:p w:rsidR="00EC4A3D" w:rsidRDefault="00EC4A3D" w:rsidP="00EC4A3D">
      <w:pPr>
        <w:pStyle w:val="-0"/>
        <w:rPr>
          <w:rFonts w:asciiTheme="majorBidi" w:hAnsiTheme="majorBidi" w:cstheme="majorBidi"/>
          <w:sz w:val="28"/>
          <w:szCs w:val="28"/>
          <w:lang w:val="en-US"/>
        </w:rPr>
      </w:pPr>
    </w:p>
    <w:p w:rsidR="00EC4A3D" w:rsidRPr="001C591C" w:rsidRDefault="00EC4A3D" w:rsidP="00EC4A3D">
      <w:pPr>
        <w:pStyle w:val="-0"/>
        <w:rPr>
          <w:rFonts w:asciiTheme="majorBidi" w:hAnsiTheme="majorBidi" w:cstheme="majorBidi"/>
          <w:sz w:val="28"/>
          <w:szCs w:val="28"/>
          <w:lang w:val="en-US"/>
        </w:rPr>
      </w:pPr>
    </w:p>
    <w:p w:rsidR="00EC4A3D" w:rsidRPr="00821AFC" w:rsidRDefault="00B636A5" w:rsidP="00EC4A3D">
      <w:pPr>
        <w:spacing w:line="240" w:lineRule="auto"/>
        <w:ind w:left="-720" w:right="-187" w:firstLine="357"/>
        <w:jc w:val="both"/>
        <w:rPr>
          <w:rFonts w:asciiTheme="majorBidi" w:hAnsiTheme="majorBidi" w:cstheme="majorBidi"/>
          <w:b/>
          <w: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m:t>
              </m:r>
            </m:sub>
          </m:sSub>
          <m:r>
            <w:rPr>
              <w:rFonts w:ascii="Cambria Math" w:hAnsi="Cambria Math" w:cstheme="majorBidi"/>
              <w:sz w:val="28"/>
              <w:szCs w:val="28"/>
              <w:lang w:val="en-US"/>
            </w:rPr>
            <m:t>=</m:t>
          </m:r>
        </m:oMath>
      </m:oMathPara>
    </w:p>
    <w:p w:rsidR="00EC4A3D" w:rsidRPr="001C591C" w:rsidRDefault="00B636A5" w:rsidP="00EC4A3D">
      <w:pPr>
        <w:spacing w:line="240" w:lineRule="auto"/>
        <w:ind w:left="-720" w:right="-187" w:firstLine="357"/>
        <w:jc w:val="both"/>
        <w:rPr>
          <w:rFonts w:asciiTheme="majorBidi" w:hAnsiTheme="majorBidi" w:cstheme="majorBidi"/>
          <w:b/>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 xml:space="preserve"> .</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oMath>
      </m:oMathPara>
    </w:p>
    <w:p w:rsidR="00EC4A3D" w:rsidRPr="00821AFC" w:rsidRDefault="00EC4A3D" w:rsidP="00EC4A3D">
      <w:pPr>
        <w:spacing w:line="240" w:lineRule="auto"/>
        <w:ind w:left="-284" w:right="425" w:firstLine="426"/>
        <w:rPr>
          <w:rFonts w:asciiTheme="majorBidi" w:hAnsiTheme="majorBidi" w:cstheme="majorBidi"/>
          <w:i/>
          <w:sz w:val="28"/>
          <w:szCs w:val="28"/>
          <w:lang w:val="en-US"/>
        </w:rPr>
      </w:pPr>
      <w:r w:rsidRPr="001C591C">
        <w:rPr>
          <w:rFonts w:asciiTheme="majorBidi" w:hAnsiTheme="majorBidi" w:cstheme="majorBidi"/>
          <w:b/>
          <w:sz w:val="28"/>
          <w:szCs w:val="28"/>
          <w:lang w:val="en-US"/>
        </w:rPr>
        <w:tab/>
      </w:r>
      <m:r>
        <m:rPr>
          <m:sty m:val="p"/>
        </m:rPr>
        <w:rPr>
          <w:rFonts w:ascii="Cambria Math" w:hAnsi="Cambria Math" w:cstheme="majorBidi"/>
          <w:sz w:val="28"/>
          <w:szCs w:val="28"/>
          <w:lang w:val="en-US"/>
        </w:rPr>
        <w:br/>
      </m:r>
      <m:oMathPara>
        <m:oMathParaPr>
          <m:jc m:val="left"/>
        </m:oMathParaPr>
        <m:oMath>
          <m:d>
            <m:dPr>
              <m:ctrlPr>
                <w:rPr>
                  <w:rFonts w:ascii="Cambria Math" w:hAnsi="Cambria Math" w:cstheme="majorBidi"/>
                  <w:i/>
                  <w:sz w:val="28"/>
                  <w:szCs w:val="28"/>
                  <w:lang w:val="en-US"/>
                </w:rPr>
              </m:ctrlPr>
            </m:d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e>
          </m:d>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oMath>
      </m:oMathPara>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Installation time trigger</w:t>
      </w:r>
      <w:proofErr w:type="gramStart"/>
      <w:r>
        <w:rPr>
          <w:rFonts w:asciiTheme="majorBidi" w:hAnsiTheme="majorBidi" w:cstheme="majorBidi"/>
          <w:sz w:val="28"/>
          <w:szCs w:val="28"/>
          <w:lang w:val="en-US"/>
        </w:rPr>
        <w:t xml:space="preserve">:  </w:t>
      </w:r>
      <w:proofErr w:type="gramEnd"/>
      <w:r w:rsidRPr="00792683">
        <w:rPr>
          <w:rFonts w:asciiTheme="majorBidi" w:hAnsiTheme="majorBidi" w:cstheme="majorBidi"/>
          <w:color w:val="FF0000"/>
          <w:position w:val="-14"/>
          <w:sz w:val="28"/>
          <w:szCs w:val="28"/>
          <w:lang w:val="en-US"/>
        </w:rPr>
        <w:object w:dxaOrig="1600" w:dyaOrig="380">
          <v:shape id="_x0000_i1212" type="#_x0000_t75" style="width:80.25pt;height:18pt" o:ole="">
            <v:imagedata r:id="rId461" o:title=""/>
          </v:shape>
          <o:OLEObject Type="Embed" ProgID="Equation.3" ShapeID="_x0000_i1212" DrawAspect="Content" ObjectID="_1652770275" r:id="rId462"/>
        </w:object>
      </w:r>
      <w:r w:rsidRPr="001C591C">
        <w:rPr>
          <w:rFonts w:asciiTheme="majorBidi" w:hAnsiTheme="majorBidi" w:cstheme="majorBidi"/>
          <w:sz w:val="28"/>
          <w:szCs w:val="28"/>
          <w:lang w:val="en-US"/>
        </w:rPr>
        <w:t>.</w:t>
      </w:r>
    </w:p>
    <w:p w:rsidR="00EC4A3D" w:rsidRPr="00792683" w:rsidRDefault="00EC4A3D" w:rsidP="00821AFC">
      <w:pPr>
        <w:pStyle w:val="Stylemy"/>
        <w:rPr>
          <w:b w:val="0"/>
        </w:rPr>
      </w:pPr>
      <w:bookmarkStart w:id="117" w:name="_Toc11459454"/>
      <w:r>
        <w:t xml:space="preserve">10.1.2. </w:t>
      </w:r>
      <w:r w:rsidRPr="00792683">
        <w:t xml:space="preserve">RS-trigger </w:t>
      </w:r>
      <w:r>
        <w:t xml:space="preserve">based on </w:t>
      </w:r>
      <w:r w:rsidRPr="00792683">
        <w:t>logic elements NAND</w:t>
      </w:r>
      <w:bookmarkEnd w:id="117"/>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Functional diagram of asynchronous RS-trigger-element NAND shown in Fig.10.2:</w:t>
      </w:r>
    </w:p>
    <w:p w:rsidR="00EC4A3D" w:rsidRPr="001C591C"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noProof/>
          <w:sz w:val="28"/>
          <w:szCs w:val="28"/>
          <w:lang w:val="ru-RU"/>
        </w:rPr>
        <w:drawing>
          <wp:anchor distT="0" distB="0" distL="114300" distR="114300" simplePos="0" relativeHeight="251677184" behindDoc="0" locked="0" layoutInCell="1" allowOverlap="1">
            <wp:simplePos x="0" y="0"/>
            <wp:positionH relativeFrom="column">
              <wp:posOffset>1925292</wp:posOffset>
            </wp:positionH>
            <wp:positionV relativeFrom="paragraph">
              <wp:posOffset>1374</wp:posOffset>
            </wp:positionV>
            <wp:extent cx="2624455" cy="1484630"/>
            <wp:effectExtent l="0" t="0" r="0" b="0"/>
            <wp:wrapTopAndBottom/>
            <wp:docPr id="150" name="Рисунок 1323" descr="10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23" descr="10_1_2"/>
                    <pic:cNvPicPr>
                      <a:picLocks noChangeAspect="1" noChangeArrowheads="1"/>
                    </pic:cNvPicPr>
                  </pic:nvPicPr>
                  <pic:blipFill>
                    <a:blip r:embed="rId4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24455" cy="1484630"/>
                    </a:xfrm>
                    <a:prstGeom prst="rect">
                      <a:avLst/>
                    </a:prstGeom>
                    <a:noFill/>
                    <a:ln w="9525">
                      <a:noFill/>
                      <a:miter lim="800000"/>
                      <a:headEnd/>
                      <a:tailEnd/>
                    </a:ln>
                  </pic:spPr>
                </pic:pic>
              </a:graphicData>
            </a:graphic>
          </wp:anchor>
        </w:drawing>
      </w:r>
      <w:r w:rsidRPr="001C591C">
        <w:rPr>
          <w:rFonts w:asciiTheme="majorBidi" w:hAnsiTheme="majorBidi" w:cstheme="majorBidi"/>
          <w:i w:val="0"/>
          <w:sz w:val="28"/>
          <w:szCs w:val="28"/>
          <w:lang w:val="en-US"/>
        </w:rPr>
        <w:t>Fig. 10.2</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It can be obtained directly from the circuit elements in NOR, using the principle of duality. According to this principle, any logic circuit built on elements of NOR circuit can be replaced </w:t>
      </w:r>
      <w:r>
        <w:rPr>
          <w:rFonts w:asciiTheme="majorBidi" w:hAnsiTheme="majorBidi" w:cstheme="majorBidi"/>
          <w:sz w:val="28"/>
          <w:szCs w:val="28"/>
          <w:lang w:val="en-US"/>
        </w:rPr>
        <w:t>by</w:t>
      </w:r>
      <w:r w:rsidRPr="001C591C">
        <w:rPr>
          <w:rFonts w:asciiTheme="majorBidi" w:hAnsiTheme="majorBidi" w:cstheme="majorBidi"/>
          <w:sz w:val="28"/>
          <w:szCs w:val="28"/>
          <w:lang w:val="en-US"/>
        </w:rPr>
        <w:t xml:space="preserve"> the elements and NOR, if this signals to the inputs and outputs replaced by their opposite meaning:</w:t>
      </w:r>
    </w:p>
    <w:p w:rsidR="00EC4A3D" w:rsidRPr="001C591C" w:rsidRDefault="00EC4A3D" w:rsidP="00EC4A3D">
      <w:pPr>
        <w:pStyle w:val="-0"/>
        <w:rPr>
          <w:rFonts w:asciiTheme="majorBidi" w:hAnsiTheme="majorBidi" w:cstheme="majorBidi"/>
          <w:sz w:val="28"/>
          <w:szCs w:val="28"/>
          <w:lang w:val="en-US"/>
        </w:rPr>
      </w:pPr>
      <w:r w:rsidRPr="001C591C">
        <w:rPr>
          <w:rFonts w:asciiTheme="majorBidi" w:hAnsiTheme="majorBidi" w:cstheme="majorBidi"/>
          <w:sz w:val="28"/>
          <w:szCs w:val="28"/>
          <w:lang w:val="en-US"/>
        </w:rPr>
        <w:t xml:space="preserve"> </w:t>
      </w:r>
      <w:r w:rsidRPr="001C591C">
        <w:rPr>
          <w:rFonts w:asciiTheme="majorBidi" w:hAnsiTheme="majorBidi" w:cstheme="majorBidi"/>
          <w:position w:val="-10"/>
          <w:sz w:val="28"/>
          <w:szCs w:val="28"/>
          <w:lang w:val="en-US"/>
        </w:rPr>
        <w:object w:dxaOrig="3100" w:dyaOrig="380">
          <v:shape id="_x0000_i1213" type="#_x0000_t75" style="width:154.5pt;height:18pt" o:ole="">
            <v:imagedata r:id="rId464" o:title=""/>
          </v:shape>
          <o:OLEObject Type="Embed" ProgID="Equation.3" ShapeID="_x0000_i1213" DrawAspect="Content" ObjectID="_1652770276" r:id="rId465"/>
        </w:object>
      </w:r>
      <w:r w:rsidRPr="001C591C">
        <w:rPr>
          <w:rFonts w:asciiTheme="majorBidi" w:hAnsiTheme="majorBidi" w:cstheme="majorBidi"/>
          <w:sz w:val="28"/>
          <w:szCs w:val="28"/>
          <w:lang w:val="en-US"/>
        </w:rPr>
        <w:t>.</w:t>
      </w:r>
    </w:p>
    <w:p w:rsidR="00EC4A3D" w:rsidRDefault="00EC4A3D" w:rsidP="00EC4A3D">
      <w:pPr>
        <w:pStyle w:val="-0"/>
        <w:rPr>
          <w:rFonts w:asciiTheme="majorBidi" w:hAnsiTheme="majorBidi" w:cstheme="majorBidi"/>
          <w:sz w:val="28"/>
          <w:szCs w:val="28"/>
          <w:lang w:val="en-US"/>
        </w:rPr>
      </w:pPr>
      <w:r w:rsidRPr="001C591C">
        <w:rPr>
          <w:rFonts w:asciiTheme="majorBidi" w:hAnsiTheme="majorBidi" w:cstheme="majorBidi"/>
          <w:sz w:val="28"/>
          <w:szCs w:val="28"/>
          <w:lang w:val="en-US"/>
        </w:rPr>
        <w:t>Karnaugh map describes the state of triggers:</w:t>
      </w:r>
    </w:p>
    <w:p w:rsidR="00F324D3" w:rsidRDefault="00F324D3" w:rsidP="00EC4A3D">
      <w:pPr>
        <w:pStyle w:val="-0"/>
        <w:rPr>
          <w:rFonts w:asciiTheme="majorBidi" w:hAnsiTheme="majorBidi" w:cstheme="majorBidi"/>
          <w:sz w:val="28"/>
          <w:szCs w:val="28"/>
          <w:lang w:val="en-US"/>
        </w:rPr>
      </w:pPr>
    </w:p>
    <w:p w:rsidR="00F324D3" w:rsidRPr="001C591C" w:rsidRDefault="00F324D3" w:rsidP="00EC4A3D">
      <w:pPr>
        <w:pStyle w:val="-0"/>
        <w:rPr>
          <w:rFonts w:asciiTheme="majorBidi" w:hAnsiTheme="majorBidi" w:cstheme="majorBidi"/>
          <w:sz w:val="28"/>
          <w:szCs w:val="28"/>
          <w:lang w:val="en-US"/>
        </w:rPr>
      </w:pPr>
    </w:p>
    <w:tbl>
      <w:tblPr>
        <w:tblpPr w:leftFromText="180" w:rightFromText="180" w:vertAnchor="text" w:horzAnchor="page" w:tblpX="2494" w:tblpY="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1"/>
      </w:tblGrid>
      <w:tr w:rsidR="00EC4A3D" w:rsidRPr="001C591C" w:rsidTr="00821AFC">
        <w:trPr>
          <w:trHeight w:val="622"/>
        </w:trPr>
        <w:tc>
          <w:tcPr>
            <w:tcW w:w="960" w:type="dxa"/>
            <w:tcBorders>
              <w:top w:val="nil"/>
              <w:left w:val="nil"/>
              <w:bottom w:val="nil"/>
              <w:right w:val="nil"/>
              <w:tl2br w:val="single" w:sz="4" w:space="0" w:color="auto"/>
            </w:tcBorders>
            <w:shd w:val="clear" w:color="auto" w:fill="auto"/>
          </w:tcPr>
          <w:p w:rsidR="00EC4A3D" w:rsidRPr="00821AFC" w:rsidRDefault="00EC4A3D" w:rsidP="00821AFC">
            <w:pPr>
              <w:spacing w:after="0" w:line="240" w:lineRule="auto"/>
              <w:ind w:right="-187"/>
              <w:jc w:val="both"/>
              <w:rPr>
                <w:rFonts w:asciiTheme="majorBidi" w:hAnsiTheme="majorBidi" w:cstheme="majorBidi"/>
                <w:b/>
                <w:sz w:val="28"/>
                <w:szCs w:val="28"/>
                <w:vertAlign w:val="subscript"/>
                <w:lang w:val="en-US"/>
              </w:rPr>
            </w:pPr>
            <w:r w:rsidRPr="00821AFC">
              <w:rPr>
                <w:rFonts w:asciiTheme="majorBidi" w:hAnsiTheme="majorBidi" w:cstheme="majorBidi"/>
                <w:b/>
                <w:sz w:val="28"/>
                <w:szCs w:val="28"/>
                <w:lang w:val="en-US"/>
              </w:rPr>
              <w:t xml:space="preserve"> </w:t>
            </w:r>
            <w:r w:rsidR="00821AFC" w:rsidRPr="00821AFC">
              <w:rPr>
                <w:rFonts w:asciiTheme="majorBidi" w:hAnsiTheme="majorBidi" w:cstheme="majorBidi"/>
                <w:b/>
                <w:sz w:val="28"/>
                <w:szCs w:val="28"/>
                <w:lang w:val="en-US"/>
              </w:rPr>
              <w:t xml:space="preserve">  </w:t>
            </w:r>
            <w:r w:rsidRPr="00821AFC">
              <w:rPr>
                <w:rFonts w:asciiTheme="majorBidi" w:hAnsiTheme="majorBidi" w:cstheme="majorBidi"/>
                <w:b/>
                <w:position w:val="-6"/>
                <w:sz w:val="28"/>
                <w:szCs w:val="28"/>
                <w:lang w:val="en-US"/>
              </w:rPr>
              <w:object w:dxaOrig="220" w:dyaOrig="340">
                <v:shape id="_x0000_i1214" type="#_x0000_t75" style="width:11.25pt;height:18pt" o:ole="">
                  <v:imagedata r:id="rId466" o:title=""/>
                </v:shape>
                <o:OLEObject Type="Embed" ProgID="Equation.3" ShapeID="_x0000_i1214" DrawAspect="Content" ObjectID="_1652770277" r:id="rId467"/>
              </w:object>
            </w:r>
            <w:r w:rsidRPr="00821AFC">
              <w:rPr>
                <w:rFonts w:asciiTheme="majorBidi" w:hAnsiTheme="majorBidi" w:cstheme="majorBidi"/>
                <w:b/>
                <w:position w:val="-4"/>
                <w:sz w:val="28"/>
                <w:szCs w:val="28"/>
                <w:lang w:val="en-US"/>
              </w:rPr>
              <w:object w:dxaOrig="240" w:dyaOrig="320">
                <v:shape id="_x0000_i1215" type="#_x0000_t75" style="width:12.75pt;height:16.5pt" o:ole="">
                  <v:imagedata r:id="rId468" o:title=""/>
                </v:shape>
                <o:OLEObject Type="Embed" ProgID="Equation.3" ShapeID="_x0000_i1215" DrawAspect="Content" ObjectID="_1652770278" r:id="rId469"/>
              </w:object>
            </w:r>
          </w:p>
          <w:p w:rsidR="00EC4A3D" w:rsidRPr="00821AFC" w:rsidRDefault="00EC4A3D" w:rsidP="00821AFC">
            <w:pPr>
              <w:spacing w:after="0" w:line="240" w:lineRule="auto"/>
              <w:ind w:right="-187"/>
              <w:jc w:val="both"/>
              <w:rPr>
                <w:rFonts w:asciiTheme="majorBidi" w:hAnsiTheme="majorBidi" w:cstheme="majorBidi"/>
                <w:b/>
                <w:sz w:val="28"/>
                <w:szCs w:val="28"/>
                <w:lang w:val="en-US"/>
              </w:rPr>
            </w:pPr>
            <w:r w:rsidRPr="00821AFC">
              <w:rPr>
                <w:rFonts w:asciiTheme="majorBidi" w:hAnsiTheme="majorBidi" w:cstheme="majorBidi"/>
                <w:b/>
                <w:position w:val="-12"/>
                <w:sz w:val="28"/>
                <w:szCs w:val="28"/>
                <w:lang w:val="en-US"/>
              </w:rPr>
              <w:object w:dxaOrig="440" w:dyaOrig="360">
                <v:shape id="_x0000_i1216" type="#_x0000_t75" style="width:23.25pt;height:18pt" o:ole="">
                  <v:imagedata r:id="rId470" o:title=""/>
                </v:shape>
                <o:OLEObject Type="Embed" ProgID="Equation.3" ShapeID="_x0000_i1216" DrawAspect="Content" ObjectID="_1652770279" r:id="rId471"/>
              </w:object>
            </w:r>
          </w:p>
        </w:tc>
        <w:tc>
          <w:tcPr>
            <w:tcW w:w="960" w:type="dxa"/>
            <w:tcBorders>
              <w:top w:val="nil"/>
              <w:left w:val="nil"/>
              <w:bottom w:val="single" w:sz="4" w:space="0" w:color="auto"/>
              <w:right w:val="nil"/>
            </w:tcBorders>
            <w:shd w:val="clear" w:color="auto" w:fill="auto"/>
          </w:tcPr>
          <w:p w:rsidR="00EC4A3D" w:rsidRPr="00821AFC" w:rsidRDefault="00EC4A3D" w:rsidP="00821AFC">
            <w:pPr>
              <w:spacing w:after="0" w:line="240" w:lineRule="auto"/>
              <w:ind w:right="-187"/>
              <w:jc w:val="center"/>
              <w:rPr>
                <w:rFonts w:asciiTheme="majorBidi" w:hAnsiTheme="majorBidi" w:cstheme="majorBidi"/>
                <w:sz w:val="28"/>
                <w:szCs w:val="28"/>
                <w:lang w:val="en-US"/>
              </w:rPr>
            </w:pPr>
          </w:p>
        </w:tc>
        <w:tc>
          <w:tcPr>
            <w:tcW w:w="960" w:type="dxa"/>
            <w:tcBorders>
              <w:top w:val="nil"/>
              <w:left w:val="nil"/>
              <w:bottom w:val="single" w:sz="4" w:space="0" w:color="auto"/>
              <w:right w:val="nil"/>
            </w:tcBorders>
            <w:shd w:val="clear" w:color="auto" w:fill="auto"/>
          </w:tcPr>
          <w:p w:rsidR="00EC4A3D" w:rsidRPr="001C591C" w:rsidRDefault="00EC4A3D" w:rsidP="00821AFC">
            <w:pPr>
              <w:spacing w:after="0" w:line="240" w:lineRule="auto"/>
              <w:ind w:right="-187"/>
              <w:jc w:val="center"/>
              <w:rPr>
                <w:rFonts w:asciiTheme="majorBidi" w:hAnsiTheme="majorBidi" w:cstheme="majorBidi"/>
                <w:sz w:val="28"/>
                <w:szCs w:val="28"/>
                <w:lang w:val="en-US"/>
              </w:rPr>
            </w:pPr>
          </w:p>
          <w:p w:rsidR="00EC4A3D" w:rsidRPr="001C591C" w:rsidRDefault="00EC4A3D" w:rsidP="00821AFC">
            <w:pPr>
              <w:spacing w:after="0" w:line="240" w:lineRule="auto"/>
              <w:ind w:right="-187"/>
              <w:jc w:val="center"/>
              <w:rPr>
                <w:rFonts w:asciiTheme="majorBidi" w:hAnsiTheme="majorBidi" w:cstheme="majorBidi"/>
                <w:sz w:val="28"/>
                <w:szCs w:val="28"/>
                <w:lang w:val="en-US"/>
              </w:rPr>
            </w:pPr>
            <w:r w:rsidRPr="001C591C">
              <w:rPr>
                <w:rFonts w:asciiTheme="majorBidi" w:hAnsiTheme="majorBidi" w:cstheme="majorBidi"/>
                <w:sz w:val="28"/>
                <w:szCs w:val="28"/>
                <w:lang w:val="en-US"/>
              </w:rPr>
              <w:t>01</w:t>
            </w:r>
          </w:p>
        </w:tc>
        <w:tc>
          <w:tcPr>
            <w:tcW w:w="960" w:type="dxa"/>
            <w:tcBorders>
              <w:top w:val="nil"/>
              <w:left w:val="nil"/>
              <w:bottom w:val="single" w:sz="4" w:space="0" w:color="auto"/>
              <w:right w:val="nil"/>
            </w:tcBorders>
            <w:shd w:val="clear" w:color="auto" w:fill="auto"/>
          </w:tcPr>
          <w:p w:rsidR="00EC4A3D" w:rsidRPr="001C591C" w:rsidRDefault="00EC4A3D" w:rsidP="00821AFC">
            <w:pPr>
              <w:spacing w:after="0" w:line="240" w:lineRule="auto"/>
              <w:ind w:right="-187"/>
              <w:jc w:val="center"/>
              <w:rPr>
                <w:rFonts w:asciiTheme="majorBidi" w:hAnsiTheme="majorBidi" w:cstheme="majorBidi"/>
                <w:sz w:val="28"/>
                <w:szCs w:val="28"/>
                <w:lang w:val="en-US"/>
              </w:rPr>
            </w:pPr>
          </w:p>
          <w:p w:rsidR="00EC4A3D" w:rsidRPr="001C591C" w:rsidRDefault="00EC4A3D" w:rsidP="00821AFC">
            <w:pPr>
              <w:spacing w:after="0" w:line="240" w:lineRule="auto"/>
              <w:ind w:right="-187"/>
              <w:jc w:val="center"/>
              <w:rPr>
                <w:rFonts w:asciiTheme="majorBidi" w:hAnsiTheme="majorBidi" w:cstheme="majorBidi"/>
                <w:sz w:val="28"/>
                <w:szCs w:val="28"/>
                <w:lang w:val="en-US"/>
              </w:rPr>
            </w:pPr>
            <w:r w:rsidRPr="001C591C">
              <w:rPr>
                <w:rFonts w:asciiTheme="majorBidi" w:hAnsiTheme="majorBidi" w:cstheme="majorBidi"/>
                <w:sz w:val="28"/>
                <w:szCs w:val="28"/>
                <w:lang w:val="en-US"/>
              </w:rPr>
              <w:t>11</w:t>
            </w:r>
          </w:p>
        </w:tc>
        <w:tc>
          <w:tcPr>
            <w:tcW w:w="961" w:type="dxa"/>
            <w:tcBorders>
              <w:top w:val="nil"/>
              <w:left w:val="nil"/>
              <w:bottom w:val="single" w:sz="4" w:space="0" w:color="auto"/>
              <w:right w:val="nil"/>
            </w:tcBorders>
            <w:shd w:val="clear" w:color="auto" w:fill="auto"/>
          </w:tcPr>
          <w:p w:rsidR="00EC4A3D" w:rsidRPr="001C591C" w:rsidRDefault="00EC4A3D" w:rsidP="00821AFC">
            <w:pPr>
              <w:spacing w:after="0" w:line="240" w:lineRule="auto"/>
              <w:ind w:right="-187"/>
              <w:jc w:val="center"/>
              <w:rPr>
                <w:rFonts w:asciiTheme="majorBidi" w:hAnsiTheme="majorBidi" w:cstheme="majorBidi"/>
                <w:sz w:val="28"/>
                <w:szCs w:val="28"/>
                <w:lang w:val="en-US"/>
              </w:rPr>
            </w:pPr>
          </w:p>
          <w:p w:rsidR="00EC4A3D" w:rsidRPr="001C591C" w:rsidRDefault="00EC4A3D" w:rsidP="00821AFC">
            <w:pPr>
              <w:spacing w:after="0" w:line="240" w:lineRule="auto"/>
              <w:ind w:right="-187"/>
              <w:jc w:val="center"/>
              <w:rPr>
                <w:rFonts w:asciiTheme="majorBidi" w:hAnsiTheme="majorBidi" w:cstheme="majorBidi"/>
                <w:sz w:val="28"/>
                <w:szCs w:val="28"/>
                <w:lang w:val="en-US"/>
              </w:rPr>
            </w:pPr>
            <w:r w:rsidRPr="001C591C">
              <w:rPr>
                <w:rFonts w:asciiTheme="majorBidi" w:hAnsiTheme="majorBidi" w:cstheme="majorBidi"/>
                <w:sz w:val="28"/>
                <w:szCs w:val="28"/>
                <w:lang w:val="en-US"/>
              </w:rPr>
              <w:t>10</w:t>
            </w:r>
          </w:p>
        </w:tc>
      </w:tr>
      <w:tr w:rsidR="00EC4A3D" w:rsidRPr="001C591C" w:rsidTr="00821AFC">
        <w:trPr>
          <w:trHeight w:val="473"/>
        </w:trPr>
        <w:tc>
          <w:tcPr>
            <w:tcW w:w="960" w:type="dxa"/>
            <w:tcBorders>
              <w:top w:val="nil"/>
              <w:left w:val="nil"/>
              <w:bottom w:val="nil"/>
              <w:right w:val="single" w:sz="4" w:space="0" w:color="auto"/>
            </w:tcBorders>
            <w:shd w:val="clear" w:color="auto" w:fill="auto"/>
          </w:tcPr>
          <w:p w:rsidR="00EC4A3D" w:rsidRPr="001C591C" w:rsidRDefault="00EC4A3D" w:rsidP="00821AFC">
            <w:pPr>
              <w:spacing w:after="0" w:line="240" w:lineRule="auto"/>
              <w:ind w:right="-187"/>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B636A5" w:rsidP="00821AFC">
            <w:pPr>
              <w:spacing w:after="0" w:line="240" w:lineRule="auto"/>
              <w:ind w:right="-187"/>
              <w:jc w:val="center"/>
              <w:rPr>
                <w:rFonts w:asciiTheme="majorBidi" w:hAnsiTheme="majorBidi" w:cstheme="majorBidi"/>
                <w:b/>
                <w:sz w:val="28"/>
                <w:szCs w:val="28"/>
                <w:lang w:val="en-US"/>
              </w:rPr>
            </w:pPr>
            <w:r w:rsidRPr="00B636A5">
              <w:rPr>
                <w:rFonts w:asciiTheme="majorBidi" w:hAnsiTheme="majorBidi" w:cstheme="majorBidi"/>
                <w:noProof/>
                <w:sz w:val="28"/>
                <w:szCs w:val="28"/>
                <w:lang w:val="en-US" w:eastAsia="uk-UA"/>
              </w:rPr>
              <w:pict>
                <v:roundrect id="_x0000_s1520" style="position:absolute;left:0;text-align:left;margin-left:3.6pt;margin-top:.2pt;width:36pt;height:45.05pt;z-index:251707904;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">
                  <v:fill opacity="0"/>
                </v:roundrect>
              </w:pict>
            </w:r>
            <w:r w:rsidRPr="00B636A5">
              <w:rPr>
                <w:rFonts w:asciiTheme="majorBidi" w:hAnsiTheme="majorBidi" w:cstheme="majorBidi"/>
                <w:noProof/>
                <w:sz w:val="28"/>
                <w:szCs w:val="28"/>
                <w:lang w:val="en-US" w:eastAsia="uk-UA"/>
              </w:rPr>
              <w:pict>
                <v:roundrect id="_x0000_s1521" style="position:absolute;left:0;text-align:left;margin-left:12.6pt;margin-top:18.2pt;width:1in;height:27pt;z-index:251708928;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">
                  <v:fill opacity="0"/>
                </v:roundrect>
              </w:pict>
            </w:r>
            <w:r w:rsidR="00EC4A3D" w:rsidRPr="001C591C">
              <w:rPr>
                <w:rFonts w:asciiTheme="majorBidi" w:hAnsiTheme="majorBidi" w:cstheme="majorBidi"/>
                <w:b/>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961"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r>
      <w:tr w:rsidR="00EC4A3D" w:rsidRPr="001C591C" w:rsidTr="00821AFC">
        <w:trPr>
          <w:trHeight w:val="487"/>
        </w:trPr>
        <w:tc>
          <w:tcPr>
            <w:tcW w:w="960" w:type="dxa"/>
            <w:tcBorders>
              <w:top w:val="nil"/>
              <w:left w:val="nil"/>
              <w:bottom w:val="nil"/>
              <w:right w:val="single" w:sz="4" w:space="0" w:color="auto"/>
            </w:tcBorders>
            <w:shd w:val="clear" w:color="auto" w:fill="auto"/>
          </w:tcPr>
          <w:p w:rsidR="00EC4A3D" w:rsidRPr="001C591C" w:rsidRDefault="00EC4A3D" w:rsidP="00821AFC">
            <w:pPr>
              <w:spacing w:after="0" w:line="240" w:lineRule="auto"/>
              <w:ind w:right="-187"/>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961"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r>
    </w:tbl>
    <w:p w:rsidR="00EC4A3D" w:rsidRPr="001C591C" w:rsidRDefault="00EC4A3D" w:rsidP="00EC4A3D">
      <w:pPr>
        <w:spacing w:line="240" w:lineRule="auto"/>
        <w:ind w:left="-720" w:right="-187" w:firstLine="357"/>
        <w:jc w:val="both"/>
        <w:rPr>
          <w:rFonts w:asciiTheme="majorBidi" w:hAnsiTheme="majorBidi" w:cstheme="majorBidi"/>
          <w:b/>
          <w:sz w:val="28"/>
          <w:szCs w:val="28"/>
          <w:lang w:val="en-US"/>
        </w:rPr>
      </w:pPr>
    </w:p>
    <w:p w:rsidR="00EC4A3D" w:rsidRPr="001C591C" w:rsidRDefault="00EC4A3D" w:rsidP="00EC4A3D">
      <w:pPr>
        <w:spacing w:line="240" w:lineRule="auto"/>
        <w:ind w:left="-720" w:right="-187" w:firstLine="357"/>
        <w:jc w:val="both"/>
        <w:rPr>
          <w:rFonts w:asciiTheme="majorBidi" w:hAnsiTheme="majorBidi" w:cstheme="majorBidi"/>
          <w:b/>
          <w:sz w:val="28"/>
          <w:szCs w:val="28"/>
          <w:lang w:val="en-US"/>
        </w:rPr>
      </w:pPr>
    </w:p>
    <w:p w:rsidR="00EC4A3D" w:rsidRDefault="00EC4A3D" w:rsidP="00EC4A3D">
      <w:pPr>
        <w:spacing w:line="240" w:lineRule="auto"/>
        <w:ind w:left="-142" w:right="-187" w:firstLine="426"/>
        <w:jc w:val="both"/>
        <w:rPr>
          <w:rFonts w:asciiTheme="majorBidi" w:hAnsiTheme="majorBidi" w:cstheme="majorBidi"/>
          <w:b/>
          <w:sz w:val="28"/>
          <w:szCs w:val="28"/>
          <w:lang w:val="en-US"/>
        </w:rPr>
      </w:pPr>
    </w:p>
    <w:p w:rsidR="00EC4A3D" w:rsidRPr="001C591C" w:rsidRDefault="00EC4A3D" w:rsidP="00EC4A3D">
      <w:pPr>
        <w:spacing w:line="240" w:lineRule="auto"/>
        <w:ind w:left="-142" w:right="-187" w:firstLine="426"/>
        <w:jc w:val="both"/>
        <w:rPr>
          <w:rFonts w:asciiTheme="majorBidi" w:hAnsiTheme="majorBidi" w:cstheme="majorBidi"/>
          <w:sz w:val="28"/>
          <w:szCs w:val="28"/>
          <w:lang w:val="en-US"/>
        </w:rPr>
      </w:pPr>
      <m:oMathPara>
        <m:oMath>
          <m:r>
            <m:rPr>
              <m:sty m:val="bi"/>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d>
            <m:dPr>
              <m:ctrlPr>
                <w:rPr>
                  <w:rFonts w:ascii="Cambria Math" w:hAnsi="Cambria Math" w:cstheme="majorBidi"/>
                  <w:sz w:val="28"/>
                  <w:szCs w:val="28"/>
                  <w:lang w:val="en-US"/>
                </w:rPr>
              </m:ctrlPr>
            </m:dPr>
            <m:e>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e>
          </m:d>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oMath>
      </m:oMathPara>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Mode of storage </w:t>
      </w:r>
      <w:proofErr w:type="gramStart"/>
      <w:r w:rsidRPr="001C591C">
        <w:rPr>
          <w:rFonts w:asciiTheme="majorBidi" w:hAnsiTheme="majorBidi" w:cstheme="majorBidi"/>
          <w:sz w:val="28"/>
          <w:szCs w:val="28"/>
          <w:lang w:val="en-US"/>
        </w:rPr>
        <w:t>is provided</w:t>
      </w:r>
      <w:proofErr w:type="gramEnd"/>
      <w:r w:rsidRPr="001C591C">
        <w:rPr>
          <w:rFonts w:asciiTheme="majorBidi" w:hAnsiTheme="majorBidi" w:cstheme="majorBidi"/>
          <w:sz w:val="28"/>
          <w:szCs w:val="28"/>
          <w:lang w:val="en-US"/>
        </w:rPr>
        <w:t xml:space="preserve"> on condition that the control signals</w:t>
      </w:r>
      <w:r w:rsidRPr="001C591C">
        <w:rPr>
          <w:rFonts w:asciiTheme="majorBidi" w:hAnsiTheme="majorBidi" w:cstheme="majorBidi"/>
          <w:position w:val="-10"/>
          <w:sz w:val="28"/>
          <w:szCs w:val="28"/>
          <w:lang w:val="en-US"/>
        </w:rPr>
        <w:object w:dxaOrig="1140" w:dyaOrig="380">
          <v:shape id="_x0000_i1217" type="#_x0000_t75" style="width:57pt;height:18pt" o:ole="">
            <v:imagedata r:id="rId472" o:title=""/>
          </v:shape>
          <o:OLEObject Type="Embed" ProgID="Equation.3" ShapeID="_x0000_i1217" DrawAspect="Content" ObjectID="_1652770280" r:id="rId473"/>
        </w:object>
      </w:r>
      <w:r w:rsidRPr="001C591C">
        <w:rPr>
          <w:rFonts w:asciiTheme="majorBidi" w:hAnsiTheme="majorBidi" w:cstheme="majorBidi"/>
          <w:sz w:val="28"/>
          <w:szCs w:val="28"/>
          <w:lang w:val="en-US"/>
        </w:rPr>
        <w:t>. Setting "1" is performed while changing</w:t>
      </w:r>
      <w:r w:rsidRPr="001C591C">
        <w:rPr>
          <w:rFonts w:asciiTheme="majorBidi" w:hAnsiTheme="majorBidi" w:cstheme="majorBidi"/>
          <w:position w:val="-6"/>
          <w:sz w:val="28"/>
          <w:szCs w:val="28"/>
          <w:lang w:val="en-US"/>
        </w:rPr>
        <w:object w:dxaOrig="220" w:dyaOrig="340">
          <v:shape id="_x0000_i1218" type="#_x0000_t75" style="width:11.25pt;height:18pt" o:ole="">
            <v:imagedata r:id="rId466" o:title=""/>
          </v:shape>
          <o:OLEObject Type="Embed" ProgID="Equation.3" ShapeID="_x0000_i1218" DrawAspect="Content" ObjectID="_1652770281" r:id="rId474"/>
        </w:object>
      </w:r>
      <w:r w:rsidRPr="001C591C">
        <w:rPr>
          <w:rFonts w:asciiTheme="majorBidi" w:hAnsiTheme="majorBidi" w:cstheme="majorBidi"/>
          <w:sz w:val="28"/>
          <w:szCs w:val="28"/>
          <w:lang w:val="en-US"/>
        </w:rPr>
        <w:t xml:space="preserve"> with logical </w:t>
      </w:r>
      <w:r>
        <w:rPr>
          <w:rFonts w:asciiTheme="majorBidi" w:hAnsiTheme="majorBidi" w:cstheme="majorBidi"/>
          <w:sz w:val="28"/>
          <w:szCs w:val="28"/>
          <w:lang w:val="en-US"/>
        </w:rPr>
        <w:t>“1” to “0”</w:t>
      </w:r>
      <w:r w:rsidRPr="001C591C">
        <w:rPr>
          <w:rFonts w:asciiTheme="majorBidi" w:hAnsiTheme="majorBidi" w:cstheme="majorBidi"/>
          <w:sz w:val="28"/>
          <w:szCs w:val="28"/>
          <w:lang w:val="en-US"/>
        </w:rPr>
        <w:t xml:space="preserve">, and setting a "0" - when changes </w:t>
      </w:r>
      <w:r w:rsidRPr="001C591C">
        <w:rPr>
          <w:rFonts w:asciiTheme="majorBidi" w:hAnsiTheme="majorBidi" w:cstheme="majorBidi"/>
          <w:position w:val="-4"/>
          <w:sz w:val="28"/>
          <w:szCs w:val="28"/>
          <w:lang w:val="en-US"/>
        </w:rPr>
        <w:object w:dxaOrig="240" w:dyaOrig="320">
          <v:shape id="_x0000_i1219" type="#_x0000_t75" style="width:12.75pt;height:16.5pt" o:ole="">
            <v:imagedata r:id="rId468" o:title=""/>
          </v:shape>
          <o:OLEObject Type="Embed" ProgID="Equation.3" ShapeID="_x0000_i1219" DrawAspect="Content" ObjectID="_1652770282" r:id="rId475"/>
        </w:object>
      </w:r>
      <w:r w:rsidRPr="001C591C">
        <w:rPr>
          <w:rFonts w:asciiTheme="majorBidi" w:hAnsiTheme="majorBidi" w:cstheme="majorBidi"/>
          <w:sz w:val="28"/>
          <w:szCs w:val="28"/>
          <w:lang w:val="en-US"/>
        </w:rPr>
        <w:t xml:space="preserve"> of the logical </w:t>
      </w:r>
      <w:r>
        <w:rPr>
          <w:rFonts w:asciiTheme="majorBidi" w:hAnsiTheme="majorBidi" w:cstheme="majorBidi"/>
          <w:sz w:val="28"/>
          <w:szCs w:val="28"/>
          <w:lang w:val="en-US"/>
        </w:rPr>
        <w:t>“1” to “0”</w:t>
      </w:r>
      <w:proofErr w:type="gramStart"/>
      <w:r w:rsidRPr="001C591C">
        <w:rPr>
          <w:rFonts w:asciiTheme="majorBidi" w:hAnsiTheme="majorBidi" w:cstheme="majorBidi"/>
          <w:sz w:val="28"/>
          <w:szCs w:val="28"/>
          <w:lang w:val="en-US"/>
        </w:rPr>
        <w:t>,.</w:t>
      </w:r>
      <w:proofErr w:type="gramEnd"/>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Combination </w:t>
      </w:r>
      <w:r w:rsidRPr="001C591C">
        <w:rPr>
          <w:rFonts w:asciiTheme="majorBidi" w:hAnsiTheme="majorBidi" w:cstheme="majorBidi"/>
          <w:i/>
          <w:position w:val="-10"/>
          <w:sz w:val="28"/>
          <w:szCs w:val="28"/>
          <w:lang w:val="en-US"/>
        </w:rPr>
        <w:object w:dxaOrig="1219" w:dyaOrig="380">
          <v:shape id="_x0000_i1220" type="#_x0000_t75" style="width:63pt;height:18pt" o:ole="">
            <v:imagedata r:id="rId476" o:title=""/>
          </v:shape>
          <o:OLEObject Type="Embed" ProgID="Equation.3" ShapeID="_x0000_i1220" DrawAspect="Content" ObjectID="_1652770283" r:id="rId477"/>
        </w:object>
      </w:r>
      <w:proofErr w:type="gramStart"/>
      <w:r w:rsidRPr="001C591C">
        <w:rPr>
          <w:rFonts w:asciiTheme="majorBidi" w:hAnsiTheme="majorBidi" w:cstheme="majorBidi"/>
          <w:sz w:val="28"/>
          <w:szCs w:val="28"/>
          <w:lang w:val="en-US"/>
        </w:rPr>
        <w:t>is prohibited</w:t>
      </w:r>
      <w:proofErr w:type="gramEnd"/>
      <w:r w:rsidRPr="001C591C">
        <w:rPr>
          <w:rFonts w:asciiTheme="majorBidi" w:hAnsiTheme="majorBidi" w:cstheme="majorBidi"/>
          <w:sz w:val="28"/>
          <w:szCs w:val="28"/>
          <w:lang w:val="en-US"/>
        </w:rPr>
        <w:t xml:space="preserve">. With this combination, </w:t>
      </w:r>
      <w:r>
        <w:rPr>
          <w:rFonts w:asciiTheme="majorBidi" w:hAnsiTheme="majorBidi" w:cstheme="majorBidi"/>
          <w:sz w:val="28"/>
          <w:szCs w:val="28"/>
          <w:lang w:val="en-US"/>
        </w:rPr>
        <w:t xml:space="preserve">state of </w:t>
      </w:r>
      <w:r w:rsidRPr="001C591C">
        <w:rPr>
          <w:rFonts w:asciiTheme="majorBidi" w:hAnsiTheme="majorBidi" w:cstheme="majorBidi"/>
          <w:sz w:val="28"/>
          <w:szCs w:val="28"/>
          <w:lang w:val="en-US"/>
        </w:rPr>
        <w:t xml:space="preserve">trigger </w:t>
      </w:r>
      <w:r>
        <w:rPr>
          <w:rFonts w:asciiTheme="majorBidi" w:hAnsiTheme="majorBidi" w:cstheme="majorBidi"/>
          <w:sz w:val="28"/>
          <w:szCs w:val="28"/>
          <w:lang w:val="en-US"/>
        </w:rPr>
        <w:t>is not</w:t>
      </w:r>
      <w:r w:rsidRPr="001C591C">
        <w:rPr>
          <w:rFonts w:asciiTheme="majorBidi" w:hAnsiTheme="majorBidi" w:cstheme="majorBidi"/>
          <w:sz w:val="28"/>
          <w:szCs w:val="28"/>
          <w:lang w:val="en-US"/>
        </w:rPr>
        <w:t xml:space="preserve"> iden</w:t>
      </w:r>
      <w:r>
        <w:rPr>
          <w:rFonts w:asciiTheme="majorBidi" w:hAnsiTheme="majorBidi" w:cstheme="majorBidi"/>
          <w:sz w:val="28"/>
          <w:szCs w:val="28"/>
          <w:lang w:val="en-US"/>
        </w:rPr>
        <w:t>ti</w:t>
      </w:r>
      <w:r w:rsidRPr="001C591C">
        <w:rPr>
          <w:rFonts w:asciiTheme="majorBidi" w:hAnsiTheme="majorBidi" w:cstheme="majorBidi"/>
          <w:sz w:val="28"/>
          <w:szCs w:val="28"/>
          <w:lang w:val="en-US"/>
        </w:rPr>
        <w:t>f</w:t>
      </w:r>
      <w:r>
        <w:rPr>
          <w:rFonts w:asciiTheme="majorBidi" w:hAnsiTheme="majorBidi" w:cstheme="majorBidi"/>
          <w:sz w:val="28"/>
          <w:szCs w:val="28"/>
          <w:lang w:val="en-US"/>
        </w:rPr>
        <w:t>ied</w:t>
      </w:r>
      <w:r w:rsidRPr="001C591C">
        <w:rPr>
          <w:rFonts w:asciiTheme="majorBidi" w:hAnsiTheme="majorBidi" w:cstheme="majorBidi"/>
          <w:sz w:val="28"/>
          <w:szCs w:val="28"/>
          <w:lang w:val="en-US"/>
        </w:rPr>
        <w:t>.</w:t>
      </w:r>
    </w:p>
    <w:p w:rsidR="00EC4A3D" w:rsidRPr="00975662" w:rsidRDefault="00EC4A3D" w:rsidP="00821AFC">
      <w:pPr>
        <w:pStyle w:val="Stylemy"/>
        <w:rPr>
          <w:b w:val="0"/>
        </w:rPr>
      </w:pPr>
      <w:bookmarkStart w:id="118" w:name="_Toc166846783"/>
      <w:bookmarkStart w:id="119" w:name="_Toc11459455"/>
      <w:r w:rsidRPr="006B7A8A">
        <w:t xml:space="preserve">10.2. </w:t>
      </w:r>
      <w:r w:rsidRPr="00975662">
        <w:t>Synchronous RS-triggers</w:t>
      </w:r>
      <w:bookmarkEnd w:id="118"/>
      <w:bookmarkEnd w:id="119"/>
    </w:p>
    <w:p w:rsidR="00EC4A3D" w:rsidRPr="001C591C"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Synchronous triggers</w:t>
      </w:r>
      <w:r w:rsidRPr="001C591C">
        <w:rPr>
          <w:rFonts w:asciiTheme="majorBidi" w:hAnsiTheme="majorBidi" w:cstheme="majorBidi"/>
          <w:sz w:val="28"/>
          <w:szCs w:val="28"/>
          <w:lang w:val="en-US"/>
        </w:rPr>
        <w:t xml:space="preserve"> include information inputs </w:t>
      </w:r>
      <w:r w:rsidRPr="001B5ED6">
        <w:rPr>
          <w:rFonts w:asciiTheme="majorBidi" w:hAnsiTheme="majorBidi" w:cstheme="majorBidi"/>
          <w:i/>
          <w:sz w:val="28"/>
          <w:szCs w:val="28"/>
          <w:lang w:val="en-US"/>
        </w:rPr>
        <w:t>S</w:t>
      </w:r>
      <w:r>
        <w:rPr>
          <w:rFonts w:asciiTheme="majorBidi" w:hAnsiTheme="majorBidi" w:cstheme="majorBidi"/>
          <w:sz w:val="28"/>
          <w:szCs w:val="28"/>
          <w:lang w:val="en-US"/>
        </w:rPr>
        <w:t xml:space="preserve"> and </w:t>
      </w:r>
      <w:r w:rsidRPr="001B5ED6">
        <w:rPr>
          <w:rFonts w:asciiTheme="majorBidi" w:hAnsiTheme="majorBidi" w:cstheme="majorBidi"/>
          <w:i/>
          <w:sz w:val="28"/>
          <w:szCs w:val="28"/>
          <w:lang w:val="en-US"/>
        </w:rPr>
        <w:t>R</w:t>
      </w:r>
      <w:r>
        <w:rPr>
          <w:rFonts w:asciiTheme="majorBidi" w:hAnsiTheme="majorBidi" w:cstheme="majorBidi"/>
          <w:sz w:val="28"/>
          <w:szCs w:val="28"/>
          <w:lang w:val="en-US"/>
        </w:rPr>
        <w:t xml:space="preserve"> ra</w:t>
      </w:r>
      <w:r w:rsidRPr="001C591C">
        <w:rPr>
          <w:rFonts w:asciiTheme="majorBidi" w:hAnsiTheme="majorBidi" w:cstheme="majorBidi"/>
          <w:sz w:val="28"/>
          <w:szCs w:val="28"/>
          <w:lang w:val="en-US"/>
        </w:rPr>
        <w:t xml:space="preserve">ther than </w:t>
      </w:r>
      <w:r>
        <w:rPr>
          <w:rFonts w:asciiTheme="majorBidi" w:hAnsiTheme="majorBidi" w:cstheme="majorBidi"/>
          <w:sz w:val="28"/>
          <w:szCs w:val="28"/>
          <w:lang w:val="en-US"/>
        </w:rPr>
        <w:t xml:space="preserve">input for </w:t>
      </w:r>
      <w:r w:rsidRPr="001C591C">
        <w:rPr>
          <w:rFonts w:asciiTheme="majorBidi" w:hAnsiTheme="majorBidi" w:cstheme="majorBidi"/>
          <w:sz w:val="28"/>
          <w:szCs w:val="28"/>
          <w:lang w:val="en-US"/>
        </w:rPr>
        <w:t>synchronization</w:t>
      </w:r>
      <w:r>
        <w:rPr>
          <w:rFonts w:asciiTheme="majorBidi" w:hAnsiTheme="majorBidi" w:cstheme="majorBidi"/>
          <w:sz w:val="28"/>
          <w:szCs w:val="28"/>
          <w:lang w:val="en-US"/>
        </w:rPr>
        <w:t xml:space="preserve"> </w:t>
      </w:r>
      <w:r w:rsidRPr="001B5ED6">
        <w:rPr>
          <w:rFonts w:asciiTheme="majorBidi" w:hAnsiTheme="majorBidi" w:cstheme="majorBidi"/>
          <w:i/>
          <w:sz w:val="28"/>
          <w:szCs w:val="28"/>
          <w:lang w:val="en-US"/>
        </w:rPr>
        <w:t>C</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 which serves short pulses</w:t>
      </w:r>
      <w:r>
        <w:rPr>
          <w:rFonts w:asciiTheme="majorBidi" w:hAnsiTheme="majorBidi" w:cstheme="majorBidi"/>
          <w:sz w:val="28"/>
          <w:szCs w:val="28"/>
          <w:lang w:val="en-US"/>
        </w:rPr>
        <w:t xml:space="preserve"> on this input determined time of transfer trigger in new state and </w:t>
      </w:r>
      <w:r w:rsidRPr="001C591C">
        <w:rPr>
          <w:rFonts w:asciiTheme="majorBidi" w:hAnsiTheme="majorBidi" w:cstheme="majorBidi"/>
          <w:sz w:val="28"/>
          <w:szCs w:val="28"/>
          <w:lang w:val="en-US"/>
        </w:rPr>
        <w:t>allows the entry of new information in the trigger. All synchronous triggers are switched simultaneously.</w:t>
      </w:r>
    </w:p>
    <w:p w:rsidR="00EC4A3D" w:rsidRPr="006078FD" w:rsidRDefault="00EC4A3D" w:rsidP="00821AFC">
      <w:pPr>
        <w:pStyle w:val="Stylemy"/>
        <w:rPr>
          <w:b w:val="0"/>
        </w:rPr>
      </w:pPr>
      <w:bookmarkStart w:id="120" w:name="_Toc11459456"/>
      <w:r>
        <w:t xml:space="preserve">10.2.1. </w:t>
      </w:r>
      <w:r w:rsidRPr="006078FD">
        <w:t xml:space="preserve">RS-trigger </w:t>
      </w:r>
      <w:r>
        <w:t xml:space="preserve">based on </w:t>
      </w:r>
      <w:r w:rsidRPr="006078FD">
        <w:t>logic elements NAND</w:t>
      </w:r>
      <w:bookmarkEnd w:id="120"/>
    </w:p>
    <w:p w:rsidR="00EC4A3D" w:rsidRPr="001C591C" w:rsidRDefault="00665820" w:rsidP="00EC4A3D">
      <w:pPr>
        <w:pStyle w:val="-0"/>
        <w:ind w:firstLine="708"/>
        <w:rPr>
          <w:rFonts w:asciiTheme="majorBidi" w:hAnsiTheme="majorBidi" w:cstheme="majorBidi"/>
          <w:sz w:val="28"/>
          <w:szCs w:val="28"/>
          <w:lang w:val="en-US"/>
        </w:rPr>
      </w:pPr>
      <w:r w:rsidRPr="001C591C">
        <w:rPr>
          <w:rFonts w:asciiTheme="majorBidi" w:hAnsiTheme="majorBidi" w:cstheme="majorBidi"/>
          <w:noProof/>
          <w:sz w:val="28"/>
          <w:szCs w:val="28"/>
          <w:lang w:val="ru-RU"/>
        </w:rPr>
        <w:drawing>
          <wp:anchor distT="0" distB="0" distL="114300" distR="114300" simplePos="0" relativeHeight="251599360" behindDoc="0" locked="0" layoutInCell="1" allowOverlap="1">
            <wp:simplePos x="0" y="0"/>
            <wp:positionH relativeFrom="column">
              <wp:posOffset>2184400</wp:posOffset>
            </wp:positionH>
            <wp:positionV relativeFrom="paragraph">
              <wp:posOffset>858652</wp:posOffset>
            </wp:positionV>
            <wp:extent cx="2066290" cy="1508125"/>
            <wp:effectExtent l="0" t="0" r="0" b="0"/>
            <wp:wrapTopAndBottom/>
            <wp:docPr id="151" name="Рисунок 1333" descr="10_1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33" descr="10_1_4"/>
                    <pic:cNvPicPr>
                      <a:picLocks noChangeAspect="1" noChangeArrowheads="1"/>
                    </pic:cNvPicPr>
                  </pic:nvPicPr>
                  <pic:blipFill>
                    <a:blip r:embed="rId4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66290" cy="1508125"/>
                    </a:xfrm>
                    <a:prstGeom prst="rect">
                      <a:avLst/>
                    </a:prstGeom>
                    <a:noFill/>
                    <a:ln w="9525">
                      <a:noFill/>
                      <a:miter lim="800000"/>
                      <a:headEnd/>
                      <a:tailEnd/>
                    </a:ln>
                  </pic:spPr>
                </pic:pic>
              </a:graphicData>
            </a:graphic>
          </wp:anchor>
        </w:drawing>
      </w:r>
      <w:r w:rsidR="00EC4A3D" w:rsidRPr="001C591C">
        <w:rPr>
          <w:rFonts w:asciiTheme="majorBidi" w:hAnsiTheme="majorBidi" w:cstheme="majorBidi"/>
          <w:sz w:val="28"/>
          <w:szCs w:val="28"/>
          <w:lang w:val="en-US"/>
        </w:rPr>
        <w:t xml:space="preserve">Functional diagram of a synchronous </w:t>
      </w:r>
      <w:r w:rsidR="00EC4A3D" w:rsidRPr="00537E7A">
        <w:rPr>
          <w:rFonts w:asciiTheme="majorBidi" w:hAnsiTheme="majorBidi" w:cstheme="majorBidi"/>
          <w:i/>
          <w:sz w:val="28"/>
          <w:szCs w:val="28"/>
          <w:lang w:val="en-US"/>
        </w:rPr>
        <w:t>RS</w:t>
      </w:r>
      <w:r w:rsidR="00EC4A3D" w:rsidRPr="001C591C">
        <w:rPr>
          <w:rFonts w:asciiTheme="majorBidi" w:hAnsiTheme="majorBidi" w:cstheme="majorBidi"/>
          <w:sz w:val="28"/>
          <w:szCs w:val="28"/>
          <w:lang w:val="en-US"/>
        </w:rPr>
        <w:t>-</w:t>
      </w:r>
      <w:r w:rsidR="00EC4A3D">
        <w:rPr>
          <w:rFonts w:asciiTheme="majorBidi" w:hAnsiTheme="majorBidi" w:cstheme="majorBidi"/>
          <w:sz w:val="28"/>
          <w:szCs w:val="28"/>
          <w:lang w:val="en-US"/>
        </w:rPr>
        <w:t xml:space="preserve">trigger </w:t>
      </w:r>
      <w:r w:rsidR="00EC4A3D" w:rsidRPr="001C591C">
        <w:rPr>
          <w:rFonts w:asciiTheme="majorBidi" w:hAnsiTheme="majorBidi" w:cstheme="majorBidi"/>
          <w:sz w:val="28"/>
          <w:szCs w:val="28"/>
          <w:lang w:val="en-US"/>
        </w:rPr>
        <w:t>with data inputs A, B and input syn</w:t>
      </w:r>
      <w:r w:rsidR="00EC4A3D">
        <w:rPr>
          <w:rFonts w:asciiTheme="majorBidi" w:hAnsiTheme="majorBidi" w:cstheme="majorBidi"/>
          <w:sz w:val="28"/>
          <w:szCs w:val="28"/>
          <w:lang w:val="en-US"/>
        </w:rPr>
        <w:t xml:space="preserve">chronization </w:t>
      </w:r>
      <w:r w:rsidR="00EC4A3D" w:rsidRPr="001B5ED6">
        <w:rPr>
          <w:rFonts w:asciiTheme="majorBidi" w:hAnsiTheme="majorBidi" w:cstheme="majorBidi"/>
          <w:i/>
          <w:sz w:val="28"/>
          <w:szCs w:val="28"/>
          <w:lang w:val="en-US"/>
        </w:rPr>
        <w:t>C</w:t>
      </w:r>
      <w:r w:rsidR="00EC4A3D">
        <w:rPr>
          <w:rFonts w:asciiTheme="majorBidi" w:hAnsiTheme="majorBidi" w:cstheme="majorBidi"/>
          <w:sz w:val="28"/>
          <w:szCs w:val="28"/>
          <w:lang w:val="en-US"/>
        </w:rPr>
        <w:t xml:space="preserve"> </w:t>
      </w:r>
      <w:r w:rsidR="00EC4A3D" w:rsidRPr="001C591C">
        <w:rPr>
          <w:rFonts w:asciiTheme="majorBidi" w:hAnsiTheme="majorBidi" w:cstheme="majorBidi"/>
          <w:sz w:val="28"/>
          <w:szCs w:val="28"/>
          <w:lang w:val="en-US"/>
        </w:rPr>
        <w:t xml:space="preserve">and contains </w:t>
      </w:r>
      <w:r w:rsidR="00EC4A3D">
        <w:rPr>
          <w:rFonts w:asciiTheme="majorBidi" w:hAnsiTheme="majorBidi" w:cstheme="majorBidi"/>
          <w:sz w:val="28"/>
          <w:szCs w:val="28"/>
          <w:lang w:val="en-US"/>
        </w:rPr>
        <w:t>an</w:t>
      </w:r>
      <w:r w:rsidR="00EC4A3D" w:rsidRPr="001C591C">
        <w:rPr>
          <w:rFonts w:asciiTheme="majorBidi" w:hAnsiTheme="majorBidi" w:cstheme="majorBidi"/>
          <w:sz w:val="28"/>
          <w:szCs w:val="28"/>
          <w:lang w:val="en-US"/>
        </w:rPr>
        <w:t xml:space="preserve"> asynchronous tr</w:t>
      </w:r>
      <w:r w:rsidR="00EC4A3D">
        <w:rPr>
          <w:rFonts w:asciiTheme="majorBidi" w:hAnsiTheme="majorBidi" w:cstheme="majorBidi"/>
          <w:sz w:val="28"/>
          <w:szCs w:val="28"/>
          <w:lang w:val="en-US"/>
        </w:rPr>
        <w:t xml:space="preserve">igger </w:t>
      </w:r>
      <w:r w:rsidR="00EC4A3D" w:rsidRPr="001C591C">
        <w:rPr>
          <w:rFonts w:asciiTheme="majorBidi" w:hAnsiTheme="majorBidi" w:cstheme="majorBidi"/>
          <w:sz w:val="28"/>
          <w:szCs w:val="28"/>
          <w:lang w:val="en-US"/>
        </w:rPr>
        <w:t>on elements 1, 2 and schema synchronization (</w:t>
      </w:r>
      <w:r w:rsidR="00EC4A3D">
        <w:rPr>
          <w:rFonts w:asciiTheme="majorBidi" w:hAnsiTheme="majorBidi" w:cstheme="majorBidi"/>
          <w:sz w:val="28"/>
          <w:szCs w:val="28"/>
          <w:lang w:val="en-US"/>
        </w:rPr>
        <w:t>elements</w:t>
      </w:r>
      <w:r w:rsidR="00EC4A3D" w:rsidRPr="001C591C">
        <w:rPr>
          <w:rFonts w:asciiTheme="majorBidi" w:hAnsiTheme="majorBidi" w:cstheme="majorBidi"/>
          <w:sz w:val="28"/>
          <w:szCs w:val="28"/>
          <w:lang w:val="en-US"/>
        </w:rPr>
        <w:t xml:space="preserve"> 3, 4, Fig.10.3)</w:t>
      </w:r>
      <w:r w:rsidR="00EC4A3D">
        <w:rPr>
          <w:rFonts w:asciiTheme="majorBidi" w:hAnsiTheme="majorBidi" w:cstheme="majorBidi"/>
          <w:sz w:val="28"/>
          <w:szCs w:val="28"/>
          <w:lang w:val="en-US"/>
        </w:rPr>
        <w:t>.</w:t>
      </w:r>
    </w:p>
    <w:p w:rsidR="00EC4A3D" w:rsidRPr="001C591C"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Fig.10.3</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Input and output signals for asynchronous trigger ratios are determined by</w:t>
      </w:r>
      <w:proofErr w:type="gramStart"/>
      <w:r w:rsidRPr="001C591C">
        <w:rPr>
          <w:rFonts w:asciiTheme="majorBidi" w:hAnsiTheme="majorBidi" w:cstheme="majorBidi"/>
          <w:sz w:val="28"/>
          <w:szCs w:val="28"/>
          <w:lang w:val="en-US"/>
        </w:rPr>
        <w:t>:</w:t>
      </w:r>
      <w:r w:rsidRPr="001C591C">
        <w:rPr>
          <w:rFonts w:asciiTheme="majorBidi" w:hAnsiTheme="majorBidi" w:cstheme="majorBidi"/>
          <w:position w:val="-10"/>
          <w:sz w:val="28"/>
          <w:szCs w:val="28"/>
          <w:lang w:val="en-US"/>
        </w:rPr>
        <w:object w:dxaOrig="3379" w:dyaOrig="420">
          <v:shape id="_x0000_i1221" type="#_x0000_t75" style="width:168.75pt;height:21.75pt" o:ole="">
            <v:imagedata r:id="rId479" o:title=""/>
          </v:shape>
          <o:OLEObject Type="Embed" ProgID="Equation.3" ShapeID="_x0000_i1221" DrawAspect="Content" ObjectID="_1652770284" r:id="rId480"/>
        </w:object>
      </w:r>
      <w:r w:rsidRPr="001C591C">
        <w:rPr>
          <w:rFonts w:asciiTheme="majorBidi" w:hAnsiTheme="majorBidi" w:cstheme="majorBidi"/>
          <w:sz w:val="28"/>
          <w:szCs w:val="28"/>
          <w:lang w:val="en-US"/>
        </w:rPr>
        <w:t>.</w:t>
      </w:r>
      <w:proofErr w:type="gramEnd"/>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lastRenderedPageBreak/>
        <w:t xml:space="preserve">Information signals on the </w:t>
      </w:r>
      <w:r w:rsidRPr="00537E7A">
        <w:rPr>
          <w:rFonts w:asciiTheme="majorBidi" w:hAnsiTheme="majorBidi" w:cstheme="majorBidi"/>
          <w:i/>
          <w:sz w:val="28"/>
          <w:szCs w:val="28"/>
          <w:lang w:val="en-US"/>
        </w:rPr>
        <w:t>R</w:t>
      </w:r>
      <w:r w:rsidRPr="001C591C">
        <w:rPr>
          <w:rFonts w:asciiTheme="majorBidi" w:hAnsiTheme="majorBidi" w:cstheme="majorBidi"/>
          <w:sz w:val="28"/>
          <w:szCs w:val="28"/>
          <w:lang w:val="en-US"/>
        </w:rPr>
        <w:t xml:space="preserve"> and </w:t>
      </w:r>
      <w:r w:rsidRPr="00537E7A">
        <w:rPr>
          <w:rFonts w:asciiTheme="majorBidi" w:hAnsiTheme="majorBidi" w:cstheme="majorBidi"/>
          <w:i/>
          <w:sz w:val="28"/>
          <w:szCs w:val="28"/>
          <w:lang w:val="en-US"/>
        </w:rPr>
        <w:t>S</w:t>
      </w:r>
      <w:r w:rsidRPr="001C591C">
        <w:rPr>
          <w:rFonts w:asciiTheme="majorBidi" w:hAnsiTheme="majorBidi" w:cstheme="majorBidi"/>
          <w:sz w:val="28"/>
          <w:szCs w:val="28"/>
          <w:lang w:val="en-US"/>
        </w:rPr>
        <w:t xml:space="preserve"> only cause the information </w:t>
      </w:r>
      <w:r>
        <w:rPr>
          <w:rFonts w:asciiTheme="majorBidi" w:hAnsiTheme="majorBidi" w:cstheme="majorBidi"/>
          <w:sz w:val="28"/>
          <w:szCs w:val="28"/>
          <w:lang w:val="en-US"/>
        </w:rPr>
        <w:t>to be</w:t>
      </w:r>
      <w:r w:rsidRPr="001C591C">
        <w:rPr>
          <w:rFonts w:asciiTheme="majorBidi" w:hAnsiTheme="majorBidi" w:cstheme="majorBidi"/>
          <w:sz w:val="28"/>
          <w:szCs w:val="28"/>
          <w:lang w:val="en-US"/>
        </w:rPr>
        <w:t xml:space="preserve"> recorded. While </w:t>
      </w:r>
      <w:r w:rsidRPr="001B5ED6">
        <w:rPr>
          <w:rFonts w:asciiTheme="majorBidi" w:hAnsiTheme="majorBidi" w:cstheme="majorBidi"/>
          <w:i/>
          <w:sz w:val="28"/>
          <w:szCs w:val="28"/>
          <w:lang w:val="en-US"/>
        </w:rPr>
        <w:t>C = 0, A = B = 1</w:t>
      </w:r>
      <w:r w:rsidRPr="001C591C">
        <w:rPr>
          <w:rFonts w:asciiTheme="majorBidi" w:hAnsiTheme="majorBidi" w:cstheme="majorBidi"/>
          <w:sz w:val="28"/>
          <w:szCs w:val="28"/>
          <w:lang w:val="en-US"/>
        </w:rPr>
        <w:t xml:space="preserve">, the trigger is in storage mode. Recording information in the trigger clock starts after the appearance of the </w:t>
      </w:r>
      <w:r w:rsidRPr="001B5ED6">
        <w:rPr>
          <w:rFonts w:asciiTheme="majorBidi" w:hAnsiTheme="majorBidi" w:cstheme="majorBidi"/>
          <w:i/>
          <w:sz w:val="28"/>
          <w:szCs w:val="28"/>
          <w:lang w:val="en-US"/>
        </w:rPr>
        <w:t>C = 1</w:t>
      </w:r>
      <w:r w:rsidRPr="001C591C">
        <w:rPr>
          <w:rFonts w:asciiTheme="majorBidi" w:hAnsiTheme="majorBidi" w:cstheme="majorBidi"/>
          <w:sz w:val="28"/>
          <w:szCs w:val="28"/>
          <w:lang w:val="en-US"/>
        </w:rPr>
        <w:t xml:space="preserve">. If </w:t>
      </w:r>
      <w:r w:rsidRPr="001B5ED6">
        <w:rPr>
          <w:rFonts w:asciiTheme="majorBidi" w:hAnsiTheme="majorBidi" w:cstheme="majorBidi"/>
          <w:i/>
          <w:sz w:val="28"/>
          <w:szCs w:val="28"/>
          <w:lang w:val="en-US"/>
        </w:rPr>
        <w:t>C = 1</w:t>
      </w:r>
      <w:r w:rsidRPr="001C591C">
        <w:rPr>
          <w:rFonts w:asciiTheme="majorBidi" w:hAnsiTheme="majorBidi" w:cstheme="majorBidi"/>
          <w:sz w:val="28"/>
          <w:szCs w:val="28"/>
          <w:lang w:val="en-US"/>
        </w:rPr>
        <w:t>, whichever is recorded in the trigger logic unit (</w:t>
      </w:r>
      <w:r w:rsidRPr="001B5ED6">
        <w:rPr>
          <w:rFonts w:asciiTheme="majorBidi" w:hAnsiTheme="majorBidi" w:cstheme="majorBidi"/>
          <w:i/>
          <w:sz w:val="28"/>
          <w:szCs w:val="28"/>
          <w:lang w:val="en-US"/>
        </w:rPr>
        <w:t>S = 1</w:t>
      </w:r>
      <w:r w:rsidRPr="001C591C">
        <w:rPr>
          <w:rFonts w:asciiTheme="majorBidi" w:hAnsiTheme="majorBidi" w:cstheme="majorBidi"/>
          <w:sz w:val="28"/>
          <w:szCs w:val="28"/>
          <w:lang w:val="en-US"/>
        </w:rPr>
        <w:t>) or a logical zero (</w:t>
      </w:r>
      <w:r w:rsidRPr="001B5ED6">
        <w:rPr>
          <w:rFonts w:asciiTheme="majorBidi" w:hAnsiTheme="majorBidi" w:cstheme="majorBidi"/>
          <w:i/>
          <w:sz w:val="28"/>
          <w:szCs w:val="28"/>
          <w:lang w:val="en-US"/>
        </w:rPr>
        <w:t>R = 1</w:t>
      </w:r>
      <w:r w:rsidRPr="001C591C">
        <w:rPr>
          <w:rFonts w:asciiTheme="majorBidi" w:hAnsiTheme="majorBidi" w:cstheme="majorBidi"/>
          <w:sz w:val="28"/>
          <w:szCs w:val="28"/>
          <w:lang w:val="en-US"/>
        </w:rPr>
        <w:t>), a trigger is set according to the "1" or "0".</w:t>
      </w:r>
    </w:p>
    <w:p w:rsidR="00EC4A3D" w:rsidRPr="001C591C" w:rsidRDefault="00537E7A"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State of</w:t>
      </w:r>
      <w:r w:rsidR="00EC4A3D" w:rsidRPr="001C591C">
        <w:rPr>
          <w:rFonts w:asciiTheme="majorBidi" w:hAnsiTheme="majorBidi" w:cstheme="majorBidi"/>
          <w:sz w:val="28"/>
          <w:szCs w:val="28"/>
          <w:lang w:val="en-US"/>
        </w:rPr>
        <w:t xml:space="preserve"> trigge</w:t>
      </w:r>
      <w:r>
        <w:rPr>
          <w:rFonts w:asciiTheme="majorBidi" w:hAnsiTheme="majorBidi" w:cstheme="majorBidi"/>
          <w:sz w:val="28"/>
          <w:szCs w:val="28"/>
          <w:lang w:val="en-US"/>
        </w:rPr>
        <w:t>r for different combinations of</w:t>
      </w:r>
      <w:r w:rsidR="00EC4A3D">
        <w:rPr>
          <w:rFonts w:asciiTheme="majorBidi" w:hAnsiTheme="majorBidi" w:cstheme="majorBidi"/>
          <w:sz w:val="28"/>
          <w:szCs w:val="28"/>
          <w:lang w:val="en-US"/>
        </w:rPr>
        <w:t xml:space="preserve"> </w:t>
      </w:r>
      <w:r w:rsidR="00EC4A3D" w:rsidRPr="001B5ED6">
        <w:rPr>
          <w:rFonts w:asciiTheme="majorBidi" w:hAnsiTheme="majorBidi" w:cstheme="majorBidi"/>
          <w:i/>
          <w:sz w:val="28"/>
          <w:szCs w:val="28"/>
          <w:lang w:val="en-US"/>
        </w:rPr>
        <w:t>R</w:t>
      </w:r>
      <w:r w:rsidR="00EC4A3D" w:rsidRPr="001C591C">
        <w:rPr>
          <w:rFonts w:asciiTheme="majorBidi" w:hAnsiTheme="majorBidi" w:cstheme="majorBidi"/>
          <w:sz w:val="28"/>
          <w:szCs w:val="28"/>
          <w:lang w:val="en-US"/>
        </w:rPr>
        <w:t xml:space="preserve"> and </w:t>
      </w:r>
      <w:r w:rsidR="00EC4A3D" w:rsidRPr="001B5ED6">
        <w:rPr>
          <w:rFonts w:asciiTheme="majorBidi" w:hAnsiTheme="majorBidi" w:cstheme="majorBidi"/>
          <w:i/>
          <w:sz w:val="28"/>
          <w:szCs w:val="28"/>
          <w:lang w:val="en-US"/>
        </w:rPr>
        <w:t>S</w:t>
      </w:r>
      <w:r w:rsidR="00EC4A3D" w:rsidRPr="001C591C">
        <w:rPr>
          <w:rFonts w:asciiTheme="majorBidi" w:hAnsiTheme="majorBidi" w:cstheme="majorBidi"/>
          <w:sz w:val="28"/>
          <w:szCs w:val="28"/>
          <w:lang w:val="en-US"/>
        </w:rPr>
        <w:t xml:space="preserve"> </w:t>
      </w:r>
      <w:r w:rsidR="00EC4A3D">
        <w:rPr>
          <w:rFonts w:asciiTheme="majorBidi" w:hAnsiTheme="majorBidi" w:cstheme="majorBidi"/>
          <w:sz w:val="28"/>
          <w:szCs w:val="28"/>
          <w:lang w:val="en-US"/>
        </w:rPr>
        <w:t xml:space="preserve">on inputs </w:t>
      </w:r>
      <w:r w:rsidR="00EC4A3D" w:rsidRPr="001C591C">
        <w:rPr>
          <w:rFonts w:asciiTheme="majorBidi" w:hAnsiTheme="majorBidi" w:cstheme="majorBidi"/>
          <w:sz w:val="28"/>
          <w:szCs w:val="28"/>
          <w:lang w:val="en-US"/>
        </w:rPr>
        <w:t>shows the Karnaugh map:</w:t>
      </w:r>
    </w:p>
    <w:tbl>
      <w:tblPr>
        <w:tblpPr w:leftFromText="180" w:rightFromText="180" w:vertAnchor="text" w:horzAnchor="page" w:tblpX="2674" w:tblpY="1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2"/>
        <w:gridCol w:w="1032"/>
        <w:gridCol w:w="1032"/>
        <w:gridCol w:w="1032"/>
        <w:gridCol w:w="1033"/>
      </w:tblGrid>
      <w:tr w:rsidR="00EC4A3D" w:rsidRPr="001C591C" w:rsidTr="00821AFC">
        <w:trPr>
          <w:trHeight w:val="1005"/>
        </w:trPr>
        <w:tc>
          <w:tcPr>
            <w:tcW w:w="1032" w:type="dxa"/>
            <w:tcBorders>
              <w:top w:val="nil"/>
              <w:left w:val="nil"/>
              <w:bottom w:val="nil"/>
              <w:right w:val="nil"/>
              <w:tl2br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vertAlign w:val="subscript"/>
                <w:lang w:val="en-US"/>
              </w:rPr>
            </w:pPr>
            <w:r w:rsidRPr="001C591C">
              <w:rPr>
                <w:rFonts w:asciiTheme="majorBidi" w:hAnsiTheme="majorBidi" w:cstheme="majorBidi"/>
                <w:b/>
                <w:sz w:val="28"/>
                <w:szCs w:val="28"/>
                <w:lang w:val="en-US"/>
              </w:rPr>
              <w:t xml:space="preserve"> </w:t>
            </w:r>
            <w:r w:rsidRPr="001C591C">
              <w:rPr>
                <w:rFonts w:asciiTheme="majorBidi" w:hAnsiTheme="majorBidi" w:cstheme="majorBidi"/>
                <w:b/>
                <w:position w:val="-12"/>
                <w:sz w:val="28"/>
                <w:szCs w:val="28"/>
                <w:vertAlign w:val="subscript"/>
                <w:lang w:val="en-US"/>
              </w:rPr>
              <w:object w:dxaOrig="540" w:dyaOrig="360">
                <v:shape id="_x0000_i1222" type="#_x0000_t75" style="width:27pt;height:18pt" o:ole="">
                  <v:imagedata r:id="rId481" o:title=""/>
                </v:shape>
                <o:OLEObject Type="Embed" ProgID="Equation.3" ShapeID="_x0000_i1222" DrawAspect="Content" ObjectID="_1652770285" r:id="rId482"/>
              </w:object>
            </w: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position w:val="-12"/>
                <w:sz w:val="28"/>
                <w:szCs w:val="28"/>
                <w:lang w:val="en-US"/>
              </w:rPr>
              <w:object w:dxaOrig="700" w:dyaOrig="360">
                <v:shape id="_x0000_i1223" type="#_x0000_t75" style="width:35.25pt;height:18pt" o:ole="">
                  <v:imagedata r:id="rId483" o:title=""/>
                </v:shape>
                <o:OLEObject Type="Embed" ProgID="Equation.3" ShapeID="_x0000_i1223" DrawAspect="Content" ObjectID="_1652770286" r:id="rId484"/>
              </w:object>
            </w:r>
          </w:p>
        </w:tc>
        <w:tc>
          <w:tcPr>
            <w:tcW w:w="1032"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00</w:t>
            </w:r>
          </w:p>
        </w:tc>
        <w:tc>
          <w:tcPr>
            <w:tcW w:w="1032"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01</w:t>
            </w:r>
          </w:p>
        </w:tc>
        <w:tc>
          <w:tcPr>
            <w:tcW w:w="1032"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11</w:t>
            </w:r>
          </w:p>
        </w:tc>
        <w:tc>
          <w:tcPr>
            <w:tcW w:w="1033"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10</w:t>
            </w:r>
          </w:p>
        </w:tc>
      </w:tr>
      <w:tr w:rsidR="00EC4A3D" w:rsidRPr="001C591C" w:rsidTr="00821AFC">
        <w:trPr>
          <w:trHeight w:val="488"/>
        </w:trPr>
        <w:tc>
          <w:tcPr>
            <w:tcW w:w="1032"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00</w:t>
            </w:r>
          </w:p>
        </w:tc>
        <w:tc>
          <w:tcPr>
            <w:tcW w:w="1032" w:type="dxa"/>
            <w:tcBorders>
              <w:top w:val="single" w:sz="4" w:space="0" w:color="auto"/>
              <w:lef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1032" w:type="dxa"/>
            <w:tcBorders>
              <w:top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1032" w:type="dxa"/>
            <w:tcBorders>
              <w:top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1033" w:type="dxa"/>
            <w:tcBorders>
              <w:top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r>
      <w:tr w:rsidR="00EC4A3D" w:rsidRPr="001C591C" w:rsidTr="00821AFC">
        <w:trPr>
          <w:trHeight w:val="502"/>
        </w:trPr>
        <w:tc>
          <w:tcPr>
            <w:tcW w:w="1032"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01</w:t>
            </w:r>
          </w:p>
        </w:tc>
        <w:tc>
          <w:tcPr>
            <w:tcW w:w="1032" w:type="dxa"/>
            <w:tcBorders>
              <w:lef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1032"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1032"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1033"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r>
      <w:tr w:rsidR="00EC4A3D" w:rsidRPr="001C591C" w:rsidTr="00821AFC">
        <w:trPr>
          <w:trHeight w:val="488"/>
        </w:trPr>
        <w:tc>
          <w:tcPr>
            <w:tcW w:w="1032"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11</w:t>
            </w:r>
          </w:p>
        </w:tc>
        <w:tc>
          <w:tcPr>
            <w:tcW w:w="1032" w:type="dxa"/>
            <w:tcBorders>
              <w:lef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1032"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1032"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w:t>
            </w:r>
          </w:p>
        </w:tc>
        <w:tc>
          <w:tcPr>
            <w:tcW w:w="1033"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r>
      <w:tr w:rsidR="00EC4A3D" w:rsidRPr="001C591C" w:rsidTr="00821AFC">
        <w:trPr>
          <w:trHeight w:val="502"/>
        </w:trPr>
        <w:tc>
          <w:tcPr>
            <w:tcW w:w="1032"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10</w:t>
            </w:r>
          </w:p>
        </w:tc>
        <w:tc>
          <w:tcPr>
            <w:tcW w:w="1032" w:type="dxa"/>
            <w:tcBorders>
              <w:lef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1032"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1032"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w:t>
            </w:r>
          </w:p>
        </w:tc>
        <w:tc>
          <w:tcPr>
            <w:tcW w:w="1033"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r>
    </w:tbl>
    <w:p w:rsidR="00EC4A3D" w:rsidRPr="001C591C" w:rsidRDefault="00EC4A3D" w:rsidP="00EC4A3D">
      <w:pPr>
        <w:spacing w:line="240" w:lineRule="auto"/>
        <w:ind w:right="-187"/>
        <w:jc w:val="both"/>
        <w:rPr>
          <w:rFonts w:asciiTheme="majorBidi" w:hAnsiTheme="majorBidi" w:cstheme="majorBidi"/>
          <w:b/>
          <w:sz w:val="28"/>
          <w:szCs w:val="28"/>
          <w:lang w:val="en-US"/>
        </w:rPr>
      </w:pPr>
    </w:p>
    <w:p w:rsidR="00EC4A3D" w:rsidRPr="001C591C" w:rsidRDefault="00EC4A3D" w:rsidP="00EC4A3D">
      <w:pPr>
        <w:spacing w:line="240" w:lineRule="auto"/>
        <w:ind w:right="-187"/>
        <w:jc w:val="both"/>
        <w:rPr>
          <w:rFonts w:asciiTheme="majorBidi" w:hAnsiTheme="majorBidi" w:cstheme="majorBidi"/>
          <w:b/>
          <w:sz w:val="28"/>
          <w:szCs w:val="28"/>
          <w:lang w:val="en-US"/>
        </w:rPr>
      </w:pPr>
    </w:p>
    <w:p w:rsidR="00EC4A3D" w:rsidRPr="001C591C" w:rsidRDefault="00EC4A3D" w:rsidP="00EC4A3D">
      <w:pPr>
        <w:spacing w:line="240" w:lineRule="auto"/>
        <w:ind w:right="-187"/>
        <w:jc w:val="both"/>
        <w:rPr>
          <w:rFonts w:asciiTheme="majorBidi" w:hAnsiTheme="majorBidi" w:cstheme="majorBidi"/>
          <w:b/>
          <w:sz w:val="28"/>
          <w:szCs w:val="28"/>
          <w:lang w:val="en-US"/>
        </w:rPr>
      </w:pPr>
    </w:p>
    <w:p w:rsidR="00EC4A3D" w:rsidRPr="001C591C" w:rsidRDefault="00EC4A3D" w:rsidP="00EC4A3D">
      <w:pPr>
        <w:spacing w:line="240" w:lineRule="auto"/>
        <w:ind w:left="142" w:right="284" w:hanging="142"/>
        <w:rPr>
          <w:rFonts w:asciiTheme="majorBidi" w:hAnsiTheme="majorBidi" w:cstheme="majorBidi"/>
          <w:b/>
          <w:position w:val="-12"/>
          <w:sz w:val="28"/>
          <w:szCs w:val="28"/>
          <w:lang w:val="en-US"/>
        </w:rPr>
      </w:pPr>
      <w:r w:rsidRPr="001C591C">
        <w:rPr>
          <w:rFonts w:asciiTheme="majorBidi" w:hAnsiTheme="majorBidi" w:cstheme="majorBidi"/>
          <w:b/>
          <w:position w:val="-12"/>
          <w:sz w:val="28"/>
          <w:szCs w:val="28"/>
          <w:lang w:val="en-US"/>
        </w:rPr>
        <w:object w:dxaOrig="540" w:dyaOrig="360">
          <v:shape id="_x0000_i1224" type="#_x0000_t75" style="width:27pt;height:18pt" o:ole="">
            <v:imagedata r:id="rId485" o:title=""/>
          </v:shape>
          <o:OLEObject Type="Embed" ProgID="Equation.3" ShapeID="_x0000_i1224" DrawAspect="Content" ObjectID="_1652770287" r:id="rId486"/>
        </w:object>
      </w:r>
      <w:r w:rsidRPr="001C591C">
        <w:rPr>
          <w:rFonts w:asciiTheme="majorBidi" w:hAnsiTheme="majorBidi" w:cstheme="majorBidi"/>
          <w:b/>
          <w:sz w:val="28"/>
          <w:szCs w:val="28"/>
          <w:lang w:val="en-US"/>
        </w:rPr>
        <w:t xml:space="preserve"> </w:t>
      </w:r>
      <m:oMath>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m:t>
            </m:r>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C</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d>
          <m:dPr>
            <m:ctrlPr>
              <w:rPr>
                <w:rFonts w:ascii="Cambria Math" w:hAnsi="Cambria Math" w:cstheme="majorBidi"/>
                <w:sz w:val="28"/>
                <w:szCs w:val="28"/>
                <w:lang w:val="en-US"/>
              </w:rPr>
            </m:ctrlPr>
          </m:dPr>
          <m:e>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e>
        </m:d>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C</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oMath>
    </w:p>
    <w:p w:rsidR="00EC4A3D" w:rsidRPr="001C591C" w:rsidRDefault="00EC4A3D" w:rsidP="00EC4A3D">
      <w:pPr>
        <w:spacing w:line="240" w:lineRule="auto"/>
        <w:ind w:left="284" w:right="-187"/>
        <w:jc w:val="both"/>
        <w:rPr>
          <w:rFonts w:asciiTheme="majorBidi" w:hAnsiTheme="majorBidi" w:cstheme="majorBidi"/>
          <w:b/>
          <w:position w:val="-12"/>
          <w:sz w:val="28"/>
          <w:szCs w:val="28"/>
          <w:lang w:val="en-US"/>
        </w:rPr>
      </w:pPr>
    </w:p>
    <w:p w:rsidR="00EC4A3D" w:rsidRPr="00C529C3" w:rsidRDefault="00EC4A3D" w:rsidP="00821AFC">
      <w:pPr>
        <w:pStyle w:val="Stylemy"/>
        <w:rPr>
          <w:b w:val="0"/>
        </w:rPr>
      </w:pPr>
      <w:bookmarkStart w:id="121" w:name="_Toc11459457"/>
      <w:r>
        <w:t xml:space="preserve">10.2.2. </w:t>
      </w:r>
      <w:r w:rsidRPr="00C529C3">
        <w:t xml:space="preserve">RS-trigger </w:t>
      </w:r>
      <w:r>
        <w:t xml:space="preserve">based on </w:t>
      </w:r>
      <w:r w:rsidRPr="00C529C3">
        <w:t>logic elements NOR</w:t>
      </w:r>
      <w:bookmarkEnd w:id="121"/>
    </w:p>
    <w:p w:rsidR="00EC4A3D" w:rsidRPr="001C591C" w:rsidRDefault="00665820" w:rsidP="00EC4A3D">
      <w:pPr>
        <w:pStyle w:val="-0"/>
        <w:ind w:firstLine="708"/>
        <w:rPr>
          <w:rFonts w:asciiTheme="majorBidi" w:hAnsiTheme="majorBidi" w:cstheme="majorBidi"/>
          <w:sz w:val="28"/>
          <w:szCs w:val="28"/>
          <w:lang w:val="en-US"/>
        </w:rPr>
      </w:pPr>
      <w:r w:rsidRPr="001C591C">
        <w:rPr>
          <w:rFonts w:asciiTheme="majorBidi" w:hAnsiTheme="majorBidi" w:cstheme="majorBidi"/>
          <w:noProof/>
          <w:sz w:val="28"/>
          <w:szCs w:val="28"/>
          <w:lang w:val="ru-RU"/>
        </w:rPr>
        <w:drawing>
          <wp:anchor distT="0" distB="0" distL="114300" distR="114300" simplePos="0" relativeHeight="251598336" behindDoc="0" locked="0" layoutInCell="1" allowOverlap="1">
            <wp:simplePos x="0" y="0"/>
            <wp:positionH relativeFrom="column">
              <wp:posOffset>2068404</wp:posOffset>
            </wp:positionH>
            <wp:positionV relativeFrom="paragraph">
              <wp:posOffset>608482</wp:posOffset>
            </wp:positionV>
            <wp:extent cx="2066290" cy="1591310"/>
            <wp:effectExtent l="0" t="0" r="0" b="0"/>
            <wp:wrapTopAndBottom/>
            <wp:docPr id="152" name="Рисунок 1339" descr="10_1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39" descr="10_1_5"/>
                    <pic:cNvPicPr>
                      <a:picLocks noChangeAspect="1" noChangeArrowheads="1"/>
                    </pic:cNvPicPr>
                  </pic:nvPicPr>
                  <pic:blipFill>
                    <a:blip r:embed="rId4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66290" cy="1591310"/>
                    </a:xfrm>
                    <a:prstGeom prst="rect">
                      <a:avLst/>
                    </a:prstGeom>
                    <a:noFill/>
                    <a:ln w="9525">
                      <a:noFill/>
                      <a:miter lim="800000"/>
                      <a:headEnd/>
                      <a:tailEnd/>
                    </a:ln>
                  </pic:spPr>
                </pic:pic>
              </a:graphicData>
            </a:graphic>
          </wp:anchor>
        </w:drawing>
      </w:r>
      <w:r w:rsidR="00EC4A3D" w:rsidRPr="001C591C">
        <w:rPr>
          <w:rFonts w:asciiTheme="majorBidi" w:hAnsiTheme="majorBidi" w:cstheme="majorBidi"/>
          <w:sz w:val="28"/>
          <w:szCs w:val="28"/>
          <w:lang w:val="en-US"/>
        </w:rPr>
        <w:t xml:space="preserve">Functional diagram </w:t>
      </w:r>
      <w:r w:rsidR="00EC4A3D">
        <w:rPr>
          <w:rFonts w:asciiTheme="majorBidi" w:hAnsiTheme="majorBidi" w:cstheme="majorBidi"/>
          <w:sz w:val="28"/>
          <w:szCs w:val="28"/>
          <w:lang w:val="en-US"/>
        </w:rPr>
        <w:t>for a</w:t>
      </w:r>
      <w:r w:rsidR="00EC4A3D" w:rsidRPr="001C591C">
        <w:rPr>
          <w:rFonts w:asciiTheme="majorBidi" w:hAnsiTheme="majorBidi" w:cstheme="majorBidi"/>
          <w:sz w:val="28"/>
          <w:szCs w:val="28"/>
          <w:lang w:val="en-US"/>
        </w:rPr>
        <w:t xml:space="preserve"> synchron</w:t>
      </w:r>
      <w:r w:rsidR="00EC4A3D">
        <w:rPr>
          <w:rFonts w:asciiTheme="majorBidi" w:hAnsiTheme="majorBidi" w:cstheme="majorBidi"/>
          <w:sz w:val="28"/>
          <w:szCs w:val="28"/>
          <w:lang w:val="en-US"/>
        </w:rPr>
        <w:t>o</w:t>
      </w:r>
      <w:r w:rsidR="00EC4A3D" w:rsidRPr="001C591C">
        <w:rPr>
          <w:rFonts w:asciiTheme="majorBidi" w:hAnsiTheme="majorBidi" w:cstheme="majorBidi"/>
          <w:sz w:val="28"/>
          <w:szCs w:val="28"/>
          <w:lang w:val="en-US"/>
        </w:rPr>
        <w:t>us</w:t>
      </w:r>
      <w:r w:rsidR="00EC4A3D">
        <w:rPr>
          <w:rFonts w:asciiTheme="majorBidi" w:hAnsiTheme="majorBidi" w:cstheme="majorBidi"/>
          <w:sz w:val="28"/>
          <w:szCs w:val="28"/>
          <w:lang w:val="en-US"/>
        </w:rPr>
        <w:t xml:space="preserve"> </w:t>
      </w:r>
      <w:r w:rsidR="00EC4A3D" w:rsidRPr="00537E7A">
        <w:rPr>
          <w:rFonts w:asciiTheme="majorBidi" w:hAnsiTheme="majorBidi" w:cstheme="majorBidi"/>
          <w:i/>
          <w:sz w:val="28"/>
          <w:szCs w:val="28"/>
          <w:lang w:val="en-US"/>
        </w:rPr>
        <w:t>RS</w:t>
      </w:r>
      <w:r w:rsidR="00EC4A3D" w:rsidRPr="001C591C">
        <w:rPr>
          <w:rFonts w:asciiTheme="majorBidi" w:hAnsiTheme="majorBidi" w:cstheme="majorBidi"/>
          <w:sz w:val="28"/>
          <w:szCs w:val="28"/>
          <w:lang w:val="en-US"/>
        </w:rPr>
        <w:t>-tr</w:t>
      </w:r>
      <w:r w:rsidR="00537E7A">
        <w:rPr>
          <w:rFonts w:asciiTheme="majorBidi" w:hAnsiTheme="majorBidi" w:cstheme="majorBidi"/>
          <w:sz w:val="28"/>
          <w:szCs w:val="28"/>
          <w:lang w:val="en-US"/>
        </w:rPr>
        <w:t>igger</w:t>
      </w:r>
      <w:r w:rsidR="00EC4A3D">
        <w:rPr>
          <w:rFonts w:asciiTheme="majorBidi" w:hAnsiTheme="majorBidi" w:cstheme="majorBidi"/>
          <w:sz w:val="28"/>
          <w:szCs w:val="28"/>
          <w:lang w:val="en-US"/>
        </w:rPr>
        <w:t xml:space="preserve"> based on l</w:t>
      </w:r>
      <w:r w:rsidR="00EC4A3D" w:rsidRPr="001C591C">
        <w:rPr>
          <w:rFonts w:asciiTheme="majorBidi" w:hAnsiTheme="majorBidi" w:cstheme="majorBidi"/>
          <w:sz w:val="28"/>
          <w:szCs w:val="28"/>
          <w:lang w:val="en-US"/>
        </w:rPr>
        <w:t>ogic elements NOR shown in Fig.10.4</w:t>
      </w:r>
      <w:r w:rsidR="00EC4A3D">
        <w:rPr>
          <w:rFonts w:asciiTheme="majorBidi" w:hAnsiTheme="majorBidi" w:cstheme="majorBidi"/>
          <w:sz w:val="28"/>
          <w:szCs w:val="28"/>
          <w:lang w:val="en-US"/>
        </w:rPr>
        <w:t>.</w:t>
      </w:r>
    </w:p>
    <w:p w:rsidR="00EC4A3D" w:rsidRPr="001C591C"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Fig.10.4</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Information signals on the </w:t>
      </w:r>
      <w:r w:rsidRPr="00537E7A">
        <w:rPr>
          <w:rFonts w:asciiTheme="majorBidi" w:hAnsiTheme="majorBidi" w:cstheme="majorBidi"/>
          <w:i/>
          <w:sz w:val="28"/>
          <w:szCs w:val="28"/>
          <w:lang w:val="en-US"/>
        </w:rPr>
        <w:t>R</w:t>
      </w:r>
      <w:r w:rsidRPr="001C591C">
        <w:rPr>
          <w:rFonts w:asciiTheme="majorBidi" w:hAnsiTheme="majorBidi" w:cstheme="majorBidi"/>
          <w:sz w:val="28"/>
          <w:szCs w:val="28"/>
          <w:lang w:val="en-US"/>
        </w:rPr>
        <w:t xml:space="preserve"> and </w:t>
      </w:r>
      <w:r w:rsidRPr="00537E7A">
        <w:rPr>
          <w:rFonts w:asciiTheme="majorBidi" w:hAnsiTheme="majorBidi" w:cstheme="majorBidi"/>
          <w:i/>
          <w:sz w:val="28"/>
          <w:szCs w:val="28"/>
          <w:lang w:val="en-US"/>
        </w:rPr>
        <w:t>S</w:t>
      </w:r>
      <w:r w:rsidRPr="001C591C">
        <w:rPr>
          <w:rFonts w:asciiTheme="majorBidi" w:hAnsiTheme="majorBidi" w:cstheme="majorBidi"/>
          <w:sz w:val="28"/>
          <w:szCs w:val="28"/>
          <w:lang w:val="en-US"/>
        </w:rPr>
        <w:t xml:space="preserve"> define the information recorded. Until</w:t>
      </w:r>
      <w:r w:rsidRPr="001C591C">
        <w:rPr>
          <w:rFonts w:asciiTheme="majorBidi" w:hAnsiTheme="majorBidi" w:cstheme="majorBidi"/>
          <w:position w:val="-6"/>
          <w:sz w:val="28"/>
          <w:szCs w:val="28"/>
          <w:lang w:val="en-US"/>
        </w:rPr>
        <w:object w:dxaOrig="580" w:dyaOrig="340">
          <v:shape id="_x0000_i1225" type="#_x0000_t75" style="width:29.25pt;height:18pt" o:ole="">
            <v:imagedata r:id="rId488" o:title=""/>
          </v:shape>
          <o:OLEObject Type="Embed" ProgID="Equation.3" ShapeID="_x0000_i1225" DrawAspect="Content" ObjectID="_1652770288" r:id="rId489"/>
        </w:object>
      </w:r>
      <w:r w:rsidRPr="001C591C">
        <w:rPr>
          <w:rFonts w:asciiTheme="majorBidi" w:hAnsiTheme="majorBidi" w:cstheme="majorBidi"/>
          <w:sz w:val="28"/>
          <w:szCs w:val="28"/>
          <w:lang w:val="en-US"/>
        </w:rPr>
        <w:t xml:space="preserve">, </w:t>
      </w:r>
      <w:r w:rsidRPr="001C591C">
        <w:rPr>
          <w:rFonts w:asciiTheme="majorBidi" w:hAnsiTheme="majorBidi" w:cstheme="majorBidi"/>
          <w:position w:val="-12"/>
          <w:sz w:val="28"/>
          <w:szCs w:val="28"/>
          <w:lang w:val="en-US"/>
        </w:rPr>
        <w:object w:dxaOrig="960" w:dyaOrig="360">
          <v:shape id="_x0000_i1226" type="#_x0000_t75" style="width:47.25pt;height:18pt" o:ole="">
            <v:imagedata r:id="rId490" o:title=""/>
          </v:shape>
          <o:OLEObject Type="Embed" ProgID="Equation.3" ShapeID="_x0000_i1226" DrawAspect="Content" ObjectID="_1652770289" r:id="rId491"/>
        </w:objec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t</w:t>
      </w:r>
      <w:r w:rsidRPr="001C591C">
        <w:rPr>
          <w:rFonts w:asciiTheme="majorBidi" w:hAnsiTheme="majorBidi" w:cstheme="majorBidi"/>
          <w:sz w:val="28"/>
          <w:szCs w:val="28"/>
          <w:lang w:val="en-US"/>
        </w:rPr>
        <w:t xml:space="preserve">he trigger is in </w:t>
      </w:r>
      <w:r>
        <w:rPr>
          <w:rFonts w:asciiTheme="majorBidi" w:hAnsiTheme="majorBidi" w:cstheme="majorBidi"/>
          <w:sz w:val="28"/>
          <w:szCs w:val="28"/>
          <w:lang w:val="en-US"/>
        </w:rPr>
        <w:t xml:space="preserve">a </w:t>
      </w:r>
      <w:r w:rsidRPr="001C591C">
        <w:rPr>
          <w:rFonts w:asciiTheme="majorBidi" w:hAnsiTheme="majorBidi" w:cstheme="majorBidi"/>
          <w:sz w:val="28"/>
          <w:szCs w:val="28"/>
          <w:lang w:val="en-US"/>
        </w:rPr>
        <w:t xml:space="preserve">storage mode. Recording information in the trigger begins after the appearance of the clock </w:t>
      </w:r>
      <w:proofErr w:type="gramStart"/>
      <w:r w:rsidRPr="001C591C">
        <w:rPr>
          <w:rFonts w:asciiTheme="majorBidi" w:hAnsiTheme="majorBidi" w:cstheme="majorBidi"/>
          <w:sz w:val="28"/>
          <w:szCs w:val="28"/>
          <w:lang w:val="en-US"/>
        </w:rPr>
        <w:t>pulse</w:t>
      </w:r>
      <w:r>
        <w:rPr>
          <w:rFonts w:asciiTheme="majorBidi" w:hAnsiTheme="majorBidi" w:cstheme="majorBidi"/>
          <w:sz w:val="28"/>
          <w:szCs w:val="28"/>
          <w:lang w:val="en-US"/>
        </w:rPr>
        <w:t xml:space="preserve"> </w:t>
      </w:r>
      <w:proofErr w:type="gramEnd"/>
      <w:r w:rsidRPr="001C591C">
        <w:rPr>
          <w:rFonts w:asciiTheme="majorBidi" w:hAnsiTheme="majorBidi" w:cstheme="majorBidi"/>
          <w:position w:val="-6"/>
          <w:sz w:val="28"/>
          <w:szCs w:val="28"/>
          <w:lang w:val="en-US"/>
        </w:rPr>
        <w:object w:dxaOrig="620" w:dyaOrig="340">
          <v:shape id="_x0000_i1227" type="#_x0000_t75" style="width:30.75pt;height:18pt" o:ole="">
            <v:imagedata r:id="rId492" o:title=""/>
          </v:shape>
          <o:OLEObject Type="Embed" ProgID="Equation.3" ShapeID="_x0000_i1227" DrawAspect="Content" ObjectID="_1652770290" r:id="rId493"/>
        </w:object>
      </w:r>
      <w:r w:rsidRPr="001C591C">
        <w:rPr>
          <w:rFonts w:asciiTheme="majorBidi" w:hAnsiTheme="majorBidi" w:cstheme="majorBidi"/>
          <w:sz w:val="28"/>
          <w:szCs w:val="28"/>
          <w:lang w:val="en-US"/>
        </w:rPr>
        <w:t xml:space="preserve">. </w:t>
      </w:r>
      <w:proofErr w:type="gramStart"/>
      <w:r w:rsidRPr="001C591C">
        <w:rPr>
          <w:rFonts w:asciiTheme="majorBidi" w:hAnsiTheme="majorBidi" w:cstheme="majorBidi"/>
          <w:sz w:val="28"/>
          <w:szCs w:val="28"/>
          <w:lang w:val="en-US"/>
        </w:rPr>
        <w:t>If</w:t>
      </w:r>
      <w:r>
        <w:rPr>
          <w:rFonts w:asciiTheme="majorBidi" w:hAnsiTheme="majorBidi" w:cstheme="majorBidi"/>
          <w:sz w:val="28"/>
          <w:szCs w:val="28"/>
          <w:lang w:val="en-US"/>
        </w:rPr>
        <w:t xml:space="preserve"> </w:t>
      </w:r>
      <w:proofErr w:type="gramEnd"/>
      <w:r w:rsidRPr="001C591C">
        <w:rPr>
          <w:rFonts w:asciiTheme="majorBidi" w:hAnsiTheme="majorBidi" w:cstheme="majorBidi"/>
          <w:position w:val="-6"/>
          <w:sz w:val="28"/>
          <w:szCs w:val="28"/>
          <w:lang w:val="en-US"/>
        </w:rPr>
        <w:object w:dxaOrig="620" w:dyaOrig="340">
          <v:shape id="_x0000_i1228" type="#_x0000_t75" style="width:30.75pt;height:18pt" o:ole="">
            <v:imagedata r:id="rId492" o:title=""/>
          </v:shape>
          <o:OLEObject Type="Embed" ProgID="Equation.3" ShapeID="_x0000_i1228" DrawAspect="Content" ObjectID="_1652770291" r:id="rId494"/>
        </w:object>
      </w:r>
      <w:r>
        <w:rPr>
          <w:rFonts w:asciiTheme="majorBidi" w:hAnsiTheme="majorBidi" w:cstheme="majorBidi"/>
          <w:sz w:val="28"/>
          <w:szCs w:val="28"/>
          <w:lang w:val="en-US"/>
        </w:rPr>
        <w:t>, so</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d</w:t>
      </w:r>
      <w:r w:rsidRPr="001C591C">
        <w:rPr>
          <w:rFonts w:asciiTheme="majorBidi" w:hAnsiTheme="majorBidi" w:cstheme="majorBidi"/>
          <w:sz w:val="28"/>
          <w:szCs w:val="28"/>
          <w:lang w:val="en-US"/>
        </w:rPr>
        <w:t xml:space="preserve">epending on what is written in the trigger logic </w:t>
      </w:r>
      <w:r>
        <w:rPr>
          <w:rFonts w:asciiTheme="majorBidi" w:hAnsiTheme="majorBidi" w:cstheme="majorBidi"/>
          <w:sz w:val="28"/>
          <w:szCs w:val="28"/>
          <w:lang w:val="en-US"/>
        </w:rPr>
        <w:t>“0”</w:t>
      </w:r>
      <w:r w:rsidRPr="001C591C">
        <w:rPr>
          <w:rFonts w:asciiTheme="majorBidi" w:hAnsiTheme="majorBidi" w:cstheme="majorBidi"/>
          <w:sz w:val="28"/>
          <w:szCs w:val="28"/>
          <w:lang w:val="en-US"/>
        </w:rPr>
        <w:t xml:space="preserve"> (</w:t>
      </w:r>
      <w:r w:rsidRPr="001C591C">
        <w:rPr>
          <w:rFonts w:asciiTheme="majorBidi" w:hAnsiTheme="majorBidi" w:cstheme="majorBidi"/>
          <w:position w:val="-6"/>
          <w:sz w:val="28"/>
          <w:szCs w:val="28"/>
          <w:lang w:val="en-US"/>
        </w:rPr>
        <w:object w:dxaOrig="600" w:dyaOrig="340">
          <v:shape id="_x0000_i1229" type="#_x0000_t75" style="width:30.75pt;height:18pt" o:ole="">
            <v:imagedata r:id="rId495" o:title=""/>
          </v:shape>
          <o:OLEObject Type="Embed" ProgID="Equation.3" ShapeID="_x0000_i1229" DrawAspect="Content" ObjectID="_1652770292" r:id="rId496"/>
        </w:objec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o</w:t>
      </w:r>
      <w:r w:rsidRPr="001C591C">
        <w:rPr>
          <w:rFonts w:asciiTheme="majorBidi" w:hAnsiTheme="majorBidi" w:cstheme="majorBidi"/>
          <w:sz w:val="28"/>
          <w:szCs w:val="28"/>
          <w:lang w:val="en-US"/>
        </w:rPr>
        <w:t xml:space="preserve">r logic </w:t>
      </w:r>
      <w:r>
        <w:rPr>
          <w:rFonts w:asciiTheme="majorBidi" w:hAnsiTheme="majorBidi" w:cstheme="majorBidi"/>
          <w:sz w:val="28"/>
          <w:szCs w:val="28"/>
          <w:lang w:val="en-US"/>
        </w:rPr>
        <w:t>“1”</w:t>
      </w:r>
      <w:r w:rsidRPr="001C591C">
        <w:rPr>
          <w:rFonts w:asciiTheme="majorBidi" w:hAnsiTheme="majorBidi" w:cstheme="majorBidi"/>
          <w:sz w:val="28"/>
          <w:szCs w:val="28"/>
          <w:lang w:val="en-US"/>
        </w:rPr>
        <w:t xml:space="preserve"> (</w:t>
      </w:r>
      <w:r w:rsidRPr="001C591C">
        <w:rPr>
          <w:rFonts w:asciiTheme="majorBidi" w:hAnsiTheme="majorBidi" w:cstheme="majorBidi"/>
          <w:position w:val="-6"/>
          <w:sz w:val="28"/>
          <w:szCs w:val="28"/>
          <w:lang w:val="en-US"/>
        </w:rPr>
        <w:object w:dxaOrig="600" w:dyaOrig="340">
          <v:shape id="_x0000_i1230" type="#_x0000_t75" style="width:30.75pt;height:18pt" o:ole="">
            <v:imagedata r:id="rId497" o:title=""/>
          </v:shape>
          <o:OLEObject Type="Embed" ProgID="Equation.3" ShapeID="_x0000_i1230" DrawAspect="Content" ObjectID="_1652770293" r:id="rId498"/>
        </w:object>
      </w:r>
      <w:r w:rsidRPr="001C591C">
        <w:rPr>
          <w:rFonts w:asciiTheme="majorBidi" w:hAnsiTheme="majorBidi" w:cstheme="majorBidi"/>
          <w:sz w:val="28"/>
          <w:szCs w:val="28"/>
          <w:lang w:val="en-US"/>
        </w:rPr>
        <w:t>)</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 trigger is set according </w:t>
      </w:r>
      <w:r>
        <w:rPr>
          <w:rFonts w:asciiTheme="majorBidi" w:hAnsiTheme="majorBidi" w:cstheme="majorBidi"/>
          <w:sz w:val="28"/>
          <w:szCs w:val="28"/>
          <w:lang w:val="en-US"/>
        </w:rPr>
        <w:t>state</w:t>
      </w:r>
      <w:r w:rsidRPr="001C591C">
        <w:rPr>
          <w:rFonts w:asciiTheme="majorBidi" w:hAnsiTheme="majorBidi" w:cstheme="majorBidi"/>
          <w:sz w:val="28"/>
          <w:szCs w:val="28"/>
          <w:lang w:val="en-US"/>
        </w:rPr>
        <w:t>.</w:t>
      </w:r>
      <w:r>
        <w:rPr>
          <w:rFonts w:asciiTheme="majorBidi" w:hAnsiTheme="majorBidi" w:cstheme="majorBidi"/>
          <w:sz w:val="28"/>
          <w:szCs w:val="28"/>
          <w:lang w:val="en-US"/>
        </w:rPr>
        <w:t xml:space="preserve"> </w:t>
      </w:r>
    </w:p>
    <w:p w:rsidR="00EC4A3D" w:rsidRPr="001C591C"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 xml:space="preserve">State of  </w:t>
      </w:r>
      <w:r w:rsidRPr="001C591C">
        <w:rPr>
          <w:rFonts w:asciiTheme="majorBidi" w:hAnsiTheme="majorBidi" w:cstheme="majorBidi"/>
          <w:sz w:val="28"/>
          <w:szCs w:val="28"/>
          <w:lang w:val="en-US"/>
        </w:rPr>
        <w:t xml:space="preserve"> trigger for different combinations of </w:t>
      </w:r>
      <w:r w:rsidRPr="00537E7A">
        <w:rPr>
          <w:rFonts w:asciiTheme="majorBidi" w:hAnsiTheme="majorBidi" w:cstheme="majorBidi"/>
          <w:i/>
          <w:sz w:val="28"/>
          <w:szCs w:val="28"/>
          <w:lang w:val="en-US"/>
        </w:rPr>
        <w:t>R</w:t>
      </w:r>
      <w:r w:rsidRPr="001C591C">
        <w:rPr>
          <w:rFonts w:asciiTheme="majorBidi" w:hAnsiTheme="majorBidi" w:cstheme="majorBidi"/>
          <w:sz w:val="28"/>
          <w:szCs w:val="28"/>
          <w:lang w:val="en-US"/>
        </w:rPr>
        <w:t xml:space="preserve"> and </w:t>
      </w:r>
      <w:r w:rsidRPr="00537E7A">
        <w:rPr>
          <w:rFonts w:asciiTheme="majorBidi" w:hAnsiTheme="majorBidi" w:cstheme="majorBidi"/>
          <w:i/>
          <w:sz w:val="28"/>
          <w:szCs w:val="28"/>
          <w:lang w:val="en-US"/>
        </w:rPr>
        <w:t>S</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on inputs </w:t>
      </w:r>
      <w:r w:rsidRPr="001C591C">
        <w:rPr>
          <w:rFonts w:asciiTheme="majorBidi" w:hAnsiTheme="majorBidi" w:cstheme="majorBidi"/>
          <w:sz w:val="28"/>
          <w:szCs w:val="28"/>
          <w:lang w:val="en-US"/>
        </w:rPr>
        <w:t>shows the Karnaugh map:</w:t>
      </w:r>
    </w:p>
    <w:p w:rsidR="00EC4A3D" w:rsidRPr="001C591C" w:rsidRDefault="00EC4A3D" w:rsidP="00EC4A3D">
      <w:pPr>
        <w:pStyle w:val="-0"/>
        <w:rPr>
          <w:rFonts w:asciiTheme="majorBidi" w:hAnsiTheme="majorBidi" w:cstheme="majorBidi"/>
          <w:sz w:val="28"/>
          <w:szCs w:val="28"/>
          <w:lang w:val="en-US"/>
        </w:rPr>
      </w:pPr>
    </w:p>
    <w:tbl>
      <w:tblPr>
        <w:tblpPr w:leftFromText="180" w:rightFromText="180" w:vertAnchor="text" w:horzAnchor="page" w:tblpX="2848" w:tblpY="-37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2"/>
        <w:gridCol w:w="1032"/>
        <w:gridCol w:w="1032"/>
        <w:gridCol w:w="1032"/>
        <w:gridCol w:w="1033"/>
      </w:tblGrid>
      <w:tr w:rsidR="00EC4A3D" w:rsidRPr="001C591C" w:rsidTr="00821AFC">
        <w:trPr>
          <w:trHeight w:val="1005"/>
        </w:trPr>
        <w:tc>
          <w:tcPr>
            <w:tcW w:w="1032" w:type="dxa"/>
            <w:tcBorders>
              <w:top w:val="nil"/>
              <w:left w:val="nil"/>
              <w:bottom w:val="nil"/>
              <w:right w:val="nil"/>
              <w:tl2br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vertAlign w:val="subscript"/>
                <w:lang w:val="en-US"/>
              </w:rPr>
            </w:pPr>
            <w:r w:rsidRPr="001C591C">
              <w:rPr>
                <w:rFonts w:asciiTheme="majorBidi" w:hAnsiTheme="majorBidi" w:cstheme="majorBidi"/>
                <w:b/>
                <w:sz w:val="28"/>
                <w:szCs w:val="28"/>
                <w:lang w:val="en-US"/>
              </w:rPr>
              <w:t xml:space="preserve"> </w:t>
            </w:r>
            <w:r>
              <w:rPr>
                <w:rFonts w:asciiTheme="majorBidi" w:hAnsiTheme="majorBidi" w:cstheme="majorBidi"/>
                <w:b/>
                <w:sz w:val="28"/>
                <w:szCs w:val="28"/>
                <w:lang w:val="en-US"/>
              </w:rPr>
              <w:t xml:space="preserve"> </w:t>
            </w:r>
            <w:r w:rsidRPr="001C591C">
              <w:rPr>
                <w:rFonts w:asciiTheme="majorBidi" w:hAnsiTheme="majorBidi" w:cstheme="majorBidi"/>
                <w:b/>
                <w:position w:val="-12"/>
                <w:sz w:val="28"/>
                <w:szCs w:val="28"/>
                <w:vertAlign w:val="subscript"/>
                <w:lang w:val="en-US"/>
              </w:rPr>
              <w:object w:dxaOrig="580" w:dyaOrig="400">
                <v:shape id="_x0000_i1231" type="#_x0000_t75" style="width:29.25pt;height:21.75pt" o:ole="">
                  <v:imagedata r:id="rId499" o:title=""/>
                </v:shape>
                <o:OLEObject Type="Embed" ProgID="Equation.3" ShapeID="_x0000_i1231" DrawAspect="Content" ObjectID="_1652770294" r:id="rId500"/>
              </w:object>
            </w: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position w:val="-12"/>
                <w:sz w:val="28"/>
                <w:szCs w:val="28"/>
                <w:lang w:val="en-US"/>
              </w:rPr>
              <w:object w:dxaOrig="720" w:dyaOrig="400">
                <v:shape id="_x0000_i1232" type="#_x0000_t75" style="width:36.75pt;height:19.5pt" o:ole="">
                  <v:imagedata r:id="rId501" o:title=""/>
                </v:shape>
                <o:OLEObject Type="Embed" ProgID="Equation.3" ShapeID="_x0000_i1232" DrawAspect="Content" ObjectID="_1652770295" r:id="rId502"/>
              </w:object>
            </w:r>
          </w:p>
        </w:tc>
        <w:tc>
          <w:tcPr>
            <w:tcW w:w="1032" w:type="dxa"/>
            <w:tcBorders>
              <w:top w:val="nil"/>
              <w:left w:val="nil"/>
              <w:bottom w:val="single" w:sz="4" w:space="0" w:color="auto"/>
              <w:right w:val="nil"/>
            </w:tcBorders>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p>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00</w:t>
            </w:r>
          </w:p>
        </w:tc>
        <w:tc>
          <w:tcPr>
            <w:tcW w:w="1032" w:type="dxa"/>
            <w:tcBorders>
              <w:top w:val="nil"/>
              <w:left w:val="nil"/>
              <w:bottom w:val="single" w:sz="4" w:space="0" w:color="auto"/>
              <w:right w:val="nil"/>
            </w:tcBorders>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p>
          <w:p w:rsidR="00EC4A3D" w:rsidRPr="001C591C" w:rsidRDefault="00B636A5" w:rsidP="00821AFC">
            <w:pPr>
              <w:spacing w:after="0" w:line="240" w:lineRule="auto"/>
              <w:ind w:right="-187"/>
              <w:jc w:val="center"/>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AutoShape 128" o:spid="_x0000_s1545" style="position:absolute;left:0;text-align:left;margin-left:9.55pt;margin-top:32.35pt;width:22.25pt;height:44.45pt;z-index:-2515870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"/>
              </w:pict>
            </w:r>
            <w:r w:rsidR="00EC4A3D" w:rsidRPr="001C591C">
              <w:rPr>
                <w:rFonts w:asciiTheme="majorBidi" w:hAnsiTheme="majorBidi" w:cstheme="majorBidi"/>
                <w:b/>
                <w:sz w:val="28"/>
                <w:szCs w:val="28"/>
                <w:lang w:val="en-US"/>
              </w:rPr>
              <w:t>01</w:t>
            </w:r>
          </w:p>
        </w:tc>
        <w:tc>
          <w:tcPr>
            <w:tcW w:w="1032" w:type="dxa"/>
            <w:tcBorders>
              <w:top w:val="nil"/>
              <w:left w:val="nil"/>
              <w:bottom w:val="single" w:sz="4" w:space="0" w:color="auto"/>
              <w:right w:val="nil"/>
            </w:tcBorders>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p>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11</w:t>
            </w:r>
          </w:p>
        </w:tc>
        <w:tc>
          <w:tcPr>
            <w:tcW w:w="1033" w:type="dxa"/>
            <w:tcBorders>
              <w:top w:val="nil"/>
              <w:left w:val="nil"/>
              <w:bottom w:val="single" w:sz="4" w:space="0" w:color="auto"/>
              <w:right w:val="nil"/>
            </w:tcBorders>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p>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10</w:t>
            </w:r>
          </w:p>
        </w:tc>
      </w:tr>
      <w:tr w:rsidR="00EC4A3D" w:rsidRPr="001C591C" w:rsidTr="00821AFC">
        <w:trPr>
          <w:trHeight w:val="488"/>
        </w:trPr>
        <w:tc>
          <w:tcPr>
            <w:tcW w:w="1032"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00</w:t>
            </w:r>
          </w:p>
        </w:tc>
        <w:tc>
          <w:tcPr>
            <w:tcW w:w="1032" w:type="dxa"/>
            <w:tcBorders>
              <w:top w:val="single" w:sz="4" w:space="0" w:color="auto"/>
              <w:left w:val="single" w:sz="4" w:space="0" w:color="auto"/>
            </w:tcBorders>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w:t>
            </w:r>
          </w:p>
        </w:tc>
        <w:tc>
          <w:tcPr>
            <w:tcW w:w="1032" w:type="dxa"/>
            <w:tcBorders>
              <w:top w:val="single" w:sz="4" w:space="0" w:color="auto"/>
            </w:tcBorders>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1032" w:type="dxa"/>
            <w:tcBorders>
              <w:top w:val="single" w:sz="4" w:space="0" w:color="auto"/>
            </w:tcBorders>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1033" w:type="dxa"/>
            <w:tcBorders>
              <w:top w:val="single" w:sz="4" w:space="0" w:color="auto"/>
            </w:tcBorders>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r>
      <w:tr w:rsidR="00EC4A3D" w:rsidRPr="001C591C" w:rsidTr="00821AFC">
        <w:trPr>
          <w:trHeight w:val="502"/>
        </w:trPr>
        <w:tc>
          <w:tcPr>
            <w:tcW w:w="1032"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01</w:t>
            </w:r>
          </w:p>
        </w:tc>
        <w:tc>
          <w:tcPr>
            <w:tcW w:w="1032" w:type="dxa"/>
            <w:tcBorders>
              <w:left w:val="single" w:sz="4" w:space="0" w:color="auto"/>
            </w:tcBorders>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w:t>
            </w:r>
          </w:p>
        </w:tc>
        <w:tc>
          <w:tcPr>
            <w:tcW w:w="1032" w:type="dxa"/>
          </w:tcPr>
          <w:p w:rsidR="00EC4A3D" w:rsidRPr="001C591C" w:rsidRDefault="00B636A5" w:rsidP="00821AFC">
            <w:pPr>
              <w:spacing w:after="0" w:line="240" w:lineRule="auto"/>
              <w:ind w:right="-187"/>
              <w:jc w:val="center"/>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_x0000_s1519" style="position:absolute;left:0;text-align:left;margin-left:9.55pt;margin-top:-.2pt;width:84.85pt;height:48.75pt;z-index:-251609600;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"/>
              </w:pict>
            </w:r>
            <w:r w:rsidR="00EC4A3D" w:rsidRPr="001C591C">
              <w:rPr>
                <w:rFonts w:asciiTheme="majorBidi" w:hAnsiTheme="majorBidi" w:cstheme="majorBidi"/>
                <w:b/>
                <w:sz w:val="28"/>
                <w:szCs w:val="28"/>
                <w:lang w:val="en-US"/>
              </w:rPr>
              <w:t>1</w:t>
            </w:r>
          </w:p>
        </w:tc>
        <w:tc>
          <w:tcPr>
            <w:tcW w:w="1032" w:type="dxa"/>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1033" w:type="dxa"/>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r>
      <w:tr w:rsidR="00EC4A3D" w:rsidRPr="001C591C" w:rsidTr="00821AFC">
        <w:trPr>
          <w:trHeight w:val="488"/>
        </w:trPr>
        <w:tc>
          <w:tcPr>
            <w:tcW w:w="1032" w:type="dxa"/>
            <w:tcBorders>
              <w:top w:val="nil"/>
              <w:left w:val="nil"/>
              <w:bottom w:val="nil"/>
              <w:right w:val="single" w:sz="4" w:space="0" w:color="auto"/>
            </w:tcBorders>
          </w:tcPr>
          <w:p w:rsidR="00EC4A3D" w:rsidRPr="001C591C" w:rsidRDefault="00B636A5" w:rsidP="00821AFC">
            <w:pPr>
              <w:spacing w:after="0" w:line="240" w:lineRule="auto"/>
              <w:ind w:right="-187"/>
              <w:jc w:val="both"/>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_x0000_s1518" style="position:absolute;left:0;text-align:left;margin-left:45.15pt;margin-top:-.95pt;width:203.25pt;height:27.75pt;z-index:-251610624;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"/>
              </w:pict>
            </w:r>
            <w:r w:rsidR="00EC4A3D" w:rsidRPr="001C591C">
              <w:rPr>
                <w:rFonts w:asciiTheme="majorBidi" w:hAnsiTheme="majorBidi" w:cstheme="majorBidi"/>
                <w:b/>
                <w:sz w:val="28"/>
                <w:szCs w:val="28"/>
                <w:lang w:val="en-US"/>
              </w:rPr>
              <w:t>11</w:t>
            </w:r>
          </w:p>
        </w:tc>
        <w:tc>
          <w:tcPr>
            <w:tcW w:w="1032" w:type="dxa"/>
            <w:tcBorders>
              <w:left w:val="single" w:sz="4" w:space="0" w:color="auto"/>
            </w:tcBorders>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1032" w:type="dxa"/>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1032" w:type="dxa"/>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1033" w:type="dxa"/>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r>
      <w:tr w:rsidR="00EC4A3D" w:rsidRPr="001C591C" w:rsidTr="00821AFC">
        <w:trPr>
          <w:trHeight w:val="502"/>
        </w:trPr>
        <w:tc>
          <w:tcPr>
            <w:tcW w:w="1032"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10</w:t>
            </w:r>
          </w:p>
        </w:tc>
        <w:tc>
          <w:tcPr>
            <w:tcW w:w="1032" w:type="dxa"/>
            <w:tcBorders>
              <w:left w:val="single" w:sz="4" w:space="0" w:color="auto"/>
            </w:tcBorders>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1032" w:type="dxa"/>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1032" w:type="dxa"/>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1033" w:type="dxa"/>
          </w:tcPr>
          <w:p w:rsidR="00EC4A3D" w:rsidRPr="001C591C" w:rsidRDefault="00EC4A3D" w:rsidP="00821AFC">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r>
    </w:tbl>
    <w:p w:rsidR="00EC4A3D" w:rsidRPr="001C591C" w:rsidRDefault="00EC4A3D" w:rsidP="00EC4A3D">
      <w:pPr>
        <w:spacing w:line="240" w:lineRule="auto"/>
        <w:ind w:right="-187"/>
        <w:jc w:val="both"/>
        <w:rPr>
          <w:rFonts w:asciiTheme="majorBidi" w:hAnsiTheme="majorBidi" w:cstheme="majorBidi"/>
          <w:b/>
          <w:sz w:val="28"/>
          <w:szCs w:val="28"/>
          <w:lang w:val="en-US"/>
        </w:rPr>
      </w:pPr>
    </w:p>
    <w:p w:rsidR="00EC4A3D" w:rsidRPr="001C591C" w:rsidRDefault="00EC4A3D" w:rsidP="00EC4A3D">
      <w:pPr>
        <w:spacing w:line="240" w:lineRule="auto"/>
        <w:ind w:right="-187"/>
        <w:jc w:val="both"/>
        <w:rPr>
          <w:rFonts w:asciiTheme="majorBidi" w:hAnsiTheme="majorBidi" w:cstheme="majorBidi"/>
          <w:b/>
          <w:sz w:val="28"/>
          <w:szCs w:val="28"/>
          <w:lang w:val="en-US"/>
        </w:rPr>
      </w:pPr>
    </w:p>
    <w:p w:rsidR="00EC4A3D" w:rsidRPr="001C591C" w:rsidRDefault="00EC4A3D" w:rsidP="00EC4A3D">
      <w:pPr>
        <w:spacing w:line="240" w:lineRule="auto"/>
        <w:ind w:left="709" w:hanging="284"/>
        <w:rPr>
          <w:rFonts w:asciiTheme="majorBidi" w:hAnsiTheme="majorBidi" w:cstheme="majorBidi"/>
          <w:b/>
          <w:position w:val="-12"/>
          <w:sz w:val="28"/>
          <w:szCs w:val="28"/>
          <w:lang w:val="en-US"/>
        </w:rPr>
      </w:pPr>
      <w:r w:rsidRPr="001C591C">
        <w:rPr>
          <w:rFonts w:asciiTheme="majorBidi" w:hAnsiTheme="majorBidi" w:cstheme="majorBidi"/>
          <w:b/>
          <w:position w:val="-12"/>
          <w:sz w:val="28"/>
          <w:szCs w:val="28"/>
          <w:lang w:val="en-US"/>
        </w:rPr>
        <w:object w:dxaOrig="540" w:dyaOrig="360">
          <v:shape id="_x0000_i1233" type="#_x0000_t75" style="width:27pt;height:18pt" o:ole="">
            <v:imagedata r:id="rId485" o:title=""/>
          </v:shape>
          <o:OLEObject Type="Embed" ProgID="Equation.3" ShapeID="_x0000_i1233" DrawAspect="Content" ObjectID="_1652770296" r:id="rId503"/>
        </w:object>
      </w:r>
      <w:r w:rsidRPr="001C591C">
        <w:rPr>
          <w:rFonts w:asciiTheme="majorBidi" w:hAnsiTheme="majorBidi" w:cstheme="majorBidi"/>
          <w:b/>
          <w:sz w:val="28"/>
          <w:szCs w:val="28"/>
          <w:lang w:val="en-US"/>
        </w:rPr>
        <w:t xml:space="preserve"> =</w:t>
      </w:r>
      <m:oMath>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C</m:t>
                </m:r>
              </m:e>
            </m:acc>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d>
          <m:dPr>
            <m:ctrlPr>
              <w:rPr>
                <w:rFonts w:ascii="Cambria Math" w:hAnsi="Cambria Math" w:cstheme="majorBidi"/>
                <w:sz w:val="28"/>
                <w:szCs w:val="28"/>
                <w:lang w:val="en-US"/>
              </w:rPr>
            </m:ctrlPr>
          </m:dPr>
          <m:e>
            <m:sSub>
              <m:sSubPr>
                <m:ctrlPr>
                  <w:rPr>
                    <w:rFonts w:ascii="Cambria Math" w:hAnsi="Cambria Math" w:cstheme="majorBidi"/>
                    <w:sz w:val="28"/>
                    <w:szCs w:val="28"/>
                    <w:lang w:val="en-US"/>
                  </w:rPr>
                </m:ctrlPr>
              </m:sSubPr>
              <m:e>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e>
        </m:d>
        <m:d>
          <m:dPr>
            <m:ctrlPr>
              <w:rPr>
                <w:rFonts w:ascii="Cambria Math" w:hAnsi="Cambria Math" w:cstheme="majorBidi"/>
                <w:sz w:val="28"/>
                <w:szCs w:val="28"/>
                <w:lang w:val="en-US"/>
              </w:rPr>
            </m:ctrlPr>
          </m:dPr>
          <m:e>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e>
        </m:d>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C</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oMath>
    </w:p>
    <w:p w:rsidR="00665820" w:rsidRDefault="00665820" w:rsidP="00EC4A3D">
      <w:pPr>
        <w:pStyle w:val="-0"/>
        <w:ind w:firstLine="708"/>
        <w:rPr>
          <w:rFonts w:asciiTheme="majorBidi" w:hAnsiTheme="majorBidi" w:cstheme="majorBidi"/>
          <w:sz w:val="28"/>
          <w:szCs w:val="28"/>
          <w:lang w:val="en-US"/>
        </w:rPr>
      </w:pP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A graphic representation synchronous </w:t>
      </w:r>
      <w:r w:rsidRPr="00665820">
        <w:rPr>
          <w:rFonts w:asciiTheme="majorBidi" w:hAnsiTheme="majorBidi" w:cstheme="majorBidi"/>
          <w:i/>
          <w:sz w:val="28"/>
          <w:szCs w:val="28"/>
          <w:lang w:val="en-US"/>
        </w:rPr>
        <w:t>RS</w:t>
      </w:r>
      <w:r w:rsidRPr="001C591C">
        <w:rPr>
          <w:rFonts w:asciiTheme="majorBidi" w:hAnsiTheme="majorBidi" w:cstheme="majorBidi"/>
          <w:sz w:val="28"/>
          <w:szCs w:val="28"/>
          <w:lang w:val="en-US"/>
        </w:rPr>
        <w:t xml:space="preserve">-trigger shown in Fig.10.5 (a - </w:t>
      </w:r>
      <w:r>
        <w:rPr>
          <w:rFonts w:asciiTheme="majorBidi" w:hAnsiTheme="majorBidi" w:cstheme="majorBidi"/>
          <w:sz w:val="28"/>
          <w:szCs w:val="28"/>
          <w:lang w:val="en-US"/>
        </w:rPr>
        <w:t>on</w:t>
      </w:r>
      <w:r w:rsidRPr="001C591C">
        <w:rPr>
          <w:rFonts w:asciiTheme="majorBidi" w:hAnsiTheme="majorBidi" w:cstheme="majorBidi"/>
          <w:sz w:val="28"/>
          <w:szCs w:val="28"/>
          <w:lang w:val="en-US"/>
        </w:rPr>
        <w:t xml:space="preserve"> NOR, </w:t>
      </w:r>
      <w:r>
        <w:rPr>
          <w:rFonts w:asciiTheme="majorBidi" w:hAnsiTheme="majorBidi" w:cstheme="majorBidi"/>
          <w:sz w:val="28"/>
          <w:szCs w:val="28"/>
          <w:lang w:val="ru-RU"/>
        </w:rPr>
        <w:t>б</w:t>
      </w:r>
      <w:r w:rsidRPr="001C591C">
        <w:rPr>
          <w:rFonts w:asciiTheme="majorBidi" w:hAnsiTheme="majorBidi" w:cstheme="majorBidi"/>
          <w:sz w:val="28"/>
          <w:szCs w:val="28"/>
          <w:lang w:val="en-US"/>
        </w:rPr>
        <w:t xml:space="preserve"> - </w:t>
      </w:r>
      <w:r>
        <w:rPr>
          <w:rFonts w:asciiTheme="majorBidi" w:hAnsiTheme="majorBidi" w:cstheme="majorBidi"/>
          <w:sz w:val="28"/>
          <w:szCs w:val="28"/>
          <w:lang w:val="en-US"/>
        </w:rPr>
        <w:t>on</w:t>
      </w:r>
      <w:r w:rsidRPr="001C591C">
        <w:rPr>
          <w:rFonts w:asciiTheme="majorBidi" w:hAnsiTheme="majorBidi" w:cstheme="majorBidi"/>
          <w:sz w:val="28"/>
          <w:szCs w:val="28"/>
          <w:lang w:val="en-US"/>
        </w:rPr>
        <w:t xml:space="preserve"> NAND)</w:t>
      </w:r>
      <w:r>
        <w:rPr>
          <w:rFonts w:asciiTheme="majorBidi" w:hAnsiTheme="majorBidi" w:cstheme="majorBidi"/>
          <w:sz w:val="28"/>
          <w:szCs w:val="28"/>
          <w:lang w:val="en-US"/>
        </w:rPr>
        <w:t>.</w:t>
      </w:r>
    </w:p>
    <w:p w:rsidR="00EC4A3D" w:rsidRPr="001C591C" w:rsidRDefault="00EC4A3D" w:rsidP="00EC4A3D">
      <w:pPr>
        <w:pStyle w:val="a6"/>
        <w:rPr>
          <w:rFonts w:asciiTheme="majorBidi" w:hAnsiTheme="majorBidi" w:cstheme="majorBidi"/>
          <w:sz w:val="28"/>
          <w:szCs w:val="28"/>
          <w:lang w:val="en-US"/>
        </w:rPr>
      </w:pPr>
      <w:r w:rsidRPr="001C591C">
        <w:rPr>
          <w:rFonts w:asciiTheme="majorBidi" w:hAnsiTheme="majorBidi" w:cstheme="majorBidi"/>
          <w:noProof/>
          <w:sz w:val="28"/>
          <w:szCs w:val="28"/>
          <w:lang w:val="ru-RU"/>
        </w:rPr>
        <w:drawing>
          <wp:inline distT="0" distB="0" distL="0" distR="0">
            <wp:extent cx="2647950" cy="1377315"/>
            <wp:effectExtent l="19050" t="0" r="0" b="0"/>
            <wp:docPr id="153" name="Рисунок 1349" descr="10_1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49" descr="10_1_6"/>
                    <pic:cNvPicPr>
                      <a:picLocks noChangeAspect="1" noChangeArrowheads="1"/>
                    </pic:cNvPicPr>
                  </pic:nvPicPr>
                  <pic:blipFill>
                    <a:blip r:embed="rId504" cstate="print"/>
                    <a:srcRect/>
                    <a:stretch>
                      <a:fillRect/>
                    </a:stretch>
                  </pic:blipFill>
                  <pic:spPr bwMode="auto">
                    <a:xfrm>
                      <a:off x="0" y="0"/>
                      <a:ext cx="2647950" cy="1377315"/>
                    </a:xfrm>
                    <a:prstGeom prst="rect">
                      <a:avLst/>
                    </a:prstGeom>
                    <a:noFill/>
                    <a:ln w="9525">
                      <a:noFill/>
                      <a:miter lim="800000"/>
                      <a:headEnd/>
                      <a:tailEnd/>
                    </a:ln>
                  </pic:spPr>
                </pic:pic>
              </a:graphicData>
            </a:graphic>
          </wp:inline>
        </w:drawing>
      </w:r>
    </w:p>
    <w:p w:rsidR="00EC4A3D"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Fig.10.5</w:t>
      </w:r>
    </w:p>
    <w:p w:rsidR="00EC4A3D" w:rsidRPr="006B7A8A" w:rsidRDefault="00EC4A3D" w:rsidP="00821AFC">
      <w:pPr>
        <w:pStyle w:val="Stylemy"/>
        <w:rPr>
          <w:b w:val="0"/>
        </w:rPr>
      </w:pPr>
      <w:bookmarkStart w:id="122" w:name="_Toc166846784"/>
      <w:bookmarkStart w:id="123" w:name="_Toc11459458"/>
      <w:r w:rsidRPr="006B7A8A">
        <w:t>1</w:t>
      </w:r>
      <w:r>
        <w:t xml:space="preserve">0.3. </w:t>
      </w:r>
      <w:r w:rsidRPr="006B7A8A">
        <w:t>Varieties of RS-</w:t>
      </w:r>
      <w:bookmarkEnd w:id="122"/>
      <w:bookmarkEnd w:id="123"/>
      <w:r w:rsidRPr="006B7A8A">
        <w:t>triggers</w:t>
      </w:r>
    </w:p>
    <w:p w:rsidR="00EC4A3D" w:rsidRPr="00DD6106" w:rsidRDefault="00EC4A3D" w:rsidP="00821AFC">
      <w:pPr>
        <w:pStyle w:val="Stylemy"/>
      </w:pPr>
      <w:bookmarkStart w:id="124" w:name="_Toc11459459"/>
      <w:r>
        <w:t xml:space="preserve">10.3.1. </w:t>
      </w:r>
      <w:r w:rsidRPr="00DD6106">
        <w:t>R-trigger</w:t>
      </w:r>
      <w:bookmarkEnd w:id="124"/>
    </w:p>
    <w:p w:rsidR="00EC4A3D" w:rsidRPr="001C591C" w:rsidRDefault="00EC4A3D" w:rsidP="00EC4A3D">
      <w:pPr>
        <w:pStyle w:val="-0"/>
        <w:ind w:firstLine="708"/>
        <w:rPr>
          <w:rFonts w:asciiTheme="majorBidi" w:hAnsiTheme="majorBidi" w:cstheme="majorBidi"/>
          <w:sz w:val="28"/>
          <w:szCs w:val="28"/>
          <w:lang w:val="en-US"/>
        </w:rPr>
      </w:pPr>
      <w:r w:rsidRPr="001F6A21">
        <w:rPr>
          <w:rFonts w:asciiTheme="majorBidi" w:hAnsiTheme="majorBidi" w:cstheme="majorBidi"/>
          <w:sz w:val="28"/>
          <w:szCs w:val="28"/>
          <w:lang w:val="en-US"/>
        </w:rPr>
        <w:t>R-trigger</w:t>
      </w:r>
      <w:r w:rsidRPr="001C591C">
        <w:rPr>
          <w:rFonts w:asciiTheme="majorBidi" w:hAnsiTheme="majorBidi" w:cstheme="majorBidi"/>
          <w:b/>
          <w:sz w:val="28"/>
          <w:szCs w:val="28"/>
          <w:lang w:val="en-US"/>
        </w:rPr>
        <w:t xml:space="preserve"> -</w:t>
      </w:r>
      <w:r>
        <w:rPr>
          <w:rFonts w:asciiTheme="majorBidi" w:hAnsiTheme="majorBidi" w:cstheme="majorBidi"/>
          <w:b/>
          <w:sz w:val="28"/>
          <w:szCs w:val="28"/>
          <w:lang w:val="en-US"/>
        </w:rPr>
        <w:t xml:space="preserve"> </w:t>
      </w:r>
      <w:r>
        <w:rPr>
          <w:rFonts w:asciiTheme="majorBidi" w:hAnsiTheme="majorBidi" w:cstheme="majorBidi"/>
          <w:sz w:val="28"/>
          <w:szCs w:val="28"/>
          <w:lang w:val="en-US"/>
        </w:rPr>
        <w:t>t</w:t>
      </w:r>
      <w:r w:rsidRPr="001C591C">
        <w:rPr>
          <w:rFonts w:asciiTheme="majorBidi" w:hAnsiTheme="majorBidi" w:cstheme="majorBidi"/>
          <w:sz w:val="28"/>
          <w:szCs w:val="28"/>
          <w:lang w:val="en-US"/>
        </w:rPr>
        <w:t xml:space="preserve">his </w:t>
      </w:r>
      <w:r>
        <w:rPr>
          <w:rFonts w:asciiTheme="majorBidi" w:hAnsiTheme="majorBidi" w:cstheme="majorBidi"/>
          <w:sz w:val="28"/>
          <w:szCs w:val="28"/>
          <w:lang w:val="en-US"/>
        </w:rPr>
        <w:t xml:space="preserve">variety of </w:t>
      </w:r>
      <w:r w:rsidRPr="001C591C">
        <w:rPr>
          <w:rFonts w:asciiTheme="majorBidi" w:hAnsiTheme="majorBidi" w:cstheme="majorBidi"/>
          <w:sz w:val="28"/>
          <w:szCs w:val="28"/>
          <w:lang w:val="en-US"/>
        </w:rPr>
        <w:t xml:space="preserve">RS-trigger, which reacts </w:t>
      </w:r>
      <w:r>
        <w:rPr>
          <w:rFonts w:asciiTheme="majorBidi" w:hAnsiTheme="majorBidi" w:cstheme="majorBidi"/>
          <w:sz w:val="28"/>
          <w:szCs w:val="28"/>
          <w:lang w:val="en-US"/>
        </w:rPr>
        <w:t>on the combination</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of</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input signals S</w:t>
      </w:r>
      <w:r w:rsidRPr="001F6A21">
        <w:rPr>
          <w:rFonts w:asciiTheme="majorBidi" w:hAnsiTheme="majorBidi" w:cstheme="majorBidi"/>
          <w:i/>
          <w:sz w:val="28"/>
          <w:szCs w:val="28"/>
          <w:lang w:val="en-US"/>
        </w:rPr>
        <w:t xml:space="preserve"> = R = 1</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with transfer </w:t>
      </w:r>
      <w:r w:rsidRPr="001C591C">
        <w:rPr>
          <w:rFonts w:asciiTheme="majorBidi" w:hAnsiTheme="majorBidi" w:cstheme="majorBidi"/>
          <w:sz w:val="28"/>
          <w:szCs w:val="28"/>
          <w:lang w:val="en-US"/>
        </w:rPr>
        <w:t>to "0".</w:t>
      </w:r>
    </w:p>
    <w:p w:rsidR="00EC4A3D" w:rsidRPr="001C591C"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Transfer of</w:t>
      </w:r>
      <w:r w:rsidRPr="001C591C">
        <w:rPr>
          <w:rFonts w:asciiTheme="majorBidi" w:hAnsiTheme="majorBidi" w:cstheme="majorBidi"/>
          <w:sz w:val="28"/>
          <w:szCs w:val="28"/>
          <w:lang w:val="en-US"/>
        </w:rPr>
        <w:t xml:space="preserve"> R-</w:t>
      </w:r>
      <w:r>
        <w:rPr>
          <w:rFonts w:asciiTheme="majorBidi" w:hAnsiTheme="majorBidi" w:cstheme="majorBidi"/>
          <w:sz w:val="28"/>
          <w:szCs w:val="28"/>
          <w:lang w:val="en-US"/>
        </w:rPr>
        <w:t xml:space="preserve">trigger </w:t>
      </w:r>
      <w:r w:rsidRPr="001C591C">
        <w:rPr>
          <w:rFonts w:asciiTheme="majorBidi" w:hAnsiTheme="majorBidi" w:cstheme="majorBidi"/>
          <w:sz w:val="28"/>
          <w:szCs w:val="28"/>
          <w:lang w:val="en-US"/>
        </w:rPr>
        <w:t xml:space="preserve">described accordance </w:t>
      </w:r>
      <w:r>
        <w:rPr>
          <w:rFonts w:asciiTheme="majorBidi" w:hAnsiTheme="majorBidi" w:cstheme="majorBidi"/>
          <w:sz w:val="28"/>
          <w:szCs w:val="28"/>
          <w:lang w:val="en-US"/>
        </w:rPr>
        <w:t xml:space="preserve">to </w:t>
      </w:r>
      <w:r w:rsidRPr="001C591C">
        <w:rPr>
          <w:rFonts w:asciiTheme="majorBidi" w:hAnsiTheme="majorBidi" w:cstheme="majorBidi"/>
          <w:sz w:val="28"/>
          <w:szCs w:val="28"/>
          <w:lang w:val="en-US"/>
        </w:rPr>
        <w:t xml:space="preserve">map </w:t>
      </w:r>
      <w:r>
        <w:rPr>
          <w:rFonts w:asciiTheme="majorBidi" w:hAnsiTheme="majorBidi" w:cstheme="majorBidi"/>
          <w:sz w:val="28"/>
          <w:szCs w:val="28"/>
          <w:lang w:val="en-US"/>
        </w:rPr>
        <w:t>Karnaugh</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with </w:t>
      </w:r>
      <w:r w:rsidRPr="001C591C">
        <w:rPr>
          <w:rFonts w:asciiTheme="majorBidi" w:hAnsiTheme="majorBidi" w:cstheme="majorBidi"/>
          <w:sz w:val="28"/>
          <w:szCs w:val="28"/>
          <w:lang w:val="en-US"/>
        </w:rPr>
        <w:t>equation: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25"/>
        <w:gridCol w:w="1285"/>
        <w:gridCol w:w="512"/>
        <w:gridCol w:w="489"/>
        <w:gridCol w:w="474"/>
        <w:gridCol w:w="470"/>
        <w:gridCol w:w="3735"/>
      </w:tblGrid>
      <w:tr w:rsidR="00EC4A3D" w:rsidRPr="001C591C" w:rsidTr="00821AFC">
        <w:trPr>
          <w:trHeight w:val="1036"/>
          <w:jc w:val="center"/>
        </w:trPr>
        <w:tc>
          <w:tcPr>
            <w:tcW w:w="1125" w:type="dxa"/>
            <w:tcBorders>
              <w:top w:val="nil"/>
              <w:left w:val="nil"/>
              <w:bottom w:val="nil"/>
              <w:right w:val="nil"/>
              <w:tl2br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tc>
        <w:tc>
          <w:tcPr>
            <w:tcW w:w="1285" w:type="dxa"/>
            <w:tcBorders>
              <w:top w:val="nil"/>
              <w:left w:val="nil"/>
              <w:bottom w:val="nil"/>
              <w:right w:val="nil"/>
              <w:tl2br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vertAlign w:val="subscript"/>
                <w:lang w:val="en-US"/>
              </w:rPr>
            </w:pPr>
            <w:r w:rsidRPr="001C591C">
              <w:rPr>
                <w:rFonts w:asciiTheme="majorBidi" w:hAnsiTheme="majorBidi" w:cstheme="majorBidi"/>
                <w:b/>
                <w:sz w:val="28"/>
                <w:szCs w:val="28"/>
                <w:lang w:val="en-US"/>
              </w:rPr>
              <w:t xml:space="preserve"> </w:t>
            </w:r>
            <w:r>
              <w:rPr>
                <w:rFonts w:asciiTheme="majorBidi" w:hAnsiTheme="majorBidi" w:cstheme="majorBidi"/>
                <w:b/>
                <w:sz w:val="28"/>
                <w:szCs w:val="28"/>
                <w:lang w:val="en-US"/>
              </w:rPr>
              <w:t xml:space="preserve">   </w:t>
            </w:r>
            <w:r w:rsidRPr="001C591C">
              <w:rPr>
                <w:rFonts w:asciiTheme="majorBidi" w:hAnsiTheme="majorBidi" w:cstheme="majorBidi"/>
                <w:b/>
                <w:position w:val="-12"/>
                <w:sz w:val="28"/>
                <w:szCs w:val="28"/>
                <w:vertAlign w:val="subscript"/>
                <w:lang w:val="en-US"/>
              </w:rPr>
              <w:object w:dxaOrig="540" w:dyaOrig="360">
                <v:shape id="_x0000_i1234" type="#_x0000_t75" style="width:27pt;height:18pt" o:ole="">
                  <v:imagedata r:id="rId505" o:title=""/>
                </v:shape>
                <o:OLEObject Type="Embed" ProgID="Equation.3" ShapeID="_x0000_i1234" DrawAspect="Content" ObjectID="_1652770297" r:id="rId506"/>
              </w:object>
            </w: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position w:val="-12"/>
                <w:sz w:val="28"/>
                <w:szCs w:val="28"/>
                <w:lang w:val="en-US"/>
              </w:rPr>
              <w:object w:dxaOrig="700" w:dyaOrig="360">
                <v:shape id="_x0000_i1235" type="#_x0000_t75" style="width:35.25pt;height:18pt" o:ole="">
                  <v:imagedata r:id="rId507" o:title=""/>
                </v:shape>
                <o:OLEObject Type="Embed" ProgID="Equation.3" ShapeID="_x0000_i1235" DrawAspect="Content" ObjectID="_1652770298" r:id="rId508"/>
              </w:object>
            </w:r>
          </w:p>
        </w:tc>
        <w:tc>
          <w:tcPr>
            <w:tcW w:w="512"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00</w:t>
            </w:r>
          </w:p>
        </w:tc>
        <w:tc>
          <w:tcPr>
            <w:tcW w:w="489"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01</w:t>
            </w:r>
          </w:p>
        </w:tc>
        <w:tc>
          <w:tcPr>
            <w:tcW w:w="474"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11</w:t>
            </w:r>
          </w:p>
        </w:tc>
        <w:tc>
          <w:tcPr>
            <w:tcW w:w="470"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10</w:t>
            </w:r>
          </w:p>
        </w:tc>
        <w:tc>
          <w:tcPr>
            <w:tcW w:w="3735" w:type="dxa"/>
            <w:tcBorders>
              <w:top w:val="nil"/>
              <w:left w:val="nil"/>
              <w:bottom w:val="nil"/>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tc>
      </w:tr>
      <w:tr w:rsidR="00EC4A3D" w:rsidRPr="001C591C" w:rsidTr="00821AFC">
        <w:trPr>
          <w:trHeight w:val="503"/>
          <w:jc w:val="center"/>
        </w:trPr>
        <w:tc>
          <w:tcPr>
            <w:tcW w:w="1125" w:type="dxa"/>
            <w:tcBorders>
              <w:top w:val="nil"/>
              <w:left w:val="nil"/>
              <w:bottom w:val="nil"/>
              <w:right w:val="nil"/>
            </w:tcBorders>
          </w:tcPr>
          <w:p w:rsidR="00EC4A3D" w:rsidRPr="001C591C" w:rsidRDefault="00EC4A3D" w:rsidP="00821AFC">
            <w:pPr>
              <w:spacing w:after="0" w:line="240" w:lineRule="auto"/>
              <w:ind w:right="-187"/>
              <w:jc w:val="both"/>
              <w:rPr>
                <w:rFonts w:asciiTheme="majorBidi" w:hAnsiTheme="majorBidi" w:cstheme="majorBidi"/>
                <w:b/>
                <w:noProof/>
                <w:sz w:val="28"/>
                <w:szCs w:val="28"/>
                <w:lang w:val="en-US"/>
              </w:rPr>
            </w:pPr>
          </w:p>
        </w:tc>
        <w:tc>
          <w:tcPr>
            <w:tcW w:w="1285"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00</w:t>
            </w:r>
          </w:p>
        </w:tc>
        <w:tc>
          <w:tcPr>
            <w:tcW w:w="512" w:type="dxa"/>
            <w:tcBorders>
              <w:top w:val="single" w:sz="4" w:space="0" w:color="auto"/>
              <w:left w:val="single" w:sz="4" w:space="0" w:color="auto"/>
            </w:tcBorders>
          </w:tcPr>
          <w:p w:rsidR="00EC4A3D" w:rsidRPr="001C591C" w:rsidRDefault="00B636A5" w:rsidP="00821AFC">
            <w:pPr>
              <w:spacing w:after="0" w:line="240" w:lineRule="auto"/>
              <w:ind w:right="-187"/>
              <w:jc w:val="both"/>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AutoShape 10" o:spid="_x0000_s1522" style="position:absolute;left:0;text-align:left;margin-left:-3.2pt;margin-top:20.95pt;width:85.6pt;height:27.75pt;z-index:-251606528;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"/>
              </w:pict>
            </w:r>
            <w:r w:rsidR="00EC4A3D" w:rsidRPr="001C591C">
              <w:rPr>
                <w:rFonts w:asciiTheme="majorBidi" w:hAnsiTheme="majorBidi" w:cstheme="majorBidi"/>
                <w:b/>
                <w:sz w:val="28"/>
                <w:szCs w:val="28"/>
                <w:lang w:val="en-US"/>
              </w:rPr>
              <w:t>0</w:t>
            </w:r>
          </w:p>
        </w:tc>
        <w:tc>
          <w:tcPr>
            <w:tcW w:w="489" w:type="dxa"/>
            <w:tcBorders>
              <w:top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474" w:type="dxa"/>
            <w:tcBorders>
              <w:top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470" w:type="dxa"/>
            <w:tcBorders>
              <w:top w:val="single" w:sz="4" w:space="0" w:color="auto"/>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3735" w:type="dxa"/>
            <w:tcBorders>
              <w:top w:val="nil"/>
              <w:left w:val="single" w:sz="4" w:space="0" w:color="auto"/>
              <w:bottom w:val="nil"/>
              <w:right w:val="nil"/>
            </w:tcBorders>
          </w:tcPr>
          <w:p w:rsidR="00EC4A3D" w:rsidRPr="001C591C" w:rsidRDefault="00EC4A3D" w:rsidP="00821AFC">
            <w:pPr>
              <w:spacing w:after="0" w:line="240" w:lineRule="auto"/>
              <w:ind w:right="-187"/>
              <w:jc w:val="both"/>
              <w:rPr>
                <w:rFonts w:asciiTheme="majorBidi" w:hAnsiTheme="majorBidi" w:cstheme="majorBidi"/>
                <w:i/>
                <w:sz w:val="28"/>
                <w:szCs w:val="28"/>
                <w:lang w:val="en-US"/>
              </w:rPr>
            </w:pPr>
          </w:p>
        </w:tc>
      </w:tr>
      <w:tr w:rsidR="00EC4A3D" w:rsidRPr="001C591C" w:rsidTr="00821AFC">
        <w:trPr>
          <w:trHeight w:val="518"/>
          <w:jc w:val="center"/>
        </w:trPr>
        <w:tc>
          <w:tcPr>
            <w:tcW w:w="1125" w:type="dxa"/>
            <w:vMerge w:val="restart"/>
            <w:tcBorders>
              <w:top w:val="nil"/>
              <w:left w:val="nil"/>
              <w:bottom w:val="nil"/>
              <w:right w:val="nil"/>
            </w:tcBorders>
            <w:vAlign w:val="center"/>
          </w:tcPr>
          <w:p w:rsidR="00EC4A3D" w:rsidRPr="001C591C" w:rsidRDefault="00EC4A3D" w:rsidP="00821AFC">
            <w:pPr>
              <w:spacing w:after="0" w:line="240" w:lineRule="auto"/>
              <w:ind w:right="-187"/>
              <w:jc w:val="center"/>
              <w:rPr>
                <w:rFonts w:asciiTheme="majorBidi" w:hAnsiTheme="majorBidi" w:cstheme="majorBidi"/>
                <w:b/>
                <w:noProof/>
                <w:sz w:val="28"/>
                <w:szCs w:val="28"/>
                <w:lang w:val="en-US"/>
              </w:rPr>
            </w:pPr>
            <w:r w:rsidRPr="001C591C">
              <w:rPr>
                <w:rFonts w:asciiTheme="majorBidi" w:hAnsiTheme="majorBidi" w:cstheme="majorBidi"/>
                <w:position w:val="-12"/>
                <w:sz w:val="28"/>
                <w:szCs w:val="28"/>
                <w:lang w:val="en-US"/>
              </w:rPr>
              <w:object w:dxaOrig="540" w:dyaOrig="360">
                <v:shape id="_x0000_i1236" type="#_x0000_t75" style="width:27pt;height:18pt" o:ole="">
                  <v:imagedata r:id="rId509" o:title=""/>
                </v:shape>
                <o:OLEObject Type="Embed" ProgID="Equation.3" ShapeID="_x0000_i1236" DrawAspect="Content" ObjectID="_1652770299" r:id="rId510"/>
              </w:object>
            </w:r>
          </w:p>
        </w:tc>
        <w:tc>
          <w:tcPr>
            <w:tcW w:w="1285"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01</w:t>
            </w:r>
          </w:p>
        </w:tc>
        <w:tc>
          <w:tcPr>
            <w:tcW w:w="512" w:type="dxa"/>
            <w:tcBorders>
              <w:left w:val="single" w:sz="4" w:space="0" w:color="auto"/>
            </w:tcBorders>
          </w:tcPr>
          <w:p w:rsidR="00EC4A3D" w:rsidRPr="001C591C" w:rsidRDefault="00B636A5" w:rsidP="00821AFC">
            <w:pPr>
              <w:spacing w:after="0" w:line="240" w:lineRule="auto"/>
              <w:ind w:right="-187"/>
              <w:jc w:val="both"/>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AutoShape 11" o:spid="_x0000_s1523" style="position:absolute;left:0;text-align:left;margin-left:-3.2pt;margin-top:-.2pt;width:15.75pt;height:48.75pt;z-index:-251605504;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"/>
              </w:pict>
            </w:r>
            <w:r w:rsidR="00EC4A3D" w:rsidRPr="001C591C">
              <w:rPr>
                <w:rFonts w:asciiTheme="majorBidi" w:hAnsiTheme="majorBidi" w:cstheme="majorBidi"/>
                <w:b/>
                <w:sz w:val="28"/>
                <w:szCs w:val="28"/>
                <w:lang w:val="en-US"/>
              </w:rPr>
              <w:t>1</w:t>
            </w:r>
          </w:p>
        </w:tc>
        <w:tc>
          <w:tcPr>
            <w:tcW w:w="489"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474"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470" w:type="dxa"/>
            <w:tcBorders>
              <w:right w:val="single" w:sz="4" w:space="0" w:color="auto"/>
            </w:tcBorders>
          </w:tcPr>
          <w:p w:rsidR="00EC4A3D" w:rsidRPr="001C591C" w:rsidRDefault="00B636A5" w:rsidP="00821AFC">
            <w:pPr>
              <w:spacing w:after="0" w:line="240" w:lineRule="auto"/>
              <w:ind w:right="-187"/>
              <w:jc w:val="both"/>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AutoShape 12" o:spid="_x0000_s1524" style="position:absolute;left:0;text-align:left;margin-left:-3pt;margin-top:21.25pt;width:17.7pt;height:48.75pt;z-index:-251604480;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"/>
              </w:pict>
            </w:r>
            <w:r w:rsidR="00EC4A3D" w:rsidRPr="001C591C">
              <w:rPr>
                <w:rFonts w:asciiTheme="majorBidi" w:hAnsiTheme="majorBidi" w:cstheme="majorBidi"/>
                <w:b/>
                <w:sz w:val="28"/>
                <w:szCs w:val="28"/>
                <w:lang w:val="en-US"/>
              </w:rPr>
              <w:t>1</w:t>
            </w:r>
          </w:p>
        </w:tc>
        <w:tc>
          <w:tcPr>
            <w:tcW w:w="3735" w:type="dxa"/>
            <w:vMerge w:val="restart"/>
            <w:tcBorders>
              <w:top w:val="nil"/>
              <w:left w:val="single" w:sz="4" w:space="0" w:color="auto"/>
              <w:bottom w:val="nil"/>
              <w:right w:val="nil"/>
            </w:tcBorders>
            <w:vAlign w:val="center"/>
          </w:tcPr>
          <w:p w:rsidR="00EC4A3D" w:rsidRPr="001C591C" w:rsidRDefault="00EC4A3D" w:rsidP="00821AFC">
            <w:pPr>
              <w:spacing w:after="0" w:line="240" w:lineRule="auto"/>
              <w:ind w:right="-187"/>
              <w:rPr>
                <w:rFonts w:asciiTheme="majorBidi" w:hAnsiTheme="majorBidi" w:cstheme="majorBidi"/>
                <w:b/>
                <w:noProof/>
                <w:sz w:val="28"/>
                <w:szCs w:val="28"/>
                <w:lang w:val="en-US"/>
              </w:rPr>
            </w:pPr>
            <m:oMathPara>
              <m:oMath>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C</m:t>
                        </m:r>
                      </m:e>
                    </m:acc>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m:t>
                    </m:r>
                  </m:sub>
                </m:sSub>
              </m:oMath>
            </m:oMathPara>
          </w:p>
        </w:tc>
      </w:tr>
      <w:tr w:rsidR="00EC4A3D" w:rsidRPr="001C591C" w:rsidTr="00821AFC">
        <w:trPr>
          <w:trHeight w:val="503"/>
          <w:jc w:val="center"/>
        </w:trPr>
        <w:tc>
          <w:tcPr>
            <w:tcW w:w="1125" w:type="dxa"/>
            <w:vMerge/>
            <w:tcBorders>
              <w:top w:val="nil"/>
              <w:left w:val="nil"/>
              <w:bottom w:val="nil"/>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tc>
        <w:tc>
          <w:tcPr>
            <w:tcW w:w="1285"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11</w:t>
            </w:r>
          </w:p>
        </w:tc>
        <w:tc>
          <w:tcPr>
            <w:tcW w:w="512" w:type="dxa"/>
            <w:tcBorders>
              <w:lef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489"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474"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470" w:type="dxa"/>
            <w:tcBorders>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3735" w:type="dxa"/>
            <w:vMerge/>
            <w:tcBorders>
              <w:top w:val="nil"/>
              <w:left w:val="single" w:sz="4" w:space="0" w:color="auto"/>
              <w:bottom w:val="nil"/>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tc>
      </w:tr>
      <w:tr w:rsidR="00EC4A3D" w:rsidRPr="001C591C" w:rsidTr="00821AFC">
        <w:trPr>
          <w:trHeight w:val="181"/>
          <w:jc w:val="center"/>
        </w:trPr>
        <w:tc>
          <w:tcPr>
            <w:tcW w:w="1125" w:type="dxa"/>
            <w:tcBorders>
              <w:top w:val="nil"/>
              <w:left w:val="nil"/>
              <w:bottom w:val="nil"/>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tc>
        <w:tc>
          <w:tcPr>
            <w:tcW w:w="1285"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10</w:t>
            </w:r>
          </w:p>
        </w:tc>
        <w:tc>
          <w:tcPr>
            <w:tcW w:w="512" w:type="dxa"/>
            <w:tcBorders>
              <w:lef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489"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474"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470" w:type="dxa"/>
            <w:tcBorders>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3735" w:type="dxa"/>
            <w:tcBorders>
              <w:top w:val="nil"/>
              <w:left w:val="single" w:sz="4" w:space="0" w:color="auto"/>
              <w:bottom w:val="nil"/>
              <w:right w:val="nil"/>
            </w:tcBorders>
          </w:tcPr>
          <w:p w:rsidR="00EC4A3D" w:rsidRPr="001C591C" w:rsidRDefault="00EC4A3D" w:rsidP="00821AFC">
            <w:pPr>
              <w:spacing w:after="0" w:line="240" w:lineRule="auto"/>
              <w:ind w:right="-187"/>
              <w:jc w:val="both"/>
              <w:rPr>
                <w:rFonts w:asciiTheme="majorBidi" w:hAnsiTheme="majorBidi" w:cstheme="majorBidi"/>
                <w:b/>
                <w:i/>
                <w:sz w:val="28"/>
                <w:szCs w:val="28"/>
                <w:lang w:val="en-US"/>
              </w:rPr>
            </w:pPr>
            <m:oMathPara>
              <m:oMath>
                <m:r>
                  <m:rPr>
                    <m:sty m:val="p"/>
                  </m:rPr>
                  <w:rPr>
                    <w:rFonts w:ascii="Cambria Math" w:hAnsi="Cambria Math" w:cstheme="majorBidi"/>
                    <w:sz w:val="28"/>
                    <w:szCs w:val="28"/>
                    <w:lang w:val="en-US"/>
                  </w:rPr>
                  <m:t>=</m:t>
                </m:r>
                <m:d>
                  <m:dPr>
                    <m:ctrlPr>
                      <w:rPr>
                        <w:rFonts w:ascii="Cambria Math" w:hAnsi="Cambria Math" w:cstheme="majorBidi"/>
                        <w:sz w:val="28"/>
                        <w:szCs w:val="28"/>
                        <w:lang w:val="en-US"/>
                      </w:rPr>
                    </m:ctrlPr>
                  </m:dPr>
                  <m:e>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e>
                </m:d>
                <m:d>
                  <m:dPr>
                    <m:ctrlPr>
                      <w:rPr>
                        <w:rFonts w:ascii="Cambria Math" w:hAnsi="Cambria Math" w:cstheme="majorBidi"/>
                        <w:sz w:val="28"/>
                        <w:szCs w:val="28"/>
                        <w:lang w:val="en-US"/>
                      </w:rPr>
                    </m:ctrlPr>
                  </m:dPr>
                  <m:e>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C</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R</m:t>
                        </m:r>
                      </m:e>
                      <m:sub>
                        <m:r>
                          <m:rPr>
                            <m:sty m:val="p"/>
                          </m:rPr>
                          <w:rPr>
                            <w:rFonts w:ascii="Cambria Math" w:hAnsi="Cambria Math" w:cstheme="majorBidi"/>
                            <w:sz w:val="28"/>
                            <w:szCs w:val="28"/>
                            <w:lang w:val="en-US"/>
                          </w:rPr>
                          <m:t>n</m:t>
                        </m:r>
                      </m:sub>
                    </m:sSub>
                  </m:e>
                </m:d>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oMath>
            </m:oMathPara>
          </w:p>
        </w:tc>
      </w:tr>
    </w:tbl>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lastRenderedPageBreak/>
        <w:t xml:space="preserve">The </w:t>
      </w:r>
      <w:r>
        <w:rPr>
          <w:rFonts w:asciiTheme="majorBidi" w:hAnsiTheme="majorBidi" w:cstheme="majorBidi"/>
          <w:sz w:val="28"/>
          <w:szCs w:val="28"/>
          <w:lang w:val="en-US"/>
        </w:rPr>
        <w:t>circuit</w:t>
      </w:r>
      <w:r w:rsidRPr="001C591C">
        <w:rPr>
          <w:rFonts w:asciiTheme="majorBidi" w:hAnsiTheme="majorBidi" w:cstheme="majorBidi"/>
          <w:sz w:val="28"/>
          <w:szCs w:val="28"/>
          <w:lang w:val="en-US"/>
        </w:rPr>
        <w:t xml:space="preserve">, which implements this equation in basis </w:t>
      </w:r>
      <w:r>
        <w:rPr>
          <w:rFonts w:asciiTheme="majorBidi" w:hAnsiTheme="majorBidi" w:cstheme="majorBidi"/>
          <w:sz w:val="28"/>
          <w:szCs w:val="28"/>
          <w:lang w:val="en-US"/>
        </w:rPr>
        <w:t xml:space="preserve">of logic elements </w:t>
      </w:r>
      <w:r w:rsidRPr="001C591C">
        <w:rPr>
          <w:rFonts w:asciiTheme="majorBidi" w:hAnsiTheme="majorBidi" w:cstheme="majorBidi"/>
          <w:sz w:val="28"/>
          <w:szCs w:val="28"/>
          <w:lang w:val="en-US"/>
        </w:rPr>
        <w:t>NAND</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 shown </w:t>
      </w:r>
      <w:r>
        <w:rPr>
          <w:rFonts w:asciiTheme="majorBidi" w:hAnsiTheme="majorBidi" w:cstheme="majorBidi"/>
          <w:sz w:val="28"/>
          <w:szCs w:val="28"/>
          <w:lang w:val="en-US"/>
        </w:rPr>
        <w:t>o</w:t>
      </w:r>
      <w:r w:rsidRPr="001C591C">
        <w:rPr>
          <w:rFonts w:asciiTheme="majorBidi" w:hAnsiTheme="majorBidi" w:cstheme="majorBidi"/>
          <w:sz w:val="28"/>
          <w:szCs w:val="28"/>
          <w:lang w:val="en-US"/>
        </w:rPr>
        <w:t>n Fig.10.6</w:t>
      </w:r>
      <w:r>
        <w:rPr>
          <w:rFonts w:asciiTheme="majorBidi" w:hAnsiTheme="majorBidi" w:cstheme="majorBidi"/>
          <w:sz w:val="28"/>
          <w:szCs w:val="28"/>
          <w:lang w:val="en-US"/>
        </w:rPr>
        <w:t>.</w:t>
      </w:r>
    </w:p>
    <w:p w:rsidR="00EC4A3D" w:rsidRPr="001C591C" w:rsidRDefault="00EC4A3D" w:rsidP="00665820">
      <w:pPr>
        <w:pStyle w:val="a6"/>
        <w:ind w:firstLine="0"/>
        <w:rPr>
          <w:rFonts w:asciiTheme="majorBidi" w:hAnsiTheme="majorBidi" w:cstheme="majorBidi"/>
          <w:i w:val="0"/>
          <w:sz w:val="28"/>
          <w:szCs w:val="28"/>
          <w:lang w:val="en-US"/>
        </w:rPr>
      </w:pPr>
      <w:r w:rsidRPr="001C591C">
        <w:rPr>
          <w:rFonts w:asciiTheme="majorBidi" w:hAnsiTheme="majorBidi" w:cstheme="majorBidi"/>
          <w:noProof/>
          <w:sz w:val="28"/>
          <w:szCs w:val="28"/>
          <w:lang w:val="ru-RU"/>
        </w:rPr>
        <w:drawing>
          <wp:anchor distT="0" distB="0" distL="114300" distR="114300" simplePos="0" relativeHeight="251588096" behindDoc="0" locked="0" layoutInCell="1" allowOverlap="1">
            <wp:simplePos x="0" y="0"/>
            <wp:positionH relativeFrom="column">
              <wp:posOffset>1679575</wp:posOffset>
            </wp:positionH>
            <wp:positionV relativeFrom="paragraph">
              <wp:posOffset>939</wp:posOffset>
            </wp:positionV>
            <wp:extent cx="2954738" cy="1796994"/>
            <wp:effectExtent l="19050" t="0" r="0" b="0"/>
            <wp:wrapTopAndBottom/>
            <wp:docPr id="154" name="Рисунок 1354" descr="10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54" descr="10_3_1"/>
                    <pic:cNvPicPr>
                      <a:picLocks noChangeAspect="1" noChangeArrowheads="1"/>
                    </pic:cNvPicPr>
                  </pic:nvPicPr>
                  <pic:blipFill>
                    <a:blip r:embed="rId511" cstate="print"/>
                    <a:srcRect/>
                    <a:stretch>
                      <a:fillRect/>
                    </a:stretch>
                  </pic:blipFill>
                  <pic:spPr bwMode="auto">
                    <a:xfrm>
                      <a:off x="0" y="0"/>
                      <a:ext cx="2954738" cy="1796994"/>
                    </a:xfrm>
                    <a:prstGeom prst="rect">
                      <a:avLst/>
                    </a:prstGeom>
                    <a:noFill/>
                    <a:ln w="9525">
                      <a:noFill/>
                      <a:miter lim="800000"/>
                      <a:headEnd/>
                      <a:tailEnd/>
                    </a:ln>
                  </pic:spPr>
                </pic:pic>
              </a:graphicData>
            </a:graphic>
          </wp:anchor>
        </w:drawing>
      </w:r>
      <w:r w:rsidRPr="001C591C">
        <w:rPr>
          <w:rFonts w:asciiTheme="majorBidi" w:hAnsiTheme="majorBidi" w:cstheme="majorBidi"/>
          <w:i w:val="0"/>
          <w:sz w:val="28"/>
          <w:szCs w:val="28"/>
          <w:lang w:val="en-US"/>
        </w:rPr>
        <w:t>Fig.10.6</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Through communication input logic element 3 of 4 with simultaneous release of the managing action </w:t>
      </w:r>
      <w:r w:rsidRPr="001F6A21">
        <w:rPr>
          <w:rFonts w:asciiTheme="majorBidi" w:hAnsiTheme="majorBidi" w:cstheme="majorBidi"/>
          <w:i/>
          <w:sz w:val="28"/>
          <w:szCs w:val="28"/>
          <w:lang w:val="en-US"/>
        </w:rPr>
        <w:t>C = S = R = 1</w:t>
      </w:r>
      <w:r w:rsidRPr="001C591C">
        <w:rPr>
          <w:rFonts w:asciiTheme="majorBidi" w:hAnsiTheme="majorBidi" w:cstheme="majorBidi"/>
          <w:sz w:val="28"/>
          <w:szCs w:val="28"/>
          <w:lang w:val="en-US"/>
        </w:rPr>
        <w:t xml:space="preserve"> output 4, which is set </w:t>
      </w:r>
      <w:r w:rsidRPr="001F6A21">
        <w:rPr>
          <w:rFonts w:asciiTheme="majorBidi" w:hAnsiTheme="majorBidi" w:cstheme="majorBidi"/>
          <w:i/>
          <w:sz w:val="28"/>
          <w:szCs w:val="28"/>
          <w:lang w:val="en-US"/>
        </w:rPr>
        <w:t>B = 0</w:t>
      </w:r>
      <w:r w:rsidRPr="001C591C">
        <w:rPr>
          <w:rFonts w:asciiTheme="majorBidi" w:hAnsiTheme="majorBidi" w:cstheme="majorBidi"/>
          <w:sz w:val="28"/>
          <w:szCs w:val="28"/>
          <w:lang w:val="en-US"/>
        </w:rPr>
        <w:t xml:space="preserve">, blocking other inputs element 3 and the signal </w:t>
      </w:r>
      <w:r w:rsidRPr="001F6A21">
        <w:rPr>
          <w:rFonts w:asciiTheme="majorBidi" w:hAnsiTheme="majorBidi" w:cstheme="majorBidi"/>
          <w:i/>
          <w:sz w:val="28"/>
          <w:szCs w:val="28"/>
          <w:lang w:val="en-US"/>
        </w:rPr>
        <w:t>S = 1</w:t>
      </w:r>
      <w:r w:rsidRPr="001C591C">
        <w:rPr>
          <w:rFonts w:asciiTheme="majorBidi" w:hAnsiTheme="majorBidi" w:cstheme="majorBidi"/>
          <w:sz w:val="28"/>
          <w:szCs w:val="28"/>
          <w:lang w:val="en-US"/>
        </w:rPr>
        <w:t xml:space="preserve"> trigger rejects. Therefore, the combination of </w:t>
      </w:r>
      <w:r w:rsidRPr="001F6A21">
        <w:rPr>
          <w:rFonts w:asciiTheme="majorBidi" w:hAnsiTheme="majorBidi" w:cstheme="majorBidi"/>
          <w:i/>
          <w:sz w:val="28"/>
          <w:szCs w:val="28"/>
          <w:lang w:val="en-US"/>
        </w:rPr>
        <w:t>S = R = 1</w:t>
      </w:r>
      <w:r w:rsidRPr="001C591C">
        <w:rPr>
          <w:rFonts w:asciiTheme="majorBidi" w:hAnsiTheme="majorBidi" w:cstheme="majorBidi"/>
          <w:sz w:val="28"/>
          <w:szCs w:val="28"/>
          <w:lang w:val="en-US"/>
        </w:rPr>
        <w:t xml:space="preserve"> sets the trigger in the state "0".</w:t>
      </w:r>
    </w:p>
    <w:p w:rsidR="00EC4A3D" w:rsidRDefault="00EC4A3D" w:rsidP="00821AFC">
      <w:pPr>
        <w:pStyle w:val="Stylemy"/>
        <w:rPr>
          <w:b w:val="0"/>
        </w:rPr>
      </w:pPr>
      <w:bookmarkStart w:id="125" w:name="_Toc11459460"/>
      <w:r>
        <w:t xml:space="preserve">10.3.2. </w:t>
      </w:r>
      <w:r w:rsidRPr="00D51E80">
        <w:t>S-Trigger</w:t>
      </w:r>
      <w:bookmarkEnd w:id="125"/>
    </w:p>
    <w:p w:rsidR="00EC4A3D" w:rsidRPr="001C591C" w:rsidRDefault="00EC4A3D" w:rsidP="00EC4A3D">
      <w:pPr>
        <w:pStyle w:val="-0"/>
        <w:ind w:firstLine="708"/>
        <w:rPr>
          <w:rFonts w:asciiTheme="majorBidi" w:hAnsiTheme="majorBidi" w:cstheme="majorBidi"/>
          <w:sz w:val="28"/>
          <w:szCs w:val="28"/>
          <w:lang w:val="en-US"/>
        </w:rPr>
      </w:pPr>
      <w:r w:rsidRPr="00821AFC">
        <w:rPr>
          <w:rFonts w:asciiTheme="majorBidi" w:hAnsiTheme="majorBidi" w:cstheme="majorBidi"/>
          <w:i/>
          <w:sz w:val="28"/>
          <w:szCs w:val="28"/>
          <w:lang w:val="en-US"/>
        </w:rPr>
        <w:t>S</w:t>
      </w:r>
      <w:r w:rsidRPr="001F6A21">
        <w:rPr>
          <w:rFonts w:asciiTheme="majorBidi" w:hAnsiTheme="majorBidi" w:cstheme="majorBidi"/>
          <w:sz w:val="28"/>
          <w:szCs w:val="28"/>
          <w:lang w:val="en-US"/>
        </w:rPr>
        <w:t>-trigger is</w:t>
      </w:r>
      <w:r w:rsidRPr="001C591C">
        <w:rPr>
          <w:rFonts w:asciiTheme="majorBidi" w:hAnsiTheme="majorBidi" w:cstheme="majorBidi"/>
          <w:sz w:val="28"/>
          <w:szCs w:val="28"/>
          <w:lang w:val="en-US"/>
        </w:rPr>
        <w:t xml:space="preserve"> a variant of </w:t>
      </w:r>
      <w:r w:rsidRPr="00821AFC">
        <w:rPr>
          <w:rFonts w:asciiTheme="majorBidi" w:hAnsiTheme="majorBidi" w:cstheme="majorBidi"/>
          <w:i/>
          <w:sz w:val="28"/>
          <w:szCs w:val="28"/>
          <w:lang w:val="en-US"/>
        </w:rPr>
        <w:t>RS</w:t>
      </w:r>
      <w:r w:rsidRPr="001C591C">
        <w:rPr>
          <w:rFonts w:asciiTheme="majorBidi" w:hAnsiTheme="majorBidi" w:cstheme="majorBidi"/>
          <w:sz w:val="28"/>
          <w:szCs w:val="28"/>
          <w:lang w:val="en-US"/>
        </w:rPr>
        <w:t xml:space="preserve">-trigger, which reacts </w:t>
      </w:r>
      <w:r>
        <w:rPr>
          <w:rFonts w:asciiTheme="majorBidi" w:hAnsiTheme="majorBidi" w:cstheme="majorBidi"/>
          <w:sz w:val="28"/>
          <w:szCs w:val="28"/>
          <w:lang w:val="en-US"/>
        </w:rPr>
        <w:t>on the combination</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of</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input signals </w:t>
      </w:r>
      <w:r w:rsidRPr="00821AFC">
        <w:rPr>
          <w:rFonts w:asciiTheme="majorBidi" w:hAnsiTheme="majorBidi" w:cstheme="majorBidi"/>
          <w:i/>
          <w:sz w:val="28"/>
          <w:szCs w:val="28"/>
          <w:lang w:val="en-US"/>
        </w:rPr>
        <w:t>S = R = 1</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with transfer </w:t>
      </w:r>
      <w:r w:rsidRPr="001C591C">
        <w:rPr>
          <w:rFonts w:asciiTheme="majorBidi" w:hAnsiTheme="majorBidi" w:cstheme="majorBidi"/>
          <w:sz w:val="28"/>
          <w:szCs w:val="28"/>
          <w:lang w:val="en-US"/>
        </w:rPr>
        <w:t>to "</w:t>
      </w:r>
      <w:r>
        <w:rPr>
          <w:rFonts w:asciiTheme="majorBidi" w:hAnsiTheme="majorBidi" w:cstheme="majorBidi"/>
          <w:sz w:val="28"/>
          <w:szCs w:val="28"/>
          <w:lang w:val="en-US"/>
        </w:rPr>
        <w:t>1</w:t>
      </w:r>
      <w:r w:rsidRPr="001C591C">
        <w:rPr>
          <w:rFonts w:asciiTheme="majorBidi" w:hAnsiTheme="majorBidi" w:cstheme="majorBidi"/>
          <w:sz w:val="28"/>
          <w:szCs w:val="28"/>
          <w:lang w:val="en-US"/>
        </w:rPr>
        <w:t>".</w:t>
      </w:r>
      <w:r>
        <w:rPr>
          <w:rFonts w:asciiTheme="majorBidi" w:hAnsiTheme="majorBidi" w:cstheme="majorBidi"/>
          <w:sz w:val="28"/>
          <w:szCs w:val="28"/>
          <w:lang w:val="en-US"/>
        </w:rPr>
        <w:t xml:space="preserve">  Transfer of</w:t>
      </w:r>
      <w:r w:rsidRPr="001C591C">
        <w:rPr>
          <w:rFonts w:asciiTheme="majorBidi" w:hAnsiTheme="majorBidi" w:cstheme="majorBidi"/>
          <w:sz w:val="28"/>
          <w:szCs w:val="28"/>
          <w:lang w:val="en-US"/>
        </w:rPr>
        <w:t xml:space="preserve"> </w:t>
      </w:r>
      <w:r w:rsidRPr="00821AFC">
        <w:rPr>
          <w:rFonts w:asciiTheme="majorBidi" w:hAnsiTheme="majorBidi" w:cstheme="majorBidi"/>
          <w:i/>
          <w:sz w:val="28"/>
          <w:szCs w:val="28"/>
          <w:lang w:val="en-US"/>
        </w:rPr>
        <w:t>S</w:t>
      </w:r>
      <w:r w:rsidRPr="001C591C">
        <w:rPr>
          <w:rFonts w:asciiTheme="majorBidi" w:hAnsiTheme="majorBidi" w:cstheme="majorBidi"/>
          <w:sz w:val="28"/>
          <w:szCs w:val="28"/>
          <w:lang w:val="en-US"/>
        </w:rPr>
        <w:t>-</w:t>
      </w:r>
      <w:r>
        <w:rPr>
          <w:rFonts w:asciiTheme="majorBidi" w:hAnsiTheme="majorBidi" w:cstheme="majorBidi"/>
          <w:sz w:val="28"/>
          <w:szCs w:val="28"/>
          <w:lang w:val="en-US"/>
        </w:rPr>
        <w:t xml:space="preserve">trigger </w:t>
      </w:r>
      <w:r w:rsidRPr="001C591C">
        <w:rPr>
          <w:rFonts w:asciiTheme="majorBidi" w:hAnsiTheme="majorBidi" w:cstheme="majorBidi"/>
          <w:sz w:val="28"/>
          <w:szCs w:val="28"/>
          <w:lang w:val="en-US"/>
        </w:rPr>
        <w:t xml:space="preserve">described accordance </w:t>
      </w:r>
      <w:r>
        <w:rPr>
          <w:rFonts w:asciiTheme="majorBidi" w:hAnsiTheme="majorBidi" w:cstheme="majorBidi"/>
          <w:sz w:val="28"/>
          <w:szCs w:val="28"/>
          <w:lang w:val="en-US"/>
        </w:rPr>
        <w:t xml:space="preserve">to </w:t>
      </w:r>
      <w:r w:rsidRPr="001C591C">
        <w:rPr>
          <w:rFonts w:asciiTheme="majorBidi" w:hAnsiTheme="majorBidi" w:cstheme="majorBidi"/>
          <w:sz w:val="28"/>
          <w:szCs w:val="28"/>
          <w:lang w:val="en-US"/>
        </w:rPr>
        <w:t xml:space="preserve">map </w:t>
      </w:r>
      <w:r>
        <w:rPr>
          <w:rFonts w:asciiTheme="majorBidi" w:hAnsiTheme="majorBidi" w:cstheme="majorBidi"/>
          <w:sz w:val="28"/>
          <w:szCs w:val="28"/>
          <w:lang w:val="en-US"/>
        </w:rPr>
        <w:t>Karnaugh</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with </w:t>
      </w:r>
      <w:r w:rsidRPr="001C591C">
        <w:rPr>
          <w:rFonts w:asciiTheme="majorBidi" w:hAnsiTheme="majorBidi" w:cstheme="majorBidi"/>
          <w:sz w:val="28"/>
          <w:szCs w:val="28"/>
          <w:lang w:val="en-US"/>
        </w:rPr>
        <w:t>equation</w:t>
      </w:r>
      <w:r>
        <w:rPr>
          <w:rFonts w:asciiTheme="majorBidi" w:hAnsiTheme="majorBidi" w:cstheme="majorBidi"/>
          <w:sz w:val="28"/>
          <w:szCs w:val="28"/>
          <w:lang w:val="en-US"/>
        </w:rPr>
        <w:t>:</w:t>
      </w:r>
    </w:p>
    <w:tbl>
      <w:tblPr>
        <w:tblpPr w:leftFromText="180" w:rightFromText="180" w:vertAnchor="text" w:horzAnchor="page" w:tblpX="2674" w:tblpY="1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2"/>
        <w:gridCol w:w="636"/>
        <w:gridCol w:w="567"/>
        <w:gridCol w:w="567"/>
        <w:gridCol w:w="567"/>
      </w:tblGrid>
      <w:tr w:rsidR="00EC4A3D" w:rsidRPr="001C591C" w:rsidTr="00137173">
        <w:trPr>
          <w:trHeight w:val="847"/>
        </w:trPr>
        <w:tc>
          <w:tcPr>
            <w:tcW w:w="1032" w:type="dxa"/>
            <w:tcBorders>
              <w:top w:val="nil"/>
              <w:left w:val="nil"/>
              <w:bottom w:val="nil"/>
              <w:right w:val="nil"/>
              <w:tl2br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vertAlign w:val="subscript"/>
                <w:lang w:val="en-US"/>
              </w:rPr>
            </w:pPr>
            <w:r w:rsidRPr="001C591C">
              <w:rPr>
                <w:rFonts w:asciiTheme="majorBidi" w:hAnsiTheme="majorBidi" w:cstheme="majorBidi"/>
                <w:b/>
                <w:sz w:val="28"/>
                <w:szCs w:val="28"/>
                <w:lang w:val="en-US"/>
              </w:rPr>
              <w:t xml:space="preserve"> </w:t>
            </w:r>
            <w:r w:rsidR="00821AFC">
              <w:rPr>
                <w:rFonts w:asciiTheme="majorBidi" w:hAnsiTheme="majorBidi" w:cstheme="majorBidi"/>
                <w:b/>
                <w:sz w:val="28"/>
                <w:szCs w:val="28"/>
                <w:lang w:val="en-US"/>
              </w:rPr>
              <w:t xml:space="preserve">  </w:t>
            </w:r>
            <w:r w:rsidRPr="001C591C">
              <w:rPr>
                <w:rFonts w:asciiTheme="majorBidi" w:hAnsiTheme="majorBidi" w:cstheme="majorBidi"/>
                <w:b/>
                <w:position w:val="-12"/>
                <w:sz w:val="28"/>
                <w:szCs w:val="28"/>
                <w:vertAlign w:val="subscript"/>
                <w:lang w:val="en-US"/>
              </w:rPr>
              <w:object w:dxaOrig="520" w:dyaOrig="360">
                <v:shape id="_x0000_i1237" type="#_x0000_t75" style="width:25.5pt;height:18pt" o:ole="">
                  <v:imagedata r:id="rId512" o:title=""/>
                </v:shape>
                <o:OLEObject Type="Embed" ProgID="Equation.3" ShapeID="_x0000_i1237" DrawAspect="Content" ObjectID="_1652770300" r:id="rId513"/>
              </w:object>
            </w: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position w:val="-12"/>
                <w:sz w:val="28"/>
                <w:szCs w:val="28"/>
                <w:lang w:val="en-US"/>
              </w:rPr>
              <w:object w:dxaOrig="700" w:dyaOrig="360">
                <v:shape id="_x0000_i1238" type="#_x0000_t75" style="width:35.25pt;height:18pt" o:ole="">
                  <v:imagedata r:id="rId514" o:title=""/>
                </v:shape>
                <o:OLEObject Type="Embed" ProgID="Equation.3" ShapeID="_x0000_i1238" DrawAspect="Content" ObjectID="_1652770301" r:id="rId515"/>
              </w:object>
            </w:r>
          </w:p>
        </w:tc>
        <w:tc>
          <w:tcPr>
            <w:tcW w:w="636"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00</w:t>
            </w:r>
          </w:p>
        </w:tc>
        <w:tc>
          <w:tcPr>
            <w:tcW w:w="567"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01</w:t>
            </w:r>
          </w:p>
        </w:tc>
        <w:tc>
          <w:tcPr>
            <w:tcW w:w="567"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11</w:t>
            </w:r>
          </w:p>
        </w:tc>
        <w:tc>
          <w:tcPr>
            <w:tcW w:w="567" w:type="dxa"/>
            <w:tcBorders>
              <w:top w:val="nil"/>
              <w:left w:val="nil"/>
              <w:bottom w:val="single" w:sz="4" w:space="0" w:color="auto"/>
              <w:right w:val="nil"/>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p>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10</w:t>
            </w:r>
          </w:p>
        </w:tc>
      </w:tr>
      <w:tr w:rsidR="00EC4A3D" w:rsidRPr="001C591C" w:rsidTr="00137173">
        <w:trPr>
          <w:trHeight w:val="398"/>
        </w:trPr>
        <w:tc>
          <w:tcPr>
            <w:tcW w:w="1032"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00</w:t>
            </w:r>
          </w:p>
        </w:tc>
        <w:tc>
          <w:tcPr>
            <w:tcW w:w="636" w:type="dxa"/>
            <w:tcBorders>
              <w:top w:val="single" w:sz="4" w:space="0" w:color="auto"/>
              <w:lef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567" w:type="dxa"/>
            <w:tcBorders>
              <w:top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567" w:type="dxa"/>
            <w:tcBorders>
              <w:top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567" w:type="dxa"/>
            <w:tcBorders>
              <w:top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r>
      <w:tr w:rsidR="00EC4A3D" w:rsidRPr="001C591C" w:rsidTr="00137173">
        <w:trPr>
          <w:trHeight w:val="334"/>
        </w:trPr>
        <w:tc>
          <w:tcPr>
            <w:tcW w:w="1032"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01</w:t>
            </w:r>
          </w:p>
        </w:tc>
        <w:tc>
          <w:tcPr>
            <w:tcW w:w="636" w:type="dxa"/>
            <w:tcBorders>
              <w:lef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567"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567"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567"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r>
      <w:tr w:rsidR="00EC4A3D" w:rsidRPr="001C591C" w:rsidTr="00137173">
        <w:trPr>
          <w:trHeight w:val="397"/>
        </w:trPr>
        <w:tc>
          <w:tcPr>
            <w:tcW w:w="1032"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11</w:t>
            </w:r>
          </w:p>
        </w:tc>
        <w:tc>
          <w:tcPr>
            <w:tcW w:w="636" w:type="dxa"/>
            <w:tcBorders>
              <w:lef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567"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567"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567"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r>
      <w:tr w:rsidR="00EC4A3D" w:rsidRPr="001C591C" w:rsidTr="00137173">
        <w:trPr>
          <w:trHeight w:val="319"/>
        </w:trPr>
        <w:tc>
          <w:tcPr>
            <w:tcW w:w="1032" w:type="dxa"/>
            <w:tcBorders>
              <w:top w:val="nil"/>
              <w:left w:val="nil"/>
              <w:bottom w:val="nil"/>
              <w:righ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10</w:t>
            </w:r>
          </w:p>
        </w:tc>
        <w:tc>
          <w:tcPr>
            <w:tcW w:w="636" w:type="dxa"/>
            <w:tcBorders>
              <w:left w:val="single" w:sz="4" w:space="0" w:color="auto"/>
            </w:tcBorders>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567"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567"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567" w:type="dxa"/>
          </w:tcPr>
          <w:p w:rsidR="00EC4A3D" w:rsidRPr="001C591C" w:rsidRDefault="00EC4A3D" w:rsidP="00821AFC">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r>
    </w:tbl>
    <w:p w:rsidR="00EC4A3D" w:rsidRPr="001C591C" w:rsidRDefault="00EC4A3D" w:rsidP="00EC4A3D">
      <w:pPr>
        <w:spacing w:line="240" w:lineRule="auto"/>
        <w:ind w:right="-187"/>
        <w:jc w:val="both"/>
        <w:rPr>
          <w:rFonts w:asciiTheme="majorBidi" w:hAnsiTheme="majorBidi" w:cstheme="majorBidi"/>
          <w:b/>
          <w:sz w:val="28"/>
          <w:szCs w:val="28"/>
          <w:lang w:val="en-US"/>
        </w:rPr>
      </w:pPr>
    </w:p>
    <w:p w:rsidR="00EC4A3D" w:rsidRPr="001C591C" w:rsidRDefault="00EC4A3D" w:rsidP="00EC4A3D">
      <w:pPr>
        <w:spacing w:line="240" w:lineRule="auto"/>
        <w:ind w:right="-187"/>
        <w:jc w:val="both"/>
        <w:rPr>
          <w:rFonts w:asciiTheme="majorBidi" w:hAnsiTheme="majorBidi" w:cstheme="majorBidi"/>
          <w:b/>
          <w:sz w:val="28"/>
          <w:szCs w:val="28"/>
          <w:lang w:val="en-US"/>
        </w:rPr>
      </w:pPr>
    </w:p>
    <w:p w:rsidR="00EC4A3D" w:rsidRPr="001C591C" w:rsidRDefault="00EC4A3D" w:rsidP="00EC4A3D">
      <w:pPr>
        <w:spacing w:line="240" w:lineRule="auto"/>
        <w:ind w:right="-187"/>
        <w:jc w:val="both"/>
        <w:rPr>
          <w:rFonts w:asciiTheme="majorBidi" w:hAnsiTheme="majorBidi" w:cstheme="majorBidi"/>
          <w:b/>
          <w:sz w:val="28"/>
          <w:szCs w:val="28"/>
          <w:lang w:val="en-US"/>
        </w:rPr>
      </w:pPr>
    </w:p>
    <w:p w:rsidR="00EC4A3D" w:rsidRPr="001C591C" w:rsidRDefault="00EC4A3D" w:rsidP="00EC4A3D">
      <w:pPr>
        <w:spacing w:line="240" w:lineRule="auto"/>
        <w:ind w:left="284" w:right="-187"/>
        <w:jc w:val="both"/>
        <w:rPr>
          <w:rFonts w:asciiTheme="majorBidi" w:hAnsiTheme="majorBidi" w:cstheme="majorBidi"/>
          <w:b/>
          <w:position w:val="-12"/>
          <w:sz w:val="28"/>
          <w:szCs w:val="28"/>
          <w:lang w:val="en-US"/>
        </w:rPr>
      </w:pPr>
      <w:r w:rsidRPr="00821AFC">
        <w:rPr>
          <w:rFonts w:asciiTheme="majorBidi" w:hAnsiTheme="majorBidi" w:cstheme="majorBidi"/>
          <w:b/>
          <w:i/>
          <w:position w:val="-12"/>
          <w:sz w:val="28"/>
          <w:szCs w:val="28"/>
          <w:lang w:val="en-US"/>
        </w:rPr>
        <w:object w:dxaOrig="540" w:dyaOrig="360">
          <v:shape id="_x0000_i1239" type="#_x0000_t75" style="width:27pt;height:18pt" o:ole="">
            <v:imagedata r:id="rId485" o:title=""/>
          </v:shape>
          <o:OLEObject Type="Embed" ProgID="Equation.3" ShapeID="_x0000_i1239" DrawAspect="Content" ObjectID="_1652770302" r:id="rId516"/>
        </w:object>
      </w:r>
      <m:oMath>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C</m:t>
                </m:r>
              </m:e>
            </m:acc>
          </m:e>
          <m:sub>
            <m:r>
              <w:rPr>
                <w:rFonts w:ascii="Cambria Math" w:hAnsi="Cambria Math" w:cstheme="majorBidi"/>
                <w:sz w:val="28"/>
                <w:szCs w:val="28"/>
                <w:lang w:val="en-US"/>
              </w:rPr>
              <m:t>n</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S</m:t>
            </m:r>
          </m:e>
          <m:sub>
            <m:r>
              <m:rPr>
                <m:sty m:val="p"/>
              </m:rPr>
              <w:rPr>
                <w:rFonts w:ascii="Cambria Math" w:hAnsi="Cambria Math" w:cstheme="majorBidi"/>
                <w:sz w:val="28"/>
                <w:szCs w:val="28"/>
                <w:lang w:val="en-US"/>
              </w:rPr>
              <m:t>n</m:t>
            </m:r>
          </m:sub>
        </m:sSub>
      </m:oMath>
      <w:r w:rsidRPr="001C591C">
        <w:rPr>
          <w:rFonts w:asciiTheme="majorBidi" w:hAnsiTheme="majorBidi" w:cstheme="majorBidi"/>
          <w:b/>
          <w:position w:val="-12"/>
          <w:sz w:val="28"/>
          <w:szCs w:val="28"/>
          <w:lang w:val="en-US"/>
        </w:rPr>
        <w:t xml:space="preserve"> </w:t>
      </w:r>
    </w:p>
    <w:p w:rsidR="00821AFC" w:rsidRPr="00137173" w:rsidRDefault="00821AFC" w:rsidP="00137173">
      <w:pPr>
        <w:spacing w:line="240" w:lineRule="auto"/>
        <w:ind w:right="-709"/>
        <w:jc w:val="both"/>
        <w:rPr>
          <w:rFonts w:asciiTheme="majorBidi" w:hAnsiTheme="majorBidi" w:cstheme="majorBidi"/>
          <w:sz w:val="28"/>
          <w:szCs w:val="28"/>
          <w:lang w:val="en-US"/>
        </w:rPr>
      </w:pPr>
      <m:oMathPara>
        <m:oMath>
          <m:r>
            <m:rPr>
              <m:sty m:val="p"/>
            </m:rPr>
            <w:rPr>
              <w:rFonts w:ascii="Cambria Math" w:hAnsi="Cambria Math" w:cstheme="majorBidi"/>
              <w:sz w:val="28"/>
              <w:szCs w:val="28"/>
              <w:lang w:val="en-US"/>
            </w:rPr>
            <m:t>=</m:t>
          </m:r>
          <m:d>
            <m:dPr>
              <m:ctrlPr>
                <w:rPr>
                  <w:rFonts w:ascii="Cambria Math" w:hAnsi="Cambria Math" w:cstheme="majorBidi"/>
                  <w:i/>
                  <w:sz w:val="28"/>
                  <w:szCs w:val="28"/>
                  <w:lang w:val="en-US"/>
                </w:rPr>
              </m:ctrlPr>
            </m:d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C</m:t>
                  </m:r>
                </m:e>
                <m:sub>
                  <m:r>
                    <w:rPr>
                      <w:rFonts w:ascii="Cambria Math" w:hAnsi="Cambria Math" w:cstheme="majorBidi"/>
                      <w:sz w:val="28"/>
                      <w:szCs w:val="28"/>
                      <w:lang w:val="en-US"/>
                    </w:rPr>
                    <m:t>n</m:t>
                  </m:r>
                </m:sub>
              </m:sSub>
            </m:e>
          </m:d>
          <m:d>
            <m:dPr>
              <m:ctrlPr>
                <w:rPr>
                  <w:rFonts w:ascii="Cambria Math" w:hAnsi="Cambria Math" w:cstheme="majorBidi"/>
                  <w:i/>
                  <w:sz w:val="28"/>
                  <w:szCs w:val="28"/>
                  <w:lang w:val="en-US"/>
                </w:rPr>
              </m:ctrlPr>
            </m:d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e>
          </m:d>
          <m:d>
            <m:dPr>
              <m:ctrlPr>
                <w:rPr>
                  <w:rFonts w:ascii="Cambria Math" w:hAnsi="Cambria Math" w:cstheme="majorBidi"/>
                  <w:i/>
                  <w:sz w:val="28"/>
                  <w:szCs w:val="28"/>
                  <w:lang w:val="en-US"/>
                </w:rPr>
              </m:ctrlPr>
            </m:dPr>
            <m:e>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C</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e>
          </m:d>
        </m:oMath>
      </m:oMathPara>
    </w:p>
    <w:p w:rsidR="00EC4A3D" w:rsidRPr="00821AFC" w:rsidRDefault="00137173" w:rsidP="00821AFC">
      <w:pPr>
        <w:tabs>
          <w:tab w:val="left" w:pos="9639"/>
        </w:tabs>
        <w:spacing w:line="240" w:lineRule="auto"/>
        <w:jc w:val="both"/>
        <w:rPr>
          <w:rFonts w:asciiTheme="majorBidi" w:hAnsiTheme="majorBidi" w:cstheme="majorBidi"/>
          <w:sz w:val="28"/>
          <w:szCs w:val="28"/>
          <w:lang w:val="en-US"/>
        </w:rPr>
      </w:pPr>
      <w:r w:rsidRPr="001C591C">
        <w:rPr>
          <w:rFonts w:asciiTheme="majorBidi" w:hAnsiTheme="majorBidi" w:cstheme="majorBidi"/>
          <w:noProof/>
          <w:sz w:val="28"/>
          <w:szCs w:val="28"/>
          <w:lang w:val="ru-RU" w:eastAsia="ru-RU"/>
        </w:rPr>
        <w:drawing>
          <wp:anchor distT="0" distB="0" distL="114300" distR="114300" simplePos="0" relativeHeight="251592192" behindDoc="0" locked="0" layoutInCell="1" allowOverlap="1">
            <wp:simplePos x="0" y="0"/>
            <wp:positionH relativeFrom="column">
              <wp:posOffset>1904668</wp:posOffset>
            </wp:positionH>
            <wp:positionV relativeFrom="paragraph">
              <wp:posOffset>595469</wp:posOffset>
            </wp:positionV>
            <wp:extent cx="2503805" cy="1370965"/>
            <wp:effectExtent l="0" t="0" r="0" b="0"/>
            <wp:wrapTopAndBottom/>
            <wp:docPr id="155" name="Рисунок 1359" descr="10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59" descr="10_3_2"/>
                    <pic:cNvPicPr>
                      <a:picLocks noChangeAspect="1" noChangeArrowheads="1"/>
                    </pic:cNvPicPr>
                  </pic:nvPicPr>
                  <pic:blipFill>
                    <a:blip r:embed="rId5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03805" cy="1370965"/>
                    </a:xfrm>
                    <a:prstGeom prst="rect">
                      <a:avLst/>
                    </a:prstGeom>
                    <a:noFill/>
                    <a:ln w="9525">
                      <a:noFill/>
                      <a:miter lim="800000"/>
                      <a:headEnd/>
                      <a:tailEnd/>
                    </a:ln>
                  </pic:spPr>
                </pic:pic>
              </a:graphicData>
            </a:graphic>
          </wp:anchor>
        </w:drawing>
      </w:r>
      <w:r w:rsidR="00EC4A3D" w:rsidRPr="001C591C">
        <w:rPr>
          <w:rFonts w:asciiTheme="majorBidi" w:hAnsiTheme="majorBidi" w:cstheme="majorBidi"/>
          <w:sz w:val="28"/>
          <w:szCs w:val="28"/>
          <w:lang w:val="en-US"/>
        </w:rPr>
        <w:t xml:space="preserve">The </w:t>
      </w:r>
      <w:r w:rsidR="00EC4A3D">
        <w:rPr>
          <w:rFonts w:asciiTheme="majorBidi" w:hAnsiTheme="majorBidi" w:cstheme="majorBidi"/>
          <w:sz w:val="28"/>
          <w:szCs w:val="28"/>
          <w:lang w:val="en-US"/>
        </w:rPr>
        <w:t>circuit</w:t>
      </w:r>
      <w:r w:rsidR="00EC4A3D" w:rsidRPr="001C591C">
        <w:rPr>
          <w:rFonts w:asciiTheme="majorBidi" w:hAnsiTheme="majorBidi" w:cstheme="majorBidi"/>
          <w:sz w:val="28"/>
          <w:szCs w:val="28"/>
          <w:lang w:val="en-US"/>
        </w:rPr>
        <w:t xml:space="preserve">, which implements this equation in basis </w:t>
      </w:r>
      <w:r w:rsidR="00EC4A3D">
        <w:rPr>
          <w:rFonts w:asciiTheme="majorBidi" w:hAnsiTheme="majorBidi" w:cstheme="majorBidi"/>
          <w:sz w:val="28"/>
          <w:szCs w:val="28"/>
          <w:lang w:val="en-US"/>
        </w:rPr>
        <w:t xml:space="preserve">of logic elements </w:t>
      </w:r>
      <w:r w:rsidR="00EC4A3D" w:rsidRPr="001C591C">
        <w:rPr>
          <w:rFonts w:asciiTheme="majorBidi" w:hAnsiTheme="majorBidi" w:cstheme="majorBidi"/>
          <w:sz w:val="28"/>
          <w:szCs w:val="28"/>
          <w:lang w:val="en-US"/>
        </w:rPr>
        <w:t>NAND</w:t>
      </w:r>
      <w:r w:rsidR="00EC4A3D">
        <w:rPr>
          <w:rFonts w:asciiTheme="majorBidi" w:hAnsiTheme="majorBidi" w:cstheme="majorBidi"/>
          <w:sz w:val="28"/>
          <w:szCs w:val="28"/>
          <w:lang w:val="en-US"/>
        </w:rPr>
        <w:t>,</w:t>
      </w:r>
      <w:r w:rsidR="00EC4A3D" w:rsidRPr="001C591C">
        <w:rPr>
          <w:rFonts w:asciiTheme="majorBidi" w:hAnsiTheme="majorBidi" w:cstheme="majorBidi"/>
          <w:sz w:val="28"/>
          <w:szCs w:val="28"/>
          <w:lang w:val="en-US"/>
        </w:rPr>
        <w:t xml:space="preserve"> shown </w:t>
      </w:r>
      <w:r w:rsidR="00EC4A3D">
        <w:rPr>
          <w:rFonts w:asciiTheme="majorBidi" w:hAnsiTheme="majorBidi" w:cstheme="majorBidi"/>
          <w:sz w:val="28"/>
          <w:szCs w:val="28"/>
          <w:lang w:val="en-US"/>
        </w:rPr>
        <w:t>o</w:t>
      </w:r>
      <w:r w:rsidR="00EC4A3D" w:rsidRPr="001C591C">
        <w:rPr>
          <w:rFonts w:asciiTheme="majorBidi" w:hAnsiTheme="majorBidi" w:cstheme="majorBidi"/>
          <w:sz w:val="28"/>
          <w:szCs w:val="28"/>
          <w:lang w:val="en-US"/>
        </w:rPr>
        <w:t>n Fig.10.7</w:t>
      </w:r>
      <w:r w:rsidR="00EC4A3D">
        <w:rPr>
          <w:rFonts w:asciiTheme="majorBidi" w:hAnsiTheme="majorBidi" w:cstheme="majorBidi"/>
          <w:sz w:val="28"/>
          <w:szCs w:val="28"/>
          <w:lang w:val="en-US"/>
        </w:rPr>
        <w:t>.</w:t>
      </w:r>
    </w:p>
    <w:p w:rsidR="00EC4A3D" w:rsidRDefault="00EC4A3D" w:rsidP="00137173">
      <w:pPr>
        <w:pStyle w:val="a6"/>
        <w:ind w:firstLine="0"/>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Fig.10.7</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lastRenderedPageBreak/>
        <w:t xml:space="preserve">Through communication </w:t>
      </w:r>
      <w:r>
        <w:rPr>
          <w:rFonts w:asciiTheme="majorBidi" w:hAnsiTheme="majorBidi" w:cstheme="majorBidi"/>
          <w:sz w:val="28"/>
          <w:szCs w:val="28"/>
          <w:lang w:val="en-US"/>
        </w:rPr>
        <w:t>out</w:t>
      </w:r>
      <w:r w:rsidRPr="001C591C">
        <w:rPr>
          <w:rFonts w:asciiTheme="majorBidi" w:hAnsiTheme="majorBidi" w:cstheme="majorBidi"/>
          <w:sz w:val="28"/>
          <w:szCs w:val="28"/>
          <w:lang w:val="en-US"/>
        </w:rPr>
        <w:t xml:space="preserve">put </w:t>
      </w:r>
      <w:r>
        <w:rPr>
          <w:rFonts w:asciiTheme="majorBidi" w:hAnsiTheme="majorBidi" w:cstheme="majorBidi"/>
          <w:sz w:val="28"/>
          <w:szCs w:val="28"/>
          <w:lang w:val="en-US"/>
        </w:rPr>
        <w:t xml:space="preserve">of </w:t>
      </w:r>
      <w:r w:rsidRPr="001C591C">
        <w:rPr>
          <w:rFonts w:asciiTheme="majorBidi" w:hAnsiTheme="majorBidi" w:cstheme="majorBidi"/>
          <w:sz w:val="28"/>
          <w:szCs w:val="28"/>
          <w:lang w:val="en-US"/>
        </w:rPr>
        <w:t xml:space="preserve">logic element 3 </w:t>
      </w:r>
      <w:r>
        <w:rPr>
          <w:rFonts w:asciiTheme="majorBidi" w:hAnsiTheme="majorBidi" w:cstheme="majorBidi"/>
          <w:sz w:val="28"/>
          <w:szCs w:val="28"/>
          <w:lang w:val="en-US"/>
        </w:rPr>
        <w:t xml:space="preserve">to input </w:t>
      </w:r>
      <w:r w:rsidRPr="001C591C">
        <w:rPr>
          <w:rFonts w:asciiTheme="majorBidi" w:hAnsiTheme="majorBidi" w:cstheme="majorBidi"/>
          <w:sz w:val="28"/>
          <w:szCs w:val="28"/>
          <w:lang w:val="en-US"/>
        </w:rPr>
        <w:t>of</w:t>
      </w:r>
      <w:r>
        <w:rPr>
          <w:rFonts w:asciiTheme="majorBidi" w:hAnsiTheme="majorBidi" w:cstheme="majorBidi"/>
          <w:sz w:val="28"/>
          <w:szCs w:val="28"/>
          <w:lang w:val="en-US"/>
        </w:rPr>
        <w:t xml:space="preserve"> logic element </w:t>
      </w:r>
      <w:r w:rsidRPr="001C591C">
        <w:rPr>
          <w:rFonts w:asciiTheme="majorBidi" w:hAnsiTheme="majorBidi" w:cstheme="majorBidi"/>
          <w:sz w:val="28"/>
          <w:szCs w:val="28"/>
          <w:lang w:val="en-US"/>
        </w:rPr>
        <w:t xml:space="preserve">4 with simultaneous release of the managing action </w:t>
      </w:r>
      <w:r w:rsidRPr="001F6A21">
        <w:rPr>
          <w:rFonts w:asciiTheme="majorBidi" w:hAnsiTheme="majorBidi" w:cstheme="majorBidi"/>
          <w:i/>
          <w:sz w:val="28"/>
          <w:szCs w:val="28"/>
          <w:lang w:val="en-US"/>
        </w:rPr>
        <w:t>C = S = R = 1</w:t>
      </w:r>
      <w:r w:rsidRPr="001C591C">
        <w:rPr>
          <w:rFonts w:asciiTheme="majorBidi" w:hAnsiTheme="majorBidi" w:cstheme="majorBidi"/>
          <w:sz w:val="28"/>
          <w:szCs w:val="28"/>
          <w:lang w:val="en-US"/>
        </w:rPr>
        <w:t xml:space="preserve"> output </w:t>
      </w:r>
      <w:r>
        <w:rPr>
          <w:rFonts w:asciiTheme="majorBidi" w:hAnsiTheme="majorBidi" w:cstheme="majorBidi"/>
          <w:sz w:val="28"/>
          <w:szCs w:val="28"/>
          <w:lang w:val="en-US"/>
        </w:rPr>
        <w:t>3</w:t>
      </w:r>
      <w:r w:rsidRPr="001C591C">
        <w:rPr>
          <w:rFonts w:asciiTheme="majorBidi" w:hAnsiTheme="majorBidi" w:cstheme="majorBidi"/>
          <w:sz w:val="28"/>
          <w:szCs w:val="28"/>
          <w:lang w:val="en-US"/>
        </w:rPr>
        <w:t xml:space="preserve">, which is set </w:t>
      </w:r>
      <w:r w:rsidRPr="001F6A21">
        <w:rPr>
          <w:rFonts w:asciiTheme="majorBidi" w:hAnsiTheme="majorBidi" w:cstheme="majorBidi"/>
          <w:i/>
          <w:sz w:val="28"/>
          <w:szCs w:val="28"/>
          <w:lang w:val="en-US"/>
        </w:rPr>
        <w:t>A = 0</w:t>
      </w:r>
      <w:r w:rsidRPr="001C591C">
        <w:rPr>
          <w:rFonts w:asciiTheme="majorBidi" w:hAnsiTheme="majorBidi" w:cstheme="majorBidi"/>
          <w:sz w:val="28"/>
          <w:szCs w:val="28"/>
          <w:lang w:val="en-US"/>
        </w:rPr>
        <w:t xml:space="preserve">, blocking other inputs element </w:t>
      </w:r>
      <w:r>
        <w:rPr>
          <w:rFonts w:asciiTheme="majorBidi" w:hAnsiTheme="majorBidi" w:cstheme="majorBidi"/>
          <w:sz w:val="28"/>
          <w:szCs w:val="28"/>
          <w:lang w:val="en-US"/>
        </w:rPr>
        <w:t>4</w:t>
      </w:r>
      <w:r w:rsidRPr="001C591C">
        <w:rPr>
          <w:rFonts w:asciiTheme="majorBidi" w:hAnsiTheme="majorBidi" w:cstheme="majorBidi"/>
          <w:sz w:val="28"/>
          <w:szCs w:val="28"/>
          <w:lang w:val="en-US"/>
        </w:rPr>
        <w:t xml:space="preserve">and the signal </w:t>
      </w:r>
      <w:r w:rsidRPr="001F6A21">
        <w:rPr>
          <w:rFonts w:asciiTheme="majorBidi" w:hAnsiTheme="majorBidi" w:cstheme="majorBidi"/>
          <w:i/>
          <w:sz w:val="28"/>
          <w:szCs w:val="28"/>
          <w:lang w:val="en-US"/>
        </w:rPr>
        <w:t>R = 1</w:t>
      </w:r>
      <w:r w:rsidRPr="001C591C">
        <w:rPr>
          <w:rFonts w:asciiTheme="majorBidi" w:hAnsiTheme="majorBidi" w:cstheme="majorBidi"/>
          <w:sz w:val="28"/>
          <w:szCs w:val="28"/>
          <w:lang w:val="en-US"/>
        </w:rPr>
        <w:t xml:space="preserve"> trigger rejects. Therefore, the combination of </w:t>
      </w:r>
      <w:r w:rsidRPr="001F6A21">
        <w:rPr>
          <w:rFonts w:asciiTheme="majorBidi" w:hAnsiTheme="majorBidi" w:cstheme="majorBidi"/>
          <w:i/>
          <w:sz w:val="28"/>
          <w:szCs w:val="28"/>
          <w:lang w:val="en-US"/>
        </w:rPr>
        <w:t>C = S = R = 1</w:t>
      </w:r>
      <w:r w:rsidRPr="001C591C">
        <w:rPr>
          <w:rFonts w:asciiTheme="majorBidi" w:hAnsiTheme="majorBidi" w:cstheme="majorBidi"/>
          <w:sz w:val="28"/>
          <w:szCs w:val="28"/>
          <w:lang w:val="en-US"/>
        </w:rPr>
        <w:t xml:space="preserve"> sets the trigger in the state "0".</w:t>
      </w:r>
    </w:p>
    <w:p w:rsidR="00EC4A3D" w:rsidRPr="006B7A8A" w:rsidRDefault="00137173" w:rsidP="00137173">
      <w:pPr>
        <w:pStyle w:val="Stylemy"/>
      </w:pPr>
      <w:bookmarkStart w:id="126" w:name="_Toc11459461"/>
      <w:r>
        <w:t>10.3.3.</w:t>
      </w:r>
      <w:r w:rsidR="00EC4A3D">
        <w:t xml:space="preserve"> </w:t>
      </w:r>
      <w:r w:rsidR="00EC4A3D" w:rsidRPr="006B7A8A">
        <w:t>E-trigger</w:t>
      </w:r>
      <w:bookmarkEnd w:id="126"/>
    </w:p>
    <w:p w:rsidR="00EC4A3D" w:rsidRPr="001C591C" w:rsidRDefault="00EC4A3D" w:rsidP="00EC4A3D">
      <w:pPr>
        <w:pStyle w:val="-0"/>
        <w:ind w:firstLine="708"/>
        <w:rPr>
          <w:rFonts w:asciiTheme="majorBidi" w:hAnsiTheme="majorBidi" w:cstheme="majorBidi"/>
          <w:sz w:val="28"/>
          <w:szCs w:val="28"/>
          <w:lang w:val="en-US"/>
        </w:rPr>
      </w:pPr>
      <w:r w:rsidRPr="00665820">
        <w:rPr>
          <w:rFonts w:asciiTheme="majorBidi" w:hAnsiTheme="majorBidi" w:cstheme="majorBidi"/>
          <w:i/>
          <w:sz w:val="28"/>
          <w:szCs w:val="28"/>
          <w:lang w:val="en-US"/>
        </w:rPr>
        <w:t>E</w:t>
      </w:r>
      <w:r w:rsidRPr="00626AA6">
        <w:rPr>
          <w:rFonts w:asciiTheme="majorBidi" w:hAnsiTheme="majorBidi" w:cstheme="majorBidi"/>
          <w:sz w:val="28"/>
          <w:szCs w:val="28"/>
          <w:lang w:val="en-US"/>
        </w:rPr>
        <w:t>-trigger</w:t>
      </w:r>
      <w:r>
        <w:rPr>
          <w:rFonts w:asciiTheme="majorBidi" w:hAnsiTheme="majorBidi" w:cstheme="majorBidi"/>
          <w:sz w:val="28"/>
          <w:szCs w:val="28"/>
          <w:lang w:val="en-US"/>
        </w:rPr>
        <w:t xml:space="preserve"> is </w:t>
      </w:r>
      <w:r w:rsidRPr="001C591C">
        <w:rPr>
          <w:rFonts w:asciiTheme="majorBidi" w:hAnsiTheme="majorBidi" w:cstheme="majorBidi"/>
          <w:sz w:val="28"/>
          <w:szCs w:val="28"/>
          <w:lang w:val="en-US"/>
        </w:rPr>
        <w:t>a variant of</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RS-trigger, which </w:t>
      </w:r>
      <w:r>
        <w:rPr>
          <w:rFonts w:asciiTheme="majorBidi" w:hAnsiTheme="majorBidi" w:cstheme="majorBidi"/>
          <w:sz w:val="28"/>
          <w:szCs w:val="28"/>
          <w:lang w:val="en-US"/>
        </w:rPr>
        <w:t xml:space="preserve">on </w:t>
      </w:r>
      <w:r w:rsidRPr="001C591C">
        <w:rPr>
          <w:rFonts w:asciiTheme="majorBidi" w:hAnsiTheme="majorBidi" w:cstheme="majorBidi"/>
          <w:sz w:val="28"/>
          <w:szCs w:val="28"/>
          <w:lang w:val="en-US"/>
        </w:rPr>
        <w:t xml:space="preserve">restricted combination of </w:t>
      </w:r>
      <w:r w:rsidRPr="001F6A21">
        <w:rPr>
          <w:rFonts w:asciiTheme="majorBidi" w:hAnsiTheme="majorBidi" w:cstheme="majorBidi"/>
          <w:i/>
          <w:sz w:val="28"/>
          <w:szCs w:val="28"/>
          <w:lang w:val="en-US"/>
        </w:rPr>
        <w:t>C = S = R = 1</w:t>
      </w:r>
      <w:r w:rsidRPr="001C591C">
        <w:rPr>
          <w:rFonts w:asciiTheme="majorBidi" w:hAnsiTheme="majorBidi" w:cstheme="majorBidi"/>
          <w:sz w:val="28"/>
          <w:szCs w:val="28"/>
          <w:lang w:val="en-US"/>
        </w:rPr>
        <w:t xml:space="preserve"> does not respond, that keeps previous state</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 </w:t>
      </w:r>
      <w:r w:rsidRPr="001F6A21">
        <w:rPr>
          <w:rFonts w:asciiTheme="majorBidi" w:hAnsiTheme="majorBidi" w:cstheme="majorBidi"/>
          <w:i/>
          <w:sz w:val="28"/>
          <w:szCs w:val="28"/>
          <w:lang w:val="en-US"/>
        </w:rPr>
        <w:t>Q</w:t>
      </w:r>
      <w:r w:rsidRPr="001F6A21">
        <w:rPr>
          <w:rFonts w:asciiTheme="majorBidi" w:hAnsiTheme="majorBidi" w:cstheme="majorBidi"/>
          <w:i/>
          <w:sz w:val="28"/>
          <w:szCs w:val="28"/>
          <w:vertAlign w:val="subscript"/>
          <w:lang w:val="en-US"/>
        </w:rPr>
        <w:t>n</w:t>
      </w:r>
      <w:r w:rsidRPr="001F6A21">
        <w:rPr>
          <w:rFonts w:asciiTheme="majorBidi" w:hAnsiTheme="majorBidi" w:cstheme="majorBidi"/>
          <w:i/>
          <w:sz w:val="28"/>
          <w:szCs w:val="28"/>
          <w:lang w:val="en-US"/>
        </w:rPr>
        <w:t xml:space="preserve"> = Q</w:t>
      </w:r>
      <w:r w:rsidRPr="001F6A21">
        <w:rPr>
          <w:rFonts w:asciiTheme="majorBidi" w:hAnsiTheme="majorBidi" w:cstheme="majorBidi"/>
          <w:i/>
          <w:sz w:val="28"/>
          <w:szCs w:val="28"/>
          <w:vertAlign w:val="subscript"/>
          <w:lang w:val="en-US"/>
        </w:rPr>
        <w:t>n-1</w:t>
      </w:r>
      <w:r w:rsidRPr="001C591C">
        <w:rPr>
          <w:rFonts w:asciiTheme="majorBidi" w:hAnsiTheme="majorBidi" w:cstheme="majorBidi"/>
          <w:sz w:val="28"/>
          <w:szCs w:val="28"/>
          <w:lang w:val="en-US"/>
        </w:rPr>
        <w:t>.</w:t>
      </w:r>
    </w:p>
    <w:tbl>
      <w:tblPr>
        <w:tblpPr w:leftFromText="180" w:rightFromText="180" w:vertAnchor="text" w:horzAnchor="page" w:tblpX="2999" w:tblpY="92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2"/>
        <w:gridCol w:w="494"/>
        <w:gridCol w:w="709"/>
        <w:gridCol w:w="567"/>
        <w:gridCol w:w="708"/>
      </w:tblGrid>
      <w:tr w:rsidR="00537E7A" w:rsidRPr="001C591C" w:rsidTr="00665820">
        <w:trPr>
          <w:trHeight w:val="1135"/>
        </w:trPr>
        <w:tc>
          <w:tcPr>
            <w:tcW w:w="1032" w:type="dxa"/>
            <w:tcBorders>
              <w:top w:val="nil"/>
              <w:left w:val="nil"/>
              <w:bottom w:val="nil"/>
              <w:right w:val="nil"/>
              <w:tl2br w:val="single" w:sz="4" w:space="0" w:color="auto"/>
            </w:tcBorders>
            <w:shd w:val="clear" w:color="auto" w:fill="auto"/>
          </w:tcPr>
          <w:p w:rsidR="00537E7A" w:rsidRPr="001C591C" w:rsidRDefault="00537E7A" w:rsidP="00665820">
            <w:pPr>
              <w:spacing w:after="0" w:line="240" w:lineRule="auto"/>
              <w:ind w:right="-187"/>
              <w:jc w:val="both"/>
              <w:rPr>
                <w:rFonts w:asciiTheme="majorBidi" w:hAnsiTheme="majorBidi" w:cstheme="majorBidi"/>
                <w:b/>
                <w:sz w:val="28"/>
                <w:szCs w:val="28"/>
                <w:vertAlign w:val="subscript"/>
                <w:lang w:val="en-US"/>
              </w:rPr>
            </w:pPr>
            <w:r>
              <w:rPr>
                <w:rFonts w:asciiTheme="majorBidi" w:hAnsiTheme="majorBidi" w:cstheme="majorBidi"/>
                <w:b/>
                <w:sz w:val="28"/>
                <w:szCs w:val="28"/>
                <w:lang w:val="en-US"/>
              </w:rPr>
              <w:t xml:space="preserve"> </w:t>
            </w:r>
            <w:r w:rsidRPr="001C591C">
              <w:rPr>
                <w:rFonts w:asciiTheme="majorBidi" w:hAnsiTheme="majorBidi" w:cstheme="majorBidi"/>
                <w:b/>
                <w:sz w:val="28"/>
                <w:szCs w:val="28"/>
                <w:lang w:val="en-US"/>
              </w:rPr>
              <w:t xml:space="preserve"> </w:t>
            </w:r>
            <w:r w:rsidRPr="001C591C">
              <w:rPr>
                <w:rFonts w:asciiTheme="majorBidi" w:hAnsiTheme="majorBidi" w:cstheme="majorBidi"/>
                <w:b/>
                <w:position w:val="-12"/>
                <w:sz w:val="28"/>
                <w:szCs w:val="28"/>
                <w:vertAlign w:val="subscript"/>
                <w:lang w:val="en-US"/>
              </w:rPr>
              <w:object w:dxaOrig="520" w:dyaOrig="360">
                <v:shape id="_x0000_i1240" type="#_x0000_t75" style="width:25.5pt;height:18pt" o:ole="">
                  <v:imagedata r:id="rId512" o:title=""/>
                </v:shape>
                <o:OLEObject Type="Embed" ProgID="Equation.3" ShapeID="_x0000_i1240" DrawAspect="Content" ObjectID="_1652770303" r:id="rId518"/>
              </w:object>
            </w:r>
          </w:p>
          <w:p w:rsidR="00537E7A" w:rsidRPr="001C591C" w:rsidRDefault="00537E7A" w:rsidP="00665820">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position w:val="-12"/>
                <w:sz w:val="28"/>
                <w:szCs w:val="28"/>
                <w:lang w:val="en-US"/>
              </w:rPr>
              <w:object w:dxaOrig="700" w:dyaOrig="360">
                <v:shape id="_x0000_i1241" type="#_x0000_t75" style="width:35.25pt;height:18pt" o:ole="">
                  <v:imagedata r:id="rId514" o:title=""/>
                </v:shape>
                <o:OLEObject Type="Embed" ProgID="Equation.3" ShapeID="_x0000_i1241" DrawAspect="Content" ObjectID="_1652770304" r:id="rId519"/>
              </w:object>
            </w:r>
          </w:p>
        </w:tc>
        <w:tc>
          <w:tcPr>
            <w:tcW w:w="494" w:type="dxa"/>
            <w:tcBorders>
              <w:top w:val="nil"/>
              <w:left w:val="nil"/>
              <w:bottom w:val="single" w:sz="4" w:space="0" w:color="auto"/>
              <w:right w:val="nil"/>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p>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00</w:t>
            </w:r>
          </w:p>
        </w:tc>
        <w:tc>
          <w:tcPr>
            <w:tcW w:w="709" w:type="dxa"/>
            <w:tcBorders>
              <w:top w:val="nil"/>
              <w:left w:val="nil"/>
              <w:bottom w:val="single" w:sz="4" w:space="0" w:color="auto"/>
              <w:right w:val="nil"/>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p>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01</w:t>
            </w:r>
          </w:p>
        </w:tc>
        <w:tc>
          <w:tcPr>
            <w:tcW w:w="567" w:type="dxa"/>
            <w:tcBorders>
              <w:top w:val="nil"/>
              <w:left w:val="nil"/>
              <w:bottom w:val="single" w:sz="4" w:space="0" w:color="auto"/>
              <w:right w:val="nil"/>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p>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11</w:t>
            </w:r>
          </w:p>
        </w:tc>
        <w:tc>
          <w:tcPr>
            <w:tcW w:w="708" w:type="dxa"/>
            <w:tcBorders>
              <w:top w:val="nil"/>
              <w:left w:val="nil"/>
              <w:bottom w:val="single" w:sz="4" w:space="0" w:color="auto"/>
              <w:right w:val="nil"/>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p>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10</w:t>
            </w:r>
          </w:p>
        </w:tc>
      </w:tr>
      <w:tr w:rsidR="00537E7A" w:rsidRPr="001C591C" w:rsidTr="00665820">
        <w:trPr>
          <w:trHeight w:val="488"/>
        </w:trPr>
        <w:tc>
          <w:tcPr>
            <w:tcW w:w="1032" w:type="dxa"/>
            <w:tcBorders>
              <w:top w:val="nil"/>
              <w:left w:val="nil"/>
              <w:bottom w:val="nil"/>
              <w:right w:val="single" w:sz="4" w:space="0" w:color="auto"/>
            </w:tcBorders>
            <w:shd w:val="clear" w:color="auto" w:fill="auto"/>
          </w:tcPr>
          <w:p w:rsidR="00537E7A" w:rsidRPr="001C591C" w:rsidRDefault="00537E7A" w:rsidP="00665820">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00</w:t>
            </w:r>
          </w:p>
        </w:tc>
        <w:tc>
          <w:tcPr>
            <w:tcW w:w="494"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r>
      <w:tr w:rsidR="00537E7A" w:rsidRPr="001C591C" w:rsidTr="00665820">
        <w:trPr>
          <w:trHeight w:val="502"/>
        </w:trPr>
        <w:tc>
          <w:tcPr>
            <w:tcW w:w="1032" w:type="dxa"/>
            <w:tcBorders>
              <w:top w:val="nil"/>
              <w:left w:val="nil"/>
              <w:bottom w:val="nil"/>
              <w:right w:val="single" w:sz="4" w:space="0" w:color="auto"/>
            </w:tcBorders>
            <w:shd w:val="clear" w:color="auto" w:fill="auto"/>
          </w:tcPr>
          <w:p w:rsidR="00537E7A" w:rsidRPr="001C591C" w:rsidRDefault="00537E7A" w:rsidP="00665820">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01</w:t>
            </w:r>
          </w:p>
        </w:tc>
        <w:tc>
          <w:tcPr>
            <w:tcW w:w="494"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B636A5" w:rsidP="00665820">
            <w:pPr>
              <w:spacing w:after="0" w:line="240" w:lineRule="auto"/>
              <w:ind w:right="-187"/>
              <w:jc w:val="center"/>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AutoShape 16" o:spid="_x0000_s1841" style="position:absolute;left:0;text-align:left;margin-left:-2.7pt;margin-top:1.95pt;width:119.85pt;height:14.25pt;z-index:-251584000;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"/>
              </w:pict>
            </w:r>
            <w:r w:rsidRPr="00B636A5">
              <w:rPr>
                <w:rFonts w:asciiTheme="majorBidi" w:hAnsiTheme="majorBidi" w:cstheme="majorBidi"/>
                <w:b/>
                <w:noProof/>
                <w:sz w:val="28"/>
                <w:szCs w:val="28"/>
                <w:lang w:val="en-US" w:eastAsia="uk-UA"/>
              </w:rPr>
              <w:pict>
                <v:roundrect id="AutoShape 13" o:spid="_x0000_s1838" style="position:absolute;left:0;text-align:left;margin-left:-5.25pt;margin-top:1.4pt;width:39.75pt;height:45pt;z-index:-251582976;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"/>
              </w:pict>
            </w:r>
            <w:r w:rsidR="00537E7A" w:rsidRPr="001C591C">
              <w:rPr>
                <w:rFonts w:asciiTheme="majorBidi" w:hAnsiTheme="majorBidi" w:cstheme="majorBidi"/>
                <w:b/>
                <w:sz w:val="28"/>
                <w:szCs w:val="28"/>
                <w:lang w:val="en-US"/>
              </w:rPr>
              <w:t>1</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B636A5" w:rsidP="00665820">
            <w:pPr>
              <w:spacing w:after="0" w:line="240" w:lineRule="auto"/>
              <w:ind w:right="-187"/>
              <w:jc w:val="center"/>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AutoShape 14" o:spid="_x0000_s1839" style="position:absolute;left:0;text-align:left;margin-left:-2.55pt;margin-top:1.4pt;width:42pt;height:45pt;z-index:-251581952;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"/>
              </w:pict>
            </w:r>
            <w:r w:rsidR="00537E7A" w:rsidRPr="001C591C">
              <w:rPr>
                <w:rFonts w:asciiTheme="majorBidi" w:hAnsiTheme="majorBidi" w:cstheme="majorBidi"/>
                <w:b/>
                <w:sz w:val="28"/>
                <w:szCs w:val="28"/>
                <w:lang w:val="en-US"/>
              </w:rPr>
              <w:t>1</w:t>
            </w:r>
          </w:p>
        </w:tc>
      </w:tr>
      <w:tr w:rsidR="00537E7A" w:rsidRPr="001C591C" w:rsidTr="00665820">
        <w:trPr>
          <w:trHeight w:val="488"/>
        </w:trPr>
        <w:tc>
          <w:tcPr>
            <w:tcW w:w="1032" w:type="dxa"/>
            <w:tcBorders>
              <w:top w:val="nil"/>
              <w:left w:val="nil"/>
              <w:bottom w:val="nil"/>
              <w:right w:val="single" w:sz="4" w:space="0" w:color="auto"/>
            </w:tcBorders>
            <w:shd w:val="clear" w:color="auto" w:fill="auto"/>
          </w:tcPr>
          <w:p w:rsidR="00537E7A" w:rsidRPr="001C591C" w:rsidRDefault="00537E7A" w:rsidP="00665820">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11</w:t>
            </w:r>
          </w:p>
        </w:tc>
        <w:tc>
          <w:tcPr>
            <w:tcW w:w="494"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B636A5" w:rsidP="00665820">
            <w:pPr>
              <w:spacing w:after="0" w:line="240" w:lineRule="auto"/>
              <w:ind w:right="-187"/>
              <w:jc w:val="center"/>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AutoShape 15" o:spid="_x0000_s1840" style="position:absolute;left:0;text-align:left;margin-left:4.6pt;margin-top:2.05pt;width:27.75pt;height:45pt;z-index:-251580928;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"/>
              </w:pict>
            </w:r>
            <w:r w:rsidR="00537E7A" w:rsidRPr="001C591C">
              <w:rPr>
                <w:rFonts w:asciiTheme="majorBidi" w:hAnsiTheme="majorBidi" w:cstheme="majorBidi"/>
                <w:b/>
                <w:sz w:val="28"/>
                <w:szCs w:val="28"/>
                <w:lang w:val="en-US"/>
              </w:rPr>
              <w:t>1</w:t>
            </w:r>
          </w:p>
        </w:tc>
      </w:tr>
      <w:tr w:rsidR="00537E7A" w:rsidRPr="001C591C" w:rsidTr="00665820">
        <w:trPr>
          <w:trHeight w:val="502"/>
        </w:trPr>
        <w:tc>
          <w:tcPr>
            <w:tcW w:w="1032" w:type="dxa"/>
            <w:tcBorders>
              <w:top w:val="nil"/>
              <w:left w:val="nil"/>
              <w:bottom w:val="nil"/>
              <w:right w:val="single" w:sz="4" w:space="0" w:color="auto"/>
            </w:tcBorders>
            <w:shd w:val="clear" w:color="auto" w:fill="auto"/>
          </w:tcPr>
          <w:p w:rsidR="00537E7A" w:rsidRPr="001C591C" w:rsidRDefault="00537E7A" w:rsidP="00665820">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sz w:val="28"/>
                <w:szCs w:val="28"/>
                <w:lang w:val="en-US"/>
              </w:rPr>
              <w:t>10</w:t>
            </w:r>
          </w:p>
        </w:tc>
        <w:tc>
          <w:tcPr>
            <w:tcW w:w="494"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537E7A" w:rsidRPr="001C591C" w:rsidRDefault="00537E7A" w:rsidP="00665820">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r>
    </w:tbl>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State asynchronous E-trigger described </w:t>
      </w:r>
      <w:r>
        <w:rPr>
          <w:rFonts w:asciiTheme="majorBidi" w:hAnsiTheme="majorBidi" w:cstheme="majorBidi"/>
          <w:sz w:val="28"/>
          <w:szCs w:val="28"/>
          <w:lang w:val="en-US"/>
        </w:rPr>
        <w:t>with</w:t>
      </w:r>
      <w:r w:rsidRPr="001C591C">
        <w:rPr>
          <w:rFonts w:asciiTheme="majorBidi" w:hAnsiTheme="majorBidi" w:cstheme="majorBidi"/>
          <w:sz w:val="28"/>
          <w:szCs w:val="28"/>
          <w:lang w:val="en-US"/>
        </w:rPr>
        <w:t xml:space="preserve"> characteristic equation accordance </w:t>
      </w:r>
      <w:r>
        <w:rPr>
          <w:rFonts w:asciiTheme="majorBidi" w:hAnsiTheme="majorBidi" w:cstheme="majorBidi"/>
          <w:sz w:val="28"/>
          <w:szCs w:val="28"/>
          <w:lang w:val="en-US"/>
        </w:rPr>
        <w:t xml:space="preserve">to </w:t>
      </w:r>
      <w:r w:rsidRPr="001C591C">
        <w:rPr>
          <w:rFonts w:asciiTheme="majorBidi" w:hAnsiTheme="majorBidi" w:cstheme="majorBidi"/>
          <w:sz w:val="28"/>
          <w:szCs w:val="28"/>
          <w:lang w:val="en-US"/>
        </w:rPr>
        <w:t xml:space="preserve">map </w:t>
      </w:r>
      <w:r>
        <w:rPr>
          <w:rFonts w:asciiTheme="majorBidi" w:hAnsiTheme="majorBidi" w:cstheme="majorBidi"/>
          <w:sz w:val="28"/>
          <w:szCs w:val="28"/>
          <w:lang w:val="en-US"/>
        </w:rPr>
        <w:t>Karnaugh:</w:t>
      </w:r>
    </w:p>
    <w:p w:rsidR="00EC4A3D" w:rsidRPr="001C591C" w:rsidRDefault="00EC4A3D" w:rsidP="00EC4A3D">
      <w:pPr>
        <w:spacing w:line="240" w:lineRule="auto"/>
        <w:ind w:right="-187"/>
        <w:jc w:val="both"/>
        <w:rPr>
          <w:rFonts w:asciiTheme="majorBidi" w:hAnsiTheme="majorBidi" w:cstheme="majorBidi"/>
          <w:b/>
          <w:sz w:val="28"/>
          <w:szCs w:val="28"/>
          <w:lang w:val="en-US"/>
        </w:rPr>
      </w:pPr>
    </w:p>
    <w:p w:rsidR="00EC4A3D" w:rsidRPr="001C591C" w:rsidRDefault="00EC4A3D" w:rsidP="00EC4A3D">
      <w:pPr>
        <w:spacing w:line="240" w:lineRule="auto"/>
        <w:ind w:right="-187"/>
        <w:jc w:val="both"/>
        <w:rPr>
          <w:rFonts w:asciiTheme="majorBidi" w:hAnsiTheme="majorBidi" w:cstheme="majorBidi"/>
          <w:b/>
          <w:sz w:val="28"/>
          <w:szCs w:val="28"/>
          <w:lang w:val="en-US"/>
        </w:rPr>
      </w:pPr>
    </w:p>
    <w:p w:rsidR="00537E7A" w:rsidRDefault="00537E7A" w:rsidP="00EC4A3D">
      <w:pPr>
        <w:spacing w:line="240" w:lineRule="auto"/>
        <w:ind w:right="-545"/>
        <w:rPr>
          <w:rFonts w:asciiTheme="majorBidi" w:hAnsiTheme="majorBidi" w:cstheme="majorBidi"/>
          <w:b/>
          <w:sz w:val="28"/>
          <w:szCs w:val="28"/>
          <w:lang w:val="en-US"/>
        </w:rPr>
      </w:pPr>
    </w:p>
    <w:p w:rsidR="00EC4A3D" w:rsidRPr="001C591C" w:rsidRDefault="00537E7A" w:rsidP="00EC4A3D">
      <w:pPr>
        <w:spacing w:line="240" w:lineRule="auto"/>
        <w:ind w:right="-545"/>
        <w:rPr>
          <w:rFonts w:asciiTheme="majorBidi" w:hAnsiTheme="majorBidi" w:cstheme="majorBidi"/>
          <w:b/>
          <w:sz w:val="28"/>
          <w:szCs w:val="28"/>
          <w:lang w:val="en-US"/>
        </w:rPr>
      </w:pPr>
      <w:r w:rsidRPr="001C591C">
        <w:rPr>
          <w:rFonts w:asciiTheme="majorBidi" w:hAnsiTheme="majorBidi" w:cstheme="majorBidi"/>
          <w:b/>
          <w:position w:val="-12"/>
          <w:sz w:val="28"/>
          <w:szCs w:val="28"/>
          <w:lang w:val="en-US"/>
        </w:rPr>
        <w:object w:dxaOrig="540" w:dyaOrig="360">
          <v:shape id="_x0000_i1242" type="#_x0000_t75" style="width:27pt;height:18pt" o:ole="">
            <v:imagedata r:id="rId485" o:title=""/>
          </v:shape>
          <o:OLEObject Type="Embed" ProgID="Equation.3" ShapeID="_x0000_i1242" DrawAspect="Content" ObjectID="_1652770305" r:id="rId520"/>
        </w:object>
      </w:r>
      <w:r w:rsidRPr="001C591C">
        <w:rPr>
          <w:rFonts w:asciiTheme="majorBidi" w:hAnsiTheme="majorBidi" w:cstheme="majorBidi"/>
          <w:b/>
          <w:sz w:val="28"/>
          <w:szCs w:val="28"/>
          <w:lang w:val="en-US"/>
        </w:rPr>
        <w:t xml:space="preserve"> </w:t>
      </w:r>
    </w:p>
    <w:p w:rsidR="00EC4A3D" w:rsidRPr="00537E7A" w:rsidRDefault="00537E7A" w:rsidP="00137173">
      <w:pPr>
        <w:spacing w:line="240" w:lineRule="auto"/>
        <w:ind w:right="-426"/>
        <w:jc w:val="both"/>
        <w:rPr>
          <w:rFonts w:asciiTheme="majorBidi" w:hAnsiTheme="majorBidi" w:cstheme="majorBidi"/>
          <w:b/>
          <w:sz w:val="28"/>
          <w:szCs w:val="28"/>
          <w:lang w:val="en-US"/>
        </w:rPr>
      </w:pPr>
      <m:oMathPara>
        <m:oMathParaPr>
          <m:jc m:val="center"/>
        </m:oMathParaPr>
        <m:oMath>
          <m:r>
            <m:rPr>
              <m:sty m:val="p"/>
            </m:rP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C</m:t>
                  </m:r>
                </m:e>
              </m:acc>
            </m:e>
            <m:sub>
              <m:r>
                <w:rPr>
                  <w:rFonts w:ascii="Cambria Math" w:hAnsi="Cambria Math" w:cstheme="majorBidi"/>
                  <w:sz w:val="28"/>
                  <w:szCs w:val="28"/>
                  <w:lang w:val="en-US"/>
                </w:rPr>
                <m:t>n</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C</m:t>
              </m:r>
            </m:e>
            <m:sub>
              <m:r>
                <w:rPr>
                  <w:rFonts w:ascii="Cambria Math" w:hAnsi="Cambria Math" w:cstheme="majorBidi"/>
                  <w:sz w:val="28"/>
                  <w:szCs w:val="28"/>
                  <w:lang w:val="en-US"/>
                </w:rPr>
                <m:t>n</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d>
            <m:dPr>
              <m:ctrlPr>
                <w:rPr>
                  <w:rFonts w:ascii="Cambria Math" w:hAnsi="Cambria Math" w:cstheme="majorBidi"/>
                  <w:i/>
                  <w:sz w:val="28"/>
                  <w:szCs w:val="28"/>
                  <w:lang w:val="en-US"/>
                </w:rPr>
              </m:ctrlPr>
            </m:d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C</m:t>
                  </m:r>
                </m:e>
                <m:sub>
                  <m:r>
                    <w:rPr>
                      <w:rFonts w:ascii="Cambria Math" w:hAnsi="Cambria Math" w:cstheme="majorBidi"/>
                      <w:sz w:val="28"/>
                      <w:szCs w:val="28"/>
                      <w:lang w:val="en-US"/>
                    </w:rPr>
                    <m:t>n</m:t>
                  </m:r>
                </m:sub>
              </m:sSub>
            </m:e>
          </m:d>
          <m:d>
            <m:dPr>
              <m:ctrlPr>
                <w:rPr>
                  <w:rFonts w:ascii="Cambria Math" w:hAnsi="Cambria Math" w:cstheme="majorBidi"/>
                  <w:i/>
                  <w:sz w:val="28"/>
                  <w:szCs w:val="28"/>
                  <w:lang w:val="en-US"/>
                </w:rPr>
              </m:ctrlPr>
            </m:d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e>
          </m:d>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C</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oMath>
      </m:oMathPara>
    </w:p>
    <w:p w:rsidR="00EC4A3D" w:rsidRPr="001C591C" w:rsidRDefault="00AF3FFD" w:rsidP="00EC4A3D">
      <w:pPr>
        <w:pStyle w:val="-0"/>
        <w:ind w:firstLine="708"/>
        <w:rPr>
          <w:rFonts w:asciiTheme="majorBidi" w:hAnsiTheme="majorBidi" w:cstheme="majorBidi"/>
          <w:sz w:val="28"/>
          <w:szCs w:val="28"/>
          <w:lang w:val="en-US"/>
        </w:rPr>
      </w:pPr>
      <w:r w:rsidRPr="001C591C">
        <w:rPr>
          <w:rFonts w:asciiTheme="majorBidi" w:hAnsiTheme="majorBidi" w:cstheme="majorBidi"/>
          <w:noProof/>
          <w:sz w:val="28"/>
          <w:szCs w:val="28"/>
          <w:lang w:val="ru-RU"/>
        </w:rPr>
        <w:drawing>
          <wp:anchor distT="0" distB="0" distL="114300" distR="114300" simplePos="0" relativeHeight="251593216" behindDoc="0" locked="0" layoutInCell="1" allowOverlap="1">
            <wp:simplePos x="0" y="0"/>
            <wp:positionH relativeFrom="column">
              <wp:posOffset>1761490</wp:posOffset>
            </wp:positionH>
            <wp:positionV relativeFrom="paragraph">
              <wp:posOffset>638810</wp:posOffset>
            </wp:positionV>
            <wp:extent cx="2818130" cy="1650365"/>
            <wp:effectExtent l="0" t="0" r="0" b="0"/>
            <wp:wrapTopAndBottom/>
            <wp:docPr id="156" name="Рисунок 1417" descr="10_3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17" descr="10_3_3"/>
                    <pic:cNvPicPr>
                      <a:picLocks noChangeAspect="1" noChangeArrowheads="1"/>
                    </pic:cNvPicPr>
                  </pic:nvPicPr>
                  <pic:blipFill>
                    <a:blip r:embed="rId5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18130" cy="1650365"/>
                    </a:xfrm>
                    <a:prstGeom prst="rect">
                      <a:avLst/>
                    </a:prstGeom>
                    <a:noFill/>
                    <a:ln w="9525">
                      <a:noFill/>
                      <a:miter lim="800000"/>
                      <a:headEnd/>
                      <a:tailEnd/>
                    </a:ln>
                  </pic:spPr>
                </pic:pic>
              </a:graphicData>
            </a:graphic>
          </wp:anchor>
        </w:drawing>
      </w:r>
      <w:r w:rsidR="00EC4A3D" w:rsidRPr="001C591C">
        <w:rPr>
          <w:rFonts w:asciiTheme="majorBidi" w:hAnsiTheme="majorBidi" w:cstheme="majorBidi"/>
          <w:sz w:val="28"/>
          <w:szCs w:val="28"/>
          <w:lang w:val="en-US"/>
        </w:rPr>
        <w:t xml:space="preserve">The </w:t>
      </w:r>
      <w:r w:rsidR="00EC4A3D">
        <w:rPr>
          <w:rFonts w:asciiTheme="majorBidi" w:hAnsiTheme="majorBidi" w:cstheme="majorBidi"/>
          <w:sz w:val="28"/>
          <w:szCs w:val="28"/>
          <w:lang w:val="en-US"/>
        </w:rPr>
        <w:t>circuit</w:t>
      </w:r>
      <w:r w:rsidR="00EC4A3D" w:rsidRPr="001C591C">
        <w:rPr>
          <w:rFonts w:asciiTheme="majorBidi" w:hAnsiTheme="majorBidi" w:cstheme="majorBidi"/>
          <w:sz w:val="28"/>
          <w:szCs w:val="28"/>
          <w:lang w:val="en-US"/>
        </w:rPr>
        <w:t xml:space="preserve">, which implements </w:t>
      </w:r>
      <w:r w:rsidR="00EC4A3D">
        <w:rPr>
          <w:rFonts w:asciiTheme="majorBidi" w:hAnsiTheme="majorBidi" w:cstheme="majorBidi"/>
          <w:sz w:val="28"/>
          <w:szCs w:val="28"/>
          <w:lang w:val="en-US"/>
        </w:rPr>
        <w:t>such</w:t>
      </w:r>
      <w:r w:rsidR="00EC4A3D" w:rsidRPr="001C591C">
        <w:rPr>
          <w:rFonts w:asciiTheme="majorBidi" w:hAnsiTheme="majorBidi" w:cstheme="majorBidi"/>
          <w:sz w:val="28"/>
          <w:szCs w:val="28"/>
          <w:lang w:val="en-US"/>
        </w:rPr>
        <w:t xml:space="preserve"> equation in the basis of logical elements </w:t>
      </w:r>
      <w:r w:rsidR="00EC4A3D">
        <w:rPr>
          <w:rFonts w:asciiTheme="majorBidi" w:hAnsiTheme="majorBidi" w:cstheme="majorBidi"/>
          <w:sz w:val="28"/>
          <w:szCs w:val="28"/>
          <w:lang w:val="en-US"/>
        </w:rPr>
        <w:t>NAND,</w:t>
      </w:r>
      <w:r w:rsidR="00EC4A3D" w:rsidRPr="001C591C">
        <w:rPr>
          <w:rFonts w:asciiTheme="majorBidi" w:hAnsiTheme="majorBidi" w:cstheme="majorBidi"/>
          <w:sz w:val="28"/>
          <w:szCs w:val="28"/>
          <w:lang w:val="en-US"/>
        </w:rPr>
        <w:t xml:space="preserve"> </w:t>
      </w:r>
      <w:r w:rsidR="00EC4A3D">
        <w:rPr>
          <w:rFonts w:asciiTheme="majorBidi" w:hAnsiTheme="majorBidi" w:cstheme="majorBidi"/>
          <w:sz w:val="28"/>
          <w:szCs w:val="28"/>
          <w:lang w:val="en-US"/>
        </w:rPr>
        <w:t>shown</w:t>
      </w:r>
      <w:r w:rsidR="00EC4A3D" w:rsidRPr="001C591C">
        <w:rPr>
          <w:rFonts w:asciiTheme="majorBidi" w:hAnsiTheme="majorBidi" w:cstheme="majorBidi"/>
          <w:sz w:val="28"/>
          <w:szCs w:val="28"/>
          <w:lang w:val="en-US"/>
        </w:rPr>
        <w:t xml:space="preserve"> </w:t>
      </w:r>
      <w:r w:rsidR="00665820">
        <w:rPr>
          <w:rFonts w:asciiTheme="majorBidi" w:hAnsiTheme="majorBidi" w:cstheme="majorBidi"/>
          <w:sz w:val="28"/>
          <w:szCs w:val="28"/>
          <w:lang w:val="en-US"/>
        </w:rPr>
        <w:t xml:space="preserve">on </w:t>
      </w:r>
      <w:r w:rsidR="00EC4A3D" w:rsidRPr="001C591C">
        <w:rPr>
          <w:rFonts w:asciiTheme="majorBidi" w:hAnsiTheme="majorBidi" w:cstheme="majorBidi"/>
          <w:sz w:val="28"/>
          <w:szCs w:val="28"/>
          <w:lang w:val="en-US"/>
        </w:rPr>
        <w:t>Fig.</w:t>
      </w:r>
      <w:r w:rsidR="00EC4A3D">
        <w:rPr>
          <w:rFonts w:asciiTheme="majorBidi" w:hAnsiTheme="majorBidi" w:cstheme="majorBidi"/>
          <w:sz w:val="28"/>
          <w:szCs w:val="28"/>
          <w:lang w:val="en-US"/>
        </w:rPr>
        <w:t xml:space="preserve"> </w:t>
      </w:r>
      <w:r w:rsidR="00EC4A3D" w:rsidRPr="001C591C">
        <w:rPr>
          <w:rFonts w:asciiTheme="majorBidi" w:hAnsiTheme="majorBidi" w:cstheme="majorBidi"/>
          <w:sz w:val="28"/>
          <w:szCs w:val="28"/>
          <w:lang w:val="en-US"/>
        </w:rPr>
        <w:t>10.8</w:t>
      </w:r>
      <w:r w:rsidR="00EC4A3D">
        <w:rPr>
          <w:rFonts w:asciiTheme="majorBidi" w:hAnsiTheme="majorBidi" w:cstheme="majorBidi"/>
          <w:sz w:val="28"/>
          <w:szCs w:val="28"/>
          <w:lang w:val="en-US"/>
        </w:rPr>
        <w:t>.</w:t>
      </w:r>
    </w:p>
    <w:p w:rsidR="00EC4A3D" w:rsidRPr="001C591C"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Fig.10.8</w:t>
      </w:r>
    </w:p>
    <w:p w:rsidR="00EC4A3D" w:rsidRPr="001C591C"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 xml:space="preserve">Additional </w:t>
      </w:r>
      <w:r w:rsidRPr="003A6F69">
        <w:rPr>
          <w:sz w:val="28"/>
          <w:szCs w:val="28"/>
          <w:lang w:val="en-US"/>
        </w:rPr>
        <w:t>inverters</w:t>
      </w:r>
      <w:r>
        <w:rPr>
          <w:rFonts w:asciiTheme="majorBidi" w:hAnsiTheme="majorBidi" w:cstheme="majorBidi"/>
          <w:sz w:val="28"/>
          <w:szCs w:val="28"/>
          <w:lang w:val="en-US"/>
        </w:rPr>
        <w:t xml:space="preserve"> in case of </w:t>
      </w:r>
      <w:r w:rsidRPr="00AF3FFD">
        <w:rPr>
          <w:rFonts w:asciiTheme="majorBidi" w:hAnsiTheme="majorBidi" w:cstheme="majorBidi"/>
          <w:i/>
          <w:sz w:val="28"/>
          <w:szCs w:val="28"/>
          <w:lang w:val="en-US"/>
        </w:rPr>
        <w:t>C</w:t>
      </w:r>
      <w:r w:rsidRPr="0041469A">
        <w:rPr>
          <w:rFonts w:asciiTheme="majorBidi" w:hAnsiTheme="majorBidi" w:cstheme="majorBidi"/>
          <w:i/>
          <w:sz w:val="28"/>
          <w:szCs w:val="28"/>
          <w:lang w:val="en-US"/>
        </w:rPr>
        <w:t xml:space="preserve"> = S = R = </w:t>
      </w:r>
      <w:proofErr w:type="gramStart"/>
      <w:r w:rsidRPr="0041469A">
        <w:rPr>
          <w:rFonts w:asciiTheme="majorBidi" w:hAnsiTheme="majorBidi" w:cstheme="majorBidi"/>
          <w:i/>
          <w:sz w:val="28"/>
          <w:szCs w:val="28"/>
          <w:lang w:val="en-US"/>
        </w:rPr>
        <w:t>1</w:t>
      </w:r>
      <w:proofErr w:type="gramEnd"/>
      <w:r w:rsidRPr="001C591C">
        <w:rPr>
          <w:rFonts w:asciiTheme="majorBidi" w:hAnsiTheme="majorBidi" w:cstheme="majorBidi"/>
          <w:sz w:val="28"/>
          <w:szCs w:val="28"/>
          <w:lang w:val="en-US"/>
        </w:rPr>
        <w:t xml:space="preserve"> block </w:t>
      </w:r>
      <w:r>
        <w:rPr>
          <w:rFonts w:asciiTheme="majorBidi" w:hAnsiTheme="majorBidi" w:cstheme="majorBidi"/>
          <w:sz w:val="28"/>
          <w:szCs w:val="28"/>
          <w:lang w:val="en-US"/>
        </w:rPr>
        <w:t xml:space="preserve">with </w:t>
      </w:r>
      <w:r w:rsidRPr="001C591C">
        <w:rPr>
          <w:rFonts w:asciiTheme="majorBidi" w:hAnsiTheme="majorBidi" w:cstheme="majorBidi"/>
          <w:sz w:val="28"/>
          <w:szCs w:val="28"/>
          <w:lang w:val="en-US"/>
        </w:rPr>
        <w:t>signals</w:t>
      </w:r>
      <w:r>
        <w:rPr>
          <w:rFonts w:asciiTheme="majorBidi" w:hAnsiTheme="majorBidi" w:cstheme="majorBidi"/>
          <w:sz w:val="28"/>
          <w:szCs w:val="28"/>
          <w:lang w:val="en-US"/>
        </w:rPr>
        <w:t xml:space="preserve"> </w:t>
      </w:r>
      <w:r w:rsidRPr="001C591C">
        <w:rPr>
          <w:rFonts w:asciiTheme="majorBidi" w:hAnsiTheme="majorBidi" w:cstheme="majorBidi"/>
          <w:position w:val="-12"/>
          <w:sz w:val="28"/>
          <w:szCs w:val="28"/>
          <w:lang w:val="en-US"/>
        </w:rPr>
        <w:object w:dxaOrig="680" w:dyaOrig="400">
          <v:shape id="_x0000_i1243" type="#_x0000_t75" style="width:33.75pt;height:21.75pt" o:ole="">
            <v:imagedata r:id="rId522" o:title=""/>
          </v:shape>
          <o:OLEObject Type="Embed" ProgID="Equation.3" ShapeID="_x0000_i1243" DrawAspect="Content" ObjectID="_1652770306" r:id="rId523"/>
        </w:object>
      </w:r>
      <w:r w:rsidRPr="001C591C">
        <w:rPr>
          <w:rFonts w:asciiTheme="majorBidi" w:hAnsiTheme="majorBidi" w:cstheme="majorBidi"/>
          <w:sz w:val="28"/>
          <w:szCs w:val="28"/>
          <w:lang w:val="en-US"/>
        </w:rPr>
        <w:t xml:space="preserve"> and </w:t>
      </w:r>
      <w:r w:rsidRPr="001C591C">
        <w:rPr>
          <w:rFonts w:asciiTheme="majorBidi" w:hAnsiTheme="majorBidi" w:cstheme="majorBidi"/>
          <w:position w:val="-12"/>
          <w:sz w:val="28"/>
          <w:szCs w:val="28"/>
          <w:lang w:val="en-US"/>
        </w:rPr>
        <w:object w:dxaOrig="700" w:dyaOrig="400">
          <v:shape id="_x0000_i1244" type="#_x0000_t75" style="width:35.25pt;height:21.75pt" o:ole="">
            <v:imagedata r:id="rId524" o:title=""/>
          </v:shape>
          <o:OLEObject Type="Embed" ProgID="Equation.3" ShapeID="_x0000_i1244" DrawAspect="Content" ObjectID="_1652770307" r:id="rId525"/>
        </w:object>
      </w:r>
      <w:r w:rsidRPr="001C591C">
        <w:rPr>
          <w:rFonts w:asciiTheme="majorBidi" w:hAnsiTheme="majorBidi" w:cstheme="majorBidi"/>
          <w:sz w:val="28"/>
          <w:szCs w:val="28"/>
          <w:lang w:val="en-US"/>
        </w:rPr>
        <w:t xml:space="preserve"> logic elements 3 and 4, the outputs of which are supported with the level </w:t>
      </w:r>
      <w:r>
        <w:rPr>
          <w:rFonts w:asciiTheme="majorBidi" w:hAnsiTheme="majorBidi" w:cstheme="majorBidi"/>
          <w:sz w:val="28"/>
          <w:szCs w:val="28"/>
          <w:lang w:val="en-US"/>
        </w:rPr>
        <w:t>A =B = 1</w:t>
      </w:r>
      <w:r w:rsidRPr="001C591C">
        <w:rPr>
          <w:rFonts w:asciiTheme="majorBidi" w:hAnsiTheme="majorBidi" w:cstheme="majorBidi"/>
          <w:sz w:val="28"/>
          <w:szCs w:val="28"/>
          <w:lang w:val="en-US"/>
        </w:rPr>
        <w:t>, which corresponds to storage mode previously recorded information.</w:t>
      </w:r>
    </w:p>
    <w:p w:rsidR="00EC4A3D" w:rsidRPr="001C591C" w:rsidRDefault="00EC4A3D" w:rsidP="00537E7A">
      <w:pPr>
        <w:pStyle w:val="Stylemy"/>
      </w:pPr>
      <w:bookmarkStart w:id="127" w:name="_Toc166846785"/>
      <w:bookmarkStart w:id="128" w:name="_Toc11459462"/>
      <w:r>
        <w:lastRenderedPageBreak/>
        <w:t>10</w:t>
      </w:r>
      <w:r w:rsidRPr="0022144E">
        <w:t xml:space="preserve">.4. RS-trigger </w:t>
      </w:r>
      <w:r w:rsidR="009B38FA" w:rsidRPr="0022144E">
        <w:t>“Latch”</w:t>
      </w:r>
      <w:r w:rsidR="009B38FA" w:rsidRPr="001C591C">
        <w:t xml:space="preserve"> </w:t>
      </w:r>
      <w:r w:rsidR="009B38FA">
        <w:t>type</w:t>
      </w:r>
      <w:r w:rsidRPr="0022144E">
        <w:t xml:space="preserve"> </w:t>
      </w:r>
      <w:bookmarkEnd w:id="127"/>
      <w:bookmarkEnd w:id="128"/>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RS-</w:t>
      </w:r>
      <w:r>
        <w:rPr>
          <w:rFonts w:asciiTheme="majorBidi" w:hAnsiTheme="majorBidi" w:cstheme="majorBidi"/>
          <w:sz w:val="28"/>
          <w:szCs w:val="28"/>
          <w:lang w:val="en-US"/>
        </w:rPr>
        <w:t xml:space="preserve">trigger </w:t>
      </w:r>
      <w:r w:rsidRPr="003A6F69">
        <w:rPr>
          <w:sz w:val="28"/>
          <w:szCs w:val="28"/>
          <w:lang w:val="en-US"/>
        </w:rPr>
        <w:t>type</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of “Latch" consist</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the</w:t>
      </w:r>
      <w:r w:rsidRPr="001C591C">
        <w:rPr>
          <w:rFonts w:asciiTheme="majorBidi" w:hAnsiTheme="majorBidi" w:cstheme="majorBidi"/>
          <w:sz w:val="28"/>
          <w:szCs w:val="28"/>
          <w:lang w:val="en-US"/>
        </w:rPr>
        <w:t xml:space="preserve"> asynchronous trigger </w:t>
      </w:r>
      <w:r>
        <w:rPr>
          <w:rFonts w:asciiTheme="majorBidi" w:hAnsiTheme="majorBidi" w:cstheme="majorBidi"/>
          <w:sz w:val="28"/>
          <w:szCs w:val="28"/>
          <w:lang w:val="en-US"/>
        </w:rPr>
        <w:t>on logic elements</w:t>
      </w:r>
      <w:r w:rsidRPr="001C591C">
        <w:rPr>
          <w:rFonts w:asciiTheme="majorBidi" w:hAnsiTheme="majorBidi" w:cstheme="majorBidi"/>
          <w:sz w:val="28"/>
          <w:szCs w:val="28"/>
          <w:lang w:val="en-US"/>
        </w:rPr>
        <w:t xml:space="preserve"> 1 and 2, which is controlled by signals </w:t>
      </w:r>
      <w:r w:rsidRPr="00AF3FFD">
        <w:rPr>
          <w:rFonts w:asciiTheme="majorBidi" w:hAnsiTheme="majorBidi" w:cstheme="majorBidi"/>
          <w:i/>
          <w:sz w:val="28"/>
          <w:szCs w:val="28"/>
          <w:lang w:val="en-US"/>
        </w:rPr>
        <w:t>A</w:t>
      </w:r>
      <w:r w:rsidRPr="001C591C">
        <w:rPr>
          <w:rFonts w:asciiTheme="majorBidi" w:hAnsiTheme="majorBidi" w:cstheme="majorBidi"/>
          <w:sz w:val="28"/>
          <w:szCs w:val="28"/>
          <w:lang w:val="en-US"/>
        </w:rPr>
        <w:t xml:space="preserve"> and </w:t>
      </w:r>
      <w:r w:rsidRPr="00AF3FFD">
        <w:rPr>
          <w:rFonts w:asciiTheme="majorBidi" w:hAnsiTheme="majorBidi" w:cstheme="majorBidi"/>
          <w:i/>
          <w:sz w:val="28"/>
          <w:szCs w:val="28"/>
          <w:lang w:val="en-US"/>
        </w:rPr>
        <w:t>B</w:t>
      </w:r>
      <w:r w:rsidRPr="001C591C">
        <w:rPr>
          <w:rFonts w:asciiTheme="majorBidi" w:hAnsiTheme="majorBidi" w:cstheme="majorBidi"/>
          <w:sz w:val="28"/>
          <w:szCs w:val="28"/>
          <w:lang w:val="en-US"/>
        </w:rPr>
        <w:t xml:space="preserve">, and the rest </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 a</w:t>
      </w:r>
      <w:r>
        <w:rPr>
          <w:rFonts w:asciiTheme="majorBidi" w:hAnsiTheme="majorBidi" w:cstheme="majorBidi"/>
          <w:sz w:val="28"/>
          <w:szCs w:val="28"/>
          <w:lang w:val="en-US"/>
        </w:rPr>
        <w:t xml:space="preserve">re the </w:t>
      </w:r>
      <w:r w:rsidRPr="001C591C">
        <w:rPr>
          <w:rFonts w:asciiTheme="majorBidi" w:hAnsiTheme="majorBidi" w:cstheme="majorBidi"/>
          <w:sz w:val="28"/>
          <w:szCs w:val="28"/>
          <w:lang w:val="en-US"/>
        </w:rPr>
        <w:t>synchronization circuit elements.</w:t>
      </w:r>
    </w:p>
    <w:p w:rsidR="00EC4A3D" w:rsidRDefault="00EC4A3D" w:rsidP="00EC4A3D">
      <w:pPr>
        <w:pStyle w:val="-0"/>
        <w:ind w:firstLine="708"/>
        <w:rPr>
          <w:rFonts w:asciiTheme="majorBidi" w:hAnsiTheme="majorBidi" w:cstheme="majorBidi"/>
          <w:sz w:val="28"/>
          <w:szCs w:val="28"/>
          <w:lang w:val="en-US"/>
        </w:rPr>
      </w:pPr>
      <w:r w:rsidRPr="003C6E3B">
        <w:rPr>
          <w:color w:val="222222"/>
          <w:sz w:val="28"/>
          <w:szCs w:val="28"/>
          <w:shd w:val="clear" w:color="auto" w:fill="F8F9FA"/>
          <w:lang w:val="en-US"/>
        </w:rPr>
        <w:t>Circuit</w:t>
      </w:r>
      <w:r>
        <w:rPr>
          <w:rFonts w:asciiTheme="majorBidi" w:hAnsiTheme="majorBidi" w:cstheme="majorBidi"/>
          <w:sz w:val="28"/>
          <w:szCs w:val="28"/>
          <w:lang w:val="en-US"/>
        </w:rPr>
        <w:t xml:space="preserve"> of </w:t>
      </w:r>
      <w:r w:rsidRPr="00665820">
        <w:rPr>
          <w:rFonts w:asciiTheme="majorBidi" w:hAnsiTheme="majorBidi" w:cstheme="majorBidi"/>
          <w:i/>
          <w:sz w:val="28"/>
          <w:szCs w:val="28"/>
          <w:lang w:val="en-US"/>
        </w:rPr>
        <w:t>RS</w:t>
      </w:r>
      <w:r w:rsidRPr="001C591C">
        <w:rPr>
          <w:rFonts w:asciiTheme="majorBidi" w:hAnsiTheme="majorBidi" w:cstheme="majorBidi"/>
          <w:sz w:val="28"/>
          <w:szCs w:val="28"/>
          <w:lang w:val="en-US"/>
        </w:rPr>
        <w:t>-</w:t>
      </w:r>
      <w:r>
        <w:rPr>
          <w:rFonts w:asciiTheme="majorBidi" w:hAnsiTheme="majorBidi" w:cstheme="majorBidi"/>
          <w:sz w:val="28"/>
          <w:szCs w:val="28"/>
          <w:lang w:val="en-US"/>
        </w:rPr>
        <w:t xml:space="preserve">trigger </w:t>
      </w:r>
      <w:r w:rsidRPr="001C591C">
        <w:rPr>
          <w:rFonts w:asciiTheme="majorBidi" w:hAnsiTheme="majorBidi" w:cstheme="majorBidi"/>
          <w:sz w:val="28"/>
          <w:szCs w:val="28"/>
          <w:lang w:val="en-US"/>
        </w:rPr>
        <w:t>type</w:t>
      </w:r>
      <w:r>
        <w:rPr>
          <w:rFonts w:asciiTheme="majorBidi" w:hAnsiTheme="majorBidi" w:cstheme="majorBidi"/>
          <w:sz w:val="28"/>
          <w:szCs w:val="28"/>
          <w:lang w:val="en-US"/>
        </w:rPr>
        <w:t xml:space="preserve"> of “Latch</w:t>
      </w:r>
      <w:r w:rsidRPr="001C591C">
        <w:rPr>
          <w:rFonts w:asciiTheme="majorBidi" w:hAnsiTheme="majorBidi" w:cstheme="majorBidi"/>
          <w:sz w:val="28"/>
          <w:szCs w:val="28"/>
          <w:lang w:val="en-US"/>
        </w:rPr>
        <w:t>"</w:t>
      </w:r>
      <w:r>
        <w:rPr>
          <w:rFonts w:asciiTheme="majorBidi" w:hAnsiTheme="majorBidi" w:cstheme="majorBidi"/>
          <w:sz w:val="28"/>
          <w:szCs w:val="28"/>
          <w:lang w:val="en-US"/>
        </w:rPr>
        <w:t xml:space="preserve"> is shown on Fig.10.9-a</w:t>
      </w:r>
      <w:r w:rsidRPr="001C591C">
        <w:rPr>
          <w:rFonts w:asciiTheme="majorBidi" w:hAnsiTheme="majorBidi" w:cstheme="majorBidi"/>
          <w:sz w:val="28"/>
          <w:szCs w:val="28"/>
          <w:lang w:val="en-US"/>
        </w:rPr>
        <w:t xml:space="preserve">. Besides the main trigger </w:t>
      </w:r>
      <w:r>
        <w:rPr>
          <w:rFonts w:asciiTheme="majorBidi" w:hAnsiTheme="majorBidi" w:cstheme="majorBidi"/>
          <w:sz w:val="28"/>
          <w:szCs w:val="28"/>
          <w:lang w:val="en-US"/>
        </w:rPr>
        <w:t>on logic elements</w:t>
      </w:r>
      <w:r w:rsidRPr="001C591C">
        <w:rPr>
          <w:rFonts w:asciiTheme="majorBidi" w:hAnsiTheme="majorBidi" w:cstheme="majorBidi"/>
          <w:sz w:val="28"/>
          <w:szCs w:val="28"/>
          <w:lang w:val="en-US"/>
        </w:rPr>
        <w:t xml:space="preserve"> 1 and 2</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circuit includes trigger</w:t>
      </w:r>
      <w:r>
        <w:rPr>
          <w:rFonts w:asciiTheme="majorBidi" w:hAnsiTheme="majorBidi" w:cstheme="majorBidi"/>
          <w:sz w:val="28"/>
          <w:szCs w:val="28"/>
          <w:lang w:val="en-US"/>
        </w:rPr>
        <w:t>s</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for </w:t>
      </w:r>
      <w:r w:rsidRPr="001C591C">
        <w:rPr>
          <w:rFonts w:asciiTheme="majorBidi" w:hAnsiTheme="majorBidi" w:cstheme="majorBidi"/>
          <w:sz w:val="28"/>
          <w:szCs w:val="28"/>
          <w:lang w:val="en-US"/>
        </w:rPr>
        <w:t>synchronization:</w:t>
      </w:r>
      <w:r>
        <w:rPr>
          <w:rFonts w:asciiTheme="majorBidi" w:hAnsiTheme="majorBidi" w:cstheme="majorBidi"/>
          <w:sz w:val="28"/>
          <w:szCs w:val="28"/>
          <w:lang w:val="en-US"/>
        </w:rPr>
        <w:t xml:space="preserve"> trigger on elements </w:t>
      </w:r>
      <w:r w:rsidRPr="001C591C">
        <w:rPr>
          <w:rFonts w:asciiTheme="majorBidi" w:hAnsiTheme="majorBidi" w:cstheme="majorBidi"/>
          <w:sz w:val="28"/>
          <w:szCs w:val="28"/>
          <w:lang w:val="en-US"/>
        </w:rPr>
        <w:t>3</w:t>
      </w:r>
      <w:r>
        <w:rPr>
          <w:rFonts w:asciiTheme="majorBidi" w:hAnsiTheme="majorBidi" w:cstheme="majorBidi"/>
          <w:sz w:val="28"/>
          <w:szCs w:val="28"/>
          <w:lang w:val="en-US"/>
        </w:rPr>
        <w:t>-</w:t>
      </w:r>
      <w:r w:rsidRPr="001C591C">
        <w:rPr>
          <w:rFonts w:asciiTheme="majorBidi" w:hAnsiTheme="majorBidi" w:cstheme="majorBidi"/>
          <w:sz w:val="28"/>
          <w:szCs w:val="28"/>
          <w:lang w:val="en-US"/>
        </w:rPr>
        <w:t>4</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trigger on elements</w:t>
      </w:r>
      <w:r w:rsidRPr="001C591C">
        <w:rPr>
          <w:rFonts w:asciiTheme="majorBidi" w:hAnsiTheme="majorBidi" w:cstheme="majorBidi"/>
          <w:sz w:val="28"/>
          <w:szCs w:val="28"/>
          <w:lang w:val="en-US"/>
        </w:rPr>
        <w:t xml:space="preserve"> 4</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5 and </w:t>
      </w:r>
      <w:r>
        <w:rPr>
          <w:rFonts w:asciiTheme="majorBidi" w:hAnsiTheme="majorBidi" w:cstheme="majorBidi"/>
          <w:sz w:val="28"/>
          <w:szCs w:val="28"/>
          <w:lang w:val="en-US"/>
        </w:rPr>
        <w:t>trigger on elements</w:t>
      </w:r>
      <w:r w:rsidRPr="001C591C">
        <w:rPr>
          <w:rFonts w:asciiTheme="majorBidi" w:hAnsiTheme="majorBidi" w:cstheme="majorBidi"/>
          <w:sz w:val="28"/>
          <w:szCs w:val="28"/>
          <w:lang w:val="en-US"/>
        </w:rPr>
        <w:t xml:space="preserve"> 5</w:t>
      </w:r>
      <w:r>
        <w:rPr>
          <w:rFonts w:asciiTheme="majorBidi" w:hAnsiTheme="majorBidi" w:cstheme="majorBidi"/>
          <w:sz w:val="28"/>
          <w:szCs w:val="28"/>
          <w:lang w:val="en-US"/>
        </w:rPr>
        <w:t>-</w:t>
      </w:r>
      <w:r w:rsidRPr="001C591C">
        <w:rPr>
          <w:rFonts w:asciiTheme="majorBidi" w:hAnsiTheme="majorBidi" w:cstheme="majorBidi"/>
          <w:sz w:val="28"/>
          <w:szCs w:val="28"/>
          <w:lang w:val="en-US"/>
        </w:rPr>
        <w:t>6.</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A graphic </w:t>
      </w:r>
      <w:r w:rsidR="00AF3FFD" w:rsidRPr="001C591C">
        <w:rPr>
          <w:rFonts w:asciiTheme="majorBidi" w:hAnsiTheme="majorBidi" w:cstheme="majorBidi"/>
          <w:noProof/>
          <w:sz w:val="28"/>
          <w:szCs w:val="28"/>
          <w:lang w:val="ru-RU"/>
        </w:rPr>
        <w:drawing>
          <wp:anchor distT="0" distB="0" distL="114300" distR="114300" simplePos="0" relativeHeight="251595264" behindDoc="0" locked="0" layoutInCell="1" allowOverlap="1">
            <wp:simplePos x="0" y="0"/>
            <wp:positionH relativeFrom="column">
              <wp:posOffset>955524</wp:posOffset>
            </wp:positionH>
            <wp:positionV relativeFrom="paragraph">
              <wp:posOffset>632328</wp:posOffset>
            </wp:positionV>
            <wp:extent cx="4087495" cy="3146425"/>
            <wp:effectExtent l="0" t="0" r="0" b="0"/>
            <wp:wrapTopAndBottom/>
            <wp:docPr id="157" name="Рисунок 1420" descr="10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20" descr="10_4_1"/>
                    <pic:cNvPicPr>
                      <a:picLocks noChangeAspect="1" noChangeArrowheads="1"/>
                    </pic:cNvPicPr>
                  </pic:nvPicPr>
                  <pic:blipFill>
                    <a:blip r:embed="rId5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87495" cy="3146425"/>
                    </a:xfrm>
                    <a:prstGeom prst="rect">
                      <a:avLst/>
                    </a:prstGeom>
                    <a:noFill/>
                    <a:ln w="9525">
                      <a:noFill/>
                      <a:miter lim="800000"/>
                      <a:headEnd/>
                      <a:tailEnd/>
                    </a:ln>
                  </pic:spPr>
                </pic:pic>
              </a:graphicData>
            </a:graphic>
          </wp:anchor>
        </w:drawing>
      </w:r>
      <w:r w:rsidRPr="001C591C">
        <w:rPr>
          <w:rFonts w:asciiTheme="majorBidi" w:hAnsiTheme="majorBidi" w:cstheme="majorBidi"/>
          <w:sz w:val="28"/>
          <w:szCs w:val="28"/>
          <w:lang w:val="en-US"/>
        </w:rPr>
        <w:t xml:space="preserve">representation </w:t>
      </w:r>
      <w:r>
        <w:rPr>
          <w:rFonts w:asciiTheme="majorBidi" w:hAnsiTheme="majorBidi" w:cstheme="majorBidi"/>
          <w:sz w:val="28"/>
          <w:szCs w:val="28"/>
          <w:lang w:val="en-US"/>
        </w:rPr>
        <w:t xml:space="preserve">of </w:t>
      </w:r>
      <w:r w:rsidRPr="001C591C">
        <w:rPr>
          <w:rFonts w:asciiTheme="majorBidi" w:hAnsiTheme="majorBidi" w:cstheme="majorBidi"/>
          <w:sz w:val="28"/>
          <w:szCs w:val="28"/>
          <w:lang w:val="en-US"/>
        </w:rPr>
        <w:t xml:space="preserve">synchronous </w:t>
      </w:r>
      <w:r w:rsidRPr="00665820">
        <w:rPr>
          <w:rFonts w:asciiTheme="majorBidi" w:hAnsiTheme="majorBidi" w:cstheme="majorBidi"/>
          <w:i/>
          <w:sz w:val="28"/>
          <w:szCs w:val="28"/>
          <w:lang w:val="en-US"/>
        </w:rPr>
        <w:t>RS</w:t>
      </w:r>
      <w:r w:rsidRPr="001C591C">
        <w:rPr>
          <w:rFonts w:asciiTheme="majorBidi" w:hAnsiTheme="majorBidi" w:cstheme="majorBidi"/>
          <w:sz w:val="28"/>
          <w:szCs w:val="28"/>
          <w:lang w:val="en-US"/>
        </w:rPr>
        <w:t xml:space="preserve">-trigger type </w:t>
      </w:r>
      <w:r>
        <w:rPr>
          <w:rFonts w:asciiTheme="majorBidi" w:hAnsiTheme="majorBidi" w:cstheme="majorBidi"/>
          <w:sz w:val="28"/>
          <w:szCs w:val="28"/>
          <w:lang w:val="en-US"/>
        </w:rPr>
        <w:t xml:space="preserve">of “Latch" </w:t>
      </w:r>
      <w:r w:rsidRPr="001C591C">
        <w:rPr>
          <w:rFonts w:asciiTheme="majorBidi" w:hAnsiTheme="majorBidi" w:cstheme="majorBidi"/>
          <w:sz w:val="28"/>
          <w:szCs w:val="28"/>
          <w:lang w:val="en-US"/>
        </w:rPr>
        <w:t xml:space="preserve">shown </w:t>
      </w:r>
      <w:r>
        <w:rPr>
          <w:rFonts w:asciiTheme="majorBidi" w:hAnsiTheme="majorBidi" w:cstheme="majorBidi"/>
          <w:sz w:val="28"/>
          <w:szCs w:val="28"/>
          <w:lang w:val="en-US"/>
        </w:rPr>
        <w:t>o</w:t>
      </w:r>
      <w:r w:rsidRPr="001C591C">
        <w:rPr>
          <w:rFonts w:asciiTheme="majorBidi" w:hAnsiTheme="majorBidi" w:cstheme="majorBidi"/>
          <w:sz w:val="28"/>
          <w:szCs w:val="28"/>
          <w:lang w:val="en-US"/>
        </w:rPr>
        <w:t>n Fig.10.</w:t>
      </w:r>
      <w:r>
        <w:rPr>
          <w:rFonts w:asciiTheme="majorBidi" w:hAnsiTheme="majorBidi" w:cstheme="majorBidi"/>
          <w:sz w:val="28"/>
          <w:szCs w:val="28"/>
          <w:lang w:val="en-US"/>
        </w:rPr>
        <w:t>9-</w:t>
      </w:r>
      <w:r>
        <w:rPr>
          <w:rFonts w:asciiTheme="majorBidi" w:hAnsiTheme="majorBidi" w:cstheme="majorBidi"/>
          <w:sz w:val="28"/>
          <w:szCs w:val="28"/>
          <w:lang w:val="ru-RU"/>
        </w:rPr>
        <w:t>б</w:t>
      </w:r>
      <w:r>
        <w:rPr>
          <w:rFonts w:asciiTheme="majorBidi" w:hAnsiTheme="majorBidi" w:cstheme="majorBidi"/>
          <w:sz w:val="28"/>
          <w:szCs w:val="28"/>
          <w:lang w:val="en-US"/>
        </w:rPr>
        <w:t>.</w:t>
      </w:r>
    </w:p>
    <w:p w:rsidR="00EC4A3D" w:rsidRPr="001C591C" w:rsidRDefault="00EC4A3D" w:rsidP="00665820">
      <w:pPr>
        <w:pStyle w:val="a6"/>
        <w:ind w:firstLine="0"/>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Fig.10.9</w:t>
      </w:r>
    </w:p>
    <w:p w:rsidR="00EC4A3D" w:rsidRPr="00DF597B" w:rsidRDefault="00EC4A3D" w:rsidP="00EC4A3D">
      <w:pPr>
        <w:pStyle w:val="-0"/>
        <w:ind w:firstLine="708"/>
        <w:rPr>
          <w:rFonts w:asciiTheme="majorBidi" w:hAnsiTheme="majorBidi" w:cstheme="majorBidi"/>
          <w:sz w:val="28"/>
          <w:szCs w:val="28"/>
          <w:lang w:val="en-US"/>
        </w:rPr>
      </w:pPr>
      <w:r w:rsidRPr="00665820">
        <w:rPr>
          <w:rFonts w:asciiTheme="majorBidi" w:hAnsiTheme="majorBidi" w:cstheme="majorBidi"/>
          <w:sz w:val="28"/>
          <w:szCs w:val="28"/>
          <w:lang w:val="en-US"/>
        </w:rPr>
        <w:t>In front-</w:t>
      </w:r>
      <w:r w:rsidRPr="003A6F69">
        <w:rPr>
          <w:rFonts w:asciiTheme="majorBidi" w:hAnsiTheme="majorBidi" w:cstheme="majorBidi"/>
          <w:sz w:val="28"/>
          <w:szCs w:val="28"/>
          <w:lang w:val="en-US"/>
        </w:rPr>
        <w:t>synchronized</w:t>
      </w:r>
      <w:r w:rsidRPr="00665820">
        <w:rPr>
          <w:rFonts w:asciiTheme="majorBidi" w:hAnsiTheme="majorBidi" w:cstheme="majorBidi"/>
          <w:sz w:val="28"/>
          <w:szCs w:val="28"/>
          <w:lang w:val="en-US"/>
        </w:rPr>
        <w:t xml:space="preserve"> RS-triggers type of “Latch” information</w:t>
      </w:r>
      <w:r w:rsidRPr="008A1F39">
        <w:rPr>
          <w:color w:val="222222"/>
          <w:sz w:val="28"/>
          <w:szCs w:val="28"/>
          <w:shd w:val="clear" w:color="auto" w:fill="F8F9FA"/>
          <w:lang w:val="en-US"/>
        </w:rPr>
        <w:t xml:space="preserve"> signals </w:t>
      </w:r>
      <w:r w:rsidRPr="003B35F2">
        <w:rPr>
          <w:i/>
          <w:color w:val="222222"/>
          <w:sz w:val="28"/>
          <w:szCs w:val="28"/>
          <w:shd w:val="clear" w:color="auto" w:fill="F8F9FA"/>
          <w:lang w:val="en-US"/>
        </w:rPr>
        <w:t>S</w:t>
      </w:r>
      <w:r w:rsidRPr="008A1F39">
        <w:rPr>
          <w:color w:val="222222"/>
          <w:sz w:val="28"/>
          <w:szCs w:val="28"/>
          <w:shd w:val="clear" w:color="auto" w:fill="F8F9FA"/>
          <w:lang w:val="en-US"/>
        </w:rPr>
        <w:t xml:space="preserve"> and </w:t>
      </w:r>
      <w:r w:rsidRPr="003B35F2">
        <w:rPr>
          <w:i/>
          <w:color w:val="222222"/>
          <w:sz w:val="28"/>
          <w:szCs w:val="28"/>
          <w:shd w:val="clear" w:color="auto" w:fill="F8F9FA"/>
          <w:lang w:val="en-US"/>
        </w:rPr>
        <w:t>R</w:t>
      </w:r>
      <w:r w:rsidRPr="008A1F39">
        <w:rPr>
          <w:color w:val="222222"/>
          <w:sz w:val="28"/>
          <w:szCs w:val="28"/>
          <w:shd w:val="clear" w:color="auto" w:fill="F8F9FA"/>
          <w:lang w:val="en-US"/>
        </w:rPr>
        <w:t xml:space="preserve"> </w:t>
      </w:r>
      <w:r w:rsidRPr="00665820">
        <w:rPr>
          <w:rFonts w:asciiTheme="majorBidi" w:hAnsiTheme="majorBidi" w:cstheme="majorBidi"/>
          <w:sz w:val="28"/>
          <w:szCs w:val="28"/>
          <w:lang w:val="en-US"/>
        </w:rPr>
        <w:t>can be switched at any time, but the trigger records the state corresponding to the combination of input signals</w:t>
      </w:r>
      <w:r w:rsidRPr="000724A3">
        <w:rPr>
          <w:rFonts w:asciiTheme="majorBidi" w:hAnsiTheme="majorBidi" w:cstheme="majorBidi"/>
          <w:sz w:val="28"/>
          <w:szCs w:val="28"/>
          <w:lang w:val="en-US"/>
        </w:rPr>
        <w:t xml:space="preserve"> </w:t>
      </w:r>
      <w:r w:rsidRPr="000724A3">
        <w:rPr>
          <w:rFonts w:asciiTheme="majorBidi" w:hAnsiTheme="majorBidi" w:cstheme="majorBidi"/>
          <w:i/>
          <w:sz w:val="28"/>
          <w:szCs w:val="28"/>
          <w:lang w:val="en-US"/>
        </w:rPr>
        <w:t>S</w:t>
      </w:r>
      <w:r w:rsidRPr="000724A3">
        <w:rPr>
          <w:rFonts w:asciiTheme="majorBidi" w:hAnsiTheme="majorBidi" w:cstheme="majorBidi"/>
          <w:sz w:val="28"/>
          <w:szCs w:val="28"/>
          <w:lang w:val="en-US"/>
        </w:rPr>
        <w:t xml:space="preserve"> and </w:t>
      </w:r>
      <w:r w:rsidRPr="000724A3">
        <w:rPr>
          <w:rFonts w:asciiTheme="majorBidi" w:hAnsiTheme="majorBidi" w:cstheme="majorBidi"/>
          <w:i/>
          <w:sz w:val="28"/>
          <w:szCs w:val="28"/>
          <w:lang w:val="en-US"/>
        </w:rPr>
        <w:t>R</w:t>
      </w:r>
      <w:r w:rsidRPr="000724A3">
        <w:rPr>
          <w:rFonts w:asciiTheme="majorBidi" w:hAnsiTheme="majorBidi" w:cstheme="majorBidi"/>
          <w:sz w:val="28"/>
          <w:szCs w:val="28"/>
          <w:lang w:val="en-US"/>
        </w:rPr>
        <w:t xml:space="preserve"> </w:t>
      </w:r>
      <w:r w:rsidRPr="00665820">
        <w:rPr>
          <w:rFonts w:asciiTheme="majorBidi" w:hAnsiTheme="majorBidi" w:cstheme="majorBidi"/>
          <w:sz w:val="28"/>
          <w:szCs w:val="28"/>
          <w:lang w:val="en-US"/>
        </w:rPr>
        <w:t xml:space="preserve">immediately after </w:t>
      </w:r>
      <w:r w:rsidR="00AF3FFD">
        <w:rPr>
          <w:rFonts w:asciiTheme="majorBidi" w:hAnsiTheme="majorBidi" w:cstheme="majorBidi"/>
          <w:sz w:val="28"/>
          <w:szCs w:val="28"/>
          <w:lang w:val="en-US"/>
        </w:rPr>
        <w:t xml:space="preserve">the corresponding </w:t>
      </w:r>
      <w:r w:rsidRPr="00665820">
        <w:rPr>
          <w:rFonts w:asciiTheme="majorBidi" w:hAnsiTheme="majorBidi" w:cstheme="majorBidi"/>
          <w:sz w:val="28"/>
          <w:szCs w:val="28"/>
          <w:lang w:val="en-US"/>
        </w:rPr>
        <w:t>positive clock front on input</w:t>
      </w:r>
      <w:r>
        <w:rPr>
          <w:color w:val="222222"/>
          <w:sz w:val="28"/>
          <w:szCs w:val="28"/>
          <w:shd w:val="clear" w:color="auto" w:fill="F8F9FA"/>
          <w:lang w:val="en-US"/>
        </w:rPr>
        <w:t xml:space="preserve"> </w:t>
      </w:r>
      <w:r w:rsidRPr="003B35F2">
        <w:rPr>
          <w:i/>
          <w:color w:val="222222"/>
          <w:sz w:val="28"/>
          <w:szCs w:val="28"/>
          <w:shd w:val="clear" w:color="auto" w:fill="F8F9FA"/>
          <w:lang w:val="en-US"/>
        </w:rPr>
        <w:t>C</w:t>
      </w:r>
      <w:r w:rsidRPr="008A1F39">
        <w:rPr>
          <w:color w:val="222222"/>
          <w:shd w:val="clear" w:color="auto" w:fill="F8F9FA"/>
          <w:lang w:val="en-US"/>
        </w:rPr>
        <w:t>.</w:t>
      </w:r>
      <w:r>
        <w:rPr>
          <w:color w:val="222222"/>
          <w:shd w:val="clear" w:color="auto" w:fill="F8F9FA"/>
          <w:lang w:val="en-US"/>
        </w:rPr>
        <w:t xml:space="preserve"> </w:t>
      </w:r>
      <w:r w:rsidRPr="00DF597B">
        <w:rPr>
          <w:color w:val="222222"/>
          <w:sz w:val="28"/>
          <w:szCs w:val="28"/>
          <w:shd w:val="clear" w:color="auto" w:fill="F8F9FA"/>
          <w:lang w:val="en-US"/>
        </w:rPr>
        <w:t>Usually</w:t>
      </w:r>
      <w:r>
        <w:rPr>
          <w:rFonts w:asciiTheme="majorBidi" w:hAnsiTheme="majorBidi" w:cstheme="majorBidi"/>
          <w:sz w:val="28"/>
          <w:szCs w:val="28"/>
          <w:lang w:val="en-US"/>
        </w:rPr>
        <w:t xml:space="preserve"> such t</w:t>
      </w:r>
      <w:r w:rsidRPr="008A1F39">
        <w:rPr>
          <w:rFonts w:asciiTheme="majorBidi" w:hAnsiTheme="majorBidi" w:cstheme="majorBidi"/>
          <w:sz w:val="28"/>
          <w:szCs w:val="28"/>
          <w:lang w:val="en-US"/>
        </w:rPr>
        <w:t xml:space="preserve">rigger can </w:t>
      </w:r>
      <w:r>
        <w:rPr>
          <w:rFonts w:asciiTheme="majorBidi" w:hAnsiTheme="majorBidi" w:cstheme="majorBidi"/>
          <w:sz w:val="28"/>
          <w:szCs w:val="28"/>
          <w:lang w:val="en-US"/>
        </w:rPr>
        <w:t>have</w:t>
      </w:r>
      <w:r w:rsidRPr="008A1F39">
        <w:rPr>
          <w:rFonts w:asciiTheme="majorBidi" w:hAnsiTheme="majorBidi" w:cstheme="majorBidi"/>
          <w:sz w:val="28"/>
          <w:szCs w:val="28"/>
          <w:lang w:val="en-US"/>
        </w:rPr>
        <w:t xml:space="preserve"> inputs </w:t>
      </w:r>
      <w:r>
        <w:rPr>
          <w:rFonts w:asciiTheme="majorBidi" w:hAnsiTheme="majorBidi" w:cstheme="majorBidi"/>
          <w:sz w:val="28"/>
          <w:szCs w:val="28"/>
          <w:lang w:val="en-US"/>
        </w:rPr>
        <w:t xml:space="preserve">of </w:t>
      </w:r>
      <w:r w:rsidRPr="008A1F39">
        <w:rPr>
          <w:rFonts w:asciiTheme="majorBidi" w:hAnsiTheme="majorBidi" w:cstheme="majorBidi"/>
          <w:sz w:val="28"/>
          <w:szCs w:val="28"/>
          <w:lang w:val="en-US"/>
        </w:rPr>
        <w:t xml:space="preserve">asynchronous installation </w:t>
      </w:r>
      <m:oMath>
        <m:sSup>
          <m:sSupPr>
            <m:ctrlPr>
              <w:rPr>
                <w:rFonts w:ascii="Cambria Math" w:hAnsi="Cambria Math" w:cstheme="majorBidi"/>
                <w:i/>
                <w:sz w:val="28"/>
                <w:szCs w:val="28"/>
                <w:lang w:val="en-US"/>
              </w:rPr>
            </m:ctrlPr>
          </m:sSupP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S</m:t>
                </m:r>
              </m:e>
            </m:bar>
          </m:e>
          <m:sup>
            <m:r>
              <w:rPr>
                <w:rFonts w:ascii="Cambria Math" w:hAnsi="Cambria Math" w:cstheme="majorBidi"/>
                <w:sz w:val="28"/>
                <w:szCs w:val="28"/>
                <w:lang w:val="en-US"/>
              </w:rPr>
              <m:t>*</m:t>
            </m:r>
          </m:sup>
        </m:sSup>
        <m:r>
          <w:rPr>
            <w:rFonts w:ascii="Cambria Math" w:hAnsi="Cambria Math" w:cstheme="majorBidi"/>
            <w:sz w:val="28"/>
            <w:szCs w:val="28"/>
            <w:lang w:val="en-US"/>
          </w:rPr>
          <m:t xml:space="preserve">, </m:t>
        </m:r>
        <m:sSup>
          <m:sSupPr>
            <m:ctrlPr>
              <w:rPr>
                <w:rFonts w:ascii="Cambria Math" w:hAnsi="Cambria Math" w:cstheme="majorBidi"/>
                <w:i/>
                <w:sz w:val="28"/>
                <w:szCs w:val="28"/>
                <w:lang w:val="en-US"/>
              </w:rPr>
            </m:ctrlPr>
          </m:sSupPr>
          <m:e>
            <m:bar>
              <m:barPr>
                <m:pos m:val="top"/>
                <m:ctrlPr>
                  <w:rPr>
                    <w:rFonts w:ascii="Cambria Math" w:hAnsi="Cambria Math" w:cstheme="majorBidi"/>
                    <w:i/>
                    <w:sz w:val="28"/>
                    <w:szCs w:val="28"/>
                    <w:lang w:val="en-US"/>
                  </w:rPr>
                </m:ctrlPr>
              </m:barPr>
              <m:e>
                <m:r>
                  <w:rPr>
                    <w:rFonts w:ascii="Cambria Math" w:hAnsi="Cambria Math" w:cstheme="majorBidi"/>
                    <w:sz w:val="28"/>
                    <w:szCs w:val="28"/>
                    <w:lang w:val="en-US"/>
                  </w:rPr>
                  <m:t>R</m:t>
                </m:r>
              </m:e>
            </m:bar>
          </m:e>
          <m:sup>
            <m:r>
              <w:rPr>
                <w:rFonts w:ascii="Cambria Math" w:hAnsi="Cambria Math" w:cstheme="majorBidi"/>
                <w:sz w:val="28"/>
                <w:szCs w:val="28"/>
                <w:lang w:val="en-US"/>
              </w:rPr>
              <m:t>*</m:t>
            </m:r>
          </m:sup>
        </m:sSup>
      </m:oMath>
      <w:r w:rsidRPr="003B35F2">
        <w:rPr>
          <w:rFonts w:asciiTheme="majorBidi" w:hAnsiTheme="majorBidi" w:cstheme="majorBidi"/>
          <w:i/>
          <w:sz w:val="28"/>
          <w:szCs w:val="28"/>
          <w:lang w:val="en-US"/>
        </w:rPr>
        <w:t>.</w:t>
      </w:r>
    </w:p>
    <w:p w:rsidR="00EC4A3D" w:rsidRPr="001C591C" w:rsidRDefault="00EC4A3D" w:rsidP="00EC4A3D">
      <w:pPr>
        <w:pStyle w:val="-0"/>
        <w:ind w:firstLine="708"/>
        <w:rPr>
          <w:rFonts w:asciiTheme="majorBidi" w:hAnsiTheme="majorBidi" w:cstheme="majorBidi"/>
          <w:sz w:val="28"/>
          <w:szCs w:val="28"/>
          <w:lang w:val="en-US"/>
        </w:rPr>
      </w:pPr>
      <w:r w:rsidRPr="00665820">
        <w:rPr>
          <w:rFonts w:asciiTheme="majorBidi" w:hAnsiTheme="majorBidi" w:cstheme="majorBidi"/>
          <w:sz w:val="28"/>
          <w:szCs w:val="28"/>
          <w:lang w:val="en-US"/>
        </w:rPr>
        <w:t xml:space="preserve">When </w:t>
      </w:r>
      <w:r w:rsidRPr="00665820">
        <w:rPr>
          <w:rFonts w:asciiTheme="majorBidi" w:hAnsiTheme="majorBidi" w:cstheme="majorBidi"/>
          <w:i/>
          <w:sz w:val="28"/>
          <w:szCs w:val="28"/>
          <w:lang w:val="en-US"/>
        </w:rPr>
        <w:t>C = 0</w:t>
      </w:r>
      <w:r w:rsidRPr="00665820">
        <w:rPr>
          <w:rFonts w:asciiTheme="majorBidi" w:hAnsiTheme="majorBidi" w:cstheme="majorBidi"/>
          <w:sz w:val="28"/>
          <w:szCs w:val="28"/>
          <w:lang w:val="en-US"/>
        </w:rPr>
        <w:t xml:space="preserve"> at the outputs of the elements 4, 5 we have A = B = 1, so the main trigger (on elements 1,2) is in the storage mode of the previous state. In addition, the triggers on elements 3-4 and 5-6 are set to the state corresponding to the levels at the information inputs. </w:t>
      </w:r>
      <w:r>
        <w:rPr>
          <w:rFonts w:asciiTheme="majorBidi" w:hAnsiTheme="majorBidi" w:cstheme="majorBidi"/>
          <w:sz w:val="28"/>
          <w:szCs w:val="28"/>
          <w:lang w:val="en-US"/>
        </w:rPr>
        <w:t>That is</w:t>
      </w:r>
      <w:r w:rsidRPr="001C591C">
        <w:rPr>
          <w:rFonts w:asciiTheme="majorBidi" w:hAnsiTheme="majorBidi" w:cstheme="majorBidi"/>
          <w:sz w:val="28"/>
          <w:szCs w:val="28"/>
          <w:lang w:val="en-US"/>
        </w:rPr>
        <w:t xml:space="preserve"> shown in the table below</w:t>
      </w:r>
      <w:r>
        <w:rPr>
          <w:rFonts w:asciiTheme="majorBidi" w:hAnsiTheme="majorBidi" w:cstheme="majorBidi"/>
          <w:sz w:val="28"/>
          <w:szCs w:val="28"/>
          <w:lang w:val="en-U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6"/>
        <w:gridCol w:w="576"/>
        <w:gridCol w:w="388"/>
        <w:gridCol w:w="388"/>
        <w:gridCol w:w="388"/>
        <w:gridCol w:w="388"/>
        <w:gridCol w:w="792"/>
        <w:gridCol w:w="753"/>
        <w:gridCol w:w="753"/>
        <w:gridCol w:w="388"/>
        <w:gridCol w:w="388"/>
        <w:gridCol w:w="792"/>
        <w:gridCol w:w="1554"/>
      </w:tblGrid>
      <w:tr w:rsidR="00EC4A3D" w:rsidRPr="00665820" w:rsidTr="00821AFC">
        <w:trPr>
          <w:jc w:val="center"/>
        </w:trPr>
        <w:tc>
          <w:tcPr>
            <w:tcW w:w="0" w:type="auto"/>
            <w:vMerge w:val="restart"/>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position w:val="-10"/>
                <w:sz w:val="28"/>
                <w:szCs w:val="28"/>
                <w:lang w:val="en-US"/>
              </w:rPr>
              <w:object w:dxaOrig="360" w:dyaOrig="380">
                <v:shape id="_x0000_i1245" type="#_x0000_t75" style="width:18pt;height:18pt" o:ole="">
                  <v:imagedata r:id="rId527" o:title=""/>
                </v:shape>
                <o:OLEObject Type="Embed" ProgID="Equation.3" ShapeID="_x0000_i1245" DrawAspect="Content" ObjectID="_1652770308" r:id="rId528"/>
              </w:object>
            </w:r>
          </w:p>
        </w:tc>
        <w:tc>
          <w:tcPr>
            <w:tcW w:w="0" w:type="auto"/>
            <w:vMerge w:val="restart"/>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position w:val="-8"/>
                <w:sz w:val="28"/>
                <w:szCs w:val="28"/>
                <w:lang w:val="en-US"/>
              </w:rPr>
              <w:object w:dxaOrig="380" w:dyaOrig="360">
                <v:shape id="_x0000_i1246" type="#_x0000_t75" style="width:18pt;height:18pt" o:ole="">
                  <v:imagedata r:id="rId529" o:title=""/>
                </v:shape>
                <o:OLEObject Type="Embed" ProgID="Equation.3" ShapeID="_x0000_i1246" DrawAspect="Content" ObjectID="_1652770309" r:id="rId530"/>
              </w:object>
            </w:r>
          </w:p>
        </w:tc>
        <w:tc>
          <w:tcPr>
            <w:tcW w:w="0" w:type="auto"/>
            <w:gridSpan w:val="5"/>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C = 0</w:t>
            </w:r>
          </w:p>
        </w:tc>
        <w:tc>
          <w:tcPr>
            <w:tcW w:w="0" w:type="auto"/>
            <w:gridSpan w:val="5"/>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C = 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Regime</w:t>
            </w:r>
          </w:p>
        </w:tc>
      </w:tr>
      <w:tr w:rsidR="00EC4A3D" w:rsidRPr="00665820" w:rsidTr="00821AFC">
        <w:trPr>
          <w:jc w:val="center"/>
        </w:trPr>
        <w:tc>
          <w:tcPr>
            <w:tcW w:w="0" w:type="auto"/>
            <w:vMerge/>
            <w:vAlign w:val="center"/>
          </w:tcPr>
          <w:p w:rsidR="00EC4A3D" w:rsidRPr="00665820" w:rsidRDefault="00EC4A3D" w:rsidP="00821AFC">
            <w:pPr>
              <w:pStyle w:val="-0"/>
              <w:ind w:firstLine="0"/>
              <w:jc w:val="center"/>
              <w:rPr>
                <w:rFonts w:asciiTheme="majorBidi" w:hAnsiTheme="majorBidi" w:cstheme="majorBidi"/>
                <w:i/>
                <w:sz w:val="28"/>
                <w:szCs w:val="28"/>
                <w:lang w:val="en-US"/>
              </w:rPr>
            </w:pPr>
          </w:p>
        </w:tc>
        <w:tc>
          <w:tcPr>
            <w:tcW w:w="0" w:type="auto"/>
            <w:vMerge/>
            <w:vAlign w:val="center"/>
          </w:tcPr>
          <w:p w:rsidR="00EC4A3D" w:rsidRPr="00665820" w:rsidRDefault="00EC4A3D" w:rsidP="00821AFC">
            <w:pPr>
              <w:pStyle w:val="-0"/>
              <w:ind w:firstLine="0"/>
              <w:jc w:val="center"/>
              <w:rPr>
                <w:rFonts w:asciiTheme="majorBidi" w:hAnsiTheme="majorBidi" w:cstheme="majorBidi"/>
                <w:i/>
                <w:sz w:val="28"/>
                <w:szCs w:val="28"/>
                <w:lang w:val="en-US"/>
              </w:rPr>
            </w:pP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A</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B</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E</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F</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vertAlign w:val="subscript"/>
                <w:lang w:val="en-US"/>
              </w:rPr>
            </w:pPr>
            <w:r w:rsidRPr="00665820">
              <w:rPr>
                <w:rFonts w:asciiTheme="majorBidi" w:hAnsiTheme="majorBidi" w:cstheme="majorBidi"/>
                <w:i/>
                <w:sz w:val="28"/>
                <w:szCs w:val="28"/>
                <w:lang w:val="en-US"/>
              </w:rPr>
              <w:t>Qn</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A</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B</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E</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F</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Qn</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p>
        </w:tc>
      </w:tr>
      <w:tr w:rsidR="00EC4A3D" w:rsidRPr="00665820" w:rsidTr="00821AFC">
        <w:trPr>
          <w:jc w:val="center"/>
        </w:trPr>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vertAlign w:val="subscript"/>
                <w:lang w:val="en-US"/>
              </w:rPr>
            </w:pPr>
            <w:r w:rsidRPr="00665820">
              <w:rPr>
                <w:rFonts w:asciiTheme="majorBidi" w:hAnsiTheme="majorBidi" w:cstheme="majorBidi"/>
                <w:i/>
                <w:sz w:val="28"/>
                <w:szCs w:val="28"/>
                <w:lang w:val="en-US"/>
              </w:rPr>
              <w:t>Qn-1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 (1)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 (0)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Unspecified</w:t>
            </w:r>
          </w:p>
        </w:tc>
      </w:tr>
      <w:tr w:rsidR="00EC4A3D" w:rsidRPr="00665820" w:rsidTr="00821AFC">
        <w:trPr>
          <w:jc w:val="center"/>
        </w:trPr>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Qn-1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Setting "0"</w:t>
            </w:r>
          </w:p>
        </w:tc>
      </w:tr>
      <w:tr w:rsidR="00EC4A3D" w:rsidRPr="00665820" w:rsidTr="00821AFC">
        <w:trPr>
          <w:jc w:val="center"/>
        </w:trPr>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Qn-1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Setting "1"</w:t>
            </w:r>
          </w:p>
        </w:tc>
      </w:tr>
      <w:tr w:rsidR="00EC4A3D" w:rsidRPr="00665820" w:rsidTr="00821AFC">
        <w:trPr>
          <w:jc w:val="center"/>
        </w:trPr>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Qn-1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0</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Qn-1</w:t>
            </w:r>
          </w:p>
        </w:tc>
        <w:tc>
          <w:tcPr>
            <w:tcW w:w="0" w:type="auto"/>
            <w:vAlign w:val="center"/>
          </w:tcPr>
          <w:p w:rsidR="00EC4A3D" w:rsidRPr="00665820" w:rsidRDefault="00EC4A3D" w:rsidP="00821AFC">
            <w:pPr>
              <w:pStyle w:val="-0"/>
              <w:ind w:firstLine="0"/>
              <w:jc w:val="center"/>
              <w:rPr>
                <w:rFonts w:asciiTheme="majorBidi" w:hAnsiTheme="majorBidi" w:cstheme="majorBidi"/>
                <w:i/>
                <w:sz w:val="28"/>
                <w:szCs w:val="28"/>
                <w:lang w:val="en-US"/>
              </w:rPr>
            </w:pPr>
            <w:r w:rsidRPr="00665820">
              <w:rPr>
                <w:rFonts w:asciiTheme="majorBidi" w:hAnsiTheme="majorBidi" w:cstheme="majorBidi"/>
                <w:i/>
                <w:sz w:val="28"/>
                <w:szCs w:val="28"/>
                <w:lang w:val="en-US"/>
              </w:rPr>
              <w:t>Storage</w:t>
            </w:r>
          </w:p>
        </w:tc>
      </w:tr>
    </w:tbl>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lastRenderedPageBreak/>
        <w:t xml:space="preserve">When switching </w:t>
      </w:r>
      <w:r w:rsidRPr="001F6A21">
        <w:rPr>
          <w:rFonts w:asciiTheme="majorBidi" w:hAnsiTheme="majorBidi" w:cstheme="majorBidi"/>
          <w:i/>
          <w:sz w:val="28"/>
          <w:szCs w:val="28"/>
          <w:lang w:val="en-US"/>
        </w:rPr>
        <w:t>C</w:t>
      </w:r>
      <w:r w:rsidRPr="001C591C">
        <w:rPr>
          <w:rFonts w:asciiTheme="majorBidi" w:hAnsiTheme="majorBidi" w:cstheme="majorBidi"/>
          <w:sz w:val="28"/>
          <w:szCs w:val="28"/>
          <w:lang w:val="en-US"/>
        </w:rPr>
        <w:t xml:space="preserve"> = 0</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 1 signal synchronization circuit switch according to the table when </w:t>
      </w:r>
      <w:r w:rsidRPr="001F6A21">
        <w:rPr>
          <w:rFonts w:asciiTheme="majorBidi" w:hAnsiTheme="majorBidi" w:cstheme="majorBidi"/>
          <w:i/>
          <w:sz w:val="28"/>
          <w:szCs w:val="28"/>
          <w:lang w:val="en-US"/>
        </w:rPr>
        <w:t>C</w:t>
      </w:r>
      <w:r w:rsidRPr="001C591C">
        <w:rPr>
          <w:rFonts w:asciiTheme="majorBidi" w:hAnsiTheme="majorBidi" w:cstheme="majorBidi"/>
          <w:sz w:val="28"/>
          <w:szCs w:val="28"/>
          <w:lang w:val="en-US"/>
        </w:rPr>
        <w:t xml:space="preserve"> = 1. As seen from the table, the main trigger when C = </w:t>
      </w:r>
      <w:proofErr w:type="gramStart"/>
      <w:r w:rsidRPr="001C591C">
        <w:rPr>
          <w:rFonts w:asciiTheme="majorBidi" w:hAnsiTheme="majorBidi" w:cstheme="majorBidi"/>
          <w:sz w:val="28"/>
          <w:szCs w:val="28"/>
          <w:lang w:val="en-US"/>
        </w:rPr>
        <w:t>0</w:t>
      </w:r>
      <w:proofErr w:type="gramEnd"/>
      <w:r w:rsidRPr="001C591C">
        <w:rPr>
          <w:rFonts w:asciiTheme="majorBidi" w:hAnsiTheme="majorBidi" w:cstheme="majorBidi"/>
          <w:sz w:val="28"/>
          <w:szCs w:val="28"/>
          <w:lang w:val="en-US"/>
        </w:rPr>
        <w:t xml:space="preserve"> does not react to events on the inputs</w:t>
      </w:r>
      <w:r w:rsidRPr="001C591C">
        <w:rPr>
          <w:rFonts w:asciiTheme="majorBidi" w:hAnsiTheme="majorBidi" w:cstheme="majorBidi"/>
          <w:position w:val="-10"/>
          <w:sz w:val="28"/>
          <w:szCs w:val="28"/>
          <w:lang w:val="en-US"/>
        </w:rPr>
        <w:object w:dxaOrig="460" w:dyaOrig="380">
          <v:shape id="_x0000_i1247" type="#_x0000_t75" style="width:23.25pt;height:18pt" o:ole="">
            <v:imagedata r:id="rId531" o:title=""/>
          </v:shape>
          <o:OLEObject Type="Embed" ProgID="Equation.3" ShapeID="_x0000_i1247" DrawAspect="Content" ObjectID="_1652770310" r:id="rId532"/>
        </w:object>
      </w:r>
      <w:r>
        <w:rPr>
          <w:rFonts w:asciiTheme="majorBidi" w:hAnsiTheme="majorBidi" w:cstheme="majorBidi"/>
          <w:sz w:val="28"/>
          <w:szCs w:val="28"/>
          <w:lang w:val="en-US"/>
        </w:rPr>
        <w:t xml:space="preserve"> because</w:t>
      </w:r>
      <w:r w:rsidRPr="001C591C">
        <w:rPr>
          <w:rFonts w:asciiTheme="majorBidi" w:hAnsiTheme="majorBidi" w:cstheme="majorBidi"/>
          <w:sz w:val="28"/>
          <w:szCs w:val="28"/>
          <w:lang w:val="en-US"/>
        </w:rPr>
        <w:t xml:space="preserve"> </w:t>
      </w:r>
      <w:r w:rsidRPr="001F6A21">
        <w:rPr>
          <w:rFonts w:asciiTheme="majorBidi" w:hAnsiTheme="majorBidi" w:cstheme="majorBidi"/>
          <w:i/>
          <w:sz w:val="28"/>
          <w:szCs w:val="28"/>
          <w:lang w:val="en-US"/>
        </w:rPr>
        <w:t>A = B = 1</w:t>
      </w:r>
      <w:r w:rsidRPr="001C591C">
        <w:rPr>
          <w:rFonts w:asciiTheme="majorBidi" w:hAnsiTheme="majorBidi" w:cstheme="majorBidi"/>
          <w:sz w:val="28"/>
          <w:szCs w:val="28"/>
          <w:lang w:val="en-US"/>
        </w:rPr>
        <w:t xml:space="preserve"> corresponds to storage mode. At constant </w:t>
      </w:r>
      <w:r w:rsidRPr="001F6A21">
        <w:rPr>
          <w:rFonts w:asciiTheme="majorBidi" w:hAnsiTheme="majorBidi" w:cstheme="majorBidi"/>
          <w:i/>
          <w:sz w:val="28"/>
          <w:szCs w:val="28"/>
          <w:lang w:val="en-US"/>
        </w:rPr>
        <w:t>C</w:t>
      </w:r>
      <w:r w:rsidRPr="001C591C">
        <w:rPr>
          <w:rFonts w:asciiTheme="majorBidi" w:hAnsiTheme="majorBidi" w:cstheme="majorBidi"/>
          <w:sz w:val="28"/>
          <w:szCs w:val="28"/>
          <w:lang w:val="en-US"/>
        </w:rPr>
        <w:t xml:space="preserve"> = 1 </w:t>
      </w:r>
      <w:r>
        <w:rPr>
          <w:rFonts w:asciiTheme="majorBidi" w:hAnsiTheme="majorBidi" w:cstheme="majorBidi"/>
          <w:sz w:val="28"/>
          <w:szCs w:val="28"/>
          <w:lang w:val="en-US"/>
        </w:rPr>
        <w:t>the main</w:t>
      </w:r>
      <w:r w:rsidRPr="001C591C">
        <w:rPr>
          <w:rFonts w:asciiTheme="majorBidi" w:hAnsiTheme="majorBidi" w:cstheme="majorBidi"/>
          <w:sz w:val="28"/>
          <w:szCs w:val="28"/>
          <w:lang w:val="en-US"/>
        </w:rPr>
        <w:t xml:space="preserve"> trigger is also </w:t>
      </w:r>
      <w:r>
        <w:rPr>
          <w:rFonts w:asciiTheme="majorBidi" w:hAnsiTheme="majorBidi" w:cstheme="majorBidi"/>
          <w:sz w:val="28"/>
          <w:szCs w:val="28"/>
          <w:lang w:val="en-US"/>
        </w:rPr>
        <w:t xml:space="preserve">not </w:t>
      </w:r>
      <w:r w:rsidRPr="001C591C">
        <w:rPr>
          <w:rFonts w:asciiTheme="majorBidi" w:hAnsiTheme="majorBidi" w:cstheme="majorBidi"/>
          <w:sz w:val="28"/>
          <w:szCs w:val="28"/>
          <w:lang w:val="en-US"/>
        </w:rPr>
        <w:t>responsive to the input switching</w:t>
      </w:r>
      <w:r w:rsidRPr="001C591C">
        <w:rPr>
          <w:rFonts w:asciiTheme="majorBidi" w:hAnsiTheme="majorBidi" w:cstheme="majorBidi"/>
          <w:position w:val="-10"/>
          <w:sz w:val="28"/>
          <w:szCs w:val="28"/>
          <w:lang w:val="en-US"/>
        </w:rPr>
        <w:object w:dxaOrig="460" w:dyaOrig="380">
          <v:shape id="_x0000_i1248" type="#_x0000_t75" style="width:23.25pt;height:18pt" o:ole="">
            <v:imagedata r:id="rId531" o:title=""/>
          </v:shape>
          <o:OLEObject Type="Embed" ProgID="Equation.3" ShapeID="_x0000_i1248" DrawAspect="Content" ObjectID="_1652770311" r:id="rId533"/>
        </w:object>
      </w:r>
      <w:r>
        <w:rPr>
          <w:rFonts w:asciiTheme="majorBidi" w:hAnsiTheme="majorBidi" w:cstheme="majorBidi"/>
          <w:sz w:val="28"/>
          <w:szCs w:val="28"/>
          <w:lang w:val="en-US"/>
        </w:rPr>
        <w:t xml:space="preserve"> because level</w:t>
      </w:r>
      <w:r w:rsidRPr="001C591C">
        <w:rPr>
          <w:rFonts w:asciiTheme="majorBidi" w:hAnsiTheme="majorBidi" w:cstheme="majorBidi"/>
          <w:sz w:val="28"/>
          <w:szCs w:val="28"/>
          <w:lang w:val="en-US"/>
        </w:rPr>
        <w:t xml:space="preserve"> of </w:t>
      </w:r>
      <w:r w:rsidRPr="001F6A21">
        <w:rPr>
          <w:rFonts w:asciiTheme="majorBidi" w:hAnsiTheme="majorBidi" w:cstheme="majorBidi"/>
          <w:i/>
          <w:sz w:val="28"/>
          <w:szCs w:val="28"/>
          <w:lang w:val="en-US"/>
        </w:rPr>
        <w:t>A</w:t>
      </w:r>
      <w:r w:rsidRPr="001C591C">
        <w:rPr>
          <w:rFonts w:asciiTheme="majorBidi" w:hAnsiTheme="majorBidi" w:cstheme="majorBidi"/>
          <w:sz w:val="28"/>
          <w:szCs w:val="28"/>
          <w:lang w:val="en-US"/>
        </w:rPr>
        <w:t xml:space="preserve"> = 0 blocks </w:t>
      </w:r>
      <w:r>
        <w:rPr>
          <w:rFonts w:asciiTheme="majorBidi" w:hAnsiTheme="majorBidi" w:cstheme="majorBidi"/>
          <w:sz w:val="28"/>
          <w:szCs w:val="28"/>
          <w:lang w:val="en-US"/>
        </w:rPr>
        <w:t>the elements</w:t>
      </w:r>
      <w:r w:rsidRPr="001C591C">
        <w:rPr>
          <w:rFonts w:asciiTheme="majorBidi" w:hAnsiTheme="majorBidi" w:cstheme="majorBidi"/>
          <w:sz w:val="28"/>
          <w:szCs w:val="28"/>
          <w:lang w:val="en-US"/>
        </w:rPr>
        <w:t xml:space="preserve"> 3</w:t>
      </w:r>
      <w:proofErr w:type="gramStart"/>
      <w:r>
        <w:rPr>
          <w:rFonts w:asciiTheme="majorBidi" w:hAnsiTheme="majorBidi" w:cstheme="majorBidi"/>
          <w:sz w:val="28"/>
          <w:szCs w:val="28"/>
          <w:lang w:val="en-US"/>
        </w:rPr>
        <w:t>,</w:t>
      </w:r>
      <w:r w:rsidRPr="001C591C">
        <w:rPr>
          <w:rFonts w:asciiTheme="majorBidi" w:hAnsiTheme="majorBidi" w:cstheme="majorBidi"/>
          <w:sz w:val="28"/>
          <w:szCs w:val="28"/>
          <w:lang w:val="en-US"/>
        </w:rPr>
        <w:t>5</w:t>
      </w:r>
      <w:proofErr w:type="gramEnd"/>
      <w:r w:rsidRPr="001C591C">
        <w:rPr>
          <w:rFonts w:asciiTheme="majorBidi" w:hAnsiTheme="majorBidi" w:cstheme="majorBidi"/>
          <w:sz w:val="28"/>
          <w:szCs w:val="28"/>
          <w:lang w:val="en-US"/>
        </w:rPr>
        <w:t xml:space="preserve"> or </w:t>
      </w:r>
      <w:r w:rsidRPr="001F6A21">
        <w:rPr>
          <w:rFonts w:asciiTheme="majorBidi" w:hAnsiTheme="majorBidi" w:cstheme="majorBidi"/>
          <w:i/>
          <w:sz w:val="28"/>
          <w:szCs w:val="28"/>
          <w:lang w:val="en-US"/>
        </w:rPr>
        <w:t>B</w:t>
      </w:r>
      <w:r w:rsidRPr="001C591C">
        <w:rPr>
          <w:rFonts w:asciiTheme="majorBidi" w:hAnsiTheme="majorBidi" w:cstheme="majorBidi"/>
          <w:sz w:val="28"/>
          <w:szCs w:val="28"/>
          <w:lang w:val="en-US"/>
        </w:rPr>
        <w:t xml:space="preserve"> = 0 blocks </w:t>
      </w:r>
      <w:r>
        <w:rPr>
          <w:rFonts w:asciiTheme="majorBidi" w:hAnsiTheme="majorBidi" w:cstheme="majorBidi"/>
          <w:sz w:val="28"/>
          <w:szCs w:val="28"/>
          <w:lang w:val="en-US"/>
        </w:rPr>
        <w:t>the elements</w:t>
      </w:r>
      <w:r w:rsidRPr="001C591C">
        <w:rPr>
          <w:rFonts w:asciiTheme="majorBidi" w:hAnsiTheme="majorBidi" w:cstheme="majorBidi"/>
          <w:sz w:val="28"/>
          <w:szCs w:val="28"/>
          <w:lang w:val="en-US"/>
        </w:rPr>
        <w:t xml:space="preserve"> 4</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6 or </w:t>
      </w:r>
      <w:r w:rsidRPr="001F6A21">
        <w:rPr>
          <w:rFonts w:asciiTheme="majorBidi" w:hAnsiTheme="majorBidi" w:cstheme="majorBidi"/>
          <w:i/>
          <w:sz w:val="28"/>
          <w:szCs w:val="28"/>
          <w:lang w:val="en-US"/>
        </w:rPr>
        <w:t>E = F</w:t>
      </w:r>
      <w:r w:rsidRPr="001C591C">
        <w:rPr>
          <w:rFonts w:asciiTheme="majorBidi" w:hAnsiTheme="majorBidi" w:cstheme="majorBidi"/>
          <w:sz w:val="28"/>
          <w:szCs w:val="28"/>
          <w:lang w:val="en-US"/>
        </w:rPr>
        <w:t xml:space="preserve"> = 0 blocks </w:t>
      </w:r>
      <w:r>
        <w:rPr>
          <w:rFonts w:asciiTheme="majorBidi" w:hAnsiTheme="majorBidi" w:cstheme="majorBidi"/>
          <w:sz w:val="28"/>
          <w:szCs w:val="28"/>
          <w:lang w:val="en-US"/>
        </w:rPr>
        <w:t>the elements</w:t>
      </w:r>
      <w:r w:rsidRPr="001C591C">
        <w:rPr>
          <w:rFonts w:asciiTheme="majorBidi" w:hAnsiTheme="majorBidi" w:cstheme="majorBidi"/>
          <w:sz w:val="28"/>
          <w:szCs w:val="28"/>
          <w:lang w:val="en-US"/>
        </w:rPr>
        <w:t xml:space="preserve"> 4</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5. Thus, the main trigger can switch only when the </w:t>
      </w:r>
      <w:r>
        <w:rPr>
          <w:rFonts w:asciiTheme="majorBidi" w:hAnsiTheme="majorBidi" w:cstheme="majorBidi"/>
          <w:sz w:val="28"/>
          <w:szCs w:val="28"/>
          <w:lang w:val="en-US"/>
        </w:rPr>
        <w:t xml:space="preserve">signal </w:t>
      </w:r>
      <w:r w:rsidRPr="00665820">
        <w:rPr>
          <w:rFonts w:asciiTheme="majorBidi" w:hAnsiTheme="majorBidi" w:cstheme="majorBidi"/>
          <w:i/>
          <w:sz w:val="28"/>
          <w:szCs w:val="28"/>
          <w:lang w:val="en-US"/>
        </w:rPr>
        <w:t>C</w:t>
      </w:r>
      <w:r w:rsidRPr="001C591C">
        <w:rPr>
          <w:rFonts w:asciiTheme="majorBidi" w:hAnsiTheme="majorBidi" w:cstheme="majorBidi"/>
          <w:sz w:val="28"/>
          <w:szCs w:val="28"/>
          <w:lang w:val="en-US"/>
        </w:rPr>
        <w:t xml:space="preserve"> switch from "0" to "1", </w:t>
      </w:r>
      <w:r>
        <w:rPr>
          <w:rFonts w:asciiTheme="majorBidi" w:hAnsiTheme="majorBidi" w:cstheme="majorBidi"/>
          <w:sz w:val="28"/>
          <w:szCs w:val="28"/>
          <w:lang w:val="en-US"/>
        </w:rPr>
        <w:t>that means</w:t>
      </w:r>
      <w:r w:rsidRPr="001C591C">
        <w:rPr>
          <w:rFonts w:asciiTheme="majorBidi" w:hAnsiTheme="majorBidi" w:cstheme="majorBidi"/>
          <w:sz w:val="28"/>
          <w:szCs w:val="28"/>
          <w:lang w:val="en-US"/>
        </w:rPr>
        <w:t xml:space="preserve"> the positive front clocks </w:t>
      </w:r>
      <w:r w:rsidRPr="001F6A21">
        <w:rPr>
          <w:rFonts w:asciiTheme="majorBidi" w:hAnsiTheme="majorBidi" w:cstheme="majorBidi"/>
          <w:i/>
          <w:sz w:val="28"/>
          <w:szCs w:val="28"/>
          <w:lang w:val="en-US"/>
        </w:rPr>
        <w:t>C</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The </w:t>
      </w:r>
      <w:r w:rsidRPr="001C591C">
        <w:rPr>
          <w:rFonts w:asciiTheme="majorBidi" w:hAnsiTheme="majorBidi" w:cstheme="majorBidi"/>
          <w:sz w:val="28"/>
          <w:szCs w:val="28"/>
          <w:lang w:val="en-US"/>
        </w:rPr>
        <w:t xml:space="preserve">triggers synchronized </w:t>
      </w:r>
      <w:r>
        <w:rPr>
          <w:rFonts w:asciiTheme="majorBidi" w:hAnsiTheme="majorBidi" w:cstheme="majorBidi"/>
          <w:sz w:val="28"/>
          <w:szCs w:val="28"/>
          <w:lang w:val="en-US"/>
        </w:rPr>
        <w:t xml:space="preserve">by </w:t>
      </w:r>
      <w:r w:rsidRPr="001C591C">
        <w:rPr>
          <w:rFonts w:asciiTheme="majorBidi" w:hAnsiTheme="majorBidi" w:cstheme="majorBidi"/>
          <w:sz w:val="28"/>
          <w:szCs w:val="28"/>
          <w:lang w:val="en-US"/>
        </w:rPr>
        <w:t xml:space="preserve">clock Front, also known as </w:t>
      </w:r>
      <w:r>
        <w:rPr>
          <w:rFonts w:asciiTheme="majorBidi" w:hAnsiTheme="majorBidi" w:cstheme="majorBidi"/>
          <w:sz w:val="28"/>
          <w:szCs w:val="28"/>
          <w:lang w:val="en-US"/>
        </w:rPr>
        <w:t>“untransparent”</w:t>
      </w:r>
      <w:r w:rsidRPr="001C591C">
        <w:rPr>
          <w:rFonts w:asciiTheme="majorBidi" w:hAnsiTheme="majorBidi" w:cstheme="majorBidi"/>
          <w:sz w:val="28"/>
          <w:szCs w:val="28"/>
          <w:lang w:val="en-US"/>
        </w:rPr>
        <w:t>. The functioning of the trigger described by characteristic equation (with</w:t>
      </w:r>
      <m:oMath>
        <m:sSup>
          <m:sSupPr>
            <m:ctrlPr>
              <w:rPr>
                <w:rFonts w:ascii="Cambria Math" w:hAnsi="Cambria Math" w:cstheme="majorBidi"/>
                <w:sz w:val="28"/>
                <w:szCs w:val="28"/>
                <w:lang w:val="en-US"/>
              </w:rPr>
            </m:ctrlPr>
          </m:sSupPr>
          <m:e>
            <m:r>
              <m:rPr>
                <m:sty m:val="p"/>
              </m:rPr>
              <w:rPr>
                <w:rFonts w:ascii="Cambria Math" w:hAnsi="Cambria Math" w:cstheme="majorBidi"/>
                <w:sz w:val="28"/>
                <w:szCs w:val="28"/>
                <w:lang w:val="en-US"/>
              </w:rPr>
              <m:t xml:space="preserve"> S</m:t>
            </m:r>
          </m:e>
          <m:sup>
            <m:r>
              <m:rPr>
                <m:sty m:val="p"/>
              </m:rPr>
              <w:rPr>
                <w:rFonts w:ascii="Cambria Math" w:hAnsi="Cambria Math" w:cstheme="majorBidi"/>
                <w:sz w:val="28"/>
                <w:szCs w:val="28"/>
                <w:lang w:val="en-US"/>
              </w:rPr>
              <m:t>*</m:t>
            </m:r>
          </m:sup>
        </m:sSup>
        <m:sSup>
          <m:sSupPr>
            <m:ctrlPr>
              <w:rPr>
                <w:rFonts w:ascii="Cambria Math" w:hAnsi="Cambria Math" w:cstheme="majorBidi"/>
                <w:sz w:val="28"/>
                <w:szCs w:val="28"/>
                <w:lang w:val="en-US"/>
              </w:rPr>
            </m:ctrlPr>
          </m:sSupPr>
          <m:e>
            <m:r>
              <m:rPr>
                <m:sty m:val="p"/>
              </m:rPr>
              <w:rPr>
                <w:rFonts w:ascii="Cambria Math" w:hAnsi="Cambria Math" w:cstheme="majorBidi"/>
                <w:sz w:val="28"/>
                <w:szCs w:val="28"/>
                <w:lang w:val="en-US"/>
              </w:rPr>
              <m:t>R</m:t>
            </m:r>
          </m:e>
          <m:sup>
            <m:r>
              <m:rPr>
                <m:sty m:val="p"/>
              </m:rPr>
              <w:rPr>
                <w:rFonts w:ascii="Cambria Math" w:hAnsi="Cambria Math" w:cstheme="majorBidi"/>
                <w:sz w:val="28"/>
                <w:szCs w:val="28"/>
                <w:lang w:val="en-US"/>
              </w:rPr>
              <m:t>*</m:t>
            </m:r>
          </m:sup>
        </m:sSup>
        <m:r>
          <m:rPr>
            <m:sty m:val="p"/>
          </m:rPr>
          <w:rPr>
            <w:rFonts w:ascii="Cambria Math" w:hAnsi="Cambria Math" w:cstheme="majorBidi"/>
            <w:sz w:val="28"/>
            <w:szCs w:val="28"/>
            <w:lang w:val="en-US"/>
          </w:rPr>
          <m:t>=1</m:t>
        </m:r>
      </m:oMath>
      <w:r>
        <w:rPr>
          <w:rFonts w:asciiTheme="majorBidi" w:hAnsiTheme="majorBidi" w:cstheme="majorBidi"/>
          <w:sz w:val="28"/>
          <w:szCs w:val="28"/>
          <w:lang w:val="en-US"/>
        </w:rPr>
        <w:t>):</w:t>
      </w:r>
    </w:p>
    <w:p w:rsidR="00EC4A3D" w:rsidRPr="00537E7A" w:rsidRDefault="00B636A5" w:rsidP="00EC4A3D">
      <w:pPr>
        <w:pStyle w:val="-0"/>
        <w:rPr>
          <w:rFonts w:asciiTheme="majorBidi" w:hAnsiTheme="majorBidi" w:cstheme="majorBidi"/>
          <w:i/>
          <w:sz w:val="28"/>
          <w:szCs w:val="28"/>
          <w:lang w:val="en-US"/>
        </w:rPr>
      </w:pPr>
      <m:oMathPara>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C</m:t>
                  </m:r>
                </m:e>
              </m:acc>
            </m:e>
            <m:sub>
              <m:r>
                <w:rPr>
                  <w:rFonts w:ascii="Cambria Math" w:hAnsi="Cambria Math" w:cstheme="majorBidi"/>
                  <w:sz w:val="28"/>
                  <w:szCs w:val="28"/>
                  <w:lang w:val="en-US"/>
                </w:rPr>
                <m:t>n</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C</m:t>
              </m:r>
            </m:e>
            <m:sub>
              <m:r>
                <w:rPr>
                  <w:rFonts w:ascii="Cambria Math" w:hAnsi="Cambria Math" w:cstheme="majorBidi"/>
                  <w:sz w:val="28"/>
                  <w:szCs w:val="28"/>
                  <w:lang w:val="en-US"/>
                </w:rPr>
                <m:t>n</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d>
            <m:dPr>
              <m:ctrlPr>
                <w:rPr>
                  <w:rFonts w:ascii="Cambria Math" w:hAnsi="Cambria Math" w:cstheme="majorBidi"/>
                  <w:i/>
                  <w:sz w:val="28"/>
                  <w:szCs w:val="28"/>
                  <w:lang w:val="en-US"/>
                </w:rPr>
              </m:ctrlPr>
            </m:d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C</m:t>
                  </m:r>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e>
          </m:d>
          <m:d>
            <m:dPr>
              <m:ctrlPr>
                <w:rPr>
                  <w:rFonts w:ascii="Cambria Math" w:hAnsi="Cambria Math" w:cstheme="majorBidi"/>
                  <w:i/>
                  <w:sz w:val="28"/>
                  <w:szCs w:val="28"/>
                  <w:lang w:val="en-US"/>
                </w:rPr>
              </m:ctrlPr>
            </m:d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e>
          </m:d>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C</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R</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oMath>
      </m:oMathPara>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Pictogram of the </w:t>
      </w:r>
      <w:r>
        <w:rPr>
          <w:rFonts w:asciiTheme="majorBidi" w:hAnsiTheme="majorBidi" w:cstheme="majorBidi"/>
          <w:sz w:val="28"/>
          <w:szCs w:val="28"/>
          <w:lang w:val="en-US"/>
        </w:rPr>
        <w:t xml:space="preserve">untransparent </w:t>
      </w:r>
      <w:r w:rsidRPr="00665820">
        <w:rPr>
          <w:rFonts w:asciiTheme="majorBidi" w:hAnsiTheme="majorBidi" w:cstheme="majorBidi"/>
          <w:i/>
          <w:sz w:val="28"/>
          <w:szCs w:val="28"/>
          <w:lang w:val="en-US"/>
        </w:rPr>
        <w:t>RS</w:t>
      </w:r>
      <w:r>
        <w:rPr>
          <w:rFonts w:asciiTheme="majorBidi" w:hAnsiTheme="majorBidi" w:cstheme="majorBidi"/>
          <w:sz w:val="28"/>
          <w:szCs w:val="28"/>
          <w:lang w:val="en-US"/>
        </w:rPr>
        <w:t>-triggers is shown</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o</w:t>
      </w:r>
      <w:r w:rsidRPr="001C591C">
        <w:rPr>
          <w:rFonts w:asciiTheme="majorBidi" w:hAnsiTheme="majorBidi" w:cstheme="majorBidi"/>
          <w:sz w:val="28"/>
          <w:szCs w:val="28"/>
          <w:lang w:val="en-US"/>
        </w:rPr>
        <w:t>n Fig.10.9-</w:t>
      </w:r>
      <w:r>
        <w:rPr>
          <w:rFonts w:asciiTheme="majorBidi" w:hAnsiTheme="majorBidi" w:cstheme="majorBidi"/>
          <w:sz w:val="28"/>
          <w:szCs w:val="28"/>
          <w:lang w:val="ru-RU"/>
        </w:rPr>
        <w:t>б</w:t>
      </w:r>
      <w:r w:rsidRPr="001C591C">
        <w:rPr>
          <w:rFonts w:asciiTheme="majorBidi" w:hAnsiTheme="majorBidi" w:cstheme="majorBidi"/>
          <w:sz w:val="28"/>
          <w:szCs w:val="28"/>
          <w:lang w:val="en-US"/>
        </w:rPr>
        <w:t xml:space="preserve">. Risk synchronization </w:t>
      </w:r>
      <w:r>
        <w:rPr>
          <w:rFonts w:asciiTheme="majorBidi" w:hAnsiTheme="majorBidi" w:cstheme="majorBidi"/>
          <w:sz w:val="28"/>
          <w:szCs w:val="28"/>
          <w:lang w:val="en-US"/>
        </w:rPr>
        <w:t xml:space="preserve">input </w:t>
      </w:r>
      <w:r w:rsidRPr="00665820">
        <w:rPr>
          <w:rFonts w:asciiTheme="majorBidi" w:hAnsiTheme="majorBidi" w:cstheme="majorBidi"/>
          <w:i/>
          <w:sz w:val="28"/>
          <w:szCs w:val="28"/>
          <w:lang w:val="en-US"/>
        </w:rPr>
        <w:t>C</w:t>
      </w:r>
      <w:r>
        <w:rPr>
          <w:rFonts w:asciiTheme="majorBidi" w:hAnsiTheme="majorBidi" w:cstheme="majorBidi"/>
          <w:sz w:val="28"/>
          <w:szCs w:val="28"/>
          <w:lang w:val="en-US"/>
        </w:rPr>
        <w:t xml:space="preserve"> indicate</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a </w:t>
      </w:r>
      <w:r w:rsidRPr="001C591C">
        <w:rPr>
          <w:rFonts w:asciiTheme="majorBidi" w:hAnsiTheme="majorBidi" w:cstheme="majorBidi"/>
          <w:sz w:val="28"/>
          <w:szCs w:val="28"/>
          <w:lang w:val="en-US"/>
        </w:rPr>
        <w:t xml:space="preserve">response </w:t>
      </w:r>
      <w:r>
        <w:rPr>
          <w:rFonts w:asciiTheme="majorBidi" w:hAnsiTheme="majorBidi" w:cstheme="majorBidi"/>
          <w:sz w:val="28"/>
          <w:szCs w:val="28"/>
          <w:lang w:val="en-US"/>
        </w:rPr>
        <w:t>on</w:t>
      </w:r>
      <w:r w:rsidRPr="001C591C">
        <w:rPr>
          <w:rFonts w:asciiTheme="majorBidi" w:hAnsiTheme="majorBidi" w:cstheme="majorBidi"/>
          <w:sz w:val="28"/>
          <w:szCs w:val="28"/>
          <w:lang w:val="en-US"/>
        </w:rPr>
        <w:t xml:space="preserve"> the positive front.</w:t>
      </w:r>
    </w:p>
    <w:p w:rsidR="00EC4A3D" w:rsidRPr="0022144E" w:rsidRDefault="00EC4A3D" w:rsidP="00537E7A">
      <w:pPr>
        <w:pStyle w:val="Stylemy"/>
      </w:pPr>
      <w:bookmarkStart w:id="129" w:name="_Toc166846786"/>
      <w:bookmarkStart w:id="130" w:name="_Toc11459463"/>
      <w:r>
        <w:t xml:space="preserve">10.5. </w:t>
      </w:r>
      <w:r w:rsidRPr="0022144E">
        <w:t>RS-trigger MS (Master-Slave)</w:t>
      </w:r>
      <w:bookmarkEnd w:id="129"/>
      <w:bookmarkEnd w:id="130"/>
      <w:r w:rsidR="009B38FA" w:rsidRPr="009B38FA">
        <w:t xml:space="preserve"> </w:t>
      </w:r>
      <w:r w:rsidR="009B38FA" w:rsidRPr="0022144E">
        <w:t>type</w:t>
      </w:r>
    </w:p>
    <w:p w:rsidR="00EC4A3D" w:rsidRPr="001C591C" w:rsidRDefault="00665820" w:rsidP="00EC4A3D">
      <w:pPr>
        <w:pStyle w:val="-0"/>
        <w:ind w:firstLine="708"/>
        <w:rPr>
          <w:rFonts w:asciiTheme="majorBidi" w:hAnsiTheme="majorBidi" w:cstheme="majorBidi"/>
          <w:i/>
          <w:sz w:val="28"/>
          <w:szCs w:val="28"/>
          <w:lang w:val="en-US"/>
        </w:rPr>
      </w:pPr>
      <w:r w:rsidRPr="001C591C">
        <w:rPr>
          <w:rFonts w:asciiTheme="majorBidi" w:hAnsiTheme="majorBidi" w:cstheme="majorBidi"/>
          <w:i/>
          <w:noProof/>
          <w:sz w:val="28"/>
          <w:szCs w:val="28"/>
          <w:lang w:val="ru-RU"/>
        </w:rPr>
        <w:drawing>
          <wp:anchor distT="0" distB="0" distL="114300" distR="114300" simplePos="0" relativeHeight="251675136" behindDoc="0" locked="0" layoutInCell="1" allowOverlap="1">
            <wp:simplePos x="0" y="0"/>
            <wp:positionH relativeFrom="column">
              <wp:posOffset>621343</wp:posOffset>
            </wp:positionH>
            <wp:positionV relativeFrom="paragraph">
              <wp:posOffset>2464284</wp:posOffset>
            </wp:positionV>
            <wp:extent cx="4473575" cy="2548255"/>
            <wp:effectExtent l="0" t="0" r="0" b="0"/>
            <wp:wrapTopAndBottom/>
            <wp:docPr id="158" name="Рисунок 1436" descr="10_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36" descr="10_5_1"/>
                    <pic:cNvPicPr>
                      <a:picLocks noChangeAspect="1" noChangeArrowheads="1"/>
                    </pic:cNvPicPr>
                  </pic:nvPicPr>
                  <pic:blipFill>
                    <a:blip r:embed="rId5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73575" cy="2548255"/>
                    </a:xfrm>
                    <a:prstGeom prst="rect">
                      <a:avLst/>
                    </a:prstGeom>
                    <a:noFill/>
                    <a:ln w="9525">
                      <a:noFill/>
                      <a:miter lim="800000"/>
                      <a:headEnd/>
                      <a:tailEnd/>
                    </a:ln>
                  </pic:spPr>
                </pic:pic>
              </a:graphicData>
            </a:graphic>
          </wp:anchor>
        </w:drawing>
      </w:r>
      <w:r w:rsidR="00EC4A3D" w:rsidRPr="0022144E">
        <w:rPr>
          <w:rFonts w:asciiTheme="majorBidi" w:hAnsiTheme="majorBidi" w:cstheme="majorBidi"/>
          <w:sz w:val="28"/>
          <w:szCs w:val="28"/>
          <w:lang w:val="en-US"/>
        </w:rPr>
        <w:t>This trigger (Fig.10.10-a) contains two stages</w:t>
      </w:r>
      <w:r w:rsidR="00EC4A3D" w:rsidRPr="001C591C">
        <w:rPr>
          <w:rFonts w:asciiTheme="majorBidi" w:hAnsiTheme="majorBidi" w:cstheme="majorBidi"/>
          <w:sz w:val="28"/>
          <w:szCs w:val="28"/>
          <w:lang w:val="en-US"/>
        </w:rPr>
        <w:t>: input trigger</w:t>
      </w:r>
      <w:r w:rsidR="00EC4A3D" w:rsidRPr="00F516DC">
        <w:rPr>
          <w:rFonts w:asciiTheme="majorBidi" w:hAnsiTheme="majorBidi" w:cstheme="majorBidi"/>
          <w:b/>
          <w:sz w:val="28"/>
          <w:szCs w:val="28"/>
          <w:lang w:val="en-US"/>
        </w:rPr>
        <w:t xml:space="preserve"> </w:t>
      </w:r>
      <w:r w:rsidR="00EC4A3D" w:rsidRPr="003B35F2">
        <w:rPr>
          <w:rFonts w:asciiTheme="majorBidi" w:hAnsiTheme="majorBidi" w:cstheme="majorBidi"/>
          <w:sz w:val="28"/>
          <w:szCs w:val="28"/>
          <w:lang w:val="en-US"/>
        </w:rPr>
        <w:t xml:space="preserve">M </w:t>
      </w:r>
      <w:r w:rsidR="00EC4A3D" w:rsidRPr="001C591C">
        <w:rPr>
          <w:rFonts w:asciiTheme="majorBidi" w:hAnsiTheme="majorBidi" w:cstheme="majorBidi"/>
          <w:sz w:val="28"/>
          <w:szCs w:val="28"/>
          <w:lang w:val="en-US"/>
        </w:rPr>
        <w:t xml:space="preserve">(from </w:t>
      </w:r>
      <w:r w:rsidR="00EC4A3D">
        <w:rPr>
          <w:rFonts w:asciiTheme="majorBidi" w:hAnsiTheme="majorBidi" w:cstheme="majorBidi"/>
          <w:sz w:val="28"/>
          <w:szCs w:val="28"/>
          <w:lang w:val="en-US"/>
        </w:rPr>
        <w:t>“</w:t>
      </w:r>
      <w:r w:rsidR="00EC4A3D" w:rsidRPr="001C591C">
        <w:rPr>
          <w:rFonts w:asciiTheme="majorBidi" w:hAnsiTheme="majorBidi" w:cstheme="majorBidi"/>
          <w:sz w:val="28"/>
          <w:szCs w:val="28"/>
          <w:lang w:val="en-US"/>
        </w:rPr>
        <w:t>Master</w:t>
      </w:r>
      <w:r w:rsidR="00EC4A3D">
        <w:rPr>
          <w:rFonts w:asciiTheme="majorBidi" w:hAnsiTheme="majorBidi" w:cstheme="majorBidi"/>
          <w:sz w:val="28"/>
          <w:szCs w:val="28"/>
          <w:lang w:val="en-US"/>
        </w:rPr>
        <w:t>”, first stage</w:t>
      </w:r>
      <w:r w:rsidR="00EC4A3D" w:rsidRPr="001C591C">
        <w:rPr>
          <w:rFonts w:asciiTheme="majorBidi" w:hAnsiTheme="majorBidi" w:cstheme="majorBidi"/>
          <w:sz w:val="28"/>
          <w:szCs w:val="28"/>
          <w:lang w:val="en-US"/>
        </w:rPr>
        <w:t xml:space="preserve">) and output trigger </w:t>
      </w:r>
      <w:r w:rsidR="00EC4A3D" w:rsidRPr="003B35F2">
        <w:rPr>
          <w:rFonts w:asciiTheme="majorBidi" w:hAnsiTheme="majorBidi" w:cstheme="majorBidi"/>
          <w:sz w:val="28"/>
          <w:szCs w:val="28"/>
          <w:lang w:val="en-US"/>
        </w:rPr>
        <w:t>S</w:t>
      </w:r>
      <w:r w:rsidR="00EC4A3D" w:rsidRPr="001C591C">
        <w:rPr>
          <w:rFonts w:asciiTheme="majorBidi" w:hAnsiTheme="majorBidi" w:cstheme="majorBidi"/>
          <w:sz w:val="28"/>
          <w:szCs w:val="28"/>
          <w:lang w:val="en-US"/>
        </w:rPr>
        <w:t xml:space="preserve"> (from the </w:t>
      </w:r>
      <w:r w:rsidR="00EC4A3D">
        <w:rPr>
          <w:rFonts w:asciiTheme="majorBidi" w:hAnsiTheme="majorBidi" w:cstheme="majorBidi"/>
          <w:sz w:val="28"/>
          <w:szCs w:val="28"/>
          <w:lang w:val="en-US"/>
        </w:rPr>
        <w:t>“</w:t>
      </w:r>
      <w:r w:rsidR="00EC4A3D" w:rsidRPr="001C591C">
        <w:rPr>
          <w:rFonts w:asciiTheme="majorBidi" w:hAnsiTheme="majorBidi" w:cstheme="majorBidi"/>
          <w:sz w:val="28"/>
          <w:szCs w:val="28"/>
          <w:lang w:val="en-US"/>
        </w:rPr>
        <w:t>Slave</w:t>
      </w:r>
      <w:r w:rsidR="00EC4A3D">
        <w:rPr>
          <w:rFonts w:asciiTheme="majorBidi" w:hAnsiTheme="majorBidi" w:cstheme="majorBidi"/>
          <w:sz w:val="28"/>
          <w:szCs w:val="28"/>
          <w:lang w:val="en-US"/>
        </w:rPr>
        <w:t>”</w:t>
      </w:r>
      <w:r w:rsidR="00EC4A3D" w:rsidRPr="001C591C">
        <w:rPr>
          <w:rFonts w:asciiTheme="majorBidi" w:hAnsiTheme="majorBidi" w:cstheme="majorBidi"/>
          <w:sz w:val="28"/>
          <w:szCs w:val="28"/>
          <w:lang w:val="en-US"/>
        </w:rPr>
        <w:t xml:space="preserve">). The </w:t>
      </w:r>
      <w:r w:rsidR="00EC4A3D">
        <w:rPr>
          <w:rFonts w:asciiTheme="majorBidi" w:hAnsiTheme="majorBidi" w:cstheme="majorBidi"/>
          <w:sz w:val="28"/>
          <w:szCs w:val="28"/>
          <w:lang w:val="en-US"/>
        </w:rPr>
        <w:t xml:space="preserve">untransparency </w:t>
      </w:r>
      <w:r w:rsidR="00EC4A3D" w:rsidRPr="001C591C">
        <w:rPr>
          <w:rFonts w:asciiTheme="majorBidi" w:hAnsiTheme="majorBidi" w:cstheme="majorBidi"/>
          <w:sz w:val="28"/>
          <w:szCs w:val="28"/>
          <w:lang w:val="en-US"/>
        </w:rPr>
        <w:t xml:space="preserve">of the trigger </w:t>
      </w:r>
      <w:proofErr w:type="gramStart"/>
      <w:r w:rsidR="00EC4A3D">
        <w:rPr>
          <w:rFonts w:asciiTheme="majorBidi" w:hAnsiTheme="majorBidi" w:cstheme="majorBidi"/>
          <w:sz w:val="28"/>
          <w:szCs w:val="28"/>
          <w:lang w:val="en-US"/>
        </w:rPr>
        <w:t xml:space="preserve">is </w:t>
      </w:r>
      <w:r w:rsidR="00EC4A3D" w:rsidRPr="001C591C">
        <w:rPr>
          <w:rFonts w:asciiTheme="majorBidi" w:hAnsiTheme="majorBidi" w:cstheme="majorBidi"/>
          <w:sz w:val="28"/>
          <w:szCs w:val="28"/>
          <w:lang w:val="en-US"/>
        </w:rPr>
        <w:t>provided</w:t>
      </w:r>
      <w:proofErr w:type="gramEnd"/>
      <w:r w:rsidR="00EC4A3D" w:rsidRPr="001C591C">
        <w:rPr>
          <w:rFonts w:asciiTheme="majorBidi" w:hAnsiTheme="majorBidi" w:cstheme="majorBidi"/>
          <w:sz w:val="28"/>
          <w:szCs w:val="28"/>
          <w:lang w:val="en-US"/>
        </w:rPr>
        <w:t xml:space="preserve"> </w:t>
      </w:r>
      <w:r w:rsidR="00EC4A3D">
        <w:rPr>
          <w:rFonts w:asciiTheme="majorBidi" w:hAnsiTheme="majorBidi" w:cstheme="majorBidi"/>
          <w:sz w:val="28"/>
          <w:szCs w:val="28"/>
          <w:lang w:val="en-US"/>
        </w:rPr>
        <w:t xml:space="preserve">with </w:t>
      </w:r>
      <w:r w:rsidR="00EC4A3D" w:rsidRPr="001C591C">
        <w:rPr>
          <w:rFonts w:asciiTheme="majorBidi" w:hAnsiTheme="majorBidi" w:cstheme="majorBidi"/>
          <w:sz w:val="28"/>
          <w:szCs w:val="28"/>
          <w:lang w:val="en-US"/>
        </w:rPr>
        <w:t>counter-phase levels clock synchronization</w:t>
      </w:r>
      <w:r w:rsidR="00EC4A3D" w:rsidRPr="001C591C">
        <w:rPr>
          <w:rFonts w:asciiTheme="majorBidi" w:hAnsiTheme="majorBidi" w:cstheme="majorBidi"/>
          <w:position w:val="-6"/>
          <w:sz w:val="28"/>
          <w:szCs w:val="28"/>
          <w:lang w:val="en-US"/>
        </w:rPr>
        <w:object w:dxaOrig="240" w:dyaOrig="279">
          <v:shape id="_x0000_i1249" type="#_x0000_t75" style="width:12.75pt;height:14.25pt" o:ole="">
            <v:imagedata r:id="rId535" o:title=""/>
          </v:shape>
          <o:OLEObject Type="Embed" ProgID="Equation.3" ShapeID="_x0000_i1249" DrawAspect="Content" ObjectID="_1652770312" r:id="rId536"/>
        </w:object>
      </w:r>
      <w:r w:rsidR="00EC4A3D" w:rsidRPr="001C591C">
        <w:rPr>
          <w:rFonts w:asciiTheme="majorBidi" w:hAnsiTheme="majorBidi" w:cstheme="majorBidi"/>
          <w:sz w:val="28"/>
          <w:szCs w:val="28"/>
          <w:lang w:val="en-US"/>
        </w:rPr>
        <w:t xml:space="preserve"> and </w:t>
      </w:r>
      <w:r w:rsidR="00EC4A3D" w:rsidRPr="001C591C">
        <w:rPr>
          <w:rFonts w:asciiTheme="majorBidi" w:hAnsiTheme="majorBidi" w:cstheme="majorBidi"/>
          <w:position w:val="-6"/>
          <w:sz w:val="28"/>
          <w:szCs w:val="28"/>
          <w:lang w:val="en-US"/>
        </w:rPr>
        <w:object w:dxaOrig="240" w:dyaOrig="340">
          <v:shape id="_x0000_i1250" type="#_x0000_t75" style="width:12.75pt;height:18pt" o:ole="">
            <v:imagedata r:id="rId537" o:title=""/>
          </v:shape>
          <o:OLEObject Type="Embed" ProgID="Equation.3" ShapeID="_x0000_i1250" DrawAspect="Content" ObjectID="_1652770313" r:id="rId538"/>
        </w:object>
      </w:r>
      <w:r w:rsidR="00EC4A3D">
        <w:rPr>
          <w:rFonts w:asciiTheme="majorBidi" w:hAnsiTheme="majorBidi" w:cstheme="majorBidi"/>
          <w:sz w:val="28"/>
          <w:szCs w:val="28"/>
          <w:lang w:val="en-US"/>
        </w:rPr>
        <w:t>of two stages</w:t>
      </w:r>
      <w:r w:rsidR="00EC4A3D" w:rsidRPr="001C591C">
        <w:rPr>
          <w:rFonts w:asciiTheme="majorBidi" w:hAnsiTheme="majorBidi" w:cstheme="majorBidi"/>
          <w:sz w:val="28"/>
          <w:szCs w:val="28"/>
          <w:lang w:val="en-US"/>
        </w:rPr>
        <w:t xml:space="preserve">. This at any level on the input </w:t>
      </w:r>
      <w:r w:rsidR="00EC4A3D" w:rsidRPr="001A0163">
        <w:rPr>
          <w:rFonts w:asciiTheme="majorBidi" w:hAnsiTheme="majorBidi" w:cstheme="majorBidi"/>
          <w:i/>
          <w:sz w:val="28"/>
          <w:szCs w:val="28"/>
          <w:lang w:val="en-US"/>
        </w:rPr>
        <w:t>C</w:t>
      </w:r>
      <w:r w:rsidR="00EC4A3D" w:rsidRPr="001C591C">
        <w:rPr>
          <w:rFonts w:asciiTheme="majorBidi" w:hAnsiTheme="majorBidi" w:cstheme="majorBidi"/>
          <w:sz w:val="28"/>
          <w:szCs w:val="28"/>
          <w:lang w:val="en-US"/>
        </w:rPr>
        <w:t xml:space="preserve"> is one of two triggers is in storage mode, which eliminates the transmission of information from inputs </w:t>
      </w:r>
      <w:r w:rsidR="00EC4A3D" w:rsidRPr="00665820">
        <w:rPr>
          <w:rFonts w:asciiTheme="majorBidi" w:hAnsiTheme="majorBidi" w:cstheme="majorBidi"/>
          <w:i/>
          <w:sz w:val="28"/>
          <w:szCs w:val="28"/>
          <w:lang w:val="en-US"/>
        </w:rPr>
        <w:t>S, R</w:t>
      </w:r>
      <w:r w:rsidR="00EC4A3D" w:rsidRPr="001C591C">
        <w:rPr>
          <w:rFonts w:asciiTheme="majorBidi" w:hAnsiTheme="majorBidi" w:cstheme="majorBidi"/>
          <w:sz w:val="28"/>
          <w:szCs w:val="28"/>
          <w:lang w:val="en-US"/>
        </w:rPr>
        <w:t xml:space="preserve"> directly</w:t>
      </w:r>
      <w:r w:rsidR="00EC4A3D">
        <w:rPr>
          <w:rFonts w:asciiTheme="majorBidi" w:hAnsiTheme="majorBidi" w:cstheme="majorBidi"/>
          <w:sz w:val="28"/>
          <w:szCs w:val="28"/>
          <w:lang w:val="en-US"/>
        </w:rPr>
        <w:t xml:space="preserve"> to </w:t>
      </w:r>
      <w:r w:rsidR="00EC4A3D" w:rsidRPr="001C591C">
        <w:rPr>
          <w:rFonts w:asciiTheme="majorBidi" w:hAnsiTheme="majorBidi" w:cstheme="majorBidi"/>
          <w:sz w:val="28"/>
          <w:szCs w:val="28"/>
          <w:lang w:val="en-US"/>
        </w:rPr>
        <w:t xml:space="preserve">outputs </w:t>
      </w:r>
      <w:r w:rsidR="00EC4A3D">
        <w:rPr>
          <w:rFonts w:asciiTheme="majorBidi" w:hAnsiTheme="majorBidi" w:cstheme="majorBidi"/>
          <w:sz w:val="28"/>
          <w:szCs w:val="28"/>
          <w:lang w:val="en-US"/>
        </w:rPr>
        <w:t xml:space="preserve">of </w:t>
      </w:r>
      <w:r w:rsidR="00EC4A3D" w:rsidRPr="001C591C">
        <w:rPr>
          <w:rFonts w:asciiTheme="majorBidi" w:hAnsiTheme="majorBidi" w:cstheme="majorBidi"/>
          <w:sz w:val="28"/>
          <w:szCs w:val="28"/>
          <w:lang w:val="en-US"/>
        </w:rPr>
        <w:t>the trigger</w:t>
      </w:r>
      <w:r w:rsidR="00EC4A3D" w:rsidRPr="001C591C">
        <w:rPr>
          <w:rFonts w:asciiTheme="majorBidi" w:hAnsiTheme="majorBidi" w:cstheme="majorBidi"/>
          <w:position w:val="-10"/>
          <w:sz w:val="28"/>
          <w:szCs w:val="28"/>
          <w:lang w:val="en-US"/>
        </w:rPr>
        <w:object w:dxaOrig="240" w:dyaOrig="320">
          <v:shape id="_x0000_i1251" type="#_x0000_t75" style="width:12.75pt;height:16.5pt" o:ole="">
            <v:imagedata r:id="rId539" o:title=""/>
          </v:shape>
          <o:OLEObject Type="Embed" ProgID="Equation.3" ShapeID="_x0000_i1251" DrawAspect="Content" ObjectID="_1652770314" r:id="rId540"/>
        </w:object>
      </w:r>
      <w:proofErr w:type="gramStart"/>
      <w:r w:rsidR="00EC4A3D" w:rsidRPr="001C591C">
        <w:rPr>
          <w:rFonts w:asciiTheme="majorBidi" w:hAnsiTheme="majorBidi" w:cstheme="majorBidi"/>
          <w:sz w:val="28"/>
          <w:szCs w:val="28"/>
          <w:lang w:val="en-US"/>
        </w:rPr>
        <w:t xml:space="preserve">, </w:t>
      </w:r>
      <w:proofErr w:type="gramEnd"/>
      <w:r w:rsidR="00EC4A3D" w:rsidRPr="001C591C">
        <w:rPr>
          <w:rFonts w:asciiTheme="majorBidi" w:hAnsiTheme="majorBidi" w:cstheme="majorBidi"/>
          <w:position w:val="-10"/>
          <w:sz w:val="28"/>
          <w:szCs w:val="28"/>
          <w:lang w:val="en-US"/>
        </w:rPr>
        <w:object w:dxaOrig="240" w:dyaOrig="380">
          <v:shape id="_x0000_i1252" type="#_x0000_t75" style="width:12.75pt;height:18pt" o:ole="">
            <v:imagedata r:id="rId541" o:title=""/>
          </v:shape>
          <o:OLEObject Type="Embed" ProgID="Equation.3" ShapeID="_x0000_i1252" DrawAspect="Content" ObjectID="_1652770315" r:id="rId542"/>
        </w:object>
      </w:r>
      <w:r w:rsidR="00EC4A3D" w:rsidRPr="001C591C">
        <w:rPr>
          <w:rFonts w:asciiTheme="majorBidi" w:hAnsiTheme="majorBidi" w:cstheme="majorBidi"/>
          <w:sz w:val="28"/>
          <w:szCs w:val="28"/>
          <w:lang w:val="en-US"/>
        </w:rPr>
        <w:t>. At</w:t>
      </w:r>
      <w:r w:rsidR="00EC4A3D">
        <w:rPr>
          <w:rFonts w:asciiTheme="majorBidi" w:hAnsiTheme="majorBidi" w:cstheme="majorBidi"/>
          <w:sz w:val="28"/>
          <w:szCs w:val="28"/>
          <w:lang w:val="en-US"/>
        </w:rPr>
        <w:t xml:space="preserve"> </w:t>
      </w:r>
      <w:r w:rsidR="00EC4A3D" w:rsidRPr="001A0163">
        <w:rPr>
          <w:rFonts w:asciiTheme="majorBidi" w:hAnsiTheme="majorBidi" w:cstheme="majorBidi"/>
          <w:i/>
          <w:sz w:val="28"/>
          <w:szCs w:val="28"/>
          <w:lang w:val="en-US"/>
        </w:rPr>
        <w:t>C</w:t>
      </w:r>
      <w:r w:rsidR="00EC4A3D">
        <w:rPr>
          <w:rFonts w:asciiTheme="majorBidi" w:hAnsiTheme="majorBidi" w:cstheme="majorBidi"/>
          <w:sz w:val="28"/>
          <w:szCs w:val="28"/>
          <w:lang w:val="en-US"/>
        </w:rPr>
        <w:t>=</w:t>
      </w:r>
      <w:proofErr w:type="gramStart"/>
      <w:r w:rsidR="00EC4A3D">
        <w:rPr>
          <w:rFonts w:asciiTheme="majorBidi" w:hAnsiTheme="majorBidi" w:cstheme="majorBidi"/>
          <w:sz w:val="28"/>
          <w:szCs w:val="28"/>
          <w:lang w:val="en-US"/>
        </w:rPr>
        <w:t>0</w:t>
      </w:r>
      <w:proofErr w:type="gramEnd"/>
      <w:r w:rsidR="00EC4A3D">
        <w:rPr>
          <w:rFonts w:asciiTheme="majorBidi" w:hAnsiTheme="majorBidi" w:cstheme="majorBidi"/>
          <w:sz w:val="28"/>
          <w:szCs w:val="28"/>
          <w:lang w:val="en-US"/>
        </w:rPr>
        <w:t xml:space="preserve"> t</w:t>
      </w:r>
      <w:r w:rsidR="00EC4A3D" w:rsidRPr="001C591C">
        <w:rPr>
          <w:rFonts w:asciiTheme="majorBidi" w:hAnsiTheme="majorBidi" w:cstheme="majorBidi"/>
          <w:sz w:val="28"/>
          <w:szCs w:val="28"/>
          <w:lang w:val="en-US"/>
        </w:rPr>
        <w:t xml:space="preserve">rigger </w:t>
      </w:r>
      <w:r>
        <w:rPr>
          <w:rFonts w:asciiTheme="majorBidi" w:hAnsiTheme="majorBidi" w:cstheme="majorBidi"/>
          <w:sz w:val="28"/>
          <w:szCs w:val="28"/>
          <w:lang w:val="en-US"/>
        </w:rPr>
        <w:t>of a stage</w:t>
      </w:r>
      <w:r w:rsidR="00EC4A3D" w:rsidRPr="001C591C">
        <w:rPr>
          <w:rFonts w:asciiTheme="majorBidi" w:hAnsiTheme="majorBidi" w:cstheme="majorBidi"/>
          <w:sz w:val="28"/>
          <w:szCs w:val="28"/>
          <w:lang w:val="en-US"/>
        </w:rPr>
        <w:t xml:space="preserve"> </w:t>
      </w:r>
      <w:r w:rsidR="00EC4A3D" w:rsidRPr="00665820">
        <w:rPr>
          <w:rFonts w:asciiTheme="majorBidi" w:hAnsiTheme="majorBidi" w:cstheme="majorBidi"/>
          <w:i/>
          <w:sz w:val="28"/>
          <w:szCs w:val="28"/>
          <w:lang w:val="en-US"/>
        </w:rPr>
        <w:t>M</w:t>
      </w:r>
      <w:r w:rsidR="00EC4A3D" w:rsidRPr="00665820">
        <w:rPr>
          <w:rFonts w:asciiTheme="majorBidi" w:hAnsiTheme="majorBidi" w:cstheme="majorBidi"/>
          <w:sz w:val="28"/>
          <w:szCs w:val="28"/>
          <w:lang w:val="en-US"/>
        </w:rPr>
        <w:t xml:space="preserve"> </w:t>
      </w:r>
      <w:r w:rsidR="00EC4A3D" w:rsidRPr="001C591C">
        <w:rPr>
          <w:rFonts w:asciiTheme="majorBidi" w:hAnsiTheme="majorBidi" w:cstheme="majorBidi"/>
          <w:sz w:val="28"/>
          <w:szCs w:val="28"/>
          <w:lang w:val="en-US"/>
        </w:rPr>
        <w:t xml:space="preserve">is in storage mode, and the signal </w:t>
      </w:r>
      <w:r w:rsidR="00EC4A3D" w:rsidRPr="001C591C">
        <w:rPr>
          <w:rFonts w:asciiTheme="majorBidi" w:hAnsiTheme="majorBidi" w:cstheme="majorBidi"/>
          <w:position w:val="-6"/>
          <w:sz w:val="28"/>
          <w:szCs w:val="28"/>
          <w:lang w:val="en-US"/>
        </w:rPr>
        <w:object w:dxaOrig="580" w:dyaOrig="340">
          <v:shape id="_x0000_i1253" type="#_x0000_t75" style="width:29.25pt;height:18pt" o:ole="">
            <v:imagedata r:id="rId543" o:title=""/>
          </v:shape>
          <o:OLEObject Type="Embed" ProgID="Equation.3" ShapeID="_x0000_i1253" DrawAspect="Content" ObjectID="_1652770316" r:id="rId544"/>
        </w:object>
      </w:r>
      <w:r w:rsidR="00EC4A3D" w:rsidRPr="001C591C">
        <w:rPr>
          <w:rFonts w:asciiTheme="majorBidi" w:hAnsiTheme="majorBidi" w:cstheme="majorBidi"/>
          <w:sz w:val="28"/>
          <w:szCs w:val="28"/>
          <w:lang w:val="en-US"/>
        </w:rPr>
        <w:t xml:space="preserve">allows overwriting </w:t>
      </w:r>
      <w:r w:rsidR="00EC4A3D">
        <w:rPr>
          <w:rFonts w:asciiTheme="majorBidi" w:hAnsiTheme="majorBidi" w:cstheme="majorBidi"/>
          <w:sz w:val="28"/>
          <w:szCs w:val="28"/>
          <w:lang w:val="en-US"/>
        </w:rPr>
        <w:t>informa</w:t>
      </w:r>
      <w:r w:rsidR="00EC4A3D" w:rsidRPr="001C591C">
        <w:rPr>
          <w:rFonts w:asciiTheme="majorBidi" w:hAnsiTheme="majorBidi" w:cstheme="majorBidi"/>
          <w:sz w:val="28"/>
          <w:szCs w:val="28"/>
          <w:lang w:val="en-US"/>
        </w:rPr>
        <w:t xml:space="preserve">tion </w:t>
      </w:r>
      <w:r w:rsidR="00EC4A3D">
        <w:rPr>
          <w:rFonts w:asciiTheme="majorBidi" w:hAnsiTheme="majorBidi" w:cstheme="majorBidi"/>
          <w:sz w:val="28"/>
          <w:szCs w:val="28"/>
          <w:lang w:val="en-US"/>
        </w:rPr>
        <w:t xml:space="preserve">from </w:t>
      </w:r>
      <w:r w:rsidR="00EC4A3D" w:rsidRPr="001C591C">
        <w:rPr>
          <w:rFonts w:asciiTheme="majorBidi" w:hAnsiTheme="majorBidi" w:cstheme="majorBidi"/>
          <w:sz w:val="28"/>
          <w:szCs w:val="28"/>
          <w:lang w:val="en-US"/>
        </w:rPr>
        <w:t xml:space="preserve">trigger </w:t>
      </w:r>
      <w:r w:rsidR="00EC4A3D" w:rsidRPr="00665820">
        <w:rPr>
          <w:rFonts w:asciiTheme="majorBidi" w:hAnsiTheme="majorBidi" w:cstheme="majorBidi"/>
          <w:i/>
          <w:sz w:val="28"/>
          <w:szCs w:val="28"/>
          <w:lang w:val="en-US"/>
        </w:rPr>
        <w:t>M</w:t>
      </w:r>
      <w:r w:rsidR="00EC4A3D" w:rsidRPr="001C591C">
        <w:rPr>
          <w:rFonts w:asciiTheme="majorBidi" w:hAnsiTheme="majorBidi" w:cstheme="majorBidi"/>
          <w:sz w:val="28"/>
          <w:szCs w:val="28"/>
          <w:lang w:val="en-US"/>
        </w:rPr>
        <w:t xml:space="preserve"> to </w:t>
      </w:r>
      <w:r w:rsidR="00EC4A3D">
        <w:rPr>
          <w:rFonts w:asciiTheme="majorBidi" w:hAnsiTheme="majorBidi" w:cstheme="majorBidi"/>
          <w:sz w:val="28"/>
          <w:szCs w:val="28"/>
          <w:lang w:val="en-US"/>
        </w:rPr>
        <w:t xml:space="preserve">stage </w:t>
      </w:r>
      <w:r w:rsidR="00EC4A3D" w:rsidRPr="003B35F2">
        <w:rPr>
          <w:rFonts w:asciiTheme="majorBidi" w:hAnsiTheme="majorBidi" w:cstheme="majorBidi"/>
          <w:sz w:val="28"/>
          <w:szCs w:val="28"/>
          <w:lang w:val="en-US"/>
        </w:rPr>
        <w:t>S</w:t>
      </w:r>
      <w:r w:rsidR="00EC4A3D" w:rsidRPr="001C591C">
        <w:rPr>
          <w:rFonts w:asciiTheme="majorBidi" w:hAnsiTheme="majorBidi" w:cstheme="majorBidi"/>
          <w:sz w:val="28"/>
          <w:szCs w:val="28"/>
          <w:lang w:val="en-US"/>
        </w:rPr>
        <w:t xml:space="preserve">. </w:t>
      </w:r>
      <w:r w:rsidR="00EC4A3D" w:rsidRPr="00F516DC">
        <w:rPr>
          <w:color w:val="222222"/>
          <w:sz w:val="28"/>
          <w:szCs w:val="28"/>
          <w:shd w:val="clear" w:color="auto" w:fill="F8F9FA"/>
          <w:lang w:val="en-US"/>
        </w:rPr>
        <w:t>W</w:t>
      </w:r>
      <w:r w:rsidR="00EC4A3D" w:rsidRPr="00665820">
        <w:rPr>
          <w:rFonts w:asciiTheme="majorBidi" w:hAnsiTheme="majorBidi" w:cstheme="majorBidi"/>
          <w:sz w:val="28"/>
          <w:szCs w:val="28"/>
          <w:lang w:val="en-US"/>
        </w:rPr>
        <w:t>hen</w:t>
      </w:r>
      <w:r w:rsidR="00EC4A3D" w:rsidRPr="00F516DC">
        <w:rPr>
          <w:color w:val="222222"/>
          <w:sz w:val="28"/>
          <w:szCs w:val="28"/>
          <w:shd w:val="clear" w:color="auto" w:fill="F8F9FA"/>
          <w:lang w:val="en-US"/>
        </w:rPr>
        <w:t xml:space="preserve"> </w:t>
      </w:r>
      <w:r w:rsidR="00EC4A3D" w:rsidRPr="003C6E3B">
        <w:rPr>
          <w:i/>
          <w:color w:val="222222"/>
          <w:sz w:val="28"/>
          <w:szCs w:val="28"/>
          <w:shd w:val="clear" w:color="auto" w:fill="F8F9FA"/>
          <w:lang w:val="en-US"/>
        </w:rPr>
        <w:t xml:space="preserve">C = </w:t>
      </w:r>
      <w:proofErr w:type="gramStart"/>
      <w:r w:rsidR="00EC4A3D" w:rsidRPr="003C6E3B">
        <w:rPr>
          <w:i/>
          <w:color w:val="222222"/>
          <w:sz w:val="28"/>
          <w:szCs w:val="28"/>
          <w:shd w:val="clear" w:color="auto" w:fill="F8F9FA"/>
          <w:lang w:val="en-US"/>
        </w:rPr>
        <w:t>1</w:t>
      </w:r>
      <w:proofErr w:type="gramEnd"/>
      <w:r w:rsidR="00EC4A3D">
        <w:rPr>
          <w:color w:val="222222"/>
          <w:sz w:val="28"/>
          <w:szCs w:val="28"/>
          <w:shd w:val="clear" w:color="auto" w:fill="F8F9FA"/>
          <w:lang w:val="en-US"/>
        </w:rPr>
        <w:t xml:space="preserve"> </w:t>
      </w:r>
      <w:r w:rsidR="00EC4A3D" w:rsidRPr="00F516DC">
        <w:rPr>
          <w:color w:val="222222"/>
          <w:sz w:val="28"/>
          <w:szCs w:val="28"/>
          <w:shd w:val="clear" w:color="auto" w:fill="F8F9FA"/>
          <w:lang w:val="en-US"/>
        </w:rPr>
        <w:t xml:space="preserve">the trigger </w:t>
      </w:r>
      <w:r w:rsidR="00EC4A3D" w:rsidRPr="00665820">
        <w:rPr>
          <w:i/>
          <w:color w:val="222222"/>
          <w:sz w:val="28"/>
          <w:szCs w:val="28"/>
          <w:shd w:val="clear" w:color="auto" w:fill="F8F9FA"/>
          <w:lang w:val="en-US"/>
        </w:rPr>
        <w:t>M</w:t>
      </w:r>
      <w:r w:rsidR="00EC4A3D" w:rsidRPr="00F516DC">
        <w:rPr>
          <w:color w:val="222222"/>
          <w:sz w:val="28"/>
          <w:szCs w:val="28"/>
          <w:shd w:val="clear" w:color="auto" w:fill="F8F9FA"/>
          <w:lang w:val="en-US"/>
        </w:rPr>
        <w:t xml:space="preserve"> </w:t>
      </w:r>
      <w:r w:rsidR="00EC4A3D" w:rsidRPr="00665820">
        <w:rPr>
          <w:rFonts w:asciiTheme="majorBidi" w:hAnsiTheme="majorBidi" w:cstheme="majorBidi"/>
          <w:sz w:val="28"/>
          <w:szCs w:val="28"/>
          <w:lang w:val="en-US"/>
        </w:rPr>
        <w:t>is setting in according to inputs</w:t>
      </w:r>
      <w:r w:rsidR="00EC4A3D">
        <w:rPr>
          <w:color w:val="222222"/>
          <w:sz w:val="28"/>
          <w:szCs w:val="28"/>
          <w:shd w:val="clear" w:color="auto" w:fill="F8F9FA"/>
          <w:lang w:val="en-US"/>
        </w:rPr>
        <w:t xml:space="preserve"> </w:t>
      </w:r>
      <w:r w:rsidR="00EC4A3D" w:rsidRPr="00F516DC">
        <w:rPr>
          <w:i/>
          <w:color w:val="222222"/>
          <w:sz w:val="28"/>
          <w:szCs w:val="28"/>
          <w:shd w:val="clear" w:color="auto" w:fill="F8F9FA"/>
          <w:lang w:val="en-US"/>
        </w:rPr>
        <w:t>S, R</w:t>
      </w:r>
      <w:r w:rsidR="00EC4A3D" w:rsidRPr="00F516DC">
        <w:rPr>
          <w:color w:val="222222"/>
          <w:sz w:val="28"/>
          <w:szCs w:val="28"/>
          <w:shd w:val="clear" w:color="auto" w:fill="F8F9FA"/>
          <w:lang w:val="en-US"/>
        </w:rPr>
        <w:t xml:space="preserve">, </w:t>
      </w:r>
      <w:r w:rsidR="00EC4A3D" w:rsidRPr="00665820">
        <w:rPr>
          <w:rFonts w:asciiTheme="majorBidi" w:hAnsiTheme="majorBidi" w:cstheme="majorBidi"/>
          <w:sz w:val="28"/>
          <w:szCs w:val="28"/>
          <w:lang w:val="en-US"/>
        </w:rPr>
        <w:t>and the stage</w:t>
      </w:r>
      <w:r w:rsidR="00EC4A3D" w:rsidRPr="00F516DC">
        <w:rPr>
          <w:color w:val="222222"/>
          <w:sz w:val="28"/>
          <w:szCs w:val="28"/>
          <w:shd w:val="clear" w:color="auto" w:fill="F8F9FA"/>
          <w:lang w:val="en-US"/>
        </w:rPr>
        <w:t xml:space="preserve"> </w:t>
      </w:r>
      <w:r w:rsidR="00EC4A3D" w:rsidRPr="000724A3">
        <w:rPr>
          <w:i/>
          <w:color w:val="222222"/>
          <w:sz w:val="28"/>
          <w:szCs w:val="28"/>
          <w:shd w:val="clear" w:color="auto" w:fill="F8F9FA"/>
          <w:lang w:val="en-US"/>
        </w:rPr>
        <w:t>S</w:t>
      </w:r>
      <w:r w:rsidR="00EC4A3D" w:rsidRPr="00F516DC">
        <w:rPr>
          <w:color w:val="222222"/>
          <w:sz w:val="28"/>
          <w:szCs w:val="28"/>
          <w:shd w:val="clear" w:color="auto" w:fill="F8F9FA"/>
          <w:lang w:val="en-US"/>
        </w:rPr>
        <w:t xml:space="preserve"> is in storage mode (</w:t>
      </w:r>
      <w:r w:rsidR="00EC4A3D" w:rsidRPr="001C591C">
        <w:rPr>
          <w:rFonts w:asciiTheme="majorBidi" w:hAnsiTheme="majorBidi" w:cstheme="majorBidi"/>
          <w:position w:val="-6"/>
          <w:sz w:val="28"/>
          <w:szCs w:val="28"/>
          <w:lang w:val="en-US"/>
        </w:rPr>
        <w:object w:dxaOrig="240" w:dyaOrig="340">
          <v:shape id="_x0000_i1254" type="#_x0000_t75" style="width:12.75pt;height:18pt" o:ole="">
            <v:imagedata r:id="rId537" o:title=""/>
          </v:shape>
          <o:OLEObject Type="Embed" ProgID="Equation.3" ShapeID="_x0000_i1254" DrawAspect="Content" ObjectID="_1652770317" r:id="rId545"/>
        </w:object>
      </w:r>
      <w:r w:rsidR="00EC4A3D">
        <w:rPr>
          <w:rFonts w:asciiTheme="majorBidi" w:hAnsiTheme="majorBidi" w:cstheme="majorBidi"/>
          <w:sz w:val="28"/>
          <w:szCs w:val="28"/>
          <w:lang w:val="en-US"/>
        </w:rPr>
        <w:t xml:space="preserve"> = 0</w:t>
      </w:r>
      <w:r w:rsidR="00EC4A3D" w:rsidRPr="00F516DC">
        <w:rPr>
          <w:color w:val="222222"/>
          <w:sz w:val="28"/>
          <w:szCs w:val="28"/>
          <w:shd w:val="clear" w:color="auto" w:fill="F8F9FA"/>
          <w:lang w:val="en-US"/>
        </w:rPr>
        <w:t xml:space="preserve">). </w:t>
      </w:r>
      <w:r w:rsidR="00EC4A3D" w:rsidRPr="00665820">
        <w:rPr>
          <w:rFonts w:asciiTheme="majorBidi" w:hAnsiTheme="majorBidi" w:cstheme="majorBidi"/>
          <w:sz w:val="28"/>
          <w:szCs w:val="28"/>
          <w:lang w:val="en-US"/>
        </w:rPr>
        <w:t>Updating the information on the outputs and happens in 2 steps, so these triggers are</w:t>
      </w:r>
      <w:r w:rsidR="00EC4A3D" w:rsidRPr="00F516DC">
        <w:rPr>
          <w:color w:val="222222"/>
          <w:sz w:val="28"/>
          <w:szCs w:val="28"/>
          <w:shd w:val="clear" w:color="auto" w:fill="F8F9FA"/>
          <w:lang w:val="en-US"/>
        </w:rPr>
        <w:t xml:space="preserve"> </w:t>
      </w:r>
      <w:r w:rsidR="00EC4A3D" w:rsidRPr="00665820">
        <w:rPr>
          <w:rFonts w:asciiTheme="majorBidi" w:hAnsiTheme="majorBidi" w:cstheme="majorBidi"/>
          <w:sz w:val="28"/>
          <w:szCs w:val="28"/>
          <w:lang w:val="en-US"/>
        </w:rPr>
        <w:t>called push-pull and denote by two letters</w:t>
      </w:r>
      <w:r w:rsidR="00EC4A3D">
        <w:rPr>
          <w:color w:val="222222"/>
          <w:sz w:val="28"/>
          <w:szCs w:val="28"/>
          <w:shd w:val="clear" w:color="auto" w:fill="F8F9FA"/>
          <w:lang w:val="en-US"/>
        </w:rPr>
        <w:t xml:space="preserve"> </w:t>
      </w:r>
      <w:r w:rsidR="00EC4A3D" w:rsidRPr="00665820">
        <w:rPr>
          <w:i/>
          <w:color w:val="222222"/>
          <w:sz w:val="28"/>
          <w:szCs w:val="28"/>
          <w:shd w:val="clear" w:color="auto" w:fill="F8F9FA"/>
          <w:lang w:val="en-US"/>
        </w:rPr>
        <w:t>T</w:t>
      </w:r>
      <w:r w:rsidR="00EC4A3D">
        <w:rPr>
          <w:color w:val="222222"/>
          <w:sz w:val="28"/>
          <w:szCs w:val="28"/>
          <w:shd w:val="clear" w:color="auto" w:fill="F8F9FA"/>
          <w:lang w:val="en-US"/>
        </w:rPr>
        <w:t xml:space="preserve"> (Fig. 10.10-</w:t>
      </w:r>
      <w:r w:rsidR="00EC4A3D">
        <w:rPr>
          <w:color w:val="222222"/>
          <w:sz w:val="28"/>
          <w:szCs w:val="28"/>
          <w:shd w:val="clear" w:color="auto" w:fill="F8F9FA"/>
          <w:lang w:val="ru-RU"/>
        </w:rPr>
        <w:t>б</w:t>
      </w:r>
      <w:r w:rsidR="00EC4A3D" w:rsidRPr="00F516DC">
        <w:rPr>
          <w:color w:val="222222"/>
          <w:sz w:val="28"/>
          <w:szCs w:val="28"/>
          <w:shd w:val="clear" w:color="auto" w:fill="F8F9FA"/>
          <w:lang w:val="en-US"/>
        </w:rPr>
        <w:t>)</w:t>
      </w:r>
      <w:r w:rsidR="00EC4A3D">
        <w:rPr>
          <w:rFonts w:ascii="Arial" w:hAnsi="Arial" w:cs="Arial"/>
          <w:color w:val="222222"/>
          <w:sz w:val="42"/>
          <w:szCs w:val="42"/>
          <w:shd w:val="clear" w:color="auto" w:fill="F8F9FA"/>
        </w:rPr>
        <w:t>.</w:t>
      </w:r>
    </w:p>
    <w:p w:rsidR="00EC4A3D" w:rsidRPr="001C591C"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Fig.10.10</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lastRenderedPageBreak/>
        <w:t xml:space="preserve">State </w:t>
      </w:r>
      <w:r w:rsidRPr="003C6E3B">
        <w:rPr>
          <w:color w:val="222222"/>
          <w:sz w:val="28"/>
          <w:szCs w:val="28"/>
          <w:shd w:val="clear" w:color="auto" w:fill="F8F9FA"/>
          <w:lang w:val="en-US"/>
        </w:rPr>
        <w:t>of</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RS</w:t>
      </w:r>
      <w:r w:rsidRPr="001C591C">
        <w:rPr>
          <w:rFonts w:asciiTheme="majorBidi" w:hAnsiTheme="majorBidi" w:cstheme="majorBidi"/>
          <w:sz w:val="28"/>
          <w:szCs w:val="28"/>
          <w:lang w:val="en-US"/>
        </w:rPr>
        <w:t>-trigger type MS</w:t>
      </w:r>
      <w:r w:rsidRPr="001C591C">
        <w:rPr>
          <w:rFonts w:asciiTheme="majorBidi" w:hAnsiTheme="majorBidi" w:cstheme="majorBidi"/>
          <w:color w:val="0000FF"/>
          <w:sz w:val="28"/>
          <w:szCs w:val="28"/>
          <w:lang w:val="en-US"/>
        </w:rPr>
        <w:t xml:space="preserve"> </w:t>
      </w:r>
      <w:r w:rsidRPr="00FE3881">
        <w:rPr>
          <w:rFonts w:asciiTheme="majorBidi" w:hAnsiTheme="majorBidi" w:cstheme="majorBidi"/>
          <w:sz w:val="28"/>
          <w:szCs w:val="28"/>
          <w:lang w:val="en-US"/>
        </w:rPr>
        <w:t>represented in</w:t>
      </w:r>
      <w:r>
        <w:rPr>
          <w:rFonts w:asciiTheme="majorBidi" w:hAnsiTheme="majorBidi" w:cstheme="majorBidi"/>
          <w:color w:val="0000FF"/>
          <w:sz w:val="28"/>
          <w:szCs w:val="28"/>
          <w:lang w:val="en-US"/>
        </w:rPr>
        <w:t xml:space="preserve"> </w:t>
      </w:r>
      <w:r w:rsidRPr="003B35F2">
        <w:rPr>
          <w:rFonts w:asciiTheme="majorBidi" w:hAnsiTheme="majorBidi" w:cstheme="majorBidi"/>
          <w:sz w:val="28"/>
          <w:szCs w:val="28"/>
          <w:lang w:val="en-US"/>
        </w:rPr>
        <w:t>Karnaugh</w:t>
      </w:r>
      <w:r w:rsidRPr="001C591C">
        <w:rPr>
          <w:rFonts w:asciiTheme="majorBidi" w:hAnsiTheme="majorBidi" w:cstheme="majorBidi"/>
          <w:sz w:val="28"/>
          <w:szCs w:val="28"/>
          <w:lang w:val="en-US"/>
        </w:rPr>
        <w:t xml:space="preserve"> map and described by the characteristic equation that derived from it:</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66"/>
        <w:gridCol w:w="1145"/>
        <w:gridCol w:w="641"/>
        <w:gridCol w:w="850"/>
        <w:gridCol w:w="851"/>
        <w:gridCol w:w="992"/>
        <w:gridCol w:w="1112"/>
        <w:gridCol w:w="1482"/>
        <w:gridCol w:w="1375"/>
      </w:tblGrid>
      <w:tr w:rsidR="00EC4A3D" w:rsidRPr="001C591C" w:rsidTr="000724A3">
        <w:tc>
          <w:tcPr>
            <w:tcW w:w="766" w:type="dxa"/>
            <w:tcBorders>
              <w:top w:val="nil"/>
              <w:left w:val="nil"/>
              <w:bottom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1145" w:type="dxa"/>
            <w:vMerge w:val="restart"/>
            <w:tcBorders>
              <w:top w:val="nil"/>
              <w:left w:val="nil"/>
              <w:right w:val="nil"/>
            </w:tcBorders>
            <w:vAlign w:val="center"/>
          </w:tcPr>
          <w:p w:rsidR="00EC4A3D" w:rsidRPr="000724A3" w:rsidRDefault="00EC4A3D" w:rsidP="00821AFC">
            <w:pPr>
              <w:pStyle w:val="-0"/>
              <w:ind w:firstLine="0"/>
              <w:jc w:val="center"/>
              <w:rPr>
                <w:rFonts w:asciiTheme="majorBidi" w:hAnsiTheme="majorBidi" w:cstheme="majorBidi"/>
                <w:i/>
                <w:sz w:val="28"/>
                <w:szCs w:val="28"/>
                <w:vertAlign w:val="subscript"/>
                <w:lang w:val="en-US"/>
              </w:rPr>
            </w:pPr>
            <w:r w:rsidRPr="000724A3">
              <w:rPr>
                <w:rFonts w:asciiTheme="majorBidi" w:hAnsiTheme="majorBidi" w:cstheme="majorBidi"/>
                <w:i/>
                <w:sz w:val="28"/>
                <w:szCs w:val="28"/>
                <w:lang w:val="en-US"/>
              </w:rPr>
              <w:t>C</w:t>
            </w:r>
            <w:r w:rsidRPr="000724A3">
              <w:rPr>
                <w:rFonts w:asciiTheme="majorBidi" w:hAnsiTheme="majorBidi" w:cstheme="majorBidi"/>
                <w:i/>
                <w:sz w:val="28"/>
                <w:szCs w:val="28"/>
                <w:vertAlign w:val="subscript"/>
                <w:lang w:val="en-US"/>
              </w:rPr>
              <w:t>n</w:t>
            </w:r>
            <w:r w:rsidRPr="000724A3">
              <w:rPr>
                <w:rFonts w:asciiTheme="majorBidi" w:hAnsiTheme="majorBidi" w:cstheme="majorBidi"/>
                <w:i/>
                <w:sz w:val="28"/>
                <w:szCs w:val="28"/>
                <w:lang w:val="en-US"/>
              </w:rPr>
              <w:t>Q</w:t>
            </w:r>
            <w:r w:rsidRPr="000724A3">
              <w:rPr>
                <w:rFonts w:asciiTheme="majorBidi" w:hAnsiTheme="majorBidi" w:cstheme="majorBidi"/>
                <w:i/>
                <w:sz w:val="28"/>
                <w:szCs w:val="28"/>
                <w:vertAlign w:val="subscript"/>
                <w:lang w:val="en-US"/>
              </w:rPr>
              <w:t>n-1</w:t>
            </w:r>
          </w:p>
        </w:tc>
        <w:tc>
          <w:tcPr>
            <w:tcW w:w="4446" w:type="dxa"/>
            <w:gridSpan w:val="5"/>
            <w:tcBorders>
              <w:top w:val="nil"/>
              <w:left w:val="nil"/>
              <w:bottom w:val="single" w:sz="4" w:space="0" w:color="auto"/>
              <w:right w:val="nil"/>
            </w:tcBorders>
            <w:vAlign w:val="center"/>
          </w:tcPr>
          <w:p w:rsidR="00EC4A3D" w:rsidRPr="000724A3" w:rsidRDefault="00EC4A3D" w:rsidP="00821AFC">
            <w:pPr>
              <w:pStyle w:val="-0"/>
              <w:ind w:firstLine="0"/>
              <w:jc w:val="center"/>
              <w:rPr>
                <w:rFonts w:asciiTheme="majorBidi" w:hAnsiTheme="majorBidi" w:cstheme="majorBidi"/>
                <w:i/>
                <w:sz w:val="28"/>
                <w:szCs w:val="28"/>
                <w:lang w:val="en-US"/>
              </w:rPr>
            </w:pPr>
            <w:r w:rsidRPr="000724A3">
              <w:rPr>
                <w:rFonts w:asciiTheme="majorBidi" w:hAnsiTheme="majorBidi" w:cstheme="majorBidi"/>
                <w:i/>
                <w:sz w:val="28"/>
                <w:szCs w:val="28"/>
                <w:lang w:val="en-US"/>
              </w:rPr>
              <w:t>S</w:t>
            </w:r>
            <w:r w:rsidRPr="000724A3">
              <w:rPr>
                <w:rFonts w:asciiTheme="majorBidi" w:hAnsiTheme="majorBidi" w:cstheme="majorBidi"/>
                <w:i/>
                <w:sz w:val="28"/>
                <w:szCs w:val="28"/>
                <w:vertAlign w:val="subscript"/>
                <w:lang w:val="en-US"/>
              </w:rPr>
              <w:t>n-1</w:t>
            </w:r>
            <w:r w:rsidRPr="000724A3">
              <w:rPr>
                <w:rFonts w:asciiTheme="majorBidi" w:hAnsiTheme="majorBidi" w:cstheme="majorBidi"/>
                <w:i/>
                <w:sz w:val="28"/>
                <w:szCs w:val="28"/>
                <w:lang w:val="en-US"/>
              </w:rPr>
              <w:t>R</w:t>
            </w:r>
            <w:r w:rsidRPr="000724A3">
              <w:rPr>
                <w:rFonts w:asciiTheme="majorBidi" w:hAnsiTheme="majorBidi" w:cstheme="majorBidi"/>
                <w:i/>
                <w:sz w:val="28"/>
                <w:szCs w:val="28"/>
                <w:vertAlign w:val="subscript"/>
                <w:lang w:val="en-US"/>
              </w:rPr>
              <w:t>n-1</w:t>
            </w:r>
          </w:p>
        </w:tc>
        <w:tc>
          <w:tcPr>
            <w:tcW w:w="1482" w:type="dxa"/>
            <w:tcBorders>
              <w:top w:val="nil"/>
              <w:left w:val="nil"/>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c>
          <w:tcPr>
            <w:tcW w:w="1375" w:type="dxa"/>
            <w:tcBorders>
              <w:top w:val="nil"/>
              <w:left w:val="nil"/>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1C1EB1">
        <w:tc>
          <w:tcPr>
            <w:tcW w:w="766" w:type="dxa"/>
            <w:tcBorders>
              <w:top w:val="nil"/>
              <w:left w:val="nil"/>
              <w:bottom w:val="nil"/>
              <w:right w:val="nil"/>
            </w:tcBorders>
          </w:tcPr>
          <w:p w:rsidR="00EC4A3D" w:rsidRPr="001C591C" w:rsidRDefault="00EC4A3D" w:rsidP="00821AFC">
            <w:pPr>
              <w:pStyle w:val="-0"/>
              <w:ind w:firstLine="0"/>
              <w:rPr>
                <w:rFonts w:asciiTheme="majorBidi" w:hAnsiTheme="majorBidi" w:cstheme="majorBidi"/>
                <w:sz w:val="28"/>
                <w:szCs w:val="28"/>
                <w:lang w:val="en-US"/>
              </w:rPr>
            </w:pPr>
          </w:p>
        </w:tc>
        <w:tc>
          <w:tcPr>
            <w:tcW w:w="1145" w:type="dxa"/>
            <w:vMerge/>
            <w:tcBorders>
              <w:left w:val="nil"/>
              <w:bottom w:val="nil"/>
            </w:tcBorders>
          </w:tcPr>
          <w:p w:rsidR="00EC4A3D" w:rsidRPr="001C591C" w:rsidRDefault="00EC4A3D" w:rsidP="00821AFC">
            <w:pPr>
              <w:pStyle w:val="-0"/>
              <w:ind w:firstLine="0"/>
              <w:rPr>
                <w:rFonts w:asciiTheme="majorBidi" w:hAnsiTheme="majorBidi" w:cstheme="majorBidi"/>
                <w:sz w:val="28"/>
                <w:szCs w:val="28"/>
                <w:lang w:val="en-US"/>
              </w:rPr>
            </w:pPr>
          </w:p>
        </w:tc>
        <w:tc>
          <w:tcPr>
            <w:tcW w:w="641" w:type="dxa"/>
            <w:tcBorders>
              <w:top w:val="single" w:sz="4" w:space="0" w:color="auto"/>
            </w:tcBorders>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00</w:t>
            </w:r>
          </w:p>
        </w:tc>
        <w:tc>
          <w:tcPr>
            <w:tcW w:w="850" w:type="dxa"/>
            <w:tcBorders>
              <w:top w:val="single" w:sz="4" w:space="0" w:color="auto"/>
            </w:tcBorders>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01</w:t>
            </w:r>
          </w:p>
        </w:tc>
        <w:tc>
          <w:tcPr>
            <w:tcW w:w="851" w:type="dxa"/>
            <w:tcBorders>
              <w:top w:val="single" w:sz="4" w:space="0" w:color="auto"/>
            </w:tcBorders>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11</w:t>
            </w:r>
          </w:p>
        </w:tc>
        <w:tc>
          <w:tcPr>
            <w:tcW w:w="992" w:type="dxa"/>
            <w:tcBorders>
              <w:top w:val="single" w:sz="4" w:space="0" w:color="auto"/>
            </w:tcBorders>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10</w:t>
            </w:r>
          </w:p>
        </w:tc>
        <w:tc>
          <w:tcPr>
            <w:tcW w:w="3969" w:type="dxa"/>
            <w:gridSpan w:val="3"/>
            <w:vMerge w:val="restart"/>
            <w:tcBorders>
              <w:top w:val="nil"/>
              <w:right w:val="nil"/>
            </w:tcBorders>
            <w:vAlign w:val="center"/>
          </w:tcPr>
          <w:p w:rsidR="00EC4A3D" w:rsidRPr="001C591C" w:rsidRDefault="00B636A5" w:rsidP="00821AFC">
            <w:pPr>
              <w:pStyle w:val="-0"/>
              <w:spacing w:before="0" w:beforeAutospacing="0" w:after="0" w:afterAutospacing="0"/>
              <w:ind w:firstLine="0"/>
              <w:jc w:val="center"/>
              <w:rPr>
                <w:rFonts w:asciiTheme="majorBidi" w:hAnsiTheme="majorBidi" w:cstheme="majorBidi"/>
                <w:sz w:val="28"/>
                <w:szCs w:val="28"/>
                <w:lang w:val="en-US"/>
              </w:rPr>
            </w:pPr>
            <m:oMathPara>
              <m:oMathParaPr>
                <m:jc m:val="left"/>
              </m:oMathParaPr>
              <m:oMath>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n-1</m:t>
                    </m:r>
                  </m:sub>
                </m:sSub>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n-1</m:t>
                    </m:r>
                  </m:sub>
                </m:sSub>
              </m:oMath>
            </m:oMathPara>
          </w:p>
          <w:p w:rsidR="00EC4A3D" w:rsidRPr="001C591C" w:rsidRDefault="00EC4A3D" w:rsidP="00821AFC">
            <w:pPr>
              <w:pStyle w:val="-0"/>
              <w:spacing w:before="0" w:beforeAutospacing="0" w:after="0" w:afterAutospacing="0"/>
              <w:ind w:firstLine="0"/>
              <w:jc w:val="center"/>
              <w:rPr>
                <w:rFonts w:asciiTheme="majorBidi" w:hAnsiTheme="majorBidi" w:cstheme="majorBidi"/>
                <w:sz w:val="28"/>
                <w:szCs w:val="28"/>
                <w:lang w:val="en-US"/>
              </w:rPr>
            </w:pPr>
            <m:oMathPara>
              <m:oMathParaPr>
                <m:jc m:val="left"/>
              </m:oMathParaPr>
              <m:oMath>
                <m:r>
                  <m:rPr>
                    <m:sty m:val="p"/>
                  </m:rPr>
                  <w:rPr>
                    <w:rFonts w:ascii="Cambria Math" w:hAnsi="Cambria Math" w:cstheme="majorBidi"/>
                    <w:sz w:val="28"/>
                    <w:szCs w:val="28"/>
                    <w:lang w:val="en-US"/>
                  </w:rPr>
                  <m:t>=</m:t>
                </m:r>
                <m:d>
                  <m:dPr>
                    <m:ctrlPr>
                      <w:rPr>
                        <w:rFonts w:ascii="Cambria Math" w:hAnsi="Cambria Math" w:cstheme="majorBidi"/>
                        <w:sz w:val="28"/>
                        <w:szCs w:val="28"/>
                        <w:lang w:val="en-US"/>
                      </w:rPr>
                    </m:ctrlPr>
                  </m:dPr>
                  <m:e>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C</m:t>
                            </m:r>
                          </m:e>
                        </m:acc>
                      </m:e>
                      <m:sub>
                        <m:r>
                          <m:rPr>
                            <m:sty m:val="p"/>
                          </m:rPr>
                          <w:rPr>
                            <w:rFonts w:ascii="Cambria Math" w:hAnsi="Cambria Math" w:cstheme="majorBidi"/>
                            <w:sz w:val="28"/>
                            <w:szCs w:val="28"/>
                            <w:lang w:val="en-US"/>
                          </w:rPr>
                          <m:t>n</m:t>
                        </m:r>
                      </m:sub>
                    </m:sSub>
                  </m:e>
                </m:d>
                <m:d>
                  <m:dPr>
                    <m:ctrlPr>
                      <w:rPr>
                        <w:rFonts w:ascii="Cambria Math" w:hAnsi="Cambria Math" w:cstheme="majorBidi"/>
                        <w:sz w:val="28"/>
                        <w:szCs w:val="28"/>
                        <w:lang w:val="en-US"/>
                      </w:rPr>
                    </m:ctrlPr>
                  </m:dPr>
                  <m:e>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n-1</m:t>
                        </m:r>
                      </m:sub>
                    </m:sSub>
                    <m:ctrlPr>
                      <w:rPr>
                        <w:rFonts w:ascii="Cambria Math" w:hAnsi="Cambria Math" w:cstheme="majorBidi"/>
                        <w:i/>
                        <w:sz w:val="28"/>
                        <w:szCs w:val="28"/>
                        <w:lang w:val="en-US"/>
                      </w:rPr>
                    </m:ctrlPr>
                  </m:e>
                </m:d>
                <m: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S</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R</m:t>
                        </m:r>
                      </m:e>
                    </m:acc>
                  </m:e>
                  <m:sub>
                    <m:r>
                      <m:rPr>
                        <m:sty m:val="p"/>
                      </m:rPr>
                      <w:rPr>
                        <w:rFonts w:ascii="Cambria Math" w:hAnsi="Cambria Math" w:cstheme="majorBidi"/>
                        <w:sz w:val="28"/>
                        <w:szCs w:val="28"/>
                        <w:lang w:val="en-US"/>
                      </w:rPr>
                      <m:t>n-1</m:t>
                    </m:r>
                  </m:sub>
                </m:sSub>
                <m:r>
                  <w:rPr>
                    <w:rFonts w:ascii="Cambria Math" w:hAnsi="Cambria Math" w:cstheme="majorBidi"/>
                    <w:sz w:val="28"/>
                    <w:szCs w:val="28"/>
                    <w:lang w:val="en-US"/>
                  </w:rPr>
                  <m:t>)</m:t>
                </m:r>
              </m:oMath>
            </m:oMathPara>
          </w:p>
        </w:tc>
      </w:tr>
      <w:tr w:rsidR="00EC4A3D" w:rsidRPr="001C591C" w:rsidTr="001C1EB1">
        <w:tc>
          <w:tcPr>
            <w:tcW w:w="766" w:type="dxa"/>
            <w:vMerge w:val="restart"/>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Q</w:t>
            </w:r>
            <w:r w:rsidRPr="00AF3FFD">
              <w:rPr>
                <w:rFonts w:asciiTheme="majorBidi" w:hAnsiTheme="majorBidi" w:cstheme="majorBidi"/>
                <w:sz w:val="28"/>
                <w:szCs w:val="28"/>
                <w:vertAlign w:val="subscript"/>
                <w:lang w:val="en-US"/>
              </w:rPr>
              <w:t>n</w:t>
            </w:r>
          </w:p>
        </w:tc>
        <w:tc>
          <w:tcPr>
            <w:tcW w:w="1145" w:type="dxa"/>
            <w:tcBorders>
              <w:top w:val="nil"/>
              <w:left w:val="nil"/>
              <w:bottom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00</w:t>
            </w:r>
          </w:p>
        </w:tc>
        <w:tc>
          <w:tcPr>
            <w:tcW w:w="641"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0</w:t>
            </w:r>
          </w:p>
        </w:tc>
        <w:tc>
          <w:tcPr>
            <w:tcW w:w="850"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0</w:t>
            </w:r>
          </w:p>
        </w:tc>
        <w:tc>
          <w:tcPr>
            <w:tcW w:w="851"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w:t>
            </w:r>
          </w:p>
        </w:tc>
        <w:tc>
          <w:tcPr>
            <w:tcW w:w="992" w:type="dxa"/>
            <w:vAlign w:val="center"/>
          </w:tcPr>
          <w:p w:rsidR="00EC4A3D" w:rsidRPr="001C1EB1" w:rsidRDefault="00B636A5" w:rsidP="00821AFC">
            <w:pPr>
              <w:pStyle w:val="-0"/>
              <w:ind w:firstLine="0"/>
              <w:jc w:val="center"/>
              <w:rPr>
                <w:rFonts w:asciiTheme="majorBidi" w:hAnsiTheme="majorBidi" w:cstheme="majorBidi"/>
                <w:lang w:val="en-US"/>
              </w:rPr>
            </w:pPr>
            <w:r w:rsidRPr="00B636A5">
              <w:rPr>
                <w:rFonts w:asciiTheme="majorBidi" w:hAnsiTheme="majorBidi" w:cstheme="majorBidi"/>
                <w:noProof/>
                <w:lang w:val="en-US" w:eastAsia="uk-UA"/>
              </w:rPr>
              <w:pict>
                <v:roundrect id="AutoShape 17" o:spid="_x0000_s1529" style="position:absolute;left:0;text-align:left;margin-left:2.05pt;margin-top:1.85pt;width:28.65pt;height:24pt;z-index:-251603456;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"/>
              </w:pict>
            </w:r>
            <w:r w:rsidR="00EC4A3D" w:rsidRPr="001C1EB1">
              <w:rPr>
                <w:rFonts w:asciiTheme="majorBidi" w:hAnsiTheme="majorBidi" w:cstheme="majorBidi"/>
                <w:lang w:val="en-US"/>
              </w:rPr>
              <w:t>1</w:t>
            </w:r>
          </w:p>
        </w:tc>
        <w:tc>
          <w:tcPr>
            <w:tcW w:w="3969" w:type="dxa"/>
            <w:gridSpan w:val="3"/>
            <w:vMerge/>
            <w:tcBorders>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1C1EB1">
        <w:tc>
          <w:tcPr>
            <w:tcW w:w="766" w:type="dxa"/>
            <w:vMerge/>
            <w:tcBorders>
              <w:left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1145" w:type="dxa"/>
            <w:tcBorders>
              <w:top w:val="nil"/>
              <w:left w:val="nil"/>
              <w:bottom w:val="nil"/>
            </w:tcBorders>
            <w:vAlign w:val="center"/>
          </w:tcPr>
          <w:p w:rsidR="00EC4A3D" w:rsidRPr="001C591C" w:rsidRDefault="00B636A5" w:rsidP="00821AFC">
            <w:pPr>
              <w:pStyle w:val="-0"/>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roundrect id="AutoShape 19" o:spid="_x0000_s1531" style="position:absolute;left:0;text-align:left;margin-left:46.3pt;margin-top:1.15pt;width:49.65pt;height:26pt;z-index:-251601408;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"/>
              </w:pict>
            </w:r>
            <w:r w:rsidR="00EC4A3D" w:rsidRPr="001C591C">
              <w:rPr>
                <w:rFonts w:asciiTheme="majorBidi" w:hAnsiTheme="majorBidi" w:cstheme="majorBidi"/>
                <w:sz w:val="28"/>
                <w:szCs w:val="28"/>
                <w:lang w:val="en-US"/>
              </w:rPr>
              <w:t>01</w:t>
            </w:r>
          </w:p>
        </w:tc>
        <w:tc>
          <w:tcPr>
            <w:tcW w:w="641"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1</w:t>
            </w:r>
          </w:p>
        </w:tc>
        <w:tc>
          <w:tcPr>
            <w:tcW w:w="850"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0</w:t>
            </w:r>
          </w:p>
        </w:tc>
        <w:tc>
          <w:tcPr>
            <w:tcW w:w="851"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w:t>
            </w:r>
          </w:p>
        </w:tc>
        <w:tc>
          <w:tcPr>
            <w:tcW w:w="992" w:type="dxa"/>
            <w:vAlign w:val="center"/>
          </w:tcPr>
          <w:p w:rsidR="00EC4A3D" w:rsidRPr="001C1EB1" w:rsidRDefault="00B636A5" w:rsidP="00821AFC">
            <w:pPr>
              <w:pStyle w:val="-0"/>
              <w:ind w:firstLine="0"/>
              <w:jc w:val="center"/>
              <w:rPr>
                <w:rFonts w:asciiTheme="majorBidi" w:hAnsiTheme="majorBidi" w:cstheme="majorBidi"/>
                <w:lang w:val="en-US"/>
              </w:rPr>
            </w:pPr>
            <w:r w:rsidRPr="00B636A5">
              <w:rPr>
                <w:rFonts w:asciiTheme="majorBidi" w:hAnsiTheme="majorBidi" w:cstheme="majorBidi"/>
                <w:noProof/>
                <w:lang w:val="en-US" w:eastAsia="uk-UA"/>
              </w:rPr>
              <w:pict>
                <v:roundrect id="AutoShape 20" o:spid="_x0000_s1532" style="position:absolute;left:0;text-align:left;margin-left:2.3pt;margin-top:.65pt;width:34.5pt;height:25.55pt;z-index:-251600384;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"/>
              </w:pict>
            </w:r>
            <w:r w:rsidR="00EC4A3D" w:rsidRPr="001C1EB1">
              <w:rPr>
                <w:rFonts w:asciiTheme="majorBidi" w:hAnsiTheme="majorBidi" w:cstheme="majorBidi"/>
                <w:lang w:val="en-US"/>
              </w:rPr>
              <w:t>1</w:t>
            </w:r>
          </w:p>
        </w:tc>
        <w:tc>
          <w:tcPr>
            <w:tcW w:w="3969" w:type="dxa"/>
            <w:gridSpan w:val="3"/>
            <w:vMerge/>
            <w:tcBorders>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1C1EB1">
        <w:tc>
          <w:tcPr>
            <w:tcW w:w="766" w:type="dxa"/>
            <w:vMerge/>
            <w:tcBorders>
              <w:left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1145" w:type="dxa"/>
            <w:tcBorders>
              <w:top w:val="nil"/>
              <w:left w:val="nil"/>
              <w:bottom w:val="nil"/>
            </w:tcBorders>
            <w:vAlign w:val="center"/>
          </w:tcPr>
          <w:p w:rsidR="00EC4A3D" w:rsidRPr="001C591C" w:rsidRDefault="00B636A5" w:rsidP="00821AFC">
            <w:pPr>
              <w:pStyle w:val="-0"/>
              <w:ind w:firstLine="0"/>
              <w:jc w:val="center"/>
              <w:rPr>
                <w:rFonts w:asciiTheme="majorBidi" w:hAnsiTheme="majorBidi" w:cstheme="majorBidi"/>
                <w:sz w:val="28"/>
                <w:szCs w:val="28"/>
                <w:lang w:val="en-US"/>
              </w:rPr>
            </w:pPr>
            <w:r w:rsidRPr="00B636A5">
              <w:rPr>
                <w:rFonts w:asciiTheme="majorBidi" w:hAnsiTheme="majorBidi" w:cstheme="majorBidi"/>
                <w:noProof/>
                <w:lang w:val="en-US" w:eastAsia="uk-UA"/>
              </w:rPr>
              <w:pict>
                <v:roundrect id="AutoShape 18" o:spid="_x0000_s1530" style="position:absolute;left:0;text-align:left;margin-left:50.85pt;margin-top:2.8pt;width:175.95pt;height:9.75pt;z-index:-251602432;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"/>
              </w:pict>
            </w:r>
            <w:r w:rsidR="00EC4A3D" w:rsidRPr="001C591C">
              <w:rPr>
                <w:rFonts w:asciiTheme="majorBidi" w:hAnsiTheme="majorBidi" w:cstheme="majorBidi"/>
                <w:sz w:val="28"/>
                <w:szCs w:val="28"/>
                <w:lang w:val="en-US"/>
              </w:rPr>
              <w:t>11</w:t>
            </w:r>
          </w:p>
        </w:tc>
        <w:tc>
          <w:tcPr>
            <w:tcW w:w="641"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1</w:t>
            </w:r>
          </w:p>
        </w:tc>
        <w:tc>
          <w:tcPr>
            <w:tcW w:w="850"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1</w:t>
            </w:r>
          </w:p>
        </w:tc>
        <w:tc>
          <w:tcPr>
            <w:tcW w:w="851"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1</w:t>
            </w:r>
          </w:p>
        </w:tc>
        <w:tc>
          <w:tcPr>
            <w:tcW w:w="992"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1</w:t>
            </w:r>
          </w:p>
        </w:tc>
        <w:tc>
          <w:tcPr>
            <w:tcW w:w="3969" w:type="dxa"/>
            <w:gridSpan w:val="3"/>
            <w:vMerge/>
            <w:tcBorders>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1C1EB1">
        <w:tc>
          <w:tcPr>
            <w:tcW w:w="766" w:type="dxa"/>
            <w:vMerge/>
            <w:tcBorders>
              <w:left w:val="nil"/>
              <w:bottom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1145" w:type="dxa"/>
            <w:tcBorders>
              <w:top w:val="nil"/>
              <w:left w:val="nil"/>
              <w:bottom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10</w:t>
            </w:r>
          </w:p>
        </w:tc>
        <w:tc>
          <w:tcPr>
            <w:tcW w:w="641"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0</w:t>
            </w:r>
          </w:p>
        </w:tc>
        <w:tc>
          <w:tcPr>
            <w:tcW w:w="850"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0</w:t>
            </w:r>
          </w:p>
        </w:tc>
        <w:tc>
          <w:tcPr>
            <w:tcW w:w="851"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0</w:t>
            </w:r>
          </w:p>
        </w:tc>
        <w:tc>
          <w:tcPr>
            <w:tcW w:w="992" w:type="dxa"/>
            <w:vAlign w:val="center"/>
          </w:tcPr>
          <w:p w:rsidR="00EC4A3D" w:rsidRPr="001C1EB1" w:rsidRDefault="00EC4A3D" w:rsidP="00821AFC">
            <w:pPr>
              <w:pStyle w:val="-0"/>
              <w:ind w:firstLine="0"/>
              <w:jc w:val="center"/>
              <w:rPr>
                <w:rFonts w:asciiTheme="majorBidi" w:hAnsiTheme="majorBidi" w:cstheme="majorBidi"/>
                <w:lang w:val="en-US"/>
              </w:rPr>
            </w:pPr>
            <w:r w:rsidRPr="001C1EB1">
              <w:rPr>
                <w:rFonts w:asciiTheme="majorBidi" w:hAnsiTheme="majorBidi" w:cstheme="majorBidi"/>
                <w:lang w:val="en-US"/>
              </w:rPr>
              <w:t>0</w:t>
            </w:r>
          </w:p>
        </w:tc>
        <w:tc>
          <w:tcPr>
            <w:tcW w:w="3969" w:type="dxa"/>
            <w:gridSpan w:val="3"/>
            <w:vMerge/>
            <w:tcBorders>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bl>
    <w:p w:rsidR="00EC4A3D" w:rsidRPr="00FE3881" w:rsidRDefault="00665820" w:rsidP="00EC4A3D">
      <w:pPr>
        <w:pStyle w:val="-0"/>
        <w:ind w:firstLine="708"/>
        <w:rPr>
          <w:sz w:val="28"/>
          <w:szCs w:val="28"/>
          <w:lang w:val="en-US"/>
        </w:rPr>
      </w:pPr>
      <w:r w:rsidRPr="001C591C">
        <w:rPr>
          <w:rFonts w:asciiTheme="majorBidi" w:hAnsiTheme="majorBidi" w:cstheme="majorBidi"/>
          <w:noProof/>
          <w:sz w:val="28"/>
          <w:szCs w:val="28"/>
          <w:lang w:val="ru-RU"/>
        </w:rPr>
        <w:drawing>
          <wp:anchor distT="0" distB="0" distL="114300" distR="114300" simplePos="0" relativeHeight="251597312" behindDoc="0" locked="0" layoutInCell="1" allowOverlap="1">
            <wp:simplePos x="0" y="0"/>
            <wp:positionH relativeFrom="column">
              <wp:posOffset>102870</wp:posOffset>
            </wp:positionH>
            <wp:positionV relativeFrom="paragraph">
              <wp:posOffset>1469408</wp:posOffset>
            </wp:positionV>
            <wp:extent cx="5925820" cy="2363470"/>
            <wp:effectExtent l="0" t="0" r="0" b="0"/>
            <wp:wrapTopAndBottom/>
            <wp:docPr id="160" name="Рисунок 1441" descr="10_5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41" descr="10_5_2"/>
                    <pic:cNvPicPr>
                      <a:picLocks noChangeAspect="1" noChangeArrowheads="1"/>
                    </pic:cNvPicPr>
                  </pic:nvPicPr>
                  <pic:blipFill>
                    <a:blip r:embed="rId5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25820" cy="2363470"/>
                    </a:xfrm>
                    <a:prstGeom prst="rect">
                      <a:avLst/>
                    </a:prstGeom>
                    <a:noFill/>
                    <a:ln w="9525">
                      <a:noFill/>
                      <a:miter lim="800000"/>
                      <a:headEnd/>
                      <a:tailEnd/>
                    </a:ln>
                  </pic:spPr>
                </pic:pic>
              </a:graphicData>
            </a:graphic>
          </wp:anchor>
        </w:drawing>
      </w:r>
      <w:r w:rsidR="00EC4A3D" w:rsidRPr="00FE3881">
        <w:rPr>
          <w:color w:val="222222"/>
          <w:sz w:val="28"/>
          <w:szCs w:val="28"/>
          <w:shd w:val="clear" w:color="auto" w:fill="F8F9FA"/>
          <w:lang w:val="en-US"/>
        </w:rPr>
        <w:t xml:space="preserve">Due to the </w:t>
      </w:r>
      <w:r w:rsidR="00EC4A3D" w:rsidRPr="003C6E3B">
        <w:rPr>
          <w:color w:val="222222"/>
          <w:sz w:val="28"/>
          <w:szCs w:val="28"/>
          <w:lang w:val="en-US"/>
        </w:rPr>
        <w:t>untransparency</w:t>
      </w:r>
      <w:r w:rsidR="00EC4A3D">
        <w:rPr>
          <w:color w:val="222222"/>
          <w:sz w:val="28"/>
          <w:szCs w:val="28"/>
          <w:shd w:val="clear" w:color="auto" w:fill="F8F9FA"/>
          <w:lang w:val="en-US"/>
        </w:rPr>
        <w:t xml:space="preserve"> </w:t>
      </w:r>
      <w:r w:rsidR="00EC4A3D" w:rsidRPr="00FE3881">
        <w:rPr>
          <w:color w:val="222222"/>
          <w:sz w:val="28"/>
          <w:szCs w:val="28"/>
          <w:shd w:val="clear" w:color="auto" w:fill="F8F9FA"/>
          <w:lang w:val="en-US"/>
        </w:rPr>
        <w:t>of the RS</w:t>
      </w:r>
      <w:r w:rsidR="00EC4A3D">
        <w:rPr>
          <w:color w:val="222222"/>
          <w:sz w:val="28"/>
          <w:szCs w:val="28"/>
          <w:shd w:val="clear" w:color="auto" w:fill="F8F9FA"/>
          <w:lang w:val="en-US"/>
        </w:rPr>
        <w:t>-triggers of type “Latch”</w:t>
      </w:r>
      <w:r w:rsidR="00EC4A3D" w:rsidRPr="00FE3881">
        <w:rPr>
          <w:color w:val="222222"/>
          <w:sz w:val="28"/>
          <w:szCs w:val="28"/>
          <w:shd w:val="clear" w:color="auto" w:fill="F8F9FA"/>
          <w:lang w:val="en-US"/>
        </w:rPr>
        <w:t xml:space="preserve"> and </w:t>
      </w:r>
      <w:r w:rsidR="00EC4A3D" w:rsidRPr="0022144E">
        <w:rPr>
          <w:color w:val="222222"/>
          <w:sz w:val="28"/>
          <w:szCs w:val="28"/>
          <w:shd w:val="clear" w:color="auto" w:fill="F8F9FA"/>
          <w:lang w:val="en-US"/>
        </w:rPr>
        <w:t>MS</w:t>
      </w:r>
      <w:r w:rsidR="00EC4A3D" w:rsidRPr="00FE3881">
        <w:rPr>
          <w:color w:val="222222"/>
          <w:sz w:val="28"/>
          <w:szCs w:val="28"/>
          <w:shd w:val="clear" w:color="auto" w:fill="F8F9FA"/>
          <w:lang w:val="en-US"/>
        </w:rPr>
        <w:t xml:space="preserve">, it </w:t>
      </w:r>
      <w:proofErr w:type="gramStart"/>
      <w:r w:rsidR="00EC4A3D" w:rsidRPr="00FE3881">
        <w:rPr>
          <w:color w:val="222222"/>
          <w:sz w:val="28"/>
          <w:szCs w:val="28"/>
          <w:shd w:val="clear" w:color="auto" w:fill="F8F9FA"/>
          <w:lang w:val="en-US"/>
        </w:rPr>
        <w:t>is allowed</w:t>
      </w:r>
      <w:proofErr w:type="gramEnd"/>
      <w:r w:rsidR="00EC4A3D" w:rsidRPr="00FE3881">
        <w:rPr>
          <w:color w:val="222222"/>
          <w:sz w:val="28"/>
          <w:szCs w:val="28"/>
          <w:shd w:val="clear" w:color="auto" w:fill="F8F9FA"/>
          <w:lang w:val="en-US"/>
        </w:rPr>
        <w:t xml:space="preserve"> to include feedback </w:t>
      </w:r>
      <w:r w:rsidR="00EC4A3D">
        <w:rPr>
          <w:color w:val="222222"/>
          <w:sz w:val="28"/>
          <w:szCs w:val="28"/>
          <w:shd w:val="clear" w:color="auto" w:fill="F8F9FA"/>
          <w:lang w:val="en-US"/>
        </w:rPr>
        <w:t xml:space="preserve"> </w:t>
      </w:r>
      <w:r w:rsidR="00EC4A3D" w:rsidRPr="0075322F">
        <w:rPr>
          <w:position w:val="-10"/>
        </w:rPr>
        <w:object w:dxaOrig="639" w:dyaOrig="380">
          <v:shape id="_x0000_i1255" type="#_x0000_t75" style="width:31.5pt;height:18pt" o:ole="">
            <v:imagedata r:id="rId547" o:title=""/>
          </v:shape>
          <o:OLEObject Type="Embed" ProgID="Equation.3" ShapeID="_x0000_i1255" DrawAspect="Content" ObjectID="_1652770318" r:id="rId548"/>
        </w:object>
      </w:r>
      <w:r w:rsidR="00EC4A3D">
        <w:rPr>
          <w:lang w:val="en-US"/>
        </w:rPr>
        <w:t xml:space="preserve"> </w:t>
      </w:r>
      <w:r w:rsidR="00EC4A3D" w:rsidRPr="00FE3881">
        <w:rPr>
          <w:color w:val="222222"/>
          <w:sz w:val="28"/>
          <w:szCs w:val="28"/>
          <w:shd w:val="clear" w:color="auto" w:fill="F8F9FA"/>
          <w:lang w:val="en-US"/>
        </w:rPr>
        <w:t>and</w:t>
      </w:r>
      <w:r w:rsidR="00EC4A3D">
        <w:rPr>
          <w:color w:val="222222"/>
          <w:sz w:val="28"/>
          <w:szCs w:val="28"/>
          <w:shd w:val="clear" w:color="auto" w:fill="F8F9FA"/>
          <w:lang w:val="en-US"/>
        </w:rPr>
        <w:t xml:space="preserve"> </w:t>
      </w:r>
      <w:r w:rsidR="00EC4A3D" w:rsidRPr="0075322F">
        <w:rPr>
          <w:position w:val="-10"/>
        </w:rPr>
        <w:object w:dxaOrig="660" w:dyaOrig="320">
          <v:shape id="_x0000_i1256" type="#_x0000_t75" style="width:32.25pt;height:16.5pt" o:ole="">
            <v:imagedata r:id="rId549" o:title=""/>
          </v:shape>
          <o:OLEObject Type="Embed" ProgID="Equation.3" ShapeID="_x0000_i1256" DrawAspect="Content" ObjectID="_1652770319" r:id="rId550"/>
        </w:object>
      </w:r>
      <w:r w:rsidR="00EC4A3D" w:rsidRPr="00390BEC">
        <w:rPr>
          <w:lang w:val="en-US"/>
        </w:rPr>
        <w:t xml:space="preserve"> </w:t>
      </w:r>
      <w:r w:rsidR="00EC4A3D" w:rsidRPr="001C591C">
        <w:rPr>
          <w:rFonts w:asciiTheme="majorBidi" w:hAnsiTheme="majorBidi" w:cstheme="majorBidi"/>
          <w:sz w:val="28"/>
          <w:szCs w:val="28"/>
          <w:lang w:val="en-US"/>
        </w:rPr>
        <w:t>(Fig.10.11-</w:t>
      </w:r>
      <w:r w:rsidR="00EC4A3D">
        <w:rPr>
          <w:rFonts w:asciiTheme="majorBidi" w:hAnsiTheme="majorBidi" w:cstheme="majorBidi"/>
          <w:sz w:val="28"/>
          <w:szCs w:val="28"/>
          <w:lang w:val="ru-RU"/>
        </w:rPr>
        <w:t>а</w:t>
      </w:r>
      <w:r w:rsidR="00EC4A3D" w:rsidRPr="001C591C">
        <w:rPr>
          <w:rFonts w:asciiTheme="majorBidi" w:hAnsiTheme="majorBidi" w:cstheme="majorBidi"/>
          <w:sz w:val="28"/>
          <w:szCs w:val="28"/>
          <w:lang w:val="en-US"/>
        </w:rPr>
        <w:t>)</w:t>
      </w:r>
      <w:r w:rsidR="00EC4A3D" w:rsidRPr="00FE3881">
        <w:rPr>
          <w:color w:val="222222"/>
          <w:sz w:val="28"/>
          <w:szCs w:val="28"/>
          <w:shd w:val="clear" w:color="auto" w:fill="F8F9FA"/>
          <w:lang w:val="en-US"/>
        </w:rPr>
        <w:t xml:space="preserve">. </w:t>
      </w:r>
      <w:r w:rsidR="00EC4A3D">
        <w:rPr>
          <w:color w:val="222222"/>
          <w:sz w:val="28"/>
          <w:szCs w:val="28"/>
          <w:shd w:val="clear" w:color="auto" w:fill="F8F9FA"/>
          <w:lang w:val="en-US"/>
        </w:rPr>
        <w:t xml:space="preserve">In this case </w:t>
      </w:r>
      <w:r w:rsidR="00EC4A3D" w:rsidRPr="00FE3881">
        <w:rPr>
          <w:color w:val="222222"/>
          <w:sz w:val="28"/>
          <w:szCs w:val="28"/>
          <w:shd w:val="clear" w:color="auto" w:fill="F8F9FA"/>
          <w:lang w:val="en-US"/>
        </w:rPr>
        <w:t xml:space="preserve">only one input </w:t>
      </w:r>
      <w:r w:rsidR="00EC4A3D" w:rsidRPr="00390BEC">
        <w:rPr>
          <w:i/>
          <w:color w:val="222222"/>
          <w:sz w:val="28"/>
          <w:szCs w:val="28"/>
          <w:shd w:val="clear" w:color="auto" w:fill="F8F9FA"/>
          <w:lang w:val="en-US"/>
        </w:rPr>
        <w:t>C</w:t>
      </w:r>
      <w:r w:rsidR="00EC4A3D" w:rsidRPr="00FE3881">
        <w:rPr>
          <w:color w:val="222222"/>
          <w:sz w:val="28"/>
          <w:szCs w:val="28"/>
          <w:shd w:val="clear" w:color="auto" w:fill="F8F9FA"/>
          <w:lang w:val="en-US"/>
        </w:rPr>
        <w:t xml:space="preserve"> left free, which switches the trigger to the opposite state at the front of the clock (Fig. 10.11-</w:t>
      </w:r>
      <w:r w:rsidR="00EC4A3D">
        <w:rPr>
          <w:color w:val="222222"/>
          <w:sz w:val="28"/>
          <w:szCs w:val="28"/>
          <w:shd w:val="clear" w:color="auto" w:fill="F8F9FA"/>
          <w:lang w:val="ru-RU"/>
        </w:rPr>
        <w:t>б</w:t>
      </w:r>
      <w:r w:rsidR="00EC4A3D" w:rsidRPr="00FE3881">
        <w:rPr>
          <w:color w:val="222222"/>
          <w:sz w:val="28"/>
          <w:szCs w:val="28"/>
          <w:shd w:val="clear" w:color="auto" w:fill="F8F9FA"/>
          <w:lang w:val="en-US"/>
        </w:rPr>
        <w:t xml:space="preserve">). This </w:t>
      </w:r>
      <w:r w:rsidR="00EC4A3D">
        <w:rPr>
          <w:color w:val="222222"/>
          <w:sz w:val="28"/>
          <w:szCs w:val="28"/>
          <w:shd w:val="clear" w:color="auto" w:fill="F8F9FA"/>
          <w:lang w:val="en-US"/>
        </w:rPr>
        <w:t xml:space="preserve">is a </w:t>
      </w:r>
      <w:r w:rsidR="00EC4A3D" w:rsidRPr="0022144E">
        <w:rPr>
          <w:color w:val="222222"/>
          <w:sz w:val="28"/>
          <w:szCs w:val="28"/>
          <w:shd w:val="clear" w:color="auto" w:fill="F8F9FA"/>
          <w:lang w:val="en-US"/>
        </w:rPr>
        <w:t>T-trigger</w:t>
      </w:r>
      <w:r w:rsidR="00EC4A3D" w:rsidRPr="00FE3881">
        <w:rPr>
          <w:color w:val="222222"/>
          <w:sz w:val="28"/>
          <w:szCs w:val="28"/>
          <w:shd w:val="clear" w:color="auto" w:fill="F8F9FA"/>
          <w:lang w:val="en-US"/>
        </w:rPr>
        <w:t xml:space="preserve"> </w:t>
      </w:r>
      <w:r w:rsidR="00EC4A3D">
        <w:rPr>
          <w:color w:val="222222"/>
          <w:sz w:val="28"/>
          <w:szCs w:val="28"/>
          <w:shd w:val="clear" w:color="auto" w:fill="F8F9FA"/>
          <w:lang w:val="en-US"/>
        </w:rPr>
        <w:t xml:space="preserve">which </w:t>
      </w:r>
      <w:r w:rsidR="00EC4A3D" w:rsidRPr="00FE3881">
        <w:rPr>
          <w:color w:val="222222"/>
          <w:sz w:val="28"/>
          <w:szCs w:val="28"/>
          <w:shd w:val="clear" w:color="auto" w:fill="F8F9FA"/>
          <w:lang w:val="en-US"/>
        </w:rPr>
        <w:t>works as a frequency divider</w:t>
      </w:r>
      <w:r w:rsidR="00EC4A3D" w:rsidRPr="00390BEC">
        <w:rPr>
          <w:color w:val="222222"/>
          <w:sz w:val="28"/>
          <w:szCs w:val="28"/>
          <w:shd w:val="clear" w:color="auto" w:fill="F8F9FA"/>
          <w:lang w:val="en-US"/>
        </w:rPr>
        <w:t xml:space="preserve"> </w:t>
      </w:r>
      <w:r w:rsidR="00EC4A3D">
        <w:rPr>
          <w:color w:val="222222"/>
          <w:sz w:val="28"/>
          <w:szCs w:val="28"/>
          <w:shd w:val="clear" w:color="auto" w:fill="F8F9FA"/>
          <w:lang w:val="en-US"/>
        </w:rPr>
        <w:t>on</w:t>
      </w:r>
      <w:r w:rsidR="00EC4A3D" w:rsidRPr="00390BEC">
        <w:rPr>
          <w:color w:val="222222"/>
          <w:sz w:val="28"/>
          <w:szCs w:val="28"/>
          <w:shd w:val="clear" w:color="auto" w:fill="F8F9FA"/>
          <w:lang w:val="en-US"/>
        </w:rPr>
        <w:t xml:space="preserve"> 2</w:t>
      </w:r>
      <w:proofErr w:type="gramStart"/>
      <w:r w:rsidR="00EC4A3D" w:rsidRPr="00FE3881">
        <w:rPr>
          <w:color w:val="222222"/>
          <w:sz w:val="28"/>
          <w:szCs w:val="28"/>
          <w:shd w:val="clear" w:color="auto" w:fill="F8F9FA"/>
          <w:lang w:val="en-US"/>
        </w:rPr>
        <w:t>:</w:t>
      </w:r>
      <w:r w:rsidR="00EC4A3D" w:rsidRPr="001C591C">
        <w:rPr>
          <w:rFonts w:asciiTheme="majorBidi" w:hAnsiTheme="majorBidi" w:cstheme="majorBidi"/>
          <w:position w:val="-12"/>
          <w:sz w:val="28"/>
          <w:szCs w:val="28"/>
          <w:lang w:val="en-US"/>
        </w:rPr>
        <w:object w:dxaOrig="1280" w:dyaOrig="360">
          <v:shape id="_x0000_i1257" type="#_x0000_t75" style="width:62.25pt;height:18pt" o:ole="">
            <v:imagedata r:id="rId551" o:title=""/>
          </v:shape>
          <o:OLEObject Type="Embed" ProgID="Equation.3" ShapeID="_x0000_i1257" DrawAspect="Content" ObjectID="_1652770320" r:id="rId552"/>
        </w:object>
      </w:r>
      <w:r w:rsidR="00EC4A3D" w:rsidRPr="00FE3881">
        <w:rPr>
          <w:color w:val="222222"/>
          <w:sz w:val="28"/>
          <w:szCs w:val="28"/>
          <w:shd w:val="clear" w:color="auto" w:fill="F8F9FA"/>
          <w:lang w:val="en-US"/>
        </w:rPr>
        <w:t>.</w:t>
      </w:r>
      <w:proofErr w:type="gramEnd"/>
    </w:p>
    <w:p w:rsidR="00EC4A3D" w:rsidRPr="001C591C"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Fig.10.11</w:t>
      </w:r>
    </w:p>
    <w:p w:rsidR="00EC4A3D" w:rsidRPr="0022144E" w:rsidRDefault="00EC4A3D" w:rsidP="00537E7A">
      <w:pPr>
        <w:pStyle w:val="Stylemy"/>
      </w:pPr>
      <w:bookmarkStart w:id="131" w:name="_Toc166846787"/>
      <w:bookmarkStart w:id="132" w:name="_Toc11459464"/>
      <w:r w:rsidRPr="0022144E">
        <w:t>10.6. D-triggers</w:t>
      </w:r>
      <w:bookmarkEnd w:id="131"/>
      <w:bookmarkEnd w:id="132"/>
    </w:p>
    <w:p w:rsidR="00EC4A3D" w:rsidRPr="00665820" w:rsidRDefault="00EC4A3D" w:rsidP="00EC4A3D">
      <w:pPr>
        <w:pStyle w:val="-0"/>
        <w:ind w:firstLine="708"/>
        <w:rPr>
          <w:color w:val="222222"/>
          <w:sz w:val="28"/>
          <w:szCs w:val="28"/>
          <w:lang w:val="en-US"/>
        </w:rPr>
      </w:pPr>
      <w:r w:rsidRPr="003C6E3B">
        <w:rPr>
          <w:color w:val="222222"/>
          <w:sz w:val="28"/>
          <w:szCs w:val="28"/>
          <w:lang w:val="en-US"/>
        </w:rPr>
        <w:t xml:space="preserve">D-triggers include </w:t>
      </w:r>
      <w:r w:rsidRPr="003C6E3B">
        <w:rPr>
          <w:sz w:val="28"/>
          <w:szCs w:val="28"/>
          <w:lang w:val="en-US"/>
        </w:rPr>
        <w:t>sequential</w:t>
      </w:r>
      <w:r w:rsidRPr="003C6E3B">
        <w:rPr>
          <w:color w:val="222222"/>
          <w:sz w:val="28"/>
          <w:szCs w:val="28"/>
          <w:lang w:val="en-US"/>
        </w:rPr>
        <w:t xml:space="preserve"> </w:t>
      </w:r>
      <w:r w:rsidRPr="00665820">
        <w:rPr>
          <w:color w:val="222222"/>
          <w:sz w:val="28"/>
          <w:szCs w:val="28"/>
          <w:lang w:val="en-US"/>
        </w:rPr>
        <w:t xml:space="preserve">devices with one information input </w:t>
      </w:r>
      <w:r w:rsidRPr="00665820">
        <w:rPr>
          <w:i/>
          <w:color w:val="222222"/>
          <w:sz w:val="28"/>
          <w:szCs w:val="28"/>
          <w:lang w:val="en-US"/>
        </w:rPr>
        <w:t>D</w:t>
      </w:r>
      <w:r w:rsidRPr="00665820">
        <w:rPr>
          <w:color w:val="222222"/>
          <w:sz w:val="28"/>
          <w:szCs w:val="28"/>
          <w:lang w:val="en-US"/>
        </w:rPr>
        <w:t xml:space="preserve"> (from word Delay) and clock input </w:t>
      </w:r>
      <w:r w:rsidRPr="00665820">
        <w:rPr>
          <w:i/>
          <w:color w:val="222222"/>
          <w:sz w:val="28"/>
          <w:szCs w:val="28"/>
          <w:lang w:val="en-US"/>
        </w:rPr>
        <w:t>C</w:t>
      </w:r>
      <w:r w:rsidRPr="00665820">
        <w:rPr>
          <w:color w:val="222222"/>
          <w:sz w:val="28"/>
          <w:szCs w:val="28"/>
          <w:lang w:val="en-US"/>
        </w:rPr>
        <w:t xml:space="preserve">, which are set to a state due to the logical signal level at the input </w:t>
      </w:r>
      <w:r w:rsidRPr="00EF7002">
        <w:rPr>
          <w:i/>
          <w:color w:val="222222"/>
          <w:sz w:val="28"/>
          <w:szCs w:val="28"/>
          <w:lang w:val="en-US"/>
        </w:rPr>
        <w:t>D</w:t>
      </w:r>
      <w:r w:rsidRPr="00EF7002">
        <w:rPr>
          <w:i/>
          <w:color w:val="222222"/>
          <w:sz w:val="28"/>
          <w:szCs w:val="28"/>
          <w:vertAlign w:val="subscript"/>
          <w:lang w:val="en-US"/>
        </w:rPr>
        <w:t>n</w:t>
      </w:r>
      <w:r w:rsidRPr="00665820">
        <w:rPr>
          <w:i/>
          <w:color w:val="222222"/>
          <w:sz w:val="28"/>
          <w:szCs w:val="28"/>
          <w:lang w:val="en-US"/>
        </w:rPr>
        <w:t xml:space="preserve"> </w:t>
      </w:r>
      <w:r w:rsidRPr="00665820">
        <w:rPr>
          <w:color w:val="222222"/>
          <w:sz w:val="28"/>
          <w:szCs w:val="28"/>
          <w:lang w:val="en-US"/>
        </w:rPr>
        <w:t>= (0,1 ) and are paused between the clock pulses in the information storage mode (</w:t>
      </w:r>
      <w:r w:rsidRPr="00665820">
        <w:rPr>
          <w:i/>
          <w:color w:val="222222"/>
          <w:sz w:val="28"/>
          <w:szCs w:val="28"/>
          <w:lang w:val="en-US"/>
        </w:rPr>
        <w:t>Q</w:t>
      </w:r>
      <w:r w:rsidRPr="00665820">
        <w:rPr>
          <w:i/>
          <w:color w:val="222222"/>
          <w:sz w:val="28"/>
          <w:szCs w:val="28"/>
          <w:vertAlign w:val="subscript"/>
          <w:lang w:val="en-US"/>
        </w:rPr>
        <w:t>n</w:t>
      </w:r>
      <w:r w:rsidRPr="00665820">
        <w:rPr>
          <w:i/>
          <w:color w:val="222222"/>
          <w:sz w:val="28"/>
          <w:szCs w:val="28"/>
          <w:lang w:val="en-US"/>
        </w:rPr>
        <w:t xml:space="preserve"> = Q</w:t>
      </w:r>
      <w:r w:rsidRPr="00665820">
        <w:rPr>
          <w:i/>
          <w:color w:val="222222"/>
          <w:sz w:val="28"/>
          <w:szCs w:val="28"/>
          <w:vertAlign w:val="subscript"/>
          <w:lang w:val="en-US"/>
        </w:rPr>
        <w:t>n-1</w:t>
      </w:r>
      <w:r w:rsidRPr="00665820">
        <w:rPr>
          <w:color w:val="222222"/>
          <w:sz w:val="28"/>
          <w:szCs w:val="28"/>
          <w:lang w:val="en-US"/>
        </w:rPr>
        <w:t>).</w:t>
      </w:r>
    </w:p>
    <w:p w:rsidR="00EC4A3D" w:rsidRDefault="00EC4A3D" w:rsidP="00EC4A3D">
      <w:pPr>
        <w:pStyle w:val="-0"/>
        <w:ind w:firstLine="708"/>
        <w:rPr>
          <w:rFonts w:asciiTheme="majorBidi" w:hAnsiTheme="majorBidi" w:cstheme="majorBidi"/>
          <w:sz w:val="28"/>
          <w:szCs w:val="28"/>
          <w:lang w:val="en-US"/>
        </w:rPr>
      </w:pPr>
      <w:r w:rsidRPr="00665820">
        <w:rPr>
          <w:color w:val="222222"/>
          <w:sz w:val="28"/>
          <w:szCs w:val="28"/>
          <w:lang w:val="en-US"/>
        </w:rPr>
        <w:t>Operation</w:t>
      </w:r>
      <w:r w:rsidRPr="00665820">
        <w:rPr>
          <w:rFonts w:asciiTheme="majorBidi" w:hAnsiTheme="majorBidi" w:cstheme="majorBidi"/>
          <w:sz w:val="28"/>
          <w:szCs w:val="28"/>
          <w:lang w:val="en-US"/>
        </w:rPr>
        <w:t xml:space="preserve"> of synchronous D-trigger described with static Karnaugh map and the corresponding characteristic equation:</w:t>
      </w:r>
    </w:p>
    <w:p w:rsidR="00F324D3" w:rsidRDefault="00F324D3" w:rsidP="00EC4A3D">
      <w:pPr>
        <w:pStyle w:val="-0"/>
        <w:ind w:firstLine="708"/>
        <w:rPr>
          <w:rFonts w:asciiTheme="majorBidi" w:hAnsiTheme="majorBidi" w:cstheme="majorBidi"/>
          <w:sz w:val="28"/>
          <w:szCs w:val="28"/>
          <w:lang w:val="en-US"/>
        </w:rPr>
      </w:pPr>
    </w:p>
    <w:p w:rsidR="00F324D3" w:rsidRPr="00665820" w:rsidRDefault="00F324D3" w:rsidP="00EC4A3D">
      <w:pPr>
        <w:pStyle w:val="-0"/>
        <w:ind w:firstLine="708"/>
        <w:rPr>
          <w:rFonts w:asciiTheme="majorBidi" w:hAnsiTheme="majorBidi" w:cstheme="majorBidi"/>
          <w:sz w:val="28"/>
          <w:szCs w:val="28"/>
          <w:lang w:val="en-US"/>
        </w:rPr>
      </w:pPr>
    </w:p>
    <w:tbl>
      <w:tblPr>
        <w:tblpPr w:leftFromText="180" w:rightFromText="180" w:vertAnchor="text" w:horzAnchor="page" w:tblpX="2601" w:tblpY="24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849"/>
        <w:gridCol w:w="851"/>
        <w:gridCol w:w="360"/>
        <w:gridCol w:w="490"/>
        <w:gridCol w:w="678"/>
      </w:tblGrid>
      <w:tr w:rsidR="00EC4A3D" w:rsidRPr="001C591C" w:rsidTr="001C1EB1">
        <w:trPr>
          <w:gridAfter w:val="1"/>
          <w:wAfter w:w="678" w:type="dxa"/>
          <w:trHeight w:val="854"/>
        </w:trPr>
        <w:tc>
          <w:tcPr>
            <w:tcW w:w="960" w:type="dxa"/>
            <w:tcBorders>
              <w:top w:val="nil"/>
              <w:left w:val="nil"/>
              <w:bottom w:val="nil"/>
              <w:right w:val="nil"/>
              <w:tl2br w:val="single" w:sz="4" w:space="0" w:color="auto"/>
            </w:tcBorders>
            <w:shd w:val="clear" w:color="auto" w:fill="auto"/>
          </w:tcPr>
          <w:p w:rsidR="00EC4A3D" w:rsidRPr="001C591C" w:rsidRDefault="00EC4A3D" w:rsidP="001C1EB1">
            <w:pPr>
              <w:spacing w:after="0" w:line="240" w:lineRule="auto"/>
              <w:ind w:right="-187"/>
              <w:jc w:val="both"/>
              <w:rPr>
                <w:rFonts w:asciiTheme="majorBidi" w:hAnsiTheme="majorBidi" w:cstheme="majorBidi"/>
                <w:sz w:val="28"/>
                <w:szCs w:val="28"/>
                <w:vertAlign w:val="subscript"/>
                <w:lang w:val="en-US"/>
              </w:rPr>
            </w:pPr>
            <w:r w:rsidRPr="001C591C">
              <w:rPr>
                <w:rFonts w:asciiTheme="majorBidi" w:hAnsiTheme="majorBidi" w:cstheme="majorBidi"/>
                <w:b/>
                <w:sz w:val="28"/>
                <w:szCs w:val="28"/>
                <w:vertAlign w:val="subscript"/>
                <w:lang w:val="en-US"/>
              </w:rPr>
              <w:lastRenderedPageBreak/>
              <w:t xml:space="preserve"> </w:t>
            </w:r>
            <w:r>
              <w:rPr>
                <w:rFonts w:asciiTheme="majorBidi" w:hAnsiTheme="majorBidi" w:cstheme="majorBidi"/>
                <w:b/>
                <w:sz w:val="28"/>
                <w:szCs w:val="28"/>
                <w:vertAlign w:val="subscript"/>
                <w:lang w:val="en-US"/>
              </w:rPr>
              <w:t xml:space="preserve">  </w:t>
            </w:r>
            <w:r w:rsidRPr="001C591C">
              <w:rPr>
                <w:rFonts w:asciiTheme="majorBidi" w:hAnsiTheme="majorBidi" w:cstheme="majorBidi"/>
                <w:position w:val="-12"/>
                <w:sz w:val="28"/>
                <w:szCs w:val="28"/>
                <w:lang w:val="en-US"/>
              </w:rPr>
              <w:t>C</w:t>
            </w:r>
            <w:r w:rsidRPr="00DA289A">
              <w:rPr>
                <w:rFonts w:asciiTheme="majorBidi" w:hAnsiTheme="majorBidi" w:cstheme="majorBidi"/>
                <w:position w:val="-12"/>
                <w:sz w:val="28"/>
                <w:szCs w:val="28"/>
                <w:vertAlign w:val="subscript"/>
                <w:lang w:val="en-US"/>
              </w:rPr>
              <w:t>n</w:t>
            </w:r>
            <w:r w:rsidRPr="001C591C">
              <w:rPr>
                <w:rFonts w:asciiTheme="majorBidi" w:hAnsiTheme="majorBidi" w:cstheme="majorBidi"/>
                <w:position w:val="-12"/>
                <w:sz w:val="28"/>
                <w:szCs w:val="28"/>
                <w:lang w:val="en-US"/>
              </w:rPr>
              <w:t>D</w:t>
            </w:r>
            <w:r w:rsidRPr="00DA289A">
              <w:rPr>
                <w:rFonts w:asciiTheme="majorBidi" w:hAnsiTheme="majorBidi" w:cstheme="majorBidi"/>
                <w:position w:val="-12"/>
                <w:sz w:val="28"/>
                <w:szCs w:val="28"/>
                <w:vertAlign w:val="subscript"/>
                <w:lang w:val="en-US"/>
              </w:rPr>
              <w:t>n</w:t>
            </w:r>
          </w:p>
          <w:p w:rsidR="00EC4A3D" w:rsidRPr="001C591C" w:rsidRDefault="00EC4A3D" w:rsidP="001C1EB1">
            <w:pPr>
              <w:spacing w:after="0" w:line="240" w:lineRule="auto"/>
              <w:ind w:right="-187"/>
              <w:jc w:val="both"/>
              <w:rPr>
                <w:rFonts w:asciiTheme="majorBidi" w:hAnsiTheme="majorBidi" w:cstheme="majorBidi"/>
                <w:b/>
                <w:sz w:val="28"/>
                <w:szCs w:val="28"/>
                <w:lang w:val="en-US"/>
              </w:rPr>
            </w:pPr>
            <w:r w:rsidRPr="001C591C">
              <w:rPr>
                <w:rFonts w:asciiTheme="majorBidi" w:hAnsiTheme="majorBidi" w:cstheme="majorBidi"/>
                <w:b/>
                <w:position w:val="-12"/>
                <w:sz w:val="28"/>
                <w:szCs w:val="28"/>
                <w:lang w:val="en-US"/>
              </w:rPr>
              <w:object w:dxaOrig="440" w:dyaOrig="360">
                <v:shape id="_x0000_i1258" type="#_x0000_t75" style="width:23.25pt;height:18pt" o:ole="">
                  <v:imagedata r:id="rId553" o:title=""/>
                </v:shape>
                <o:OLEObject Type="Embed" ProgID="Equation.3" ShapeID="_x0000_i1258" DrawAspect="Content" ObjectID="_1652770321" r:id="rId554"/>
              </w:object>
            </w:r>
          </w:p>
        </w:tc>
        <w:tc>
          <w:tcPr>
            <w:tcW w:w="849" w:type="dxa"/>
            <w:tcBorders>
              <w:top w:val="nil"/>
              <w:left w:val="nil"/>
              <w:bottom w:val="single" w:sz="4" w:space="0" w:color="auto"/>
              <w:right w:val="nil"/>
            </w:tcBorders>
            <w:shd w:val="clear" w:color="auto" w:fill="auto"/>
          </w:tcPr>
          <w:p w:rsidR="00EC4A3D" w:rsidRPr="001C591C" w:rsidRDefault="00EC4A3D" w:rsidP="001C1EB1">
            <w:pPr>
              <w:spacing w:after="0" w:line="240" w:lineRule="auto"/>
              <w:ind w:right="-187"/>
              <w:jc w:val="center"/>
              <w:rPr>
                <w:rFonts w:asciiTheme="majorBidi" w:hAnsiTheme="majorBidi" w:cstheme="majorBidi"/>
                <w:sz w:val="28"/>
                <w:szCs w:val="28"/>
                <w:lang w:val="en-US"/>
              </w:rPr>
            </w:pPr>
          </w:p>
          <w:p w:rsidR="00EC4A3D" w:rsidRPr="001C591C" w:rsidRDefault="00EC4A3D" w:rsidP="001C1EB1">
            <w:pPr>
              <w:spacing w:after="0" w:line="240" w:lineRule="auto"/>
              <w:ind w:right="-187"/>
              <w:jc w:val="center"/>
              <w:rPr>
                <w:rFonts w:asciiTheme="majorBidi" w:hAnsiTheme="majorBidi" w:cstheme="majorBidi"/>
                <w:sz w:val="28"/>
                <w:szCs w:val="28"/>
                <w:lang w:val="en-US"/>
              </w:rPr>
            </w:pPr>
            <w:r w:rsidRPr="001C591C">
              <w:rPr>
                <w:rFonts w:asciiTheme="majorBidi" w:hAnsiTheme="majorBidi" w:cstheme="majorBidi"/>
                <w:sz w:val="28"/>
                <w:szCs w:val="28"/>
                <w:lang w:val="en-US"/>
              </w:rPr>
              <w:t>00</w:t>
            </w:r>
          </w:p>
        </w:tc>
        <w:tc>
          <w:tcPr>
            <w:tcW w:w="851" w:type="dxa"/>
            <w:tcBorders>
              <w:top w:val="nil"/>
              <w:left w:val="nil"/>
              <w:bottom w:val="single" w:sz="4" w:space="0" w:color="auto"/>
              <w:right w:val="nil"/>
            </w:tcBorders>
            <w:shd w:val="clear" w:color="auto" w:fill="auto"/>
          </w:tcPr>
          <w:p w:rsidR="00EC4A3D" w:rsidRPr="001C591C" w:rsidRDefault="00EC4A3D" w:rsidP="001C1EB1">
            <w:pPr>
              <w:spacing w:after="0" w:line="240" w:lineRule="auto"/>
              <w:ind w:right="-187"/>
              <w:jc w:val="center"/>
              <w:rPr>
                <w:rFonts w:asciiTheme="majorBidi" w:hAnsiTheme="majorBidi" w:cstheme="majorBidi"/>
                <w:sz w:val="28"/>
                <w:szCs w:val="28"/>
                <w:lang w:val="en-US"/>
              </w:rPr>
            </w:pPr>
          </w:p>
          <w:p w:rsidR="00EC4A3D" w:rsidRPr="001C591C" w:rsidRDefault="00EC4A3D" w:rsidP="001C1EB1">
            <w:pPr>
              <w:spacing w:after="0" w:line="240" w:lineRule="auto"/>
              <w:ind w:right="-187"/>
              <w:jc w:val="center"/>
              <w:rPr>
                <w:rFonts w:asciiTheme="majorBidi" w:hAnsiTheme="majorBidi" w:cstheme="majorBidi"/>
                <w:sz w:val="28"/>
                <w:szCs w:val="28"/>
                <w:lang w:val="en-US"/>
              </w:rPr>
            </w:pPr>
            <w:r w:rsidRPr="001C591C">
              <w:rPr>
                <w:rFonts w:asciiTheme="majorBidi" w:hAnsiTheme="majorBidi" w:cstheme="majorBidi"/>
                <w:sz w:val="28"/>
                <w:szCs w:val="28"/>
                <w:lang w:val="en-US"/>
              </w:rPr>
              <w:t>01</w:t>
            </w:r>
          </w:p>
        </w:tc>
        <w:tc>
          <w:tcPr>
            <w:tcW w:w="360" w:type="dxa"/>
            <w:tcBorders>
              <w:top w:val="nil"/>
              <w:left w:val="nil"/>
              <w:bottom w:val="single" w:sz="4" w:space="0" w:color="auto"/>
              <w:right w:val="nil"/>
            </w:tcBorders>
            <w:shd w:val="clear" w:color="auto" w:fill="auto"/>
          </w:tcPr>
          <w:p w:rsidR="00EC4A3D" w:rsidRPr="001C591C" w:rsidRDefault="00EC4A3D" w:rsidP="001C1EB1">
            <w:pPr>
              <w:spacing w:after="0" w:line="240" w:lineRule="auto"/>
              <w:ind w:right="-187"/>
              <w:jc w:val="center"/>
              <w:rPr>
                <w:rFonts w:asciiTheme="majorBidi" w:hAnsiTheme="majorBidi" w:cstheme="majorBidi"/>
                <w:sz w:val="28"/>
                <w:szCs w:val="28"/>
                <w:lang w:val="en-US"/>
              </w:rPr>
            </w:pPr>
          </w:p>
          <w:p w:rsidR="00EC4A3D" w:rsidRPr="001C591C" w:rsidRDefault="00EC4A3D" w:rsidP="001C1EB1">
            <w:pPr>
              <w:spacing w:after="0" w:line="240" w:lineRule="auto"/>
              <w:ind w:right="-187"/>
              <w:jc w:val="center"/>
              <w:rPr>
                <w:rFonts w:asciiTheme="majorBidi" w:hAnsiTheme="majorBidi" w:cstheme="majorBidi"/>
                <w:sz w:val="28"/>
                <w:szCs w:val="28"/>
                <w:lang w:val="en-US"/>
              </w:rPr>
            </w:pPr>
            <w:r w:rsidRPr="001C591C">
              <w:rPr>
                <w:rFonts w:asciiTheme="majorBidi" w:hAnsiTheme="majorBidi" w:cstheme="majorBidi"/>
                <w:sz w:val="28"/>
                <w:szCs w:val="28"/>
                <w:lang w:val="en-US"/>
              </w:rPr>
              <w:t>11</w:t>
            </w:r>
          </w:p>
        </w:tc>
        <w:tc>
          <w:tcPr>
            <w:tcW w:w="490" w:type="dxa"/>
            <w:tcBorders>
              <w:top w:val="nil"/>
              <w:left w:val="nil"/>
              <w:bottom w:val="single" w:sz="4" w:space="0" w:color="auto"/>
              <w:right w:val="nil"/>
            </w:tcBorders>
            <w:shd w:val="clear" w:color="auto" w:fill="auto"/>
          </w:tcPr>
          <w:p w:rsidR="00EC4A3D" w:rsidRPr="001C591C" w:rsidRDefault="00EC4A3D" w:rsidP="001C1EB1">
            <w:pPr>
              <w:spacing w:after="0" w:line="240" w:lineRule="auto"/>
              <w:ind w:right="-187"/>
              <w:jc w:val="center"/>
              <w:rPr>
                <w:rFonts w:asciiTheme="majorBidi" w:hAnsiTheme="majorBidi" w:cstheme="majorBidi"/>
                <w:sz w:val="28"/>
                <w:szCs w:val="28"/>
                <w:lang w:val="en-US"/>
              </w:rPr>
            </w:pPr>
          </w:p>
          <w:p w:rsidR="00EC4A3D" w:rsidRPr="001C591C" w:rsidRDefault="00EC4A3D" w:rsidP="001C1EB1">
            <w:pPr>
              <w:spacing w:after="0" w:line="240" w:lineRule="auto"/>
              <w:ind w:right="-928"/>
              <w:jc w:val="center"/>
              <w:rPr>
                <w:rFonts w:asciiTheme="majorBidi" w:hAnsiTheme="majorBidi" w:cstheme="majorBidi"/>
                <w:sz w:val="28"/>
                <w:szCs w:val="28"/>
                <w:lang w:val="en-US"/>
              </w:rPr>
            </w:pP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10</w:t>
            </w:r>
          </w:p>
        </w:tc>
      </w:tr>
      <w:tr w:rsidR="00EC4A3D" w:rsidRPr="001C591C" w:rsidTr="001C1EB1">
        <w:trPr>
          <w:trHeight w:val="473"/>
        </w:trPr>
        <w:tc>
          <w:tcPr>
            <w:tcW w:w="960" w:type="dxa"/>
            <w:tcBorders>
              <w:top w:val="nil"/>
              <w:left w:val="nil"/>
              <w:bottom w:val="nil"/>
              <w:right w:val="single" w:sz="4" w:space="0" w:color="auto"/>
            </w:tcBorders>
            <w:shd w:val="clear" w:color="auto" w:fill="auto"/>
          </w:tcPr>
          <w:p w:rsidR="00EC4A3D" w:rsidRPr="001C591C" w:rsidRDefault="00EC4A3D" w:rsidP="001C1EB1">
            <w:pPr>
              <w:spacing w:after="0" w:line="240" w:lineRule="auto"/>
              <w:ind w:right="-187"/>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849"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1C1EB1">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1C1EB1">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B636A5" w:rsidP="001C1EB1">
            <w:pPr>
              <w:spacing w:after="0" w:line="240" w:lineRule="auto"/>
              <w:ind w:right="-187"/>
              <w:jc w:val="center"/>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AutoShape 22" o:spid="_x0000_s1534" style="position:absolute;left:0;text-align:left;margin-left:12.6pt;margin-top:-.25pt;width:21pt;height:47.25pt;z-index:-251598336;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"/>
              </w:pict>
            </w:r>
            <w:r w:rsidR="00EC4A3D" w:rsidRPr="001C591C">
              <w:rPr>
                <w:rFonts w:asciiTheme="majorBidi" w:hAnsiTheme="majorBidi" w:cstheme="majorBidi"/>
                <w:b/>
                <w:sz w:val="28"/>
                <w:szCs w:val="28"/>
                <w:lang w:val="en-US"/>
              </w:rPr>
              <w:t>1</w:t>
            </w:r>
          </w:p>
        </w:tc>
        <w:tc>
          <w:tcPr>
            <w:tcW w:w="678"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1C1EB1">
            <w:pPr>
              <w:spacing w:after="0" w:line="240" w:lineRule="auto"/>
              <w:ind w:left="-249" w:right="-187" w:firstLine="249"/>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r>
      <w:tr w:rsidR="00EC4A3D" w:rsidRPr="001C591C" w:rsidTr="001C1EB1">
        <w:trPr>
          <w:trHeight w:val="609"/>
        </w:trPr>
        <w:tc>
          <w:tcPr>
            <w:tcW w:w="960" w:type="dxa"/>
            <w:tcBorders>
              <w:top w:val="nil"/>
              <w:left w:val="nil"/>
              <w:bottom w:val="nil"/>
              <w:right w:val="single" w:sz="4" w:space="0" w:color="auto"/>
            </w:tcBorders>
            <w:shd w:val="clear" w:color="auto" w:fill="auto"/>
          </w:tcPr>
          <w:p w:rsidR="00EC4A3D" w:rsidRPr="001C591C" w:rsidRDefault="00EC4A3D" w:rsidP="001C1EB1">
            <w:pPr>
              <w:spacing w:after="0" w:line="240" w:lineRule="auto"/>
              <w:ind w:right="-187"/>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849"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B636A5" w:rsidP="001C1EB1">
            <w:pPr>
              <w:spacing w:after="0" w:line="240" w:lineRule="auto"/>
              <w:ind w:right="-187"/>
              <w:jc w:val="center"/>
              <w:rPr>
                <w:rFonts w:asciiTheme="majorBidi" w:hAnsiTheme="majorBidi" w:cstheme="majorBidi"/>
                <w:b/>
                <w:sz w:val="28"/>
                <w:szCs w:val="28"/>
                <w:lang w:val="en-US"/>
              </w:rPr>
            </w:pPr>
            <w:r w:rsidRPr="00B636A5">
              <w:rPr>
                <w:rFonts w:asciiTheme="majorBidi" w:hAnsiTheme="majorBidi" w:cstheme="majorBidi"/>
                <w:b/>
                <w:noProof/>
                <w:sz w:val="28"/>
                <w:szCs w:val="28"/>
                <w:lang w:val="en-US" w:eastAsia="uk-UA"/>
              </w:rPr>
              <w:pict>
                <v:roundrect id="AutoShape 21" o:spid="_x0000_s1533" style="position:absolute;left:0;text-align:left;margin-left:9.5pt;margin-top:2.85pt;width:70.6pt;height:19.5pt;z-index:-251599360;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"/>
              </w:pict>
            </w:r>
            <w:r w:rsidR="00EC4A3D" w:rsidRPr="001C591C">
              <w:rPr>
                <w:rFonts w:asciiTheme="majorBidi" w:hAnsiTheme="majorBidi" w:cstheme="majorBidi"/>
                <w:b/>
                <w:sz w:val="28"/>
                <w:szCs w:val="28"/>
                <w:lang w:val="en-US"/>
              </w:rPr>
              <w:t>1</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1C1EB1">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1C1EB1">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1</w:t>
            </w:r>
          </w:p>
        </w:tc>
        <w:tc>
          <w:tcPr>
            <w:tcW w:w="678" w:type="dxa"/>
            <w:tcBorders>
              <w:top w:val="single" w:sz="4" w:space="0" w:color="auto"/>
              <w:left w:val="single" w:sz="4" w:space="0" w:color="auto"/>
              <w:bottom w:val="single" w:sz="4" w:space="0" w:color="auto"/>
              <w:right w:val="single" w:sz="4" w:space="0" w:color="auto"/>
            </w:tcBorders>
            <w:shd w:val="clear" w:color="auto" w:fill="auto"/>
          </w:tcPr>
          <w:p w:rsidR="00EC4A3D" w:rsidRPr="001C591C" w:rsidRDefault="00EC4A3D" w:rsidP="001C1EB1">
            <w:pPr>
              <w:spacing w:after="0" w:line="240" w:lineRule="auto"/>
              <w:ind w:right="-187"/>
              <w:jc w:val="center"/>
              <w:rPr>
                <w:rFonts w:asciiTheme="majorBidi" w:hAnsiTheme="majorBidi" w:cstheme="majorBidi"/>
                <w:b/>
                <w:sz w:val="28"/>
                <w:szCs w:val="28"/>
                <w:lang w:val="en-US"/>
              </w:rPr>
            </w:pPr>
            <w:r w:rsidRPr="001C591C">
              <w:rPr>
                <w:rFonts w:asciiTheme="majorBidi" w:hAnsiTheme="majorBidi" w:cstheme="majorBidi"/>
                <w:b/>
                <w:sz w:val="28"/>
                <w:szCs w:val="28"/>
                <w:lang w:val="en-US"/>
              </w:rPr>
              <w:t>0</w:t>
            </w:r>
          </w:p>
        </w:tc>
      </w:tr>
    </w:tbl>
    <w:p w:rsidR="00EC4A3D" w:rsidRPr="001C591C" w:rsidRDefault="00EC4A3D" w:rsidP="00EC4A3D">
      <w:pPr>
        <w:spacing w:line="240" w:lineRule="auto"/>
        <w:ind w:left="-720" w:right="-187" w:firstLine="357"/>
        <w:jc w:val="both"/>
        <w:rPr>
          <w:rFonts w:asciiTheme="majorBidi" w:hAnsiTheme="majorBidi" w:cstheme="majorBidi"/>
          <w:b/>
          <w:sz w:val="28"/>
          <w:szCs w:val="28"/>
          <w:lang w:val="en-US"/>
        </w:rPr>
      </w:pPr>
    </w:p>
    <w:p w:rsidR="00EC4A3D" w:rsidRPr="001C591C" w:rsidRDefault="00EC4A3D" w:rsidP="00EC4A3D">
      <w:pPr>
        <w:spacing w:line="240" w:lineRule="auto"/>
        <w:ind w:left="-720" w:right="-187" w:firstLine="357"/>
        <w:jc w:val="both"/>
        <w:rPr>
          <w:rFonts w:asciiTheme="majorBidi" w:hAnsiTheme="majorBidi" w:cstheme="majorBidi"/>
          <w:b/>
          <w:sz w:val="28"/>
          <w:szCs w:val="28"/>
          <w:lang w:val="en-US"/>
        </w:rPr>
      </w:pPr>
    </w:p>
    <w:p w:rsidR="001C1EB1" w:rsidRDefault="001C1EB1" w:rsidP="001C1EB1">
      <w:pPr>
        <w:spacing w:line="240" w:lineRule="auto"/>
        <w:ind w:left="142" w:right="-187"/>
        <w:jc w:val="right"/>
        <w:rPr>
          <w:rFonts w:asciiTheme="majorBidi" w:hAnsiTheme="majorBidi" w:cstheme="majorBidi"/>
          <w:b/>
          <w:sz w:val="28"/>
          <w:szCs w:val="28"/>
          <w:lang w:val="en-US"/>
        </w:rPr>
      </w:pPr>
    </w:p>
    <w:p w:rsidR="001C1EB1" w:rsidRPr="001C1EB1" w:rsidRDefault="00EC4A3D" w:rsidP="001C1EB1">
      <w:pPr>
        <w:spacing w:line="240" w:lineRule="auto"/>
        <w:ind w:left="142" w:right="1701"/>
        <w:jc w:val="right"/>
        <w:rPr>
          <w:rFonts w:asciiTheme="majorBidi" w:hAnsiTheme="majorBidi" w:cstheme="majorBidi"/>
          <w:sz w:val="28"/>
          <w:szCs w:val="28"/>
          <w:lang w:val="en-US"/>
        </w:rPr>
      </w:pPr>
      <w:r w:rsidRPr="001C591C">
        <w:rPr>
          <w:rFonts w:asciiTheme="majorBidi" w:hAnsiTheme="majorBidi" w:cstheme="majorBidi"/>
          <w:b/>
          <w:position w:val="-12"/>
          <w:sz w:val="28"/>
          <w:szCs w:val="28"/>
          <w:lang w:val="en-US"/>
        </w:rPr>
        <w:object w:dxaOrig="540" w:dyaOrig="360">
          <v:shape id="_x0000_i1259" type="#_x0000_t75" style="width:27pt;height:18pt" o:ole="">
            <v:imagedata r:id="rId485" o:title=""/>
          </v:shape>
          <o:OLEObject Type="Embed" ProgID="Equation.3" ShapeID="_x0000_i1259" DrawAspect="Content" ObjectID="_1652770322" r:id="rId555"/>
        </w:object>
      </w:r>
      <m:oMath>
        <m:r>
          <m:rPr>
            <m:sty m:val="bi"/>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D</m:t>
            </m:r>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C</m:t>
                </m:r>
              </m:e>
            </m:acc>
          </m:e>
          <m:sub>
            <m:r>
              <m:rPr>
                <m:sty m:val="p"/>
              </m:rPr>
              <w:rPr>
                <w:rFonts w:ascii="Cambria Math" w:hAnsi="Cambria Math" w:cstheme="majorBidi"/>
                <w:sz w:val="28"/>
                <w:szCs w:val="28"/>
                <w:lang w:val="en-US"/>
              </w:rPr>
              <m:t>n</m:t>
            </m:r>
          </m:sub>
        </m:sSub>
      </m:oMath>
    </w:p>
    <w:p w:rsidR="00EC4A3D" w:rsidRPr="001C1EB1" w:rsidRDefault="00EC4A3D" w:rsidP="001C1EB1">
      <w:pPr>
        <w:spacing w:line="240" w:lineRule="auto"/>
        <w:ind w:left="142" w:right="1984"/>
        <w:jc w:val="right"/>
        <w:rPr>
          <w:rFonts w:asciiTheme="majorBidi" w:hAnsiTheme="majorBidi" w:cstheme="majorBidi"/>
          <w:sz w:val="28"/>
          <w:szCs w:val="28"/>
          <w:lang w:val="en-US"/>
        </w:rPr>
      </w:pPr>
      <m:oMathPara>
        <m:oMathParaPr>
          <m:jc m:val="right"/>
        </m:oMathParaPr>
        <m:oMath>
          <m:r>
            <m:rPr>
              <m:sty m:val="p"/>
            </m:rPr>
            <w:rPr>
              <w:rFonts w:ascii="Cambria Math" w:hAnsi="Cambria Math" w:cstheme="majorBidi"/>
              <w:sz w:val="28"/>
              <w:szCs w:val="28"/>
              <w:lang w:val="en-US"/>
            </w:rPr>
            <m:t>=</m:t>
          </m:r>
          <m:d>
            <m:dPr>
              <m:ctrlPr>
                <w:rPr>
                  <w:rFonts w:ascii="Cambria Math" w:hAnsi="Cambria Math" w:cstheme="majorBidi"/>
                  <w:sz w:val="28"/>
                  <w:szCs w:val="28"/>
                  <w:lang w:val="en-US"/>
                </w:rPr>
              </m:ctrlPr>
            </m:dPr>
            <m:e>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Q</m:t>
                  </m:r>
                </m:e>
                <m:sub>
                  <m:r>
                    <m:rPr>
                      <m:sty m:val="p"/>
                    </m:rPr>
                    <w:rPr>
                      <w:rFonts w:ascii="Cambria Math" w:hAnsi="Cambria Math" w:cstheme="majorBidi"/>
                      <w:sz w:val="28"/>
                      <w:szCs w:val="28"/>
                      <w:lang w:val="en-US"/>
                    </w:rPr>
                    <m:t>n-1</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C</m:t>
                  </m:r>
                </m:e>
                <m:sub>
                  <m:r>
                    <m:rPr>
                      <m:sty m:val="p"/>
                    </m:rPr>
                    <w:rPr>
                      <w:rFonts w:ascii="Cambria Math" w:hAnsi="Cambria Math" w:cstheme="majorBidi"/>
                      <w:sz w:val="28"/>
                      <w:szCs w:val="28"/>
                      <w:lang w:val="en-US"/>
                    </w:rPr>
                    <m:t>n</m:t>
                  </m:r>
                </m:sub>
              </m:sSub>
            </m:e>
          </m:d>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acc>
                <m:accPr>
                  <m:chr m:val="̅"/>
                  <m:ctrlPr>
                    <w:rPr>
                      <w:rFonts w:ascii="Cambria Math" w:hAnsi="Cambria Math" w:cstheme="majorBidi"/>
                      <w:sz w:val="28"/>
                      <w:szCs w:val="28"/>
                      <w:lang w:val="en-US"/>
                    </w:rPr>
                  </m:ctrlPr>
                </m:accPr>
                <m:e>
                  <m:r>
                    <m:rPr>
                      <m:sty m:val="p"/>
                    </m:rPr>
                    <w:rPr>
                      <w:rFonts w:ascii="Cambria Math" w:hAnsi="Cambria Math" w:cstheme="majorBidi"/>
                      <w:sz w:val="28"/>
                      <w:szCs w:val="28"/>
                      <w:lang w:val="en-US"/>
                    </w:rPr>
                    <m:t>C</m:t>
                  </m:r>
                </m:e>
              </m:acc>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sSub>
            <m:sSubPr>
              <m:ctrlPr>
                <w:rPr>
                  <w:rFonts w:ascii="Cambria Math" w:hAnsi="Cambria Math" w:cstheme="majorBidi"/>
                  <w:sz w:val="28"/>
                  <w:szCs w:val="28"/>
                  <w:lang w:val="en-US"/>
                </w:rPr>
              </m:ctrlPr>
            </m:sSubPr>
            <m:e>
              <m:r>
                <m:rPr>
                  <m:sty m:val="p"/>
                </m:rPr>
                <w:rPr>
                  <w:rFonts w:ascii="Cambria Math" w:hAnsi="Cambria Math" w:cstheme="majorBidi"/>
                  <w:sz w:val="28"/>
                  <w:szCs w:val="28"/>
                  <w:lang w:val="en-US"/>
                </w:rPr>
                <m:t>D</m:t>
              </m:r>
            </m:e>
            <m:sub>
              <m:r>
                <m:rPr>
                  <m:sty m:val="p"/>
                </m:rPr>
                <w:rPr>
                  <w:rFonts w:ascii="Cambria Math" w:hAnsi="Cambria Math" w:cstheme="majorBidi"/>
                  <w:sz w:val="28"/>
                  <w:szCs w:val="28"/>
                  <w:lang w:val="en-US"/>
                </w:rPr>
                <m:t>n</m:t>
              </m:r>
            </m:sub>
          </m:sSub>
          <m:r>
            <m:rPr>
              <m:sty m:val="p"/>
            </m:rPr>
            <w:rPr>
              <w:rFonts w:ascii="Cambria Math" w:hAnsi="Cambria Math" w:cstheme="majorBidi"/>
              <w:sz w:val="28"/>
              <w:szCs w:val="28"/>
              <w:lang w:val="en-US"/>
            </w:rPr>
            <m:t>)</m:t>
          </m:r>
        </m:oMath>
      </m:oMathPara>
    </w:p>
    <w:p w:rsidR="00EC4A3D" w:rsidRPr="001C591C" w:rsidRDefault="00EC4A3D" w:rsidP="00EC4A3D">
      <w:pPr>
        <w:pStyle w:val="-0"/>
        <w:rPr>
          <w:rFonts w:asciiTheme="majorBidi" w:hAnsiTheme="majorBidi" w:cstheme="majorBidi"/>
          <w:sz w:val="28"/>
          <w:szCs w:val="28"/>
          <w:lang w:val="en-US"/>
        </w:rPr>
      </w:pPr>
      <w:r w:rsidRPr="001C591C">
        <w:rPr>
          <w:rFonts w:asciiTheme="majorBidi" w:hAnsiTheme="majorBidi" w:cstheme="majorBidi"/>
          <w:sz w:val="28"/>
          <w:szCs w:val="28"/>
          <w:lang w:val="en-US"/>
        </w:rPr>
        <w:t xml:space="preserve">Implementing </w:t>
      </w:r>
      <w:r>
        <w:rPr>
          <w:rFonts w:asciiTheme="majorBidi" w:hAnsiTheme="majorBidi" w:cstheme="majorBidi"/>
          <w:sz w:val="28"/>
          <w:szCs w:val="28"/>
          <w:lang w:val="en-US"/>
        </w:rPr>
        <w:t xml:space="preserve">synchronous </w:t>
      </w:r>
      <w:r w:rsidRPr="001C591C">
        <w:rPr>
          <w:rFonts w:asciiTheme="majorBidi" w:hAnsiTheme="majorBidi" w:cstheme="majorBidi"/>
          <w:sz w:val="28"/>
          <w:szCs w:val="28"/>
          <w:lang w:val="en-US"/>
        </w:rPr>
        <w:t xml:space="preserve">D-trigger satisfying the resulting equation shown </w:t>
      </w:r>
      <w:r>
        <w:rPr>
          <w:rFonts w:asciiTheme="majorBidi" w:hAnsiTheme="majorBidi" w:cstheme="majorBidi"/>
          <w:sz w:val="28"/>
          <w:szCs w:val="28"/>
          <w:lang w:val="en-US"/>
        </w:rPr>
        <w:t>o</w:t>
      </w:r>
      <w:r w:rsidRPr="001C591C">
        <w:rPr>
          <w:rFonts w:asciiTheme="majorBidi" w:hAnsiTheme="majorBidi" w:cstheme="majorBidi"/>
          <w:sz w:val="28"/>
          <w:szCs w:val="28"/>
          <w:lang w:val="en-US"/>
        </w:rPr>
        <w:t>n Fig.10.12-a:</w:t>
      </w:r>
    </w:p>
    <w:p w:rsidR="00EC4A3D" w:rsidRPr="001C591C" w:rsidRDefault="00EC4A3D" w:rsidP="001C1EB1">
      <w:pPr>
        <w:pStyle w:val="a6"/>
        <w:ind w:firstLine="0"/>
        <w:rPr>
          <w:rFonts w:asciiTheme="majorBidi" w:hAnsiTheme="majorBidi" w:cstheme="majorBidi"/>
          <w:i w:val="0"/>
          <w:sz w:val="28"/>
          <w:szCs w:val="28"/>
          <w:lang w:val="en-US"/>
        </w:rPr>
      </w:pPr>
      <w:r w:rsidRPr="001C591C">
        <w:rPr>
          <w:rFonts w:asciiTheme="majorBidi" w:hAnsiTheme="majorBidi" w:cstheme="majorBidi"/>
          <w:noProof/>
          <w:sz w:val="28"/>
          <w:szCs w:val="28"/>
          <w:lang w:val="ru-RU"/>
        </w:rPr>
        <w:drawing>
          <wp:anchor distT="0" distB="0" distL="114300" distR="114300" simplePos="0" relativeHeight="251600384" behindDoc="0" locked="0" layoutInCell="1" allowOverlap="1">
            <wp:simplePos x="0" y="0"/>
            <wp:positionH relativeFrom="column">
              <wp:posOffset>642402</wp:posOffset>
            </wp:positionH>
            <wp:positionV relativeFrom="paragraph">
              <wp:posOffset>-663</wp:posOffset>
            </wp:positionV>
            <wp:extent cx="4831307" cy="2688590"/>
            <wp:effectExtent l="0" t="0" r="0" b="0"/>
            <wp:wrapTopAndBottom/>
            <wp:docPr id="161" name="Рисунок 1446" descr="10_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46" descr="10_6_1"/>
                    <pic:cNvPicPr>
                      <a:picLocks noChangeAspect="1" noChangeArrowheads="1"/>
                    </pic:cNvPicPr>
                  </pic:nvPicPr>
                  <pic:blipFill>
                    <a:blip r:embed="rId5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31307" cy="2688590"/>
                    </a:xfrm>
                    <a:prstGeom prst="rect">
                      <a:avLst/>
                    </a:prstGeom>
                    <a:noFill/>
                    <a:ln w="9525">
                      <a:noFill/>
                      <a:miter lim="800000"/>
                      <a:headEnd/>
                      <a:tailEnd/>
                    </a:ln>
                  </pic:spPr>
                </pic:pic>
              </a:graphicData>
            </a:graphic>
          </wp:anchor>
        </w:drawing>
      </w:r>
      <w:r w:rsidRPr="001C591C">
        <w:rPr>
          <w:rFonts w:asciiTheme="majorBidi" w:hAnsiTheme="majorBidi" w:cstheme="majorBidi"/>
          <w:i w:val="0"/>
          <w:sz w:val="28"/>
          <w:szCs w:val="28"/>
          <w:lang w:val="en-US"/>
        </w:rPr>
        <w:t>Fig.10.12</w:t>
      </w:r>
    </w:p>
    <w:p w:rsidR="00EC4A3D" w:rsidRPr="00EC4A3D" w:rsidRDefault="00EC4A3D" w:rsidP="00EC4A3D">
      <w:pPr>
        <w:pStyle w:val="-0"/>
        <w:ind w:firstLine="708"/>
        <w:rPr>
          <w:rFonts w:asciiTheme="majorBidi" w:hAnsiTheme="majorBidi" w:cstheme="majorBidi"/>
          <w:sz w:val="28"/>
          <w:szCs w:val="28"/>
          <w:lang w:val="en-US"/>
        </w:rPr>
      </w:pPr>
      <w:r w:rsidRPr="00EC4A3D">
        <w:rPr>
          <w:rFonts w:asciiTheme="majorBidi" w:hAnsiTheme="majorBidi" w:cstheme="majorBidi"/>
          <w:sz w:val="28"/>
          <w:szCs w:val="28"/>
          <w:lang w:val="en-US"/>
        </w:rPr>
        <w:t>If the on input of synchronization act level C = 0, which is dominant for the elements 3 and 4, their outputs set the levels A = B = 1 and do not depend on the status of the information input D. That provide the storage mode of the asynchronous trigger</w:t>
      </w:r>
      <w:r w:rsidR="00B636A5" w:rsidRPr="00B636A5">
        <w:rPr>
          <w:rFonts w:asciiTheme="majorBidi" w:hAnsiTheme="majorBidi" w:cstheme="majorBidi"/>
          <w:sz w:val="28"/>
          <w:szCs w:val="28"/>
          <w:lang w:val="en-US"/>
        </w:rPr>
        <w:pict>
          <v:shape id="_x0000_i1260" type="#_x0000_t75" style="width:47.25pt;height:18pt">
            <v:imagedata r:id="rId557" o:title=""/>
          </v:shape>
        </w:pict>
      </w:r>
      <w:r w:rsidRPr="00EC4A3D">
        <w:rPr>
          <w:rFonts w:asciiTheme="majorBidi" w:hAnsiTheme="majorBidi" w:cstheme="majorBidi"/>
          <w:sz w:val="28"/>
          <w:szCs w:val="28"/>
          <w:lang w:val="en-US"/>
        </w:rPr>
        <w:t>.</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If C = 1 D information input determines the state of the output element 3</w:t>
      </w:r>
      <w:proofErr w:type="gramStart"/>
      <w:r w:rsidRPr="001C591C">
        <w:rPr>
          <w:rFonts w:asciiTheme="majorBidi" w:hAnsiTheme="majorBidi" w:cstheme="majorBidi"/>
          <w:sz w:val="28"/>
          <w:szCs w:val="28"/>
          <w:lang w:val="en-US"/>
        </w:rPr>
        <w:t xml:space="preserve">: </w:t>
      </w:r>
      <w:proofErr w:type="gramEnd"/>
      <w:r w:rsidRPr="001C591C">
        <w:rPr>
          <w:rFonts w:asciiTheme="majorBidi" w:hAnsiTheme="majorBidi" w:cstheme="majorBidi"/>
          <w:position w:val="-6"/>
          <w:sz w:val="28"/>
          <w:szCs w:val="28"/>
          <w:lang w:val="en-US"/>
        </w:rPr>
        <w:object w:dxaOrig="820" w:dyaOrig="340">
          <v:shape id="_x0000_i1261" type="#_x0000_t75" style="width:41.25pt;height:18pt" o:ole="">
            <v:imagedata r:id="rId558" o:title=""/>
          </v:shape>
          <o:OLEObject Type="Embed" ProgID="Equation.3" ShapeID="_x0000_i1261" DrawAspect="Content" ObjectID="_1652770323" r:id="rId559"/>
        </w:object>
      </w:r>
      <w:r>
        <w:rPr>
          <w:rFonts w:asciiTheme="majorBidi" w:hAnsiTheme="majorBidi" w:cstheme="majorBidi"/>
          <w:sz w:val="28"/>
          <w:szCs w:val="28"/>
          <w:lang w:val="en-US"/>
        </w:rPr>
        <w:t>, w</w:t>
      </w:r>
      <w:r w:rsidRPr="001C591C">
        <w:rPr>
          <w:rFonts w:asciiTheme="majorBidi" w:hAnsiTheme="majorBidi" w:cstheme="majorBidi"/>
          <w:sz w:val="28"/>
          <w:szCs w:val="28"/>
          <w:lang w:val="en-US"/>
        </w:rPr>
        <w:t>hich in turn determines the level inverse output element 4. When D = 0 is set to zero trigger condition</w:t>
      </w:r>
      <w:proofErr w:type="gramStart"/>
      <w:r>
        <w:rPr>
          <w:rFonts w:asciiTheme="majorBidi" w:hAnsiTheme="majorBidi" w:cstheme="majorBidi"/>
          <w:sz w:val="28"/>
          <w:szCs w:val="28"/>
          <w:lang w:val="en-US"/>
        </w:rPr>
        <w:t>:</w:t>
      </w:r>
      <w:proofErr w:type="gramEnd"/>
      <w:r w:rsidRPr="001C591C">
        <w:rPr>
          <w:rFonts w:asciiTheme="majorBidi" w:hAnsiTheme="majorBidi" w:cstheme="majorBidi"/>
          <w:position w:val="-12"/>
          <w:sz w:val="28"/>
          <w:szCs w:val="28"/>
          <w:lang w:val="en-US"/>
        </w:rPr>
        <w:object w:dxaOrig="540" w:dyaOrig="360">
          <v:shape id="_x0000_i1262" type="#_x0000_t75" style="width:27pt;height:18pt" o:ole="">
            <v:imagedata r:id="rId485" o:title=""/>
          </v:shape>
          <o:OLEObject Type="Embed" ProgID="Equation.3" ShapeID="_x0000_i1262" DrawAspect="Content" ObjectID="_1652770324" r:id="rId560"/>
        </w:object>
      </w:r>
      <w:r w:rsidRPr="001C591C">
        <w:rPr>
          <w:rFonts w:asciiTheme="majorBidi" w:hAnsiTheme="majorBidi" w:cstheme="majorBidi"/>
          <w:sz w:val="28"/>
          <w:szCs w:val="28"/>
          <w:lang w:val="en-US"/>
        </w:rPr>
        <w:t>0 (</w:t>
      </w:r>
      <w:r w:rsidRPr="001C591C">
        <w:rPr>
          <w:rFonts w:asciiTheme="majorBidi" w:hAnsiTheme="majorBidi" w:cstheme="majorBidi"/>
          <w:position w:val="-10"/>
          <w:sz w:val="28"/>
          <w:szCs w:val="28"/>
          <w:lang w:val="en-US"/>
        </w:rPr>
        <w:object w:dxaOrig="2280" w:dyaOrig="380">
          <v:shape id="_x0000_i1263" type="#_x0000_t75" style="width:114pt;height:18pt" o:ole="">
            <v:imagedata r:id="rId561" o:title=""/>
          </v:shape>
          <o:OLEObject Type="Embed" ProgID="Equation.3" ShapeID="_x0000_i1263" DrawAspect="Content" ObjectID="_1652770325" r:id="rId562"/>
        </w:object>
      </w:r>
      <w:r w:rsidRPr="001C591C">
        <w:rPr>
          <w:rFonts w:asciiTheme="majorBidi" w:hAnsiTheme="majorBidi" w:cstheme="majorBidi"/>
          <w:sz w:val="28"/>
          <w:szCs w:val="28"/>
          <w:lang w:val="en-US"/>
        </w:rPr>
        <w:t xml:space="preserve">). When D = </w:t>
      </w:r>
      <w:proofErr w:type="gramStart"/>
      <w:r w:rsidRPr="001C591C">
        <w:rPr>
          <w:rFonts w:asciiTheme="majorBidi" w:hAnsiTheme="majorBidi" w:cstheme="majorBidi"/>
          <w:sz w:val="28"/>
          <w:szCs w:val="28"/>
          <w:lang w:val="en-US"/>
        </w:rPr>
        <w:t>1</w:t>
      </w:r>
      <w:proofErr w:type="gramEnd"/>
      <w:r w:rsidRPr="001C591C">
        <w:rPr>
          <w:rFonts w:asciiTheme="majorBidi" w:hAnsiTheme="majorBidi" w:cstheme="majorBidi"/>
          <w:sz w:val="28"/>
          <w:szCs w:val="28"/>
          <w:lang w:val="en-US"/>
        </w:rPr>
        <w:t xml:space="preserve"> trigger is set in state</w:t>
      </w:r>
      <w:r w:rsidRPr="001C591C">
        <w:rPr>
          <w:rFonts w:asciiTheme="majorBidi" w:hAnsiTheme="majorBidi" w:cstheme="majorBidi"/>
          <w:position w:val="-12"/>
          <w:sz w:val="28"/>
          <w:szCs w:val="28"/>
          <w:lang w:val="en-US"/>
        </w:rPr>
        <w:object w:dxaOrig="680" w:dyaOrig="360">
          <v:shape id="_x0000_i1264" type="#_x0000_t75" style="width:33.75pt;height:18pt" o:ole="">
            <v:imagedata r:id="rId563" o:title=""/>
          </v:shape>
          <o:OLEObject Type="Embed" ProgID="Equation.3" ShapeID="_x0000_i1264" DrawAspect="Content" ObjectID="_1652770326" r:id="rId564"/>
        </w:objec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That</w:t>
      </w:r>
      <w:r>
        <w:rPr>
          <w:rFonts w:asciiTheme="majorBidi" w:hAnsiTheme="majorBidi" w:cstheme="majorBidi"/>
          <w:sz w:val="28"/>
          <w:szCs w:val="28"/>
          <w:lang w:val="en-US"/>
        </w:rPr>
        <w:t xml:space="preserve"> means, that  in </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D-</w:t>
      </w:r>
      <w:r w:rsidRPr="001C591C">
        <w:rPr>
          <w:rFonts w:asciiTheme="majorBidi" w:hAnsiTheme="majorBidi" w:cstheme="majorBidi"/>
          <w:sz w:val="28"/>
          <w:szCs w:val="28"/>
          <w:lang w:val="en-US"/>
        </w:rPr>
        <w:t xml:space="preserve"> trigger written information presented to the input D to the setting of synchronizing </w:t>
      </w:r>
      <w:r w:rsidRPr="00A33A80">
        <w:rPr>
          <w:rFonts w:asciiTheme="majorBidi" w:hAnsiTheme="majorBidi" w:cstheme="majorBidi"/>
          <w:i/>
          <w:sz w:val="28"/>
          <w:szCs w:val="28"/>
          <w:lang w:val="en-US"/>
        </w:rPr>
        <w:t>C</w:t>
      </w:r>
      <w:r w:rsidRPr="001C591C">
        <w:rPr>
          <w:rFonts w:asciiTheme="majorBidi" w:hAnsiTheme="majorBidi" w:cstheme="majorBidi"/>
          <w:sz w:val="28"/>
          <w:szCs w:val="28"/>
          <w:lang w:val="en-US"/>
        </w:rPr>
        <w:t xml:space="preserve"> = 1. Thus, information on the outputs </w:t>
      </w:r>
      <w:r>
        <w:rPr>
          <w:rFonts w:asciiTheme="majorBidi" w:hAnsiTheme="majorBidi" w:cstheme="majorBidi"/>
          <w:sz w:val="28"/>
          <w:szCs w:val="28"/>
          <w:lang w:val="en-US"/>
        </w:rPr>
        <w:t xml:space="preserve">of </w:t>
      </w:r>
      <w:r w:rsidRPr="001C591C">
        <w:rPr>
          <w:rFonts w:asciiTheme="majorBidi" w:hAnsiTheme="majorBidi" w:cstheme="majorBidi"/>
          <w:sz w:val="28"/>
          <w:szCs w:val="28"/>
          <w:lang w:val="en-US"/>
        </w:rPr>
        <w:t xml:space="preserve">D-trigger appears </w:t>
      </w:r>
      <w:r>
        <w:rPr>
          <w:rFonts w:asciiTheme="majorBidi" w:hAnsiTheme="majorBidi" w:cstheme="majorBidi"/>
          <w:sz w:val="28"/>
          <w:szCs w:val="28"/>
          <w:lang w:val="en-US"/>
        </w:rPr>
        <w:t>with delay</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of </w:t>
      </w:r>
      <w:r w:rsidRPr="001C591C">
        <w:rPr>
          <w:rFonts w:asciiTheme="majorBidi" w:hAnsiTheme="majorBidi" w:cstheme="majorBidi"/>
          <w:sz w:val="28"/>
          <w:szCs w:val="28"/>
          <w:lang w:val="en-US"/>
        </w:rPr>
        <w:t xml:space="preserve">the information </w:t>
      </w:r>
      <w:r>
        <w:rPr>
          <w:rFonts w:asciiTheme="majorBidi" w:hAnsiTheme="majorBidi" w:cstheme="majorBidi"/>
          <w:sz w:val="28"/>
          <w:szCs w:val="28"/>
          <w:lang w:val="en-US"/>
        </w:rPr>
        <w:t xml:space="preserve">on </w:t>
      </w:r>
      <w:r w:rsidRPr="001C591C">
        <w:rPr>
          <w:rFonts w:asciiTheme="majorBidi" w:hAnsiTheme="majorBidi" w:cstheme="majorBidi"/>
          <w:sz w:val="28"/>
          <w:szCs w:val="28"/>
          <w:lang w:val="en-US"/>
        </w:rPr>
        <w:t xml:space="preserve">input D, </w:t>
      </w:r>
      <w:r>
        <w:rPr>
          <w:rFonts w:asciiTheme="majorBidi" w:hAnsiTheme="majorBidi" w:cstheme="majorBidi"/>
          <w:sz w:val="28"/>
          <w:szCs w:val="28"/>
          <w:lang w:val="en-US"/>
        </w:rPr>
        <w:t>due</w:t>
      </w:r>
      <w:r w:rsidRPr="001C591C">
        <w:rPr>
          <w:rFonts w:asciiTheme="majorBidi" w:hAnsiTheme="majorBidi" w:cstheme="majorBidi"/>
          <w:sz w:val="28"/>
          <w:szCs w:val="28"/>
          <w:lang w:val="en-US"/>
        </w:rPr>
        <w:t xml:space="preserve"> to delayed clock pulses on the information signal </w:t>
      </w:r>
      <w:r>
        <w:rPr>
          <w:rFonts w:asciiTheme="majorBidi" w:hAnsiTheme="majorBidi" w:cstheme="majorBidi"/>
          <w:sz w:val="28"/>
          <w:szCs w:val="28"/>
          <w:lang w:val="en-US"/>
        </w:rPr>
        <w:t>C</w:t>
      </w:r>
      <w:r w:rsidRPr="001C591C">
        <w:rPr>
          <w:rFonts w:asciiTheme="majorBidi" w:hAnsiTheme="majorBidi" w:cstheme="majorBidi"/>
          <w:sz w:val="28"/>
          <w:szCs w:val="28"/>
          <w:lang w:val="en-US"/>
        </w:rPr>
        <w:t xml:space="preserve"> and </w:t>
      </w:r>
      <w:r>
        <w:rPr>
          <w:rFonts w:asciiTheme="majorBidi" w:hAnsiTheme="majorBidi" w:cstheme="majorBidi"/>
          <w:sz w:val="28"/>
          <w:szCs w:val="28"/>
          <w:lang w:val="en-US"/>
        </w:rPr>
        <w:t xml:space="preserve">delay time </w:t>
      </w:r>
      <w:r w:rsidRPr="001C591C">
        <w:rPr>
          <w:rFonts w:asciiTheme="majorBidi" w:hAnsiTheme="majorBidi" w:cstheme="majorBidi"/>
          <w:sz w:val="28"/>
          <w:szCs w:val="28"/>
          <w:lang w:val="en-US"/>
        </w:rPr>
        <w:t>switching</w:t>
      </w:r>
      <w:r>
        <w:rPr>
          <w:rFonts w:asciiTheme="majorBidi" w:hAnsiTheme="majorBidi" w:cstheme="majorBidi"/>
          <w:sz w:val="28"/>
          <w:szCs w:val="28"/>
          <w:lang w:val="en-US"/>
        </w:rPr>
        <w:t xml:space="preserve"> of </w:t>
      </w:r>
      <w:r w:rsidRPr="001C591C">
        <w:rPr>
          <w:rFonts w:asciiTheme="majorBidi" w:hAnsiTheme="majorBidi" w:cstheme="majorBidi"/>
          <w:sz w:val="28"/>
          <w:szCs w:val="28"/>
          <w:lang w:val="en-US"/>
        </w:rPr>
        <w:t>logic element</w:t>
      </w:r>
      <w:r>
        <w:rPr>
          <w:rFonts w:asciiTheme="majorBidi" w:hAnsiTheme="majorBidi" w:cstheme="majorBidi"/>
          <w:sz w:val="28"/>
          <w:szCs w:val="28"/>
          <w:lang w:val="en-US"/>
        </w:rPr>
        <w:t>s 1</w:t>
      </w:r>
      <w:r w:rsidRPr="001C591C">
        <w:rPr>
          <w:rFonts w:asciiTheme="majorBidi" w:hAnsiTheme="majorBidi" w:cstheme="majorBidi"/>
          <w:sz w:val="28"/>
          <w:szCs w:val="28"/>
          <w:lang w:val="en-US"/>
        </w:rPr>
        <w:t>-4.</w:t>
      </w:r>
    </w:p>
    <w:p w:rsidR="00EC4A3D" w:rsidRPr="00980F24"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G</w:t>
      </w:r>
      <w:r w:rsidRPr="001C591C">
        <w:rPr>
          <w:rFonts w:asciiTheme="majorBidi" w:hAnsiTheme="majorBidi" w:cstheme="majorBidi"/>
          <w:sz w:val="28"/>
          <w:szCs w:val="28"/>
          <w:lang w:val="en-US"/>
        </w:rPr>
        <w:t xml:space="preserve">raphic representation of </w:t>
      </w:r>
      <w:r>
        <w:rPr>
          <w:rFonts w:asciiTheme="majorBidi" w:hAnsiTheme="majorBidi" w:cstheme="majorBidi"/>
          <w:sz w:val="28"/>
          <w:szCs w:val="28"/>
          <w:lang w:val="en-US"/>
        </w:rPr>
        <w:t>such transparent D-trigger is shown o</w:t>
      </w:r>
      <w:r w:rsidRPr="001C591C">
        <w:rPr>
          <w:rFonts w:asciiTheme="majorBidi" w:hAnsiTheme="majorBidi" w:cstheme="majorBidi"/>
          <w:sz w:val="28"/>
          <w:szCs w:val="28"/>
          <w:lang w:val="en-US"/>
        </w:rPr>
        <w:t>n Fig.10.12-</w:t>
      </w:r>
      <w:r>
        <w:rPr>
          <w:rFonts w:asciiTheme="majorBidi" w:hAnsiTheme="majorBidi" w:cstheme="majorBidi"/>
          <w:sz w:val="28"/>
          <w:szCs w:val="28"/>
          <w:lang w:val="ru-RU"/>
        </w:rPr>
        <w:t>б</w:t>
      </w:r>
      <w:r w:rsidRPr="001C591C">
        <w:rPr>
          <w:rFonts w:asciiTheme="majorBidi" w:hAnsiTheme="majorBidi" w:cstheme="majorBidi"/>
          <w:sz w:val="28"/>
          <w:szCs w:val="28"/>
          <w:lang w:val="en-US"/>
        </w:rPr>
        <w:t>.</w:t>
      </w:r>
      <w:r w:rsidRPr="00980F24">
        <w:rPr>
          <w:rFonts w:asciiTheme="majorBidi" w:hAnsiTheme="majorBidi" w:cstheme="majorBidi"/>
          <w:sz w:val="28"/>
          <w:szCs w:val="28"/>
          <w:lang w:val="en-US"/>
        </w:rPr>
        <w:t xml:space="preserve"> </w:t>
      </w:r>
    </w:p>
    <w:p w:rsidR="00EC4A3D" w:rsidRPr="0022144E" w:rsidRDefault="00EC4A3D" w:rsidP="00DB4F0C">
      <w:pPr>
        <w:pStyle w:val="Stylemy"/>
      </w:pPr>
      <w:bookmarkStart w:id="133" w:name="_Toc166846788"/>
      <w:bookmarkStart w:id="134" w:name="_Toc11459465"/>
      <w:r>
        <w:lastRenderedPageBreak/>
        <w:t xml:space="preserve">10.7. </w:t>
      </w:r>
      <w:r w:rsidRPr="0022144E">
        <w:t xml:space="preserve">D-trigger </w:t>
      </w:r>
      <w:bookmarkEnd w:id="133"/>
      <w:bookmarkEnd w:id="134"/>
      <w:r w:rsidRPr="0022144E">
        <w:t>“Latch”</w:t>
      </w:r>
      <w:r w:rsidR="00DB4F0C" w:rsidRPr="00DB4F0C">
        <w:t xml:space="preserve"> </w:t>
      </w:r>
      <w:r w:rsidR="00DB4F0C">
        <w:t>type</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D-trigger </w:t>
      </w:r>
      <w:r w:rsidRPr="00047584">
        <w:rPr>
          <w:rFonts w:asciiTheme="majorBidi" w:hAnsiTheme="majorBidi" w:cstheme="majorBidi"/>
          <w:sz w:val="28"/>
          <w:szCs w:val="28"/>
          <w:lang w:val="en-US"/>
        </w:rPr>
        <w:t>type of “Latch”</w:t>
      </w:r>
      <w:r>
        <w:rPr>
          <w:rFonts w:asciiTheme="majorBidi" w:hAnsiTheme="majorBidi" w:cstheme="majorBidi"/>
          <w:b/>
          <w:lang w:val="en-US"/>
        </w:rPr>
        <w:t xml:space="preserve"> </w:t>
      </w:r>
      <w:r w:rsidRPr="001C591C">
        <w:rPr>
          <w:rFonts w:asciiTheme="majorBidi" w:hAnsiTheme="majorBidi" w:cstheme="majorBidi"/>
          <w:sz w:val="28"/>
          <w:szCs w:val="28"/>
          <w:lang w:val="en-US"/>
        </w:rPr>
        <w:t>that synchronize</w:t>
      </w:r>
      <w:r>
        <w:rPr>
          <w:rFonts w:asciiTheme="majorBidi" w:hAnsiTheme="majorBidi" w:cstheme="majorBidi"/>
          <w:sz w:val="28"/>
          <w:szCs w:val="28"/>
          <w:lang w:val="en-US"/>
        </w:rPr>
        <w:t>d</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with positive </w:t>
      </w:r>
      <w:r w:rsidRPr="001C591C">
        <w:rPr>
          <w:rFonts w:asciiTheme="majorBidi" w:hAnsiTheme="majorBidi" w:cstheme="majorBidi"/>
          <w:sz w:val="28"/>
          <w:szCs w:val="28"/>
          <w:lang w:val="en-US"/>
        </w:rPr>
        <w:t xml:space="preserve">front </w:t>
      </w:r>
      <w:r>
        <w:rPr>
          <w:rFonts w:asciiTheme="majorBidi" w:hAnsiTheme="majorBidi" w:cstheme="majorBidi"/>
          <w:sz w:val="28"/>
          <w:szCs w:val="28"/>
          <w:lang w:val="en-US"/>
        </w:rPr>
        <w:t xml:space="preserve">of signal C is </w:t>
      </w:r>
      <w:r w:rsidRPr="001C591C">
        <w:rPr>
          <w:rFonts w:asciiTheme="majorBidi" w:hAnsiTheme="majorBidi" w:cstheme="majorBidi"/>
          <w:sz w:val="28"/>
          <w:szCs w:val="28"/>
          <w:lang w:val="en-US"/>
        </w:rPr>
        <w:t>shown in Fig.10.13-a:</w:t>
      </w:r>
    </w:p>
    <w:p w:rsidR="00EC4A3D" w:rsidRPr="001C591C" w:rsidRDefault="00EC4A3D" w:rsidP="00EC4A3D">
      <w:pPr>
        <w:pStyle w:val="a6"/>
        <w:ind w:firstLine="0"/>
        <w:rPr>
          <w:rFonts w:asciiTheme="majorBidi" w:hAnsiTheme="majorBidi" w:cstheme="majorBidi"/>
          <w:sz w:val="28"/>
          <w:szCs w:val="28"/>
          <w:lang w:val="en-US"/>
        </w:rPr>
      </w:pPr>
      <w:r w:rsidRPr="001C591C">
        <w:rPr>
          <w:rFonts w:asciiTheme="majorBidi" w:hAnsiTheme="majorBidi" w:cstheme="majorBidi"/>
          <w:noProof/>
          <w:sz w:val="28"/>
          <w:szCs w:val="28"/>
          <w:lang w:val="ru-RU"/>
        </w:rPr>
        <w:drawing>
          <wp:inline distT="0" distB="0" distL="0" distR="0">
            <wp:extent cx="4674358" cy="3466112"/>
            <wp:effectExtent l="0" t="0" r="0" b="0"/>
            <wp:docPr id="162" name="Рисунок 1452" descr="10_7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52" descr="10_7_1"/>
                    <pic:cNvPicPr>
                      <a:picLocks noChangeAspect="1" noChangeArrowheads="1"/>
                    </pic:cNvPicPr>
                  </pic:nvPicPr>
                  <pic:blipFill>
                    <a:blip r:embed="rId565" cstate="print"/>
                    <a:srcRect/>
                    <a:stretch>
                      <a:fillRect/>
                    </a:stretch>
                  </pic:blipFill>
                  <pic:spPr bwMode="auto">
                    <a:xfrm>
                      <a:off x="0" y="0"/>
                      <a:ext cx="4702574" cy="3487035"/>
                    </a:xfrm>
                    <a:prstGeom prst="rect">
                      <a:avLst/>
                    </a:prstGeom>
                    <a:noFill/>
                    <a:ln w="9525">
                      <a:noFill/>
                      <a:miter lim="800000"/>
                      <a:headEnd/>
                      <a:tailEnd/>
                    </a:ln>
                  </pic:spPr>
                </pic:pic>
              </a:graphicData>
            </a:graphic>
          </wp:inline>
        </w:drawing>
      </w:r>
    </w:p>
    <w:p w:rsidR="00EC4A3D" w:rsidRPr="001C591C"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Fig.10.13</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It is built on three triggers, including triggers for </w:t>
      </w:r>
      <w:r>
        <w:rPr>
          <w:rFonts w:asciiTheme="majorBidi" w:hAnsiTheme="majorBidi" w:cstheme="majorBidi"/>
          <w:sz w:val="28"/>
          <w:szCs w:val="28"/>
          <w:lang w:val="en-US"/>
        </w:rPr>
        <w:t>synchronization on logic elements NAND 3-</w:t>
      </w:r>
      <w:r w:rsidRPr="001C591C">
        <w:rPr>
          <w:rFonts w:asciiTheme="majorBidi" w:hAnsiTheme="majorBidi" w:cstheme="majorBidi"/>
          <w:sz w:val="28"/>
          <w:szCs w:val="28"/>
          <w:lang w:val="en-US"/>
        </w:rPr>
        <w:t>5 and 4</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6 </w:t>
      </w:r>
      <w:r>
        <w:rPr>
          <w:rFonts w:asciiTheme="majorBidi" w:hAnsiTheme="majorBidi" w:cstheme="majorBidi"/>
          <w:sz w:val="28"/>
          <w:szCs w:val="28"/>
          <w:lang w:val="en-US"/>
        </w:rPr>
        <w:t xml:space="preserve">and </w:t>
      </w:r>
      <w:r w:rsidRPr="001C591C">
        <w:rPr>
          <w:rFonts w:asciiTheme="majorBidi" w:hAnsiTheme="majorBidi" w:cstheme="majorBidi"/>
          <w:sz w:val="28"/>
          <w:szCs w:val="28"/>
          <w:lang w:val="en-US"/>
        </w:rPr>
        <w:t xml:space="preserve">the basic cell synchronization circuit for storing </w:t>
      </w:r>
      <w:r>
        <w:rPr>
          <w:rFonts w:asciiTheme="majorBidi" w:hAnsiTheme="majorBidi" w:cstheme="majorBidi"/>
          <w:sz w:val="28"/>
          <w:szCs w:val="28"/>
          <w:lang w:val="en-US"/>
        </w:rPr>
        <w:t>information on logic elements NAND</w:t>
      </w:r>
      <w:r w:rsidRPr="001C591C">
        <w:rPr>
          <w:rFonts w:asciiTheme="majorBidi" w:hAnsiTheme="majorBidi" w:cstheme="majorBidi"/>
          <w:sz w:val="28"/>
          <w:szCs w:val="28"/>
          <w:lang w:val="en-US"/>
        </w:rPr>
        <w:t xml:space="preserve"> 1</w:t>
      </w:r>
      <w:r>
        <w:rPr>
          <w:rFonts w:asciiTheme="majorBidi" w:hAnsiTheme="majorBidi" w:cstheme="majorBidi"/>
          <w:sz w:val="28"/>
          <w:szCs w:val="28"/>
          <w:lang w:val="en-US"/>
        </w:rPr>
        <w:t>-</w:t>
      </w:r>
      <w:r w:rsidRPr="001C591C">
        <w:rPr>
          <w:rFonts w:asciiTheme="majorBidi" w:hAnsiTheme="majorBidi" w:cstheme="majorBidi"/>
          <w:sz w:val="28"/>
          <w:szCs w:val="28"/>
          <w:lang w:val="en-US"/>
        </w:rPr>
        <w:t>2.</w:t>
      </w:r>
    </w:p>
    <w:p w:rsidR="00EC4A3D" w:rsidRPr="001C591C" w:rsidRDefault="00EC4A3D" w:rsidP="00EC4A3D">
      <w:pPr>
        <w:pStyle w:val="-0"/>
        <w:ind w:firstLine="708"/>
        <w:rPr>
          <w:rFonts w:asciiTheme="majorBidi" w:hAnsiTheme="majorBidi" w:cstheme="majorBidi"/>
          <w:sz w:val="28"/>
          <w:szCs w:val="28"/>
          <w:highlight w:val="yellow"/>
          <w:lang w:val="en-US"/>
        </w:rPr>
      </w:pPr>
      <w:r w:rsidRPr="001C591C">
        <w:rPr>
          <w:rFonts w:asciiTheme="majorBidi" w:hAnsiTheme="majorBidi" w:cstheme="majorBidi"/>
          <w:sz w:val="28"/>
          <w:szCs w:val="28"/>
          <w:lang w:val="en-US"/>
        </w:rPr>
        <w:t>Switching output status</w:t>
      </w:r>
      <w:r w:rsidRPr="001C591C">
        <w:rPr>
          <w:rFonts w:asciiTheme="majorBidi" w:hAnsiTheme="majorBidi" w:cstheme="majorBidi"/>
          <w:position w:val="-10"/>
          <w:sz w:val="28"/>
          <w:szCs w:val="28"/>
          <w:lang w:val="en-US"/>
        </w:rPr>
        <w:object w:dxaOrig="240" w:dyaOrig="320">
          <v:shape id="_x0000_i1265" type="#_x0000_t75" style="width:12.75pt;height:16.5pt" o:ole="">
            <v:imagedata r:id="rId539" o:title=""/>
          </v:shape>
          <o:OLEObject Type="Embed" ProgID="Equation.3" ShapeID="_x0000_i1265" DrawAspect="Content" ObjectID="_1652770327" r:id="rId566"/>
        </w:object>
      </w:r>
      <w:r w:rsidRPr="001C591C">
        <w:rPr>
          <w:rFonts w:asciiTheme="majorBidi" w:hAnsiTheme="majorBidi" w:cstheme="majorBidi"/>
          <w:sz w:val="28"/>
          <w:szCs w:val="28"/>
          <w:lang w:val="en-US"/>
        </w:rPr>
        <w:t xml:space="preserve">, </w:t>
      </w:r>
      <w:r w:rsidRPr="001C591C">
        <w:rPr>
          <w:rFonts w:asciiTheme="majorBidi" w:hAnsiTheme="majorBidi" w:cstheme="majorBidi"/>
          <w:position w:val="-10"/>
          <w:sz w:val="28"/>
          <w:szCs w:val="28"/>
          <w:lang w:val="en-US"/>
        </w:rPr>
        <w:object w:dxaOrig="240" w:dyaOrig="380">
          <v:shape id="_x0000_i1266" type="#_x0000_t75" style="width:12.75pt;height:18pt" o:ole="">
            <v:imagedata r:id="rId541" o:title=""/>
          </v:shape>
          <o:OLEObject Type="Embed" ProgID="Equation.3" ShapeID="_x0000_i1266" DrawAspect="Content" ObjectID="_1652770328" r:id="rId567"/>
        </w:object>
      </w:r>
      <w:r>
        <w:rPr>
          <w:rFonts w:asciiTheme="majorBidi" w:hAnsiTheme="majorBidi" w:cstheme="majorBidi"/>
          <w:sz w:val="28"/>
          <w:szCs w:val="28"/>
          <w:lang w:val="en-US"/>
        </w:rPr>
        <w:t xml:space="preserve"> and of</w:t>
      </w:r>
      <w:r w:rsidRPr="001C591C">
        <w:rPr>
          <w:rFonts w:asciiTheme="majorBidi" w:hAnsiTheme="majorBidi" w:cstheme="majorBidi"/>
          <w:sz w:val="28"/>
          <w:szCs w:val="28"/>
          <w:lang w:val="en-US"/>
        </w:rPr>
        <w:t xml:space="preserve"> control signals </w:t>
      </w:r>
      <w:r w:rsidRPr="00E35EF5">
        <w:rPr>
          <w:rFonts w:asciiTheme="majorBidi" w:hAnsiTheme="majorBidi" w:cstheme="majorBidi"/>
          <w:i/>
          <w:sz w:val="28"/>
          <w:szCs w:val="28"/>
          <w:lang w:val="en-US"/>
        </w:rPr>
        <w:t>A, B, E, F</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due of positive front of the impulse shows next</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t</w:t>
      </w:r>
      <w:r w:rsidRPr="001C591C">
        <w:rPr>
          <w:rFonts w:asciiTheme="majorBidi" w:hAnsiTheme="majorBidi" w:cstheme="majorBidi"/>
          <w:sz w:val="28"/>
          <w:szCs w:val="28"/>
          <w:lang w:val="en-US"/>
        </w:rPr>
        <w:t>able: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9"/>
        <w:gridCol w:w="419"/>
        <w:gridCol w:w="403"/>
        <w:gridCol w:w="388"/>
        <w:gridCol w:w="372"/>
        <w:gridCol w:w="659"/>
        <w:gridCol w:w="419"/>
        <w:gridCol w:w="403"/>
        <w:gridCol w:w="388"/>
        <w:gridCol w:w="372"/>
        <w:gridCol w:w="509"/>
        <w:gridCol w:w="1748"/>
      </w:tblGrid>
      <w:tr w:rsidR="00EC4A3D" w:rsidRPr="001C591C" w:rsidTr="00821AFC">
        <w:trPr>
          <w:jc w:val="center"/>
        </w:trPr>
        <w:tc>
          <w:tcPr>
            <w:tcW w:w="0" w:type="auto"/>
            <w:vMerge w:val="restart"/>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D</w:t>
            </w:r>
          </w:p>
        </w:tc>
        <w:tc>
          <w:tcPr>
            <w:tcW w:w="0" w:type="auto"/>
            <w:gridSpan w:val="5"/>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C = 0</w:t>
            </w:r>
          </w:p>
        </w:tc>
        <w:tc>
          <w:tcPr>
            <w:tcW w:w="0" w:type="auto"/>
            <w:gridSpan w:val="5"/>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C = 1</w:t>
            </w:r>
          </w:p>
        </w:tc>
        <w:tc>
          <w:tcPr>
            <w:tcW w:w="0" w:type="auto"/>
            <w:vMerge w:val="restart"/>
            <w:vAlign w:val="center"/>
          </w:tcPr>
          <w:p w:rsidR="00EC4A3D" w:rsidRPr="001C591C" w:rsidRDefault="00EC4A3D" w:rsidP="00821AFC">
            <w:pPr>
              <w:pStyle w:val="-0"/>
              <w:ind w:firstLine="0"/>
              <w:jc w:val="center"/>
              <w:rPr>
                <w:rFonts w:asciiTheme="majorBidi" w:hAnsiTheme="majorBidi" w:cstheme="majorBidi"/>
                <w:sz w:val="28"/>
                <w:szCs w:val="28"/>
                <w:lang w:val="en-US"/>
              </w:rPr>
            </w:pPr>
            <w:r>
              <w:rPr>
                <w:rFonts w:asciiTheme="majorBidi" w:hAnsiTheme="majorBidi" w:cstheme="majorBidi"/>
                <w:sz w:val="28"/>
                <w:szCs w:val="28"/>
                <w:lang w:val="en-US"/>
              </w:rPr>
              <w:t>T</w:t>
            </w:r>
            <w:r w:rsidRPr="001C591C">
              <w:rPr>
                <w:rFonts w:asciiTheme="majorBidi" w:hAnsiTheme="majorBidi" w:cstheme="majorBidi"/>
                <w:sz w:val="28"/>
                <w:szCs w:val="28"/>
                <w:lang w:val="en-US"/>
              </w:rPr>
              <w:t>rigger mode</w:t>
            </w:r>
          </w:p>
        </w:tc>
      </w:tr>
      <w:tr w:rsidR="00EC4A3D" w:rsidRPr="001C591C" w:rsidTr="00821AFC">
        <w:trPr>
          <w:jc w:val="center"/>
        </w:trPr>
        <w:tc>
          <w:tcPr>
            <w:tcW w:w="0" w:type="auto"/>
            <w:vMerge/>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A</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B</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E</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F</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vertAlign w:val="subscript"/>
                <w:lang w:val="en-US"/>
              </w:rPr>
            </w:pPr>
            <w:r w:rsidRPr="001C591C">
              <w:rPr>
                <w:rFonts w:asciiTheme="majorBidi" w:hAnsiTheme="majorBidi" w:cstheme="majorBidi"/>
                <w:sz w:val="28"/>
                <w:szCs w:val="28"/>
                <w:lang w:val="en-US"/>
              </w:rPr>
              <w:t>Q</w:t>
            </w:r>
            <w:r w:rsidRPr="00E35EF5">
              <w:rPr>
                <w:rFonts w:asciiTheme="majorBidi" w:hAnsiTheme="majorBidi" w:cstheme="majorBidi"/>
                <w:sz w:val="28"/>
                <w:szCs w:val="28"/>
                <w:vertAlign w:val="subscript"/>
                <w:lang w:val="en-US"/>
              </w:rPr>
              <w:t>n</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A</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B</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E</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F</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Q</w:t>
            </w:r>
            <w:r w:rsidRPr="00E35EF5">
              <w:rPr>
                <w:rFonts w:asciiTheme="majorBidi" w:hAnsiTheme="majorBidi" w:cstheme="majorBidi"/>
                <w:sz w:val="28"/>
                <w:szCs w:val="28"/>
                <w:vertAlign w:val="subscript"/>
                <w:lang w:val="en-US"/>
              </w:rPr>
              <w:t>n</w:t>
            </w:r>
          </w:p>
        </w:tc>
        <w:tc>
          <w:tcPr>
            <w:tcW w:w="0" w:type="auto"/>
            <w:vMerge/>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vertAlign w:val="subscript"/>
                <w:lang w:val="en-US"/>
              </w:rPr>
            </w:pPr>
            <w:r w:rsidRPr="001C591C">
              <w:rPr>
                <w:rFonts w:asciiTheme="majorBidi" w:hAnsiTheme="majorBidi" w:cstheme="majorBidi"/>
                <w:sz w:val="28"/>
                <w:szCs w:val="28"/>
                <w:lang w:val="en-US"/>
              </w:rPr>
              <w:t>Q</w:t>
            </w:r>
            <w:r w:rsidRPr="00E35EF5">
              <w:rPr>
                <w:rFonts w:asciiTheme="majorBidi" w:hAnsiTheme="majorBidi" w:cstheme="majorBidi"/>
                <w:sz w:val="28"/>
                <w:szCs w:val="28"/>
                <w:vertAlign w:val="subscript"/>
                <w:lang w:val="en-US"/>
              </w:rPr>
              <w:t>n-1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Setting "0"</w:t>
            </w: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Q</w:t>
            </w:r>
            <w:r w:rsidRPr="00E35EF5">
              <w:rPr>
                <w:rFonts w:asciiTheme="majorBidi" w:hAnsiTheme="majorBidi" w:cstheme="majorBidi"/>
                <w:sz w:val="28"/>
                <w:szCs w:val="28"/>
                <w:vertAlign w:val="subscript"/>
                <w:lang w:val="en-US"/>
              </w:rPr>
              <w:t>n-1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Setting "1"</w:t>
            </w:r>
          </w:p>
        </w:tc>
      </w:tr>
    </w:tbl>
    <w:p w:rsidR="00EC4A3D"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As the table shows, </w:t>
      </w:r>
      <w:r>
        <w:rPr>
          <w:rFonts w:asciiTheme="majorBidi" w:hAnsiTheme="majorBidi" w:cstheme="majorBidi"/>
          <w:sz w:val="28"/>
          <w:szCs w:val="28"/>
          <w:lang w:val="en-US"/>
        </w:rPr>
        <w:t xml:space="preserve">when </w:t>
      </w:r>
      <w:r w:rsidRPr="00EC4A3D">
        <w:rPr>
          <w:rFonts w:asciiTheme="majorBidi" w:hAnsiTheme="majorBidi" w:cstheme="majorBidi"/>
          <w:i/>
          <w:sz w:val="28"/>
          <w:szCs w:val="28"/>
          <w:lang w:val="en-US"/>
        </w:rPr>
        <w:t>C</w:t>
      </w:r>
      <w:r w:rsidRPr="001C591C">
        <w:rPr>
          <w:rFonts w:asciiTheme="majorBidi" w:hAnsiTheme="majorBidi" w:cstheme="majorBidi"/>
          <w:sz w:val="28"/>
          <w:szCs w:val="28"/>
          <w:lang w:val="en-US"/>
        </w:rPr>
        <w:t xml:space="preserve"> = 0</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switch</w:t>
      </w:r>
      <w:r>
        <w:rPr>
          <w:rFonts w:asciiTheme="majorBidi" w:hAnsiTheme="majorBidi" w:cstheme="majorBidi"/>
          <w:sz w:val="28"/>
          <w:szCs w:val="28"/>
          <w:lang w:val="en-US"/>
        </w:rPr>
        <w:t xml:space="preserve"> of </w:t>
      </w:r>
      <w:r w:rsidRPr="001C591C">
        <w:rPr>
          <w:rFonts w:asciiTheme="majorBidi" w:hAnsiTheme="majorBidi" w:cstheme="majorBidi"/>
          <w:sz w:val="28"/>
          <w:szCs w:val="28"/>
          <w:lang w:val="en-US"/>
        </w:rPr>
        <w:t>leve</w:t>
      </w:r>
      <w:r>
        <w:rPr>
          <w:rFonts w:asciiTheme="majorBidi" w:hAnsiTheme="majorBidi" w:cstheme="majorBidi"/>
          <w:sz w:val="28"/>
          <w:szCs w:val="28"/>
          <w:lang w:val="en-US"/>
        </w:rPr>
        <w:t xml:space="preserve">l on </w:t>
      </w:r>
      <w:r w:rsidRPr="001C591C">
        <w:rPr>
          <w:rFonts w:asciiTheme="majorBidi" w:hAnsiTheme="majorBidi" w:cstheme="majorBidi"/>
          <w:sz w:val="28"/>
          <w:szCs w:val="28"/>
          <w:lang w:val="en-US"/>
        </w:rPr>
        <w:t xml:space="preserve"> the</w:t>
      </w:r>
      <w:r>
        <w:rPr>
          <w:rFonts w:asciiTheme="majorBidi" w:hAnsiTheme="majorBidi" w:cstheme="majorBidi"/>
          <w:sz w:val="28"/>
          <w:szCs w:val="28"/>
          <w:lang w:val="en-US"/>
        </w:rPr>
        <w:t xml:space="preserve"> input </w:t>
      </w:r>
      <w:r w:rsidRPr="00EC4A3D">
        <w:rPr>
          <w:rFonts w:asciiTheme="majorBidi" w:hAnsiTheme="majorBidi" w:cstheme="majorBidi"/>
          <w:i/>
          <w:sz w:val="28"/>
          <w:szCs w:val="28"/>
          <w:lang w:val="en-US"/>
        </w:rPr>
        <w:t>D</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affects only the logical state of the </w:t>
      </w:r>
      <w:r>
        <w:rPr>
          <w:rFonts w:asciiTheme="majorBidi" w:hAnsiTheme="majorBidi" w:cstheme="majorBidi"/>
          <w:sz w:val="28"/>
          <w:szCs w:val="28"/>
          <w:lang w:val="en-US"/>
        </w:rPr>
        <w:t>level</w:t>
      </w:r>
      <w:r w:rsidRPr="001C591C">
        <w:rPr>
          <w:rFonts w:asciiTheme="majorBidi" w:hAnsiTheme="majorBidi" w:cstheme="majorBidi"/>
          <w:sz w:val="28"/>
          <w:szCs w:val="28"/>
          <w:lang w:val="en-US"/>
        </w:rPr>
        <w:t xml:space="preserve">s </w:t>
      </w:r>
      <w:r w:rsidRPr="00EC4A3D">
        <w:rPr>
          <w:rFonts w:asciiTheme="majorBidi" w:hAnsiTheme="majorBidi" w:cstheme="majorBidi"/>
          <w:i/>
          <w:sz w:val="28"/>
          <w:szCs w:val="28"/>
          <w:lang w:val="en-US"/>
        </w:rPr>
        <w:t>E</w:t>
      </w:r>
      <w:r w:rsidRPr="001C591C">
        <w:rPr>
          <w:rFonts w:asciiTheme="majorBidi" w:hAnsiTheme="majorBidi" w:cstheme="majorBidi"/>
          <w:sz w:val="28"/>
          <w:szCs w:val="28"/>
          <w:lang w:val="en-US"/>
        </w:rPr>
        <w:t xml:space="preserve"> and </w:t>
      </w:r>
      <w:r w:rsidRPr="00EC4A3D">
        <w:rPr>
          <w:rFonts w:asciiTheme="majorBidi" w:hAnsiTheme="majorBidi" w:cstheme="majorBidi"/>
          <w:i/>
          <w:sz w:val="28"/>
          <w:szCs w:val="28"/>
          <w:lang w:val="en-US"/>
        </w:rPr>
        <w:t>F</w:t>
      </w:r>
      <w:r w:rsidRPr="001C591C">
        <w:rPr>
          <w:rFonts w:asciiTheme="majorBidi" w:hAnsiTheme="majorBidi" w:cstheme="majorBidi"/>
          <w:sz w:val="28"/>
          <w:szCs w:val="28"/>
          <w:lang w:val="en-US"/>
        </w:rPr>
        <w:t xml:space="preserve"> triggers synchronization scheme</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 if </w:t>
      </w:r>
      <w:r w:rsidRPr="00EC4A3D">
        <w:rPr>
          <w:rFonts w:asciiTheme="majorBidi" w:hAnsiTheme="majorBidi" w:cstheme="majorBidi"/>
          <w:i/>
          <w:sz w:val="28"/>
          <w:szCs w:val="28"/>
          <w:lang w:val="en-US"/>
        </w:rPr>
        <w:t>D</w:t>
      </w:r>
      <w:r w:rsidRPr="001C591C">
        <w:rPr>
          <w:rFonts w:asciiTheme="majorBidi" w:hAnsiTheme="majorBidi" w:cstheme="majorBidi"/>
          <w:sz w:val="28"/>
          <w:szCs w:val="28"/>
          <w:lang w:val="en-US"/>
        </w:rPr>
        <w:t xml:space="preserve"> = 0, </w:t>
      </w:r>
      <w:r w:rsidRPr="00EC4A3D">
        <w:rPr>
          <w:rFonts w:asciiTheme="majorBidi" w:hAnsiTheme="majorBidi" w:cstheme="majorBidi"/>
          <w:i/>
          <w:sz w:val="28"/>
          <w:szCs w:val="28"/>
          <w:lang w:val="en-US"/>
        </w:rPr>
        <w:t>E</w:t>
      </w:r>
      <w:r w:rsidRPr="001C591C">
        <w:rPr>
          <w:rFonts w:asciiTheme="majorBidi" w:hAnsiTheme="majorBidi" w:cstheme="majorBidi"/>
          <w:sz w:val="28"/>
          <w:szCs w:val="28"/>
          <w:lang w:val="en-US"/>
        </w:rPr>
        <w:t xml:space="preserve"> = </w:t>
      </w:r>
      <w:smartTag w:uri="urn:schemas-microsoft-com:office:smarttags" w:element="metricconverter">
        <w:smartTagPr>
          <w:attr w:name="ProductID" w:val="0, F"/>
        </w:smartTagPr>
        <w:r w:rsidRPr="001C591C">
          <w:rPr>
            <w:rFonts w:asciiTheme="majorBidi" w:hAnsiTheme="majorBidi" w:cstheme="majorBidi"/>
            <w:sz w:val="28"/>
            <w:szCs w:val="28"/>
            <w:lang w:val="en-US"/>
          </w:rPr>
          <w:t xml:space="preserve">0, </w:t>
        </w:r>
        <w:r w:rsidRPr="00EC4A3D">
          <w:rPr>
            <w:rFonts w:asciiTheme="majorBidi" w:hAnsiTheme="majorBidi" w:cstheme="majorBidi"/>
            <w:i/>
            <w:sz w:val="28"/>
            <w:szCs w:val="28"/>
            <w:lang w:val="en-US"/>
          </w:rPr>
          <w:t>F</w:t>
        </w:r>
      </w:smartTag>
      <w:r w:rsidRPr="001C591C">
        <w:rPr>
          <w:rFonts w:asciiTheme="majorBidi" w:hAnsiTheme="majorBidi" w:cstheme="majorBidi"/>
          <w:sz w:val="28"/>
          <w:szCs w:val="28"/>
          <w:lang w:val="en-US"/>
        </w:rPr>
        <w:t xml:space="preserve"> = 1, while </w:t>
      </w:r>
      <w:r w:rsidRPr="00EC4A3D">
        <w:rPr>
          <w:rFonts w:asciiTheme="majorBidi" w:hAnsiTheme="majorBidi" w:cstheme="majorBidi"/>
          <w:i/>
          <w:sz w:val="28"/>
          <w:szCs w:val="28"/>
          <w:lang w:val="en-US"/>
        </w:rPr>
        <w:t>D</w:t>
      </w:r>
      <w:r w:rsidRPr="001C591C">
        <w:rPr>
          <w:rFonts w:asciiTheme="majorBidi" w:hAnsiTheme="majorBidi" w:cstheme="majorBidi"/>
          <w:sz w:val="28"/>
          <w:szCs w:val="28"/>
          <w:lang w:val="en-US"/>
        </w:rPr>
        <w:t xml:space="preserve"> = 1 we have </w:t>
      </w:r>
      <w:r w:rsidRPr="00EC4A3D">
        <w:rPr>
          <w:rFonts w:asciiTheme="majorBidi" w:hAnsiTheme="majorBidi" w:cstheme="majorBidi"/>
          <w:i/>
          <w:sz w:val="28"/>
          <w:szCs w:val="28"/>
          <w:lang w:val="en-US"/>
        </w:rPr>
        <w:t>F</w:t>
      </w:r>
      <w:r w:rsidRPr="001C591C">
        <w:rPr>
          <w:rFonts w:asciiTheme="majorBidi" w:hAnsiTheme="majorBidi" w:cstheme="majorBidi"/>
          <w:sz w:val="28"/>
          <w:szCs w:val="28"/>
          <w:lang w:val="en-US"/>
        </w:rPr>
        <w:t xml:space="preserve"> = 0, </w:t>
      </w:r>
      <w:r w:rsidRPr="00EC4A3D">
        <w:rPr>
          <w:rFonts w:asciiTheme="majorBidi" w:hAnsiTheme="majorBidi" w:cstheme="majorBidi"/>
          <w:i/>
          <w:sz w:val="28"/>
          <w:szCs w:val="28"/>
          <w:lang w:val="en-US"/>
        </w:rPr>
        <w:t>E</w:t>
      </w:r>
      <w:r w:rsidRPr="001C591C">
        <w:rPr>
          <w:rFonts w:asciiTheme="majorBidi" w:hAnsiTheme="majorBidi" w:cstheme="majorBidi"/>
          <w:sz w:val="28"/>
          <w:szCs w:val="28"/>
          <w:lang w:val="en-US"/>
        </w:rPr>
        <w:t xml:space="preserve"> = 1. T</w:t>
      </w:r>
      <w:r>
        <w:rPr>
          <w:rFonts w:asciiTheme="majorBidi" w:hAnsiTheme="majorBidi" w:cstheme="majorBidi"/>
          <w:sz w:val="28"/>
          <w:szCs w:val="28"/>
          <w:lang w:val="en-US"/>
        </w:rPr>
        <w:t xml:space="preserve">herefore </w:t>
      </w:r>
      <w:r w:rsidRPr="001C591C">
        <w:rPr>
          <w:rFonts w:asciiTheme="majorBidi" w:hAnsiTheme="majorBidi" w:cstheme="majorBidi"/>
          <w:sz w:val="28"/>
          <w:szCs w:val="28"/>
          <w:lang w:val="en-US"/>
        </w:rPr>
        <w:t xml:space="preserve">one of the triggers synchronization circuit is in a stable condition, while the other trigger </w:t>
      </w:r>
      <w:r>
        <w:rPr>
          <w:rFonts w:asciiTheme="majorBidi" w:hAnsiTheme="majorBidi" w:cstheme="majorBidi"/>
          <w:sz w:val="28"/>
          <w:szCs w:val="28"/>
          <w:lang w:val="en-US"/>
        </w:rPr>
        <w:t xml:space="preserve">is in </w:t>
      </w:r>
      <w:r w:rsidRPr="001C591C">
        <w:rPr>
          <w:rFonts w:asciiTheme="majorBidi" w:hAnsiTheme="majorBidi" w:cstheme="majorBidi"/>
          <w:sz w:val="28"/>
          <w:szCs w:val="28"/>
          <w:lang w:val="en-US"/>
        </w:rPr>
        <w:t>mode break ties at the level of "logic 1" on both outputs.</w:t>
      </w:r>
    </w:p>
    <w:p w:rsidR="00EC4A3D" w:rsidRPr="00EC4A3D" w:rsidRDefault="00EC4A3D" w:rsidP="00EC4A3D">
      <w:pPr>
        <w:pStyle w:val="-0"/>
        <w:ind w:firstLine="708"/>
        <w:rPr>
          <w:rFonts w:asciiTheme="majorBidi" w:hAnsiTheme="majorBidi" w:cstheme="majorBidi"/>
          <w:sz w:val="28"/>
          <w:szCs w:val="28"/>
          <w:lang w:val="en-US"/>
        </w:rPr>
      </w:pPr>
      <w:r w:rsidRPr="00EC4A3D">
        <w:rPr>
          <w:rFonts w:asciiTheme="majorBidi" w:hAnsiTheme="majorBidi" w:cstheme="majorBidi"/>
          <w:sz w:val="28"/>
          <w:szCs w:val="28"/>
          <w:lang w:val="en-US"/>
        </w:rPr>
        <w:t xml:space="preserve">On the </w:t>
      </w:r>
      <w:r w:rsidRPr="003C6E3B">
        <w:rPr>
          <w:rFonts w:asciiTheme="majorBidi" w:hAnsiTheme="majorBidi" w:cstheme="majorBidi"/>
          <w:sz w:val="28"/>
          <w:szCs w:val="28"/>
          <w:lang w:val="en-US"/>
        </w:rPr>
        <w:t>positive</w:t>
      </w:r>
      <w:r w:rsidRPr="00EC4A3D">
        <w:rPr>
          <w:rFonts w:asciiTheme="majorBidi" w:hAnsiTheme="majorBidi" w:cstheme="majorBidi"/>
          <w:sz w:val="28"/>
          <w:szCs w:val="28"/>
          <w:lang w:val="en-US"/>
        </w:rPr>
        <w:t xml:space="preserve"> front of the clock pulse</w:t>
      </w:r>
      <w:r w:rsidRPr="00EC4A3D">
        <w:rPr>
          <w:rFonts w:asciiTheme="majorBidi" w:hAnsiTheme="majorBidi" w:cstheme="majorBidi"/>
          <w:sz w:val="28"/>
          <w:szCs w:val="28"/>
          <w:lang w:val="en-US"/>
        </w:rPr>
        <w:object w:dxaOrig="999" w:dyaOrig="279">
          <v:shape id="_x0000_i1267" type="#_x0000_t75" style="width:49.5pt;height:14.25pt" o:ole="">
            <v:imagedata r:id="rId568" o:title=""/>
          </v:shape>
          <o:OLEObject Type="Embed" ProgID="Equation.3" ShapeID="_x0000_i1267" DrawAspect="Content" ObjectID="_1652770329" r:id="rId569"/>
        </w:object>
      </w:r>
      <w:r w:rsidRPr="00EC4A3D">
        <w:rPr>
          <w:rFonts w:asciiTheme="majorBidi" w:hAnsiTheme="majorBidi" w:cstheme="majorBidi"/>
          <w:sz w:val="28"/>
          <w:szCs w:val="28"/>
          <w:lang w:val="en-US"/>
        </w:rPr>
        <w:t xml:space="preserve">, the trigger, which was previously in the mode of breaking the trigger connections, goes into a normal stable state and at the inputs of the main trigger are formed mutually inverse logic levels. If </w:t>
      </w:r>
      <w:r w:rsidRPr="00EC4A3D">
        <w:rPr>
          <w:rFonts w:asciiTheme="majorBidi" w:hAnsiTheme="majorBidi" w:cstheme="majorBidi"/>
          <w:i/>
          <w:sz w:val="28"/>
          <w:szCs w:val="28"/>
          <w:lang w:val="en-US"/>
        </w:rPr>
        <w:lastRenderedPageBreak/>
        <w:t>D = 0</w:t>
      </w:r>
      <w:r w:rsidRPr="00EC4A3D">
        <w:rPr>
          <w:rFonts w:asciiTheme="majorBidi" w:hAnsiTheme="majorBidi" w:cstheme="majorBidi"/>
          <w:sz w:val="28"/>
          <w:szCs w:val="28"/>
          <w:lang w:val="en-US"/>
        </w:rPr>
        <w:t xml:space="preserve">, then </w:t>
      </w:r>
      <w:r w:rsidRPr="00EC4A3D">
        <w:rPr>
          <w:rFonts w:asciiTheme="majorBidi" w:hAnsiTheme="majorBidi" w:cstheme="majorBidi"/>
          <w:i/>
          <w:sz w:val="28"/>
          <w:szCs w:val="28"/>
          <w:lang w:val="en-US"/>
        </w:rPr>
        <w:t>A = 1</w:t>
      </w:r>
      <w:r w:rsidRPr="00EC4A3D">
        <w:rPr>
          <w:rFonts w:asciiTheme="majorBidi" w:hAnsiTheme="majorBidi" w:cstheme="majorBidi"/>
          <w:sz w:val="28"/>
          <w:szCs w:val="28"/>
          <w:lang w:val="en-US"/>
        </w:rPr>
        <w:t xml:space="preserve">, B = 0 and the trigger is set to </w:t>
      </w: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w:t>
      </w:r>
      <w:r w:rsidRPr="00EC4A3D">
        <w:rPr>
          <w:rFonts w:asciiTheme="majorBidi" w:hAnsiTheme="majorBidi" w:cstheme="majorBidi"/>
          <w:sz w:val="28"/>
          <w:szCs w:val="28"/>
          <w:lang w:val="en-US"/>
        </w:rPr>
        <w:t xml:space="preserve">=0; if </w:t>
      </w:r>
      <w:r w:rsidRPr="00EC4A3D">
        <w:rPr>
          <w:rFonts w:asciiTheme="majorBidi" w:hAnsiTheme="majorBidi" w:cstheme="majorBidi"/>
          <w:i/>
          <w:sz w:val="28"/>
          <w:szCs w:val="28"/>
          <w:lang w:val="en-US"/>
        </w:rPr>
        <w:t>D = 1</w:t>
      </w:r>
      <w:r w:rsidRPr="00EC4A3D">
        <w:rPr>
          <w:rFonts w:asciiTheme="majorBidi" w:hAnsiTheme="majorBidi" w:cstheme="majorBidi"/>
          <w:sz w:val="28"/>
          <w:szCs w:val="28"/>
          <w:lang w:val="en-US"/>
        </w:rPr>
        <w:t xml:space="preserve">, then </w:t>
      </w:r>
      <w:r w:rsidRPr="00EC4A3D">
        <w:rPr>
          <w:rFonts w:asciiTheme="majorBidi" w:hAnsiTheme="majorBidi" w:cstheme="majorBidi"/>
          <w:i/>
          <w:sz w:val="28"/>
          <w:szCs w:val="28"/>
          <w:lang w:val="en-US"/>
        </w:rPr>
        <w:t>A</w:t>
      </w:r>
      <w:r w:rsidRPr="00EC4A3D">
        <w:rPr>
          <w:rFonts w:asciiTheme="majorBidi" w:hAnsiTheme="majorBidi" w:cstheme="majorBidi"/>
          <w:sz w:val="28"/>
          <w:szCs w:val="28"/>
          <w:lang w:val="en-US"/>
        </w:rPr>
        <w:t xml:space="preserve"> = 0, </w:t>
      </w:r>
      <w:r w:rsidRPr="00EF7002">
        <w:rPr>
          <w:rFonts w:asciiTheme="majorBidi" w:hAnsiTheme="majorBidi" w:cstheme="majorBidi"/>
          <w:i/>
          <w:sz w:val="28"/>
          <w:szCs w:val="28"/>
          <w:lang w:val="en-US"/>
        </w:rPr>
        <w:t>B</w:t>
      </w:r>
      <w:r w:rsidRPr="00EC4A3D">
        <w:rPr>
          <w:rFonts w:asciiTheme="majorBidi" w:hAnsiTheme="majorBidi" w:cstheme="majorBidi"/>
          <w:sz w:val="28"/>
          <w:szCs w:val="28"/>
          <w:lang w:val="en-US"/>
        </w:rPr>
        <w:t xml:space="preserve"> = 1 and the setting is </w:t>
      </w:r>
      <w:r w:rsidRPr="00EC4A3D">
        <w:rPr>
          <w:rFonts w:asciiTheme="majorBidi" w:hAnsiTheme="majorBidi" w:cstheme="majorBidi"/>
          <w:i/>
          <w:sz w:val="28"/>
          <w:szCs w:val="28"/>
          <w:lang w:val="en-US"/>
        </w:rPr>
        <w:t>Q</w:t>
      </w:r>
      <w:r w:rsidRPr="00EC4A3D">
        <w:rPr>
          <w:rFonts w:asciiTheme="majorBidi" w:hAnsiTheme="majorBidi" w:cstheme="majorBidi"/>
          <w:i/>
          <w:sz w:val="28"/>
          <w:szCs w:val="28"/>
          <w:vertAlign w:val="subscript"/>
          <w:lang w:val="en-US"/>
        </w:rPr>
        <w:t>n</w:t>
      </w:r>
      <w:r w:rsidRPr="00EC4A3D">
        <w:rPr>
          <w:rFonts w:asciiTheme="majorBidi" w:hAnsiTheme="majorBidi" w:cstheme="majorBidi"/>
          <w:i/>
          <w:sz w:val="28"/>
          <w:szCs w:val="28"/>
          <w:lang w:val="en-US"/>
        </w:rPr>
        <w:t>=1</w:t>
      </w:r>
      <w:r w:rsidRPr="00EC4A3D">
        <w:rPr>
          <w:rFonts w:asciiTheme="majorBidi" w:hAnsiTheme="majorBidi" w:cstheme="majorBidi"/>
          <w:sz w:val="28"/>
          <w:szCs w:val="28"/>
          <w:lang w:val="en-US"/>
        </w:rPr>
        <w:t>.</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Characteristic equation that describes a static state "latch" is similar transparent D-trigger: </w:t>
      </w:r>
      <m:oMath>
        <m:r>
          <m:rPr>
            <m:sty m:val="p"/>
          </m:rPr>
          <w:rPr>
            <w:rFonts w:ascii="Cambria Math" w:eastAsia="Calibri" w:hAnsi="Cambria Math" w:cstheme="majorBidi"/>
            <w:sz w:val="28"/>
            <w:szCs w:val="28"/>
            <w:lang w:val="en-US" w:eastAsia="en-US"/>
          </w:rPr>
          <m:t xml:space="preserve"> </m:t>
        </m:r>
        <m:sSub>
          <m:sSubPr>
            <m:ctrlPr>
              <w:rPr>
                <w:rFonts w:ascii="Cambria Math" w:eastAsia="Calibri" w:hAnsi="Cambria Math" w:cstheme="majorBidi"/>
                <w:i/>
                <w:sz w:val="28"/>
                <w:szCs w:val="28"/>
                <w:lang w:val="en-US" w:eastAsia="en-US"/>
              </w:rPr>
            </m:ctrlPr>
          </m:sSubPr>
          <m:e>
            <m:r>
              <w:rPr>
                <w:rFonts w:ascii="Cambria Math" w:eastAsia="Calibri" w:hAnsi="Cambria Math" w:cstheme="majorBidi"/>
                <w:sz w:val="28"/>
                <w:szCs w:val="28"/>
                <w:lang w:val="en-US" w:eastAsia="en-US"/>
              </w:rPr>
              <m:t>Q</m:t>
            </m:r>
          </m:e>
          <m:sub>
            <m:r>
              <w:rPr>
                <w:rFonts w:ascii="Cambria Math" w:eastAsia="Calibri" w:hAnsi="Cambria Math" w:cstheme="majorBidi"/>
                <w:sz w:val="28"/>
                <w:szCs w:val="28"/>
                <w:lang w:val="en-US" w:eastAsia="en-US"/>
              </w:rPr>
              <m:t>n</m:t>
            </m:r>
          </m:sub>
        </m:sSub>
        <m:r>
          <w:rPr>
            <w:rFonts w:ascii="Cambria Math" w:eastAsia="Calibri" w:hAnsi="Cambria Math" w:cstheme="majorBidi"/>
            <w:sz w:val="28"/>
            <w:szCs w:val="28"/>
            <w:lang w:val="en-US" w:eastAsia="en-US"/>
          </w:rPr>
          <m:t>=</m:t>
        </m:r>
        <m:sSub>
          <m:sSubPr>
            <m:ctrlPr>
              <w:rPr>
                <w:rFonts w:ascii="Cambria Math" w:eastAsia="Calibri" w:hAnsi="Cambria Math" w:cstheme="majorBidi"/>
                <w:i/>
                <w:sz w:val="28"/>
                <w:szCs w:val="28"/>
                <w:lang w:val="en-US" w:eastAsia="en-US"/>
              </w:rPr>
            </m:ctrlPr>
          </m:sSubPr>
          <m:e>
            <m:r>
              <w:rPr>
                <w:rFonts w:ascii="Cambria Math" w:hAnsi="Cambria Math" w:cstheme="majorBidi"/>
                <w:sz w:val="28"/>
                <w:szCs w:val="28"/>
                <w:lang w:val="en-US"/>
              </w:rPr>
              <m:t>C</m:t>
            </m:r>
          </m:e>
          <m:sub>
            <m:r>
              <w:rPr>
                <w:rFonts w:ascii="Cambria Math" w:hAnsi="Cambria Math" w:cstheme="majorBidi"/>
                <w:sz w:val="28"/>
                <w:szCs w:val="28"/>
                <w:lang w:val="en-US"/>
              </w:rPr>
              <m:t>n</m:t>
            </m:r>
          </m:sub>
        </m:sSub>
        <m:sSub>
          <m:sSubPr>
            <m:ctrlPr>
              <w:rPr>
                <w:rFonts w:ascii="Cambria Math" w:eastAsia="Calibri" w:hAnsi="Cambria Math" w:cstheme="majorBidi"/>
                <w:i/>
                <w:sz w:val="28"/>
                <w:szCs w:val="28"/>
                <w:lang w:val="en-US" w:eastAsia="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eastAsia="Calibri" w:hAnsi="Cambria Math" w:cstheme="majorBidi"/>
                <w:i/>
                <w:sz w:val="28"/>
                <w:szCs w:val="28"/>
                <w:lang w:val="en-US" w:eastAsia="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sSub>
          <m:sSubPr>
            <m:ctrlPr>
              <w:rPr>
                <w:rFonts w:ascii="Cambria Math" w:eastAsia="Calibri" w:hAnsi="Cambria Math" w:cstheme="majorBidi"/>
                <w:i/>
                <w:sz w:val="28"/>
                <w:szCs w:val="28"/>
                <w:lang w:val="en-US" w:eastAsia="en-US"/>
              </w:rPr>
            </m:ctrlPr>
          </m:sSubPr>
          <m:e>
            <m:acc>
              <m:accPr>
                <m:chr m:val="̅"/>
                <m:ctrlPr>
                  <w:rPr>
                    <w:rFonts w:ascii="Cambria Math" w:eastAsia="Calibri" w:hAnsi="Cambria Math" w:cstheme="majorBidi"/>
                    <w:i/>
                    <w:sz w:val="28"/>
                    <w:szCs w:val="28"/>
                    <w:lang w:val="en-US" w:eastAsia="en-US"/>
                  </w:rPr>
                </m:ctrlPr>
              </m:accPr>
              <m:e>
                <m:r>
                  <w:rPr>
                    <w:rFonts w:ascii="Cambria Math" w:hAnsi="Cambria Math" w:cstheme="majorBidi"/>
                    <w:sz w:val="28"/>
                    <w:szCs w:val="28"/>
                    <w:lang w:val="en-US"/>
                  </w:rPr>
                  <m:t>C</m:t>
                </m:r>
              </m:e>
            </m:acc>
          </m:e>
          <m:sub>
            <m:r>
              <w:rPr>
                <w:rFonts w:ascii="Cambria Math" w:hAnsi="Cambria Math" w:cstheme="majorBidi"/>
                <w:sz w:val="28"/>
                <w:szCs w:val="28"/>
                <w:lang w:val="en-US"/>
              </w:rPr>
              <m:t>n</m:t>
            </m:r>
          </m:sub>
        </m:sSub>
        <m:r>
          <w:rPr>
            <w:rFonts w:ascii="Cambria Math" w:hAnsi="Cambria Math" w:cstheme="majorBidi"/>
            <w:sz w:val="28"/>
            <w:szCs w:val="28"/>
            <w:lang w:val="en-US"/>
          </w:rPr>
          <m:t>=</m:t>
        </m:r>
        <m:d>
          <m:dPr>
            <m:ctrlPr>
              <w:rPr>
                <w:rFonts w:ascii="Cambria Math" w:hAnsi="Cambria Math" w:cstheme="majorBidi"/>
                <w:i/>
                <w:sz w:val="28"/>
                <w:szCs w:val="28"/>
                <w:lang w:val="en-US"/>
              </w:rPr>
            </m:ctrlPr>
          </m:dPr>
          <m:e>
            <m:sSub>
              <m:sSubPr>
                <m:ctrlPr>
                  <w:rPr>
                    <w:rFonts w:ascii="Cambria Math" w:eastAsia="Calibri" w:hAnsi="Cambria Math" w:cstheme="majorBidi"/>
                    <w:i/>
                    <w:sz w:val="28"/>
                    <w:szCs w:val="28"/>
                    <w:lang w:val="en-US" w:eastAsia="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eastAsia="Calibri" w:hAnsi="Cambria Math" w:cstheme="majorBidi"/>
                    <w:i/>
                    <w:sz w:val="28"/>
                    <w:szCs w:val="28"/>
                    <w:lang w:val="en-US" w:eastAsia="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n</m:t>
                </m:r>
              </m:sub>
            </m:sSub>
          </m:e>
        </m:d>
        <m:r>
          <w:rPr>
            <w:rFonts w:ascii="Cambria Math" w:hAnsi="Cambria Math" w:cstheme="majorBidi"/>
            <w:sz w:val="28"/>
            <w:szCs w:val="28"/>
            <w:lang w:val="en-US"/>
          </w:rPr>
          <m:t>(</m:t>
        </m:r>
        <m:sSub>
          <m:sSubPr>
            <m:ctrlPr>
              <w:rPr>
                <w:rFonts w:ascii="Cambria Math" w:eastAsia="Calibri" w:hAnsi="Cambria Math" w:cstheme="majorBidi"/>
                <w:i/>
                <w:sz w:val="28"/>
                <w:szCs w:val="28"/>
                <w:lang w:val="en-US" w:eastAsia="en-US"/>
              </w:rPr>
            </m:ctrlPr>
          </m:sSubPr>
          <m:e>
            <m:r>
              <w:rPr>
                <w:rFonts w:ascii="Cambria Math" w:hAnsi="Cambria Math" w:cstheme="majorBidi"/>
                <w:sz w:val="28"/>
                <w:szCs w:val="28"/>
                <w:lang w:val="en-US"/>
              </w:rPr>
              <m:t>C</m:t>
            </m:r>
          </m:e>
          <m:sub>
            <m:r>
              <w:rPr>
                <w:rFonts w:ascii="Cambria Math" w:hAnsi="Cambria Math" w:cstheme="majorBidi"/>
                <w:sz w:val="28"/>
                <w:szCs w:val="28"/>
                <w:lang w:val="en-US"/>
              </w:rPr>
              <m:t>n</m:t>
            </m:r>
          </m:sub>
        </m:sSub>
        <m:r>
          <w:rPr>
            <w:rFonts w:ascii="Cambria Math" w:hAnsi="Cambria Math" w:cstheme="majorBidi"/>
            <w:sz w:val="28"/>
            <w:szCs w:val="28"/>
            <w:lang w:val="en-US"/>
          </w:rPr>
          <m:t>+</m:t>
        </m:r>
        <m:sSub>
          <m:sSubPr>
            <m:ctrlPr>
              <w:rPr>
                <w:rFonts w:ascii="Cambria Math" w:eastAsia="Calibri" w:hAnsi="Cambria Math" w:cstheme="majorBidi"/>
                <w:i/>
                <w:sz w:val="28"/>
                <w:szCs w:val="28"/>
                <w:lang w:val="en-US" w:eastAsia="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n</m:t>
            </m:r>
          </m:sub>
        </m:sSub>
        <m:r>
          <w:rPr>
            <w:rFonts w:ascii="Cambria Math" w:hAnsi="Cambria Math" w:cstheme="majorBidi"/>
            <w:sz w:val="28"/>
            <w:szCs w:val="28"/>
            <w:lang w:val="en-US"/>
          </w:rPr>
          <m:t>)</m:t>
        </m:r>
      </m:oMath>
    </w:p>
    <w:p w:rsidR="00EC4A3D" w:rsidRPr="0022144E" w:rsidRDefault="00EC4A3D" w:rsidP="00EC4A3D">
      <w:pPr>
        <w:pStyle w:val="-0"/>
        <w:ind w:firstLine="708"/>
        <w:rPr>
          <w:rFonts w:asciiTheme="majorBidi" w:hAnsiTheme="majorBidi" w:cstheme="majorBidi"/>
          <w:sz w:val="28"/>
          <w:szCs w:val="28"/>
          <w:lang w:val="en-US"/>
        </w:rPr>
      </w:pPr>
      <w:r w:rsidRPr="0022144E">
        <w:rPr>
          <w:rFonts w:asciiTheme="majorBidi" w:hAnsiTheme="majorBidi" w:cstheme="majorBidi"/>
          <w:sz w:val="28"/>
          <w:szCs w:val="28"/>
          <w:lang w:val="en-US"/>
        </w:rPr>
        <w:t xml:space="preserve">A graphic representation of D-trigger type of “Latch” </w:t>
      </w:r>
      <w:r w:rsidRPr="007E42D2">
        <w:rPr>
          <w:rFonts w:asciiTheme="majorBidi" w:hAnsiTheme="majorBidi" w:cstheme="majorBidi"/>
          <w:sz w:val="28"/>
          <w:szCs w:val="28"/>
          <w:lang w:val="en-US"/>
        </w:rPr>
        <w:t>is shown</w:t>
      </w:r>
      <w:r w:rsidRPr="0022144E">
        <w:rPr>
          <w:rFonts w:asciiTheme="majorBidi" w:hAnsiTheme="majorBidi" w:cstheme="majorBidi"/>
          <w:sz w:val="28"/>
          <w:szCs w:val="28"/>
          <w:lang w:val="en-US"/>
        </w:rPr>
        <w:t xml:space="preserve"> in Fig.10.13-</w:t>
      </w:r>
      <w:r w:rsidRPr="0022144E">
        <w:rPr>
          <w:rFonts w:asciiTheme="majorBidi" w:hAnsiTheme="majorBidi" w:cstheme="majorBidi"/>
          <w:sz w:val="28"/>
          <w:szCs w:val="28"/>
          <w:lang w:val="ru-RU"/>
        </w:rPr>
        <w:t>б</w:t>
      </w:r>
      <w:r w:rsidRPr="0022144E">
        <w:rPr>
          <w:rFonts w:asciiTheme="majorBidi" w:hAnsiTheme="majorBidi" w:cstheme="majorBidi"/>
          <w:sz w:val="28"/>
          <w:szCs w:val="28"/>
          <w:lang w:val="en-US"/>
        </w:rPr>
        <w:t>.</w:t>
      </w:r>
    </w:p>
    <w:p w:rsidR="00EC4A3D" w:rsidRPr="001C591C" w:rsidRDefault="00E769B9" w:rsidP="00E769B9">
      <w:pPr>
        <w:pStyle w:val="-0"/>
        <w:spacing w:after="0" w:afterAutospacing="0"/>
        <w:ind w:firstLine="709"/>
        <w:rPr>
          <w:rFonts w:asciiTheme="majorBidi" w:hAnsiTheme="majorBidi" w:cstheme="majorBidi"/>
          <w:sz w:val="28"/>
          <w:szCs w:val="28"/>
          <w:lang w:val="en-US"/>
        </w:rPr>
      </w:pPr>
      <w:r w:rsidRPr="001C591C">
        <w:rPr>
          <w:rFonts w:asciiTheme="majorBidi" w:hAnsiTheme="majorBidi" w:cstheme="majorBidi"/>
          <w:noProof/>
          <w:sz w:val="28"/>
          <w:szCs w:val="28"/>
          <w:lang w:val="ru-RU"/>
        </w:rPr>
        <w:drawing>
          <wp:anchor distT="0" distB="0" distL="114300" distR="114300" simplePos="0" relativeHeight="251655168" behindDoc="0" locked="0" layoutInCell="1" allowOverlap="1">
            <wp:simplePos x="0" y="0"/>
            <wp:positionH relativeFrom="column">
              <wp:posOffset>648970</wp:posOffset>
            </wp:positionH>
            <wp:positionV relativeFrom="paragraph">
              <wp:posOffset>776453</wp:posOffset>
            </wp:positionV>
            <wp:extent cx="4845050" cy="3253740"/>
            <wp:effectExtent l="0" t="0" r="0" b="0"/>
            <wp:wrapTopAndBottom/>
            <wp:docPr id="163" name="Рисунок 1459" descr="10_7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59" descr="10_7_2"/>
                    <pic:cNvPicPr>
                      <a:picLocks noChangeAspect="1" noChangeArrowheads="1"/>
                    </pic:cNvPicPr>
                  </pic:nvPicPr>
                  <pic:blipFill>
                    <a:blip r:embed="rId5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45050" cy="3253740"/>
                    </a:xfrm>
                    <a:prstGeom prst="rect">
                      <a:avLst/>
                    </a:prstGeom>
                    <a:noFill/>
                    <a:ln w="9525">
                      <a:noFill/>
                      <a:miter lim="800000"/>
                      <a:headEnd/>
                      <a:tailEnd/>
                    </a:ln>
                  </pic:spPr>
                </pic:pic>
              </a:graphicData>
            </a:graphic>
          </wp:anchor>
        </w:drawing>
      </w:r>
      <w:r w:rsidR="00EC4A3D" w:rsidRPr="001C591C">
        <w:rPr>
          <w:rFonts w:asciiTheme="majorBidi" w:hAnsiTheme="majorBidi" w:cstheme="majorBidi"/>
          <w:sz w:val="28"/>
          <w:szCs w:val="28"/>
          <w:lang w:val="en-US"/>
        </w:rPr>
        <w:t xml:space="preserve">In the </w:t>
      </w:r>
      <w:r w:rsidR="00EC4A3D" w:rsidRPr="003C6E3B">
        <w:rPr>
          <w:color w:val="222222"/>
          <w:sz w:val="28"/>
          <w:szCs w:val="28"/>
        </w:rPr>
        <w:t>untransparent</w:t>
      </w:r>
      <w:r w:rsidR="00EC4A3D">
        <w:rPr>
          <w:rFonts w:asciiTheme="majorBidi" w:hAnsiTheme="majorBidi" w:cstheme="majorBidi"/>
          <w:sz w:val="28"/>
          <w:szCs w:val="28"/>
          <w:lang w:val="en-US"/>
        </w:rPr>
        <w:t xml:space="preserve">   D</w:t>
      </w:r>
      <w:r w:rsidR="00EC4A3D" w:rsidRPr="001C591C">
        <w:rPr>
          <w:rFonts w:asciiTheme="majorBidi" w:hAnsiTheme="majorBidi" w:cstheme="majorBidi"/>
          <w:sz w:val="28"/>
          <w:szCs w:val="28"/>
          <w:lang w:val="en-US"/>
        </w:rPr>
        <w:t>-trigger may be included feedback</w:t>
      </w:r>
      <w:r w:rsidR="00EC4A3D">
        <w:rPr>
          <w:rFonts w:asciiTheme="majorBidi" w:hAnsiTheme="majorBidi" w:cstheme="majorBidi"/>
          <w:sz w:val="28"/>
          <w:szCs w:val="28"/>
          <w:lang w:val="en-US"/>
        </w:rPr>
        <w:t xml:space="preserve"> </w:t>
      </w:r>
      <w:r w:rsidR="00EC4A3D" w:rsidRPr="001C591C">
        <w:rPr>
          <w:rFonts w:asciiTheme="majorBidi" w:hAnsiTheme="majorBidi" w:cstheme="majorBidi"/>
          <w:position w:val="-10"/>
          <w:sz w:val="28"/>
          <w:szCs w:val="28"/>
          <w:lang w:val="en-US"/>
        </w:rPr>
        <w:object w:dxaOrig="680" w:dyaOrig="380">
          <v:shape id="_x0000_i1268" type="#_x0000_t75" style="width:33.75pt;height:18pt" o:ole="">
            <v:imagedata r:id="rId571" o:title=""/>
          </v:shape>
          <o:OLEObject Type="Embed" ProgID="Equation.3" ShapeID="_x0000_i1268" DrawAspect="Content" ObjectID="_1652770330" r:id="rId572"/>
        </w:object>
      </w:r>
      <w:r w:rsidR="00EC4A3D">
        <w:rPr>
          <w:rFonts w:asciiTheme="majorBidi" w:hAnsiTheme="majorBidi" w:cstheme="majorBidi"/>
          <w:sz w:val="28"/>
          <w:szCs w:val="28"/>
          <w:lang w:val="en-US"/>
        </w:rPr>
        <w:t xml:space="preserve"> (Fig.10.14-а</w:t>
      </w:r>
      <w:r w:rsidR="00EC4A3D" w:rsidRPr="001C591C">
        <w:rPr>
          <w:rFonts w:asciiTheme="majorBidi" w:hAnsiTheme="majorBidi" w:cstheme="majorBidi"/>
          <w:sz w:val="28"/>
          <w:szCs w:val="28"/>
          <w:lang w:val="en-US"/>
        </w:rPr>
        <w:t>). This one trigger input C acts as a T-</w:t>
      </w:r>
      <w:r w:rsidR="00EC4A3D">
        <w:rPr>
          <w:rFonts w:asciiTheme="majorBidi" w:hAnsiTheme="majorBidi" w:cstheme="majorBidi"/>
          <w:sz w:val="28"/>
          <w:szCs w:val="28"/>
          <w:lang w:val="en-US"/>
        </w:rPr>
        <w:t>input</w:t>
      </w:r>
      <w:r w:rsidR="00EC4A3D" w:rsidRPr="001C591C">
        <w:rPr>
          <w:rFonts w:asciiTheme="majorBidi" w:hAnsiTheme="majorBidi" w:cstheme="majorBidi"/>
          <w:sz w:val="28"/>
          <w:szCs w:val="28"/>
          <w:lang w:val="en-US"/>
        </w:rPr>
        <w:t xml:space="preserve"> </w:t>
      </w:r>
      <w:r w:rsidR="00EC4A3D">
        <w:rPr>
          <w:rFonts w:asciiTheme="majorBidi" w:hAnsiTheme="majorBidi" w:cstheme="majorBidi"/>
          <w:sz w:val="28"/>
          <w:szCs w:val="28"/>
          <w:lang w:val="en-US"/>
        </w:rPr>
        <w:t xml:space="preserve">and </w:t>
      </w:r>
      <w:r w:rsidR="00EC4A3D" w:rsidRPr="001C591C">
        <w:rPr>
          <w:rFonts w:asciiTheme="majorBidi" w:hAnsiTheme="majorBidi" w:cstheme="majorBidi"/>
          <w:sz w:val="28"/>
          <w:szCs w:val="28"/>
          <w:lang w:val="en-US"/>
        </w:rPr>
        <w:t xml:space="preserve">that is counter </w:t>
      </w:r>
      <w:r w:rsidR="00EC4A3D" w:rsidRPr="00EC4A3D">
        <w:rPr>
          <w:rFonts w:asciiTheme="majorBidi" w:hAnsiTheme="majorBidi" w:cstheme="majorBidi"/>
          <w:sz w:val="28"/>
          <w:szCs w:val="28"/>
          <w:lang w:val="en-US"/>
        </w:rPr>
        <w:t>to mod2</w:t>
      </w:r>
      <w:r w:rsidR="00EC4A3D" w:rsidRPr="001C591C">
        <w:rPr>
          <w:rFonts w:asciiTheme="majorBidi" w:hAnsiTheme="majorBidi" w:cstheme="majorBidi"/>
          <w:sz w:val="28"/>
          <w:szCs w:val="28"/>
          <w:lang w:val="en-US"/>
        </w:rPr>
        <w:t xml:space="preserve"> and frequency divider (Fig. 10.14-</w:t>
      </w:r>
      <w:r w:rsidR="00EC4A3D">
        <w:rPr>
          <w:rFonts w:asciiTheme="majorBidi" w:hAnsiTheme="majorBidi" w:cstheme="majorBidi"/>
          <w:sz w:val="28"/>
          <w:szCs w:val="28"/>
          <w:lang w:val="ru-RU"/>
        </w:rPr>
        <w:t>б</w:t>
      </w:r>
      <w:r w:rsidR="00EC4A3D" w:rsidRPr="001C591C">
        <w:rPr>
          <w:rFonts w:asciiTheme="majorBidi" w:hAnsiTheme="majorBidi" w:cstheme="majorBidi"/>
          <w:sz w:val="28"/>
          <w:szCs w:val="28"/>
          <w:lang w:val="en-US"/>
        </w:rPr>
        <w:t>)</w:t>
      </w:r>
      <w:proofErr w:type="gramStart"/>
      <w:r w:rsidR="00EC4A3D" w:rsidRPr="001C591C">
        <w:rPr>
          <w:rFonts w:asciiTheme="majorBidi" w:hAnsiTheme="majorBidi" w:cstheme="majorBidi"/>
          <w:sz w:val="28"/>
          <w:szCs w:val="28"/>
          <w:lang w:val="en-US"/>
        </w:rPr>
        <w:t>:</w:t>
      </w:r>
      <w:r w:rsidR="00EC4A3D" w:rsidRPr="001C591C">
        <w:rPr>
          <w:rFonts w:asciiTheme="majorBidi" w:hAnsiTheme="majorBidi" w:cstheme="majorBidi"/>
          <w:position w:val="-12"/>
          <w:sz w:val="28"/>
          <w:szCs w:val="28"/>
          <w:lang w:val="en-US"/>
        </w:rPr>
        <w:object w:dxaOrig="1280" w:dyaOrig="360">
          <v:shape id="_x0000_i1269" type="#_x0000_t75" style="width:62.25pt;height:18pt" o:ole="">
            <v:imagedata r:id="rId551" o:title=""/>
          </v:shape>
          <o:OLEObject Type="Embed" ProgID="Equation.3" ShapeID="_x0000_i1269" DrawAspect="Content" ObjectID="_1652770331" r:id="rId573"/>
        </w:object>
      </w:r>
      <w:r w:rsidR="00EC4A3D" w:rsidRPr="001C591C">
        <w:rPr>
          <w:rFonts w:asciiTheme="majorBidi" w:hAnsiTheme="majorBidi" w:cstheme="majorBidi"/>
          <w:sz w:val="28"/>
          <w:szCs w:val="28"/>
          <w:lang w:val="en-US"/>
        </w:rPr>
        <w:t>.</w:t>
      </w:r>
      <w:proofErr w:type="gramEnd"/>
    </w:p>
    <w:p w:rsidR="00EC4A3D" w:rsidRPr="001C591C" w:rsidRDefault="00EC4A3D" w:rsidP="00E769B9">
      <w:pPr>
        <w:pStyle w:val="a6"/>
        <w:spacing w:before="0" w:beforeAutospacing="0"/>
        <w:ind w:firstLine="0"/>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Fig.10.14</w:t>
      </w:r>
    </w:p>
    <w:p w:rsidR="00EC4A3D" w:rsidRPr="007E42D2" w:rsidRDefault="00EC4A3D" w:rsidP="00DB4F0C">
      <w:pPr>
        <w:pStyle w:val="Stylemy"/>
      </w:pPr>
      <w:bookmarkStart w:id="135" w:name="_Toc166846789"/>
      <w:bookmarkStart w:id="136" w:name="_Toc11459466"/>
      <w:r w:rsidRPr="007E42D2">
        <w:t>10</w:t>
      </w:r>
      <w:r>
        <w:t xml:space="preserve">.8. </w:t>
      </w:r>
      <w:r w:rsidRPr="007E42D2">
        <w:t>D-trigger MS (Master-Slave)</w:t>
      </w:r>
      <w:bookmarkEnd w:id="135"/>
      <w:bookmarkEnd w:id="136"/>
      <w:r w:rsidR="00DB4F0C" w:rsidRPr="00DB4F0C">
        <w:t xml:space="preserve"> </w:t>
      </w:r>
      <w:r w:rsidR="00DB4F0C">
        <w:t>type</w:t>
      </w:r>
    </w:p>
    <w:p w:rsidR="00EC4A3D" w:rsidRPr="00DB4F0C" w:rsidRDefault="00EC4A3D" w:rsidP="00E769B9">
      <w:pPr>
        <w:pStyle w:val="-0"/>
        <w:spacing w:after="0" w:afterAutospacing="0"/>
        <w:ind w:firstLine="709"/>
        <w:rPr>
          <w:color w:val="222222"/>
          <w:sz w:val="28"/>
          <w:szCs w:val="28"/>
        </w:rPr>
      </w:pPr>
      <w:r w:rsidRPr="00DB4F0C">
        <w:rPr>
          <w:noProof/>
          <w:color w:val="222222"/>
          <w:sz w:val="28"/>
          <w:szCs w:val="28"/>
          <w:lang w:val="ru-RU"/>
        </w:rPr>
        <w:drawing>
          <wp:anchor distT="0" distB="0" distL="114300" distR="114300" simplePos="0" relativeHeight="251590144" behindDoc="0" locked="0" layoutInCell="1" allowOverlap="1">
            <wp:simplePos x="0" y="0"/>
            <wp:positionH relativeFrom="column">
              <wp:posOffset>653415</wp:posOffset>
            </wp:positionH>
            <wp:positionV relativeFrom="paragraph">
              <wp:posOffset>722732</wp:posOffset>
            </wp:positionV>
            <wp:extent cx="4750435" cy="2683510"/>
            <wp:effectExtent l="0" t="0" r="0" b="0"/>
            <wp:wrapTopAndBottom/>
            <wp:docPr id="164" name="Рисунок 1460" descr="10_8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60" descr="10_8_1"/>
                    <pic:cNvPicPr>
                      <a:picLocks noChangeAspect="1" noChangeArrowheads="1"/>
                    </pic:cNvPicPr>
                  </pic:nvPicPr>
                  <pic:blipFill>
                    <a:blip r:embed="rId5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50435" cy="2683510"/>
                    </a:xfrm>
                    <a:prstGeom prst="rect">
                      <a:avLst/>
                    </a:prstGeom>
                    <a:noFill/>
                    <a:ln w="9525">
                      <a:noFill/>
                      <a:miter lim="800000"/>
                      <a:headEnd/>
                      <a:tailEnd/>
                    </a:ln>
                  </pic:spPr>
                </pic:pic>
              </a:graphicData>
            </a:graphic>
          </wp:anchor>
        </w:drawing>
      </w:r>
      <w:r w:rsidRPr="00DB4F0C">
        <w:rPr>
          <w:color w:val="222222"/>
          <w:sz w:val="28"/>
          <w:szCs w:val="28"/>
        </w:rPr>
        <w:t>MS-</w:t>
      </w:r>
      <w:r w:rsidRPr="00E769B9">
        <w:rPr>
          <w:color w:val="222222"/>
          <w:sz w:val="28"/>
          <w:szCs w:val="28"/>
          <w:lang w:val="en-US"/>
        </w:rPr>
        <w:t>type push-pull structures are also used to eliminate cross-control in D-triggers. Two-stroke D-trigger is built because on two D-triggers that are synchronized with anti-phase levels (Fig. 10.15-a).</w:t>
      </w:r>
    </w:p>
    <w:p w:rsidR="00EC4A3D" w:rsidRPr="001C591C"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i w:val="0"/>
          <w:sz w:val="28"/>
          <w:szCs w:val="28"/>
          <w:lang w:val="en-US"/>
        </w:rPr>
        <w:lastRenderedPageBreak/>
        <w:t>Fig.10.15</w:t>
      </w:r>
    </w:p>
    <w:p w:rsidR="00EC4A3D"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A</w:t>
      </w:r>
      <w:r w:rsidRPr="001C591C">
        <w:rPr>
          <w:rFonts w:asciiTheme="majorBidi" w:hAnsiTheme="majorBidi" w:cstheme="majorBidi"/>
          <w:sz w:val="28"/>
          <w:szCs w:val="28"/>
          <w:lang w:val="en-US"/>
        </w:rPr>
        <w:t xml:space="preserve"> graphic </w:t>
      </w:r>
      <w:r w:rsidRPr="00DB4F0C">
        <w:rPr>
          <w:color w:val="222222"/>
          <w:sz w:val="28"/>
          <w:szCs w:val="28"/>
          <w:lang w:val="en-US"/>
        </w:rPr>
        <w:t>representation</w:t>
      </w:r>
      <w:r w:rsidRPr="001C591C">
        <w:rPr>
          <w:rFonts w:asciiTheme="majorBidi" w:hAnsiTheme="majorBidi" w:cstheme="majorBidi"/>
          <w:sz w:val="28"/>
          <w:szCs w:val="28"/>
          <w:lang w:val="en-US"/>
        </w:rPr>
        <w:t xml:space="preserve"> of </w:t>
      </w:r>
      <w:r w:rsidRPr="003703C7">
        <w:rPr>
          <w:rFonts w:asciiTheme="majorBidi" w:hAnsiTheme="majorBidi" w:cstheme="majorBidi"/>
          <w:sz w:val="28"/>
          <w:szCs w:val="28"/>
          <w:lang w:val="en-US"/>
        </w:rPr>
        <w:t>D-trigger type of MS</w:t>
      </w:r>
      <w:r w:rsidRPr="001C591C">
        <w:rPr>
          <w:rFonts w:asciiTheme="majorBidi" w:hAnsiTheme="majorBidi" w:cstheme="majorBidi"/>
          <w:b/>
          <w:lang w:val="en-US"/>
        </w:rPr>
        <w:t xml:space="preserve"> </w:t>
      </w:r>
      <w:r>
        <w:rPr>
          <w:rFonts w:asciiTheme="majorBidi" w:hAnsiTheme="majorBidi" w:cstheme="majorBidi"/>
          <w:sz w:val="28"/>
          <w:szCs w:val="28"/>
          <w:lang w:val="en-US"/>
        </w:rPr>
        <w:t xml:space="preserve">is </w:t>
      </w:r>
      <w:r w:rsidRPr="001C591C">
        <w:rPr>
          <w:rFonts w:asciiTheme="majorBidi" w:hAnsiTheme="majorBidi" w:cstheme="majorBidi"/>
          <w:sz w:val="28"/>
          <w:szCs w:val="28"/>
          <w:lang w:val="en-US"/>
        </w:rPr>
        <w:t xml:space="preserve">shown </w:t>
      </w:r>
      <w:r>
        <w:rPr>
          <w:rFonts w:asciiTheme="majorBidi" w:hAnsiTheme="majorBidi" w:cstheme="majorBidi"/>
          <w:sz w:val="28"/>
          <w:szCs w:val="28"/>
          <w:lang w:val="en-US"/>
        </w:rPr>
        <w:t>o</w:t>
      </w:r>
      <w:r w:rsidRPr="001C591C">
        <w:rPr>
          <w:rFonts w:asciiTheme="majorBidi" w:hAnsiTheme="majorBidi" w:cstheme="majorBidi"/>
          <w:sz w:val="28"/>
          <w:szCs w:val="28"/>
          <w:lang w:val="en-US"/>
        </w:rPr>
        <w:t>n Fig.10.15-</w:t>
      </w:r>
      <w:r>
        <w:rPr>
          <w:rFonts w:asciiTheme="majorBidi" w:hAnsiTheme="majorBidi" w:cstheme="majorBidi"/>
          <w:sz w:val="28"/>
          <w:szCs w:val="28"/>
          <w:lang w:val="ru-RU"/>
        </w:rPr>
        <w:t>б</w:t>
      </w:r>
      <w:r w:rsidRPr="001C591C">
        <w:rPr>
          <w:rFonts w:asciiTheme="majorBidi" w:hAnsiTheme="majorBidi" w:cstheme="majorBidi"/>
          <w:sz w:val="28"/>
          <w:szCs w:val="28"/>
          <w:lang w:val="en-US"/>
        </w:rPr>
        <w:t>.</w:t>
      </w:r>
    </w:p>
    <w:p w:rsidR="00EC4A3D" w:rsidRPr="007E42D2"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Through </w:t>
      </w:r>
      <w:r w:rsidRPr="00DB4F0C">
        <w:rPr>
          <w:color w:val="222222"/>
          <w:sz w:val="28"/>
          <w:szCs w:val="28"/>
          <w:lang w:val="en-US"/>
        </w:rPr>
        <w:t>to the synchronization with the anti-phase</w:t>
      </w:r>
      <w:r w:rsidRPr="003703C7">
        <w:rPr>
          <w:color w:val="222222"/>
          <w:sz w:val="28"/>
          <w:szCs w:val="28"/>
        </w:rPr>
        <w:t xml:space="preserve"> </w:t>
      </w:r>
      <w:r w:rsidRPr="007E42D2">
        <w:rPr>
          <w:color w:val="222222"/>
          <w:sz w:val="28"/>
          <w:szCs w:val="28"/>
          <w:lang w:val="en-US"/>
        </w:rPr>
        <w:t xml:space="preserve">clock </w:t>
      </w:r>
      <w:r w:rsidRPr="00DB4F0C">
        <w:rPr>
          <w:i/>
          <w:color w:val="222222"/>
          <w:sz w:val="28"/>
          <w:szCs w:val="28"/>
          <w:lang w:val="en-US"/>
        </w:rPr>
        <w:t>C</w:t>
      </w:r>
      <w:r w:rsidRPr="007E42D2">
        <w:rPr>
          <w:color w:val="222222"/>
          <w:sz w:val="28"/>
          <w:szCs w:val="28"/>
          <w:lang w:val="en-US"/>
        </w:rPr>
        <w:t xml:space="preserve"> and </w:t>
      </w:r>
      <w:r w:rsidRPr="007E42D2">
        <w:rPr>
          <w:rFonts w:asciiTheme="majorBidi" w:hAnsiTheme="majorBidi" w:cstheme="majorBidi"/>
          <w:position w:val="-6"/>
          <w:sz w:val="28"/>
          <w:szCs w:val="28"/>
          <w:lang w:val="en-US"/>
        </w:rPr>
        <w:object w:dxaOrig="240" w:dyaOrig="340">
          <v:shape id="_x0000_i1270" type="#_x0000_t75" style="width:12.75pt;height:18pt" o:ole="">
            <v:imagedata r:id="rId575" o:title=""/>
          </v:shape>
          <o:OLEObject Type="Embed" ProgID="Equation.3" ShapeID="_x0000_i1270" DrawAspect="Content" ObjectID="_1652770332" r:id="rId576"/>
        </w:object>
      </w:r>
      <w:r w:rsidRPr="007E42D2">
        <w:rPr>
          <w:rFonts w:asciiTheme="majorBidi" w:hAnsiTheme="majorBidi" w:cstheme="majorBidi"/>
          <w:sz w:val="28"/>
          <w:szCs w:val="28"/>
          <w:lang w:val="en-US"/>
        </w:rPr>
        <w:t xml:space="preserve"> </w:t>
      </w:r>
      <w:r w:rsidRPr="007E42D2">
        <w:rPr>
          <w:color w:val="222222"/>
          <w:sz w:val="28"/>
          <w:szCs w:val="28"/>
          <w:lang w:val="en-US"/>
        </w:rPr>
        <w:t xml:space="preserve">the recording of new information in the triggers of the stages </w:t>
      </w:r>
      <w:r w:rsidRPr="00DB4F0C">
        <w:rPr>
          <w:i/>
          <w:color w:val="222222"/>
          <w:sz w:val="28"/>
          <w:szCs w:val="28"/>
          <w:lang w:val="en-US"/>
        </w:rPr>
        <w:t>M</w:t>
      </w:r>
      <w:r w:rsidRPr="007E42D2">
        <w:rPr>
          <w:color w:val="222222"/>
          <w:sz w:val="28"/>
          <w:szCs w:val="28"/>
          <w:lang w:val="en-US"/>
        </w:rPr>
        <w:t xml:space="preserve"> and </w:t>
      </w:r>
      <w:r w:rsidRPr="00DB4F0C">
        <w:rPr>
          <w:i/>
          <w:color w:val="222222"/>
          <w:sz w:val="28"/>
          <w:szCs w:val="28"/>
          <w:lang w:val="en-US"/>
        </w:rPr>
        <w:t>S</w:t>
      </w:r>
      <w:r w:rsidRPr="007E42D2">
        <w:rPr>
          <w:color w:val="222222"/>
          <w:sz w:val="28"/>
          <w:szCs w:val="28"/>
          <w:lang w:val="en-US"/>
        </w:rPr>
        <w:t xml:space="preserve"> </w:t>
      </w:r>
      <w:proofErr w:type="gramStart"/>
      <w:r w:rsidRPr="007E42D2">
        <w:rPr>
          <w:color w:val="222222"/>
          <w:sz w:val="28"/>
          <w:szCs w:val="28"/>
          <w:lang w:val="en-US"/>
        </w:rPr>
        <w:t>is fundamentally separated</w:t>
      </w:r>
      <w:proofErr w:type="gramEnd"/>
      <w:r w:rsidRPr="007E42D2">
        <w:rPr>
          <w:color w:val="222222"/>
          <w:sz w:val="28"/>
          <w:szCs w:val="28"/>
          <w:lang w:val="en-US"/>
        </w:rPr>
        <w:t xml:space="preserve"> in time, which eliminates the transfer of information from the input </w:t>
      </w:r>
      <w:r w:rsidRPr="00DB4F0C">
        <w:rPr>
          <w:i/>
          <w:color w:val="222222"/>
          <w:sz w:val="28"/>
          <w:szCs w:val="28"/>
          <w:lang w:val="en-US"/>
        </w:rPr>
        <w:t>D</w:t>
      </w:r>
      <w:r w:rsidRPr="007E42D2">
        <w:rPr>
          <w:color w:val="222222"/>
          <w:sz w:val="28"/>
          <w:szCs w:val="28"/>
          <w:lang w:val="en-US"/>
        </w:rPr>
        <w:t xml:space="preserve"> to the outputs.</w:t>
      </w:r>
    </w:p>
    <w:p w:rsidR="00EC4A3D" w:rsidRPr="001C591C" w:rsidRDefault="00EC4A3D" w:rsidP="00EC4A3D">
      <w:pPr>
        <w:pStyle w:val="-0"/>
        <w:ind w:firstLine="708"/>
        <w:rPr>
          <w:rFonts w:asciiTheme="majorBidi" w:hAnsiTheme="majorBidi" w:cstheme="majorBidi"/>
          <w:sz w:val="28"/>
          <w:szCs w:val="28"/>
          <w:lang w:val="en-US"/>
        </w:rPr>
      </w:pPr>
      <w:proofErr w:type="gramStart"/>
      <w:r w:rsidRPr="001C591C">
        <w:rPr>
          <w:rFonts w:asciiTheme="majorBidi" w:hAnsiTheme="majorBidi" w:cstheme="majorBidi"/>
          <w:sz w:val="28"/>
          <w:szCs w:val="28"/>
          <w:lang w:val="en-US"/>
        </w:rPr>
        <w:t xml:space="preserve">If </w:t>
      </w:r>
      <w:r w:rsidRPr="001C1EB1">
        <w:rPr>
          <w:rFonts w:asciiTheme="majorBidi" w:hAnsiTheme="majorBidi" w:cstheme="majorBidi"/>
          <w:i/>
          <w:sz w:val="28"/>
          <w:szCs w:val="28"/>
          <w:lang w:val="en-US"/>
        </w:rPr>
        <w:t>C</w:t>
      </w:r>
      <w:r w:rsidRPr="001C591C">
        <w:rPr>
          <w:rFonts w:asciiTheme="majorBidi" w:hAnsiTheme="majorBidi" w:cstheme="majorBidi"/>
          <w:sz w:val="28"/>
          <w:szCs w:val="28"/>
          <w:lang w:val="en-US"/>
        </w:rPr>
        <w:t xml:space="preserve"> = 0 trigger </w:t>
      </w:r>
      <w:r>
        <w:rPr>
          <w:rFonts w:asciiTheme="majorBidi" w:hAnsiTheme="majorBidi" w:cstheme="majorBidi"/>
          <w:sz w:val="28"/>
          <w:szCs w:val="28"/>
          <w:lang w:val="en-US"/>
        </w:rPr>
        <w:t>of stage</w:t>
      </w:r>
      <w:r w:rsidRPr="001C591C">
        <w:rPr>
          <w:rFonts w:asciiTheme="majorBidi" w:hAnsiTheme="majorBidi" w:cstheme="majorBidi"/>
          <w:sz w:val="28"/>
          <w:szCs w:val="28"/>
          <w:lang w:val="en-US"/>
        </w:rPr>
        <w:t xml:space="preserve"> </w:t>
      </w:r>
      <w:r w:rsidRPr="001C1EB1">
        <w:rPr>
          <w:rFonts w:asciiTheme="majorBidi" w:hAnsiTheme="majorBidi" w:cstheme="majorBidi"/>
          <w:i/>
          <w:sz w:val="28"/>
          <w:szCs w:val="28"/>
          <w:lang w:val="en-US"/>
        </w:rPr>
        <w:t>M</w:t>
      </w:r>
      <w:r w:rsidRPr="001C591C">
        <w:rPr>
          <w:rFonts w:asciiTheme="majorBidi" w:hAnsiTheme="majorBidi" w:cstheme="majorBidi"/>
          <w:sz w:val="28"/>
          <w:szCs w:val="28"/>
          <w:lang w:val="en-US"/>
        </w:rPr>
        <w:t xml:space="preserve"> is in storage mode, and the output trigger (</w:t>
      </w:r>
      <w:r>
        <w:rPr>
          <w:rFonts w:asciiTheme="majorBidi" w:hAnsiTheme="majorBidi" w:cstheme="majorBidi"/>
          <w:sz w:val="28"/>
          <w:szCs w:val="28"/>
          <w:lang w:val="en-US"/>
        </w:rPr>
        <w:t>stage</w:t>
      </w:r>
      <w:r w:rsidRPr="001C591C">
        <w:rPr>
          <w:rFonts w:asciiTheme="majorBidi" w:hAnsiTheme="majorBidi" w:cstheme="majorBidi"/>
          <w:sz w:val="28"/>
          <w:szCs w:val="28"/>
          <w:lang w:val="en-US"/>
        </w:rPr>
        <w:t xml:space="preserve"> </w:t>
      </w:r>
      <w:r w:rsidRPr="001C1EB1">
        <w:rPr>
          <w:rFonts w:asciiTheme="majorBidi" w:hAnsiTheme="majorBidi" w:cstheme="majorBidi"/>
          <w:i/>
          <w:sz w:val="28"/>
          <w:szCs w:val="28"/>
          <w:lang w:val="en-US"/>
        </w:rPr>
        <w:t>S</w:t>
      </w:r>
      <w:r w:rsidRPr="001C591C">
        <w:rPr>
          <w:rFonts w:asciiTheme="majorBidi" w:hAnsiTheme="majorBidi" w:cstheme="majorBidi"/>
          <w:sz w:val="28"/>
          <w:szCs w:val="28"/>
          <w:lang w:val="en-US"/>
        </w:rPr>
        <w:t xml:space="preserve">) level </w:t>
      </w:r>
      <w:r w:rsidRPr="001C591C">
        <w:rPr>
          <w:rFonts w:asciiTheme="majorBidi" w:hAnsiTheme="majorBidi" w:cstheme="majorBidi"/>
          <w:position w:val="-6"/>
          <w:sz w:val="28"/>
          <w:szCs w:val="28"/>
          <w:lang w:val="en-US"/>
        </w:rPr>
        <w:object w:dxaOrig="240" w:dyaOrig="340">
          <v:shape id="_x0000_i1271" type="#_x0000_t75" style="width:12.75pt;height:18pt" o:ole="">
            <v:imagedata r:id="rId575" o:title=""/>
          </v:shape>
          <o:OLEObject Type="Embed" ProgID="Equation.3" ShapeID="_x0000_i1271" DrawAspect="Content" ObjectID="_1652770333" r:id="rId577"/>
        </w:object>
      </w:r>
      <w:r w:rsidRPr="001C591C">
        <w:rPr>
          <w:rFonts w:asciiTheme="majorBidi" w:hAnsiTheme="majorBidi" w:cstheme="majorBidi"/>
          <w:sz w:val="28"/>
          <w:szCs w:val="28"/>
          <w:lang w:val="en-US"/>
        </w:rPr>
        <w:t xml:space="preserve"> = 1 is allowed to overwrite the contents of the </w:t>
      </w:r>
      <w:r>
        <w:rPr>
          <w:rFonts w:asciiTheme="majorBidi" w:hAnsiTheme="majorBidi" w:cstheme="majorBidi"/>
          <w:sz w:val="28"/>
          <w:szCs w:val="28"/>
          <w:lang w:val="en-US"/>
        </w:rPr>
        <w:t>stage</w:t>
      </w:r>
      <w:r w:rsidRPr="001C591C">
        <w:rPr>
          <w:rFonts w:asciiTheme="majorBidi" w:hAnsiTheme="majorBidi" w:cstheme="majorBidi"/>
          <w:sz w:val="28"/>
          <w:szCs w:val="28"/>
          <w:lang w:val="en-US"/>
        </w:rPr>
        <w:t xml:space="preserve"> </w:t>
      </w:r>
      <w:r w:rsidRPr="001C1EB1">
        <w:rPr>
          <w:rFonts w:asciiTheme="majorBidi" w:hAnsiTheme="majorBidi" w:cstheme="majorBidi"/>
          <w:i/>
          <w:sz w:val="28"/>
          <w:szCs w:val="28"/>
          <w:lang w:val="en-US"/>
        </w:rPr>
        <w:t>M</w:t>
      </w:r>
      <w:r w:rsidRPr="001C591C">
        <w:rPr>
          <w:rFonts w:asciiTheme="majorBidi" w:hAnsiTheme="majorBidi" w:cstheme="majorBidi"/>
          <w:sz w:val="28"/>
          <w:szCs w:val="28"/>
          <w:lang w:val="en-US"/>
        </w:rPr>
        <w:t xml:space="preserve"> in </w:t>
      </w:r>
      <w:r>
        <w:rPr>
          <w:rFonts w:asciiTheme="majorBidi" w:hAnsiTheme="majorBidi" w:cstheme="majorBidi"/>
          <w:sz w:val="28"/>
          <w:szCs w:val="28"/>
          <w:lang w:val="en-US"/>
        </w:rPr>
        <w:t xml:space="preserve">stage </w:t>
      </w:r>
      <w:r w:rsidRPr="001C1EB1">
        <w:rPr>
          <w:rFonts w:asciiTheme="majorBidi" w:hAnsiTheme="majorBidi" w:cstheme="majorBidi"/>
          <w:i/>
          <w:sz w:val="28"/>
          <w:szCs w:val="28"/>
          <w:lang w:val="en-US"/>
        </w:rPr>
        <w:t>S</w:t>
      </w:r>
      <w:r w:rsidRPr="001C591C">
        <w:rPr>
          <w:rFonts w:asciiTheme="majorBidi" w:hAnsiTheme="majorBidi" w:cstheme="majorBidi"/>
          <w:sz w:val="28"/>
          <w:szCs w:val="28"/>
          <w:lang w:val="en-US"/>
        </w:rPr>
        <w:t xml:space="preserve">. Switching clocks </w:t>
      </w:r>
      <w:r w:rsidRPr="001C591C">
        <w:rPr>
          <w:rFonts w:asciiTheme="majorBidi" w:hAnsiTheme="majorBidi" w:cstheme="majorBidi"/>
          <w:position w:val="-6"/>
          <w:sz w:val="28"/>
          <w:szCs w:val="28"/>
          <w:lang w:val="en-US"/>
        </w:rPr>
        <w:object w:dxaOrig="999" w:dyaOrig="279">
          <v:shape id="_x0000_i1272" type="#_x0000_t75" style="width:49.5pt;height:14.25pt" o:ole="">
            <v:imagedata r:id="rId568" o:title=""/>
          </v:shape>
          <o:OLEObject Type="Embed" ProgID="Equation.3" ShapeID="_x0000_i1272" DrawAspect="Content" ObjectID="_1652770334" r:id="rId578"/>
        </w:object>
      </w:r>
      <w:r w:rsidRPr="001C591C">
        <w:rPr>
          <w:rFonts w:asciiTheme="majorBidi" w:hAnsiTheme="majorBidi" w:cstheme="majorBidi"/>
          <w:sz w:val="28"/>
          <w:szCs w:val="28"/>
          <w:lang w:val="en-US"/>
        </w:rPr>
        <w:t xml:space="preserve"> </w:t>
      </w:r>
      <w:r w:rsidRPr="001C1EB1">
        <w:rPr>
          <w:rFonts w:asciiTheme="majorBidi" w:hAnsiTheme="majorBidi" w:cstheme="majorBidi"/>
          <w:sz w:val="28"/>
          <w:szCs w:val="28"/>
          <w:lang w:val="en-US"/>
        </w:rPr>
        <w:t xml:space="preserve">and </w:t>
      </w:r>
      <w:r w:rsidRPr="0069305D">
        <w:rPr>
          <w:rFonts w:asciiTheme="majorBidi" w:hAnsiTheme="majorBidi" w:cstheme="majorBidi"/>
          <w:i/>
          <w:color w:val="FF0000"/>
          <w:position w:val="-6"/>
          <w:sz w:val="28"/>
          <w:szCs w:val="28"/>
          <w:lang w:val="en-US"/>
        </w:rPr>
        <w:object w:dxaOrig="999" w:dyaOrig="279">
          <v:shape id="_x0000_i1273" type="#_x0000_t75" style="width:49.5pt;height:14.25pt" o:ole="">
            <v:imagedata r:id="rId579" o:title=""/>
          </v:shape>
          <o:OLEObject Type="Embed" ProgID="Equation.3" ShapeID="_x0000_i1273" DrawAspect="Content" ObjectID="_1652770335" r:id="rId580"/>
        </w:object>
      </w:r>
      <w:r>
        <w:rPr>
          <w:rFonts w:asciiTheme="majorBidi" w:hAnsiTheme="majorBidi" w:cstheme="majorBidi"/>
          <w:i/>
          <w:color w:val="FF0000"/>
          <w:sz w:val="28"/>
          <w:szCs w:val="28"/>
          <w:lang w:val="en-US"/>
        </w:rPr>
        <w:t xml:space="preserve"> </w:t>
      </w:r>
      <w:r w:rsidRPr="001C591C">
        <w:rPr>
          <w:rFonts w:asciiTheme="majorBidi" w:hAnsiTheme="majorBidi" w:cstheme="majorBidi"/>
          <w:sz w:val="28"/>
          <w:szCs w:val="28"/>
          <w:lang w:val="en-US"/>
        </w:rPr>
        <w:t xml:space="preserve">triggers changes the mode </w:t>
      </w:r>
      <w:r w:rsidRPr="001C1EB1">
        <w:rPr>
          <w:rFonts w:asciiTheme="majorBidi" w:hAnsiTheme="majorBidi" w:cstheme="majorBidi"/>
          <w:i/>
          <w:sz w:val="28"/>
          <w:szCs w:val="28"/>
          <w:lang w:val="en-US"/>
        </w:rPr>
        <w:t>M</w:t>
      </w:r>
      <w:r w:rsidRPr="001C591C">
        <w:rPr>
          <w:rFonts w:asciiTheme="majorBidi" w:hAnsiTheme="majorBidi" w:cstheme="majorBidi"/>
          <w:sz w:val="28"/>
          <w:szCs w:val="28"/>
          <w:lang w:val="en-US"/>
        </w:rPr>
        <w:t xml:space="preserve"> and </w:t>
      </w:r>
      <w:r w:rsidRPr="001C1EB1">
        <w:rPr>
          <w:rFonts w:asciiTheme="majorBidi" w:hAnsiTheme="majorBidi" w:cstheme="majorBidi"/>
          <w:i/>
          <w:sz w:val="28"/>
          <w:szCs w:val="28"/>
          <w:lang w:val="en-US"/>
        </w:rPr>
        <w:t>S</w:t>
      </w:r>
      <w:r w:rsidRPr="001C591C">
        <w:rPr>
          <w:rFonts w:asciiTheme="majorBidi" w:hAnsiTheme="majorBidi" w:cstheme="majorBidi"/>
          <w:sz w:val="28"/>
          <w:szCs w:val="28"/>
          <w:lang w:val="en-US"/>
        </w:rPr>
        <w:t xml:space="preserve">: </w:t>
      </w:r>
      <w:r w:rsidRPr="001C1EB1">
        <w:rPr>
          <w:rFonts w:asciiTheme="majorBidi" w:hAnsiTheme="majorBidi" w:cstheme="majorBidi"/>
          <w:i/>
          <w:sz w:val="28"/>
          <w:szCs w:val="28"/>
          <w:lang w:val="en-US"/>
        </w:rPr>
        <w:t>M</w:t>
      </w:r>
      <w:r w:rsidRPr="001C591C">
        <w:rPr>
          <w:rFonts w:asciiTheme="majorBidi" w:hAnsiTheme="majorBidi" w:cstheme="majorBidi"/>
          <w:sz w:val="28"/>
          <w:szCs w:val="28"/>
          <w:lang w:val="en-US"/>
        </w:rPr>
        <w:t xml:space="preserve"> trigger switches to record information of the door </w:t>
      </w:r>
      <w:r w:rsidRPr="001C1EB1">
        <w:rPr>
          <w:rFonts w:asciiTheme="majorBidi" w:hAnsiTheme="majorBidi" w:cstheme="majorBidi"/>
          <w:i/>
          <w:sz w:val="28"/>
          <w:szCs w:val="28"/>
          <w:lang w:val="en-US"/>
        </w:rPr>
        <w:t>D</w:t>
      </w:r>
      <w:r w:rsidRPr="001C591C">
        <w:rPr>
          <w:rFonts w:asciiTheme="majorBidi" w:hAnsiTheme="majorBidi" w:cstheme="majorBidi"/>
          <w:sz w:val="28"/>
          <w:szCs w:val="28"/>
          <w:lang w:val="en-US"/>
        </w:rPr>
        <w:t xml:space="preserve">, and </w:t>
      </w:r>
      <w:r>
        <w:rPr>
          <w:rFonts w:asciiTheme="majorBidi" w:hAnsiTheme="majorBidi" w:cstheme="majorBidi"/>
          <w:sz w:val="28"/>
          <w:szCs w:val="28"/>
          <w:lang w:val="en-US"/>
        </w:rPr>
        <w:t>t</w:t>
      </w:r>
      <w:r w:rsidRPr="001C591C">
        <w:rPr>
          <w:rFonts w:asciiTheme="majorBidi" w:hAnsiTheme="majorBidi" w:cstheme="majorBidi"/>
          <w:sz w:val="28"/>
          <w:szCs w:val="28"/>
          <w:lang w:val="en-US"/>
        </w:rPr>
        <w:t xml:space="preserve">rigger </w:t>
      </w:r>
      <w:r w:rsidRPr="001C1EB1">
        <w:rPr>
          <w:rFonts w:asciiTheme="majorBidi" w:hAnsiTheme="majorBidi" w:cstheme="majorBidi"/>
          <w:i/>
          <w:sz w:val="28"/>
          <w:szCs w:val="28"/>
          <w:lang w:val="en-US"/>
        </w:rPr>
        <w:t>S</w:t>
      </w:r>
      <w:r w:rsidRPr="001C591C">
        <w:rPr>
          <w:rFonts w:asciiTheme="majorBidi" w:hAnsiTheme="majorBidi" w:cstheme="majorBidi"/>
          <w:sz w:val="28"/>
          <w:szCs w:val="28"/>
          <w:lang w:val="en-US"/>
        </w:rPr>
        <w:t xml:space="preserve"> - saving mode information by the previous step.</w:t>
      </w:r>
      <w:proofErr w:type="gramEnd"/>
      <w:r w:rsidRPr="001C591C">
        <w:rPr>
          <w:rFonts w:asciiTheme="majorBidi" w:hAnsiTheme="majorBidi" w:cstheme="majorBidi"/>
          <w:sz w:val="28"/>
          <w:szCs w:val="28"/>
          <w:lang w:val="en-US"/>
        </w:rPr>
        <w:t xml:space="preserve"> In trigger </w:t>
      </w:r>
      <w:r w:rsidRPr="001C1EB1">
        <w:rPr>
          <w:rFonts w:asciiTheme="majorBidi" w:hAnsiTheme="majorBidi" w:cstheme="majorBidi"/>
          <w:i/>
          <w:sz w:val="28"/>
          <w:szCs w:val="28"/>
          <w:lang w:val="en-US"/>
        </w:rPr>
        <w:t>M</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is </w:t>
      </w:r>
      <w:r w:rsidRPr="001C591C">
        <w:rPr>
          <w:rFonts w:asciiTheme="majorBidi" w:hAnsiTheme="majorBidi" w:cstheme="majorBidi"/>
          <w:sz w:val="28"/>
          <w:szCs w:val="28"/>
          <w:lang w:val="en-US"/>
        </w:rPr>
        <w:t xml:space="preserve">possible recording mode that is not synchronized during the sync interval </w:t>
      </w:r>
      <w:r w:rsidRPr="001C1EB1">
        <w:rPr>
          <w:rFonts w:asciiTheme="majorBidi" w:hAnsiTheme="majorBidi" w:cstheme="majorBidi"/>
          <w:i/>
          <w:sz w:val="28"/>
          <w:szCs w:val="28"/>
          <w:lang w:val="en-US"/>
        </w:rPr>
        <w:t>C</w:t>
      </w:r>
      <w:r w:rsidRPr="001C591C">
        <w:rPr>
          <w:rFonts w:asciiTheme="majorBidi" w:hAnsiTheme="majorBidi" w:cstheme="majorBidi"/>
          <w:sz w:val="28"/>
          <w:szCs w:val="28"/>
          <w:lang w:val="en-US"/>
        </w:rPr>
        <w:t xml:space="preserve"> = 1. After </w:t>
      </w:r>
      <w:r>
        <w:rPr>
          <w:rFonts w:asciiTheme="majorBidi" w:hAnsiTheme="majorBidi" w:cstheme="majorBidi"/>
          <w:sz w:val="28"/>
          <w:szCs w:val="28"/>
          <w:lang w:val="en-US"/>
        </w:rPr>
        <w:t xml:space="preserve">switch of </w:t>
      </w:r>
      <w:r w:rsidRPr="001C591C">
        <w:rPr>
          <w:rFonts w:asciiTheme="majorBidi" w:hAnsiTheme="majorBidi" w:cstheme="majorBidi"/>
          <w:sz w:val="28"/>
          <w:szCs w:val="28"/>
          <w:lang w:val="en-US"/>
        </w:rPr>
        <w:t xml:space="preserve">the clock </w:t>
      </w:r>
      <w:r w:rsidRPr="001C1EB1">
        <w:rPr>
          <w:rFonts w:asciiTheme="majorBidi" w:hAnsiTheme="majorBidi" w:cstheme="majorBidi"/>
          <w:i/>
          <w:sz w:val="28"/>
          <w:szCs w:val="28"/>
          <w:lang w:val="en-US"/>
        </w:rPr>
        <w:t>C</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w:t>
      </w:r>
      <w:r w:rsidRPr="001C591C">
        <w:rPr>
          <w:rFonts w:asciiTheme="majorBidi" w:hAnsiTheme="majorBidi" w:cstheme="majorBidi"/>
          <w:position w:val="-6"/>
          <w:sz w:val="28"/>
          <w:szCs w:val="28"/>
          <w:lang w:val="en-US"/>
        </w:rPr>
        <w:object w:dxaOrig="999" w:dyaOrig="279">
          <v:shape id="_x0000_i1274" type="#_x0000_t75" style="width:49.5pt;height:14.25pt" o:ole="">
            <v:imagedata r:id="rId579" o:title=""/>
          </v:shape>
          <o:OLEObject Type="Embed" ProgID="Equation.3" ShapeID="_x0000_i1274" DrawAspect="Content" ObjectID="_1652770336" r:id="rId581"/>
        </w:object>
      </w:r>
      <w:r w:rsidRPr="001C591C">
        <w:rPr>
          <w:rFonts w:asciiTheme="majorBidi" w:hAnsiTheme="majorBidi" w:cstheme="majorBidi"/>
          <w:sz w:val="28"/>
          <w:szCs w:val="28"/>
          <w:lang w:val="en-US"/>
        </w:rPr>
        <w:t>)</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input</w:t>
      </w:r>
      <w:r>
        <w:rPr>
          <w:rFonts w:asciiTheme="majorBidi" w:hAnsiTheme="majorBidi" w:cstheme="majorBidi"/>
          <w:sz w:val="28"/>
          <w:szCs w:val="28"/>
          <w:lang w:val="en-US"/>
        </w:rPr>
        <w:t xml:space="preserve"> </w:t>
      </w:r>
      <w:r w:rsidRPr="001C1EB1">
        <w:rPr>
          <w:rFonts w:asciiTheme="majorBidi" w:hAnsiTheme="majorBidi" w:cstheme="majorBidi"/>
          <w:i/>
          <w:sz w:val="28"/>
          <w:szCs w:val="28"/>
          <w:lang w:val="en-US"/>
        </w:rPr>
        <w:t>D</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is </w:t>
      </w:r>
      <w:r>
        <w:rPr>
          <w:rFonts w:asciiTheme="majorBidi" w:hAnsiTheme="majorBidi" w:cstheme="majorBidi"/>
          <w:sz w:val="28"/>
          <w:szCs w:val="28"/>
          <w:lang w:val="en-US"/>
        </w:rPr>
        <w:t>locked</w:t>
      </w:r>
      <w:r w:rsidRPr="001C591C">
        <w:rPr>
          <w:rFonts w:asciiTheme="majorBidi" w:hAnsiTheme="majorBidi" w:cstheme="majorBidi"/>
          <w:sz w:val="28"/>
          <w:szCs w:val="28"/>
          <w:lang w:val="en-US"/>
        </w:rPr>
        <w:t xml:space="preserve"> and </w:t>
      </w:r>
      <w:r>
        <w:rPr>
          <w:rFonts w:asciiTheme="majorBidi" w:hAnsiTheme="majorBidi" w:cstheme="majorBidi"/>
          <w:sz w:val="28"/>
          <w:szCs w:val="28"/>
          <w:lang w:val="en-US"/>
        </w:rPr>
        <w:t xml:space="preserve">in </w:t>
      </w:r>
      <w:r w:rsidRPr="001C591C">
        <w:rPr>
          <w:rFonts w:asciiTheme="majorBidi" w:hAnsiTheme="majorBidi" w:cstheme="majorBidi"/>
          <w:sz w:val="28"/>
          <w:szCs w:val="28"/>
          <w:lang w:val="en-US"/>
        </w:rPr>
        <w:t xml:space="preserve">the main trigger S rewritten completely steady state </w:t>
      </w:r>
      <w:r>
        <w:rPr>
          <w:rFonts w:asciiTheme="majorBidi" w:hAnsiTheme="majorBidi" w:cstheme="majorBidi"/>
          <w:sz w:val="28"/>
          <w:szCs w:val="28"/>
          <w:lang w:val="en-US"/>
        </w:rPr>
        <w:t>of stage M (Q = P)</w:t>
      </w:r>
      <w:r w:rsidRPr="001C591C">
        <w:rPr>
          <w:rFonts w:asciiTheme="majorBidi" w:hAnsiTheme="majorBidi" w:cstheme="majorBidi"/>
          <w:sz w:val="28"/>
          <w:szCs w:val="28"/>
          <w:lang w:val="en-US"/>
        </w:rPr>
        <w:t>.</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Static operation </w:t>
      </w:r>
      <w:r>
        <w:rPr>
          <w:rFonts w:asciiTheme="majorBidi" w:hAnsiTheme="majorBidi" w:cstheme="majorBidi"/>
          <w:sz w:val="28"/>
          <w:szCs w:val="28"/>
          <w:lang w:val="en-US"/>
        </w:rPr>
        <w:t xml:space="preserve">of the </w:t>
      </w:r>
      <w:r w:rsidRPr="001C591C">
        <w:rPr>
          <w:rFonts w:asciiTheme="majorBidi" w:hAnsiTheme="majorBidi" w:cstheme="majorBidi"/>
          <w:sz w:val="28"/>
          <w:szCs w:val="28"/>
          <w:lang w:val="en-US"/>
        </w:rPr>
        <w:t xml:space="preserve">trigger type D-MS described </w:t>
      </w:r>
      <w:r>
        <w:rPr>
          <w:rFonts w:asciiTheme="majorBidi" w:hAnsiTheme="majorBidi" w:cstheme="majorBidi"/>
          <w:sz w:val="28"/>
          <w:szCs w:val="28"/>
          <w:lang w:val="en-US"/>
        </w:rPr>
        <w:t xml:space="preserve">with </w:t>
      </w:r>
      <w:r w:rsidRPr="001C591C">
        <w:rPr>
          <w:rFonts w:asciiTheme="majorBidi" w:hAnsiTheme="majorBidi" w:cstheme="majorBidi"/>
          <w:sz w:val="28"/>
          <w:szCs w:val="28"/>
          <w:lang w:val="en-US"/>
        </w:rPr>
        <w:t>Karnaugh map and the equation: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6"/>
        <w:gridCol w:w="1145"/>
        <w:gridCol w:w="981"/>
        <w:gridCol w:w="981"/>
        <w:gridCol w:w="981"/>
        <w:gridCol w:w="816"/>
        <w:gridCol w:w="687"/>
        <w:gridCol w:w="1482"/>
        <w:gridCol w:w="236"/>
        <w:gridCol w:w="714"/>
      </w:tblGrid>
      <w:tr w:rsidR="00EC4A3D" w:rsidRPr="001C591C" w:rsidTr="00821AFC">
        <w:trPr>
          <w:gridAfter w:val="1"/>
          <w:wAfter w:w="714" w:type="dxa"/>
          <w:trHeight w:val="127"/>
          <w:jc w:val="center"/>
        </w:trPr>
        <w:tc>
          <w:tcPr>
            <w:tcW w:w="1016" w:type="dxa"/>
            <w:tcBorders>
              <w:top w:val="nil"/>
              <w:left w:val="nil"/>
              <w:bottom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1145" w:type="dxa"/>
            <w:vMerge w:val="restart"/>
            <w:tcBorders>
              <w:top w:val="nil"/>
              <w:left w:val="nil"/>
              <w:right w:val="nil"/>
            </w:tcBorders>
            <w:vAlign w:val="center"/>
          </w:tcPr>
          <w:p w:rsidR="00EC4A3D" w:rsidRPr="001F7995" w:rsidRDefault="00EC4A3D" w:rsidP="00821AFC">
            <w:pPr>
              <w:pStyle w:val="-0"/>
              <w:ind w:firstLine="0"/>
              <w:jc w:val="center"/>
              <w:rPr>
                <w:rFonts w:asciiTheme="majorBidi" w:hAnsiTheme="majorBidi" w:cstheme="majorBidi"/>
                <w:b/>
                <w:i/>
                <w:sz w:val="28"/>
                <w:szCs w:val="28"/>
                <w:vertAlign w:val="subscript"/>
                <w:lang w:val="en-US"/>
              </w:rPr>
            </w:pPr>
            <w:r w:rsidRPr="001F7995">
              <w:rPr>
                <w:rFonts w:asciiTheme="majorBidi" w:hAnsiTheme="majorBidi" w:cstheme="majorBidi"/>
                <w:b/>
                <w:i/>
                <w:sz w:val="28"/>
                <w:szCs w:val="28"/>
                <w:lang w:val="en-US"/>
              </w:rPr>
              <w:t>Q</w:t>
            </w:r>
            <w:r w:rsidRPr="001F7995">
              <w:rPr>
                <w:rFonts w:asciiTheme="majorBidi" w:hAnsiTheme="majorBidi" w:cstheme="majorBidi"/>
                <w:b/>
                <w:i/>
                <w:sz w:val="28"/>
                <w:szCs w:val="28"/>
                <w:vertAlign w:val="subscript"/>
                <w:lang w:val="en-US"/>
              </w:rPr>
              <w:t>n-1</w:t>
            </w:r>
          </w:p>
        </w:tc>
        <w:tc>
          <w:tcPr>
            <w:tcW w:w="4446" w:type="dxa"/>
            <w:gridSpan w:val="5"/>
            <w:tcBorders>
              <w:top w:val="nil"/>
              <w:left w:val="nil"/>
              <w:bottom w:val="nil"/>
              <w:right w:val="nil"/>
            </w:tcBorders>
            <w:vAlign w:val="center"/>
          </w:tcPr>
          <w:p w:rsidR="00EC4A3D" w:rsidRPr="001C1EB1" w:rsidRDefault="00EC4A3D" w:rsidP="001C1EB1">
            <w:pPr>
              <w:pStyle w:val="-0"/>
              <w:ind w:left="-2426" w:firstLine="0"/>
              <w:jc w:val="center"/>
              <w:rPr>
                <w:rFonts w:asciiTheme="majorBidi" w:hAnsiTheme="majorBidi" w:cstheme="majorBidi"/>
                <w:b/>
                <w:i/>
                <w:sz w:val="28"/>
                <w:szCs w:val="28"/>
                <w:lang w:val="en-US"/>
              </w:rPr>
            </w:pPr>
            <w:r w:rsidRPr="001C1EB1">
              <w:rPr>
                <w:rFonts w:asciiTheme="majorBidi" w:hAnsiTheme="majorBidi" w:cstheme="majorBidi"/>
                <w:b/>
                <w:i/>
                <w:sz w:val="28"/>
                <w:szCs w:val="28"/>
                <w:lang w:val="en-US"/>
              </w:rPr>
              <w:t>S</w:t>
            </w:r>
            <w:r w:rsidRPr="001C1EB1">
              <w:rPr>
                <w:rFonts w:asciiTheme="majorBidi" w:hAnsiTheme="majorBidi" w:cstheme="majorBidi"/>
                <w:b/>
                <w:i/>
                <w:sz w:val="28"/>
                <w:szCs w:val="28"/>
                <w:vertAlign w:val="subscript"/>
                <w:lang w:val="en-US"/>
              </w:rPr>
              <w:t>n</w:t>
            </w:r>
            <w:r w:rsidRPr="001C1EB1">
              <w:rPr>
                <w:rFonts w:asciiTheme="majorBidi" w:hAnsiTheme="majorBidi" w:cstheme="majorBidi"/>
                <w:b/>
                <w:i/>
                <w:sz w:val="28"/>
                <w:szCs w:val="28"/>
                <w:lang w:val="en-US"/>
              </w:rPr>
              <w:t>D</w:t>
            </w:r>
            <w:r w:rsidRPr="001C1EB1">
              <w:rPr>
                <w:rFonts w:asciiTheme="majorBidi" w:hAnsiTheme="majorBidi" w:cstheme="majorBidi"/>
                <w:b/>
                <w:i/>
                <w:sz w:val="28"/>
                <w:szCs w:val="28"/>
                <w:vertAlign w:val="subscript"/>
                <w:lang w:val="en-US"/>
              </w:rPr>
              <w:t>n-1</w:t>
            </w:r>
          </w:p>
        </w:tc>
        <w:tc>
          <w:tcPr>
            <w:tcW w:w="1482" w:type="dxa"/>
            <w:tcBorders>
              <w:top w:val="nil"/>
              <w:left w:val="nil"/>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c>
          <w:tcPr>
            <w:tcW w:w="236" w:type="dxa"/>
            <w:tcBorders>
              <w:top w:val="nil"/>
              <w:left w:val="nil"/>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1C1EB1">
        <w:trPr>
          <w:trHeight w:val="234"/>
          <w:jc w:val="center"/>
        </w:trPr>
        <w:tc>
          <w:tcPr>
            <w:tcW w:w="1016" w:type="dxa"/>
            <w:tcBorders>
              <w:top w:val="nil"/>
              <w:left w:val="nil"/>
              <w:bottom w:val="nil"/>
              <w:right w:val="nil"/>
            </w:tcBorders>
          </w:tcPr>
          <w:p w:rsidR="00EC4A3D" w:rsidRPr="001C591C" w:rsidRDefault="00EC4A3D" w:rsidP="00821AFC">
            <w:pPr>
              <w:pStyle w:val="-0"/>
              <w:ind w:firstLine="0"/>
              <w:rPr>
                <w:rFonts w:asciiTheme="majorBidi" w:hAnsiTheme="majorBidi" w:cstheme="majorBidi"/>
                <w:sz w:val="28"/>
                <w:szCs w:val="28"/>
                <w:lang w:val="en-US"/>
              </w:rPr>
            </w:pPr>
          </w:p>
        </w:tc>
        <w:tc>
          <w:tcPr>
            <w:tcW w:w="1145" w:type="dxa"/>
            <w:vMerge/>
            <w:tcBorders>
              <w:left w:val="nil"/>
              <w:bottom w:val="nil"/>
              <w:right w:val="nil"/>
            </w:tcBorders>
          </w:tcPr>
          <w:p w:rsidR="00EC4A3D" w:rsidRPr="001C591C" w:rsidRDefault="00EC4A3D" w:rsidP="00821AFC">
            <w:pPr>
              <w:pStyle w:val="-0"/>
              <w:ind w:firstLine="0"/>
              <w:rPr>
                <w:rFonts w:asciiTheme="majorBidi" w:hAnsiTheme="majorBidi" w:cstheme="majorBidi"/>
                <w:sz w:val="28"/>
                <w:szCs w:val="28"/>
                <w:lang w:val="en-US"/>
              </w:rPr>
            </w:pPr>
          </w:p>
        </w:tc>
        <w:tc>
          <w:tcPr>
            <w:tcW w:w="981"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00</w:t>
            </w:r>
          </w:p>
        </w:tc>
        <w:tc>
          <w:tcPr>
            <w:tcW w:w="981"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01</w:t>
            </w:r>
          </w:p>
        </w:tc>
        <w:tc>
          <w:tcPr>
            <w:tcW w:w="981"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11</w:t>
            </w:r>
          </w:p>
        </w:tc>
        <w:tc>
          <w:tcPr>
            <w:tcW w:w="816"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10</w:t>
            </w:r>
          </w:p>
        </w:tc>
        <w:tc>
          <w:tcPr>
            <w:tcW w:w="3119" w:type="dxa"/>
            <w:gridSpan w:val="4"/>
            <w:vMerge w:val="restart"/>
            <w:tcBorders>
              <w:top w:val="nil"/>
              <w:left w:val="nil"/>
              <w:right w:val="nil"/>
            </w:tcBorders>
            <w:vAlign w:val="center"/>
          </w:tcPr>
          <w:p w:rsidR="00EC4A3D" w:rsidRPr="001F7995" w:rsidRDefault="00B636A5" w:rsidP="00821AFC">
            <w:pPr>
              <w:pStyle w:val="-0"/>
              <w:ind w:firstLine="0"/>
              <w:jc w:val="center"/>
              <w:rPr>
                <w:rFonts w:asciiTheme="majorBidi" w:hAnsiTheme="majorBidi" w:cstheme="majorBidi"/>
                <w:i/>
                <w:sz w:val="28"/>
                <w:szCs w:val="28"/>
                <w:lang w:val="en-US"/>
              </w:rPr>
            </w:pPr>
            <m:oMath>
              <m:sSub>
                <m:sSubPr>
                  <m:ctrlPr>
                    <w:rPr>
                      <w:rFonts w:ascii="Cambria Math" w:hAnsi="Cambria Math" w:cstheme="majorBidi"/>
                      <w:i/>
                      <w:sz w:val="28"/>
                      <w:szCs w:val="28"/>
                      <w:lang w:val="en-US"/>
                    </w:rPr>
                  </m:ctrlPr>
                </m:sSubPr>
                <m:e>
                  <m:r>
                    <w:rPr>
                      <w:rFonts w:ascii="Cambria Math" w:hAnsi="Cambria Math" w:cstheme="majorBidi"/>
                      <w:sz w:val="28"/>
                      <w:szCs w:val="28"/>
                      <w:lang w:val="en-US"/>
                    </w:rPr>
                    <m:t>=C</m:t>
                  </m:r>
                </m:e>
                <m:sub>
                  <m:r>
                    <w:rPr>
                      <w:rFonts w:ascii="Cambria Math" w:hAnsi="Cambria Math" w:cstheme="majorBidi"/>
                      <w:sz w:val="28"/>
                      <w:szCs w:val="28"/>
                      <w:lang w:val="en-US"/>
                    </w:rPr>
                    <m:t>n</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C</m:t>
                      </m:r>
                    </m:e>
                  </m:acc>
                </m:e>
                <m:sub>
                  <m:r>
                    <w:rPr>
                      <w:rFonts w:ascii="Cambria Math" w:hAnsi="Cambria Math" w:cstheme="majorBidi"/>
                      <w:sz w:val="28"/>
                      <w:szCs w:val="28"/>
                      <w:lang w:val="en-US"/>
                    </w:rPr>
                    <m:t>n</m:t>
                  </m:r>
                </m:sub>
              </m:sSub>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n-1</m:t>
                  </m:r>
                </m:sub>
              </m:sSub>
              <m:r>
                <w:rPr>
                  <w:rFonts w:ascii="Cambria Math" w:hAnsi="Cambria Math" w:cstheme="majorBidi"/>
                  <w:sz w:val="28"/>
                  <w:szCs w:val="28"/>
                  <w:lang w:val="en-US"/>
                </w:rPr>
                <m:t>=</m:t>
              </m:r>
              <m:d>
                <m:dPr>
                  <m:ctrlPr>
                    <w:rPr>
                      <w:rFonts w:ascii="Cambria Math" w:hAnsi="Cambria Math" w:cstheme="majorBidi"/>
                      <w:i/>
                      <w:sz w:val="28"/>
                      <w:szCs w:val="28"/>
                      <w:lang w:val="en-US"/>
                    </w:rPr>
                  </m:ctrlPr>
                </m:dPr>
                <m:e>
                  <m:sSub>
                    <m:sSubPr>
                      <m:ctrlPr>
                        <w:rPr>
                          <w:rFonts w:ascii="Cambria Math" w:hAnsi="Cambria Math" w:cstheme="majorBidi"/>
                          <w:i/>
                          <w:sz w:val="28"/>
                          <w:szCs w:val="28"/>
                          <w:lang w:val="en-US"/>
                        </w:rPr>
                      </m:ctrlPr>
                    </m:sSubPr>
                    <m:e>
                      <m:r>
                        <w:rPr>
                          <w:rFonts w:ascii="Cambria Math" w:hAnsi="Cambria Math" w:cstheme="majorBidi"/>
                          <w:sz w:val="28"/>
                          <w:szCs w:val="28"/>
                          <w:lang w:val="en-US"/>
                        </w:rPr>
                        <m:t>Q</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acc>
                        <m:accPr>
                          <m:chr m:val="̅"/>
                          <m:ctrlPr>
                            <w:rPr>
                              <w:rFonts w:ascii="Cambria Math" w:hAnsi="Cambria Math" w:cstheme="majorBidi"/>
                              <w:i/>
                              <w:sz w:val="28"/>
                              <w:szCs w:val="28"/>
                              <w:lang w:val="en-US"/>
                            </w:rPr>
                          </m:ctrlPr>
                        </m:accPr>
                        <m:e>
                          <m:r>
                            <w:rPr>
                              <w:rFonts w:ascii="Cambria Math" w:hAnsi="Cambria Math" w:cstheme="majorBidi"/>
                              <w:sz w:val="28"/>
                              <w:szCs w:val="28"/>
                              <w:lang w:val="en-US"/>
                            </w:rPr>
                            <m:t>C</m:t>
                          </m:r>
                        </m:e>
                      </m:acc>
                    </m:e>
                    <m:sub>
                      <m:r>
                        <w:rPr>
                          <w:rFonts w:ascii="Cambria Math" w:hAnsi="Cambria Math" w:cstheme="majorBidi"/>
                          <w:sz w:val="28"/>
                          <w:szCs w:val="28"/>
                          <w:lang w:val="en-US"/>
                        </w:rPr>
                        <m:t>n</m:t>
                      </m:r>
                    </m:sub>
                  </m:sSub>
                </m:e>
              </m:d>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D</m:t>
                  </m:r>
                </m:e>
                <m:sub>
                  <m:r>
                    <w:rPr>
                      <w:rFonts w:ascii="Cambria Math" w:hAnsi="Cambria Math" w:cstheme="majorBidi"/>
                      <w:sz w:val="28"/>
                      <w:szCs w:val="28"/>
                      <w:lang w:val="en-US"/>
                    </w:rPr>
                    <m:t>n-1</m:t>
                  </m:r>
                </m:sub>
              </m:sSub>
              <m:r>
                <w:rPr>
                  <w:rFonts w:ascii="Cambria Math" w:hAnsi="Cambria Math" w:cstheme="majorBidi"/>
                  <w:sz w:val="28"/>
                  <w:szCs w:val="28"/>
                  <w:lang w:val="en-US"/>
                </w:rPr>
                <m:t>+</m:t>
              </m:r>
              <m:sSub>
                <m:sSubPr>
                  <m:ctrlPr>
                    <w:rPr>
                      <w:rFonts w:ascii="Cambria Math" w:hAnsi="Cambria Math" w:cstheme="majorBidi"/>
                      <w:i/>
                      <w:sz w:val="28"/>
                      <w:szCs w:val="28"/>
                      <w:lang w:val="en-US"/>
                    </w:rPr>
                  </m:ctrlPr>
                </m:sSubPr>
                <m:e>
                  <m:r>
                    <w:rPr>
                      <w:rFonts w:ascii="Cambria Math" w:hAnsi="Cambria Math" w:cstheme="majorBidi"/>
                      <w:sz w:val="28"/>
                      <w:szCs w:val="28"/>
                      <w:lang w:val="en-US"/>
                    </w:rPr>
                    <m:t>C</m:t>
                  </m:r>
                </m:e>
                <m:sub>
                  <m:r>
                    <w:rPr>
                      <w:rFonts w:ascii="Cambria Math" w:hAnsi="Cambria Math" w:cstheme="majorBidi"/>
                      <w:sz w:val="28"/>
                      <w:szCs w:val="28"/>
                      <w:lang w:val="en-US"/>
                    </w:rPr>
                    <m:t>n</m:t>
                  </m:r>
                </m:sub>
              </m:sSub>
              <m:r>
                <m:rPr>
                  <m:sty m:val="bi"/>
                </m:rPr>
                <w:rPr>
                  <w:rFonts w:ascii="Cambria Math" w:hAnsi="Cambria Math" w:cstheme="majorBidi"/>
                  <w:sz w:val="28"/>
                  <w:szCs w:val="28"/>
                  <w:lang w:val="en-US"/>
                </w:rPr>
                <m:t>)</m:t>
              </m:r>
            </m:oMath>
            <w:r w:rsidR="00EC4A3D" w:rsidRPr="001F7995">
              <w:rPr>
                <w:rFonts w:asciiTheme="majorBidi" w:hAnsiTheme="majorBidi" w:cstheme="majorBidi"/>
                <w:b/>
                <w:i/>
                <w:sz w:val="28"/>
                <w:szCs w:val="28"/>
                <w:lang w:val="en-US"/>
              </w:rPr>
              <w:t xml:space="preserve"> </w:t>
            </w:r>
          </w:p>
        </w:tc>
      </w:tr>
      <w:tr w:rsidR="00EC4A3D" w:rsidRPr="001C591C" w:rsidTr="00821AFC">
        <w:trPr>
          <w:jc w:val="center"/>
        </w:trPr>
        <w:tc>
          <w:tcPr>
            <w:tcW w:w="1016" w:type="dxa"/>
            <w:vMerge w:val="restart"/>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Q</w:t>
            </w:r>
            <w:r w:rsidRPr="00A33A80">
              <w:rPr>
                <w:rFonts w:asciiTheme="majorBidi" w:hAnsiTheme="majorBidi" w:cstheme="majorBidi"/>
                <w:sz w:val="28"/>
                <w:szCs w:val="28"/>
                <w:vertAlign w:val="subscript"/>
                <w:lang w:val="en-US"/>
              </w:rPr>
              <w:t>n</w:t>
            </w:r>
            <w:r w:rsidRPr="001C591C">
              <w:rPr>
                <w:rFonts w:asciiTheme="majorBidi" w:hAnsiTheme="majorBidi" w:cstheme="majorBidi"/>
                <w:sz w:val="28"/>
                <w:szCs w:val="28"/>
                <w:lang w:val="en-US"/>
              </w:rPr>
              <w:t xml:space="preserve"> =</w:t>
            </w:r>
          </w:p>
        </w:tc>
        <w:tc>
          <w:tcPr>
            <w:tcW w:w="1145" w:type="dxa"/>
            <w:tcBorders>
              <w:top w:val="nil"/>
              <w:left w:val="nil"/>
              <w:bottom w:val="nil"/>
            </w:tcBorders>
            <w:vAlign w:val="center"/>
          </w:tcPr>
          <w:p w:rsidR="00EC4A3D" w:rsidRPr="001C591C" w:rsidRDefault="00EC4A3D" w:rsidP="00821AFC">
            <w:pPr>
              <w:pStyle w:val="-0"/>
              <w:ind w:firstLine="0"/>
              <w:jc w:val="right"/>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98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981" w:type="dxa"/>
            <w:vAlign w:val="center"/>
          </w:tcPr>
          <w:p w:rsidR="00EC4A3D" w:rsidRPr="001C591C" w:rsidRDefault="00B636A5" w:rsidP="00821AFC">
            <w:pPr>
              <w:pStyle w:val="-0"/>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roundrect id="AutoShape 24" o:spid="_x0000_s1536" style="position:absolute;left:0;text-align:left;margin-left:11.45pt;margin-top:-.3pt;width:17.3pt;height:26pt;z-index:-251596288;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"/>
              </w:pict>
            </w:r>
            <w:r w:rsidR="00EC4A3D" w:rsidRPr="001C591C">
              <w:rPr>
                <w:rFonts w:asciiTheme="majorBidi" w:hAnsiTheme="majorBidi" w:cstheme="majorBidi"/>
                <w:sz w:val="28"/>
                <w:szCs w:val="28"/>
                <w:lang w:val="en-US"/>
              </w:rPr>
              <w:t>1</w:t>
            </w:r>
          </w:p>
        </w:tc>
        <w:tc>
          <w:tcPr>
            <w:tcW w:w="98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816" w:type="dxa"/>
            <w:tcBorders>
              <w:right w:val="single" w:sz="4" w:space="0" w:color="auto"/>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3119" w:type="dxa"/>
            <w:gridSpan w:val="4"/>
            <w:vMerge/>
            <w:tcBorders>
              <w:top w:val="nil"/>
              <w:left w:val="single" w:sz="4" w:space="0" w:color="auto"/>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rPr>
          <w:trHeight w:val="256"/>
          <w:jc w:val="center"/>
        </w:trPr>
        <w:tc>
          <w:tcPr>
            <w:tcW w:w="1016" w:type="dxa"/>
            <w:vMerge/>
            <w:tcBorders>
              <w:left w:val="nil"/>
              <w:bottom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1145" w:type="dxa"/>
            <w:tcBorders>
              <w:top w:val="nil"/>
              <w:left w:val="nil"/>
              <w:bottom w:val="nil"/>
            </w:tcBorders>
            <w:vAlign w:val="center"/>
          </w:tcPr>
          <w:p w:rsidR="00EC4A3D" w:rsidRPr="001C591C" w:rsidRDefault="00EC4A3D" w:rsidP="00821AFC">
            <w:pPr>
              <w:pStyle w:val="-0"/>
              <w:ind w:firstLine="0"/>
              <w:jc w:val="right"/>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98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98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981" w:type="dxa"/>
            <w:vAlign w:val="center"/>
          </w:tcPr>
          <w:p w:rsidR="00EC4A3D" w:rsidRPr="001C591C" w:rsidRDefault="00B636A5" w:rsidP="00821AFC">
            <w:pPr>
              <w:pStyle w:val="-0"/>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roundrect id="AutoShape 23" o:spid="_x0000_s1535" style="position:absolute;left:0;text-align:left;margin-left:-2.4pt;margin-top:4.05pt;width:82.2pt;height:8.9pt;z-index:-251597312;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"/>
              </w:pict>
            </w:r>
            <w:r w:rsidR="00EC4A3D" w:rsidRPr="001C591C">
              <w:rPr>
                <w:rFonts w:asciiTheme="majorBidi" w:hAnsiTheme="majorBidi" w:cstheme="majorBidi"/>
                <w:sz w:val="28"/>
                <w:szCs w:val="28"/>
                <w:lang w:val="en-US"/>
              </w:rPr>
              <w:t>1</w:t>
            </w:r>
          </w:p>
        </w:tc>
        <w:tc>
          <w:tcPr>
            <w:tcW w:w="816" w:type="dxa"/>
            <w:tcBorders>
              <w:right w:val="single" w:sz="4" w:space="0" w:color="auto"/>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3119" w:type="dxa"/>
            <w:gridSpan w:val="4"/>
            <w:vMerge/>
            <w:tcBorders>
              <w:top w:val="nil"/>
              <w:left w:val="single" w:sz="4" w:space="0" w:color="auto"/>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bl>
    <w:p w:rsidR="00EC4A3D" w:rsidRPr="007E42D2" w:rsidRDefault="00EC4A3D" w:rsidP="00537E7A">
      <w:pPr>
        <w:pStyle w:val="Stylemy"/>
      </w:pPr>
      <w:bookmarkStart w:id="137" w:name="_Toc166846790"/>
      <w:bookmarkStart w:id="138" w:name="_Toc11459467"/>
      <w:r>
        <w:t xml:space="preserve">10.9. </w:t>
      </w:r>
      <w:r w:rsidRPr="007E42D2">
        <w:t>Universal JK-trigger MS</w:t>
      </w:r>
      <w:bookmarkEnd w:id="137"/>
      <w:bookmarkEnd w:id="138"/>
      <w:r w:rsidR="004E255A" w:rsidRPr="004E255A">
        <w:t xml:space="preserve"> </w:t>
      </w:r>
      <w:r w:rsidR="004E255A" w:rsidRPr="007E42D2">
        <w:t>type</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JK</w:t>
      </w:r>
      <w:r>
        <w:rPr>
          <w:rFonts w:asciiTheme="majorBidi" w:hAnsiTheme="majorBidi" w:cstheme="majorBidi"/>
          <w:sz w:val="28"/>
          <w:szCs w:val="28"/>
          <w:lang w:val="en-US"/>
        </w:rPr>
        <w:t>-trigger</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is the </w:t>
      </w:r>
      <w:r w:rsidRPr="001C591C">
        <w:rPr>
          <w:rFonts w:asciiTheme="majorBidi" w:hAnsiTheme="majorBidi" w:cstheme="majorBidi"/>
          <w:sz w:val="28"/>
          <w:szCs w:val="28"/>
          <w:lang w:val="en-US"/>
        </w:rPr>
        <w:t xml:space="preserve">bistable device with two information inputs </w:t>
      </w:r>
      <w:r w:rsidRPr="001F7995">
        <w:rPr>
          <w:rFonts w:asciiTheme="majorBidi" w:hAnsiTheme="majorBidi" w:cstheme="majorBidi"/>
          <w:i/>
          <w:sz w:val="28"/>
          <w:szCs w:val="28"/>
          <w:lang w:val="en-US"/>
        </w:rPr>
        <w:t>J</w:t>
      </w:r>
      <w:r w:rsidRPr="001C591C">
        <w:rPr>
          <w:rFonts w:asciiTheme="majorBidi" w:hAnsiTheme="majorBidi" w:cstheme="majorBidi"/>
          <w:sz w:val="28"/>
          <w:szCs w:val="28"/>
          <w:lang w:val="en-US"/>
        </w:rPr>
        <w:t xml:space="preserve"> (from the English</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w:t>
      </w:r>
      <w:r w:rsidRPr="001C591C">
        <w:rPr>
          <w:rFonts w:asciiTheme="majorBidi" w:hAnsiTheme="majorBidi" w:cstheme="majorBidi"/>
          <w:sz w:val="28"/>
          <w:szCs w:val="28"/>
          <w:lang w:val="en-US"/>
        </w:rPr>
        <w:t>Jerk</w:t>
      </w:r>
      <w:r>
        <w:rPr>
          <w:rFonts w:asciiTheme="majorBidi" w:hAnsiTheme="majorBidi" w:cstheme="majorBidi"/>
          <w:sz w:val="28"/>
          <w:szCs w:val="28"/>
          <w:lang w:val="en-US"/>
        </w:rPr>
        <w:t>”</w:t>
      </w:r>
      <w:r w:rsidRPr="001C591C">
        <w:rPr>
          <w:rFonts w:asciiTheme="majorBidi" w:hAnsiTheme="majorBidi" w:cstheme="majorBidi"/>
          <w:sz w:val="28"/>
          <w:szCs w:val="28"/>
          <w:lang w:val="en-US"/>
        </w:rPr>
        <w:t>)</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 and </w:t>
      </w:r>
      <w:r w:rsidRPr="001F7995">
        <w:rPr>
          <w:rFonts w:asciiTheme="majorBidi" w:hAnsiTheme="majorBidi" w:cstheme="majorBidi"/>
          <w:i/>
          <w:sz w:val="28"/>
          <w:szCs w:val="28"/>
          <w:lang w:val="en-US"/>
        </w:rPr>
        <w:t>K</w:t>
      </w:r>
      <w:r w:rsidRPr="001C591C">
        <w:rPr>
          <w:rFonts w:asciiTheme="majorBidi" w:hAnsiTheme="majorBidi" w:cstheme="majorBidi"/>
          <w:sz w:val="28"/>
          <w:szCs w:val="28"/>
          <w:lang w:val="en-US"/>
        </w:rPr>
        <w:t xml:space="preserve"> (from the English</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 Kill</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 which in the case of input combination </w:t>
      </w:r>
      <w:r w:rsidRPr="001F7995">
        <w:rPr>
          <w:rFonts w:asciiTheme="majorBidi" w:hAnsiTheme="majorBidi" w:cstheme="majorBidi"/>
          <w:i/>
          <w:sz w:val="28"/>
          <w:szCs w:val="28"/>
          <w:lang w:val="en-US"/>
        </w:rPr>
        <w:t>J = K = 1</w:t>
      </w:r>
      <w:r w:rsidRPr="001C591C">
        <w:rPr>
          <w:rFonts w:asciiTheme="majorBidi" w:hAnsiTheme="majorBidi" w:cstheme="majorBidi"/>
          <w:sz w:val="28"/>
          <w:szCs w:val="28"/>
          <w:lang w:val="en-US"/>
        </w:rPr>
        <w:t xml:space="preserve"> switch trigger in the opposite position, and in any other combination they function as RS-trigger inputs, whose role inputs </w:t>
      </w:r>
      <w:r w:rsidRPr="004E255A">
        <w:rPr>
          <w:rFonts w:asciiTheme="majorBidi" w:hAnsiTheme="majorBidi" w:cstheme="majorBidi"/>
          <w:i/>
          <w:sz w:val="28"/>
          <w:szCs w:val="28"/>
          <w:lang w:val="en-US"/>
        </w:rPr>
        <w:t>S</w:t>
      </w:r>
      <w:r w:rsidRPr="001C591C">
        <w:rPr>
          <w:rFonts w:asciiTheme="majorBidi" w:hAnsiTheme="majorBidi" w:cstheme="majorBidi"/>
          <w:sz w:val="28"/>
          <w:szCs w:val="28"/>
          <w:lang w:val="en-US"/>
        </w:rPr>
        <w:t xml:space="preserve"> and </w:t>
      </w:r>
      <w:r w:rsidRPr="004E255A">
        <w:rPr>
          <w:rFonts w:asciiTheme="majorBidi" w:hAnsiTheme="majorBidi" w:cstheme="majorBidi"/>
          <w:i/>
          <w:sz w:val="28"/>
          <w:szCs w:val="28"/>
          <w:lang w:val="en-US"/>
        </w:rPr>
        <w:t>R</w:t>
      </w:r>
      <w:r w:rsidRPr="001C591C">
        <w:rPr>
          <w:rFonts w:asciiTheme="majorBidi" w:hAnsiTheme="majorBidi" w:cstheme="majorBidi"/>
          <w:sz w:val="28"/>
          <w:szCs w:val="28"/>
          <w:lang w:val="en-US"/>
        </w:rPr>
        <w:t xml:space="preserve"> inputs are performed under </w:t>
      </w:r>
      <w:r w:rsidRPr="001F7995">
        <w:rPr>
          <w:rFonts w:asciiTheme="majorBidi" w:hAnsiTheme="majorBidi" w:cstheme="majorBidi"/>
          <w:i/>
          <w:sz w:val="28"/>
          <w:szCs w:val="28"/>
          <w:lang w:val="en-US"/>
        </w:rPr>
        <w:t>J</w:t>
      </w:r>
      <w:r w:rsidRPr="001C591C">
        <w:rPr>
          <w:rFonts w:asciiTheme="majorBidi" w:hAnsiTheme="majorBidi" w:cstheme="majorBidi"/>
          <w:sz w:val="28"/>
          <w:szCs w:val="28"/>
          <w:lang w:val="en-US"/>
        </w:rPr>
        <w:t xml:space="preserve"> and </w:t>
      </w:r>
      <w:r w:rsidRPr="001F7995">
        <w:rPr>
          <w:rFonts w:asciiTheme="majorBidi" w:hAnsiTheme="majorBidi" w:cstheme="majorBidi"/>
          <w:i/>
          <w:sz w:val="28"/>
          <w:szCs w:val="28"/>
          <w:lang w:val="en-US"/>
        </w:rPr>
        <w:t>K</w:t>
      </w:r>
      <w:r w:rsidRPr="001C591C">
        <w:rPr>
          <w:rFonts w:asciiTheme="majorBidi" w:hAnsiTheme="majorBidi" w:cstheme="majorBidi"/>
          <w:sz w:val="28"/>
          <w:szCs w:val="28"/>
          <w:lang w:val="en-US"/>
        </w:rPr>
        <w:t xml:space="preserve">: </w:t>
      </w:r>
      <w:r w:rsidRPr="001C591C">
        <w:rPr>
          <w:rFonts w:asciiTheme="majorBidi" w:hAnsiTheme="majorBidi" w:cstheme="majorBidi"/>
          <w:position w:val="-10"/>
          <w:sz w:val="28"/>
          <w:szCs w:val="28"/>
          <w:lang w:val="en-US"/>
        </w:rPr>
        <w:object w:dxaOrig="1359" w:dyaOrig="320">
          <v:shape id="_x0000_i1275" type="#_x0000_t75" style="width:66.75pt;height:16.5pt" o:ole="">
            <v:imagedata r:id="rId582" o:title=""/>
          </v:shape>
          <o:OLEObject Type="Embed" ProgID="Equation.3" ShapeID="_x0000_i1275" DrawAspect="Content" ObjectID="_1652770337" r:id="rId583"/>
        </w:object>
      </w:r>
      <w:r w:rsidRPr="001C591C">
        <w:rPr>
          <w:rFonts w:asciiTheme="majorBidi" w:hAnsiTheme="majorBidi" w:cstheme="majorBidi"/>
          <w:sz w:val="28"/>
          <w:szCs w:val="28"/>
          <w:lang w:val="en-US"/>
        </w:rPr>
        <w:t>.</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Functional diagram JK-</w:t>
      </w:r>
      <w:r w:rsidR="004E255A">
        <w:rPr>
          <w:rFonts w:asciiTheme="majorBidi" w:hAnsiTheme="majorBidi" w:cstheme="majorBidi"/>
          <w:sz w:val="28"/>
          <w:szCs w:val="28"/>
          <w:lang w:val="en-US"/>
        </w:rPr>
        <w:t>trigger</w:t>
      </w:r>
      <w:r w:rsidRPr="001C591C">
        <w:rPr>
          <w:rFonts w:asciiTheme="majorBidi" w:hAnsiTheme="majorBidi" w:cstheme="majorBidi"/>
          <w:sz w:val="28"/>
          <w:szCs w:val="28"/>
          <w:lang w:val="en-US"/>
        </w:rPr>
        <w:t xml:space="preserve"> MS</w:t>
      </w:r>
      <w:r w:rsidR="004E255A">
        <w:rPr>
          <w:rFonts w:asciiTheme="majorBidi" w:hAnsiTheme="majorBidi" w:cstheme="majorBidi"/>
          <w:sz w:val="28"/>
          <w:szCs w:val="28"/>
          <w:lang w:val="en-US"/>
        </w:rPr>
        <w:t xml:space="preserve"> </w:t>
      </w:r>
      <w:r w:rsidR="004E255A" w:rsidRPr="001C591C">
        <w:rPr>
          <w:rFonts w:asciiTheme="majorBidi" w:hAnsiTheme="majorBidi" w:cstheme="majorBidi"/>
          <w:sz w:val="28"/>
          <w:szCs w:val="28"/>
          <w:lang w:val="en-US"/>
        </w:rPr>
        <w:t>type</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is </w:t>
      </w:r>
      <w:r w:rsidRPr="001C591C">
        <w:rPr>
          <w:rFonts w:asciiTheme="majorBidi" w:hAnsiTheme="majorBidi" w:cstheme="majorBidi"/>
          <w:sz w:val="28"/>
          <w:szCs w:val="28"/>
          <w:lang w:val="en-US"/>
        </w:rPr>
        <w:t xml:space="preserve">shown in </w:t>
      </w:r>
      <w:r>
        <w:rPr>
          <w:rFonts w:asciiTheme="majorBidi" w:hAnsiTheme="majorBidi" w:cstheme="majorBidi"/>
          <w:sz w:val="28"/>
          <w:szCs w:val="28"/>
          <w:lang w:val="en-US"/>
        </w:rPr>
        <w:t>Fig.10.16</w:t>
      </w:r>
      <w:r w:rsidRPr="001C591C">
        <w:rPr>
          <w:rFonts w:asciiTheme="majorBidi" w:hAnsiTheme="majorBidi" w:cstheme="majorBidi"/>
          <w:sz w:val="28"/>
          <w:szCs w:val="28"/>
          <w:lang w:val="en-US"/>
        </w:rPr>
        <w:t xml:space="preserve">-a. The principal difference between JK-trigger of </w:t>
      </w:r>
      <w:r>
        <w:rPr>
          <w:rFonts w:asciiTheme="majorBidi" w:hAnsiTheme="majorBidi" w:cstheme="majorBidi"/>
          <w:sz w:val="28"/>
          <w:szCs w:val="28"/>
          <w:lang w:val="en-US"/>
        </w:rPr>
        <w:t>two</w:t>
      </w:r>
      <w:r w:rsidRPr="001C591C">
        <w:rPr>
          <w:rFonts w:asciiTheme="majorBidi" w:hAnsiTheme="majorBidi" w:cstheme="majorBidi"/>
          <w:sz w:val="28"/>
          <w:szCs w:val="28"/>
          <w:lang w:val="en-US"/>
        </w:rPr>
        <w:t>-stroke RS-trigger is to use feedback from the outputs</w:t>
      </w:r>
      <w:r w:rsidRPr="001C591C">
        <w:rPr>
          <w:rFonts w:asciiTheme="majorBidi" w:hAnsiTheme="majorBidi" w:cstheme="majorBidi"/>
          <w:position w:val="-10"/>
          <w:sz w:val="28"/>
          <w:szCs w:val="28"/>
          <w:lang w:val="en-US"/>
        </w:rPr>
        <w:object w:dxaOrig="240" w:dyaOrig="320">
          <v:shape id="_x0000_i1276" type="#_x0000_t75" style="width:12.75pt;height:16.5pt" o:ole="">
            <v:imagedata r:id="rId539" o:title=""/>
          </v:shape>
          <o:OLEObject Type="Embed" ProgID="Equation.3" ShapeID="_x0000_i1276" DrawAspect="Content" ObjectID="_1652770338" r:id="rId584"/>
        </w:object>
      </w:r>
      <w:r w:rsidRPr="001C591C">
        <w:rPr>
          <w:rFonts w:asciiTheme="majorBidi" w:hAnsiTheme="majorBidi" w:cstheme="majorBidi"/>
          <w:sz w:val="28"/>
          <w:szCs w:val="28"/>
          <w:lang w:val="en-US"/>
        </w:rPr>
        <w:t>,</w:t>
      </w:r>
      <w:r w:rsidRPr="001C591C">
        <w:rPr>
          <w:rFonts w:asciiTheme="majorBidi" w:hAnsiTheme="majorBidi" w:cstheme="majorBidi"/>
          <w:position w:val="-10"/>
          <w:sz w:val="28"/>
          <w:szCs w:val="28"/>
          <w:lang w:val="en-US"/>
        </w:rPr>
        <w:object w:dxaOrig="240" w:dyaOrig="380">
          <v:shape id="_x0000_i1277" type="#_x0000_t75" style="width:12.75pt;height:18pt" o:ole="">
            <v:imagedata r:id="rId541" o:title=""/>
          </v:shape>
          <o:OLEObject Type="Embed" ProgID="Equation.3" ShapeID="_x0000_i1277" DrawAspect="Content" ObjectID="_1652770339" r:id="rId585"/>
        </w:object>
      </w:r>
      <w:r>
        <w:rPr>
          <w:rFonts w:asciiTheme="majorBidi" w:hAnsiTheme="majorBidi" w:cstheme="majorBidi"/>
          <w:sz w:val="28"/>
          <w:szCs w:val="28"/>
          <w:lang w:val="en-US"/>
        </w:rPr>
        <w:t xml:space="preserve"> to </w:t>
      </w:r>
      <w:r w:rsidRPr="001C591C">
        <w:rPr>
          <w:rFonts w:asciiTheme="majorBidi" w:hAnsiTheme="majorBidi" w:cstheme="majorBidi"/>
          <w:sz w:val="28"/>
          <w:szCs w:val="28"/>
          <w:lang w:val="en-US"/>
        </w:rPr>
        <w:t>the input</w:t>
      </w:r>
      <w:r>
        <w:rPr>
          <w:rFonts w:asciiTheme="majorBidi" w:hAnsiTheme="majorBidi" w:cstheme="majorBidi"/>
          <w:sz w:val="28"/>
          <w:szCs w:val="28"/>
          <w:lang w:val="en-US"/>
        </w:rPr>
        <w:t>s of</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logic elements </w:t>
      </w:r>
      <w:r w:rsidRPr="001C591C">
        <w:rPr>
          <w:rFonts w:asciiTheme="majorBidi" w:hAnsiTheme="majorBidi" w:cstheme="majorBidi"/>
          <w:sz w:val="28"/>
          <w:szCs w:val="28"/>
          <w:lang w:val="en-US"/>
        </w:rPr>
        <w:t>1</w:t>
      </w:r>
      <w:proofErr w:type="gramStart"/>
      <w:r>
        <w:rPr>
          <w:rFonts w:asciiTheme="majorBidi" w:hAnsiTheme="majorBidi" w:cstheme="majorBidi"/>
          <w:sz w:val="28"/>
          <w:szCs w:val="28"/>
          <w:lang w:val="en-US"/>
        </w:rPr>
        <w:t>,</w:t>
      </w:r>
      <w:r w:rsidRPr="001C591C">
        <w:rPr>
          <w:rFonts w:asciiTheme="majorBidi" w:hAnsiTheme="majorBidi" w:cstheme="majorBidi"/>
          <w:sz w:val="28"/>
          <w:szCs w:val="28"/>
          <w:lang w:val="en-US"/>
        </w:rPr>
        <w:t>2</w:t>
      </w:r>
      <w:proofErr w:type="gramEnd"/>
      <w:r w:rsidRPr="001C591C">
        <w:rPr>
          <w:rFonts w:asciiTheme="majorBidi" w:hAnsiTheme="majorBidi" w:cstheme="majorBidi"/>
          <w:sz w:val="28"/>
          <w:szCs w:val="28"/>
          <w:lang w:val="en-US"/>
        </w:rPr>
        <w:t xml:space="preserve">. Through feedback banned for RS-trigger combination </w:t>
      </w:r>
      <w:r w:rsidRPr="001F7995">
        <w:rPr>
          <w:rFonts w:asciiTheme="majorBidi" w:hAnsiTheme="majorBidi" w:cstheme="majorBidi"/>
          <w:i/>
          <w:sz w:val="28"/>
          <w:szCs w:val="28"/>
          <w:lang w:val="en-US"/>
        </w:rPr>
        <w:t>S</w:t>
      </w:r>
      <w:r w:rsidRPr="001C591C">
        <w:rPr>
          <w:rFonts w:asciiTheme="majorBidi" w:hAnsiTheme="majorBidi" w:cstheme="majorBidi"/>
          <w:sz w:val="28"/>
          <w:szCs w:val="28"/>
          <w:lang w:val="en-US"/>
        </w:rPr>
        <w:t xml:space="preserve"> = </w:t>
      </w:r>
      <w:r w:rsidRPr="001F7995">
        <w:rPr>
          <w:rFonts w:asciiTheme="majorBidi" w:hAnsiTheme="majorBidi" w:cstheme="majorBidi"/>
          <w:i/>
          <w:sz w:val="28"/>
          <w:szCs w:val="28"/>
          <w:lang w:val="en-US"/>
        </w:rPr>
        <w:t>R</w:t>
      </w:r>
      <w:r w:rsidRPr="001C591C">
        <w:rPr>
          <w:rFonts w:asciiTheme="majorBidi" w:hAnsiTheme="majorBidi" w:cstheme="majorBidi"/>
          <w:sz w:val="28"/>
          <w:szCs w:val="28"/>
          <w:lang w:val="en-US"/>
        </w:rPr>
        <w:t xml:space="preserve"> = 1 for JK-trigger </w:t>
      </w:r>
      <w:r w:rsidRPr="001F7995">
        <w:rPr>
          <w:rFonts w:asciiTheme="majorBidi" w:hAnsiTheme="majorBidi" w:cstheme="majorBidi"/>
          <w:i/>
          <w:sz w:val="28"/>
          <w:szCs w:val="28"/>
          <w:lang w:val="en-US"/>
        </w:rPr>
        <w:t>J = K</w:t>
      </w:r>
      <w:r w:rsidRPr="001C591C">
        <w:rPr>
          <w:rFonts w:asciiTheme="majorBidi" w:hAnsiTheme="majorBidi" w:cstheme="majorBidi"/>
          <w:sz w:val="28"/>
          <w:szCs w:val="28"/>
          <w:lang w:val="en-US"/>
        </w:rPr>
        <w:t xml:space="preserve"> = 1 switch clearly </w:t>
      </w:r>
      <w:r>
        <w:rPr>
          <w:rFonts w:asciiTheme="majorBidi" w:hAnsiTheme="majorBidi" w:cstheme="majorBidi"/>
          <w:sz w:val="28"/>
          <w:szCs w:val="28"/>
          <w:lang w:val="en-US"/>
        </w:rPr>
        <w:t xml:space="preserve">to </w:t>
      </w:r>
      <w:r w:rsidRPr="001C591C">
        <w:rPr>
          <w:rFonts w:asciiTheme="majorBidi" w:hAnsiTheme="majorBidi" w:cstheme="majorBidi"/>
          <w:sz w:val="28"/>
          <w:szCs w:val="28"/>
          <w:lang w:val="en-US"/>
        </w:rPr>
        <w:t>the opposite</w:t>
      </w:r>
      <w:r w:rsidRPr="00572DD6">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state.</w:t>
      </w:r>
    </w:p>
    <w:p w:rsidR="00EC4A3D"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In the circuit o</w:t>
      </w:r>
      <w:r w:rsidRPr="001C591C">
        <w:rPr>
          <w:rFonts w:asciiTheme="majorBidi" w:hAnsiTheme="majorBidi" w:cstheme="majorBidi"/>
          <w:sz w:val="28"/>
          <w:szCs w:val="28"/>
          <w:lang w:val="en-US"/>
        </w:rPr>
        <w:t>n Fig</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 10.16, instead of additional inverter that generates a signal</w:t>
      </w:r>
      <w:r w:rsidRPr="001C591C">
        <w:rPr>
          <w:rFonts w:asciiTheme="majorBidi" w:hAnsiTheme="majorBidi" w:cstheme="majorBidi"/>
          <w:position w:val="-6"/>
          <w:sz w:val="28"/>
          <w:szCs w:val="28"/>
          <w:lang w:val="en-US"/>
        </w:rPr>
        <w:object w:dxaOrig="240" w:dyaOrig="340">
          <v:shape id="_x0000_i1278" type="#_x0000_t75" style="width:12.75pt;height:18pt" o:ole="">
            <v:imagedata r:id="rId586" o:title=""/>
          </v:shape>
          <o:OLEObject Type="Embed" ProgID="Equation.3" ShapeID="_x0000_i1278" DrawAspect="Content" ObjectID="_1652770340" r:id="rId587"/>
        </w:object>
      </w:r>
      <w:r w:rsidRPr="001C591C">
        <w:rPr>
          <w:rFonts w:asciiTheme="majorBidi" w:hAnsiTheme="majorBidi" w:cstheme="majorBidi"/>
          <w:sz w:val="28"/>
          <w:szCs w:val="28"/>
          <w:lang w:val="en-US"/>
        </w:rPr>
        <w:t xml:space="preserve"> used signals </w:t>
      </w:r>
      <w:r w:rsidRPr="001F7995">
        <w:rPr>
          <w:rFonts w:asciiTheme="majorBidi" w:hAnsiTheme="majorBidi" w:cstheme="majorBidi"/>
          <w:i/>
          <w:sz w:val="28"/>
          <w:szCs w:val="28"/>
          <w:lang w:val="en-US"/>
        </w:rPr>
        <w:t>A, B</w:t>
      </w:r>
      <w:r w:rsidRPr="001C591C">
        <w:rPr>
          <w:rFonts w:asciiTheme="majorBidi" w:hAnsiTheme="majorBidi" w:cstheme="majorBidi"/>
          <w:sz w:val="28"/>
          <w:szCs w:val="28"/>
          <w:lang w:val="en-US"/>
        </w:rPr>
        <w:t>,</w:t>
      </w:r>
      <w:r>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which  </w:t>
      </w:r>
      <w:r w:rsidRPr="001C591C">
        <w:rPr>
          <w:rFonts w:asciiTheme="majorBidi" w:hAnsiTheme="majorBidi" w:cstheme="majorBidi"/>
          <w:sz w:val="28"/>
          <w:szCs w:val="28"/>
          <w:lang w:val="en-US"/>
        </w:rPr>
        <w:t xml:space="preserve">blocking </w:t>
      </w:r>
      <w:r>
        <w:rPr>
          <w:rFonts w:asciiTheme="majorBidi" w:hAnsiTheme="majorBidi" w:cstheme="majorBidi"/>
          <w:sz w:val="28"/>
          <w:szCs w:val="28"/>
          <w:lang w:val="en-US"/>
        </w:rPr>
        <w:t>logic elements</w:t>
      </w:r>
      <w:r w:rsidRPr="001C591C">
        <w:rPr>
          <w:rFonts w:asciiTheme="majorBidi" w:hAnsiTheme="majorBidi" w:cstheme="majorBidi"/>
          <w:sz w:val="28"/>
          <w:szCs w:val="28"/>
          <w:lang w:val="en-US"/>
        </w:rPr>
        <w:t xml:space="preserve"> 3</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4 when writing a new state to the </w:t>
      </w:r>
      <w:r>
        <w:rPr>
          <w:rFonts w:asciiTheme="majorBidi" w:hAnsiTheme="majorBidi" w:cstheme="majorBidi"/>
          <w:sz w:val="28"/>
          <w:szCs w:val="28"/>
          <w:lang w:val="en-US"/>
        </w:rPr>
        <w:t>stage</w:t>
      </w:r>
      <w:r w:rsidRPr="001C591C">
        <w:rPr>
          <w:rFonts w:asciiTheme="majorBidi" w:hAnsiTheme="majorBidi" w:cstheme="majorBidi"/>
          <w:sz w:val="28"/>
          <w:szCs w:val="28"/>
          <w:lang w:val="en-US"/>
        </w:rPr>
        <w:t xml:space="preserve"> </w:t>
      </w:r>
      <w:r w:rsidRPr="001F7995">
        <w:rPr>
          <w:rFonts w:asciiTheme="majorBidi" w:hAnsiTheme="majorBidi" w:cstheme="majorBidi"/>
          <w:i/>
          <w:sz w:val="28"/>
          <w:szCs w:val="28"/>
          <w:lang w:val="en-US"/>
        </w:rPr>
        <w:t>M</w:t>
      </w:r>
      <w:r w:rsidRPr="001C591C">
        <w:rPr>
          <w:rFonts w:asciiTheme="majorBidi" w:hAnsiTheme="majorBidi" w:cstheme="majorBidi"/>
          <w:sz w:val="28"/>
          <w:szCs w:val="28"/>
          <w:lang w:val="en-US"/>
        </w:rPr>
        <w:t xml:space="preserve"> (whe</w:t>
      </w:r>
      <w:r>
        <w:rPr>
          <w:rFonts w:asciiTheme="majorBidi" w:hAnsiTheme="majorBidi" w:cstheme="majorBidi"/>
          <w:sz w:val="28"/>
          <w:szCs w:val="28"/>
          <w:lang w:val="en-US"/>
        </w:rPr>
        <w:t>n</w:t>
      </w:r>
      <w:r w:rsidRPr="001C591C">
        <w:rPr>
          <w:rFonts w:asciiTheme="majorBidi" w:hAnsiTheme="majorBidi" w:cstheme="majorBidi"/>
          <w:sz w:val="28"/>
          <w:szCs w:val="28"/>
          <w:lang w:val="en-US"/>
        </w:rPr>
        <w:t xml:space="preserve"> </w:t>
      </w:r>
      <w:r w:rsidRPr="001F7995">
        <w:rPr>
          <w:rFonts w:asciiTheme="majorBidi" w:hAnsiTheme="majorBidi" w:cstheme="majorBidi"/>
          <w:i/>
          <w:sz w:val="28"/>
          <w:szCs w:val="28"/>
          <w:lang w:val="en-US"/>
        </w:rPr>
        <w:t>A</w:t>
      </w:r>
      <w:r w:rsidRPr="001C591C">
        <w:rPr>
          <w:rFonts w:asciiTheme="majorBidi" w:hAnsiTheme="majorBidi" w:cstheme="majorBidi"/>
          <w:sz w:val="28"/>
          <w:szCs w:val="28"/>
          <w:lang w:val="en-US"/>
        </w:rPr>
        <w:t xml:space="preserve"> = 0 or </w:t>
      </w:r>
      <w:r w:rsidRPr="001F7995">
        <w:rPr>
          <w:rFonts w:asciiTheme="majorBidi" w:hAnsiTheme="majorBidi" w:cstheme="majorBidi"/>
          <w:i/>
          <w:sz w:val="28"/>
          <w:szCs w:val="28"/>
          <w:lang w:val="en-US"/>
        </w:rPr>
        <w:t>B</w:t>
      </w:r>
      <w:r w:rsidRPr="001C591C">
        <w:rPr>
          <w:rFonts w:asciiTheme="majorBidi" w:hAnsiTheme="majorBidi" w:cstheme="majorBidi"/>
          <w:sz w:val="28"/>
          <w:szCs w:val="28"/>
          <w:lang w:val="en-US"/>
        </w:rPr>
        <w:t xml:space="preserve"> = 0).</w:t>
      </w:r>
    </w:p>
    <w:p w:rsidR="00EC4A3D" w:rsidRPr="00902542" w:rsidRDefault="00EC4A3D" w:rsidP="00EC4A3D">
      <w:pPr>
        <w:pStyle w:val="-0"/>
        <w:ind w:firstLine="708"/>
        <w:rPr>
          <w:color w:val="222222"/>
          <w:sz w:val="28"/>
          <w:szCs w:val="28"/>
          <w:lang w:val="en-US"/>
        </w:rPr>
      </w:pPr>
      <w:r w:rsidRPr="001F7995">
        <w:rPr>
          <w:color w:val="222222"/>
          <w:sz w:val="28"/>
          <w:szCs w:val="28"/>
          <w:lang w:val="en-US"/>
        </w:rPr>
        <w:t>States of such</w:t>
      </w:r>
      <w:r w:rsidRPr="00902542">
        <w:rPr>
          <w:color w:val="222222"/>
          <w:sz w:val="28"/>
          <w:szCs w:val="28"/>
        </w:rPr>
        <w:t xml:space="preserve"> </w:t>
      </w:r>
      <w:r w:rsidRPr="003C6E3B">
        <w:rPr>
          <w:rFonts w:asciiTheme="majorBidi" w:hAnsiTheme="majorBidi" w:cstheme="majorBidi"/>
          <w:sz w:val="28"/>
          <w:szCs w:val="28"/>
          <w:lang w:val="en-US"/>
        </w:rPr>
        <w:t>triggers</w:t>
      </w:r>
      <w:r w:rsidRPr="00902542">
        <w:rPr>
          <w:color w:val="222222"/>
          <w:sz w:val="28"/>
          <w:szCs w:val="28"/>
        </w:rPr>
        <w:t xml:space="preserve"> </w:t>
      </w:r>
      <w:r w:rsidRPr="001F7995">
        <w:rPr>
          <w:color w:val="222222"/>
          <w:sz w:val="28"/>
          <w:szCs w:val="28"/>
          <w:lang w:val="en-US"/>
        </w:rPr>
        <w:t xml:space="preserve">describe </w:t>
      </w:r>
      <w:r w:rsidRPr="001F7995">
        <w:rPr>
          <w:rFonts w:asciiTheme="majorBidi" w:hAnsiTheme="majorBidi" w:cstheme="majorBidi"/>
          <w:sz w:val="28"/>
          <w:szCs w:val="28"/>
          <w:lang w:val="en-US"/>
        </w:rPr>
        <w:t>Karnaugh</w:t>
      </w:r>
      <w:r w:rsidRPr="001C591C">
        <w:rPr>
          <w:rFonts w:asciiTheme="majorBidi" w:hAnsiTheme="majorBidi" w:cstheme="majorBidi"/>
          <w:sz w:val="28"/>
          <w:szCs w:val="28"/>
          <w:lang w:val="en-US"/>
        </w:rPr>
        <w:t xml:space="preserve"> map and the characteristic equation:</w:t>
      </w:r>
      <w:r>
        <w:rPr>
          <w:rFonts w:asciiTheme="majorBidi" w:hAnsiTheme="majorBidi" w:cstheme="majorBidi"/>
          <w:sz w:val="28"/>
          <w:szCs w:val="28"/>
          <w:lang w:val="en-US"/>
        </w:rPr>
        <w:t xml:space="preserve"> </w:t>
      </w:r>
    </w:p>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1"/>
        <w:gridCol w:w="849"/>
        <w:gridCol w:w="841"/>
        <w:gridCol w:w="841"/>
        <w:gridCol w:w="1012"/>
        <w:gridCol w:w="993"/>
        <w:gridCol w:w="258"/>
        <w:gridCol w:w="1834"/>
        <w:gridCol w:w="479"/>
        <w:gridCol w:w="1681"/>
      </w:tblGrid>
      <w:tr w:rsidR="00EC4A3D" w:rsidRPr="001C591C" w:rsidTr="00821AFC">
        <w:trPr>
          <w:gridAfter w:val="1"/>
          <w:wAfter w:w="1681" w:type="dxa"/>
        </w:trPr>
        <w:tc>
          <w:tcPr>
            <w:tcW w:w="851" w:type="dxa"/>
            <w:tcBorders>
              <w:top w:val="nil"/>
              <w:left w:val="nil"/>
              <w:bottom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849" w:type="dxa"/>
            <w:vMerge w:val="restart"/>
            <w:tcBorders>
              <w:top w:val="nil"/>
              <w:left w:val="nil"/>
              <w:right w:val="nil"/>
            </w:tcBorders>
            <w:vAlign w:val="center"/>
          </w:tcPr>
          <w:p w:rsidR="00EC4A3D" w:rsidRPr="001F7995" w:rsidRDefault="00EC4A3D" w:rsidP="001F7995">
            <w:pPr>
              <w:pStyle w:val="-0"/>
              <w:ind w:right="-112" w:firstLine="0"/>
              <w:jc w:val="center"/>
              <w:rPr>
                <w:rFonts w:asciiTheme="majorBidi" w:hAnsiTheme="majorBidi" w:cstheme="majorBidi"/>
                <w:i/>
                <w:sz w:val="28"/>
                <w:szCs w:val="28"/>
                <w:vertAlign w:val="subscript"/>
                <w:lang w:val="en-US"/>
              </w:rPr>
            </w:pPr>
            <w:r w:rsidRPr="001F7995">
              <w:rPr>
                <w:rFonts w:asciiTheme="majorBidi" w:hAnsiTheme="majorBidi" w:cstheme="majorBidi"/>
                <w:i/>
                <w:sz w:val="28"/>
                <w:szCs w:val="28"/>
                <w:lang w:val="en-US"/>
              </w:rPr>
              <w:t>C</w:t>
            </w:r>
            <w:r w:rsidRPr="001F7995">
              <w:rPr>
                <w:rFonts w:asciiTheme="majorBidi" w:hAnsiTheme="majorBidi" w:cstheme="majorBidi"/>
                <w:i/>
                <w:sz w:val="28"/>
                <w:szCs w:val="28"/>
                <w:vertAlign w:val="subscript"/>
                <w:lang w:val="en-US"/>
              </w:rPr>
              <w:t>n</w:t>
            </w:r>
            <w:r w:rsidRPr="001F7995">
              <w:rPr>
                <w:rFonts w:asciiTheme="majorBidi" w:hAnsiTheme="majorBidi" w:cstheme="majorBidi"/>
                <w:i/>
                <w:sz w:val="28"/>
                <w:szCs w:val="28"/>
                <w:lang w:val="en-US"/>
              </w:rPr>
              <w:t>Q</w:t>
            </w:r>
            <w:r w:rsidRPr="001F7995">
              <w:rPr>
                <w:rFonts w:asciiTheme="majorBidi" w:hAnsiTheme="majorBidi" w:cstheme="majorBidi"/>
                <w:i/>
                <w:sz w:val="28"/>
                <w:szCs w:val="28"/>
                <w:vertAlign w:val="subscript"/>
                <w:lang w:val="en-US"/>
              </w:rPr>
              <w:t>n-1</w:t>
            </w:r>
          </w:p>
        </w:tc>
        <w:tc>
          <w:tcPr>
            <w:tcW w:w="3945" w:type="dxa"/>
            <w:gridSpan w:val="5"/>
            <w:tcBorders>
              <w:top w:val="nil"/>
              <w:left w:val="nil"/>
              <w:bottom w:val="nil"/>
              <w:right w:val="nil"/>
            </w:tcBorders>
            <w:vAlign w:val="center"/>
          </w:tcPr>
          <w:p w:rsidR="00EC4A3D" w:rsidRPr="001F7995" w:rsidRDefault="00EC4A3D" w:rsidP="00821AFC">
            <w:pPr>
              <w:pStyle w:val="-0"/>
              <w:ind w:firstLine="0"/>
              <w:jc w:val="center"/>
              <w:rPr>
                <w:rFonts w:asciiTheme="majorBidi" w:hAnsiTheme="majorBidi" w:cstheme="majorBidi"/>
                <w:i/>
                <w:sz w:val="28"/>
                <w:szCs w:val="28"/>
                <w:lang w:val="en-US"/>
              </w:rPr>
            </w:pPr>
            <w:r w:rsidRPr="001F7995">
              <w:rPr>
                <w:rFonts w:asciiTheme="majorBidi" w:hAnsiTheme="majorBidi" w:cstheme="majorBidi"/>
                <w:i/>
                <w:sz w:val="28"/>
                <w:szCs w:val="28"/>
                <w:lang w:val="en-US"/>
              </w:rPr>
              <w:t>J</w:t>
            </w:r>
            <w:r w:rsidRPr="001F7995">
              <w:rPr>
                <w:rFonts w:asciiTheme="majorBidi" w:hAnsiTheme="majorBidi" w:cstheme="majorBidi"/>
                <w:i/>
                <w:sz w:val="28"/>
                <w:szCs w:val="28"/>
                <w:vertAlign w:val="subscript"/>
                <w:lang w:val="en-US"/>
              </w:rPr>
              <w:t>n-1</w:t>
            </w:r>
            <w:r w:rsidRPr="001F7995">
              <w:rPr>
                <w:rFonts w:asciiTheme="majorBidi" w:hAnsiTheme="majorBidi" w:cstheme="majorBidi"/>
                <w:i/>
                <w:sz w:val="28"/>
                <w:szCs w:val="28"/>
                <w:lang w:val="en-US"/>
              </w:rPr>
              <w:t>K</w:t>
            </w:r>
            <w:r w:rsidRPr="001F7995">
              <w:rPr>
                <w:rFonts w:asciiTheme="majorBidi" w:hAnsiTheme="majorBidi" w:cstheme="majorBidi"/>
                <w:i/>
                <w:sz w:val="28"/>
                <w:szCs w:val="28"/>
                <w:vertAlign w:val="subscript"/>
                <w:lang w:val="en-US"/>
              </w:rPr>
              <w:t>n-1</w:t>
            </w:r>
          </w:p>
        </w:tc>
        <w:tc>
          <w:tcPr>
            <w:tcW w:w="1834" w:type="dxa"/>
            <w:tcBorders>
              <w:top w:val="nil"/>
              <w:left w:val="nil"/>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c>
          <w:tcPr>
            <w:tcW w:w="479" w:type="dxa"/>
            <w:tcBorders>
              <w:top w:val="nil"/>
              <w:left w:val="nil"/>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c>
          <w:tcPr>
            <w:tcW w:w="851" w:type="dxa"/>
            <w:tcBorders>
              <w:top w:val="nil"/>
              <w:left w:val="nil"/>
              <w:bottom w:val="nil"/>
              <w:right w:val="nil"/>
            </w:tcBorders>
          </w:tcPr>
          <w:p w:rsidR="00EC4A3D" w:rsidRPr="001C591C" w:rsidRDefault="00EC4A3D" w:rsidP="00821AFC">
            <w:pPr>
              <w:pStyle w:val="-0"/>
              <w:ind w:firstLine="0"/>
              <w:rPr>
                <w:rFonts w:asciiTheme="majorBidi" w:hAnsiTheme="majorBidi" w:cstheme="majorBidi"/>
                <w:sz w:val="28"/>
                <w:szCs w:val="28"/>
                <w:lang w:val="en-US"/>
              </w:rPr>
            </w:pPr>
          </w:p>
        </w:tc>
        <w:tc>
          <w:tcPr>
            <w:tcW w:w="849" w:type="dxa"/>
            <w:vMerge/>
            <w:tcBorders>
              <w:left w:val="nil"/>
              <w:bottom w:val="nil"/>
              <w:right w:val="nil"/>
            </w:tcBorders>
          </w:tcPr>
          <w:p w:rsidR="00EC4A3D" w:rsidRPr="001C591C" w:rsidRDefault="00EC4A3D" w:rsidP="00821AFC">
            <w:pPr>
              <w:pStyle w:val="-0"/>
              <w:ind w:firstLine="0"/>
              <w:rPr>
                <w:rFonts w:asciiTheme="majorBidi" w:hAnsiTheme="majorBidi" w:cstheme="majorBidi"/>
                <w:sz w:val="28"/>
                <w:szCs w:val="28"/>
                <w:lang w:val="en-US"/>
              </w:rPr>
            </w:pPr>
          </w:p>
        </w:tc>
        <w:tc>
          <w:tcPr>
            <w:tcW w:w="841"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00</w:t>
            </w:r>
          </w:p>
        </w:tc>
        <w:tc>
          <w:tcPr>
            <w:tcW w:w="841"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01</w:t>
            </w:r>
          </w:p>
        </w:tc>
        <w:tc>
          <w:tcPr>
            <w:tcW w:w="1012"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11</w:t>
            </w:r>
          </w:p>
        </w:tc>
        <w:tc>
          <w:tcPr>
            <w:tcW w:w="993"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10</w:t>
            </w:r>
          </w:p>
        </w:tc>
        <w:tc>
          <w:tcPr>
            <w:tcW w:w="4252" w:type="dxa"/>
            <w:gridSpan w:val="4"/>
            <w:vMerge w:val="restart"/>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b/>
                <w:position w:val="-34"/>
                <w:sz w:val="28"/>
                <w:szCs w:val="28"/>
                <w:lang w:val="en-US"/>
              </w:rPr>
              <w:object w:dxaOrig="4080" w:dyaOrig="800">
                <v:shape id="_x0000_i1279" type="#_x0000_t75" style="width:204.75pt;height:40.5pt" o:ole="">
                  <v:imagedata r:id="rId588" o:title=""/>
                </v:shape>
                <o:OLEObject Type="Embed" ProgID="Equation.3" ShapeID="_x0000_i1279" DrawAspect="Content" ObjectID="_1652770341" r:id="rId589"/>
              </w:object>
            </w:r>
          </w:p>
        </w:tc>
      </w:tr>
      <w:tr w:rsidR="00EC4A3D" w:rsidRPr="001C591C" w:rsidTr="00821AFC">
        <w:tc>
          <w:tcPr>
            <w:tcW w:w="851" w:type="dxa"/>
            <w:vMerge w:val="restart"/>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F7995">
              <w:rPr>
                <w:rFonts w:asciiTheme="majorBidi" w:hAnsiTheme="majorBidi" w:cstheme="majorBidi"/>
                <w:i/>
                <w:sz w:val="28"/>
                <w:szCs w:val="28"/>
                <w:lang w:val="en-US"/>
              </w:rPr>
              <w:t>Q</w:t>
            </w:r>
            <w:r w:rsidRPr="001F7995">
              <w:rPr>
                <w:rFonts w:asciiTheme="majorBidi" w:hAnsiTheme="majorBidi" w:cstheme="majorBidi"/>
                <w:i/>
                <w:sz w:val="28"/>
                <w:szCs w:val="28"/>
                <w:vertAlign w:val="subscript"/>
                <w:lang w:val="en-US"/>
              </w:rPr>
              <w:t>n</w:t>
            </w:r>
            <w:r w:rsidRPr="001F7995">
              <w:rPr>
                <w:rFonts w:asciiTheme="majorBidi" w:hAnsiTheme="majorBidi" w:cstheme="majorBidi"/>
                <w:sz w:val="28"/>
                <w:szCs w:val="28"/>
                <w:vertAlign w:val="subscript"/>
                <w:lang w:val="en-US"/>
              </w:rPr>
              <w:t xml:space="preserve"> </w:t>
            </w:r>
            <w:r w:rsidRPr="001C591C">
              <w:rPr>
                <w:rFonts w:asciiTheme="majorBidi" w:hAnsiTheme="majorBidi" w:cstheme="majorBidi"/>
                <w:sz w:val="28"/>
                <w:szCs w:val="28"/>
                <w:lang w:val="en-US"/>
              </w:rPr>
              <w:t>=</w:t>
            </w:r>
          </w:p>
        </w:tc>
        <w:tc>
          <w:tcPr>
            <w:tcW w:w="849" w:type="dxa"/>
            <w:tcBorders>
              <w:top w:val="nil"/>
              <w:left w:val="nil"/>
              <w:bottom w:val="nil"/>
            </w:tcBorders>
            <w:vAlign w:val="center"/>
          </w:tcPr>
          <w:p w:rsidR="00EC4A3D" w:rsidRPr="001C591C" w:rsidRDefault="00EC4A3D" w:rsidP="00821AFC">
            <w:pPr>
              <w:pStyle w:val="-0"/>
              <w:ind w:firstLine="0"/>
              <w:jc w:val="right"/>
              <w:rPr>
                <w:rFonts w:asciiTheme="majorBidi" w:hAnsiTheme="majorBidi" w:cstheme="majorBidi"/>
                <w:sz w:val="28"/>
                <w:szCs w:val="28"/>
                <w:lang w:val="en-US"/>
              </w:rPr>
            </w:pPr>
            <w:r w:rsidRPr="001C591C">
              <w:rPr>
                <w:rFonts w:asciiTheme="majorBidi" w:hAnsiTheme="majorBidi" w:cstheme="majorBidi"/>
                <w:sz w:val="28"/>
                <w:szCs w:val="28"/>
                <w:lang w:val="en-US"/>
              </w:rPr>
              <w:t>00</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1012" w:type="dxa"/>
            <w:vAlign w:val="center"/>
          </w:tcPr>
          <w:p w:rsidR="00EC4A3D" w:rsidRPr="001C591C" w:rsidRDefault="00B636A5" w:rsidP="00821AFC">
            <w:pPr>
              <w:pStyle w:val="-0"/>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roundrect id="AutoShape 25" o:spid="_x0000_s1537" style="position:absolute;left:0;text-align:left;margin-left:2.9pt;margin-top:1.05pt;width:81.15pt;height:16.5pt;z-index:-251595264;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"/>
              </w:pict>
            </w:r>
            <w:r w:rsidR="00EC4A3D" w:rsidRPr="001C591C">
              <w:rPr>
                <w:rFonts w:asciiTheme="majorBidi" w:hAnsiTheme="majorBidi" w:cstheme="majorBidi"/>
                <w:sz w:val="28"/>
                <w:szCs w:val="28"/>
                <w:lang w:val="en-US"/>
              </w:rPr>
              <w:t>1</w:t>
            </w:r>
          </w:p>
        </w:tc>
        <w:tc>
          <w:tcPr>
            <w:tcW w:w="993" w:type="dxa"/>
            <w:tcBorders>
              <w:right w:val="single" w:sz="4" w:space="0" w:color="auto"/>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4252" w:type="dxa"/>
            <w:gridSpan w:val="4"/>
            <w:vMerge/>
            <w:tcBorders>
              <w:top w:val="nil"/>
              <w:left w:val="single" w:sz="4" w:space="0" w:color="auto"/>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c>
          <w:tcPr>
            <w:tcW w:w="851" w:type="dxa"/>
            <w:vMerge/>
            <w:tcBorders>
              <w:left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849" w:type="dxa"/>
            <w:tcBorders>
              <w:top w:val="nil"/>
              <w:left w:val="nil"/>
              <w:bottom w:val="nil"/>
            </w:tcBorders>
            <w:vAlign w:val="center"/>
          </w:tcPr>
          <w:p w:rsidR="00EC4A3D" w:rsidRPr="001C591C" w:rsidRDefault="00B636A5" w:rsidP="00821AFC">
            <w:pPr>
              <w:pStyle w:val="-0"/>
              <w:ind w:firstLine="0"/>
              <w:jc w:val="right"/>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roundrect id="AutoShape 27" o:spid="_x0000_s1539" style="position:absolute;left:0;text-align:left;margin-left:46.3pt;margin-top:1.15pt;width:49.65pt;height:26pt;z-index:-251593216;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"/>
              </w:pict>
            </w:r>
            <w:r w:rsidR="00EC4A3D" w:rsidRPr="001C591C">
              <w:rPr>
                <w:rFonts w:asciiTheme="majorBidi" w:hAnsiTheme="majorBidi" w:cstheme="majorBidi"/>
                <w:sz w:val="28"/>
                <w:szCs w:val="28"/>
                <w:lang w:val="en-US"/>
              </w:rPr>
              <w:t>01</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1012"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993" w:type="dxa"/>
            <w:tcBorders>
              <w:right w:val="single" w:sz="4" w:space="0" w:color="auto"/>
            </w:tcBorders>
            <w:vAlign w:val="center"/>
          </w:tcPr>
          <w:p w:rsidR="00EC4A3D" w:rsidRPr="001C591C" w:rsidRDefault="00B636A5" w:rsidP="00821AFC">
            <w:pPr>
              <w:pStyle w:val="-0"/>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roundrect id="AutoShape 28" o:spid="_x0000_s1540" style="position:absolute;left:0;text-align:left;margin-left:14.6pt;margin-top:1.1pt;width:34.5pt;height:25.55pt;z-index:-251592192;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"/>
              </w:pict>
            </w:r>
            <w:r w:rsidR="00EC4A3D" w:rsidRPr="001C591C">
              <w:rPr>
                <w:rFonts w:asciiTheme="majorBidi" w:hAnsiTheme="majorBidi" w:cstheme="majorBidi"/>
                <w:sz w:val="28"/>
                <w:szCs w:val="28"/>
                <w:lang w:val="en-US"/>
              </w:rPr>
              <w:t>1</w:t>
            </w:r>
          </w:p>
        </w:tc>
        <w:tc>
          <w:tcPr>
            <w:tcW w:w="4252" w:type="dxa"/>
            <w:gridSpan w:val="4"/>
            <w:vMerge/>
            <w:tcBorders>
              <w:top w:val="nil"/>
              <w:left w:val="single" w:sz="4" w:space="0" w:color="auto"/>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c>
          <w:tcPr>
            <w:tcW w:w="851" w:type="dxa"/>
            <w:vMerge/>
            <w:tcBorders>
              <w:left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849" w:type="dxa"/>
            <w:tcBorders>
              <w:top w:val="nil"/>
              <w:left w:val="nil"/>
              <w:bottom w:val="nil"/>
            </w:tcBorders>
            <w:vAlign w:val="center"/>
          </w:tcPr>
          <w:p w:rsidR="00EC4A3D" w:rsidRPr="001C591C" w:rsidRDefault="00EC4A3D" w:rsidP="00821AFC">
            <w:pPr>
              <w:pStyle w:val="-0"/>
              <w:ind w:firstLine="0"/>
              <w:jc w:val="right"/>
              <w:rPr>
                <w:rFonts w:asciiTheme="majorBidi" w:hAnsiTheme="majorBidi" w:cstheme="majorBidi"/>
                <w:sz w:val="28"/>
                <w:szCs w:val="28"/>
                <w:lang w:val="en-US"/>
              </w:rPr>
            </w:pPr>
            <w:r w:rsidRPr="001C591C">
              <w:rPr>
                <w:rFonts w:asciiTheme="majorBidi" w:hAnsiTheme="majorBidi" w:cstheme="majorBidi"/>
                <w:sz w:val="28"/>
                <w:szCs w:val="28"/>
                <w:lang w:val="en-US"/>
              </w:rPr>
              <w:t>11</w:t>
            </w:r>
          </w:p>
        </w:tc>
        <w:tc>
          <w:tcPr>
            <w:tcW w:w="841" w:type="dxa"/>
            <w:vAlign w:val="center"/>
          </w:tcPr>
          <w:p w:rsidR="00EC4A3D" w:rsidRPr="001C591C" w:rsidRDefault="00B636A5" w:rsidP="00821AFC">
            <w:pPr>
              <w:pStyle w:val="-0"/>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roundrect id="AutoShape 26" o:spid="_x0000_s1538" style="position:absolute;left:0;text-align:left;margin-left:7.3pt;margin-top:2.1pt;width:175.95pt;height:9.75pt;z-index:-251594240;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"/>
              </w:pict>
            </w:r>
            <w:r w:rsidR="00EC4A3D" w:rsidRPr="001C591C">
              <w:rPr>
                <w:rFonts w:asciiTheme="majorBidi" w:hAnsiTheme="majorBidi" w:cstheme="majorBidi"/>
                <w:sz w:val="28"/>
                <w:szCs w:val="28"/>
                <w:lang w:val="en-US"/>
              </w:rPr>
              <w:t>1</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1012"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993" w:type="dxa"/>
            <w:tcBorders>
              <w:right w:val="single" w:sz="4" w:space="0" w:color="auto"/>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4252" w:type="dxa"/>
            <w:gridSpan w:val="4"/>
            <w:vMerge/>
            <w:tcBorders>
              <w:top w:val="nil"/>
              <w:left w:val="single" w:sz="4" w:space="0" w:color="auto"/>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c>
          <w:tcPr>
            <w:tcW w:w="851" w:type="dxa"/>
            <w:vMerge/>
            <w:tcBorders>
              <w:left w:val="nil"/>
              <w:bottom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849" w:type="dxa"/>
            <w:tcBorders>
              <w:top w:val="nil"/>
              <w:left w:val="nil"/>
              <w:bottom w:val="nil"/>
            </w:tcBorders>
            <w:vAlign w:val="center"/>
          </w:tcPr>
          <w:p w:rsidR="00EC4A3D" w:rsidRPr="001C591C" w:rsidRDefault="00EC4A3D" w:rsidP="00821AFC">
            <w:pPr>
              <w:pStyle w:val="-0"/>
              <w:ind w:firstLine="0"/>
              <w:jc w:val="right"/>
              <w:rPr>
                <w:rFonts w:asciiTheme="majorBidi" w:hAnsiTheme="majorBidi" w:cstheme="majorBidi"/>
                <w:sz w:val="28"/>
                <w:szCs w:val="28"/>
                <w:lang w:val="en-US"/>
              </w:rPr>
            </w:pPr>
            <w:r w:rsidRPr="001C591C">
              <w:rPr>
                <w:rFonts w:asciiTheme="majorBidi" w:hAnsiTheme="majorBidi" w:cstheme="majorBidi"/>
                <w:sz w:val="28"/>
                <w:szCs w:val="28"/>
                <w:lang w:val="en-US"/>
              </w:rPr>
              <w:t>10</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1012"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993" w:type="dxa"/>
            <w:tcBorders>
              <w:right w:val="single" w:sz="4" w:space="0" w:color="auto"/>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4252" w:type="dxa"/>
            <w:gridSpan w:val="4"/>
            <w:vMerge/>
            <w:tcBorders>
              <w:top w:val="nil"/>
              <w:left w:val="single" w:sz="4" w:space="0" w:color="auto"/>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bl>
    <w:p w:rsidR="00EC4A3D"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Two-stroke JK-trigger (Fig.10.16</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 is not critical to the duration </w:t>
      </w:r>
      <w:r>
        <w:rPr>
          <w:rFonts w:asciiTheme="majorBidi" w:hAnsiTheme="majorBidi" w:cstheme="majorBidi"/>
          <w:sz w:val="28"/>
          <w:szCs w:val="28"/>
          <w:lang w:val="en-US"/>
        </w:rPr>
        <w:t xml:space="preserve">of </w:t>
      </w:r>
      <w:r w:rsidRPr="001C591C">
        <w:rPr>
          <w:rFonts w:asciiTheme="majorBidi" w:hAnsiTheme="majorBidi" w:cstheme="majorBidi"/>
          <w:sz w:val="28"/>
          <w:szCs w:val="28"/>
          <w:lang w:val="en-US"/>
        </w:rPr>
        <w:t>controlling and timing signals.</w:t>
      </w:r>
    </w:p>
    <w:p w:rsidR="00EC4A3D" w:rsidRPr="001C591C" w:rsidRDefault="00EC4A3D" w:rsidP="001F7995">
      <w:pPr>
        <w:pStyle w:val="a6"/>
        <w:ind w:firstLine="0"/>
        <w:rPr>
          <w:rFonts w:asciiTheme="majorBidi" w:hAnsiTheme="majorBidi" w:cstheme="majorBidi"/>
          <w:i w:val="0"/>
          <w:sz w:val="28"/>
          <w:szCs w:val="28"/>
          <w:lang w:val="en-US"/>
        </w:rPr>
      </w:pPr>
      <w:r w:rsidRPr="001C591C">
        <w:rPr>
          <w:rFonts w:asciiTheme="majorBidi" w:hAnsiTheme="majorBidi" w:cstheme="majorBidi"/>
          <w:noProof/>
          <w:sz w:val="28"/>
          <w:szCs w:val="28"/>
          <w:lang w:val="ru-RU"/>
        </w:rPr>
        <w:drawing>
          <wp:anchor distT="0" distB="0" distL="114300" distR="114300" simplePos="0" relativeHeight="251604480" behindDoc="0" locked="0" layoutInCell="1" allowOverlap="1">
            <wp:simplePos x="0" y="0"/>
            <wp:positionH relativeFrom="column">
              <wp:posOffset>96492</wp:posOffset>
            </wp:positionH>
            <wp:positionV relativeFrom="paragraph">
              <wp:posOffset>1706</wp:posOffset>
            </wp:positionV>
            <wp:extent cx="5937885" cy="2517775"/>
            <wp:effectExtent l="0" t="0" r="0" b="0"/>
            <wp:wrapTopAndBottom/>
            <wp:docPr id="165" name="Рисунок 1472" descr="10_9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72" descr="10_9_1"/>
                    <pic:cNvPicPr>
                      <a:picLocks noChangeAspect="1" noChangeArrowheads="1"/>
                    </pic:cNvPicPr>
                  </pic:nvPicPr>
                  <pic:blipFill>
                    <a:blip r:embed="rId5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7885" cy="2517775"/>
                    </a:xfrm>
                    <a:prstGeom prst="rect">
                      <a:avLst/>
                    </a:prstGeom>
                    <a:noFill/>
                    <a:ln w="9525">
                      <a:noFill/>
                      <a:miter lim="800000"/>
                      <a:headEnd/>
                      <a:tailEnd/>
                    </a:ln>
                  </pic:spPr>
                </pic:pic>
              </a:graphicData>
            </a:graphic>
          </wp:anchor>
        </w:drawing>
      </w:r>
      <w:r w:rsidRPr="001C591C">
        <w:rPr>
          <w:rFonts w:asciiTheme="majorBidi" w:hAnsiTheme="majorBidi" w:cstheme="majorBidi"/>
          <w:i w:val="0"/>
          <w:sz w:val="28"/>
          <w:szCs w:val="28"/>
          <w:lang w:val="en-US"/>
        </w:rPr>
        <w:t>Fig.10.16</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Fig.10.17-a </w:t>
      </w:r>
      <w:r w:rsidRPr="00D8123D">
        <w:rPr>
          <w:rFonts w:asciiTheme="majorBidi" w:hAnsiTheme="majorBidi" w:cstheme="majorBidi"/>
          <w:sz w:val="28"/>
          <w:szCs w:val="28"/>
          <w:lang w:val="en-US"/>
        </w:rPr>
        <w:t>shows</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how to </w:t>
      </w:r>
      <w:r w:rsidRPr="001C591C">
        <w:rPr>
          <w:rFonts w:asciiTheme="majorBidi" w:hAnsiTheme="majorBidi" w:cstheme="majorBidi"/>
          <w:sz w:val="28"/>
          <w:szCs w:val="28"/>
          <w:lang w:val="en-US"/>
        </w:rPr>
        <w:t>the use JK-</w:t>
      </w:r>
      <w:r>
        <w:rPr>
          <w:rFonts w:asciiTheme="majorBidi" w:hAnsiTheme="majorBidi" w:cstheme="majorBidi"/>
          <w:sz w:val="28"/>
          <w:szCs w:val="28"/>
          <w:lang w:val="en-US"/>
        </w:rPr>
        <w:t xml:space="preserve">trigger as </w:t>
      </w:r>
      <w:r w:rsidRPr="001C591C">
        <w:rPr>
          <w:rFonts w:asciiTheme="majorBidi" w:hAnsiTheme="majorBidi" w:cstheme="majorBidi"/>
          <w:sz w:val="28"/>
          <w:szCs w:val="28"/>
          <w:lang w:val="en-US"/>
        </w:rPr>
        <w:t>D-trigger,</w:t>
      </w:r>
      <w:r>
        <w:rPr>
          <w:rFonts w:asciiTheme="majorBidi" w:hAnsiTheme="majorBidi" w:cstheme="majorBidi"/>
          <w:sz w:val="28"/>
          <w:szCs w:val="28"/>
          <w:lang w:val="en-US"/>
        </w:rPr>
        <w:t xml:space="preserve"> and Fig.10.17-</w:t>
      </w:r>
      <w:r>
        <w:rPr>
          <w:rFonts w:asciiTheme="majorBidi" w:hAnsiTheme="majorBidi" w:cstheme="majorBidi"/>
          <w:sz w:val="28"/>
          <w:szCs w:val="28"/>
          <w:lang w:val="ru-RU"/>
        </w:rPr>
        <w:t>б</w:t>
      </w:r>
      <w:r w:rsidRPr="00D8123D">
        <w:rPr>
          <w:rFonts w:asciiTheme="majorBidi" w:hAnsiTheme="majorBidi" w:cstheme="majorBidi"/>
          <w:sz w:val="28"/>
          <w:szCs w:val="28"/>
          <w:lang w:val="en-US"/>
        </w:rPr>
        <w:t xml:space="preserve"> </w:t>
      </w:r>
      <w:r w:rsidRPr="001C591C">
        <w:rPr>
          <w:rFonts w:asciiTheme="majorBidi" w:hAnsiTheme="majorBidi" w:cstheme="majorBidi"/>
          <w:sz w:val="28"/>
          <w:szCs w:val="28"/>
          <w:lang w:val="en-US"/>
        </w:rPr>
        <w:t xml:space="preserve">shows </w:t>
      </w:r>
      <w:r>
        <w:rPr>
          <w:rFonts w:asciiTheme="majorBidi" w:hAnsiTheme="majorBidi" w:cstheme="majorBidi"/>
          <w:sz w:val="28"/>
          <w:szCs w:val="28"/>
          <w:lang w:val="en-US"/>
        </w:rPr>
        <w:t xml:space="preserve">how to </w:t>
      </w:r>
      <w:r w:rsidRPr="001C591C">
        <w:rPr>
          <w:rFonts w:asciiTheme="majorBidi" w:hAnsiTheme="majorBidi" w:cstheme="majorBidi"/>
          <w:sz w:val="28"/>
          <w:szCs w:val="28"/>
          <w:lang w:val="en-US"/>
        </w:rPr>
        <w:t>the use JK-</w:t>
      </w:r>
      <w:r>
        <w:rPr>
          <w:rFonts w:asciiTheme="majorBidi" w:hAnsiTheme="majorBidi" w:cstheme="majorBidi"/>
          <w:sz w:val="28"/>
          <w:szCs w:val="28"/>
          <w:lang w:val="en-US"/>
        </w:rPr>
        <w:t>trigger as T-</w:t>
      </w:r>
      <w:r w:rsidRPr="001C591C">
        <w:rPr>
          <w:rFonts w:asciiTheme="majorBidi" w:hAnsiTheme="majorBidi" w:cstheme="majorBidi"/>
          <w:sz w:val="28"/>
          <w:szCs w:val="28"/>
          <w:lang w:val="en-US"/>
        </w:rPr>
        <w:t>trigger.</w:t>
      </w:r>
    </w:p>
    <w:p w:rsidR="00EC4A3D" w:rsidRPr="001C591C" w:rsidRDefault="00EC4A3D" w:rsidP="00EC4A3D">
      <w:pPr>
        <w:pStyle w:val="a6"/>
        <w:ind w:firstLine="0"/>
        <w:rPr>
          <w:rFonts w:asciiTheme="majorBidi" w:hAnsiTheme="majorBidi" w:cstheme="majorBidi"/>
          <w:sz w:val="28"/>
          <w:szCs w:val="28"/>
          <w:lang w:val="en-US"/>
        </w:rPr>
      </w:pPr>
      <w:r w:rsidRPr="001C591C">
        <w:rPr>
          <w:rFonts w:asciiTheme="majorBidi" w:hAnsiTheme="majorBidi" w:cstheme="majorBidi"/>
          <w:noProof/>
          <w:sz w:val="28"/>
          <w:szCs w:val="28"/>
          <w:lang w:val="ru-RU"/>
        </w:rPr>
        <w:drawing>
          <wp:inline distT="0" distB="0" distL="0" distR="0">
            <wp:extent cx="4726305" cy="2113915"/>
            <wp:effectExtent l="19050" t="0" r="0" b="0"/>
            <wp:docPr id="166" name="Рисунок 1473" descr="10_9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73" descr="10_9_2"/>
                    <pic:cNvPicPr>
                      <a:picLocks noChangeAspect="1" noChangeArrowheads="1"/>
                    </pic:cNvPicPr>
                  </pic:nvPicPr>
                  <pic:blipFill>
                    <a:blip r:embed="rId591" cstate="print"/>
                    <a:srcRect/>
                    <a:stretch>
                      <a:fillRect/>
                    </a:stretch>
                  </pic:blipFill>
                  <pic:spPr bwMode="auto">
                    <a:xfrm>
                      <a:off x="0" y="0"/>
                      <a:ext cx="4726305" cy="2113915"/>
                    </a:xfrm>
                    <a:prstGeom prst="rect">
                      <a:avLst/>
                    </a:prstGeom>
                    <a:noFill/>
                    <a:ln w="9525">
                      <a:noFill/>
                      <a:miter lim="800000"/>
                      <a:headEnd/>
                      <a:tailEnd/>
                    </a:ln>
                  </pic:spPr>
                </pic:pic>
              </a:graphicData>
            </a:graphic>
          </wp:inline>
        </w:drawing>
      </w:r>
    </w:p>
    <w:p w:rsidR="00EC4A3D" w:rsidRPr="001C591C"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Fig.10.17</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Additional inverter </w:t>
      </w:r>
      <w:r>
        <w:rPr>
          <w:rFonts w:asciiTheme="majorBidi" w:hAnsiTheme="majorBidi" w:cstheme="majorBidi"/>
          <w:sz w:val="28"/>
          <w:szCs w:val="28"/>
          <w:lang w:val="en-US"/>
        </w:rPr>
        <w:t xml:space="preserve">on input </w:t>
      </w:r>
      <w:r w:rsidRPr="001C591C">
        <w:rPr>
          <w:rFonts w:asciiTheme="majorBidi" w:hAnsiTheme="majorBidi" w:cstheme="majorBidi"/>
          <w:sz w:val="28"/>
          <w:szCs w:val="28"/>
          <w:lang w:val="en-US"/>
        </w:rPr>
        <w:t>allows JK-</w:t>
      </w:r>
      <w:r>
        <w:rPr>
          <w:rFonts w:asciiTheme="majorBidi" w:hAnsiTheme="majorBidi" w:cstheme="majorBidi"/>
          <w:sz w:val="28"/>
          <w:szCs w:val="28"/>
          <w:lang w:val="en-US"/>
        </w:rPr>
        <w:t>trigger</w:t>
      </w:r>
      <w:r w:rsidRPr="001C591C">
        <w:rPr>
          <w:rFonts w:asciiTheme="majorBidi" w:hAnsiTheme="majorBidi" w:cstheme="majorBidi"/>
          <w:sz w:val="28"/>
          <w:szCs w:val="28"/>
          <w:lang w:val="en-US"/>
        </w:rPr>
        <w:t xml:space="preserve"> as a simultaneous two-stroke D-trigger. If </w:t>
      </w:r>
      <w:r>
        <w:rPr>
          <w:rFonts w:asciiTheme="majorBidi" w:hAnsiTheme="majorBidi" w:cstheme="majorBidi"/>
          <w:sz w:val="28"/>
          <w:szCs w:val="28"/>
          <w:lang w:val="en-US"/>
        </w:rPr>
        <w:t>J</w:t>
      </w:r>
      <w:r w:rsidRPr="001C591C">
        <w:rPr>
          <w:rFonts w:asciiTheme="majorBidi" w:hAnsiTheme="majorBidi" w:cstheme="majorBidi"/>
          <w:sz w:val="28"/>
          <w:szCs w:val="28"/>
          <w:lang w:val="en-US"/>
        </w:rPr>
        <w:t xml:space="preserve"> and K inputs </w:t>
      </w:r>
      <w:r>
        <w:rPr>
          <w:rFonts w:asciiTheme="majorBidi" w:hAnsiTheme="majorBidi" w:cstheme="majorBidi"/>
          <w:sz w:val="28"/>
          <w:szCs w:val="28"/>
          <w:lang w:val="en-US"/>
        </w:rPr>
        <w:t xml:space="preserve">connect </w:t>
      </w:r>
      <w:r w:rsidRPr="001C591C">
        <w:rPr>
          <w:rFonts w:asciiTheme="majorBidi" w:hAnsiTheme="majorBidi" w:cstheme="majorBidi"/>
          <w:sz w:val="28"/>
          <w:szCs w:val="28"/>
          <w:lang w:val="en-US"/>
        </w:rPr>
        <w:t xml:space="preserve">to </w:t>
      </w:r>
      <w:r>
        <w:rPr>
          <w:rFonts w:asciiTheme="majorBidi" w:hAnsiTheme="majorBidi" w:cstheme="majorBidi"/>
          <w:sz w:val="28"/>
          <w:szCs w:val="28"/>
          <w:lang w:val="en-US"/>
        </w:rPr>
        <w:t>a</w:t>
      </w:r>
      <w:r w:rsidRPr="001C591C">
        <w:rPr>
          <w:rFonts w:asciiTheme="majorBidi" w:hAnsiTheme="majorBidi" w:cstheme="majorBidi"/>
          <w:sz w:val="28"/>
          <w:szCs w:val="28"/>
          <w:lang w:val="en-US"/>
        </w:rPr>
        <w:t xml:space="preserve"> constant level of A = 1, we get T-push-pull trigger (Fig.10.17-b). This is the universality of JK-flip-flops, which are widely used in the construction of parallel and serial registers, calculating various devices, adders etc.</w:t>
      </w:r>
    </w:p>
    <w:p w:rsidR="00EC4A3D" w:rsidRPr="007E42D2" w:rsidRDefault="00EC4A3D" w:rsidP="004E255A">
      <w:pPr>
        <w:pStyle w:val="Stylemy"/>
      </w:pPr>
      <w:bookmarkStart w:id="139" w:name="_Toc11459468"/>
      <w:r>
        <w:lastRenderedPageBreak/>
        <w:t xml:space="preserve">10.10. </w:t>
      </w:r>
      <w:r w:rsidRPr="007E42D2">
        <w:t>JK-trigger "Latch"</w:t>
      </w:r>
      <w:bookmarkEnd w:id="139"/>
      <w:r w:rsidR="004E255A" w:rsidRPr="004E255A">
        <w:t xml:space="preserve"> </w:t>
      </w:r>
      <w:r w:rsidR="004E255A" w:rsidRPr="007E42D2">
        <w:t>type</w:t>
      </w:r>
    </w:p>
    <w:p w:rsidR="00EC4A3D"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 xml:space="preserve">The circuit </w:t>
      </w:r>
      <w:r w:rsidRPr="00E35EF5">
        <w:rPr>
          <w:sz w:val="28"/>
          <w:szCs w:val="28"/>
          <w:lang w:val="en-US"/>
        </w:rPr>
        <w:t>of</w:t>
      </w:r>
      <w:r w:rsidRPr="001C591C">
        <w:rPr>
          <w:rFonts w:asciiTheme="majorBidi" w:hAnsiTheme="majorBidi" w:cstheme="majorBidi"/>
          <w:sz w:val="28"/>
          <w:szCs w:val="28"/>
          <w:lang w:val="en-US"/>
        </w:rPr>
        <w:t xml:space="preserve"> JK-</w:t>
      </w:r>
      <w:r>
        <w:rPr>
          <w:rFonts w:asciiTheme="majorBidi" w:hAnsiTheme="majorBidi" w:cstheme="majorBidi"/>
          <w:sz w:val="28"/>
          <w:szCs w:val="28"/>
          <w:lang w:val="en-US"/>
        </w:rPr>
        <w:t xml:space="preserve">trigger of </w:t>
      </w:r>
      <w:r w:rsidRPr="001C591C">
        <w:rPr>
          <w:rFonts w:asciiTheme="majorBidi" w:hAnsiTheme="majorBidi" w:cstheme="majorBidi"/>
          <w:sz w:val="28"/>
          <w:szCs w:val="28"/>
          <w:lang w:val="en-US"/>
        </w:rPr>
        <w:t>type "</w:t>
      </w:r>
      <w:r>
        <w:rPr>
          <w:rFonts w:asciiTheme="majorBidi" w:hAnsiTheme="majorBidi" w:cstheme="majorBidi"/>
          <w:sz w:val="28"/>
          <w:szCs w:val="28"/>
          <w:lang w:val="en-US"/>
        </w:rPr>
        <w:t>Latch</w:t>
      </w:r>
      <w:r w:rsidRPr="001C591C">
        <w:rPr>
          <w:rFonts w:asciiTheme="majorBidi" w:hAnsiTheme="majorBidi" w:cstheme="majorBidi"/>
          <w:sz w:val="28"/>
          <w:szCs w:val="28"/>
          <w:lang w:val="en-US"/>
        </w:rPr>
        <w:t xml:space="preserve">" is shown </w:t>
      </w:r>
      <w:r>
        <w:rPr>
          <w:rFonts w:asciiTheme="majorBidi" w:hAnsiTheme="majorBidi" w:cstheme="majorBidi"/>
          <w:sz w:val="28"/>
          <w:szCs w:val="28"/>
          <w:lang w:val="en-US"/>
        </w:rPr>
        <w:t>o</w:t>
      </w:r>
      <w:r w:rsidRPr="001C591C">
        <w:rPr>
          <w:rFonts w:asciiTheme="majorBidi" w:hAnsiTheme="majorBidi" w:cstheme="majorBidi"/>
          <w:sz w:val="28"/>
          <w:szCs w:val="28"/>
          <w:lang w:val="en-US"/>
        </w:rPr>
        <w:t xml:space="preserve">n Fig.10.18-a. The main trigger built on </w:t>
      </w:r>
      <w:r>
        <w:rPr>
          <w:rFonts w:asciiTheme="majorBidi" w:hAnsiTheme="majorBidi" w:cstheme="majorBidi"/>
          <w:sz w:val="28"/>
          <w:szCs w:val="28"/>
          <w:lang w:val="en-US"/>
        </w:rPr>
        <w:t>logic elements</w:t>
      </w:r>
      <w:r w:rsidRPr="001C591C">
        <w:rPr>
          <w:rFonts w:asciiTheme="majorBidi" w:hAnsiTheme="majorBidi" w:cstheme="majorBidi"/>
          <w:sz w:val="28"/>
          <w:szCs w:val="28"/>
          <w:lang w:val="en-US"/>
        </w:rPr>
        <w:t xml:space="preserve"> 1</w:t>
      </w:r>
      <w:r>
        <w:rPr>
          <w:rFonts w:asciiTheme="majorBidi" w:hAnsiTheme="majorBidi" w:cstheme="majorBidi"/>
          <w:sz w:val="28"/>
          <w:szCs w:val="28"/>
          <w:lang w:val="en-US"/>
        </w:rPr>
        <w:t>,</w:t>
      </w:r>
      <w:r w:rsidRPr="001C591C">
        <w:rPr>
          <w:rFonts w:asciiTheme="majorBidi" w:hAnsiTheme="majorBidi" w:cstheme="majorBidi"/>
          <w:sz w:val="28"/>
          <w:szCs w:val="28"/>
          <w:lang w:val="en-US"/>
        </w:rPr>
        <w:t xml:space="preserve">2. The scheme </w:t>
      </w:r>
      <w:r>
        <w:rPr>
          <w:rFonts w:asciiTheme="majorBidi" w:hAnsiTheme="majorBidi" w:cstheme="majorBidi"/>
          <w:sz w:val="28"/>
          <w:szCs w:val="28"/>
          <w:lang w:val="en-US"/>
        </w:rPr>
        <w:t xml:space="preserve">of </w:t>
      </w:r>
      <w:r w:rsidRPr="001C591C">
        <w:rPr>
          <w:rFonts w:asciiTheme="majorBidi" w:hAnsiTheme="majorBidi" w:cstheme="majorBidi"/>
          <w:sz w:val="28"/>
          <w:szCs w:val="28"/>
          <w:lang w:val="en-US"/>
        </w:rPr>
        <w:t xml:space="preserve">synchronization </w:t>
      </w:r>
      <w:r>
        <w:rPr>
          <w:rFonts w:asciiTheme="majorBidi" w:hAnsiTheme="majorBidi" w:cstheme="majorBidi"/>
          <w:sz w:val="28"/>
          <w:szCs w:val="28"/>
          <w:lang w:val="en-US"/>
        </w:rPr>
        <w:t xml:space="preserve">consist the </w:t>
      </w:r>
      <w:r w:rsidRPr="001C591C">
        <w:rPr>
          <w:rFonts w:asciiTheme="majorBidi" w:hAnsiTheme="majorBidi" w:cstheme="majorBidi"/>
          <w:sz w:val="28"/>
          <w:szCs w:val="28"/>
          <w:lang w:val="en-US"/>
        </w:rPr>
        <w:t xml:space="preserve">triggers </w:t>
      </w:r>
      <w:r>
        <w:rPr>
          <w:rFonts w:asciiTheme="majorBidi" w:hAnsiTheme="majorBidi" w:cstheme="majorBidi"/>
          <w:sz w:val="28"/>
          <w:szCs w:val="28"/>
          <w:lang w:val="en-US"/>
        </w:rPr>
        <w:t xml:space="preserve">on logic elements </w:t>
      </w:r>
      <w:r w:rsidRPr="001C591C">
        <w:rPr>
          <w:rFonts w:asciiTheme="majorBidi" w:hAnsiTheme="majorBidi" w:cstheme="majorBidi"/>
          <w:sz w:val="28"/>
          <w:szCs w:val="28"/>
          <w:lang w:val="en-US"/>
        </w:rPr>
        <w:t>3-5, 3-4 and 4-6.</w:t>
      </w:r>
      <w:r>
        <w:rPr>
          <w:rFonts w:asciiTheme="majorBidi" w:hAnsiTheme="majorBidi" w:cstheme="majorBidi"/>
          <w:sz w:val="28"/>
          <w:szCs w:val="28"/>
          <w:lang w:val="en-US"/>
        </w:rPr>
        <w:t xml:space="preserve"> </w:t>
      </w:r>
      <w:r w:rsidRPr="00AF266D">
        <w:rPr>
          <w:color w:val="222222"/>
          <w:sz w:val="28"/>
          <w:szCs w:val="28"/>
          <w:shd w:val="clear" w:color="auto" w:fill="F8F9FA"/>
          <w:lang w:val="en-US"/>
        </w:rPr>
        <w:t>The logic elements 7</w:t>
      </w:r>
      <w:proofErr w:type="gramStart"/>
      <w:r w:rsidRPr="00AF266D">
        <w:rPr>
          <w:color w:val="222222"/>
          <w:sz w:val="28"/>
          <w:szCs w:val="28"/>
          <w:shd w:val="clear" w:color="auto" w:fill="F8F9FA"/>
          <w:lang w:val="en-US"/>
        </w:rPr>
        <w:t>,8</w:t>
      </w:r>
      <w:proofErr w:type="gramEnd"/>
      <w:r w:rsidRPr="00AF266D">
        <w:rPr>
          <w:color w:val="222222"/>
          <w:sz w:val="28"/>
          <w:szCs w:val="28"/>
          <w:shd w:val="clear" w:color="auto" w:fill="F8F9FA"/>
          <w:lang w:val="en-US"/>
        </w:rPr>
        <w:t xml:space="preserve"> with the information inputs respectively J and K connected feedback signals from the outputs </w:t>
      </w:r>
      <w:r w:rsidRPr="001C591C">
        <w:rPr>
          <w:rFonts w:asciiTheme="majorBidi" w:hAnsiTheme="majorBidi" w:cstheme="majorBidi"/>
          <w:position w:val="-10"/>
          <w:sz w:val="28"/>
          <w:szCs w:val="28"/>
          <w:lang w:val="en-US"/>
        </w:rPr>
        <w:object w:dxaOrig="240" w:dyaOrig="320">
          <v:shape id="_x0000_i1280" type="#_x0000_t75" style="width:12.75pt;height:16.5pt" o:ole="">
            <v:imagedata r:id="rId539" o:title=""/>
          </v:shape>
          <o:OLEObject Type="Embed" ProgID="Equation.3" ShapeID="_x0000_i1280" DrawAspect="Content" ObjectID="_1652770342" r:id="rId592"/>
        </w:object>
      </w:r>
      <w:r w:rsidRPr="001C591C">
        <w:rPr>
          <w:rFonts w:asciiTheme="majorBidi" w:hAnsiTheme="majorBidi" w:cstheme="majorBidi"/>
          <w:sz w:val="28"/>
          <w:szCs w:val="28"/>
          <w:lang w:val="en-US"/>
        </w:rPr>
        <w:t xml:space="preserve"> and </w:t>
      </w:r>
      <w:r w:rsidRPr="001C591C">
        <w:rPr>
          <w:rFonts w:asciiTheme="majorBidi" w:hAnsiTheme="majorBidi" w:cstheme="majorBidi"/>
          <w:position w:val="-10"/>
          <w:sz w:val="28"/>
          <w:szCs w:val="28"/>
          <w:lang w:val="en-US"/>
        </w:rPr>
        <w:object w:dxaOrig="240" w:dyaOrig="380">
          <v:shape id="_x0000_i1281" type="#_x0000_t75" style="width:12.75pt;height:18pt" o:ole="">
            <v:imagedata r:id="rId541" o:title=""/>
          </v:shape>
          <o:OLEObject Type="Embed" ProgID="Equation.3" ShapeID="_x0000_i1281" DrawAspect="Content" ObjectID="_1652770343" r:id="rId593"/>
        </w:object>
      </w:r>
      <w:r w:rsidRPr="00AF266D">
        <w:rPr>
          <w:color w:val="222222"/>
          <w:sz w:val="28"/>
          <w:szCs w:val="28"/>
          <w:shd w:val="clear" w:color="auto" w:fill="F8F9FA"/>
          <w:lang w:val="en-US"/>
        </w:rPr>
        <w:t xml:space="preserve"> so that when </w:t>
      </w:r>
      <w:r w:rsidRPr="001F7995">
        <w:rPr>
          <w:i/>
          <w:color w:val="222222"/>
          <w:sz w:val="28"/>
          <w:szCs w:val="28"/>
          <w:shd w:val="clear" w:color="auto" w:fill="F8F9FA"/>
          <w:lang w:val="en-US"/>
        </w:rPr>
        <w:t>J = K = 1</w:t>
      </w:r>
      <w:r w:rsidRPr="00AF266D">
        <w:rPr>
          <w:color w:val="222222"/>
          <w:sz w:val="28"/>
          <w:szCs w:val="28"/>
          <w:shd w:val="clear" w:color="auto" w:fill="F8F9FA"/>
          <w:lang w:val="en-US"/>
        </w:rPr>
        <w:t xml:space="preserve"> provided switching of the trigger to the opposite state.</w:t>
      </w:r>
    </w:p>
    <w:p w:rsidR="00EC4A3D" w:rsidRPr="001C591C" w:rsidRDefault="00EC4A3D" w:rsidP="00EC4A3D">
      <w:pPr>
        <w:pStyle w:val="-0"/>
        <w:ind w:firstLine="708"/>
        <w:rPr>
          <w:rFonts w:asciiTheme="majorBidi" w:hAnsiTheme="majorBidi" w:cstheme="majorBidi"/>
          <w:sz w:val="28"/>
          <w:szCs w:val="28"/>
          <w:lang w:val="en-US"/>
        </w:rPr>
      </w:pPr>
      <w:r w:rsidRPr="001C591C">
        <w:rPr>
          <w:rFonts w:asciiTheme="majorBidi" w:hAnsiTheme="majorBidi" w:cstheme="majorBidi"/>
          <w:sz w:val="28"/>
          <w:szCs w:val="28"/>
          <w:lang w:val="en-US"/>
        </w:rPr>
        <w:t xml:space="preserve">Modes trigger </w:t>
      </w:r>
      <w:r w:rsidRPr="00E35EF5">
        <w:rPr>
          <w:sz w:val="28"/>
          <w:szCs w:val="28"/>
          <w:lang w:val="en-US"/>
        </w:rPr>
        <w:t>condition</w:t>
      </w:r>
      <w:r w:rsidRPr="001C591C">
        <w:rPr>
          <w:rFonts w:asciiTheme="majorBidi" w:hAnsiTheme="majorBidi" w:cstheme="majorBidi"/>
          <w:sz w:val="28"/>
          <w:szCs w:val="28"/>
          <w:lang w:val="en-US"/>
        </w:rPr>
        <w:t xml:space="preserve"> and intermediate logical variables A, B, E, F when switching clocks C = 0&gt; 1 are shown in the table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1"/>
        <w:gridCol w:w="543"/>
        <w:gridCol w:w="659"/>
        <w:gridCol w:w="388"/>
        <w:gridCol w:w="388"/>
        <w:gridCol w:w="388"/>
        <w:gridCol w:w="388"/>
        <w:gridCol w:w="509"/>
        <w:gridCol w:w="388"/>
        <w:gridCol w:w="388"/>
        <w:gridCol w:w="388"/>
        <w:gridCol w:w="388"/>
        <w:gridCol w:w="509"/>
        <w:gridCol w:w="1814"/>
      </w:tblGrid>
      <w:tr w:rsidR="00EC4A3D" w:rsidRPr="001C591C" w:rsidTr="00821AFC">
        <w:trPr>
          <w:jc w:val="center"/>
        </w:trPr>
        <w:tc>
          <w:tcPr>
            <w:tcW w:w="0" w:type="auto"/>
            <w:vMerge w:val="restart"/>
            <w:vAlign w:val="center"/>
          </w:tcPr>
          <w:p w:rsidR="00EC4A3D" w:rsidRPr="00EF7002" w:rsidRDefault="00EC4A3D" w:rsidP="00821AFC">
            <w:pPr>
              <w:pStyle w:val="-0"/>
              <w:ind w:firstLine="0"/>
              <w:jc w:val="center"/>
              <w:rPr>
                <w:rFonts w:asciiTheme="majorBidi" w:hAnsiTheme="majorBidi" w:cstheme="majorBidi"/>
                <w:i/>
                <w:sz w:val="28"/>
                <w:szCs w:val="28"/>
                <w:vertAlign w:val="subscript"/>
                <w:lang w:val="en-US"/>
              </w:rPr>
            </w:pPr>
            <w:r w:rsidRPr="00EF7002">
              <w:rPr>
                <w:rFonts w:asciiTheme="majorBidi" w:hAnsiTheme="majorBidi" w:cstheme="majorBidi"/>
                <w:i/>
                <w:sz w:val="28"/>
                <w:szCs w:val="28"/>
                <w:lang w:val="en-US"/>
              </w:rPr>
              <w:t>Jn</w:t>
            </w:r>
          </w:p>
        </w:tc>
        <w:tc>
          <w:tcPr>
            <w:tcW w:w="0" w:type="auto"/>
            <w:vMerge w:val="restart"/>
            <w:vAlign w:val="center"/>
          </w:tcPr>
          <w:p w:rsidR="00EC4A3D" w:rsidRPr="00EF7002" w:rsidRDefault="00EC4A3D" w:rsidP="00821AFC">
            <w:pPr>
              <w:pStyle w:val="-0"/>
              <w:ind w:firstLine="0"/>
              <w:jc w:val="center"/>
              <w:rPr>
                <w:rFonts w:asciiTheme="majorBidi" w:hAnsiTheme="majorBidi" w:cstheme="majorBidi"/>
                <w:i/>
                <w:sz w:val="28"/>
                <w:szCs w:val="28"/>
                <w:vertAlign w:val="subscript"/>
                <w:lang w:val="en-US"/>
              </w:rPr>
            </w:pPr>
            <w:r w:rsidRPr="00EF7002">
              <w:rPr>
                <w:rFonts w:asciiTheme="majorBidi" w:hAnsiTheme="majorBidi" w:cstheme="majorBidi"/>
                <w:i/>
                <w:sz w:val="28"/>
                <w:szCs w:val="28"/>
                <w:lang w:val="en-US"/>
              </w:rPr>
              <w:t>Kn</w:t>
            </w:r>
          </w:p>
        </w:tc>
        <w:tc>
          <w:tcPr>
            <w:tcW w:w="0" w:type="auto"/>
            <w:vMerge w:val="restart"/>
            <w:vAlign w:val="center"/>
          </w:tcPr>
          <w:p w:rsidR="00EC4A3D" w:rsidRPr="00EF7002" w:rsidRDefault="00EC4A3D" w:rsidP="00821AFC">
            <w:pPr>
              <w:pStyle w:val="-0"/>
              <w:ind w:firstLine="0"/>
              <w:jc w:val="center"/>
              <w:rPr>
                <w:rFonts w:asciiTheme="majorBidi" w:hAnsiTheme="majorBidi" w:cstheme="majorBidi"/>
                <w:i/>
                <w:sz w:val="28"/>
                <w:szCs w:val="28"/>
                <w:vertAlign w:val="subscript"/>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gridSpan w:val="5"/>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C = 0</w:t>
            </w:r>
          </w:p>
        </w:tc>
        <w:tc>
          <w:tcPr>
            <w:tcW w:w="0" w:type="auto"/>
            <w:gridSpan w:val="5"/>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C = 1</w:t>
            </w:r>
          </w:p>
        </w:tc>
        <w:tc>
          <w:tcPr>
            <w:tcW w:w="0" w:type="auto"/>
            <w:vMerge w:val="restart"/>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Regime</w:t>
            </w:r>
          </w:p>
        </w:tc>
      </w:tr>
      <w:tr w:rsidR="00EC4A3D" w:rsidRPr="001C591C" w:rsidTr="00821AFC">
        <w:trPr>
          <w:jc w:val="center"/>
        </w:trPr>
        <w:tc>
          <w:tcPr>
            <w:tcW w:w="0" w:type="auto"/>
            <w:vMerge/>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c>
          <w:tcPr>
            <w:tcW w:w="0" w:type="auto"/>
            <w:vMerge/>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c>
          <w:tcPr>
            <w:tcW w:w="0" w:type="auto"/>
            <w:vMerge/>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A</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B</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E</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F</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vertAlign w:val="subscript"/>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A</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B</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E</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F</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w:t>
            </w:r>
          </w:p>
        </w:tc>
        <w:tc>
          <w:tcPr>
            <w:tcW w:w="0" w:type="auto"/>
            <w:vMerge/>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Storage "0"</w:t>
            </w: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Storage "0"</w:t>
            </w: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Setting "1"</w:t>
            </w: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rPr>
                <w:rFonts w:asciiTheme="majorBidi" w:hAnsiTheme="majorBidi" w:cstheme="majorBidi"/>
                <w:sz w:val="28"/>
                <w:szCs w:val="28"/>
                <w:lang w:val="en-US"/>
              </w:rPr>
            </w:pPr>
            <w:r w:rsidRPr="001C591C">
              <w:rPr>
                <w:rFonts w:asciiTheme="majorBidi" w:hAnsiTheme="majorBidi" w:cstheme="majorBidi"/>
                <w:sz w:val="28"/>
                <w:szCs w:val="28"/>
                <w:lang w:val="en-US"/>
              </w:rPr>
              <w:t>Setting "1"</w:t>
            </w: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Storage of "1"</w:t>
            </w: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Setting "0"</w:t>
            </w: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Storage of "1"</w:t>
            </w: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Setting "0"</w:t>
            </w:r>
          </w:p>
        </w:tc>
      </w:tr>
    </w:tbl>
    <w:p w:rsidR="00EC4A3D" w:rsidRPr="001C591C" w:rsidRDefault="00EC4A3D" w:rsidP="00EC4A3D">
      <w:pPr>
        <w:pStyle w:val="-0"/>
        <w:spacing w:before="0" w:beforeAutospacing="0"/>
        <w:rPr>
          <w:rFonts w:asciiTheme="majorBidi" w:hAnsiTheme="majorBidi" w:cstheme="majorBidi"/>
          <w:sz w:val="28"/>
          <w:szCs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6"/>
        <w:gridCol w:w="403"/>
        <w:gridCol w:w="388"/>
        <w:gridCol w:w="388"/>
        <w:gridCol w:w="709"/>
        <w:gridCol w:w="659"/>
        <w:gridCol w:w="659"/>
        <w:gridCol w:w="659"/>
        <w:gridCol w:w="709"/>
        <w:gridCol w:w="709"/>
        <w:gridCol w:w="659"/>
        <w:gridCol w:w="659"/>
        <w:gridCol w:w="1249"/>
      </w:tblGrid>
      <w:tr w:rsidR="00EC4A3D" w:rsidRPr="001C591C" w:rsidTr="00821AFC">
        <w:trPr>
          <w:jc w:val="center"/>
        </w:trPr>
        <w:tc>
          <w:tcPr>
            <w:tcW w:w="0" w:type="auto"/>
            <w:vMerge w:val="restart"/>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J</w:t>
            </w:r>
          </w:p>
        </w:tc>
        <w:tc>
          <w:tcPr>
            <w:tcW w:w="0" w:type="auto"/>
            <w:vMerge w:val="restart"/>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K</w:t>
            </w:r>
          </w:p>
        </w:tc>
        <w:tc>
          <w:tcPr>
            <w:tcW w:w="0" w:type="auto"/>
            <w:gridSpan w:val="5"/>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C = 0</w:t>
            </w:r>
          </w:p>
        </w:tc>
        <w:tc>
          <w:tcPr>
            <w:tcW w:w="0" w:type="auto"/>
            <w:gridSpan w:val="5"/>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C = 1</w:t>
            </w:r>
          </w:p>
        </w:tc>
        <w:tc>
          <w:tcPr>
            <w:tcW w:w="0" w:type="auto"/>
            <w:vMerge w:val="restart"/>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Regime</w:t>
            </w:r>
          </w:p>
        </w:tc>
      </w:tr>
      <w:tr w:rsidR="00EC4A3D" w:rsidRPr="001C591C" w:rsidTr="00821AFC">
        <w:trPr>
          <w:jc w:val="center"/>
        </w:trPr>
        <w:tc>
          <w:tcPr>
            <w:tcW w:w="0" w:type="auto"/>
            <w:vMerge/>
            <w:vAlign w:val="center"/>
          </w:tcPr>
          <w:p w:rsidR="00EC4A3D" w:rsidRPr="00EF7002" w:rsidRDefault="00EC4A3D" w:rsidP="00821AFC">
            <w:pPr>
              <w:pStyle w:val="-0"/>
              <w:ind w:firstLine="0"/>
              <w:jc w:val="center"/>
              <w:rPr>
                <w:rFonts w:asciiTheme="majorBidi" w:hAnsiTheme="majorBidi" w:cstheme="majorBidi"/>
                <w:i/>
                <w:sz w:val="28"/>
                <w:szCs w:val="28"/>
                <w:lang w:val="en-US"/>
              </w:rPr>
            </w:pPr>
          </w:p>
        </w:tc>
        <w:tc>
          <w:tcPr>
            <w:tcW w:w="0" w:type="auto"/>
            <w:vMerge/>
            <w:vAlign w:val="center"/>
          </w:tcPr>
          <w:p w:rsidR="00EC4A3D" w:rsidRPr="00EF7002" w:rsidRDefault="00EC4A3D" w:rsidP="00821AFC">
            <w:pPr>
              <w:pStyle w:val="-0"/>
              <w:ind w:firstLine="0"/>
              <w:jc w:val="center"/>
              <w:rPr>
                <w:rFonts w:asciiTheme="majorBidi" w:hAnsiTheme="majorBidi" w:cstheme="majorBidi"/>
                <w:i/>
                <w:sz w:val="28"/>
                <w:szCs w:val="28"/>
                <w:lang w:val="en-US"/>
              </w:rPr>
            </w:pP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A</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B</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E</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F</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vertAlign w:val="subscript"/>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A</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B</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E</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F</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w:t>
            </w:r>
          </w:p>
        </w:tc>
        <w:tc>
          <w:tcPr>
            <w:tcW w:w="0" w:type="auto"/>
            <w:vMerge/>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vertAlign w:val="subscript"/>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Storage</w:t>
            </w: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position w:val="-12"/>
                <w:sz w:val="28"/>
                <w:szCs w:val="28"/>
                <w:lang w:val="en-US"/>
              </w:rPr>
              <w:object w:dxaOrig="480" w:dyaOrig="400">
                <v:shape id="_x0000_i1282" type="#_x0000_t75" style="width:24.75pt;height:21.75pt" o:ole="">
                  <v:imagedata r:id="rId594" o:title=""/>
                </v:shape>
                <o:OLEObject Type="Embed" ProgID="Equation.3" ShapeID="_x0000_i1282" DrawAspect="Content" ObjectID="_1652770344" r:id="rId595"/>
              </w:objec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w:t>
            </w:r>
            <w:r w:rsidRPr="00EF7002">
              <w:rPr>
                <w:rFonts w:asciiTheme="majorBidi" w:hAnsiTheme="majorBidi" w:cstheme="majorBidi"/>
                <w:i/>
                <w:sz w:val="28"/>
                <w:szCs w:val="28"/>
                <w:lang w:val="en-US"/>
              </w:rPr>
              <w:t xml:space="preserve"> = </w:t>
            </w:r>
            <w:r w:rsidRPr="00EF7002">
              <w:rPr>
                <w:rFonts w:asciiTheme="majorBidi" w:hAnsiTheme="majorBidi" w:cstheme="majorBidi"/>
                <w:sz w:val="28"/>
                <w:szCs w:val="28"/>
                <w:lang w:val="en-US"/>
              </w:rPr>
              <w:t>0</w:t>
            </w: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position w:val="-12"/>
                <w:sz w:val="28"/>
                <w:szCs w:val="28"/>
                <w:lang w:val="en-US"/>
              </w:rPr>
              <w:object w:dxaOrig="480" w:dyaOrig="400">
                <v:shape id="_x0000_i1283" type="#_x0000_t75" style="width:24.75pt;height:21.75pt" o:ole="">
                  <v:imagedata r:id="rId594" o:title=""/>
                </v:shape>
                <o:OLEObject Type="Embed" ProgID="Equation.3" ShapeID="_x0000_i1283" DrawAspect="Content" ObjectID="_1652770345" r:id="rId596"/>
              </w:object>
            </w:r>
          </w:p>
        </w:tc>
        <w:tc>
          <w:tcPr>
            <w:tcW w:w="0" w:type="auto"/>
            <w:vAlign w:val="center"/>
          </w:tcPr>
          <w:p w:rsidR="00EC4A3D" w:rsidRPr="00EF7002" w:rsidRDefault="00EC4A3D" w:rsidP="00821AFC">
            <w:pPr>
              <w:pStyle w:val="-0"/>
              <w:ind w:firstLine="0"/>
              <w:jc w:val="center"/>
              <w:rPr>
                <w:rFonts w:asciiTheme="majorBidi" w:hAnsiTheme="majorBidi" w:cstheme="majorBidi"/>
                <w:sz w:val="28"/>
                <w:szCs w:val="28"/>
                <w:lang w:val="en-US"/>
              </w:rPr>
            </w:pPr>
            <w:r w:rsidRPr="00EF7002">
              <w:rPr>
                <w:rFonts w:asciiTheme="majorBidi" w:hAnsiTheme="majorBidi" w:cstheme="majorBidi"/>
                <w:sz w:val="28"/>
                <w:szCs w:val="28"/>
                <w:lang w:val="en-US"/>
              </w:rPr>
              <w:t>0</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position w:val="-12"/>
                <w:sz w:val="28"/>
                <w:szCs w:val="28"/>
                <w:lang w:val="en-US"/>
              </w:rPr>
              <w:object w:dxaOrig="480" w:dyaOrig="400">
                <v:shape id="_x0000_i1284" type="#_x0000_t75" style="width:24.75pt;height:21.75pt" o:ole="">
                  <v:imagedata r:id="rId594" o:title=""/>
                </v:shape>
                <o:OLEObject Type="Embed" ProgID="Equation.3" ShapeID="_x0000_i1284" DrawAspect="Content" ObjectID="_1652770346" r:id="rId597"/>
              </w:objec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w:t>
            </w:r>
            <w:r w:rsidRPr="00EF7002">
              <w:rPr>
                <w:rFonts w:asciiTheme="majorBidi" w:hAnsiTheme="majorBidi" w:cstheme="majorBidi"/>
                <w:i/>
                <w:sz w:val="28"/>
                <w:szCs w:val="28"/>
                <w:lang w:val="en-US"/>
              </w:rPr>
              <w:t xml:space="preserve"> = </w:t>
            </w:r>
            <w:r w:rsidRPr="00EF7002">
              <w:rPr>
                <w:rFonts w:asciiTheme="majorBidi" w:hAnsiTheme="majorBidi" w:cstheme="majorBidi"/>
                <w:sz w:val="28"/>
                <w:szCs w:val="28"/>
                <w:lang w:val="en-US"/>
              </w:rPr>
              <w:t>1</w:t>
            </w:r>
          </w:p>
        </w:tc>
      </w:tr>
      <w:tr w:rsidR="00EC4A3D" w:rsidRPr="001C591C" w:rsidTr="00821AFC">
        <w:trPr>
          <w:jc w:val="center"/>
        </w:trPr>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position w:val="-12"/>
                <w:sz w:val="28"/>
                <w:szCs w:val="28"/>
                <w:lang w:val="en-US"/>
              </w:rPr>
              <w:object w:dxaOrig="480" w:dyaOrig="400">
                <v:shape id="_x0000_i1285" type="#_x0000_t75" style="width:24.75pt;height:21.75pt" o:ole="">
                  <v:imagedata r:id="rId598" o:title=""/>
                </v:shape>
                <o:OLEObject Type="Embed" ProgID="Equation.3" ShapeID="_x0000_i1285" DrawAspect="Content" ObjectID="_1652770347" r:id="rId599"/>
              </w:objec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position w:val="-12"/>
                <w:sz w:val="28"/>
                <w:szCs w:val="28"/>
                <w:lang w:val="en-US"/>
              </w:rPr>
              <w:object w:dxaOrig="480" w:dyaOrig="400">
                <v:shape id="_x0000_i1286" type="#_x0000_t75" style="width:24.75pt;height:21.75pt" o:ole="">
                  <v:imagedata r:id="rId594" o:title=""/>
                </v:shape>
                <o:OLEObject Type="Embed" ProgID="Equation.3" ShapeID="_x0000_i1286" DrawAspect="Content" ObjectID="_1652770348" r:id="rId600"/>
              </w:objec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position w:val="-12"/>
                <w:sz w:val="28"/>
                <w:szCs w:val="28"/>
                <w:lang w:val="en-US"/>
              </w:rPr>
              <w:object w:dxaOrig="480" w:dyaOrig="400">
                <v:shape id="_x0000_i1287" type="#_x0000_t75" style="width:24.75pt;height:21.75pt" o:ole="">
                  <v:imagedata r:id="rId594" o:title=""/>
                </v:shape>
                <o:OLEObject Type="Embed" ProgID="Equation.3" ShapeID="_x0000_i1287" DrawAspect="Content" ObjectID="_1652770349" r:id="rId601"/>
              </w:objec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EF7002" w:rsidRDefault="00EC4A3D" w:rsidP="00821AFC">
            <w:pPr>
              <w:pStyle w:val="-0"/>
              <w:ind w:firstLine="0"/>
              <w:jc w:val="center"/>
              <w:rPr>
                <w:rFonts w:asciiTheme="majorBidi" w:hAnsiTheme="majorBidi" w:cstheme="majorBidi"/>
                <w: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n-1</w:t>
            </w:r>
          </w:p>
        </w:tc>
        <w:tc>
          <w:tcPr>
            <w:tcW w:w="0" w:type="auto"/>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position w:val="-12"/>
                <w:sz w:val="28"/>
                <w:szCs w:val="28"/>
                <w:lang w:val="en-US"/>
              </w:rPr>
              <w:object w:dxaOrig="1020" w:dyaOrig="400">
                <v:shape id="_x0000_i1288" type="#_x0000_t75" style="width:51.75pt;height:21.75pt" o:ole="">
                  <v:imagedata r:id="rId602" o:title=""/>
                </v:shape>
                <o:OLEObject Type="Embed" ProgID="Equation.3" ShapeID="_x0000_i1288" DrawAspect="Content" ObjectID="_1652770350" r:id="rId603"/>
              </w:object>
            </w:r>
          </w:p>
        </w:tc>
      </w:tr>
    </w:tbl>
    <w:p w:rsidR="00EC4A3D" w:rsidRPr="001C591C" w:rsidRDefault="00EC4A3D" w:rsidP="00EC4A3D">
      <w:pPr>
        <w:pStyle w:val="-0"/>
        <w:spacing w:before="0" w:beforeAutospacing="0"/>
        <w:rPr>
          <w:rFonts w:asciiTheme="majorBidi" w:hAnsiTheme="majorBidi" w:cstheme="majorBidi"/>
          <w:sz w:val="28"/>
          <w:szCs w:val="28"/>
          <w:lang w:val="en-US"/>
        </w:rPr>
      </w:pPr>
    </w:p>
    <w:p w:rsidR="00EC4A3D" w:rsidRPr="00EC4A3D" w:rsidRDefault="00EC4A3D" w:rsidP="00EC4A3D">
      <w:pPr>
        <w:pStyle w:val="-0"/>
        <w:ind w:firstLine="708"/>
        <w:rPr>
          <w:color w:val="222222"/>
          <w:sz w:val="42"/>
          <w:szCs w:val="42"/>
          <w:lang w:val="en-US"/>
        </w:rPr>
      </w:pPr>
      <w:r w:rsidRPr="00EC4A3D">
        <w:rPr>
          <w:color w:val="222222"/>
          <w:sz w:val="28"/>
          <w:szCs w:val="28"/>
          <w:lang w:val="en-US"/>
        </w:rPr>
        <w:t xml:space="preserve">As can be seen from the table of states of the trigger, at </w:t>
      </w:r>
      <w:r w:rsidRPr="00EC4A3D">
        <w:rPr>
          <w:i/>
          <w:color w:val="222222"/>
          <w:sz w:val="28"/>
          <w:szCs w:val="28"/>
          <w:lang w:val="en-US"/>
        </w:rPr>
        <w:t>C</w:t>
      </w:r>
      <w:r w:rsidRPr="00EC4A3D">
        <w:rPr>
          <w:color w:val="222222"/>
          <w:sz w:val="28"/>
          <w:szCs w:val="28"/>
          <w:lang w:val="en-US"/>
        </w:rPr>
        <w:t xml:space="preserve"> = 0 the variables </w:t>
      </w:r>
      <w:r w:rsidRPr="00EC4A3D">
        <w:rPr>
          <w:i/>
          <w:color w:val="222222"/>
          <w:sz w:val="28"/>
          <w:szCs w:val="28"/>
          <w:lang w:val="en-US"/>
        </w:rPr>
        <w:t>A, B,</w:t>
      </w:r>
      <w:r w:rsidRPr="00EC4A3D">
        <w:rPr>
          <w:color w:val="222222"/>
          <w:sz w:val="28"/>
          <w:szCs w:val="28"/>
          <w:lang w:val="en-US"/>
        </w:rPr>
        <w:t xml:space="preserve"> which control the state of the main trigger on logic elements  1-2,  retain the value </w:t>
      </w:r>
      <w:r w:rsidRPr="00EC4A3D">
        <w:rPr>
          <w:i/>
          <w:color w:val="222222"/>
          <w:sz w:val="28"/>
          <w:szCs w:val="28"/>
          <w:lang w:val="en-US"/>
        </w:rPr>
        <w:t>A = B = 1,</w:t>
      </w:r>
      <w:r w:rsidRPr="00EC4A3D">
        <w:rPr>
          <w:color w:val="222222"/>
          <w:sz w:val="28"/>
          <w:szCs w:val="28"/>
          <w:lang w:val="en-US"/>
        </w:rPr>
        <w:t xml:space="preserve"> which corresponds to the storage mode, since for the logical elements NAND  dominant is level "0". In this case, the variables </w:t>
      </w:r>
      <w:r w:rsidRPr="00EC4A3D">
        <w:rPr>
          <w:i/>
          <w:color w:val="222222"/>
          <w:sz w:val="28"/>
          <w:szCs w:val="28"/>
          <w:lang w:val="en-US"/>
        </w:rPr>
        <w:t xml:space="preserve">E </w:t>
      </w:r>
      <w:r w:rsidRPr="00EC4A3D">
        <w:rPr>
          <w:color w:val="222222"/>
          <w:sz w:val="28"/>
          <w:szCs w:val="28"/>
          <w:lang w:val="en-US"/>
        </w:rPr>
        <w:t xml:space="preserve">and </w:t>
      </w:r>
      <w:r w:rsidRPr="00EF7002">
        <w:rPr>
          <w:i/>
          <w:color w:val="222222"/>
          <w:sz w:val="28"/>
          <w:szCs w:val="28"/>
          <w:lang w:val="en-US"/>
        </w:rPr>
        <w:t>F</w:t>
      </w:r>
      <w:r w:rsidRPr="00EC4A3D">
        <w:rPr>
          <w:color w:val="222222"/>
          <w:sz w:val="28"/>
          <w:szCs w:val="28"/>
          <w:lang w:val="en-US"/>
        </w:rPr>
        <w:t xml:space="preserve"> take the values determined by the input signals </w:t>
      </w:r>
      <w:r w:rsidRPr="00EC4A3D">
        <w:rPr>
          <w:i/>
          <w:color w:val="222222"/>
          <w:sz w:val="28"/>
          <w:szCs w:val="28"/>
          <w:lang w:val="en-US"/>
        </w:rPr>
        <w:t>J, K,</w:t>
      </w:r>
      <w:r w:rsidRPr="00EC4A3D">
        <w:rPr>
          <w:color w:val="222222"/>
          <w:sz w:val="28"/>
          <w:szCs w:val="28"/>
          <w:lang w:val="en-US"/>
        </w:rPr>
        <w:t xml:space="preserve"> depending on the state of the trigger   </w:t>
      </w:r>
      <w:r w:rsidRPr="00EF7002">
        <w:rPr>
          <w:i/>
          <w:color w:val="222222"/>
          <w:sz w:val="28"/>
          <w:szCs w:val="28"/>
          <w:lang w:val="en-US"/>
        </w:rPr>
        <w:t>Q</w:t>
      </w:r>
      <w:r w:rsidRPr="00EF7002">
        <w:rPr>
          <w:i/>
          <w:color w:val="222222"/>
          <w:sz w:val="28"/>
          <w:szCs w:val="28"/>
          <w:vertAlign w:val="subscript"/>
          <w:lang w:val="en-US"/>
        </w:rPr>
        <w:t>n-1</w:t>
      </w:r>
      <w:r w:rsidRPr="00EC4A3D">
        <w:rPr>
          <w:color w:val="222222"/>
          <w:sz w:val="28"/>
          <w:szCs w:val="28"/>
          <w:vertAlign w:val="subscript"/>
          <w:lang w:val="en-US"/>
        </w:rPr>
        <w:t xml:space="preserve"> </w:t>
      </w:r>
      <w:r w:rsidRPr="00EC4A3D">
        <w:rPr>
          <w:color w:val="222222"/>
          <w:sz w:val="28"/>
          <w:szCs w:val="28"/>
          <w:lang w:val="en-US"/>
        </w:rPr>
        <w:t>before switching the level at the clock input.</w:t>
      </w:r>
    </w:p>
    <w:p w:rsidR="00EC4A3D" w:rsidRPr="00EC4A3D" w:rsidRDefault="00EC4A3D" w:rsidP="00EC4A3D">
      <w:pPr>
        <w:pStyle w:val="-0"/>
        <w:ind w:firstLine="708"/>
        <w:rPr>
          <w:color w:val="222222"/>
          <w:sz w:val="28"/>
          <w:szCs w:val="28"/>
          <w:lang w:val="en-US"/>
        </w:rPr>
      </w:pPr>
      <w:r w:rsidRPr="00EC4A3D">
        <w:rPr>
          <w:color w:val="222222"/>
          <w:sz w:val="28"/>
          <w:szCs w:val="28"/>
          <w:lang w:val="en-US"/>
        </w:rPr>
        <w:t xml:space="preserve">Switching the clock signal C  causes the transition of the triggers of the timing circuit on logic elements 3-5 and 4-6 in a stable state and the corresponding installation (or storage of the previous state </w:t>
      </w:r>
      <w:r w:rsidRPr="000A0578">
        <w:rPr>
          <w:i/>
          <w:color w:val="222222"/>
          <w:sz w:val="28"/>
          <w:szCs w:val="28"/>
          <w:lang w:val="en-US"/>
        </w:rPr>
        <w:t>Q</w:t>
      </w:r>
      <w:r w:rsidRPr="000A0578">
        <w:rPr>
          <w:i/>
          <w:color w:val="222222"/>
          <w:sz w:val="28"/>
          <w:szCs w:val="28"/>
          <w:vertAlign w:val="subscript"/>
          <w:lang w:val="en-US"/>
        </w:rPr>
        <w:t>n-1</w:t>
      </w:r>
      <w:r w:rsidRPr="00EC4A3D">
        <w:rPr>
          <w:color w:val="222222"/>
          <w:sz w:val="28"/>
          <w:szCs w:val="28"/>
          <w:lang w:val="en-US"/>
        </w:rPr>
        <w:t>) of the main trigger on logic elements 1-2.</w:t>
      </w:r>
    </w:p>
    <w:p w:rsidR="00EC4A3D" w:rsidRPr="000A0578" w:rsidRDefault="00EC4A3D" w:rsidP="00EC4A3D">
      <w:pPr>
        <w:pStyle w:val="-0"/>
        <w:ind w:firstLine="708"/>
        <w:rPr>
          <w:color w:val="222222"/>
          <w:sz w:val="28"/>
          <w:szCs w:val="28"/>
          <w:lang w:val="en-US"/>
        </w:rPr>
      </w:pPr>
      <w:r>
        <w:rPr>
          <w:rFonts w:asciiTheme="majorBidi" w:hAnsiTheme="majorBidi" w:cstheme="majorBidi"/>
          <w:sz w:val="28"/>
          <w:szCs w:val="28"/>
          <w:lang w:val="en-US"/>
        </w:rPr>
        <w:lastRenderedPageBreak/>
        <w:t>JK-</w:t>
      </w:r>
      <w:r w:rsidRPr="001C591C">
        <w:rPr>
          <w:rFonts w:asciiTheme="majorBidi" w:hAnsiTheme="majorBidi" w:cstheme="majorBidi"/>
          <w:sz w:val="28"/>
          <w:szCs w:val="28"/>
          <w:lang w:val="en-US"/>
        </w:rPr>
        <w:t xml:space="preserve">trigger can change state </w:t>
      </w:r>
      <w:r w:rsidRPr="003C6E3B">
        <w:rPr>
          <w:color w:val="222222"/>
          <w:sz w:val="28"/>
          <w:szCs w:val="28"/>
          <w:lang w:val="en-US"/>
        </w:rPr>
        <w:t>only</w:t>
      </w:r>
      <w:r w:rsidRPr="001C591C">
        <w:rPr>
          <w:rFonts w:asciiTheme="majorBidi" w:hAnsiTheme="majorBidi" w:cstheme="majorBidi"/>
          <w:sz w:val="28"/>
          <w:szCs w:val="28"/>
          <w:lang w:val="en-US"/>
        </w:rPr>
        <w:t xml:space="preserve"> when the transfer clock signals</w:t>
      </w:r>
      <w:r w:rsidRPr="001C591C">
        <w:rPr>
          <w:rFonts w:asciiTheme="majorBidi" w:hAnsiTheme="majorBidi" w:cstheme="majorBidi"/>
          <w:position w:val="-6"/>
          <w:sz w:val="28"/>
          <w:szCs w:val="28"/>
          <w:lang w:val="en-US"/>
        </w:rPr>
        <w:object w:dxaOrig="999" w:dyaOrig="279">
          <v:shape id="_x0000_i1289" type="#_x0000_t75" style="width:49.5pt;height:14.25pt" o:ole="">
            <v:imagedata r:id="rId568" o:title=""/>
          </v:shape>
          <o:OLEObject Type="Embed" ProgID="Equation.3" ShapeID="_x0000_i1289" DrawAspect="Content" ObjectID="_1652770351" r:id="rId604"/>
        </w:objec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t</w:t>
      </w:r>
      <w:r w:rsidRPr="001C591C">
        <w:rPr>
          <w:rFonts w:asciiTheme="majorBidi" w:hAnsiTheme="majorBidi" w:cstheme="majorBidi"/>
          <w:sz w:val="28"/>
          <w:szCs w:val="28"/>
          <w:lang w:val="en-US"/>
        </w:rPr>
        <w:t xml:space="preserve">hat is, its positive front. At constant </w:t>
      </w:r>
      <w:r w:rsidRPr="000A0578">
        <w:rPr>
          <w:rFonts w:asciiTheme="majorBidi" w:hAnsiTheme="majorBidi" w:cstheme="majorBidi"/>
          <w:i/>
          <w:sz w:val="28"/>
          <w:szCs w:val="28"/>
          <w:lang w:val="en-US"/>
        </w:rPr>
        <w:t>C</w:t>
      </w:r>
      <w:r w:rsidRPr="001C591C">
        <w:rPr>
          <w:rFonts w:asciiTheme="majorBidi" w:hAnsiTheme="majorBidi" w:cstheme="majorBidi"/>
          <w:sz w:val="28"/>
          <w:szCs w:val="28"/>
          <w:lang w:val="en-US"/>
        </w:rPr>
        <w:t xml:space="preserve"> =</w:t>
      </w:r>
      <w:r>
        <w:rPr>
          <w:rFonts w:asciiTheme="majorBidi" w:hAnsiTheme="majorBidi" w:cstheme="majorBidi"/>
          <w:sz w:val="28"/>
          <w:szCs w:val="28"/>
          <w:lang w:val="en-US"/>
        </w:rPr>
        <w:t>1</w:t>
      </w:r>
      <w:r w:rsidRPr="001C591C">
        <w:rPr>
          <w:rFonts w:asciiTheme="majorBidi" w:hAnsiTheme="majorBidi" w:cstheme="majorBidi"/>
          <w:sz w:val="28"/>
          <w:szCs w:val="28"/>
          <w:lang w:val="en-US"/>
        </w:rPr>
        <w:t xml:space="preserve"> or </w:t>
      </w:r>
      <w:r w:rsidRPr="000A0578">
        <w:rPr>
          <w:rFonts w:asciiTheme="majorBidi" w:hAnsiTheme="majorBidi" w:cstheme="majorBidi"/>
          <w:i/>
          <w:sz w:val="28"/>
          <w:szCs w:val="28"/>
          <w:lang w:val="en-US"/>
        </w:rPr>
        <w:t>C</w:t>
      </w:r>
      <w:r w:rsidRPr="001C591C">
        <w:rPr>
          <w:rFonts w:asciiTheme="majorBidi" w:hAnsiTheme="majorBidi" w:cstheme="majorBidi"/>
          <w:sz w:val="28"/>
          <w:szCs w:val="28"/>
          <w:lang w:val="en-US"/>
        </w:rPr>
        <w:t xml:space="preserve"> = 0 </w:t>
      </w:r>
      <w:r>
        <w:rPr>
          <w:rFonts w:asciiTheme="majorBidi" w:hAnsiTheme="majorBidi" w:cstheme="majorBidi"/>
          <w:sz w:val="28"/>
          <w:szCs w:val="28"/>
          <w:lang w:val="en-US"/>
        </w:rPr>
        <w:t>JK-t</w:t>
      </w:r>
      <w:r w:rsidRPr="001C591C">
        <w:rPr>
          <w:rFonts w:asciiTheme="majorBidi" w:hAnsiTheme="majorBidi" w:cstheme="majorBidi"/>
          <w:sz w:val="28"/>
          <w:szCs w:val="28"/>
          <w:lang w:val="en-US"/>
        </w:rPr>
        <w:t xml:space="preserve">rigger does not respond to information inputs </w:t>
      </w:r>
      <w:r w:rsidRPr="000A0578">
        <w:rPr>
          <w:rFonts w:asciiTheme="majorBidi" w:hAnsiTheme="majorBidi" w:cstheme="majorBidi"/>
          <w:i/>
          <w:sz w:val="28"/>
          <w:szCs w:val="28"/>
          <w:lang w:val="en-US"/>
        </w:rPr>
        <w:t>J</w:t>
      </w:r>
      <w:r w:rsidRPr="001C591C">
        <w:rPr>
          <w:rFonts w:asciiTheme="majorBidi" w:hAnsiTheme="majorBidi" w:cstheme="majorBidi"/>
          <w:sz w:val="28"/>
          <w:szCs w:val="28"/>
          <w:lang w:val="en-US"/>
        </w:rPr>
        <w:t xml:space="preserve"> and </w:t>
      </w:r>
      <w:r w:rsidRPr="000A0578">
        <w:rPr>
          <w:rFonts w:asciiTheme="majorBidi" w:hAnsiTheme="majorBidi" w:cstheme="majorBidi"/>
          <w:i/>
          <w:sz w:val="28"/>
          <w:szCs w:val="28"/>
          <w:lang w:val="en-US"/>
        </w:rPr>
        <w:t>K</w:t>
      </w:r>
      <w:r w:rsidR="000A0578">
        <w:rPr>
          <w:sz w:val="28"/>
          <w:szCs w:val="28"/>
          <w:lang w:val="en-US"/>
        </w:rPr>
        <w:t xml:space="preserve">. </w:t>
      </w:r>
      <w:r w:rsidRPr="003D7E8D">
        <w:rPr>
          <w:sz w:val="28"/>
          <w:szCs w:val="28"/>
          <w:lang w:val="en-US"/>
        </w:rPr>
        <w:t>A</w:t>
      </w:r>
      <w:r w:rsidRPr="003D7E8D">
        <w:rPr>
          <w:color w:val="222222"/>
          <w:sz w:val="28"/>
          <w:szCs w:val="28"/>
          <w:shd w:val="clear" w:color="auto" w:fill="F8F9FA"/>
        </w:rPr>
        <w:t xml:space="preserve">t </w:t>
      </w:r>
      <w:r w:rsidRPr="00EF7002">
        <w:rPr>
          <w:i/>
          <w:color w:val="222222"/>
          <w:sz w:val="28"/>
          <w:szCs w:val="28"/>
          <w:shd w:val="clear" w:color="auto" w:fill="F8F9FA"/>
        </w:rPr>
        <w:t>C</w:t>
      </w:r>
      <w:r w:rsidRPr="003D7E8D">
        <w:rPr>
          <w:color w:val="222222"/>
          <w:sz w:val="28"/>
          <w:szCs w:val="28"/>
          <w:shd w:val="clear" w:color="auto" w:fill="F8F9FA"/>
        </w:rPr>
        <w:t xml:space="preserve"> = </w:t>
      </w:r>
      <w:r w:rsidRPr="003D7E8D">
        <w:rPr>
          <w:color w:val="222222"/>
          <w:sz w:val="28"/>
          <w:szCs w:val="28"/>
          <w:shd w:val="clear" w:color="auto" w:fill="F8F9FA"/>
          <w:lang w:val="en-US"/>
        </w:rPr>
        <w:t xml:space="preserve">0 stored </w:t>
      </w:r>
      <w:r w:rsidRPr="000A0578">
        <w:rPr>
          <w:i/>
          <w:color w:val="222222"/>
          <w:sz w:val="28"/>
          <w:szCs w:val="28"/>
          <w:shd w:val="clear" w:color="auto" w:fill="F8F9FA"/>
          <w:lang w:val="en-US"/>
        </w:rPr>
        <w:t>A = B</w:t>
      </w:r>
      <w:r w:rsidRPr="003D7E8D">
        <w:rPr>
          <w:color w:val="222222"/>
          <w:sz w:val="28"/>
          <w:szCs w:val="28"/>
          <w:shd w:val="clear" w:color="auto" w:fill="F8F9FA"/>
          <w:lang w:val="en-US"/>
        </w:rPr>
        <w:t xml:space="preserve"> = 1, and at </w:t>
      </w:r>
      <w:r w:rsidRPr="000A0578">
        <w:rPr>
          <w:i/>
          <w:color w:val="222222"/>
          <w:sz w:val="28"/>
          <w:szCs w:val="28"/>
          <w:shd w:val="clear" w:color="auto" w:fill="F8F9FA"/>
          <w:lang w:val="en-US"/>
        </w:rPr>
        <w:t>C</w:t>
      </w:r>
      <w:r w:rsidRPr="003D7E8D">
        <w:rPr>
          <w:color w:val="222222"/>
          <w:sz w:val="28"/>
          <w:szCs w:val="28"/>
          <w:shd w:val="clear" w:color="auto" w:fill="F8F9FA"/>
          <w:lang w:val="en-US"/>
        </w:rPr>
        <w:t xml:space="preserve"> = 1 levels </w:t>
      </w:r>
      <w:r w:rsidRPr="000A0578">
        <w:rPr>
          <w:i/>
          <w:color w:val="222222"/>
          <w:sz w:val="28"/>
          <w:szCs w:val="28"/>
          <w:shd w:val="clear" w:color="auto" w:fill="F8F9FA"/>
          <w:lang w:val="en-US"/>
        </w:rPr>
        <w:t>E = F</w:t>
      </w:r>
      <w:r w:rsidRPr="003D7E8D">
        <w:rPr>
          <w:color w:val="222222"/>
          <w:sz w:val="28"/>
          <w:szCs w:val="28"/>
          <w:shd w:val="clear" w:color="auto" w:fill="F8F9FA"/>
          <w:lang w:val="en-US"/>
        </w:rPr>
        <w:t xml:space="preserve"> = 0 </w:t>
      </w:r>
      <w:r w:rsidRPr="000A0578">
        <w:rPr>
          <w:color w:val="222222"/>
          <w:sz w:val="28"/>
          <w:szCs w:val="28"/>
          <w:lang w:val="en-US"/>
        </w:rPr>
        <w:t>block the inputs of the trigger on logic elements</w:t>
      </w:r>
      <w:r w:rsidR="000A0578" w:rsidRPr="000A0578">
        <w:rPr>
          <w:color w:val="222222"/>
          <w:sz w:val="28"/>
          <w:szCs w:val="28"/>
          <w:lang w:val="en-US"/>
        </w:rPr>
        <w:t xml:space="preserve"> </w:t>
      </w:r>
      <w:r w:rsidRPr="000A0578">
        <w:rPr>
          <w:color w:val="222222"/>
          <w:sz w:val="28"/>
          <w:szCs w:val="28"/>
          <w:lang w:val="en-US"/>
        </w:rPr>
        <w:t>3, 4, or</w:t>
      </w:r>
      <w:r w:rsidRPr="003D7E8D">
        <w:rPr>
          <w:color w:val="222222"/>
          <w:sz w:val="28"/>
          <w:szCs w:val="28"/>
          <w:shd w:val="clear" w:color="auto" w:fill="F8F9FA"/>
          <w:lang w:val="en-US"/>
        </w:rPr>
        <w:t xml:space="preserve"> </w:t>
      </w:r>
      <w:r w:rsidRPr="000A0578">
        <w:rPr>
          <w:i/>
          <w:color w:val="222222"/>
          <w:sz w:val="28"/>
          <w:szCs w:val="28"/>
          <w:shd w:val="clear" w:color="auto" w:fill="F8F9FA"/>
          <w:lang w:val="en-US"/>
        </w:rPr>
        <w:t>A</w:t>
      </w:r>
      <w:r w:rsidRPr="003D7E8D">
        <w:rPr>
          <w:color w:val="222222"/>
          <w:sz w:val="28"/>
          <w:szCs w:val="28"/>
          <w:shd w:val="clear" w:color="auto" w:fill="F8F9FA"/>
          <w:lang w:val="en-US"/>
        </w:rPr>
        <w:t xml:space="preserve"> = 0 blocks logic elements 4</w:t>
      </w:r>
      <w:r w:rsidR="00EF7002" w:rsidRPr="003D7E8D">
        <w:rPr>
          <w:color w:val="222222"/>
          <w:sz w:val="28"/>
          <w:szCs w:val="28"/>
          <w:shd w:val="clear" w:color="auto" w:fill="F8F9FA"/>
          <w:lang w:val="en-US"/>
        </w:rPr>
        <w:t>, 5</w:t>
      </w:r>
      <w:r w:rsidRPr="003D7E8D">
        <w:rPr>
          <w:color w:val="222222"/>
          <w:sz w:val="28"/>
          <w:szCs w:val="28"/>
          <w:shd w:val="clear" w:color="auto" w:fill="F8F9FA"/>
          <w:lang w:val="en-US"/>
        </w:rPr>
        <w:t xml:space="preserve"> or </w:t>
      </w:r>
      <w:r w:rsidRPr="000A0578">
        <w:rPr>
          <w:i/>
          <w:color w:val="222222"/>
          <w:sz w:val="28"/>
          <w:szCs w:val="28"/>
          <w:shd w:val="clear" w:color="auto" w:fill="F8F9FA"/>
          <w:lang w:val="en-US"/>
        </w:rPr>
        <w:t>B</w:t>
      </w:r>
      <w:r w:rsidRPr="003D7E8D">
        <w:rPr>
          <w:color w:val="222222"/>
          <w:sz w:val="28"/>
          <w:szCs w:val="28"/>
          <w:shd w:val="clear" w:color="auto" w:fill="F8F9FA"/>
          <w:lang w:val="en-US"/>
        </w:rPr>
        <w:t xml:space="preserve"> = 0 blocks logic elements 3,6. </w:t>
      </w:r>
      <w:r w:rsidRPr="00EC4A3D">
        <w:rPr>
          <w:color w:val="222222"/>
          <w:sz w:val="28"/>
          <w:szCs w:val="28"/>
          <w:lang w:val="en-US"/>
        </w:rPr>
        <w:t xml:space="preserve">This ensures the opacity of the "latch" and only works on the positive front. The JK-trigger may have asynchronous control inputs </w:t>
      </w:r>
      <w:r w:rsidRPr="000A0578">
        <w:rPr>
          <w:i/>
          <w:color w:val="222222"/>
          <w:sz w:val="28"/>
          <w:szCs w:val="28"/>
          <w:lang w:val="en-US"/>
        </w:rPr>
        <w:t>R*, S*</w:t>
      </w:r>
      <w:r w:rsidRPr="00EC4A3D">
        <w:rPr>
          <w:color w:val="222222"/>
          <w:sz w:val="28"/>
          <w:szCs w:val="28"/>
          <w:lang w:val="en-US"/>
        </w:rPr>
        <w:t xml:space="preserve"> for pre-installation.</w:t>
      </w:r>
    </w:p>
    <w:p w:rsidR="00EC4A3D" w:rsidRPr="001C591C"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States of JK-</w:t>
      </w:r>
      <w:r w:rsidRPr="001C591C">
        <w:rPr>
          <w:rFonts w:asciiTheme="majorBidi" w:hAnsiTheme="majorBidi" w:cstheme="majorBidi"/>
          <w:sz w:val="28"/>
          <w:szCs w:val="28"/>
          <w:lang w:val="en-US"/>
        </w:rPr>
        <w:t xml:space="preserve">trigger (when </w:t>
      </w:r>
      <w:r w:rsidRPr="000A0578">
        <w:rPr>
          <w:rFonts w:asciiTheme="majorBidi" w:hAnsiTheme="majorBidi" w:cstheme="majorBidi"/>
          <w:i/>
          <w:sz w:val="28"/>
          <w:szCs w:val="28"/>
          <w:lang w:val="en-US"/>
        </w:rPr>
        <w:t>R</w:t>
      </w:r>
      <w:r w:rsidR="000A0578" w:rsidRPr="000A0578">
        <w:rPr>
          <w:rFonts w:asciiTheme="majorBidi" w:hAnsiTheme="majorBidi" w:cstheme="majorBidi"/>
          <w:i/>
          <w:sz w:val="28"/>
          <w:szCs w:val="28"/>
          <w:lang w:val="en-US"/>
        </w:rPr>
        <w:t>* = S</w:t>
      </w:r>
      <w:r w:rsidRPr="000A0578">
        <w:rPr>
          <w:rFonts w:asciiTheme="majorBidi" w:hAnsiTheme="majorBidi" w:cstheme="majorBidi"/>
          <w:i/>
          <w:sz w:val="28"/>
          <w:szCs w:val="28"/>
          <w:lang w:val="en-US"/>
        </w:rPr>
        <w:t>*</w:t>
      </w:r>
      <w:r w:rsidRPr="001C591C">
        <w:rPr>
          <w:rFonts w:asciiTheme="majorBidi" w:hAnsiTheme="majorBidi" w:cstheme="majorBidi"/>
          <w:sz w:val="28"/>
          <w:szCs w:val="28"/>
          <w:lang w:val="en-US"/>
        </w:rPr>
        <w:t xml:space="preserve"> = 1) describes the Karnaugh map and the characteristic equation:</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59"/>
        <w:gridCol w:w="991"/>
        <w:gridCol w:w="841"/>
        <w:gridCol w:w="841"/>
        <w:gridCol w:w="871"/>
        <w:gridCol w:w="850"/>
        <w:gridCol w:w="542"/>
        <w:gridCol w:w="1834"/>
        <w:gridCol w:w="479"/>
        <w:gridCol w:w="1398"/>
      </w:tblGrid>
      <w:tr w:rsidR="00EC4A3D" w:rsidRPr="001C591C" w:rsidTr="00821AFC">
        <w:trPr>
          <w:gridAfter w:val="1"/>
          <w:wAfter w:w="1398" w:type="dxa"/>
        </w:trPr>
        <w:tc>
          <w:tcPr>
            <w:tcW w:w="959" w:type="dxa"/>
            <w:tcBorders>
              <w:top w:val="nil"/>
              <w:left w:val="nil"/>
              <w:bottom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991" w:type="dxa"/>
            <w:vMerge w:val="restart"/>
            <w:tcBorders>
              <w:top w:val="nil"/>
              <w:left w:val="nil"/>
              <w:right w:val="nil"/>
              <w:tl2br w:val="single" w:sz="4" w:space="0" w:color="auto"/>
            </w:tcBorders>
            <w:vAlign w:val="center"/>
          </w:tcPr>
          <w:p w:rsidR="00EC4A3D" w:rsidRDefault="00EC4A3D" w:rsidP="00821AFC">
            <w:pPr>
              <w:pStyle w:val="-0"/>
              <w:ind w:firstLine="0"/>
              <w:jc w:val="left"/>
              <w:rPr>
                <w:rFonts w:asciiTheme="majorBidi" w:hAnsiTheme="majorBidi" w:cstheme="majorBidi"/>
                <w:sz w:val="28"/>
                <w:szCs w:val="28"/>
                <w:lang w:val="en-US"/>
              </w:rPr>
            </w:pPr>
          </w:p>
          <w:p w:rsidR="00EC4A3D" w:rsidRPr="00EF7002" w:rsidRDefault="00EC4A3D" w:rsidP="00821AFC">
            <w:pPr>
              <w:pStyle w:val="-0"/>
              <w:ind w:firstLine="0"/>
              <w:jc w:val="left"/>
              <w:rPr>
                <w:rFonts w:asciiTheme="majorBidi" w:hAnsiTheme="majorBidi" w:cstheme="majorBidi"/>
                <w:b/>
                <w:i/>
                <w:sz w:val="28"/>
                <w:szCs w:val="28"/>
                <w:vertAlign w:val="subscript"/>
                <w:lang w:val="en-US"/>
              </w:rPr>
            </w:pPr>
            <w:r w:rsidRPr="00EF7002">
              <w:rPr>
                <w:rFonts w:asciiTheme="majorBidi" w:hAnsiTheme="majorBidi" w:cstheme="majorBidi"/>
                <w:b/>
                <w:i/>
                <w:sz w:val="28"/>
                <w:szCs w:val="28"/>
                <w:lang w:val="en-US"/>
              </w:rPr>
              <w:t>C</w:t>
            </w:r>
            <w:r w:rsidRPr="00EF7002">
              <w:rPr>
                <w:rFonts w:asciiTheme="majorBidi" w:hAnsiTheme="majorBidi" w:cstheme="majorBidi"/>
                <w:b/>
                <w:i/>
                <w:sz w:val="28"/>
                <w:szCs w:val="28"/>
                <w:vertAlign w:val="subscript"/>
                <w:lang w:val="en-US"/>
              </w:rPr>
              <w:t>n</w:t>
            </w:r>
            <w:r w:rsidRPr="00EF7002">
              <w:rPr>
                <w:rFonts w:asciiTheme="majorBidi" w:hAnsiTheme="majorBidi" w:cstheme="majorBidi"/>
                <w:b/>
                <w:i/>
                <w:sz w:val="28"/>
                <w:szCs w:val="28"/>
                <w:lang w:val="en-US"/>
              </w:rPr>
              <w:t>Q</w:t>
            </w:r>
            <w:r w:rsidRPr="00EF7002">
              <w:rPr>
                <w:rFonts w:asciiTheme="majorBidi" w:hAnsiTheme="majorBidi" w:cstheme="majorBidi"/>
                <w:b/>
                <w:i/>
                <w:sz w:val="28"/>
                <w:szCs w:val="28"/>
                <w:vertAlign w:val="subscript"/>
                <w:lang w:val="en-US"/>
              </w:rPr>
              <w:t>n-1</w:t>
            </w:r>
          </w:p>
        </w:tc>
        <w:tc>
          <w:tcPr>
            <w:tcW w:w="3945" w:type="dxa"/>
            <w:gridSpan w:val="5"/>
            <w:tcBorders>
              <w:top w:val="nil"/>
              <w:left w:val="nil"/>
              <w:bottom w:val="nil"/>
              <w:right w:val="nil"/>
            </w:tcBorders>
            <w:vAlign w:val="center"/>
          </w:tcPr>
          <w:p w:rsidR="00EC4A3D" w:rsidRPr="00EF7002" w:rsidRDefault="00EC4A3D" w:rsidP="00821AFC">
            <w:pPr>
              <w:pStyle w:val="-0"/>
              <w:ind w:firstLine="0"/>
              <w:rPr>
                <w:rFonts w:asciiTheme="majorBidi" w:hAnsiTheme="majorBidi" w:cstheme="majorBidi"/>
                <w:b/>
                <w:i/>
                <w:sz w:val="28"/>
                <w:szCs w:val="28"/>
                <w:lang w:val="en-US"/>
              </w:rPr>
            </w:pPr>
            <w:r w:rsidRPr="00EF7002">
              <w:rPr>
                <w:rFonts w:asciiTheme="majorBidi" w:hAnsiTheme="majorBidi" w:cstheme="majorBidi"/>
                <w:b/>
                <w:i/>
                <w:sz w:val="28"/>
                <w:szCs w:val="28"/>
                <w:lang w:val="en-US"/>
              </w:rPr>
              <w:t>J</w:t>
            </w:r>
            <w:r w:rsidRPr="00EF7002">
              <w:rPr>
                <w:rFonts w:asciiTheme="majorBidi" w:hAnsiTheme="majorBidi" w:cstheme="majorBidi"/>
                <w:b/>
                <w:i/>
                <w:sz w:val="28"/>
                <w:szCs w:val="28"/>
                <w:vertAlign w:val="subscript"/>
                <w:lang w:val="en-US"/>
              </w:rPr>
              <w:t>n</w:t>
            </w:r>
            <w:r w:rsidRPr="00EF7002">
              <w:rPr>
                <w:rFonts w:asciiTheme="majorBidi" w:hAnsiTheme="majorBidi" w:cstheme="majorBidi"/>
                <w:b/>
                <w:i/>
                <w:sz w:val="28"/>
                <w:szCs w:val="28"/>
                <w:lang w:val="en-US"/>
              </w:rPr>
              <w:t>K</w:t>
            </w:r>
            <w:r w:rsidRPr="00EF7002">
              <w:rPr>
                <w:rFonts w:asciiTheme="majorBidi" w:hAnsiTheme="majorBidi" w:cstheme="majorBidi"/>
                <w:b/>
                <w:i/>
                <w:sz w:val="28"/>
                <w:szCs w:val="28"/>
                <w:vertAlign w:val="subscript"/>
                <w:lang w:val="en-US"/>
              </w:rPr>
              <w:t>n</w:t>
            </w:r>
          </w:p>
        </w:tc>
        <w:tc>
          <w:tcPr>
            <w:tcW w:w="1834" w:type="dxa"/>
            <w:tcBorders>
              <w:top w:val="nil"/>
              <w:left w:val="nil"/>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c>
          <w:tcPr>
            <w:tcW w:w="479" w:type="dxa"/>
            <w:tcBorders>
              <w:top w:val="nil"/>
              <w:left w:val="nil"/>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rPr>
          <w:trHeight w:val="315"/>
        </w:trPr>
        <w:tc>
          <w:tcPr>
            <w:tcW w:w="959" w:type="dxa"/>
            <w:tcBorders>
              <w:top w:val="nil"/>
              <w:left w:val="nil"/>
              <w:bottom w:val="nil"/>
              <w:right w:val="nil"/>
            </w:tcBorders>
          </w:tcPr>
          <w:p w:rsidR="00EC4A3D" w:rsidRPr="001C591C" w:rsidRDefault="00EC4A3D" w:rsidP="00821AFC">
            <w:pPr>
              <w:pStyle w:val="-0"/>
              <w:ind w:firstLine="0"/>
              <w:rPr>
                <w:rFonts w:asciiTheme="majorBidi" w:hAnsiTheme="majorBidi" w:cstheme="majorBidi"/>
                <w:sz w:val="28"/>
                <w:szCs w:val="28"/>
                <w:lang w:val="en-US"/>
              </w:rPr>
            </w:pPr>
          </w:p>
        </w:tc>
        <w:tc>
          <w:tcPr>
            <w:tcW w:w="991" w:type="dxa"/>
            <w:vMerge/>
            <w:tcBorders>
              <w:left w:val="nil"/>
              <w:bottom w:val="nil"/>
              <w:right w:val="nil"/>
            </w:tcBorders>
          </w:tcPr>
          <w:p w:rsidR="00EC4A3D" w:rsidRPr="001C591C" w:rsidRDefault="00EC4A3D" w:rsidP="00821AFC">
            <w:pPr>
              <w:pStyle w:val="-0"/>
              <w:ind w:firstLine="0"/>
              <w:rPr>
                <w:rFonts w:asciiTheme="majorBidi" w:hAnsiTheme="majorBidi" w:cstheme="majorBidi"/>
                <w:sz w:val="28"/>
                <w:szCs w:val="28"/>
                <w:lang w:val="en-US"/>
              </w:rPr>
            </w:pPr>
          </w:p>
        </w:tc>
        <w:tc>
          <w:tcPr>
            <w:tcW w:w="841"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00</w:t>
            </w:r>
          </w:p>
        </w:tc>
        <w:tc>
          <w:tcPr>
            <w:tcW w:w="841"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01</w:t>
            </w:r>
          </w:p>
        </w:tc>
        <w:tc>
          <w:tcPr>
            <w:tcW w:w="871"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11</w:t>
            </w:r>
          </w:p>
        </w:tc>
        <w:tc>
          <w:tcPr>
            <w:tcW w:w="850" w:type="dxa"/>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10</w:t>
            </w:r>
          </w:p>
        </w:tc>
        <w:tc>
          <w:tcPr>
            <w:tcW w:w="4253" w:type="dxa"/>
            <w:gridSpan w:val="4"/>
            <w:vMerge w:val="restart"/>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b/>
                <w:position w:val="-34"/>
                <w:sz w:val="28"/>
                <w:szCs w:val="28"/>
                <w:lang w:val="en-US"/>
              </w:rPr>
              <w:object w:dxaOrig="3820" w:dyaOrig="800">
                <v:shape id="_x0000_i1290" type="#_x0000_t75" style="width:190.5pt;height:40.5pt" o:ole="">
                  <v:imagedata r:id="rId605" o:title=""/>
                </v:shape>
                <o:OLEObject Type="Embed" ProgID="Equation.3" ShapeID="_x0000_i1290" DrawAspect="Content" ObjectID="_1652770352" r:id="rId606"/>
              </w:object>
            </w:r>
          </w:p>
        </w:tc>
      </w:tr>
      <w:tr w:rsidR="00EC4A3D" w:rsidRPr="001C591C" w:rsidTr="00821AFC">
        <w:tc>
          <w:tcPr>
            <w:tcW w:w="959" w:type="dxa"/>
            <w:vMerge w:val="restart"/>
            <w:tcBorders>
              <w:top w:val="nil"/>
              <w:left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EF7002">
              <w:rPr>
                <w:rFonts w:asciiTheme="majorBidi" w:hAnsiTheme="majorBidi" w:cstheme="majorBidi"/>
                <w:i/>
                <w:sz w:val="28"/>
                <w:szCs w:val="28"/>
                <w:lang w:val="en-US"/>
              </w:rPr>
              <w:t>Q</w:t>
            </w:r>
            <w:r w:rsidRPr="00EF7002">
              <w:rPr>
                <w:rFonts w:asciiTheme="majorBidi" w:hAnsiTheme="majorBidi" w:cstheme="majorBidi"/>
                <w:i/>
                <w:sz w:val="28"/>
                <w:szCs w:val="28"/>
                <w:vertAlign w:val="subscript"/>
                <w:lang w:val="en-US"/>
              </w:rPr>
              <w:t>n</w:t>
            </w:r>
            <w:r w:rsidRPr="001C591C">
              <w:rPr>
                <w:rFonts w:asciiTheme="majorBidi" w:hAnsiTheme="majorBidi" w:cstheme="majorBidi"/>
                <w:sz w:val="28"/>
                <w:szCs w:val="28"/>
                <w:lang w:val="en-US"/>
              </w:rPr>
              <w:t xml:space="preserve"> =</w:t>
            </w:r>
          </w:p>
        </w:tc>
        <w:tc>
          <w:tcPr>
            <w:tcW w:w="991" w:type="dxa"/>
            <w:tcBorders>
              <w:top w:val="nil"/>
              <w:left w:val="nil"/>
              <w:bottom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00</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87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noProof/>
                <w:sz w:val="28"/>
                <w:szCs w:val="28"/>
                <w:lang w:val="en-US"/>
              </w:rPr>
              <w:t>0</w:t>
            </w:r>
          </w:p>
        </w:tc>
        <w:tc>
          <w:tcPr>
            <w:tcW w:w="850" w:type="dxa"/>
            <w:tcBorders>
              <w:right w:val="single" w:sz="4" w:space="0" w:color="auto"/>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4253" w:type="dxa"/>
            <w:gridSpan w:val="4"/>
            <w:vMerge/>
            <w:tcBorders>
              <w:left w:val="single" w:sz="4" w:space="0" w:color="auto"/>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c>
          <w:tcPr>
            <w:tcW w:w="959" w:type="dxa"/>
            <w:vMerge/>
            <w:tcBorders>
              <w:left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991" w:type="dxa"/>
            <w:tcBorders>
              <w:top w:val="nil"/>
              <w:left w:val="nil"/>
              <w:bottom w:val="nil"/>
            </w:tcBorders>
            <w:vAlign w:val="center"/>
          </w:tcPr>
          <w:p w:rsidR="00EC4A3D" w:rsidRPr="001C591C" w:rsidRDefault="00B636A5" w:rsidP="00821AFC">
            <w:pPr>
              <w:pStyle w:val="-0"/>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roundrect id="AutoShape 30" o:spid="_x0000_s1542" style="position:absolute;left:0;text-align:left;margin-left:44.8pt;margin-top:2.5pt;width:34.5pt;height:23.7pt;z-index:-251590144;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"/>
              </w:pict>
            </w:r>
            <w:r w:rsidR="00EC4A3D" w:rsidRPr="001C591C">
              <w:rPr>
                <w:rFonts w:asciiTheme="majorBidi" w:hAnsiTheme="majorBidi" w:cstheme="majorBidi"/>
                <w:sz w:val="28"/>
                <w:szCs w:val="28"/>
                <w:lang w:val="en-US"/>
              </w:rPr>
              <w:t>01</w:t>
            </w:r>
          </w:p>
        </w:tc>
        <w:tc>
          <w:tcPr>
            <w:tcW w:w="841" w:type="dxa"/>
            <w:vAlign w:val="center"/>
          </w:tcPr>
          <w:p w:rsidR="00EC4A3D" w:rsidRPr="001C591C" w:rsidRDefault="00B636A5" w:rsidP="00821AFC">
            <w:pPr>
              <w:pStyle w:val="-0"/>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roundrect id="AutoShape 29" o:spid="_x0000_s1541" style="position:absolute;left:0;text-align:left;margin-left:10.35pt;margin-top:2.1pt;width:144.75pt;height:9pt;z-index:-251591168;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"/>
              </w:pict>
            </w:r>
            <w:r w:rsidR="00EC4A3D" w:rsidRPr="001C591C">
              <w:rPr>
                <w:rFonts w:asciiTheme="majorBidi" w:hAnsiTheme="majorBidi" w:cstheme="majorBidi"/>
                <w:sz w:val="28"/>
                <w:szCs w:val="28"/>
                <w:lang w:val="en-US"/>
              </w:rPr>
              <w:t>1</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87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850" w:type="dxa"/>
            <w:tcBorders>
              <w:right w:val="single" w:sz="4" w:space="0" w:color="auto"/>
            </w:tcBorders>
            <w:vAlign w:val="center"/>
          </w:tcPr>
          <w:p w:rsidR="00EC4A3D" w:rsidRPr="001C591C" w:rsidRDefault="00B636A5" w:rsidP="00821AFC">
            <w:pPr>
              <w:pStyle w:val="-0"/>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roundrect id="AutoShape 31" o:spid="_x0000_s1543" style="position:absolute;left:0;text-align:left;margin-left:3.8pt;margin-top:2.9pt;width:38.75pt;height:24.1pt;z-index:-251589120;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"/>
              </w:pict>
            </w:r>
            <w:r w:rsidR="00EC4A3D" w:rsidRPr="001C591C">
              <w:rPr>
                <w:rFonts w:asciiTheme="majorBidi" w:hAnsiTheme="majorBidi" w:cstheme="majorBidi"/>
                <w:sz w:val="28"/>
                <w:szCs w:val="28"/>
                <w:lang w:val="en-US"/>
              </w:rPr>
              <w:t>1</w:t>
            </w:r>
          </w:p>
        </w:tc>
        <w:tc>
          <w:tcPr>
            <w:tcW w:w="4253" w:type="dxa"/>
            <w:gridSpan w:val="4"/>
            <w:vMerge/>
            <w:tcBorders>
              <w:left w:val="single" w:sz="4" w:space="0" w:color="auto"/>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c>
          <w:tcPr>
            <w:tcW w:w="959" w:type="dxa"/>
            <w:vMerge/>
            <w:tcBorders>
              <w:left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991" w:type="dxa"/>
            <w:tcBorders>
              <w:top w:val="nil"/>
              <w:left w:val="nil"/>
              <w:bottom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11</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871" w:type="dxa"/>
            <w:vAlign w:val="center"/>
          </w:tcPr>
          <w:p w:rsidR="00EC4A3D" w:rsidRPr="001C591C" w:rsidRDefault="00B636A5" w:rsidP="00821AFC">
            <w:pPr>
              <w:pStyle w:val="-0"/>
              <w:ind w:firstLine="0"/>
              <w:jc w:val="center"/>
              <w:rPr>
                <w:rFonts w:asciiTheme="majorBidi" w:hAnsiTheme="majorBidi" w:cstheme="majorBidi"/>
                <w:sz w:val="28"/>
                <w:szCs w:val="28"/>
                <w:lang w:val="en-US"/>
              </w:rPr>
            </w:pPr>
            <w:r w:rsidRPr="00B636A5">
              <w:rPr>
                <w:rFonts w:asciiTheme="majorBidi" w:hAnsiTheme="majorBidi" w:cstheme="majorBidi"/>
                <w:noProof/>
                <w:sz w:val="28"/>
                <w:szCs w:val="28"/>
                <w:lang w:val="en-US" w:eastAsia="uk-UA"/>
              </w:rPr>
              <w:pict>
                <v:roundrect id="AutoShape 32" o:spid="_x0000_s1544" style="position:absolute;left:0;text-align:left;margin-left:11.75pt;margin-top:13.05pt;width:64.65pt;height:15.3pt;z-index:-251588096;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"/>
              </w:pict>
            </w:r>
            <w:r w:rsidR="00EC4A3D" w:rsidRPr="001C591C">
              <w:rPr>
                <w:rFonts w:asciiTheme="majorBidi" w:hAnsiTheme="majorBidi" w:cstheme="majorBidi"/>
                <w:sz w:val="28"/>
                <w:szCs w:val="28"/>
                <w:lang w:val="en-US"/>
              </w:rPr>
              <w:t>0</w:t>
            </w:r>
          </w:p>
        </w:tc>
        <w:tc>
          <w:tcPr>
            <w:tcW w:w="850" w:type="dxa"/>
            <w:tcBorders>
              <w:right w:val="single" w:sz="4" w:space="0" w:color="auto"/>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4253" w:type="dxa"/>
            <w:gridSpan w:val="4"/>
            <w:vMerge/>
            <w:tcBorders>
              <w:left w:val="single" w:sz="4" w:space="0" w:color="auto"/>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r w:rsidR="00EC4A3D" w:rsidRPr="001C591C" w:rsidTr="00821AFC">
        <w:tc>
          <w:tcPr>
            <w:tcW w:w="959" w:type="dxa"/>
            <w:vMerge/>
            <w:tcBorders>
              <w:left w:val="nil"/>
              <w:bottom w:val="nil"/>
              <w:right w:val="nil"/>
            </w:tcBorders>
          </w:tcPr>
          <w:p w:rsidR="00EC4A3D" w:rsidRPr="001C591C" w:rsidRDefault="00EC4A3D" w:rsidP="00821AFC">
            <w:pPr>
              <w:pStyle w:val="-0"/>
              <w:ind w:firstLine="0"/>
              <w:jc w:val="center"/>
              <w:rPr>
                <w:rFonts w:asciiTheme="majorBidi" w:hAnsiTheme="majorBidi" w:cstheme="majorBidi"/>
                <w:sz w:val="28"/>
                <w:szCs w:val="28"/>
                <w:lang w:val="en-US"/>
              </w:rPr>
            </w:pPr>
          </w:p>
        </w:tc>
        <w:tc>
          <w:tcPr>
            <w:tcW w:w="991" w:type="dxa"/>
            <w:tcBorders>
              <w:top w:val="nil"/>
              <w:left w:val="nil"/>
              <w:bottom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10</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84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0</w:t>
            </w:r>
          </w:p>
        </w:tc>
        <w:tc>
          <w:tcPr>
            <w:tcW w:w="871" w:type="dxa"/>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850" w:type="dxa"/>
            <w:tcBorders>
              <w:right w:val="single" w:sz="4" w:space="0" w:color="auto"/>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r w:rsidRPr="001C591C">
              <w:rPr>
                <w:rFonts w:asciiTheme="majorBidi" w:hAnsiTheme="majorBidi" w:cstheme="majorBidi"/>
                <w:sz w:val="28"/>
                <w:szCs w:val="28"/>
                <w:lang w:val="en-US"/>
              </w:rPr>
              <w:t>1</w:t>
            </w:r>
          </w:p>
        </w:tc>
        <w:tc>
          <w:tcPr>
            <w:tcW w:w="4253" w:type="dxa"/>
            <w:gridSpan w:val="4"/>
            <w:vMerge/>
            <w:tcBorders>
              <w:left w:val="single" w:sz="4" w:space="0" w:color="auto"/>
              <w:bottom w:val="nil"/>
              <w:right w:val="nil"/>
            </w:tcBorders>
            <w:vAlign w:val="center"/>
          </w:tcPr>
          <w:p w:rsidR="00EC4A3D" w:rsidRPr="001C591C" w:rsidRDefault="00EC4A3D" w:rsidP="00821AFC">
            <w:pPr>
              <w:pStyle w:val="-0"/>
              <w:ind w:firstLine="0"/>
              <w:jc w:val="center"/>
              <w:rPr>
                <w:rFonts w:asciiTheme="majorBidi" w:hAnsiTheme="majorBidi" w:cstheme="majorBidi"/>
                <w:sz w:val="28"/>
                <w:szCs w:val="28"/>
                <w:lang w:val="en-US"/>
              </w:rPr>
            </w:pPr>
          </w:p>
        </w:tc>
      </w:tr>
    </w:tbl>
    <w:p w:rsidR="00EC4A3D" w:rsidRPr="001C591C" w:rsidRDefault="001F7995" w:rsidP="00EC4A3D">
      <w:pPr>
        <w:pStyle w:val="-0"/>
        <w:spacing w:before="0" w:beforeAutospacing="0"/>
        <w:rPr>
          <w:rFonts w:asciiTheme="majorBidi" w:hAnsiTheme="majorBidi" w:cstheme="majorBidi"/>
          <w:sz w:val="28"/>
          <w:szCs w:val="28"/>
          <w:lang w:val="en-US"/>
        </w:rPr>
      </w:pPr>
      <w:r w:rsidRPr="001C591C">
        <w:rPr>
          <w:rFonts w:asciiTheme="majorBidi" w:hAnsiTheme="majorBidi" w:cstheme="majorBidi"/>
          <w:noProof/>
          <w:sz w:val="28"/>
          <w:szCs w:val="28"/>
          <w:lang w:val="ru-RU"/>
        </w:rPr>
        <w:drawing>
          <wp:anchor distT="0" distB="0" distL="114300" distR="114300" simplePos="0" relativeHeight="251603456" behindDoc="0" locked="0" layoutInCell="1" allowOverlap="1">
            <wp:simplePos x="0" y="0"/>
            <wp:positionH relativeFrom="column">
              <wp:posOffset>492125</wp:posOffset>
            </wp:positionH>
            <wp:positionV relativeFrom="paragraph">
              <wp:posOffset>767715</wp:posOffset>
            </wp:positionV>
            <wp:extent cx="5142230" cy="4476115"/>
            <wp:effectExtent l="0" t="0" r="0" b="0"/>
            <wp:wrapTopAndBottom/>
            <wp:docPr id="167" name="Рисунок 1487" descr="10_10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87" descr="10_10_1"/>
                    <pic:cNvPicPr>
                      <a:picLocks noChangeAspect="1" noChangeArrowheads="1"/>
                    </pic:cNvPicPr>
                  </pic:nvPicPr>
                  <pic:blipFill>
                    <a:blip r:embed="rId6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42230" cy="4476115"/>
                    </a:xfrm>
                    <a:prstGeom prst="rect">
                      <a:avLst/>
                    </a:prstGeom>
                    <a:noFill/>
                    <a:ln w="9525">
                      <a:noFill/>
                      <a:miter lim="800000"/>
                      <a:headEnd/>
                      <a:tailEnd/>
                    </a:ln>
                  </pic:spPr>
                </pic:pic>
              </a:graphicData>
            </a:graphic>
          </wp:anchor>
        </w:drawing>
      </w:r>
    </w:p>
    <w:p w:rsidR="00EC4A3D" w:rsidRPr="001C591C" w:rsidRDefault="00EC4A3D" w:rsidP="00EC4A3D">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P</w:t>
      </w:r>
      <w:r w:rsidRPr="001C591C">
        <w:rPr>
          <w:rFonts w:asciiTheme="majorBidi" w:hAnsiTheme="majorBidi" w:cstheme="majorBidi"/>
          <w:sz w:val="28"/>
          <w:szCs w:val="28"/>
          <w:lang w:val="en-US"/>
        </w:rPr>
        <w:t xml:space="preserve">ictogram </w:t>
      </w:r>
      <w:r>
        <w:rPr>
          <w:rFonts w:asciiTheme="majorBidi" w:hAnsiTheme="majorBidi" w:cstheme="majorBidi"/>
          <w:sz w:val="28"/>
          <w:szCs w:val="28"/>
          <w:lang w:val="en-US"/>
        </w:rPr>
        <w:t xml:space="preserve">of such circuit is </w:t>
      </w:r>
      <w:r w:rsidRPr="001C591C">
        <w:rPr>
          <w:rFonts w:asciiTheme="majorBidi" w:hAnsiTheme="majorBidi" w:cstheme="majorBidi"/>
          <w:sz w:val="28"/>
          <w:szCs w:val="28"/>
          <w:lang w:val="en-US"/>
        </w:rPr>
        <w:t>shown in Fig.10.18-</w:t>
      </w:r>
      <w:r>
        <w:rPr>
          <w:rFonts w:asciiTheme="majorBidi" w:hAnsiTheme="majorBidi" w:cstheme="majorBidi"/>
          <w:sz w:val="28"/>
          <w:szCs w:val="28"/>
          <w:lang w:val="ru-RU"/>
        </w:rPr>
        <w:t>б</w:t>
      </w:r>
      <w:r w:rsidRPr="001C591C">
        <w:rPr>
          <w:rFonts w:asciiTheme="majorBidi" w:hAnsiTheme="majorBidi" w:cstheme="majorBidi"/>
          <w:sz w:val="28"/>
          <w:szCs w:val="28"/>
          <w:lang w:val="en-US"/>
        </w:rPr>
        <w:t>.</w:t>
      </w:r>
    </w:p>
    <w:p w:rsidR="00EC4A3D" w:rsidRPr="001C591C" w:rsidRDefault="00EC4A3D" w:rsidP="00EC4A3D">
      <w:pPr>
        <w:pStyle w:val="a6"/>
        <w:rPr>
          <w:rFonts w:asciiTheme="majorBidi" w:hAnsiTheme="majorBidi" w:cstheme="majorBidi"/>
          <w:i w:val="0"/>
          <w:sz w:val="28"/>
          <w:szCs w:val="28"/>
          <w:lang w:val="en-US"/>
        </w:rPr>
      </w:pPr>
      <w:r w:rsidRPr="001C591C">
        <w:rPr>
          <w:rFonts w:asciiTheme="majorBidi" w:hAnsiTheme="majorBidi" w:cstheme="majorBidi"/>
          <w:i w:val="0"/>
          <w:sz w:val="28"/>
          <w:szCs w:val="28"/>
          <w:lang w:val="en-US"/>
        </w:rPr>
        <w:t>Fig.10.18</w:t>
      </w:r>
    </w:p>
    <w:p w:rsidR="00EC4A3D" w:rsidRPr="001F7995" w:rsidRDefault="00EC4A3D" w:rsidP="00EC4A3D">
      <w:pPr>
        <w:pStyle w:val="-0"/>
        <w:ind w:firstLine="708"/>
        <w:rPr>
          <w:rFonts w:asciiTheme="majorBidi" w:hAnsiTheme="majorBidi" w:cstheme="majorBidi"/>
          <w:sz w:val="28"/>
          <w:szCs w:val="28"/>
          <w:lang w:val="en-US"/>
        </w:rPr>
      </w:pPr>
      <w:r w:rsidRPr="001F7995">
        <w:rPr>
          <w:rFonts w:asciiTheme="majorBidi" w:hAnsiTheme="majorBidi" w:cstheme="majorBidi"/>
          <w:sz w:val="28"/>
          <w:szCs w:val="28"/>
          <w:lang w:val="en-US"/>
        </w:rPr>
        <w:lastRenderedPageBreak/>
        <w:t xml:space="preserve">Figure 10.19 </w:t>
      </w:r>
      <w:r w:rsidRPr="003C6E3B">
        <w:rPr>
          <w:rFonts w:asciiTheme="majorBidi" w:hAnsiTheme="majorBidi" w:cstheme="majorBidi"/>
          <w:sz w:val="28"/>
          <w:szCs w:val="28"/>
          <w:lang w:val="en-US"/>
        </w:rPr>
        <w:t>shows</w:t>
      </w:r>
      <w:r w:rsidRPr="001F7995">
        <w:rPr>
          <w:rFonts w:asciiTheme="majorBidi" w:hAnsiTheme="majorBidi" w:cstheme="majorBidi"/>
          <w:sz w:val="28"/>
          <w:szCs w:val="28"/>
          <w:lang w:val="en-US"/>
        </w:rPr>
        <w:t xml:space="preserve"> how to enable the JK-trigger as a D-trigger (Fig.10.19-a) with one information</w:t>
      </w:r>
      <w:r w:rsidRPr="009C1B13">
        <w:rPr>
          <w:color w:val="222222"/>
          <w:sz w:val="28"/>
          <w:szCs w:val="28"/>
          <w:shd w:val="clear" w:color="auto" w:fill="F8F9FA"/>
          <w:lang w:val="en-US"/>
        </w:rPr>
        <w:t xml:space="preserve"> input </w:t>
      </w:r>
      <w:r w:rsidRPr="001F7995">
        <w:rPr>
          <w:i/>
          <w:color w:val="222222"/>
          <w:sz w:val="28"/>
          <w:szCs w:val="28"/>
          <w:shd w:val="clear" w:color="auto" w:fill="F8F9FA"/>
          <w:lang w:val="en-US"/>
        </w:rPr>
        <w:t>D</w:t>
      </w:r>
      <w:r w:rsidRPr="009C1B13">
        <w:rPr>
          <w:color w:val="222222"/>
          <w:sz w:val="28"/>
          <w:szCs w:val="28"/>
          <w:shd w:val="clear" w:color="auto" w:fill="F8F9FA"/>
          <w:lang w:val="en-US"/>
        </w:rPr>
        <w:t xml:space="preserve"> </w:t>
      </w:r>
      <w:r w:rsidRPr="001F7995">
        <w:rPr>
          <w:rFonts w:asciiTheme="majorBidi" w:hAnsiTheme="majorBidi" w:cstheme="majorBidi"/>
          <w:sz w:val="28"/>
          <w:szCs w:val="28"/>
          <w:lang w:val="en-US"/>
        </w:rPr>
        <w:t>and as a T-trigger (Fig.10.19-б) as a single-digit counter.</w:t>
      </w:r>
    </w:p>
    <w:p w:rsidR="00EC4A3D" w:rsidRDefault="00EC4A3D" w:rsidP="001F7995">
      <w:pPr>
        <w:pStyle w:val="a6"/>
        <w:ind w:firstLine="0"/>
        <w:rPr>
          <w:rFonts w:asciiTheme="majorBidi" w:hAnsiTheme="majorBidi" w:cstheme="majorBidi"/>
          <w:i w:val="0"/>
          <w:sz w:val="28"/>
          <w:szCs w:val="28"/>
          <w:lang w:val="en-US"/>
        </w:rPr>
      </w:pPr>
      <w:r w:rsidRPr="001C591C">
        <w:rPr>
          <w:rFonts w:asciiTheme="majorBidi" w:hAnsiTheme="majorBidi" w:cstheme="majorBidi"/>
          <w:noProof/>
          <w:sz w:val="28"/>
          <w:szCs w:val="28"/>
          <w:lang w:val="ru-RU"/>
        </w:rPr>
        <w:drawing>
          <wp:anchor distT="0" distB="0" distL="114300" distR="114300" simplePos="0" relativeHeight="251602432" behindDoc="0" locked="0" layoutInCell="1" allowOverlap="1">
            <wp:simplePos x="0" y="0"/>
            <wp:positionH relativeFrom="column">
              <wp:posOffset>1256551</wp:posOffset>
            </wp:positionH>
            <wp:positionV relativeFrom="paragraph">
              <wp:posOffset>-663</wp:posOffset>
            </wp:positionV>
            <wp:extent cx="3603009" cy="1932940"/>
            <wp:effectExtent l="0" t="0" r="0" b="0"/>
            <wp:wrapTopAndBottom/>
            <wp:docPr id="168" name="Рисунок 1488" descr="10_10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88" descr="10_10_2"/>
                    <pic:cNvPicPr>
                      <a:picLocks noChangeAspect="1" noChangeArrowheads="1"/>
                    </pic:cNvPicPr>
                  </pic:nvPicPr>
                  <pic:blipFill>
                    <a:blip r:embed="rId6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03009" cy="1932940"/>
                    </a:xfrm>
                    <a:prstGeom prst="rect">
                      <a:avLst/>
                    </a:prstGeom>
                    <a:noFill/>
                    <a:ln w="9525">
                      <a:noFill/>
                      <a:miter lim="800000"/>
                      <a:headEnd/>
                      <a:tailEnd/>
                    </a:ln>
                  </pic:spPr>
                </pic:pic>
              </a:graphicData>
            </a:graphic>
          </wp:anchor>
        </w:drawing>
      </w:r>
      <w:r w:rsidRPr="001C591C">
        <w:rPr>
          <w:rFonts w:asciiTheme="majorBidi" w:hAnsiTheme="majorBidi" w:cstheme="majorBidi"/>
          <w:i w:val="0"/>
          <w:sz w:val="28"/>
          <w:szCs w:val="28"/>
          <w:lang w:val="en-US"/>
        </w:rPr>
        <w:t>Fig.10.19</w:t>
      </w:r>
    </w:p>
    <w:p w:rsidR="001F7995" w:rsidRPr="00F518BA" w:rsidRDefault="001F7995" w:rsidP="000A0578">
      <w:pPr>
        <w:pStyle w:val="1"/>
        <w:numPr>
          <w:ilvl w:val="0"/>
          <w:numId w:val="0"/>
        </w:numPr>
        <w:spacing w:before="480" w:beforeAutospacing="0"/>
        <w:ind w:left="357"/>
        <w:rPr>
          <w:rFonts w:asciiTheme="majorBidi" w:hAnsiTheme="majorBidi" w:cstheme="majorBidi"/>
          <w:b/>
          <w:sz w:val="28"/>
          <w:szCs w:val="28"/>
          <w:lang w:val="en-US"/>
        </w:rPr>
      </w:pPr>
      <w:bookmarkStart w:id="140" w:name="_Toc11459469"/>
      <w:r>
        <w:rPr>
          <w:rFonts w:asciiTheme="majorBidi" w:hAnsiTheme="majorBidi" w:cstheme="majorBidi"/>
          <w:b/>
          <w:sz w:val="28"/>
          <w:szCs w:val="28"/>
          <w:lang w:val="en-US"/>
        </w:rPr>
        <w:t>11</w:t>
      </w:r>
      <w:bookmarkEnd w:id="140"/>
      <w:r>
        <w:rPr>
          <w:rFonts w:asciiTheme="majorBidi" w:hAnsiTheme="majorBidi" w:cstheme="majorBidi"/>
          <w:b/>
          <w:sz w:val="28"/>
          <w:szCs w:val="28"/>
          <w:lang w:val="en-US"/>
        </w:rPr>
        <w:t>.</w:t>
      </w:r>
      <w:r w:rsidRPr="007B5F1A">
        <w:rPr>
          <w:rFonts w:ascii="Times New Roman" w:hAnsi="Times New Roman"/>
          <w:b/>
          <w:color w:val="222222"/>
          <w:sz w:val="28"/>
          <w:szCs w:val="28"/>
          <w:lang w:val="en-US"/>
        </w:rPr>
        <w:t xml:space="preserve"> Registers</w:t>
      </w:r>
    </w:p>
    <w:p w:rsidR="001F7995" w:rsidRPr="00F518BA" w:rsidRDefault="001F7995" w:rsidP="001F7995">
      <w:pPr>
        <w:pStyle w:val="-0"/>
        <w:ind w:firstLine="708"/>
        <w:rPr>
          <w:rFonts w:asciiTheme="majorBidi" w:hAnsiTheme="majorBidi" w:cstheme="majorBidi"/>
          <w:sz w:val="28"/>
          <w:szCs w:val="28"/>
          <w:lang w:val="en-US"/>
        </w:rPr>
      </w:pPr>
      <w:r w:rsidRPr="00F518BA">
        <w:rPr>
          <w:rFonts w:asciiTheme="majorBidi" w:hAnsiTheme="majorBidi" w:cstheme="majorBidi"/>
          <w:sz w:val="28"/>
          <w:szCs w:val="28"/>
          <w:lang w:val="en-US"/>
        </w:rPr>
        <w:t xml:space="preserve">Registers - </w:t>
      </w:r>
      <w:r>
        <w:rPr>
          <w:rFonts w:asciiTheme="majorBidi" w:hAnsiTheme="majorBidi" w:cstheme="majorBidi"/>
          <w:sz w:val="28"/>
          <w:szCs w:val="28"/>
          <w:lang w:val="en-US"/>
        </w:rPr>
        <w:t>are</w:t>
      </w:r>
      <w:r w:rsidRPr="00F518BA">
        <w:rPr>
          <w:rFonts w:asciiTheme="majorBidi" w:hAnsiTheme="majorBidi" w:cstheme="majorBidi"/>
          <w:sz w:val="28"/>
          <w:szCs w:val="28"/>
          <w:lang w:val="en-US"/>
        </w:rPr>
        <w:t xml:space="preserve"> devices for receiving, storing, simple transformation and transmission of multi-codes. In simple transformations implied decimal numbers to shift specified number of digits and convert serial binary code in parallel and parallel to serial. The basic elements of the registers are triggers that are complemented combinational logic elements for various connections between bits of the register and to manage the reception and transmission of operands. </w:t>
      </w:r>
      <w:r>
        <w:rPr>
          <w:rFonts w:asciiTheme="majorBidi" w:hAnsiTheme="majorBidi" w:cstheme="majorBidi"/>
          <w:sz w:val="28"/>
          <w:szCs w:val="28"/>
          <w:lang w:val="en-US"/>
        </w:rPr>
        <w:t>The m</w:t>
      </w:r>
      <w:r w:rsidRPr="00F518BA">
        <w:rPr>
          <w:rFonts w:asciiTheme="majorBidi" w:hAnsiTheme="majorBidi" w:cstheme="majorBidi"/>
          <w:sz w:val="28"/>
          <w:szCs w:val="28"/>
          <w:lang w:val="en-US"/>
        </w:rPr>
        <w:t xml:space="preserve">ain functional </w:t>
      </w:r>
      <w:r w:rsidR="000A0578">
        <w:rPr>
          <w:rFonts w:asciiTheme="majorBidi" w:hAnsiTheme="majorBidi" w:cstheme="majorBidi"/>
          <w:sz w:val="28"/>
          <w:szCs w:val="28"/>
          <w:lang w:val="en-US"/>
        </w:rPr>
        <w:t xml:space="preserve">using </w:t>
      </w:r>
      <w:r w:rsidRPr="00F518BA">
        <w:rPr>
          <w:rFonts w:asciiTheme="majorBidi" w:hAnsiTheme="majorBidi" w:cstheme="majorBidi"/>
          <w:sz w:val="28"/>
          <w:szCs w:val="28"/>
          <w:lang w:val="en-US"/>
        </w:rPr>
        <w:t>of</w:t>
      </w:r>
      <w:r>
        <w:rPr>
          <w:rFonts w:asciiTheme="majorBidi" w:hAnsiTheme="majorBidi" w:cstheme="majorBidi"/>
          <w:sz w:val="28"/>
          <w:szCs w:val="28"/>
          <w:lang w:val="en-US"/>
        </w:rPr>
        <w:t xml:space="preserve"> the </w:t>
      </w:r>
      <w:r w:rsidRPr="00F518BA">
        <w:rPr>
          <w:rFonts w:asciiTheme="majorBidi" w:hAnsiTheme="majorBidi" w:cstheme="majorBidi"/>
          <w:sz w:val="28"/>
          <w:szCs w:val="28"/>
          <w:lang w:val="en-US"/>
        </w:rPr>
        <w:t>registers</w:t>
      </w:r>
      <w:r w:rsidR="000A0578">
        <w:rPr>
          <w:rFonts w:asciiTheme="majorBidi" w:hAnsiTheme="majorBidi" w:cstheme="majorBidi"/>
          <w:sz w:val="28"/>
          <w:szCs w:val="28"/>
          <w:lang w:val="en-US"/>
        </w:rPr>
        <w:t xml:space="preserve"> is</w:t>
      </w:r>
      <w:r w:rsidRPr="00F518BA">
        <w:rPr>
          <w:rFonts w:asciiTheme="majorBidi" w:hAnsiTheme="majorBidi" w:cstheme="majorBidi"/>
          <w:sz w:val="28"/>
          <w:szCs w:val="28"/>
          <w:lang w:val="en-US"/>
        </w:rPr>
        <w:t xml:space="preserve"> memory for multi binary numbers.</w:t>
      </w:r>
    </w:p>
    <w:p w:rsidR="001F7995" w:rsidRPr="00F518BA" w:rsidRDefault="001F7995" w:rsidP="001F7995">
      <w:pPr>
        <w:pStyle w:val="-0"/>
        <w:ind w:firstLine="708"/>
        <w:rPr>
          <w:rFonts w:asciiTheme="majorBidi" w:hAnsiTheme="majorBidi" w:cstheme="majorBidi"/>
          <w:sz w:val="28"/>
          <w:szCs w:val="28"/>
          <w:lang w:val="en-US"/>
        </w:rPr>
      </w:pPr>
      <w:r w:rsidRPr="00F518BA">
        <w:rPr>
          <w:rFonts w:asciiTheme="majorBidi" w:hAnsiTheme="majorBidi" w:cstheme="majorBidi"/>
          <w:sz w:val="28"/>
          <w:szCs w:val="28"/>
          <w:lang w:val="en-US"/>
        </w:rPr>
        <w:t xml:space="preserve">Depending on how the reception and transmission of binary information is distinguished parallel, serial, ring registers and registers in the code of Johnson. Technical parameters registers determined by the parameters of the basic functional unit of the trigger and the </w:t>
      </w:r>
      <w:r>
        <w:rPr>
          <w:rFonts w:asciiTheme="majorBidi" w:hAnsiTheme="majorBidi" w:cstheme="majorBidi"/>
          <w:sz w:val="28"/>
          <w:szCs w:val="28"/>
          <w:lang w:val="en-US"/>
        </w:rPr>
        <w:t xml:space="preserve">number of </w:t>
      </w:r>
      <w:r w:rsidRPr="00F518BA">
        <w:rPr>
          <w:rFonts w:asciiTheme="majorBidi" w:hAnsiTheme="majorBidi" w:cstheme="majorBidi"/>
          <w:sz w:val="28"/>
          <w:szCs w:val="28"/>
          <w:lang w:val="en-US"/>
        </w:rPr>
        <w:t>operands.</w:t>
      </w:r>
    </w:p>
    <w:p w:rsidR="001F7995" w:rsidRPr="00F518BA" w:rsidRDefault="001F7995" w:rsidP="001F7995">
      <w:pPr>
        <w:pStyle w:val="-0"/>
        <w:ind w:firstLine="708"/>
        <w:rPr>
          <w:rFonts w:asciiTheme="majorBidi" w:hAnsiTheme="majorBidi" w:cstheme="majorBidi"/>
          <w:sz w:val="28"/>
          <w:szCs w:val="28"/>
          <w:lang w:val="en-US"/>
        </w:rPr>
      </w:pPr>
      <w:r w:rsidRPr="00F518BA">
        <w:rPr>
          <w:rFonts w:asciiTheme="majorBidi" w:hAnsiTheme="majorBidi" w:cstheme="majorBidi"/>
          <w:sz w:val="28"/>
          <w:szCs w:val="28"/>
          <w:lang w:val="en-US"/>
        </w:rPr>
        <w:t>In s</w:t>
      </w:r>
      <w:r>
        <w:rPr>
          <w:rFonts w:asciiTheme="majorBidi" w:hAnsiTheme="majorBidi" w:cstheme="majorBidi"/>
          <w:sz w:val="28"/>
          <w:szCs w:val="28"/>
          <w:lang w:val="en-US"/>
        </w:rPr>
        <w:t>erial</w:t>
      </w:r>
      <w:r w:rsidRPr="00F518BA">
        <w:rPr>
          <w:rFonts w:asciiTheme="majorBidi" w:hAnsiTheme="majorBidi" w:cstheme="majorBidi"/>
          <w:sz w:val="28"/>
          <w:szCs w:val="28"/>
          <w:lang w:val="en-US"/>
        </w:rPr>
        <w:t xml:space="preserve"> registers input / output information </w:t>
      </w:r>
      <w:r>
        <w:rPr>
          <w:rFonts w:asciiTheme="majorBidi" w:hAnsiTheme="majorBidi" w:cstheme="majorBidi"/>
          <w:sz w:val="28"/>
          <w:szCs w:val="28"/>
          <w:lang w:val="en-US"/>
        </w:rPr>
        <w:t xml:space="preserve">realized </w:t>
      </w:r>
      <w:r w:rsidRPr="00F518BA">
        <w:rPr>
          <w:rFonts w:asciiTheme="majorBidi" w:hAnsiTheme="majorBidi" w:cstheme="majorBidi"/>
          <w:sz w:val="28"/>
          <w:szCs w:val="28"/>
          <w:lang w:val="en-US"/>
        </w:rPr>
        <w:t xml:space="preserve">through one entrance and one exit </w:t>
      </w:r>
      <w:r>
        <w:rPr>
          <w:rFonts w:asciiTheme="majorBidi" w:hAnsiTheme="majorBidi" w:cstheme="majorBidi"/>
          <w:sz w:val="28"/>
          <w:szCs w:val="28"/>
          <w:lang w:val="en-US"/>
        </w:rPr>
        <w:t xml:space="preserve">with </w:t>
      </w:r>
      <w:r w:rsidRPr="00F518BA">
        <w:rPr>
          <w:rFonts w:asciiTheme="majorBidi" w:hAnsiTheme="majorBidi" w:cstheme="majorBidi"/>
          <w:sz w:val="28"/>
          <w:szCs w:val="28"/>
          <w:lang w:val="en-US"/>
        </w:rPr>
        <w:t>successiv</w:t>
      </w:r>
      <w:r>
        <w:rPr>
          <w:rFonts w:asciiTheme="majorBidi" w:hAnsiTheme="majorBidi" w:cstheme="majorBidi"/>
          <w:sz w:val="28"/>
          <w:szCs w:val="28"/>
          <w:lang w:val="en-US"/>
        </w:rPr>
        <w:t>ely</w:t>
      </w:r>
      <w:r w:rsidRPr="00F518BA">
        <w:rPr>
          <w:rFonts w:asciiTheme="majorBidi" w:hAnsiTheme="majorBidi" w:cstheme="majorBidi"/>
          <w:sz w:val="28"/>
          <w:szCs w:val="28"/>
          <w:lang w:val="en-US"/>
        </w:rPr>
        <w:t xml:space="preserve"> shift </w:t>
      </w:r>
      <w:r>
        <w:rPr>
          <w:rFonts w:asciiTheme="majorBidi" w:hAnsiTheme="majorBidi" w:cstheme="majorBidi"/>
          <w:sz w:val="28"/>
          <w:szCs w:val="28"/>
          <w:lang w:val="en-US"/>
        </w:rPr>
        <w:t xml:space="preserve">of </w:t>
      </w:r>
      <w:r w:rsidRPr="00F518BA">
        <w:rPr>
          <w:rFonts w:asciiTheme="majorBidi" w:hAnsiTheme="majorBidi" w:cstheme="majorBidi"/>
          <w:sz w:val="28"/>
          <w:szCs w:val="28"/>
          <w:lang w:val="en-US"/>
        </w:rPr>
        <w:t>number. Because serial registers called shift register</w:t>
      </w:r>
      <w:r>
        <w:rPr>
          <w:rFonts w:asciiTheme="majorBidi" w:hAnsiTheme="majorBidi" w:cstheme="majorBidi"/>
          <w:sz w:val="28"/>
          <w:szCs w:val="28"/>
          <w:lang w:val="en-US"/>
        </w:rPr>
        <w:t xml:space="preserve">. </w:t>
      </w:r>
      <w:r w:rsidRPr="00F518BA">
        <w:rPr>
          <w:rFonts w:asciiTheme="majorBidi" w:hAnsiTheme="majorBidi" w:cstheme="majorBidi"/>
          <w:sz w:val="28"/>
          <w:szCs w:val="28"/>
          <w:lang w:val="en-US"/>
        </w:rPr>
        <w:t>For single cycle, information entered or displayed, shifted by one digit to the right or left. Shift registers that implement the command management information offset to the right or left, called reversible.</w:t>
      </w:r>
    </w:p>
    <w:p w:rsidR="001F7995" w:rsidRPr="00F518BA" w:rsidRDefault="001F7995" w:rsidP="001F7995">
      <w:pPr>
        <w:pStyle w:val="-0"/>
        <w:ind w:firstLine="708"/>
        <w:rPr>
          <w:rFonts w:asciiTheme="majorBidi" w:hAnsiTheme="majorBidi" w:cstheme="majorBidi"/>
          <w:sz w:val="28"/>
          <w:szCs w:val="28"/>
          <w:lang w:val="en-US"/>
        </w:rPr>
      </w:pPr>
      <w:r w:rsidRPr="00F518BA">
        <w:rPr>
          <w:rFonts w:asciiTheme="majorBidi" w:hAnsiTheme="majorBidi" w:cstheme="majorBidi"/>
          <w:sz w:val="28"/>
          <w:szCs w:val="28"/>
          <w:lang w:val="en-US"/>
        </w:rPr>
        <w:t>Offset number sold between neighboring states overwriting register triggers shift in direction. Thus, each bit register simultaneously receives information from the previous level and transmits the information to the next. To avoid the phenomenon of racing these processes should be separated in time. This is achieved by the inclusion of elements delays link between disc</w:t>
      </w:r>
      <w:r>
        <w:rPr>
          <w:rFonts w:asciiTheme="majorBidi" w:hAnsiTheme="majorBidi" w:cstheme="majorBidi"/>
          <w:sz w:val="28"/>
          <w:szCs w:val="28"/>
          <w:lang w:val="en-US"/>
        </w:rPr>
        <w:t xml:space="preserve">harges or using triggers stroke. </w:t>
      </w:r>
      <w:r w:rsidRPr="00F518BA">
        <w:rPr>
          <w:rFonts w:asciiTheme="majorBidi" w:hAnsiTheme="majorBidi" w:cstheme="majorBidi"/>
          <w:sz w:val="28"/>
          <w:szCs w:val="28"/>
          <w:lang w:val="en-US"/>
        </w:rPr>
        <w:t xml:space="preserve"> Parallel registers are the main functional elements for building operational storage devices.</w:t>
      </w:r>
    </w:p>
    <w:p w:rsidR="001F7995" w:rsidRPr="00F518BA" w:rsidRDefault="001F7995" w:rsidP="001F7995">
      <w:pPr>
        <w:pStyle w:val="-0"/>
        <w:ind w:firstLine="708"/>
        <w:rPr>
          <w:rFonts w:asciiTheme="majorBidi" w:hAnsiTheme="majorBidi" w:cstheme="majorBidi"/>
          <w:sz w:val="28"/>
          <w:szCs w:val="28"/>
          <w:lang w:val="en-US"/>
        </w:rPr>
      </w:pPr>
      <w:r w:rsidRPr="001F7995">
        <w:rPr>
          <w:color w:val="222222"/>
          <w:sz w:val="28"/>
          <w:szCs w:val="28"/>
          <w:lang w:val="en-US"/>
        </w:rPr>
        <w:lastRenderedPageBreak/>
        <w:t xml:space="preserve">Serial-parallel </w:t>
      </w:r>
      <w:r w:rsidRPr="001F7995">
        <w:rPr>
          <w:rFonts w:asciiTheme="majorBidi" w:hAnsiTheme="majorBidi" w:cstheme="majorBidi"/>
          <w:sz w:val="28"/>
          <w:szCs w:val="28"/>
          <w:lang w:val="en-US"/>
        </w:rPr>
        <w:t>registers</w:t>
      </w:r>
      <w:r w:rsidRPr="001F7995">
        <w:rPr>
          <w:color w:val="222222"/>
          <w:sz w:val="28"/>
          <w:szCs w:val="28"/>
          <w:lang w:val="en-US"/>
        </w:rPr>
        <w:t xml:space="preserve"> have one information input for sequentially entering a number in shift mode and output valves for issuing an n-bit number in parallel. Such registers convert the sequential code to parallel</w:t>
      </w:r>
      <w:r w:rsidRPr="003D5F2E">
        <w:rPr>
          <w:color w:val="222222"/>
          <w:sz w:val="28"/>
          <w:szCs w:val="28"/>
        </w:rPr>
        <w:t>.</w:t>
      </w:r>
      <w:r w:rsidRPr="003D5F2E">
        <w:rPr>
          <w:rFonts w:asciiTheme="majorBidi" w:hAnsiTheme="majorBidi" w:cstheme="majorBidi"/>
          <w:sz w:val="28"/>
          <w:szCs w:val="28"/>
          <w:lang w:val="en-US"/>
        </w:rPr>
        <w:t xml:space="preserve"> </w:t>
      </w:r>
      <w:r w:rsidRPr="00F518BA">
        <w:rPr>
          <w:rFonts w:asciiTheme="majorBidi" w:hAnsiTheme="majorBidi" w:cstheme="majorBidi"/>
          <w:sz w:val="28"/>
          <w:szCs w:val="28"/>
          <w:lang w:val="en-US"/>
        </w:rPr>
        <w:t>These registers perform convert sequential code into parallel.</w:t>
      </w:r>
    </w:p>
    <w:p w:rsidR="001F7995" w:rsidRPr="00F518BA" w:rsidRDefault="001F7995" w:rsidP="001F7995">
      <w:pPr>
        <w:pStyle w:val="-0"/>
        <w:ind w:firstLine="708"/>
        <w:rPr>
          <w:rFonts w:asciiTheme="majorBidi" w:hAnsiTheme="majorBidi" w:cstheme="majorBidi"/>
          <w:sz w:val="28"/>
          <w:szCs w:val="28"/>
          <w:lang w:val="en-US"/>
        </w:rPr>
      </w:pPr>
      <w:r w:rsidRPr="00F518BA">
        <w:rPr>
          <w:rFonts w:asciiTheme="majorBidi" w:hAnsiTheme="majorBidi" w:cstheme="majorBidi"/>
          <w:sz w:val="28"/>
          <w:szCs w:val="28"/>
          <w:lang w:val="en-US"/>
        </w:rPr>
        <w:t>In parallel-serial registers code information is entered in parallel in one clock cycle after clock input valves and are displayed sequentially on one level in each clock interval. Thus the transformation operation is implemented parallel to serial code.</w:t>
      </w:r>
    </w:p>
    <w:p w:rsidR="001F7995" w:rsidRPr="00F518BA" w:rsidRDefault="001F7995" w:rsidP="001F7995">
      <w:pPr>
        <w:pStyle w:val="-0"/>
        <w:ind w:firstLine="708"/>
        <w:rPr>
          <w:rFonts w:asciiTheme="majorBidi" w:hAnsiTheme="majorBidi" w:cstheme="majorBidi"/>
          <w:sz w:val="28"/>
          <w:szCs w:val="28"/>
          <w:lang w:val="en-US"/>
        </w:rPr>
      </w:pPr>
      <w:r w:rsidRPr="00F518BA">
        <w:rPr>
          <w:rFonts w:asciiTheme="majorBidi" w:hAnsiTheme="majorBidi" w:cstheme="majorBidi"/>
          <w:sz w:val="28"/>
          <w:szCs w:val="28"/>
          <w:lang w:val="en-US"/>
        </w:rPr>
        <w:t xml:space="preserve">Universal registers combine the capabilities of the above types of registers and, in addition, provide a shutdown mode inputs and outputs (third logical state) register of common information bus </w:t>
      </w:r>
      <w:r>
        <w:rPr>
          <w:rFonts w:asciiTheme="majorBidi" w:hAnsiTheme="majorBidi" w:cstheme="majorBidi"/>
          <w:sz w:val="28"/>
          <w:szCs w:val="28"/>
          <w:lang w:val="en-US"/>
        </w:rPr>
        <w:t xml:space="preserve">switch of  </w:t>
      </w:r>
      <w:r w:rsidRPr="00F518BA">
        <w:rPr>
          <w:rFonts w:asciiTheme="majorBidi" w:hAnsiTheme="majorBidi" w:cstheme="majorBidi"/>
          <w:sz w:val="28"/>
          <w:szCs w:val="28"/>
          <w:lang w:val="en-US"/>
        </w:rPr>
        <w:t xml:space="preserve"> places the inputs and outputs of the register and thus switching functions of receiving / sending information to general information bus.</w:t>
      </w:r>
    </w:p>
    <w:p w:rsidR="001F7995" w:rsidRPr="00F518BA" w:rsidRDefault="001F7995" w:rsidP="001F7995">
      <w:pPr>
        <w:pStyle w:val="-0"/>
        <w:ind w:firstLine="708"/>
        <w:rPr>
          <w:rFonts w:asciiTheme="majorBidi" w:hAnsiTheme="majorBidi" w:cstheme="majorBidi"/>
          <w:sz w:val="28"/>
          <w:szCs w:val="28"/>
          <w:lang w:val="en-US"/>
        </w:rPr>
      </w:pPr>
      <w:r w:rsidRPr="00F518BA">
        <w:rPr>
          <w:rFonts w:asciiTheme="majorBidi" w:hAnsiTheme="majorBidi" w:cstheme="majorBidi"/>
          <w:sz w:val="28"/>
          <w:szCs w:val="28"/>
          <w:lang w:val="en-US"/>
        </w:rPr>
        <w:t xml:space="preserve">Technical parameters registers determined by the parameters of the basic functional unit of the trigger and the </w:t>
      </w:r>
      <w:r>
        <w:rPr>
          <w:rFonts w:asciiTheme="majorBidi" w:hAnsiTheme="majorBidi" w:cstheme="majorBidi"/>
          <w:sz w:val="28"/>
          <w:szCs w:val="28"/>
          <w:lang w:val="en-US"/>
        </w:rPr>
        <w:t xml:space="preserve">number of </w:t>
      </w:r>
      <w:r w:rsidRPr="00F518BA">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 </w:t>
      </w:r>
      <w:r w:rsidRPr="00F518BA">
        <w:rPr>
          <w:rFonts w:asciiTheme="majorBidi" w:hAnsiTheme="majorBidi" w:cstheme="majorBidi"/>
          <w:sz w:val="28"/>
          <w:szCs w:val="28"/>
          <w:lang w:val="en-US"/>
        </w:rPr>
        <w:t>operand</w:t>
      </w:r>
      <w:r>
        <w:rPr>
          <w:rFonts w:asciiTheme="majorBidi" w:hAnsiTheme="majorBidi" w:cstheme="majorBidi"/>
          <w:sz w:val="28"/>
          <w:szCs w:val="28"/>
          <w:lang w:val="en-US"/>
        </w:rPr>
        <w:t>s</w:t>
      </w:r>
      <w:r w:rsidRPr="00F518BA">
        <w:rPr>
          <w:rFonts w:asciiTheme="majorBidi" w:hAnsiTheme="majorBidi" w:cstheme="majorBidi"/>
          <w:sz w:val="28"/>
          <w:szCs w:val="28"/>
          <w:lang w:val="en-US"/>
        </w:rPr>
        <w:t>.</w:t>
      </w:r>
    </w:p>
    <w:p w:rsidR="001F7995" w:rsidRPr="007B5F1A" w:rsidRDefault="001F7995" w:rsidP="000A0578">
      <w:pPr>
        <w:pStyle w:val="1"/>
        <w:numPr>
          <w:ilvl w:val="0"/>
          <w:numId w:val="0"/>
        </w:numPr>
        <w:spacing w:before="600" w:beforeAutospacing="0"/>
        <w:ind w:left="357"/>
        <w:jc w:val="left"/>
        <w:rPr>
          <w:rFonts w:asciiTheme="majorBidi" w:hAnsiTheme="majorBidi" w:cstheme="majorBidi"/>
          <w:b/>
          <w:sz w:val="28"/>
          <w:szCs w:val="28"/>
          <w:lang w:val="en-US"/>
        </w:rPr>
      </w:pPr>
      <w:bookmarkStart w:id="141" w:name="_Toc11459470"/>
      <w:r>
        <w:rPr>
          <w:rFonts w:asciiTheme="majorBidi" w:hAnsiTheme="majorBidi" w:cstheme="majorBidi"/>
          <w:b/>
          <w:sz w:val="28"/>
          <w:szCs w:val="28"/>
          <w:lang w:val="en-US"/>
        </w:rPr>
        <w:t xml:space="preserve">11.1. </w:t>
      </w:r>
      <w:r w:rsidRPr="000A0578">
        <w:rPr>
          <w:rFonts w:ascii="Times New Roman" w:hAnsi="Times New Roman"/>
          <w:b/>
          <w:sz w:val="28"/>
          <w:szCs w:val="28"/>
          <w:lang w:val="en-US"/>
        </w:rPr>
        <w:t>Parallel</w:t>
      </w:r>
      <w:r w:rsidRPr="007B5F1A">
        <w:rPr>
          <w:rFonts w:asciiTheme="majorBidi" w:hAnsiTheme="majorBidi" w:cstheme="majorBidi"/>
          <w:b/>
          <w:sz w:val="28"/>
          <w:szCs w:val="28"/>
          <w:lang w:val="en-US"/>
        </w:rPr>
        <w:t xml:space="preserve"> registers</w:t>
      </w:r>
      <w:bookmarkEnd w:id="141"/>
    </w:p>
    <w:p w:rsidR="001F7995" w:rsidRPr="00F518BA" w:rsidRDefault="001F7995" w:rsidP="001F7995">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t>Usually in</w:t>
      </w:r>
      <w:r w:rsidRPr="00F518BA">
        <w:rPr>
          <w:rFonts w:asciiTheme="majorBidi" w:hAnsiTheme="majorBidi" w:cstheme="majorBidi"/>
          <w:sz w:val="28"/>
          <w:szCs w:val="28"/>
          <w:lang w:val="en-US"/>
        </w:rPr>
        <w:t xml:space="preserve"> parallel registers commonly used simple asynchronous RS-triggers and </w:t>
      </w:r>
      <w:r w:rsidR="000A0578">
        <w:rPr>
          <w:rFonts w:asciiTheme="majorBidi" w:hAnsiTheme="majorBidi" w:cstheme="majorBidi"/>
          <w:sz w:val="28"/>
          <w:szCs w:val="28"/>
          <w:lang w:val="en-US"/>
        </w:rPr>
        <w:t>synchronous RS- and D-triggers.</w:t>
      </w:r>
      <w:r>
        <w:rPr>
          <w:rFonts w:asciiTheme="majorBidi" w:hAnsiTheme="majorBidi" w:cstheme="majorBidi"/>
          <w:sz w:val="28"/>
          <w:szCs w:val="28"/>
          <w:lang w:val="en-US"/>
        </w:rPr>
        <w:t xml:space="preserve"> O</w:t>
      </w:r>
      <w:r w:rsidRPr="00F518BA">
        <w:rPr>
          <w:rFonts w:asciiTheme="majorBidi" w:hAnsiTheme="majorBidi" w:cstheme="majorBidi"/>
          <w:sz w:val="28"/>
          <w:szCs w:val="28"/>
          <w:lang w:val="en-US"/>
        </w:rPr>
        <w:t xml:space="preserve">n Fig.11.1, 11.2, 11.3 are variants of parallel registers, different type of triggers and composition of input / output information tires. Register-based asynchronous RS-flops (Fig.11.1) before entering the next n-bit number </w:t>
      </w:r>
      <w:r>
        <w:rPr>
          <w:rFonts w:asciiTheme="majorBidi" w:hAnsiTheme="majorBidi" w:cstheme="majorBidi"/>
          <w:sz w:val="28"/>
          <w:szCs w:val="28"/>
          <w:lang w:val="en-US"/>
        </w:rPr>
        <w:t xml:space="preserve">from </w:t>
      </w:r>
      <w:r w:rsidRPr="00F518BA">
        <w:rPr>
          <w:rFonts w:asciiTheme="majorBidi" w:hAnsiTheme="majorBidi" w:cstheme="majorBidi"/>
          <w:sz w:val="28"/>
          <w:szCs w:val="28"/>
          <w:lang w:val="en-US"/>
        </w:rPr>
        <w:t>inputs</w:t>
      </w:r>
      <w:r w:rsidRPr="00F518BA">
        <w:rPr>
          <w:rFonts w:asciiTheme="majorBidi" w:hAnsiTheme="majorBidi" w:cstheme="majorBidi"/>
          <w:position w:val="-12"/>
          <w:sz w:val="28"/>
          <w:szCs w:val="28"/>
          <w:lang w:val="en-US"/>
        </w:rPr>
        <w:object w:dxaOrig="960" w:dyaOrig="360">
          <v:shape id="_x0000_i1291" type="#_x0000_t75" style="width:47.25pt;height:18pt" o:ole="">
            <v:imagedata r:id="rId609" o:title=""/>
          </v:shape>
          <o:OLEObject Type="Embed" ProgID="Equation.3" ShapeID="_x0000_i1291" DrawAspect="Content" ObjectID="_1652770353" r:id="rId610"/>
        </w:object>
      </w:r>
      <w:r w:rsidRPr="00F518BA">
        <w:rPr>
          <w:rFonts w:asciiTheme="majorBidi" w:hAnsiTheme="majorBidi" w:cstheme="majorBidi"/>
          <w:sz w:val="28"/>
          <w:szCs w:val="28"/>
          <w:lang w:val="en-US"/>
        </w:rPr>
        <w:t xml:space="preserve">requires prior reset all flip-flops in the zero state. Reset signal </w:t>
      </w:r>
      <w:proofErr w:type="gramStart"/>
      <w:r w:rsidRPr="00F518BA">
        <w:rPr>
          <w:rFonts w:asciiTheme="majorBidi" w:hAnsiTheme="majorBidi" w:cstheme="majorBidi"/>
          <w:sz w:val="28"/>
          <w:szCs w:val="28"/>
          <w:lang w:val="en-US"/>
        </w:rPr>
        <w:t>is held</w:t>
      </w:r>
      <w:proofErr w:type="gramEnd"/>
      <w:r w:rsidRPr="00F518BA">
        <w:rPr>
          <w:rFonts w:asciiTheme="majorBidi" w:hAnsiTheme="majorBidi" w:cstheme="majorBidi"/>
          <w:position w:val="-6"/>
          <w:sz w:val="28"/>
          <w:szCs w:val="28"/>
          <w:lang w:val="en-US"/>
        </w:rPr>
        <w:object w:dxaOrig="600" w:dyaOrig="279">
          <v:shape id="_x0000_i1292" type="#_x0000_t75" style="width:30.75pt;height:14.25pt" o:ole="">
            <v:imagedata r:id="rId611" o:title=""/>
          </v:shape>
          <o:OLEObject Type="Embed" ProgID="Equation.3" ShapeID="_x0000_i1292" DrawAspect="Content" ObjectID="_1652770354" r:id="rId612"/>
        </w:object>
      </w:r>
      <w:r w:rsidRPr="00F518BA">
        <w:rPr>
          <w:rFonts w:asciiTheme="majorBidi" w:hAnsiTheme="majorBidi" w:cstheme="majorBidi"/>
          <w:sz w:val="28"/>
          <w:szCs w:val="28"/>
          <w:lang w:val="en-US"/>
        </w:rPr>
        <w:t xml:space="preserve">. Entering information </w:t>
      </w:r>
      <w:r w:rsidRPr="00CF44BB">
        <w:rPr>
          <w:color w:val="222222"/>
          <w:sz w:val="28"/>
          <w:szCs w:val="28"/>
          <w:shd w:val="clear" w:color="auto" w:fill="F8F9FA"/>
          <w:lang w:val="en-US"/>
        </w:rPr>
        <w:t>happens</w:t>
      </w:r>
      <w:r>
        <w:rPr>
          <w:rFonts w:ascii="Arial" w:hAnsi="Arial" w:cs="Arial"/>
          <w:color w:val="222222"/>
          <w:sz w:val="42"/>
          <w:szCs w:val="42"/>
          <w:shd w:val="clear" w:color="auto" w:fill="F8F9FA"/>
          <w:lang w:val="en-US"/>
        </w:rPr>
        <w:t xml:space="preserve"> </w:t>
      </w:r>
      <w:r w:rsidRPr="00F518BA">
        <w:rPr>
          <w:rFonts w:asciiTheme="majorBidi" w:hAnsiTheme="majorBidi" w:cstheme="majorBidi"/>
          <w:sz w:val="28"/>
          <w:szCs w:val="28"/>
          <w:lang w:val="en-US"/>
        </w:rPr>
        <w:t xml:space="preserve">in case </w:t>
      </w:r>
      <w:r>
        <w:rPr>
          <w:rFonts w:asciiTheme="majorBidi" w:hAnsiTheme="majorBidi" w:cstheme="majorBidi"/>
          <w:sz w:val="28"/>
          <w:szCs w:val="28"/>
          <w:lang w:val="en-US"/>
        </w:rPr>
        <w:t xml:space="preserve">when </w:t>
      </w:r>
      <w:r w:rsidRPr="00F518BA">
        <w:rPr>
          <w:rFonts w:asciiTheme="majorBidi" w:hAnsiTheme="majorBidi" w:cstheme="majorBidi"/>
          <w:sz w:val="28"/>
          <w:szCs w:val="28"/>
          <w:lang w:val="en-US"/>
        </w:rPr>
        <w:t>there is a signal</w:t>
      </w:r>
      <w:r w:rsidRPr="00F518BA">
        <w:rPr>
          <w:rFonts w:asciiTheme="majorBidi" w:hAnsiTheme="majorBidi" w:cstheme="majorBidi"/>
          <w:position w:val="-4"/>
          <w:sz w:val="28"/>
          <w:szCs w:val="28"/>
          <w:lang w:val="en-US"/>
        </w:rPr>
        <w:object w:dxaOrig="560" w:dyaOrig="260">
          <v:shape id="_x0000_i1293" type="#_x0000_t75" style="width:26.25pt;height:12.75pt" o:ole="">
            <v:imagedata r:id="rId613" o:title=""/>
          </v:shape>
          <o:OLEObject Type="Embed" ProgID="Equation.3" ShapeID="_x0000_i1293" DrawAspect="Content" ObjectID="_1652770355" r:id="rId614"/>
        </w:object>
      </w:r>
      <w:proofErr w:type="gramStart"/>
      <w:r w:rsidRPr="00F518BA">
        <w:rPr>
          <w:rFonts w:asciiTheme="majorBidi" w:hAnsiTheme="majorBidi" w:cstheme="majorBidi"/>
          <w:sz w:val="28"/>
          <w:szCs w:val="28"/>
          <w:lang w:val="en-US"/>
        </w:rPr>
        <w:t>,</w:t>
      </w:r>
      <w:r>
        <w:rPr>
          <w:rFonts w:asciiTheme="majorBidi" w:hAnsiTheme="majorBidi" w:cstheme="majorBidi"/>
          <w:sz w:val="28"/>
          <w:szCs w:val="28"/>
          <w:lang w:val="en-US"/>
        </w:rPr>
        <w:t xml:space="preserve">  </w:t>
      </w:r>
      <w:proofErr w:type="gramEnd"/>
      <w:r w:rsidRPr="00F518BA">
        <w:rPr>
          <w:rFonts w:asciiTheme="majorBidi" w:hAnsiTheme="majorBidi" w:cstheme="majorBidi"/>
          <w:position w:val="-4"/>
          <w:sz w:val="28"/>
          <w:szCs w:val="28"/>
          <w:lang w:val="en-US"/>
        </w:rPr>
        <w:object w:dxaOrig="560" w:dyaOrig="260">
          <v:shape id="_x0000_i1294" type="#_x0000_t75" style="width:26.25pt;height:12.75pt" o:ole="">
            <v:imagedata r:id="rId615" o:title=""/>
          </v:shape>
          <o:OLEObject Type="Embed" ProgID="Equation.3" ShapeID="_x0000_i1294" DrawAspect="Content" ObjectID="_1652770356" r:id="rId616"/>
        </w:object>
      </w:r>
      <w:r w:rsidRPr="00F518BA">
        <w:rPr>
          <w:rFonts w:asciiTheme="majorBidi" w:hAnsiTheme="majorBidi" w:cstheme="majorBidi"/>
          <w:sz w:val="28"/>
          <w:szCs w:val="28"/>
          <w:lang w:val="en-US"/>
        </w:rPr>
        <w:t xml:space="preserve">. If </w:t>
      </w:r>
      <w:r>
        <w:rPr>
          <w:rFonts w:asciiTheme="majorBidi" w:hAnsiTheme="majorBidi" w:cstheme="majorBidi"/>
          <w:sz w:val="28"/>
          <w:szCs w:val="28"/>
          <w:lang w:val="en-US"/>
        </w:rPr>
        <w:t xml:space="preserve">on </w:t>
      </w:r>
      <w:r w:rsidRPr="00F518BA">
        <w:rPr>
          <w:rFonts w:asciiTheme="majorBidi" w:hAnsiTheme="majorBidi" w:cstheme="majorBidi"/>
          <w:sz w:val="28"/>
          <w:szCs w:val="28"/>
          <w:lang w:val="en-US"/>
        </w:rPr>
        <w:t>some</w:t>
      </w:r>
      <w:r w:rsidRPr="00F518BA">
        <w:rPr>
          <w:rFonts w:asciiTheme="majorBidi" w:hAnsiTheme="majorBidi" w:cstheme="majorBidi"/>
          <w:position w:val="-6"/>
          <w:sz w:val="28"/>
          <w:szCs w:val="28"/>
          <w:lang w:val="en-US"/>
        </w:rPr>
        <w:object w:dxaOrig="139" w:dyaOrig="260">
          <v:shape id="_x0000_i1295" type="#_x0000_t75" style="width:6.75pt;height:12.75pt" o:ole="">
            <v:imagedata r:id="rId617" o:title=""/>
          </v:shape>
          <o:OLEObject Type="Embed" ProgID="Equation.3" ShapeID="_x0000_i1295" DrawAspect="Content" ObjectID="_1652770357" r:id="rId618"/>
        </w:object>
      </w:r>
      <w:r w:rsidRPr="00F518BA">
        <w:rPr>
          <w:rFonts w:asciiTheme="majorBidi" w:hAnsiTheme="majorBidi" w:cstheme="majorBidi"/>
          <w:sz w:val="28"/>
          <w:szCs w:val="28"/>
          <w:lang w:val="en-US"/>
        </w:rPr>
        <w:t>th</w:t>
      </w:r>
      <w:r>
        <w:rPr>
          <w:rFonts w:asciiTheme="majorBidi" w:hAnsiTheme="majorBidi" w:cstheme="majorBidi"/>
          <w:sz w:val="28"/>
          <w:szCs w:val="28"/>
          <w:lang w:val="en-US"/>
        </w:rPr>
        <w:t>e</w:t>
      </w:r>
      <w:r w:rsidRPr="00F518BA">
        <w:rPr>
          <w:rFonts w:asciiTheme="majorBidi" w:hAnsiTheme="majorBidi" w:cstheme="majorBidi"/>
          <w:sz w:val="28"/>
          <w:szCs w:val="28"/>
          <w:lang w:val="en-US"/>
        </w:rPr>
        <w:t xml:space="preserve"> entrance</w:t>
      </w:r>
      <w:r>
        <w:rPr>
          <w:rFonts w:asciiTheme="majorBidi" w:hAnsiTheme="majorBidi" w:cstheme="majorBidi"/>
          <w:sz w:val="28"/>
          <w:szCs w:val="28"/>
          <w:lang w:val="en-US"/>
        </w:rPr>
        <w:t xml:space="preserve"> is</w:t>
      </w:r>
      <w:r w:rsidRPr="00F518BA">
        <w:rPr>
          <w:rFonts w:asciiTheme="majorBidi" w:hAnsiTheme="majorBidi" w:cstheme="majorBidi"/>
          <w:position w:val="-14"/>
          <w:sz w:val="28"/>
          <w:szCs w:val="28"/>
          <w:lang w:val="en-US"/>
        </w:rPr>
        <w:object w:dxaOrig="720" w:dyaOrig="380">
          <v:shape id="_x0000_i1296" type="#_x0000_t75" style="width:36.75pt;height:18pt" o:ole="">
            <v:imagedata r:id="rId619" o:title=""/>
          </v:shape>
          <o:OLEObject Type="Embed" ProgID="Equation.3" ShapeID="_x0000_i1296" DrawAspect="Content" ObjectID="_1652770358" r:id="rId620"/>
        </w:object>
      </w:r>
      <w:r>
        <w:rPr>
          <w:rFonts w:asciiTheme="majorBidi" w:hAnsiTheme="majorBidi" w:cstheme="majorBidi"/>
          <w:sz w:val="28"/>
          <w:szCs w:val="28"/>
          <w:lang w:val="en-US"/>
        </w:rPr>
        <w:t xml:space="preserve"> </w:t>
      </w:r>
      <w:r w:rsidRPr="00F518BA">
        <w:rPr>
          <w:rFonts w:asciiTheme="majorBidi" w:hAnsiTheme="majorBidi" w:cstheme="majorBidi"/>
          <w:sz w:val="28"/>
          <w:szCs w:val="28"/>
          <w:lang w:val="en-US"/>
        </w:rPr>
        <w:t xml:space="preserve">then </w:t>
      </w:r>
      <w:r w:rsidRPr="00F518BA">
        <w:rPr>
          <w:rFonts w:asciiTheme="majorBidi" w:hAnsiTheme="majorBidi" w:cstheme="majorBidi"/>
          <w:position w:val="-12"/>
          <w:sz w:val="28"/>
          <w:szCs w:val="28"/>
          <w:lang w:val="en-US"/>
        </w:rPr>
        <w:object w:dxaOrig="1340" w:dyaOrig="400">
          <v:shape id="_x0000_i1297" type="#_x0000_t75" style="width:66.75pt;height:21pt" o:ole="">
            <v:imagedata r:id="rId621" o:title=""/>
          </v:shape>
          <o:OLEObject Type="Embed" ProgID="Equation.3" ShapeID="_x0000_i1297" DrawAspect="Content" ObjectID="_1652770359" r:id="rId622"/>
        </w:object>
      </w:r>
      <w:r w:rsidRPr="00F518BA">
        <w:rPr>
          <w:rFonts w:asciiTheme="majorBidi" w:hAnsiTheme="majorBidi" w:cstheme="majorBidi"/>
          <w:sz w:val="28"/>
          <w:szCs w:val="28"/>
          <w:lang w:val="en-US"/>
        </w:rPr>
        <w:t xml:space="preserve">and given a trigger (with inverted control) switches to state "1". If </w:t>
      </w:r>
      <w:r>
        <w:rPr>
          <w:rFonts w:asciiTheme="majorBidi" w:hAnsiTheme="majorBidi" w:cstheme="majorBidi"/>
          <w:sz w:val="28"/>
          <w:szCs w:val="28"/>
          <w:lang w:val="en-US"/>
        </w:rPr>
        <w:t xml:space="preserve">on </w:t>
      </w:r>
      <w:r w:rsidRPr="00F518BA">
        <w:rPr>
          <w:rFonts w:asciiTheme="majorBidi" w:hAnsiTheme="majorBidi" w:cstheme="majorBidi"/>
          <w:sz w:val="28"/>
          <w:szCs w:val="28"/>
          <w:lang w:val="en-US"/>
        </w:rPr>
        <w:t>the input</w:t>
      </w:r>
      <w:r>
        <w:rPr>
          <w:rFonts w:asciiTheme="majorBidi" w:hAnsiTheme="majorBidi" w:cstheme="majorBidi"/>
          <w:sz w:val="28"/>
          <w:szCs w:val="28"/>
          <w:lang w:val="en-US"/>
        </w:rPr>
        <w:t xml:space="preserve"> </w:t>
      </w:r>
      <w:r w:rsidRPr="00F518BA">
        <w:rPr>
          <w:rFonts w:asciiTheme="majorBidi" w:hAnsiTheme="majorBidi" w:cstheme="majorBidi"/>
          <w:position w:val="-14"/>
          <w:sz w:val="28"/>
          <w:szCs w:val="28"/>
          <w:lang w:val="en-US"/>
        </w:rPr>
        <w:object w:dxaOrig="760" w:dyaOrig="380">
          <v:shape id="_x0000_i1298" type="#_x0000_t75" style="width:39pt;height:18pt" o:ole="">
            <v:imagedata r:id="rId623" o:title=""/>
          </v:shape>
          <o:OLEObject Type="Embed" ProgID="Equation.3" ShapeID="_x0000_i1298" DrawAspect="Content" ObjectID="_1652770360" r:id="rId624"/>
        </w:object>
      </w:r>
      <w:r w:rsidRPr="00F518BA">
        <w:rPr>
          <w:rFonts w:asciiTheme="majorBidi" w:hAnsiTheme="majorBidi" w:cstheme="majorBidi"/>
          <w:sz w:val="28"/>
          <w:szCs w:val="28"/>
          <w:lang w:val="en-US"/>
        </w:rPr>
        <w:t>then</w:t>
      </w:r>
      <w:r>
        <w:rPr>
          <w:rFonts w:asciiTheme="majorBidi" w:hAnsiTheme="majorBidi" w:cstheme="majorBidi"/>
          <w:sz w:val="28"/>
          <w:szCs w:val="28"/>
          <w:lang w:val="en-US"/>
        </w:rPr>
        <w:t xml:space="preserve"> </w:t>
      </w:r>
      <w:r w:rsidRPr="00F518BA">
        <w:rPr>
          <w:rFonts w:asciiTheme="majorBidi" w:hAnsiTheme="majorBidi" w:cstheme="majorBidi"/>
          <w:position w:val="-12"/>
          <w:sz w:val="28"/>
          <w:szCs w:val="28"/>
          <w:lang w:val="en-US"/>
        </w:rPr>
        <w:object w:dxaOrig="1300" w:dyaOrig="400">
          <v:shape id="_x0000_i1299" type="#_x0000_t75" style="width:65.25pt;height:21pt" o:ole="">
            <v:imagedata r:id="rId625" o:title=""/>
          </v:shape>
          <o:OLEObject Type="Embed" ProgID="Equation.3" ShapeID="_x0000_i1299" DrawAspect="Content" ObjectID="_1652770361" r:id="rId626"/>
        </w:object>
      </w:r>
      <w:r w:rsidRPr="00F518BA">
        <w:rPr>
          <w:rFonts w:asciiTheme="majorBidi" w:hAnsiTheme="majorBidi" w:cstheme="majorBidi"/>
          <w:sz w:val="28"/>
          <w:szCs w:val="28"/>
          <w:lang w:val="en-US"/>
        </w:rPr>
        <w:t xml:space="preserve"> and </w:t>
      </w:r>
      <w:r>
        <w:rPr>
          <w:rFonts w:asciiTheme="majorBidi" w:hAnsiTheme="majorBidi" w:cstheme="majorBidi"/>
          <w:sz w:val="28"/>
          <w:szCs w:val="28"/>
          <w:lang w:val="en-US"/>
        </w:rPr>
        <w:t>such</w:t>
      </w:r>
      <w:r w:rsidRPr="00F518BA">
        <w:rPr>
          <w:rFonts w:asciiTheme="majorBidi" w:hAnsiTheme="majorBidi" w:cstheme="majorBidi"/>
          <w:sz w:val="28"/>
          <w:szCs w:val="28"/>
          <w:lang w:val="en-US"/>
        </w:rPr>
        <w:t xml:space="preserve"> trigger saves the state "0". Output data from the register </w:t>
      </w:r>
      <w:r>
        <w:rPr>
          <w:rFonts w:asciiTheme="majorBidi" w:hAnsiTheme="majorBidi" w:cstheme="majorBidi"/>
          <w:sz w:val="28"/>
          <w:szCs w:val="28"/>
          <w:lang w:val="en-US"/>
        </w:rPr>
        <w:t xml:space="preserve">realized when </w:t>
      </w:r>
      <w:r w:rsidRPr="00F518BA">
        <w:rPr>
          <w:rFonts w:asciiTheme="majorBidi" w:hAnsiTheme="majorBidi" w:cstheme="majorBidi"/>
          <w:sz w:val="28"/>
          <w:szCs w:val="28"/>
          <w:lang w:val="en-US"/>
        </w:rPr>
        <w:t xml:space="preserve">occurs signal </w:t>
      </w:r>
      <w:r>
        <w:rPr>
          <w:rFonts w:asciiTheme="majorBidi" w:hAnsiTheme="majorBidi" w:cstheme="majorBidi"/>
          <w:sz w:val="28"/>
          <w:szCs w:val="28"/>
          <w:lang w:val="en-US"/>
        </w:rPr>
        <w:t xml:space="preserve">  </w:t>
      </w:r>
      <w:r w:rsidRPr="00F518BA">
        <w:rPr>
          <w:rFonts w:asciiTheme="majorBidi" w:hAnsiTheme="majorBidi" w:cstheme="majorBidi"/>
          <w:position w:val="-4"/>
          <w:sz w:val="28"/>
          <w:szCs w:val="28"/>
          <w:lang w:val="en-US"/>
        </w:rPr>
        <w:object w:dxaOrig="560" w:dyaOrig="260">
          <v:shape id="_x0000_i1300" type="#_x0000_t75" style="width:26.25pt;height:12.75pt" o:ole="">
            <v:imagedata r:id="rId627" o:title=""/>
          </v:shape>
          <o:OLEObject Type="Embed" ProgID="Equation.3" ShapeID="_x0000_i1300" DrawAspect="Content" ObjectID="_1652770362" r:id="rId628"/>
        </w:object>
      </w:r>
      <w:r>
        <w:rPr>
          <w:rFonts w:asciiTheme="majorBidi" w:hAnsiTheme="majorBidi" w:cstheme="majorBidi"/>
          <w:sz w:val="28"/>
          <w:szCs w:val="28"/>
          <w:lang w:val="en-US"/>
        </w:rPr>
        <w:t xml:space="preserve">, which </w:t>
      </w:r>
      <w:r w:rsidRPr="00F518BA">
        <w:rPr>
          <w:rFonts w:asciiTheme="majorBidi" w:hAnsiTheme="majorBidi" w:cstheme="majorBidi"/>
          <w:sz w:val="28"/>
          <w:szCs w:val="28"/>
          <w:lang w:val="en-US"/>
        </w:rPr>
        <w:t xml:space="preserve">defines the output </w:t>
      </w:r>
      <w:proofErr w:type="gramStart"/>
      <w:r w:rsidRPr="00F518BA">
        <w:rPr>
          <w:rFonts w:asciiTheme="majorBidi" w:hAnsiTheme="majorBidi" w:cstheme="majorBidi"/>
          <w:sz w:val="28"/>
          <w:szCs w:val="28"/>
          <w:lang w:val="en-US"/>
        </w:rPr>
        <w:t>status</w:t>
      </w:r>
      <w:r>
        <w:rPr>
          <w:rFonts w:asciiTheme="majorBidi" w:hAnsiTheme="majorBidi" w:cstheme="majorBidi"/>
          <w:sz w:val="28"/>
          <w:szCs w:val="28"/>
          <w:lang w:val="en-US"/>
        </w:rPr>
        <w:t xml:space="preserve"> </w:t>
      </w:r>
      <w:proofErr w:type="gramEnd"/>
      <w:r w:rsidRPr="00F518BA">
        <w:rPr>
          <w:rFonts w:asciiTheme="majorBidi" w:hAnsiTheme="majorBidi" w:cstheme="majorBidi"/>
          <w:position w:val="-12"/>
          <w:sz w:val="28"/>
          <w:szCs w:val="28"/>
          <w:lang w:val="en-US"/>
        </w:rPr>
        <w:object w:dxaOrig="980" w:dyaOrig="440">
          <v:shape id="_x0000_i1301" type="#_x0000_t75" style="width:48.75pt;height:21.75pt" o:ole="">
            <v:imagedata r:id="rId629" o:title=""/>
          </v:shape>
          <o:OLEObject Type="Embed" ProgID="Equation.3" ShapeID="_x0000_i1301" DrawAspect="Content" ObjectID="_1652770363" r:id="rId630"/>
        </w:object>
      </w:r>
      <w:r w:rsidRPr="00F518BA">
        <w:rPr>
          <w:rFonts w:asciiTheme="majorBidi" w:hAnsiTheme="majorBidi" w:cstheme="majorBidi"/>
          <w:sz w:val="28"/>
          <w:szCs w:val="28"/>
          <w:lang w:val="en-US"/>
        </w:rPr>
        <w:t>. If B = 0, all outputs are set at 'logic 1', while</w:t>
      </w:r>
      <w:r w:rsidRPr="00F518BA">
        <w:rPr>
          <w:rFonts w:asciiTheme="majorBidi" w:hAnsiTheme="majorBidi" w:cstheme="majorBidi"/>
          <w:position w:val="-4"/>
          <w:sz w:val="28"/>
          <w:szCs w:val="28"/>
          <w:lang w:val="en-US"/>
        </w:rPr>
        <w:object w:dxaOrig="560" w:dyaOrig="260">
          <v:shape id="_x0000_i1302" type="#_x0000_t75" style="width:26.25pt;height:12.75pt" o:ole="">
            <v:imagedata r:id="rId627" o:title=""/>
          </v:shape>
          <o:OLEObject Type="Embed" ProgID="Equation.3" ShapeID="_x0000_i1302" DrawAspect="Content" ObjectID="_1652770364" r:id="rId631"/>
        </w:object>
      </w:r>
      <w:r w:rsidRPr="00F518BA">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we </w:t>
      </w:r>
      <w:proofErr w:type="gramStart"/>
      <w:r w:rsidRPr="00F518BA">
        <w:rPr>
          <w:rFonts w:asciiTheme="majorBidi" w:hAnsiTheme="majorBidi" w:cstheme="majorBidi"/>
          <w:sz w:val="28"/>
          <w:szCs w:val="28"/>
          <w:lang w:val="en-US"/>
        </w:rPr>
        <w:t xml:space="preserve">have </w:t>
      </w:r>
      <w:proofErr w:type="gramEnd"/>
      <w:r w:rsidRPr="00F518BA">
        <w:rPr>
          <w:rFonts w:asciiTheme="majorBidi" w:hAnsiTheme="majorBidi" w:cstheme="majorBidi"/>
          <w:position w:val="-12"/>
          <w:sz w:val="28"/>
          <w:szCs w:val="28"/>
          <w:lang w:val="en-US"/>
        </w:rPr>
        <w:object w:dxaOrig="800" w:dyaOrig="360">
          <v:shape id="_x0000_i1303" type="#_x0000_t75" style="width:40.5pt;height:18pt" o:ole="">
            <v:imagedata r:id="rId632" o:title=""/>
          </v:shape>
          <o:OLEObject Type="Embed" ProgID="Equation.3" ShapeID="_x0000_i1303" DrawAspect="Content" ObjectID="_1652770365" r:id="rId633"/>
        </w:object>
      </w:r>
      <w:r w:rsidRPr="00F518BA">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 </w:t>
      </w:r>
      <w:r w:rsidRPr="00F518BA">
        <w:rPr>
          <w:rFonts w:asciiTheme="majorBidi" w:hAnsiTheme="majorBidi" w:cstheme="majorBidi"/>
          <w:sz w:val="28"/>
          <w:szCs w:val="28"/>
          <w:lang w:val="en-US"/>
        </w:rPr>
        <w:t xml:space="preserve">The main </w:t>
      </w:r>
      <w:r>
        <w:rPr>
          <w:rFonts w:asciiTheme="majorBidi" w:hAnsiTheme="majorBidi" w:cstheme="majorBidi"/>
          <w:sz w:val="28"/>
          <w:szCs w:val="28"/>
          <w:lang w:val="en-US"/>
        </w:rPr>
        <w:t xml:space="preserve">disadvantage </w:t>
      </w:r>
      <w:r w:rsidRPr="00F518BA">
        <w:rPr>
          <w:rFonts w:asciiTheme="majorBidi" w:hAnsiTheme="majorBidi" w:cstheme="majorBidi"/>
          <w:sz w:val="28"/>
          <w:szCs w:val="28"/>
          <w:lang w:val="en-US"/>
        </w:rPr>
        <w:t xml:space="preserve">of </w:t>
      </w:r>
      <w:r>
        <w:rPr>
          <w:rFonts w:asciiTheme="majorBidi" w:hAnsiTheme="majorBidi" w:cstheme="majorBidi"/>
          <w:sz w:val="28"/>
          <w:szCs w:val="28"/>
          <w:lang w:val="en-US"/>
        </w:rPr>
        <w:t xml:space="preserve">such </w:t>
      </w:r>
      <w:r w:rsidRPr="00F518BA">
        <w:rPr>
          <w:rFonts w:asciiTheme="majorBidi" w:hAnsiTheme="majorBidi" w:cstheme="majorBidi"/>
          <w:sz w:val="28"/>
          <w:szCs w:val="28"/>
          <w:lang w:val="en-US"/>
        </w:rPr>
        <w:t xml:space="preserve">register </w:t>
      </w:r>
      <w:r>
        <w:rPr>
          <w:rFonts w:asciiTheme="majorBidi" w:hAnsiTheme="majorBidi" w:cstheme="majorBidi"/>
          <w:sz w:val="28"/>
          <w:szCs w:val="28"/>
          <w:lang w:val="en-US"/>
        </w:rPr>
        <w:t xml:space="preserve">is </w:t>
      </w:r>
      <w:r w:rsidRPr="00F518BA">
        <w:rPr>
          <w:rFonts w:asciiTheme="majorBidi" w:hAnsiTheme="majorBidi" w:cstheme="majorBidi"/>
          <w:sz w:val="28"/>
          <w:szCs w:val="28"/>
          <w:lang w:val="en-US"/>
        </w:rPr>
        <w:t>the need for pre-treatment register</w:t>
      </w:r>
      <w:r>
        <w:rPr>
          <w:rFonts w:asciiTheme="majorBidi" w:hAnsiTheme="majorBidi" w:cstheme="majorBidi"/>
          <w:sz w:val="28"/>
          <w:szCs w:val="28"/>
          <w:lang w:val="en-US"/>
        </w:rPr>
        <w:t xml:space="preserve">, therefore  </w:t>
      </w:r>
      <w:r w:rsidRPr="00F518BA">
        <w:rPr>
          <w:rFonts w:asciiTheme="majorBidi" w:hAnsiTheme="majorBidi" w:cstheme="majorBidi"/>
          <w:sz w:val="28"/>
          <w:szCs w:val="28"/>
          <w:lang w:val="en-US"/>
        </w:rPr>
        <w:t xml:space="preserve"> the update information </w:t>
      </w:r>
      <w:r>
        <w:rPr>
          <w:rFonts w:asciiTheme="majorBidi" w:hAnsiTheme="majorBidi" w:cstheme="majorBidi"/>
          <w:sz w:val="28"/>
          <w:szCs w:val="28"/>
          <w:lang w:val="en-US"/>
        </w:rPr>
        <w:t>need</w:t>
      </w:r>
      <w:r w:rsidRPr="00F518BA">
        <w:rPr>
          <w:rFonts w:asciiTheme="majorBidi" w:hAnsiTheme="majorBidi" w:cstheme="majorBidi"/>
          <w:sz w:val="28"/>
          <w:szCs w:val="28"/>
          <w:lang w:val="en-US"/>
        </w:rPr>
        <w:t xml:space="preserve"> two cycles.</w:t>
      </w:r>
    </w:p>
    <w:p w:rsidR="001F7995" w:rsidRPr="00F518BA" w:rsidRDefault="001F7995" w:rsidP="000A0578">
      <w:pPr>
        <w:pStyle w:val="-0"/>
        <w:ind w:firstLine="0"/>
        <w:jc w:val="center"/>
        <w:rPr>
          <w:rFonts w:asciiTheme="majorBidi" w:hAnsiTheme="majorBidi" w:cstheme="majorBidi"/>
          <w:i/>
          <w:sz w:val="28"/>
          <w:szCs w:val="28"/>
          <w:lang w:val="en-US"/>
        </w:rPr>
      </w:pPr>
      <w:r w:rsidRPr="000A0578">
        <w:rPr>
          <w:rFonts w:asciiTheme="majorBidi" w:hAnsiTheme="majorBidi" w:cstheme="majorBidi"/>
          <w:noProof/>
          <w:sz w:val="28"/>
          <w:szCs w:val="28"/>
          <w:lang w:val="ru-RU"/>
        </w:rPr>
        <w:lastRenderedPageBreak/>
        <w:drawing>
          <wp:anchor distT="0" distB="0" distL="114300" distR="114300" simplePos="0" relativeHeight="251608576" behindDoc="0" locked="0" layoutInCell="1" allowOverlap="1">
            <wp:simplePos x="0" y="0"/>
            <wp:positionH relativeFrom="column">
              <wp:posOffset>1181489</wp:posOffset>
            </wp:positionH>
            <wp:positionV relativeFrom="paragraph">
              <wp:posOffset>-663</wp:posOffset>
            </wp:positionV>
            <wp:extent cx="3776345" cy="4180205"/>
            <wp:effectExtent l="0" t="0" r="0" b="0"/>
            <wp:wrapTopAndBottom/>
            <wp:docPr id="16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776345" cy="4180205"/>
                    </a:xfrm>
                    <a:prstGeom prst="rect">
                      <a:avLst/>
                    </a:prstGeom>
                    <a:noFill/>
                    <a:ln w="9525">
                      <a:noFill/>
                      <a:miter lim="800000"/>
                      <a:headEnd/>
                      <a:tailEnd/>
                    </a:ln>
                  </pic:spPr>
                </pic:pic>
              </a:graphicData>
            </a:graphic>
          </wp:anchor>
        </w:drawing>
      </w:r>
      <w:r w:rsidRPr="000A0578">
        <w:rPr>
          <w:rFonts w:asciiTheme="majorBidi" w:hAnsiTheme="majorBidi" w:cstheme="majorBidi"/>
          <w:sz w:val="28"/>
          <w:szCs w:val="28"/>
          <w:lang w:val="en-US"/>
        </w:rPr>
        <w:t>Fig.11.1</w:t>
      </w:r>
    </w:p>
    <w:p w:rsidR="001F7995" w:rsidRPr="00147D51" w:rsidRDefault="001F7995" w:rsidP="001F7995">
      <w:pPr>
        <w:pStyle w:val="-0"/>
        <w:ind w:firstLine="708"/>
        <w:rPr>
          <w:rFonts w:ascii="inherit" w:hAnsi="inherit"/>
          <w:color w:val="222222"/>
          <w:sz w:val="42"/>
          <w:szCs w:val="42"/>
          <w:lang w:val="en-US"/>
        </w:rPr>
      </w:pPr>
      <w:r>
        <w:rPr>
          <w:rFonts w:asciiTheme="majorBidi" w:hAnsiTheme="majorBidi" w:cstheme="majorBidi"/>
          <w:sz w:val="28"/>
          <w:szCs w:val="28"/>
          <w:lang w:val="en-US"/>
        </w:rPr>
        <w:t xml:space="preserve">The register 0n </w:t>
      </w:r>
      <w:r w:rsidRPr="00F518BA">
        <w:rPr>
          <w:rFonts w:asciiTheme="majorBidi" w:hAnsiTheme="majorBidi" w:cstheme="majorBidi"/>
          <w:sz w:val="28"/>
          <w:szCs w:val="28"/>
          <w:lang w:val="en-US"/>
        </w:rPr>
        <w:t>Fig.11.2-</w:t>
      </w:r>
      <w:r>
        <w:rPr>
          <w:rFonts w:asciiTheme="majorBidi" w:hAnsiTheme="majorBidi" w:cstheme="majorBidi"/>
          <w:sz w:val="28"/>
          <w:szCs w:val="28"/>
          <w:lang w:val="en-US"/>
        </w:rPr>
        <w:t>a</w:t>
      </w:r>
      <w:r w:rsidRPr="00F518BA">
        <w:rPr>
          <w:rFonts w:asciiTheme="majorBidi" w:hAnsiTheme="majorBidi" w:cstheme="majorBidi"/>
          <w:sz w:val="28"/>
          <w:szCs w:val="28"/>
          <w:lang w:val="en-US"/>
        </w:rPr>
        <w:t xml:space="preserve"> is also based on asynchronous RS-flops pre-treatment is not necessary, because the update information in it is the setting triggers a state of "1" and "0" in one clock cycle. </w:t>
      </w:r>
      <w:r w:rsidRPr="00001E0A">
        <w:rPr>
          <w:color w:val="222222"/>
          <w:sz w:val="28"/>
          <w:szCs w:val="28"/>
          <w:lang w:val="en-US"/>
        </w:rPr>
        <w:t>To do this, the input of the register requires twice as many logical elements and communication lines.</w:t>
      </w:r>
    </w:p>
    <w:p w:rsidR="001F7995" w:rsidRPr="00F324D3" w:rsidRDefault="001F7995" w:rsidP="001F7995">
      <w:pPr>
        <w:pStyle w:val="-0"/>
        <w:ind w:firstLine="708"/>
        <w:rPr>
          <w:rFonts w:asciiTheme="majorBidi" w:hAnsiTheme="majorBidi" w:cstheme="majorBidi"/>
          <w:sz w:val="28"/>
          <w:szCs w:val="28"/>
          <w:lang w:val="en-US"/>
        </w:rPr>
      </w:pPr>
      <w:r w:rsidRPr="00F324D3">
        <w:rPr>
          <w:rFonts w:asciiTheme="majorBidi" w:hAnsiTheme="majorBidi" w:cstheme="majorBidi"/>
          <w:sz w:val="28"/>
          <w:szCs w:val="28"/>
          <w:lang w:val="en-US"/>
        </w:rPr>
        <w:t xml:space="preserve">The diagram on Fig.11.2-a </w:t>
      </w:r>
      <w:r w:rsidRPr="00001E0A">
        <w:rPr>
          <w:rFonts w:asciiTheme="majorBidi" w:hAnsiTheme="majorBidi" w:cstheme="majorBidi"/>
          <w:sz w:val="28"/>
          <w:szCs w:val="28"/>
          <w:lang w:val="en-US"/>
        </w:rPr>
        <w:t>shows</w:t>
      </w:r>
      <w:r w:rsidRPr="00F324D3">
        <w:rPr>
          <w:rFonts w:asciiTheme="majorBidi" w:hAnsiTheme="majorBidi" w:cstheme="majorBidi"/>
          <w:sz w:val="28"/>
          <w:szCs w:val="28"/>
          <w:lang w:val="en-US"/>
        </w:rPr>
        <w:t xml:space="preserve"> a method of issuing information in forward code (if command</w:t>
      </w:r>
      <w:r>
        <w:rPr>
          <w:color w:val="222222"/>
          <w:sz w:val="28"/>
          <w:szCs w:val="28"/>
          <w:shd w:val="clear" w:color="auto" w:fill="F8F9FA"/>
          <w:lang w:val="en-US"/>
        </w:rPr>
        <w:t xml:space="preserve"> </w:t>
      </w:r>
      <w:r w:rsidRPr="00A45D5F">
        <w:rPr>
          <w:i/>
          <w:color w:val="222222"/>
          <w:sz w:val="28"/>
          <w:szCs w:val="28"/>
          <w:shd w:val="clear" w:color="auto" w:fill="F8F9FA"/>
          <w:lang w:val="en-US"/>
        </w:rPr>
        <w:t>B</w:t>
      </w:r>
      <w:r w:rsidRPr="00A45D5F">
        <w:rPr>
          <w:i/>
          <w:color w:val="222222"/>
          <w:sz w:val="28"/>
          <w:szCs w:val="28"/>
          <w:shd w:val="clear" w:color="auto" w:fill="F8F9FA"/>
          <w:vertAlign w:val="subscript"/>
          <w:lang w:val="en-US"/>
        </w:rPr>
        <w:t>1</w:t>
      </w:r>
      <w:r w:rsidRPr="00A45D5F">
        <w:rPr>
          <w:i/>
          <w:color w:val="222222"/>
          <w:sz w:val="28"/>
          <w:szCs w:val="28"/>
          <w:shd w:val="clear" w:color="auto" w:fill="F8F9FA"/>
          <w:lang w:val="en-US"/>
        </w:rPr>
        <w:t>=1</w:t>
      </w:r>
      <w:r w:rsidRPr="00A45D5F">
        <w:rPr>
          <w:color w:val="222222"/>
          <w:sz w:val="28"/>
          <w:szCs w:val="28"/>
          <w:shd w:val="clear" w:color="auto" w:fill="F8F9FA"/>
          <w:lang w:val="en-US"/>
        </w:rPr>
        <w:t xml:space="preserve">) </w:t>
      </w:r>
      <w:r w:rsidR="00EF7002">
        <w:rPr>
          <w:color w:val="222222"/>
          <w:sz w:val="28"/>
          <w:szCs w:val="28"/>
          <w:shd w:val="clear" w:color="auto" w:fill="F8F9FA"/>
          <w:lang w:val="en-US"/>
        </w:rPr>
        <w:t>AND</w:t>
      </w:r>
      <w:r w:rsidRPr="00A45D5F">
        <w:rPr>
          <w:color w:val="222222"/>
          <w:sz w:val="28"/>
          <w:szCs w:val="28"/>
          <w:shd w:val="clear" w:color="auto" w:fill="F8F9FA"/>
          <w:lang w:val="en-US"/>
        </w:rPr>
        <w:t xml:space="preserve"> / </w:t>
      </w:r>
      <w:r w:rsidR="00EF7002">
        <w:rPr>
          <w:color w:val="222222"/>
          <w:sz w:val="28"/>
          <w:szCs w:val="28"/>
          <w:shd w:val="clear" w:color="auto" w:fill="F8F9FA"/>
          <w:lang w:val="en-US"/>
        </w:rPr>
        <w:t>OR</w:t>
      </w:r>
      <w:r w:rsidRPr="00A45D5F">
        <w:rPr>
          <w:color w:val="222222"/>
          <w:sz w:val="28"/>
          <w:szCs w:val="28"/>
          <w:shd w:val="clear" w:color="auto" w:fill="F8F9FA"/>
          <w:lang w:val="en-US"/>
        </w:rPr>
        <w:t xml:space="preserve"> in reverse code (</w:t>
      </w:r>
      <w:r>
        <w:rPr>
          <w:color w:val="222222"/>
          <w:sz w:val="28"/>
          <w:szCs w:val="28"/>
          <w:shd w:val="clear" w:color="auto" w:fill="F8F9FA"/>
          <w:lang w:val="en-US"/>
        </w:rPr>
        <w:t xml:space="preserve">if </w:t>
      </w:r>
      <w:r w:rsidRPr="00A45D5F">
        <w:rPr>
          <w:color w:val="222222"/>
          <w:sz w:val="28"/>
          <w:szCs w:val="28"/>
          <w:shd w:val="clear" w:color="auto" w:fill="F8F9FA"/>
          <w:lang w:val="en-US"/>
        </w:rPr>
        <w:t>command</w:t>
      </w:r>
      <w:r>
        <w:rPr>
          <w:color w:val="222222"/>
          <w:sz w:val="28"/>
          <w:szCs w:val="28"/>
          <w:shd w:val="clear" w:color="auto" w:fill="F8F9FA"/>
          <w:lang w:val="en-US"/>
        </w:rPr>
        <w:t xml:space="preserve"> </w:t>
      </w:r>
      <w:r w:rsidRPr="00A45D5F">
        <w:rPr>
          <w:i/>
          <w:color w:val="222222"/>
          <w:sz w:val="28"/>
          <w:szCs w:val="28"/>
          <w:shd w:val="clear" w:color="auto" w:fill="F8F9FA"/>
          <w:lang w:val="en-US"/>
        </w:rPr>
        <w:t>B</w:t>
      </w:r>
      <w:r w:rsidRPr="00A45D5F">
        <w:rPr>
          <w:i/>
          <w:color w:val="222222"/>
          <w:sz w:val="28"/>
          <w:szCs w:val="28"/>
          <w:shd w:val="clear" w:color="auto" w:fill="F8F9FA"/>
          <w:vertAlign w:val="subscript"/>
          <w:lang w:val="en-US"/>
        </w:rPr>
        <w:t>2</w:t>
      </w:r>
      <w:r w:rsidRPr="00A45D5F">
        <w:rPr>
          <w:i/>
          <w:color w:val="222222"/>
          <w:sz w:val="28"/>
          <w:szCs w:val="28"/>
          <w:shd w:val="clear" w:color="auto" w:fill="F8F9FA"/>
          <w:lang w:val="en-US"/>
        </w:rPr>
        <w:t>=1</w:t>
      </w:r>
      <w:r>
        <w:rPr>
          <w:color w:val="222222"/>
          <w:sz w:val="28"/>
          <w:szCs w:val="28"/>
          <w:shd w:val="clear" w:color="auto" w:fill="F8F9FA"/>
          <w:lang w:val="en-US"/>
        </w:rPr>
        <w:t xml:space="preserve">). Asynchronous </w:t>
      </w:r>
      <w:r w:rsidRPr="00F324D3">
        <w:rPr>
          <w:rFonts w:asciiTheme="majorBidi" w:hAnsiTheme="majorBidi" w:cstheme="majorBidi"/>
          <w:sz w:val="28"/>
          <w:szCs w:val="28"/>
          <w:lang w:val="en-US"/>
        </w:rPr>
        <w:t>RS-triggers in combination with input logic (Fig. 11.1 and Fig. 11.2-a)   essentially form variants of synchronous RS-triggers.</w:t>
      </w:r>
    </w:p>
    <w:p w:rsidR="001F7995" w:rsidRPr="00F518BA" w:rsidRDefault="001F7995" w:rsidP="000A0578">
      <w:pPr>
        <w:pStyle w:val="-0"/>
        <w:ind w:firstLine="0"/>
        <w:jc w:val="center"/>
        <w:rPr>
          <w:rFonts w:asciiTheme="majorBidi" w:hAnsiTheme="majorBidi" w:cstheme="majorBidi"/>
          <w:i/>
          <w:sz w:val="28"/>
          <w:szCs w:val="28"/>
          <w:lang w:val="en-US"/>
        </w:rPr>
      </w:pPr>
      <w:r w:rsidRPr="000A0578">
        <w:rPr>
          <w:rFonts w:asciiTheme="majorBidi" w:hAnsiTheme="majorBidi" w:cstheme="majorBidi"/>
          <w:noProof/>
          <w:sz w:val="28"/>
          <w:szCs w:val="28"/>
          <w:lang w:val="ru-RU"/>
        </w:rPr>
        <w:lastRenderedPageBreak/>
        <w:drawing>
          <wp:anchor distT="0" distB="0" distL="114300" distR="114300" simplePos="0" relativeHeight="251607552" behindDoc="0" locked="0" layoutInCell="1" allowOverlap="1">
            <wp:simplePos x="0" y="0"/>
            <wp:positionH relativeFrom="column">
              <wp:posOffset>21429</wp:posOffset>
            </wp:positionH>
            <wp:positionV relativeFrom="paragraph">
              <wp:posOffset>-663</wp:posOffset>
            </wp:positionV>
            <wp:extent cx="6103620" cy="5082540"/>
            <wp:effectExtent l="0" t="0" r="0" b="0"/>
            <wp:wrapTopAndBottom/>
            <wp:docPr id="170" name="Рисунок 1550" descr="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50" descr="002"/>
                    <pic:cNvPicPr>
                      <a:picLocks noChangeAspect="1" noChangeArrowheads="1"/>
                    </pic:cNvPicPr>
                  </pic:nvPicPr>
                  <pic:blipFill>
                    <a:blip r:embed="rId6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03620" cy="5082540"/>
                    </a:xfrm>
                    <a:prstGeom prst="rect">
                      <a:avLst/>
                    </a:prstGeom>
                    <a:noFill/>
                    <a:ln w="9525">
                      <a:noFill/>
                      <a:miter lim="800000"/>
                      <a:headEnd/>
                      <a:tailEnd/>
                    </a:ln>
                  </pic:spPr>
                </pic:pic>
              </a:graphicData>
            </a:graphic>
          </wp:anchor>
        </w:drawing>
      </w:r>
      <w:r w:rsidRPr="000A0578">
        <w:rPr>
          <w:rFonts w:asciiTheme="majorBidi" w:hAnsiTheme="majorBidi" w:cstheme="majorBidi"/>
          <w:sz w:val="28"/>
          <w:szCs w:val="28"/>
          <w:lang w:val="en-US"/>
        </w:rPr>
        <w:t>Fig.11.2</w:t>
      </w:r>
    </w:p>
    <w:p w:rsidR="001F7995" w:rsidRPr="00D11B43" w:rsidRDefault="001F7995" w:rsidP="001F7995">
      <w:pPr>
        <w:pStyle w:val="-0"/>
        <w:ind w:firstLine="708"/>
        <w:rPr>
          <w:color w:val="222222"/>
          <w:sz w:val="28"/>
          <w:szCs w:val="28"/>
          <w:lang w:val="en-US"/>
        </w:rPr>
      </w:pPr>
      <w:r w:rsidRPr="00001E0A">
        <w:rPr>
          <w:color w:val="222222"/>
          <w:sz w:val="28"/>
          <w:szCs w:val="28"/>
          <w:lang w:val="en-US"/>
        </w:rPr>
        <w:t xml:space="preserve">Figure 11.3 shows </w:t>
      </w:r>
      <w:r w:rsidRPr="00001E0A">
        <w:rPr>
          <w:rFonts w:asciiTheme="majorBidi" w:hAnsiTheme="majorBidi" w:cstheme="majorBidi"/>
          <w:sz w:val="28"/>
          <w:szCs w:val="28"/>
          <w:lang w:val="en-US"/>
        </w:rPr>
        <w:t>the</w:t>
      </w:r>
      <w:r w:rsidRPr="00001E0A">
        <w:rPr>
          <w:color w:val="222222"/>
          <w:sz w:val="28"/>
          <w:szCs w:val="28"/>
          <w:lang w:val="en-US"/>
        </w:rPr>
        <w:t xml:space="preserve"> scheme of a parallel register based on synchronous D-triggers. Here as inputs, the logical elements included in the </w:t>
      </w:r>
      <w:r w:rsidRPr="00F52D08">
        <w:rPr>
          <w:i/>
          <w:color w:val="222222"/>
          <w:sz w:val="28"/>
          <w:szCs w:val="28"/>
          <w:lang w:val="en-US"/>
        </w:rPr>
        <w:t>D</w:t>
      </w:r>
      <w:r w:rsidRPr="00001E0A">
        <w:rPr>
          <w:color w:val="222222"/>
          <w:sz w:val="28"/>
          <w:szCs w:val="28"/>
          <w:lang w:val="en-US"/>
        </w:rPr>
        <w:t xml:space="preserve"> circuit of the triggers are used. The input of information occurs at the synchronization interval at </w:t>
      </w:r>
      <w:r w:rsidRPr="00001E0A">
        <w:rPr>
          <w:i/>
          <w:color w:val="222222"/>
          <w:sz w:val="28"/>
          <w:szCs w:val="28"/>
          <w:lang w:val="en-US"/>
        </w:rPr>
        <w:t>C=0</w:t>
      </w:r>
      <w:r w:rsidRPr="00001E0A">
        <w:rPr>
          <w:color w:val="222222"/>
          <w:sz w:val="28"/>
          <w:szCs w:val="28"/>
          <w:lang w:val="en-US"/>
        </w:rPr>
        <w:t>. As output, the logical elements AND-OR-NOT are used, which form the output signals according to the expression:</w:t>
      </w:r>
    </w:p>
    <w:p w:rsidR="001F7995" w:rsidRPr="00F518BA" w:rsidRDefault="001F7995" w:rsidP="001F7995">
      <w:pPr>
        <w:pStyle w:val="a7"/>
        <w:rPr>
          <w:rFonts w:asciiTheme="majorBidi" w:hAnsiTheme="majorBidi" w:cstheme="majorBidi"/>
          <w:sz w:val="28"/>
          <w:szCs w:val="28"/>
          <w:lang w:val="en-US"/>
        </w:rPr>
      </w:pPr>
      <w:r w:rsidRPr="00F518BA">
        <w:rPr>
          <w:rFonts w:asciiTheme="majorBidi" w:hAnsiTheme="majorBidi" w:cstheme="majorBidi"/>
          <w:position w:val="-12"/>
          <w:sz w:val="28"/>
          <w:szCs w:val="28"/>
          <w:lang w:val="en-US"/>
        </w:rPr>
        <w:object w:dxaOrig="1540" w:dyaOrig="440">
          <v:shape id="_x0000_i1304" type="#_x0000_t75" style="width:77.25pt;height:21.75pt" o:ole="">
            <v:imagedata r:id="rId636" o:title=""/>
          </v:shape>
          <o:OLEObject Type="Embed" ProgID="Equation.3" ShapeID="_x0000_i1304" DrawAspect="Content" ObjectID="_1652770366" r:id="rId637"/>
        </w:object>
      </w:r>
      <w:r>
        <w:rPr>
          <w:rFonts w:asciiTheme="majorBidi" w:hAnsiTheme="majorBidi" w:cstheme="majorBidi"/>
          <w:sz w:val="28"/>
          <w:szCs w:val="28"/>
          <w:lang w:val="en-US"/>
        </w:rPr>
        <w:t>,</w:t>
      </w:r>
    </w:p>
    <w:p w:rsidR="001F7995" w:rsidRPr="00F518BA" w:rsidRDefault="001F7995" w:rsidP="001F7995">
      <w:pPr>
        <w:pStyle w:val="-0"/>
        <w:ind w:firstLine="0"/>
        <w:rPr>
          <w:rFonts w:asciiTheme="majorBidi" w:hAnsiTheme="majorBidi" w:cstheme="majorBidi"/>
          <w:sz w:val="28"/>
          <w:szCs w:val="28"/>
          <w:lang w:val="en-US"/>
        </w:rPr>
      </w:pPr>
      <w:proofErr w:type="gramStart"/>
      <w:r>
        <w:rPr>
          <w:rFonts w:asciiTheme="majorBidi" w:hAnsiTheme="majorBidi" w:cstheme="majorBidi"/>
          <w:sz w:val="28"/>
          <w:szCs w:val="28"/>
          <w:lang w:val="en-US"/>
        </w:rPr>
        <w:t>that</w:t>
      </w:r>
      <w:proofErr w:type="gramEnd"/>
      <w:r>
        <w:rPr>
          <w:rFonts w:asciiTheme="majorBidi" w:hAnsiTheme="majorBidi" w:cstheme="majorBidi"/>
          <w:sz w:val="28"/>
          <w:szCs w:val="28"/>
          <w:lang w:val="en-US"/>
        </w:rPr>
        <w:t xml:space="preserve"> is </w:t>
      </w:r>
      <w:r w:rsidRPr="00F518BA">
        <w:rPr>
          <w:rFonts w:asciiTheme="majorBidi" w:hAnsiTheme="majorBidi" w:cstheme="majorBidi"/>
          <w:sz w:val="28"/>
          <w:szCs w:val="28"/>
          <w:lang w:val="en-US"/>
        </w:rPr>
        <w:t>at</w:t>
      </w:r>
      <w:r w:rsidRPr="00F518BA">
        <w:rPr>
          <w:rFonts w:asciiTheme="majorBidi" w:hAnsiTheme="majorBidi" w:cstheme="majorBidi"/>
          <w:position w:val="-4"/>
          <w:sz w:val="28"/>
          <w:szCs w:val="28"/>
          <w:lang w:val="en-US"/>
        </w:rPr>
        <w:object w:dxaOrig="560" w:dyaOrig="260">
          <v:shape id="_x0000_i1305" type="#_x0000_t75" style="width:26.25pt;height:12.75pt" o:ole="">
            <v:imagedata r:id="rId638" o:title=""/>
          </v:shape>
          <o:OLEObject Type="Embed" ProgID="Equation.3" ShapeID="_x0000_i1305" DrawAspect="Content" ObjectID="_1652770367" r:id="rId639"/>
        </w:object>
      </w:r>
      <w:r w:rsidRPr="00F518BA">
        <w:rPr>
          <w:rFonts w:asciiTheme="majorBidi" w:hAnsiTheme="majorBidi" w:cstheme="majorBidi"/>
          <w:sz w:val="28"/>
          <w:szCs w:val="28"/>
          <w:lang w:val="en-US"/>
        </w:rPr>
        <w:t xml:space="preserve">, </w:t>
      </w:r>
      <w:r w:rsidRPr="00F518BA">
        <w:rPr>
          <w:rFonts w:asciiTheme="majorBidi" w:hAnsiTheme="majorBidi" w:cstheme="majorBidi"/>
          <w:position w:val="-12"/>
          <w:sz w:val="28"/>
          <w:szCs w:val="28"/>
          <w:lang w:val="en-US"/>
        </w:rPr>
        <w:object w:dxaOrig="740" w:dyaOrig="360">
          <v:shape id="_x0000_i1306" type="#_x0000_t75" style="width:36pt;height:18pt" o:ole="">
            <v:imagedata r:id="rId640" o:title=""/>
          </v:shape>
          <o:OLEObject Type="Embed" ProgID="Equation.3" ShapeID="_x0000_i1306" DrawAspect="Content" ObjectID="_1652770368" r:id="rId641"/>
        </w:object>
      </w:r>
      <w:r w:rsidRPr="00F518BA">
        <w:rPr>
          <w:rFonts w:asciiTheme="majorBidi" w:hAnsiTheme="majorBidi" w:cstheme="majorBidi"/>
          <w:sz w:val="28"/>
          <w:szCs w:val="28"/>
          <w:lang w:val="en-US"/>
        </w:rPr>
        <w:t xml:space="preserve"> and information from the register issued in direct code, while </w:t>
      </w:r>
      <w:r>
        <w:rPr>
          <w:rFonts w:asciiTheme="majorBidi" w:hAnsiTheme="majorBidi" w:cstheme="majorBidi"/>
          <w:sz w:val="28"/>
          <w:szCs w:val="28"/>
          <w:lang w:val="en-US"/>
        </w:rPr>
        <w:t xml:space="preserve">at </w:t>
      </w:r>
      <w:r w:rsidRPr="00F518BA">
        <w:rPr>
          <w:rFonts w:asciiTheme="majorBidi" w:hAnsiTheme="majorBidi" w:cstheme="majorBidi"/>
          <w:position w:val="-6"/>
          <w:sz w:val="28"/>
          <w:szCs w:val="28"/>
          <w:lang w:val="en-US"/>
        </w:rPr>
        <w:object w:dxaOrig="600" w:dyaOrig="279">
          <v:shape id="_x0000_i1307" type="#_x0000_t75" style="width:30.75pt;height:14.25pt" o:ole="">
            <v:imagedata r:id="rId642" o:title=""/>
          </v:shape>
          <o:OLEObject Type="Embed" ProgID="Equation.3" ShapeID="_x0000_i1307" DrawAspect="Content" ObjectID="_1652770369" r:id="rId643"/>
        </w:object>
      </w:r>
      <w:r w:rsidRPr="00F518BA">
        <w:rPr>
          <w:rFonts w:asciiTheme="majorBidi" w:hAnsiTheme="majorBidi" w:cstheme="majorBidi"/>
          <w:sz w:val="28"/>
          <w:szCs w:val="28"/>
          <w:lang w:val="en-US"/>
        </w:rPr>
        <w:t xml:space="preserve">, </w:t>
      </w:r>
      <w:r w:rsidRPr="00F518BA">
        <w:rPr>
          <w:rFonts w:asciiTheme="majorBidi" w:hAnsiTheme="majorBidi" w:cstheme="majorBidi"/>
          <w:position w:val="-12"/>
          <w:sz w:val="28"/>
          <w:szCs w:val="28"/>
          <w:lang w:val="en-US"/>
        </w:rPr>
        <w:object w:dxaOrig="760" w:dyaOrig="400">
          <v:shape id="_x0000_i1308" type="#_x0000_t75" style="width:39pt;height:21pt" o:ole="">
            <v:imagedata r:id="rId644" o:title=""/>
          </v:shape>
          <o:OLEObject Type="Embed" ProgID="Equation.3" ShapeID="_x0000_i1308" DrawAspect="Content" ObjectID="_1652770370" r:id="rId645"/>
        </w:object>
      </w:r>
      <w:r w:rsidRPr="00F518BA">
        <w:rPr>
          <w:rFonts w:asciiTheme="majorBidi" w:hAnsiTheme="majorBidi" w:cstheme="majorBidi"/>
          <w:sz w:val="28"/>
          <w:szCs w:val="28"/>
          <w:lang w:val="en-US"/>
        </w:rPr>
        <w:t>in reverse.</w:t>
      </w:r>
    </w:p>
    <w:p w:rsidR="001F7995" w:rsidRPr="00F518BA" w:rsidRDefault="001F7995" w:rsidP="001F7995">
      <w:pPr>
        <w:pStyle w:val="-0"/>
        <w:ind w:firstLine="708"/>
        <w:rPr>
          <w:rFonts w:asciiTheme="majorBidi" w:hAnsiTheme="majorBidi" w:cstheme="majorBidi"/>
          <w:sz w:val="28"/>
          <w:szCs w:val="28"/>
          <w:lang w:val="en-US"/>
        </w:rPr>
      </w:pPr>
      <w:r w:rsidRPr="00F518BA">
        <w:rPr>
          <w:rFonts w:asciiTheme="majorBidi" w:hAnsiTheme="majorBidi" w:cstheme="majorBidi"/>
          <w:sz w:val="28"/>
          <w:szCs w:val="28"/>
          <w:lang w:val="en-US"/>
        </w:rPr>
        <w:t>If the expression is identically converted to a form:</w:t>
      </w:r>
    </w:p>
    <w:p w:rsidR="001F7995" w:rsidRPr="00F518BA" w:rsidRDefault="001F7995" w:rsidP="001F7995">
      <w:pPr>
        <w:pStyle w:val="a7"/>
        <w:rPr>
          <w:rFonts w:asciiTheme="majorBidi" w:hAnsiTheme="majorBidi" w:cstheme="majorBidi"/>
          <w:sz w:val="28"/>
          <w:szCs w:val="28"/>
          <w:lang w:val="en-US"/>
        </w:rPr>
      </w:pPr>
      <w:r w:rsidRPr="00F518BA">
        <w:rPr>
          <w:rFonts w:asciiTheme="majorBidi" w:hAnsiTheme="majorBidi" w:cstheme="majorBidi"/>
          <w:color w:val="FF0000"/>
          <w:position w:val="-12"/>
          <w:sz w:val="28"/>
          <w:szCs w:val="28"/>
          <w:lang w:val="en-US"/>
        </w:rPr>
        <w:object w:dxaOrig="4280" w:dyaOrig="440">
          <v:shape id="_x0000_i1309" type="#_x0000_t75" style="width:213pt;height:21.75pt" o:ole="">
            <v:imagedata r:id="rId646" o:title=""/>
          </v:shape>
          <o:OLEObject Type="Embed" ProgID="Equation.3" ShapeID="_x0000_i1309" DrawAspect="Content" ObjectID="_1652770371" r:id="rId647"/>
        </w:object>
      </w:r>
      <w:r w:rsidRPr="00F518BA">
        <w:rPr>
          <w:rFonts w:asciiTheme="majorBidi" w:hAnsiTheme="majorBidi" w:cstheme="majorBidi"/>
          <w:sz w:val="28"/>
          <w:szCs w:val="28"/>
          <w:lang w:val="en-US"/>
        </w:rPr>
        <w:t>,</w:t>
      </w:r>
    </w:p>
    <w:p w:rsidR="001F7995" w:rsidRPr="00F518BA" w:rsidRDefault="001F7995" w:rsidP="001F7995">
      <w:pPr>
        <w:pStyle w:val="-0"/>
        <w:ind w:firstLine="0"/>
        <w:rPr>
          <w:rFonts w:asciiTheme="majorBidi" w:hAnsiTheme="majorBidi" w:cstheme="majorBidi"/>
          <w:sz w:val="28"/>
          <w:szCs w:val="28"/>
          <w:lang w:val="en-US"/>
        </w:rPr>
      </w:pPr>
      <w:r w:rsidRPr="00F518BA">
        <w:rPr>
          <w:rFonts w:asciiTheme="majorBidi" w:hAnsiTheme="majorBidi" w:cstheme="majorBidi"/>
          <w:sz w:val="28"/>
          <w:szCs w:val="28"/>
          <w:lang w:val="en-US"/>
        </w:rPr>
        <w:t>the output register circuit (Fig.11.3) can be put into logical elements</w:t>
      </w:r>
      <w:r>
        <w:rPr>
          <w:rFonts w:asciiTheme="majorBidi" w:hAnsiTheme="majorBidi" w:cstheme="majorBidi"/>
          <w:sz w:val="28"/>
          <w:szCs w:val="28"/>
          <w:lang w:val="en-US"/>
        </w:rPr>
        <w:t xml:space="preserve"> EXCLUSIVE</w:t>
      </w:r>
      <w:r w:rsidRPr="00F518BA">
        <w:rPr>
          <w:rFonts w:asciiTheme="majorBidi" w:hAnsiTheme="majorBidi" w:cstheme="majorBidi"/>
          <w:sz w:val="28"/>
          <w:szCs w:val="28"/>
          <w:lang w:val="en-US"/>
        </w:rPr>
        <w:t xml:space="preserve"> OR (Fig.11.2-b). Choose how to enter information in the register or withdrawal </w:t>
      </w:r>
      <w:r w:rsidRPr="00F518BA">
        <w:rPr>
          <w:rFonts w:asciiTheme="majorBidi" w:hAnsiTheme="majorBidi" w:cstheme="majorBidi"/>
          <w:sz w:val="28"/>
          <w:szCs w:val="28"/>
          <w:lang w:val="en-US"/>
        </w:rPr>
        <w:lastRenderedPageBreak/>
        <w:t>usually due to performance requirements and conditions of implementation of the register in digital devices.</w:t>
      </w:r>
    </w:p>
    <w:p w:rsidR="001F7995" w:rsidRPr="00F518BA" w:rsidRDefault="001F7995" w:rsidP="001F7995">
      <w:pPr>
        <w:pStyle w:val="-0"/>
        <w:ind w:firstLine="0"/>
        <w:jc w:val="center"/>
        <w:rPr>
          <w:rFonts w:asciiTheme="majorBidi" w:hAnsiTheme="majorBidi" w:cstheme="majorBidi"/>
          <w:sz w:val="28"/>
          <w:szCs w:val="28"/>
          <w:lang w:val="en-US"/>
        </w:rPr>
      </w:pPr>
      <w:r w:rsidRPr="00F518BA">
        <w:rPr>
          <w:rFonts w:asciiTheme="majorBidi" w:hAnsiTheme="majorBidi" w:cstheme="majorBidi"/>
          <w:noProof/>
          <w:sz w:val="28"/>
          <w:szCs w:val="28"/>
          <w:lang w:val="ru-RU"/>
        </w:rPr>
        <w:drawing>
          <wp:inline distT="0" distB="0" distL="0" distR="0">
            <wp:extent cx="3241675" cy="4773930"/>
            <wp:effectExtent l="19050" t="0" r="0" b="0"/>
            <wp:docPr id="171" name="Рисунок 1558" descr="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58" descr="003"/>
                    <pic:cNvPicPr>
                      <a:picLocks noChangeAspect="1" noChangeArrowheads="1"/>
                    </pic:cNvPicPr>
                  </pic:nvPicPr>
                  <pic:blipFill>
                    <a:blip r:embed="rId648" cstate="print"/>
                    <a:srcRect/>
                    <a:stretch>
                      <a:fillRect/>
                    </a:stretch>
                  </pic:blipFill>
                  <pic:spPr bwMode="auto">
                    <a:xfrm>
                      <a:off x="0" y="0"/>
                      <a:ext cx="3241675" cy="4773930"/>
                    </a:xfrm>
                    <a:prstGeom prst="rect">
                      <a:avLst/>
                    </a:prstGeom>
                    <a:noFill/>
                    <a:ln w="9525">
                      <a:noFill/>
                      <a:miter lim="800000"/>
                      <a:headEnd/>
                      <a:tailEnd/>
                    </a:ln>
                  </pic:spPr>
                </pic:pic>
              </a:graphicData>
            </a:graphic>
          </wp:inline>
        </w:drawing>
      </w:r>
    </w:p>
    <w:p w:rsidR="001F7995" w:rsidRPr="00F518BA" w:rsidRDefault="001F7995" w:rsidP="001F7995">
      <w:pPr>
        <w:pStyle w:val="a6"/>
        <w:rPr>
          <w:rFonts w:asciiTheme="majorBidi" w:hAnsiTheme="majorBidi" w:cstheme="majorBidi"/>
          <w:i w:val="0"/>
          <w:sz w:val="28"/>
          <w:szCs w:val="28"/>
          <w:lang w:val="en-US"/>
        </w:rPr>
      </w:pPr>
      <w:r w:rsidRPr="00F518BA">
        <w:rPr>
          <w:rFonts w:asciiTheme="majorBidi" w:hAnsiTheme="majorBidi" w:cstheme="majorBidi"/>
          <w:i w:val="0"/>
          <w:sz w:val="28"/>
          <w:szCs w:val="28"/>
          <w:lang w:val="en-US"/>
        </w:rPr>
        <w:t>Fig.11.3</w:t>
      </w:r>
    </w:p>
    <w:p w:rsidR="001F7995" w:rsidRPr="007B5F1A" w:rsidRDefault="001F7995" w:rsidP="000A0578">
      <w:pPr>
        <w:pStyle w:val="1"/>
        <w:numPr>
          <w:ilvl w:val="0"/>
          <w:numId w:val="0"/>
        </w:numPr>
        <w:spacing w:before="600" w:beforeAutospacing="0"/>
        <w:ind w:left="357"/>
        <w:jc w:val="left"/>
        <w:rPr>
          <w:rFonts w:asciiTheme="majorBidi" w:hAnsiTheme="majorBidi" w:cstheme="majorBidi"/>
          <w:b/>
          <w:sz w:val="28"/>
          <w:szCs w:val="28"/>
          <w:lang w:val="en-US"/>
        </w:rPr>
      </w:pPr>
      <w:bookmarkStart w:id="142" w:name="_Toc11459471"/>
      <w:r w:rsidRPr="007B5F1A">
        <w:rPr>
          <w:rFonts w:asciiTheme="majorBidi" w:hAnsiTheme="majorBidi" w:cstheme="majorBidi"/>
          <w:b/>
          <w:sz w:val="28"/>
          <w:szCs w:val="28"/>
          <w:lang w:val="en-US"/>
        </w:rPr>
        <w:t>11.2</w:t>
      </w:r>
      <w:r>
        <w:rPr>
          <w:rFonts w:asciiTheme="majorBidi" w:hAnsiTheme="majorBidi" w:cstheme="majorBidi"/>
          <w:b/>
          <w:sz w:val="28"/>
          <w:szCs w:val="28"/>
          <w:lang w:val="en-US"/>
        </w:rPr>
        <w:t>.</w:t>
      </w:r>
      <w:r w:rsidRPr="007B5F1A">
        <w:rPr>
          <w:rFonts w:asciiTheme="majorBidi" w:hAnsiTheme="majorBidi" w:cstheme="majorBidi"/>
          <w:b/>
          <w:sz w:val="28"/>
          <w:szCs w:val="28"/>
          <w:lang w:val="en-US"/>
        </w:rPr>
        <w:t xml:space="preserve"> Shift register</w:t>
      </w:r>
      <w:bookmarkEnd w:id="142"/>
    </w:p>
    <w:p w:rsidR="001F7995" w:rsidRPr="00324A3A" w:rsidRDefault="001F7995" w:rsidP="001F7995">
      <w:pPr>
        <w:pStyle w:val="-0"/>
        <w:ind w:firstLine="708"/>
        <w:rPr>
          <w:sz w:val="28"/>
          <w:szCs w:val="28"/>
          <w:lang w:val="en-US"/>
        </w:rPr>
      </w:pPr>
      <w:r>
        <w:rPr>
          <w:rFonts w:asciiTheme="majorBidi" w:hAnsiTheme="majorBidi" w:cstheme="majorBidi"/>
          <w:sz w:val="28"/>
          <w:szCs w:val="28"/>
          <w:lang w:val="en-US"/>
        </w:rPr>
        <w:t>Let us consider</w:t>
      </w:r>
      <w:r w:rsidRPr="00F518BA">
        <w:rPr>
          <w:rFonts w:asciiTheme="majorBidi" w:hAnsiTheme="majorBidi" w:cstheme="majorBidi"/>
          <w:sz w:val="28"/>
          <w:szCs w:val="28"/>
          <w:lang w:val="en-US"/>
        </w:rPr>
        <w:t xml:space="preserve"> series-parallel and parallel-serial registers that need to perform the operation with sequential shift input and / or </w:t>
      </w:r>
      <w:r w:rsidR="00C97788" w:rsidRPr="00F518BA">
        <w:rPr>
          <w:rFonts w:asciiTheme="majorBidi" w:hAnsiTheme="majorBidi" w:cstheme="majorBidi"/>
          <w:sz w:val="28"/>
          <w:szCs w:val="28"/>
          <w:lang w:val="en-US"/>
        </w:rPr>
        <w:t>output.</w:t>
      </w:r>
      <w:r w:rsidR="00C97788" w:rsidRPr="00324A3A">
        <w:rPr>
          <w:color w:val="222222"/>
          <w:sz w:val="28"/>
          <w:szCs w:val="28"/>
          <w:shd w:val="clear" w:color="auto" w:fill="F8F9FA"/>
          <w:lang w:val="en-US"/>
        </w:rPr>
        <w:t xml:space="preserve"> </w:t>
      </w:r>
      <w:r w:rsidR="00C97788" w:rsidRPr="006F22CA">
        <w:rPr>
          <w:rFonts w:asciiTheme="majorBidi" w:hAnsiTheme="majorBidi" w:cstheme="majorBidi"/>
          <w:sz w:val="28"/>
          <w:szCs w:val="28"/>
          <w:lang w:val="en-US"/>
        </w:rPr>
        <w:t>The</w:t>
      </w:r>
      <w:r w:rsidRPr="006F22CA">
        <w:rPr>
          <w:rFonts w:asciiTheme="majorBidi" w:hAnsiTheme="majorBidi" w:cstheme="majorBidi"/>
          <w:sz w:val="28"/>
          <w:szCs w:val="28"/>
          <w:lang w:val="en-US"/>
        </w:rPr>
        <w:t xml:space="preserve"> offset of the number is </w:t>
      </w:r>
      <w:r w:rsidRPr="00C97788">
        <w:rPr>
          <w:rFonts w:asciiTheme="majorBidi" w:hAnsiTheme="majorBidi" w:cstheme="majorBidi"/>
          <w:sz w:val="28"/>
          <w:szCs w:val="28"/>
          <w:lang w:val="en-US"/>
        </w:rPr>
        <w:t>realized by overwriting states between adjacent register triggers in the shift direction</w:t>
      </w:r>
      <w:r w:rsidRPr="00324A3A">
        <w:rPr>
          <w:color w:val="222222"/>
          <w:sz w:val="28"/>
          <w:szCs w:val="28"/>
          <w:shd w:val="clear" w:color="auto" w:fill="F8F9FA"/>
          <w:lang w:val="en-US"/>
        </w:rPr>
        <w:t xml:space="preserve">. </w:t>
      </w:r>
      <w:r w:rsidRPr="00C97788">
        <w:rPr>
          <w:rFonts w:asciiTheme="majorBidi" w:hAnsiTheme="majorBidi" w:cstheme="majorBidi"/>
          <w:sz w:val="28"/>
          <w:szCs w:val="28"/>
          <w:lang w:val="en-US"/>
        </w:rPr>
        <w:t xml:space="preserve">Thus, each bit of the register simultaneously receives the information from the previous digit and transmits the information to the next. In order to avoid the phenomenon of </w:t>
      </w:r>
      <w:r w:rsidRPr="00001E0A">
        <w:rPr>
          <w:rFonts w:asciiTheme="majorBidi" w:hAnsiTheme="majorBidi" w:cstheme="majorBidi"/>
          <w:sz w:val="28"/>
          <w:szCs w:val="28"/>
          <w:lang w:val="en-US"/>
        </w:rPr>
        <w:t>racing</w:t>
      </w:r>
      <w:r w:rsidRPr="00C97788">
        <w:rPr>
          <w:rFonts w:asciiTheme="majorBidi" w:hAnsiTheme="majorBidi" w:cstheme="majorBidi"/>
          <w:sz w:val="28"/>
          <w:szCs w:val="28"/>
          <w:lang w:val="en-US"/>
        </w:rPr>
        <w:t>, these processes must be separated in time. This is achieved by the inclusion of delay line elements in the communication between the digits or the use of two-stroke triggers. In integrated circuits, static shift registers are built mainly</w:t>
      </w:r>
      <w:r w:rsidRPr="00324A3A">
        <w:rPr>
          <w:color w:val="222222"/>
          <w:sz w:val="28"/>
          <w:szCs w:val="28"/>
          <w:shd w:val="clear" w:color="auto" w:fill="F8F9FA"/>
          <w:lang w:val="en-US"/>
        </w:rPr>
        <w:t xml:space="preserve"> on two-stroke D- and JK-triggers.</w:t>
      </w:r>
    </w:p>
    <w:p w:rsidR="001F7995" w:rsidRPr="00F518BA" w:rsidRDefault="001F7995" w:rsidP="001F7995">
      <w:pPr>
        <w:pStyle w:val="-0"/>
        <w:ind w:firstLine="708"/>
        <w:rPr>
          <w:rFonts w:asciiTheme="majorBidi" w:hAnsiTheme="majorBidi" w:cstheme="majorBidi"/>
          <w:sz w:val="28"/>
          <w:szCs w:val="28"/>
          <w:lang w:val="en-US"/>
        </w:rPr>
      </w:pPr>
      <w:r w:rsidRPr="00F518BA">
        <w:rPr>
          <w:rFonts w:asciiTheme="majorBidi" w:hAnsiTheme="majorBidi" w:cstheme="majorBidi"/>
          <w:sz w:val="28"/>
          <w:szCs w:val="28"/>
          <w:lang w:val="en-US"/>
        </w:rPr>
        <w:t>When unidirectional shift enough information to realize direct links between inputs and outputs previous next MS-trigger (Fig.11.4, 11.5).</w:t>
      </w:r>
    </w:p>
    <w:p w:rsidR="001F7995" w:rsidRPr="00F518BA" w:rsidRDefault="000A0578" w:rsidP="001F7995">
      <w:pPr>
        <w:pStyle w:val="-0"/>
        <w:ind w:firstLine="708"/>
        <w:rPr>
          <w:rFonts w:asciiTheme="majorBidi" w:hAnsiTheme="majorBidi" w:cstheme="majorBidi"/>
          <w:sz w:val="28"/>
          <w:szCs w:val="28"/>
          <w:lang w:val="en-US"/>
        </w:rPr>
      </w:pPr>
      <w:r w:rsidRPr="00F518BA">
        <w:rPr>
          <w:rFonts w:asciiTheme="majorBidi" w:hAnsiTheme="majorBidi" w:cstheme="majorBidi"/>
          <w:i/>
          <w:noProof/>
          <w:sz w:val="28"/>
          <w:szCs w:val="28"/>
          <w:lang w:val="ru-RU"/>
        </w:rPr>
        <w:lastRenderedPageBreak/>
        <w:drawing>
          <wp:anchor distT="0" distB="0" distL="114300" distR="114300" simplePos="0" relativeHeight="251605504" behindDoc="0" locked="0" layoutInCell="1" allowOverlap="1">
            <wp:simplePos x="0" y="0"/>
            <wp:positionH relativeFrom="column">
              <wp:posOffset>819785</wp:posOffset>
            </wp:positionH>
            <wp:positionV relativeFrom="paragraph">
              <wp:posOffset>899795</wp:posOffset>
            </wp:positionV>
            <wp:extent cx="4845050" cy="3360420"/>
            <wp:effectExtent l="0" t="0" r="0" b="0"/>
            <wp:wrapTopAndBottom/>
            <wp:docPr id="172" name="Рисунок 1565" descr="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5" descr="004"/>
                    <pic:cNvPicPr>
                      <a:picLocks noChangeAspect="1" noChangeArrowheads="1"/>
                    </pic:cNvPicPr>
                  </pic:nvPicPr>
                  <pic:blipFill>
                    <a:blip r:embed="rId6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45050" cy="3360420"/>
                    </a:xfrm>
                    <a:prstGeom prst="rect">
                      <a:avLst/>
                    </a:prstGeom>
                    <a:noFill/>
                    <a:ln w="9525">
                      <a:noFill/>
                      <a:miter lim="800000"/>
                      <a:headEnd/>
                      <a:tailEnd/>
                    </a:ln>
                  </pic:spPr>
                </pic:pic>
              </a:graphicData>
            </a:graphic>
          </wp:anchor>
        </w:drawing>
      </w:r>
      <w:r w:rsidR="001F7995" w:rsidRPr="00F518BA">
        <w:rPr>
          <w:rFonts w:asciiTheme="majorBidi" w:hAnsiTheme="majorBidi" w:cstheme="majorBidi"/>
          <w:sz w:val="28"/>
          <w:szCs w:val="28"/>
          <w:lang w:val="en-US"/>
        </w:rPr>
        <w:t>In the case of D-triggers (Fig.11.4) to transfer information between bits necessary link between</w:t>
      </w:r>
      <w:r w:rsidR="001F7995">
        <w:rPr>
          <w:rFonts w:asciiTheme="majorBidi" w:hAnsiTheme="majorBidi" w:cstheme="majorBidi"/>
          <w:sz w:val="28"/>
          <w:szCs w:val="28"/>
          <w:lang w:val="en-US"/>
        </w:rPr>
        <w:t xml:space="preserve"> </w:t>
      </w:r>
      <w:r w:rsidR="001F7995" w:rsidRPr="00F518BA">
        <w:rPr>
          <w:rFonts w:asciiTheme="majorBidi" w:hAnsiTheme="majorBidi" w:cstheme="majorBidi"/>
          <w:position w:val="-14"/>
          <w:sz w:val="28"/>
          <w:szCs w:val="28"/>
          <w:lang w:val="en-US"/>
        </w:rPr>
        <w:object w:dxaOrig="320" w:dyaOrig="380">
          <v:shape id="_x0000_i1310" type="#_x0000_t75" style="width:16.5pt;height:18pt" o:ole="">
            <v:imagedata r:id="rId650" o:title=""/>
          </v:shape>
          <o:OLEObject Type="Embed" ProgID="Equation.3" ShapeID="_x0000_i1310" DrawAspect="Content" ObjectID="_1652770372" r:id="rId651"/>
        </w:object>
      </w:r>
      <w:r w:rsidR="001F7995" w:rsidRPr="00F518BA">
        <w:rPr>
          <w:rFonts w:asciiTheme="majorBidi" w:hAnsiTheme="majorBidi" w:cstheme="majorBidi"/>
          <w:sz w:val="28"/>
          <w:szCs w:val="28"/>
          <w:lang w:val="en-US"/>
        </w:rPr>
        <w:t xml:space="preserve"> and </w:t>
      </w:r>
      <w:r w:rsidR="001F7995" w:rsidRPr="00F518BA">
        <w:rPr>
          <w:rFonts w:asciiTheme="majorBidi" w:hAnsiTheme="majorBidi" w:cstheme="majorBidi"/>
          <w:position w:val="-12"/>
          <w:sz w:val="28"/>
          <w:szCs w:val="28"/>
          <w:lang w:val="en-US"/>
        </w:rPr>
        <w:object w:dxaOrig="440" w:dyaOrig="360">
          <v:shape id="_x0000_i1311" type="#_x0000_t75" style="width:21.75pt;height:18pt" o:ole="">
            <v:imagedata r:id="rId652" o:title=""/>
          </v:shape>
          <o:OLEObject Type="Embed" ProgID="Equation.3" ShapeID="_x0000_i1311" DrawAspect="Content" ObjectID="_1652770373" r:id="rId653"/>
        </w:object>
      </w:r>
      <w:r w:rsidR="001F7995" w:rsidRPr="00F518BA">
        <w:rPr>
          <w:rFonts w:asciiTheme="majorBidi" w:hAnsiTheme="majorBidi" w:cstheme="majorBidi"/>
          <w:sz w:val="28"/>
          <w:szCs w:val="28"/>
          <w:lang w:val="en-US"/>
        </w:rPr>
        <w:t xml:space="preserve"> in the case of JK-flip-flops (Fig.11.5) double bond:</w:t>
      </w:r>
      <w:r w:rsidR="001F7995">
        <w:rPr>
          <w:rFonts w:asciiTheme="majorBidi" w:hAnsiTheme="majorBidi" w:cstheme="majorBidi"/>
          <w:sz w:val="28"/>
          <w:szCs w:val="28"/>
          <w:lang w:val="en-US"/>
        </w:rPr>
        <w:t xml:space="preserve"> </w:t>
      </w:r>
      <w:r w:rsidR="001F7995" w:rsidRPr="00F518BA">
        <w:rPr>
          <w:rFonts w:asciiTheme="majorBidi" w:hAnsiTheme="majorBidi" w:cstheme="majorBidi"/>
          <w:position w:val="-12"/>
          <w:sz w:val="28"/>
          <w:szCs w:val="28"/>
          <w:lang w:val="en-US"/>
        </w:rPr>
        <w:object w:dxaOrig="279" w:dyaOrig="360">
          <v:shape id="_x0000_i1312" type="#_x0000_t75" style="width:14.25pt;height:18pt" o:ole="">
            <v:imagedata r:id="rId654" o:title=""/>
          </v:shape>
          <o:OLEObject Type="Embed" ProgID="Equation.3" ShapeID="_x0000_i1312" DrawAspect="Content" ObjectID="_1652770374" r:id="rId655"/>
        </w:object>
      </w:r>
      <w:r>
        <w:rPr>
          <w:rFonts w:asciiTheme="majorBidi" w:hAnsiTheme="majorBidi" w:cstheme="majorBidi"/>
          <w:sz w:val="28"/>
          <w:szCs w:val="28"/>
          <w:lang w:val="en-US"/>
        </w:rPr>
        <w:t xml:space="preserve"> with </w:t>
      </w:r>
      <w:r w:rsidR="001F7995">
        <w:rPr>
          <w:rFonts w:asciiTheme="majorBidi" w:hAnsiTheme="majorBidi" w:cstheme="majorBidi"/>
          <w:i/>
          <w:lang w:val="en-US"/>
        </w:rPr>
        <w:t>J</w:t>
      </w:r>
      <w:r w:rsidR="001F7995" w:rsidRPr="00324A3A">
        <w:rPr>
          <w:rFonts w:asciiTheme="majorBidi" w:hAnsiTheme="majorBidi" w:cstheme="majorBidi"/>
          <w:i/>
          <w:lang w:val="en-US"/>
        </w:rPr>
        <w:t xml:space="preserve"> </w:t>
      </w:r>
      <w:r w:rsidR="001F7995" w:rsidRPr="00324A3A">
        <w:rPr>
          <w:rFonts w:asciiTheme="majorBidi" w:hAnsiTheme="majorBidi" w:cstheme="majorBidi"/>
          <w:i/>
          <w:vertAlign w:val="subscript"/>
          <w:lang w:val="en-US"/>
        </w:rPr>
        <w:t>i+1</w:t>
      </w:r>
      <w:r w:rsidR="001F7995">
        <w:rPr>
          <w:rFonts w:asciiTheme="majorBidi" w:hAnsiTheme="majorBidi" w:cstheme="majorBidi"/>
          <w:sz w:val="28"/>
          <w:szCs w:val="28"/>
          <w:lang w:val="en-US"/>
        </w:rPr>
        <w:t xml:space="preserve"> </w:t>
      </w:r>
      <w:r>
        <w:rPr>
          <w:rFonts w:asciiTheme="majorBidi" w:hAnsiTheme="majorBidi" w:cstheme="majorBidi"/>
          <w:sz w:val="28"/>
          <w:szCs w:val="28"/>
          <w:lang w:val="en-US"/>
        </w:rPr>
        <w:t>and</w:t>
      </w:r>
      <w:r w:rsidR="001F7995">
        <w:rPr>
          <w:rFonts w:asciiTheme="majorBidi" w:hAnsiTheme="majorBidi" w:cstheme="majorBidi"/>
          <w:sz w:val="28"/>
          <w:szCs w:val="28"/>
          <w:lang w:val="en-US"/>
        </w:rPr>
        <w:t xml:space="preserve"> </w:t>
      </w:r>
      <w:r w:rsidR="001F7995" w:rsidRPr="00F518BA">
        <w:rPr>
          <w:rFonts w:asciiTheme="majorBidi" w:hAnsiTheme="majorBidi" w:cstheme="majorBidi"/>
          <w:position w:val="-12"/>
          <w:sz w:val="28"/>
          <w:szCs w:val="28"/>
          <w:lang w:val="en-US"/>
        </w:rPr>
        <w:object w:dxaOrig="320" w:dyaOrig="400">
          <v:shape id="_x0000_i1313" type="#_x0000_t75" style="width:16.5pt;height:21pt" o:ole="">
            <v:imagedata r:id="rId656" o:title=""/>
          </v:shape>
          <o:OLEObject Type="Embed" ProgID="Equation.3" ShapeID="_x0000_i1313" DrawAspect="Content" ObjectID="_1652770375" r:id="rId657"/>
        </w:object>
      </w:r>
      <w:r w:rsidR="001F7995" w:rsidRPr="00F518BA">
        <w:rPr>
          <w:rFonts w:asciiTheme="majorBidi" w:hAnsiTheme="majorBidi" w:cstheme="majorBidi"/>
          <w:sz w:val="28"/>
          <w:szCs w:val="28"/>
          <w:lang w:val="en-US"/>
        </w:rPr>
        <w:t xml:space="preserve"> </w:t>
      </w:r>
      <w:proofErr w:type="gramStart"/>
      <w:r w:rsidR="001F7995" w:rsidRPr="00F518BA">
        <w:rPr>
          <w:rFonts w:asciiTheme="majorBidi" w:hAnsiTheme="majorBidi" w:cstheme="majorBidi"/>
          <w:sz w:val="28"/>
          <w:szCs w:val="28"/>
          <w:lang w:val="en-US"/>
        </w:rPr>
        <w:t>with</w:t>
      </w:r>
      <w:r>
        <w:rPr>
          <w:rFonts w:asciiTheme="majorBidi" w:hAnsiTheme="majorBidi" w:cstheme="majorBidi"/>
          <w:sz w:val="28"/>
          <w:szCs w:val="28"/>
          <w:lang w:val="en-US"/>
        </w:rPr>
        <w:t xml:space="preserve"> </w:t>
      </w:r>
      <w:proofErr w:type="gramEnd"/>
      <w:r w:rsidR="001F7995" w:rsidRPr="00F518BA">
        <w:rPr>
          <w:rFonts w:asciiTheme="majorBidi" w:hAnsiTheme="majorBidi" w:cstheme="majorBidi"/>
          <w:position w:val="-12"/>
          <w:sz w:val="28"/>
          <w:szCs w:val="28"/>
          <w:lang w:val="en-US"/>
        </w:rPr>
        <w:object w:dxaOrig="440" w:dyaOrig="360">
          <v:shape id="_x0000_i1314" type="#_x0000_t75" style="width:21.75pt;height:18pt" o:ole="">
            <v:imagedata r:id="rId658" o:title=""/>
          </v:shape>
          <o:OLEObject Type="Embed" ProgID="Equation.3" ShapeID="_x0000_i1314" DrawAspect="Content" ObjectID="_1652770376" r:id="rId659"/>
        </w:object>
      </w:r>
      <w:r w:rsidR="001F7995" w:rsidRPr="00F518BA">
        <w:rPr>
          <w:rFonts w:asciiTheme="majorBidi" w:hAnsiTheme="majorBidi" w:cstheme="majorBidi"/>
          <w:sz w:val="28"/>
          <w:szCs w:val="28"/>
          <w:lang w:val="en-US"/>
        </w:rPr>
        <w:t>.</w:t>
      </w:r>
    </w:p>
    <w:p w:rsidR="001F7995" w:rsidRPr="00F518BA" w:rsidRDefault="001F7995" w:rsidP="001F7995">
      <w:pPr>
        <w:pStyle w:val="a6"/>
        <w:rPr>
          <w:rFonts w:asciiTheme="majorBidi" w:hAnsiTheme="majorBidi" w:cstheme="majorBidi"/>
          <w:i w:val="0"/>
          <w:sz w:val="28"/>
          <w:szCs w:val="28"/>
          <w:lang w:val="en-US"/>
        </w:rPr>
      </w:pPr>
      <w:r w:rsidRPr="00F518BA">
        <w:rPr>
          <w:rFonts w:asciiTheme="majorBidi" w:hAnsiTheme="majorBidi" w:cstheme="majorBidi"/>
          <w:i w:val="0"/>
          <w:sz w:val="28"/>
          <w:szCs w:val="28"/>
          <w:lang w:val="en-US"/>
        </w:rPr>
        <w:t>Fig.11.4</w:t>
      </w:r>
    </w:p>
    <w:p w:rsidR="001F7995" w:rsidRPr="00466D83" w:rsidRDefault="001F7995" w:rsidP="001F7995">
      <w:pPr>
        <w:pStyle w:val="-0"/>
        <w:ind w:firstLine="708"/>
        <w:rPr>
          <w:sz w:val="28"/>
          <w:szCs w:val="28"/>
          <w:lang w:val="en-US"/>
        </w:rPr>
      </w:pPr>
      <w:r w:rsidRPr="006F22CA">
        <w:rPr>
          <w:rFonts w:asciiTheme="majorBidi" w:hAnsiTheme="majorBidi" w:cstheme="majorBidi"/>
          <w:sz w:val="28"/>
          <w:szCs w:val="28"/>
          <w:lang w:val="en-US"/>
        </w:rPr>
        <w:t xml:space="preserve">In both </w:t>
      </w:r>
      <w:r w:rsidRPr="00001E0A">
        <w:rPr>
          <w:rFonts w:asciiTheme="majorBidi" w:hAnsiTheme="majorBidi" w:cstheme="majorBidi"/>
          <w:sz w:val="28"/>
          <w:szCs w:val="28"/>
          <w:lang w:val="en-US"/>
        </w:rPr>
        <w:t>structures</w:t>
      </w:r>
      <w:r w:rsidRPr="006F22CA">
        <w:rPr>
          <w:rFonts w:asciiTheme="majorBidi" w:hAnsiTheme="majorBidi" w:cstheme="majorBidi"/>
          <w:sz w:val="28"/>
          <w:szCs w:val="28"/>
          <w:lang w:val="en-US"/>
        </w:rPr>
        <w:t xml:space="preserve">, </w:t>
      </w:r>
      <w:r w:rsidRPr="00001E0A">
        <w:rPr>
          <w:rFonts w:asciiTheme="majorBidi" w:hAnsiTheme="majorBidi" w:cstheme="majorBidi"/>
          <w:sz w:val="28"/>
          <w:szCs w:val="28"/>
          <w:lang w:val="en-US"/>
        </w:rPr>
        <w:t>the</w:t>
      </w:r>
      <w:r w:rsidRPr="006F22CA">
        <w:rPr>
          <w:rFonts w:asciiTheme="majorBidi" w:hAnsiTheme="majorBidi" w:cstheme="majorBidi"/>
          <w:sz w:val="28"/>
          <w:szCs w:val="28"/>
          <w:lang w:val="en-US"/>
        </w:rPr>
        <w:t xml:space="preserve"> principle of operation and parameters of these registers are similar. The input of information can occur sequentially from the</w:t>
      </w:r>
      <w:r w:rsidRPr="00466D83">
        <w:rPr>
          <w:color w:val="222222"/>
          <w:sz w:val="28"/>
          <w:szCs w:val="28"/>
          <w:shd w:val="clear" w:color="auto" w:fill="F8F9FA"/>
          <w:lang w:val="en-US"/>
        </w:rPr>
        <w:t xml:space="preserve"> input </w:t>
      </w:r>
      <w:r w:rsidRPr="000A0578">
        <w:rPr>
          <w:i/>
          <w:color w:val="222222"/>
          <w:sz w:val="28"/>
          <w:szCs w:val="28"/>
          <w:shd w:val="clear" w:color="auto" w:fill="F8F9FA"/>
          <w:lang w:val="en-US"/>
        </w:rPr>
        <w:t>X</w:t>
      </w:r>
      <w:r w:rsidRPr="00466D83">
        <w:rPr>
          <w:color w:val="222222"/>
          <w:sz w:val="28"/>
          <w:szCs w:val="28"/>
          <w:shd w:val="clear" w:color="auto" w:fill="F8F9FA"/>
          <w:lang w:val="en-US"/>
        </w:rPr>
        <w:t xml:space="preserve">, with </w:t>
      </w:r>
      <w:r w:rsidRPr="00F324D3">
        <w:rPr>
          <w:rFonts w:asciiTheme="majorBidi" w:hAnsiTheme="majorBidi" w:cstheme="majorBidi"/>
          <w:sz w:val="28"/>
          <w:szCs w:val="28"/>
          <w:lang w:val="en-US"/>
        </w:rPr>
        <w:t>the subsequent shift of the information to the right one digit for each clock pulse</w:t>
      </w:r>
      <w:r w:rsidRPr="00466D83">
        <w:rPr>
          <w:color w:val="222222"/>
          <w:sz w:val="28"/>
          <w:szCs w:val="28"/>
          <w:shd w:val="clear" w:color="auto" w:fill="F8F9FA"/>
          <w:lang w:val="en-US"/>
        </w:rPr>
        <w:t xml:space="preserve"> </w:t>
      </w:r>
      <w:r w:rsidRPr="000A0578">
        <w:rPr>
          <w:i/>
          <w:color w:val="222222"/>
          <w:sz w:val="28"/>
          <w:szCs w:val="28"/>
          <w:shd w:val="clear" w:color="auto" w:fill="F8F9FA"/>
          <w:lang w:val="en-US"/>
        </w:rPr>
        <w:t>C</w:t>
      </w:r>
      <w:r w:rsidRPr="00466D83">
        <w:rPr>
          <w:color w:val="222222"/>
          <w:sz w:val="28"/>
          <w:szCs w:val="28"/>
          <w:shd w:val="clear" w:color="auto" w:fill="F8F9FA"/>
          <w:lang w:val="en-US"/>
        </w:rPr>
        <w:t xml:space="preserve"> or in parallel from the inputs </w:t>
      </w:r>
      <w:r w:rsidRPr="006F22CA">
        <w:rPr>
          <w:i/>
          <w:color w:val="222222"/>
          <w:sz w:val="28"/>
          <w:szCs w:val="28"/>
          <w:shd w:val="clear" w:color="auto" w:fill="F8F9FA"/>
          <w:lang w:val="en-US"/>
        </w:rPr>
        <w:t>A</w:t>
      </w:r>
      <w:r w:rsidRPr="006F22CA">
        <w:rPr>
          <w:i/>
          <w:color w:val="222222"/>
          <w:sz w:val="28"/>
          <w:szCs w:val="28"/>
          <w:shd w:val="clear" w:color="auto" w:fill="F8F9FA"/>
          <w:vertAlign w:val="subscript"/>
          <w:lang w:val="en-US"/>
        </w:rPr>
        <w:t>I</w:t>
      </w:r>
      <w:r w:rsidRPr="00466D83">
        <w:rPr>
          <w:color w:val="222222"/>
          <w:sz w:val="28"/>
          <w:szCs w:val="28"/>
          <w:shd w:val="clear" w:color="auto" w:fill="F8F9FA"/>
          <w:lang w:val="en-US"/>
        </w:rPr>
        <w:t xml:space="preserve"> on the asynchronous number recording signal to the </w:t>
      </w:r>
      <w:r w:rsidRPr="00F324D3">
        <w:rPr>
          <w:rFonts w:asciiTheme="majorBidi" w:hAnsiTheme="majorBidi" w:cstheme="majorBidi"/>
          <w:sz w:val="28"/>
          <w:szCs w:val="28"/>
          <w:lang w:val="en-US"/>
        </w:rPr>
        <w:t>previously cleared register (asynchronous reset of the triggers to</w:t>
      </w:r>
      <w:r w:rsidRPr="00466D83">
        <w:rPr>
          <w:color w:val="222222"/>
          <w:sz w:val="28"/>
          <w:szCs w:val="28"/>
          <w:shd w:val="clear" w:color="auto" w:fill="F8F9FA"/>
          <w:lang w:val="en-US"/>
        </w:rPr>
        <w:t xml:space="preserve"> the state "0").</w:t>
      </w:r>
    </w:p>
    <w:p w:rsidR="001F7995" w:rsidRPr="00F518BA" w:rsidRDefault="001F7995" w:rsidP="001F7995">
      <w:pPr>
        <w:pStyle w:val="-0"/>
        <w:ind w:firstLine="0"/>
        <w:jc w:val="center"/>
        <w:rPr>
          <w:rFonts w:asciiTheme="majorBidi" w:hAnsiTheme="majorBidi" w:cstheme="majorBidi"/>
          <w:sz w:val="28"/>
          <w:szCs w:val="28"/>
          <w:lang w:val="en-US"/>
        </w:rPr>
      </w:pPr>
      <w:r w:rsidRPr="00F518BA">
        <w:rPr>
          <w:rFonts w:asciiTheme="majorBidi" w:hAnsiTheme="majorBidi" w:cstheme="majorBidi"/>
          <w:noProof/>
          <w:sz w:val="28"/>
          <w:szCs w:val="28"/>
          <w:lang w:val="ru-RU"/>
        </w:rPr>
        <w:lastRenderedPageBreak/>
        <w:drawing>
          <wp:inline distT="0" distB="0" distL="0" distR="0">
            <wp:extent cx="5213350" cy="3443605"/>
            <wp:effectExtent l="19050" t="0" r="6350" b="0"/>
            <wp:docPr id="173" name="Рисунок 1568" descr="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8" descr="005"/>
                    <pic:cNvPicPr>
                      <a:picLocks noChangeAspect="1" noChangeArrowheads="1"/>
                    </pic:cNvPicPr>
                  </pic:nvPicPr>
                  <pic:blipFill>
                    <a:blip r:embed="rId660" cstate="print"/>
                    <a:srcRect/>
                    <a:stretch>
                      <a:fillRect/>
                    </a:stretch>
                  </pic:blipFill>
                  <pic:spPr bwMode="auto">
                    <a:xfrm>
                      <a:off x="0" y="0"/>
                      <a:ext cx="5213350" cy="3443605"/>
                    </a:xfrm>
                    <a:prstGeom prst="rect">
                      <a:avLst/>
                    </a:prstGeom>
                    <a:noFill/>
                    <a:ln w="9525">
                      <a:noFill/>
                      <a:miter lim="800000"/>
                      <a:headEnd/>
                      <a:tailEnd/>
                    </a:ln>
                  </pic:spPr>
                </pic:pic>
              </a:graphicData>
            </a:graphic>
          </wp:inline>
        </w:drawing>
      </w:r>
    </w:p>
    <w:p w:rsidR="001F7995" w:rsidRPr="00F518BA" w:rsidRDefault="000A0578" w:rsidP="001F7995">
      <w:pPr>
        <w:pStyle w:val="a6"/>
        <w:rPr>
          <w:rFonts w:asciiTheme="majorBidi" w:hAnsiTheme="majorBidi" w:cstheme="majorBidi"/>
          <w:i w:val="0"/>
          <w:sz w:val="28"/>
          <w:szCs w:val="28"/>
          <w:lang w:val="en-US"/>
        </w:rPr>
      </w:pPr>
      <w:r w:rsidRPr="00F518BA">
        <w:rPr>
          <w:rFonts w:asciiTheme="majorBidi" w:hAnsiTheme="majorBidi" w:cstheme="majorBidi"/>
          <w:noProof/>
          <w:sz w:val="28"/>
          <w:szCs w:val="28"/>
          <w:lang w:val="ru-RU"/>
        </w:rPr>
        <w:drawing>
          <wp:anchor distT="0" distB="0" distL="114300" distR="114300" simplePos="0" relativeHeight="251606528" behindDoc="0" locked="0" layoutInCell="1" allowOverlap="1">
            <wp:simplePos x="0" y="0"/>
            <wp:positionH relativeFrom="column">
              <wp:posOffset>1106170</wp:posOffset>
            </wp:positionH>
            <wp:positionV relativeFrom="paragraph">
              <wp:posOffset>387985</wp:posOffset>
            </wp:positionV>
            <wp:extent cx="3918585" cy="4548505"/>
            <wp:effectExtent l="0" t="0" r="0" b="0"/>
            <wp:wrapTopAndBottom/>
            <wp:docPr id="174" name="Рисунок 1569"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9" descr="11"/>
                    <pic:cNvPicPr>
                      <a:picLocks noChangeAspect="1" noChangeArrowheads="1"/>
                    </pic:cNvPicPr>
                  </pic:nvPicPr>
                  <pic:blipFill>
                    <a:blip r:embed="rId6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18585" cy="4548505"/>
                    </a:xfrm>
                    <a:prstGeom prst="rect">
                      <a:avLst/>
                    </a:prstGeom>
                    <a:noFill/>
                    <a:ln w="9525">
                      <a:noFill/>
                      <a:miter lim="800000"/>
                      <a:headEnd/>
                      <a:tailEnd/>
                    </a:ln>
                  </pic:spPr>
                </pic:pic>
              </a:graphicData>
            </a:graphic>
          </wp:anchor>
        </w:drawing>
      </w:r>
      <w:r w:rsidR="001F7995" w:rsidRPr="00F518BA">
        <w:rPr>
          <w:rFonts w:asciiTheme="majorBidi" w:hAnsiTheme="majorBidi" w:cstheme="majorBidi"/>
          <w:i w:val="0"/>
          <w:sz w:val="28"/>
          <w:szCs w:val="28"/>
          <w:lang w:val="en-US"/>
        </w:rPr>
        <w:t>Fig.11.5</w:t>
      </w:r>
    </w:p>
    <w:p w:rsidR="001F7995" w:rsidRPr="00F518BA" w:rsidRDefault="001F7995" w:rsidP="000A0578">
      <w:pPr>
        <w:pStyle w:val="a6"/>
        <w:ind w:firstLine="0"/>
        <w:rPr>
          <w:rFonts w:asciiTheme="majorBidi" w:hAnsiTheme="majorBidi" w:cstheme="majorBidi"/>
          <w:i w:val="0"/>
          <w:sz w:val="28"/>
          <w:szCs w:val="28"/>
          <w:lang w:val="en-US"/>
        </w:rPr>
      </w:pPr>
      <w:r w:rsidRPr="00F518BA">
        <w:rPr>
          <w:rFonts w:asciiTheme="majorBidi" w:hAnsiTheme="majorBidi" w:cstheme="majorBidi"/>
          <w:i w:val="0"/>
          <w:sz w:val="28"/>
          <w:szCs w:val="28"/>
          <w:lang w:val="en-US"/>
        </w:rPr>
        <w:t>Fig.11.6</w:t>
      </w:r>
    </w:p>
    <w:p w:rsidR="001F7995" w:rsidRPr="005D6D23" w:rsidRDefault="001F7995" w:rsidP="001F7995">
      <w:pPr>
        <w:pStyle w:val="-0"/>
        <w:ind w:firstLine="708"/>
        <w:rPr>
          <w:color w:val="222222"/>
          <w:sz w:val="28"/>
          <w:szCs w:val="28"/>
          <w:lang w:val="en-US"/>
        </w:rPr>
      </w:pPr>
      <w:r w:rsidRPr="00F324D3">
        <w:rPr>
          <w:color w:val="222222"/>
          <w:sz w:val="28"/>
          <w:szCs w:val="28"/>
          <w:lang w:val="en-US"/>
        </w:rPr>
        <w:lastRenderedPageBreak/>
        <w:t>On the positive front of the clock pulse is recorded information from the inputs</w:t>
      </w:r>
      <w:r w:rsidRPr="005D6D23">
        <w:rPr>
          <w:color w:val="222222"/>
          <w:sz w:val="28"/>
          <w:szCs w:val="28"/>
          <w:shd w:val="clear" w:color="auto" w:fill="F8F9FA"/>
          <w:lang w:val="en-US"/>
        </w:rPr>
        <w:t xml:space="preserve"> </w:t>
      </w:r>
      <w:r w:rsidRPr="00F324D3">
        <w:rPr>
          <w:i/>
          <w:color w:val="222222"/>
          <w:sz w:val="28"/>
          <w:szCs w:val="28"/>
          <w:shd w:val="clear" w:color="auto" w:fill="F8F9FA"/>
          <w:lang w:val="en-US"/>
        </w:rPr>
        <w:t>D</w:t>
      </w:r>
      <w:r w:rsidRPr="005D6D23">
        <w:rPr>
          <w:color w:val="222222"/>
          <w:sz w:val="28"/>
          <w:szCs w:val="28"/>
          <w:shd w:val="clear" w:color="auto" w:fill="F8F9FA"/>
          <w:lang w:val="en-US"/>
        </w:rPr>
        <w:t xml:space="preserve"> and </w:t>
      </w:r>
      <w:r w:rsidRPr="00F324D3">
        <w:rPr>
          <w:i/>
          <w:color w:val="222222"/>
          <w:sz w:val="28"/>
          <w:szCs w:val="28"/>
          <w:shd w:val="clear" w:color="auto" w:fill="F8F9FA"/>
          <w:lang w:val="en-US"/>
        </w:rPr>
        <w:t>X</w:t>
      </w:r>
      <w:r w:rsidRPr="005D6D23">
        <w:rPr>
          <w:color w:val="222222"/>
          <w:sz w:val="28"/>
          <w:szCs w:val="28"/>
          <w:shd w:val="clear" w:color="auto" w:fill="F8F9FA"/>
          <w:lang w:val="en-US"/>
        </w:rPr>
        <w:t xml:space="preserve"> in the triggers of the first stages of M. The output levels of the triggers remain the </w:t>
      </w:r>
      <w:r w:rsidRPr="00F324D3">
        <w:rPr>
          <w:color w:val="222222"/>
          <w:sz w:val="28"/>
          <w:szCs w:val="28"/>
          <w:lang w:val="en-US"/>
        </w:rPr>
        <w:t>same (timing diagram in Fig. 11.6). On the negative front of the clock, the inputs of the D-triggers of degree M are</w:t>
      </w:r>
      <w:r w:rsidRPr="005D6D23">
        <w:rPr>
          <w:color w:val="222222"/>
          <w:sz w:val="28"/>
          <w:szCs w:val="28"/>
          <w:shd w:val="clear" w:color="auto" w:fill="F8F9FA"/>
          <w:lang w:val="en-US"/>
        </w:rPr>
        <w:t xml:space="preserve"> blocked and the information recorded therein is </w:t>
      </w:r>
      <w:r w:rsidRPr="006F22CA">
        <w:rPr>
          <w:rFonts w:asciiTheme="majorBidi" w:hAnsiTheme="majorBidi" w:cstheme="majorBidi"/>
          <w:sz w:val="28"/>
          <w:szCs w:val="28"/>
          <w:lang w:val="en-US"/>
        </w:rPr>
        <w:t>transmitted to the flip-flops of degree</w:t>
      </w:r>
      <w:r w:rsidRPr="005D6D23">
        <w:rPr>
          <w:color w:val="222222"/>
          <w:sz w:val="28"/>
          <w:szCs w:val="28"/>
          <w:shd w:val="clear" w:color="auto" w:fill="F8F9FA"/>
          <w:lang w:val="en-US"/>
        </w:rPr>
        <w:t xml:space="preserve"> </w:t>
      </w:r>
      <w:r w:rsidRPr="006F22CA">
        <w:rPr>
          <w:i/>
          <w:color w:val="222222"/>
          <w:sz w:val="28"/>
          <w:szCs w:val="28"/>
          <w:shd w:val="clear" w:color="auto" w:fill="F8F9FA"/>
          <w:lang w:val="en-US"/>
        </w:rPr>
        <w:t>S</w:t>
      </w:r>
      <w:r w:rsidRPr="005D6D23">
        <w:rPr>
          <w:color w:val="222222"/>
          <w:sz w:val="28"/>
          <w:szCs w:val="28"/>
          <w:shd w:val="clear" w:color="auto" w:fill="F8F9FA"/>
          <w:lang w:val="en-US"/>
        </w:rPr>
        <w:t xml:space="preserve">. The output levels of the D-flip-flops are switched. Thus, a sequential register with a shift of the number to the right (input - </w:t>
      </w:r>
      <w:r w:rsidRPr="00F324D3">
        <w:rPr>
          <w:i/>
          <w:color w:val="222222"/>
          <w:sz w:val="28"/>
          <w:szCs w:val="28"/>
          <w:shd w:val="clear" w:color="auto" w:fill="F8F9FA"/>
          <w:lang w:val="en-US"/>
        </w:rPr>
        <w:t>X</w:t>
      </w:r>
      <w:r w:rsidRPr="005D6D23">
        <w:rPr>
          <w:color w:val="222222"/>
          <w:sz w:val="28"/>
          <w:szCs w:val="28"/>
          <w:shd w:val="clear" w:color="auto" w:fill="F8F9FA"/>
          <w:lang w:val="en-US"/>
        </w:rPr>
        <w:t>, output - Y), serial-parallel (input</w:t>
      </w:r>
      <w:r>
        <w:rPr>
          <w:color w:val="222222"/>
          <w:sz w:val="28"/>
          <w:szCs w:val="28"/>
          <w:shd w:val="clear" w:color="auto" w:fill="F8F9FA"/>
        </w:rPr>
        <w:t>і</w:t>
      </w:r>
      <w:r w:rsidRPr="005D6D23">
        <w:rPr>
          <w:color w:val="222222"/>
          <w:sz w:val="28"/>
          <w:szCs w:val="28"/>
          <w:shd w:val="clear" w:color="auto" w:fill="F8F9FA"/>
          <w:lang w:val="en-US"/>
        </w:rPr>
        <w:t xml:space="preserve"> - </w:t>
      </w:r>
      <w:r w:rsidRPr="00F324D3">
        <w:rPr>
          <w:i/>
          <w:color w:val="222222"/>
          <w:sz w:val="28"/>
          <w:szCs w:val="28"/>
          <w:shd w:val="clear" w:color="auto" w:fill="F8F9FA"/>
          <w:lang w:val="en-US"/>
        </w:rPr>
        <w:t>X</w:t>
      </w:r>
      <w:r w:rsidRPr="005D6D23">
        <w:rPr>
          <w:color w:val="222222"/>
          <w:sz w:val="28"/>
          <w:szCs w:val="28"/>
          <w:shd w:val="clear" w:color="auto" w:fill="F8F9FA"/>
          <w:lang w:val="en-US"/>
        </w:rPr>
        <w:t>, outputs</w:t>
      </w:r>
      <w:r>
        <w:rPr>
          <w:color w:val="222222"/>
          <w:sz w:val="28"/>
          <w:szCs w:val="28"/>
          <w:shd w:val="clear" w:color="auto" w:fill="F8F9FA"/>
          <w:lang w:val="en-US"/>
        </w:rPr>
        <w:t xml:space="preserve"> </w:t>
      </w:r>
      <w:proofErr w:type="gramStart"/>
      <w:r>
        <w:rPr>
          <w:color w:val="222222"/>
          <w:sz w:val="28"/>
          <w:szCs w:val="28"/>
          <w:shd w:val="clear" w:color="auto" w:fill="F8F9FA"/>
          <w:lang w:val="en-US"/>
        </w:rPr>
        <w:t xml:space="preserve">- </w:t>
      </w:r>
      <w:proofErr w:type="gramEnd"/>
      <w:r w:rsidRPr="00F518BA">
        <w:rPr>
          <w:rFonts w:asciiTheme="majorBidi" w:hAnsiTheme="majorBidi" w:cstheme="majorBidi"/>
          <w:position w:val="-12"/>
          <w:sz w:val="28"/>
          <w:szCs w:val="28"/>
          <w:lang w:val="en-US"/>
        </w:rPr>
        <w:object w:dxaOrig="999" w:dyaOrig="360">
          <v:shape id="_x0000_i1315" type="#_x0000_t75" style="width:50.25pt;height:18pt" o:ole="">
            <v:imagedata r:id="rId662" o:title=""/>
          </v:shape>
          <o:OLEObject Type="Embed" ProgID="Equation.3" ShapeID="_x0000_i1315" DrawAspect="Content" ObjectID="_1652770377" r:id="rId663"/>
        </w:object>
      </w:r>
      <w:r w:rsidRPr="005D6D23">
        <w:rPr>
          <w:color w:val="222222"/>
          <w:sz w:val="28"/>
          <w:szCs w:val="28"/>
          <w:shd w:val="clear" w:color="auto" w:fill="F8F9FA"/>
          <w:lang w:val="en-US"/>
        </w:rPr>
        <w:t xml:space="preserve">) and parallel-serial (inputs </w:t>
      </w:r>
      <w:r>
        <w:rPr>
          <w:color w:val="222222"/>
          <w:sz w:val="28"/>
          <w:szCs w:val="28"/>
          <w:shd w:val="clear" w:color="auto" w:fill="F8F9FA"/>
          <w:lang w:val="en-US"/>
        </w:rPr>
        <w:t>–</w:t>
      </w:r>
      <w:r w:rsidRPr="005D6D23">
        <w:rPr>
          <w:color w:val="222222"/>
          <w:sz w:val="28"/>
          <w:szCs w:val="28"/>
          <w:shd w:val="clear" w:color="auto" w:fill="F8F9FA"/>
          <w:lang w:val="en-US"/>
        </w:rPr>
        <w:t xml:space="preserve"> </w:t>
      </w:r>
      <w:r>
        <w:rPr>
          <w:color w:val="222222"/>
          <w:sz w:val="28"/>
          <w:szCs w:val="28"/>
          <w:shd w:val="clear" w:color="auto" w:fill="F8F9FA"/>
          <w:lang w:val="en-US"/>
        </w:rPr>
        <w:t xml:space="preserve">A, </w:t>
      </w:r>
      <w:r w:rsidRPr="005D6D23">
        <w:rPr>
          <w:color w:val="222222"/>
          <w:sz w:val="28"/>
          <w:szCs w:val="28"/>
          <w:shd w:val="clear" w:color="auto" w:fill="F8F9FA"/>
          <w:lang w:val="en-US"/>
        </w:rPr>
        <w:t>output</w:t>
      </w:r>
      <w:r>
        <w:rPr>
          <w:color w:val="222222"/>
          <w:sz w:val="28"/>
          <w:szCs w:val="28"/>
          <w:shd w:val="clear" w:color="auto" w:fill="F8F9FA"/>
          <w:lang w:val="en-US"/>
        </w:rPr>
        <w:t xml:space="preserve"> </w:t>
      </w:r>
      <w:r w:rsidRPr="005D6D23">
        <w:rPr>
          <w:i/>
          <w:color w:val="222222"/>
          <w:sz w:val="28"/>
          <w:szCs w:val="28"/>
          <w:shd w:val="clear" w:color="auto" w:fill="F8F9FA"/>
          <w:lang w:val="en-US"/>
        </w:rPr>
        <w:t>Q3</w:t>
      </w:r>
      <w:r w:rsidRPr="005D6D23">
        <w:rPr>
          <w:color w:val="222222"/>
          <w:sz w:val="28"/>
          <w:szCs w:val="28"/>
          <w:shd w:val="clear" w:color="auto" w:fill="F8F9FA"/>
          <w:lang w:val="en-US"/>
        </w:rPr>
        <w:t xml:space="preserve">) is implemented. </w:t>
      </w:r>
      <w:r w:rsidRPr="00001E0A">
        <w:rPr>
          <w:color w:val="222222"/>
          <w:sz w:val="28"/>
          <w:szCs w:val="28"/>
          <w:lang w:val="en-US"/>
        </w:rPr>
        <w:t xml:space="preserve">In addition, when closing the output of the last digit </w:t>
      </w:r>
      <w:r w:rsidRPr="00F324D3">
        <w:rPr>
          <w:i/>
          <w:color w:val="222222"/>
          <w:sz w:val="28"/>
          <w:szCs w:val="28"/>
          <w:lang w:val="en-US"/>
        </w:rPr>
        <w:t>Q3</w:t>
      </w:r>
      <w:r w:rsidRPr="00001E0A">
        <w:rPr>
          <w:color w:val="222222"/>
          <w:sz w:val="28"/>
          <w:szCs w:val="28"/>
          <w:lang w:val="en-US"/>
        </w:rPr>
        <w:t xml:space="preserve"> with a serial input </w:t>
      </w:r>
      <w:r w:rsidRPr="00F324D3">
        <w:rPr>
          <w:i/>
          <w:color w:val="222222"/>
          <w:sz w:val="28"/>
          <w:szCs w:val="28"/>
          <w:lang w:val="en-US"/>
        </w:rPr>
        <w:t>X</w:t>
      </w:r>
      <w:r w:rsidRPr="00001E0A">
        <w:rPr>
          <w:color w:val="222222"/>
          <w:sz w:val="28"/>
          <w:szCs w:val="28"/>
          <w:lang w:val="en-US"/>
        </w:rPr>
        <w:t xml:space="preserve"> (dashed line) is realized annular shift register. The information in the ring register is entered by a parallel code from the inputs and then circulates in a closed ring under the action of clock C pulses.</w:t>
      </w:r>
    </w:p>
    <w:p w:rsidR="001F7995" w:rsidRPr="00F518BA" w:rsidRDefault="001F7995" w:rsidP="001F7995">
      <w:pPr>
        <w:pStyle w:val="-0"/>
        <w:ind w:firstLine="708"/>
        <w:rPr>
          <w:rFonts w:asciiTheme="majorBidi" w:hAnsiTheme="majorBidi" w:cstheme="majorBidi"/>
          <w:sz w:val="28"/>
          <w:szCs w:val="28"/>
          <w:lang w:val="en-US"/>
        </w:rPr>
      </w:pPr>
      <w:r w:rsidRPr="00F518BA">
        <w:rPr>
          <w:rFonts w:asciiTheme="majorBidi" w:hAnsiTheme="majorBidi" w:cstheme="majorBidi"/>
          <w:sz w:val="28"/>
          <w:szCs w:val="28"/>
          <w:lang w:val="en-US"/>
        </w:rPr>
        <w:t xml:space="preserve">In the reverse shift, </w:t>
      </w:r>
      <w:r w:rsidRPr="006F22CA">
        <w:rPr>
          <w:rFonts w:asciiTheme="majorBidi" w:hAnsiTheme="majorBidi" w:cstheme="majorBidi"/>
          <w:sz w:val="28"/>
          <w:szCs w:val="28"/>
          <w:lang w:val="en-US"/>
        </w:rPr>
        <w:t>register</w:t>
      </w:r>
      <w:r w:rsidRPr="00F518BA">
        <w:rPr>
          <w:rFonts w:asciiTheme="majorBidi" w:hAnsiTheme="majorBidi" w:cstheme="majorBidi"/>
          <w:sz w:val="28"/>
          <w:szCs w:val="28"/>
          <w:lang w:val="en-US"/>
        </w:rPr>
        <w:t xml:space="preserve"> to enable the shift of information in both directions </w:t>
      </w:r>
      <w:r>
        <w:rPr>
          <w:rFonts w:asciiTheme="majorBidi" w:hAnsiTheme="majorBidi" w:cstheme="majorBidi"/>
          <w:sz w:val="28"/>
          <w:szCs w:val="28"/>
          <w:lang w:val="en-US"/>
        </w:rPr>
        <w:t xml:space="preserve">outputs of the triggers </w:t>
      </w:r>
      <w:r w:rsidRPr="00F518BA">
        <w:rPr>
          <w:rFonts w:asciiTheme="majorBidi" w:hAnsiTheme="majorBidi" w:cstheme="majorBidi"/>
          <w:sz w:val="28"/>
          <w:szCs w:val="28"/>
          <w:lang w:val="en-US"/>
        </w:rPr>
        <w:t xml:space="preserve">should be linked through logic elements </w:t>
      </w:r>
      <w:r>
        <w:rPr>
          <w:rFonts w:asciiTheme="majorBidi" w:hAnsiTheme="majorBidi" w:cstheme="majorBidi"/>
          <w:sz w:val="28"/>
          <w:szCs w:val="28"/>
          <w:lang w:val="en-US"/>
        </w:rPr>
        <w:t xml:space="preserve">of </w:t>
      </w:r>
      <w:r w:rsidRPr="00F518BA">
        <w:rPr>
          <w:rFonts w:asciiTheme="majorBidi" w:hAnsiTheme="majorBidi" w:cstheme="majorBidi"/>
          <w:sz w:val="28"/>
          <w:szCs w:val="28"/>
          <w:lang w:val="en-US"/>
        </w:rPr>
        <w:t xml:space="preserve">direction shift </w:t>
      </w:r>
      <w:r>
        <w:rPr>
          <w:rFonts w:asciiTheme="majorBidi" w:hAnsiTheme="majorBidi" w:cstheme="majorBidi"/>
          <w:sz w:val="28"/>
          <w:szCs w:val="28"/>
          <w:lang w:val="en-US"/>
        </w:rPr>
        <w:t>to</w:t>
      </w:r>
      <w:r w:rsidRPr="00F518BA">
        <w:rPr>
          <w:rFonts w:asciiTheme="majorBidi" w:hAnsiTheme="majorBidi" w:cstheme="majorBidi"/>
          <w:sz w:val="28"/>
          <w:szCs w:val="28"/>
          <w:lang w:val="en-US"/>
        </w:rPr>
        <w:t xml:space="preserve"> inputs from the previous and following digits. Let the direction of </w:t>
      </w:r>
      <w:r>
        <w:rPr>
          <w:rFonts w:asciiTheme="majorBidi" w:hAnsiTheme="majorBidi" w:cstheme="majorBidi"/>
          <w:sz w:val="28"/>
          <w:szCs w:val="28"/>
          <w:lang w:val="en-US"/>
        </w:rPr>
        <w:t>shift</w:t>
      </w:r>
      <w:r w:rsidRPr="00F518BA">
        <w:rPr>
          <w:rFonts w:asciiTheme="majorBidi" w:hAnsiTheme="majorBidi" w:cstheme="majorBidi"/>
          <w:sz w:val="28"/>
          <w:szCs w:val="28"/>
          <w:lang w:val="en-US"/>
        </w:rPr>
        <w:t xml:space="preserve"> given </w:t>
      </w:r>
      <w:r>
        <w:rPr>
          <w:rFonts w:asciiTheme="majorBidi" w:hAnsiTheme="majorBidi" w:cstheme="majorBidi"/>
          <w:sz w:val="28"/>
          <w:szCs w:val="28"/>
          <w:lang w:val="en-US"/>
        </w:rPr>
        <w:t xml:space="preserve">with </w:t>
      </w:r>
      <w:r w:rsidRPr="00F518BA">
        <w:rPr>
          <w:rFonts w:asciiTheme="majorBidi" w:hAnsiTheme="majorBidi" w:cstheme="majorBidi"/>
          <w:sz w:val="28"/>
          <w:szCs w:val="28"/>
          <w:lang w:val="en-US"/>
        </w:rPr>
        <w:t>logic level signal E</w:t>
      </w:r>
      <w:r>
        <w:rPr>
          <w:rFonts w:asciiTheme="majorBidi" w:hAnsiTheme="majorBidi" w:cstheme="majorBidi"/>
          <w:sz w:val="28"/>
          <w:szCs w:val="28"/>
          <w:lang w:val="en-US"/>
        </w:rPr>
        <w:t>,</w:t>
      </w:r>
      <w:r w:rsidRPr="00F518BA">
        <w:rPr>
          <w:rFonts w:asciiTheme="majorBidi" w:hAnsiTheme="majorBidi" w:cstheme="majorBidi"/>
          <w:sz w:val="28"/>
          <w:szCs w:val="28"/>
          <w:lang w:val="en-US"/>
        </w:rPr>
        <w:t xml:space="preserve"> so that the</w:t>
      </w:r>
      <w:r w:rsidRPr="00F518BA">
        <w:rPr>
          <w:rFonts w:asciiTheme="majorBidi" w:hAnsiTheme="majorBidi" w:cstheme="majorBidi"/>
          <w:position w:val="-6"/>
          <w:sz w:val="28"/>
          <w:szCs w:val="28"/>
          <w:lang w:val="en-US"/>
        </w:rPr>
        <w:object w:dxaOrig="620" w:dyaOrig="279">
          <v:shape id="_x0000_i1316" type="#_x0000_t75" style="width:30.75pt;height:14.25pt" o:ole="">
            <v:imagedata r:id="rId664" o:title=""/>
          </v:shape>
          <o:OLEObject Type="Embed" ProgID="Equation.3" ShapeID="_x0000_i1316" DrawAspect="Content" ObjectID="_1652770378" r:id="rId665"/>
        </w:object>
      </w:r>
      <w:r w:rsidRPr="00F518BA">
        <w:rPr>
          <w:rFonts w:asciiTheme="majorBidi" w:hAnsiTheme="majorBidi" w:cstheme="majorBidi"/>
          <w:sz w:val="28"/>
          <w:szCs w:val="28"/>
          <w:lang w:val="en-US"/>
        </w:rPr>
        <w:t xml:space="preserve"> made the shift to the right</w:t>
      </w:r>
      <w:proofErr w:type="gramStart"/>
      <w:r w:rsidRPr="00F518BA">
        <w:rPr>
          <w:rFonts w:asciiTheme="majorBidi" w:hAnsiTheme="majorBidi" w:cstheme="majorBidi"/>
          <w:sz w:val="28"/>
          <w:szCs w:val="28"/>
          <w:lang w:val="en-US"/>
        </w:rPr>
        <w:t xml:space="preserve">: </w:t>
      </w:r>
      <w:proofErr w:type="gramEnd"/>
      <w:r w:rsidRPr="00F518BA">
        <w:rPr>
          <w:rFonts w:asciiTheme="majorBidi" w:hAnsiTheme="majorBidi" w:cstheme="majorBidi"/>
          <w:position w:val="-12"/>
          <w:sz w:val="28"/>
          <w:szCs w:val="28"/>
          <w:lang w:val="en-US"/>
        </w:rPr>
        <w:object w:dxaOrig="940" w:dyaOrig="360">
          <v:shape id="_x0000_i1317" type="#_x0000_t75" style="width:47.25pt;height:18pt" o:ole="">
            <v:imagedata r:id="rId666" o:title=""/>
          </v:shape>
          <o:OLEObject Type="Embed" ProgID="Equation.3" ShapeID="_x0000_i1317" DrawAspect="Content" ObjectID="_1652770379" r:id="rId667"/>
        </w:object>
      </w:r>
      <w:r w:rsidRPr="00F518BA">
        <w:rPr>
          <w:rFonts w:asciiTheme="majorBidi" w:hAnsiTheme="majorBidi" w:cstheme="majorBidi"/>
          <w:sz w:val="28"/>
          <w:szCs w:val="28"/>
          <w:lang w:val="en-US"/>
        </w:rPr>
        <w:t xml:space="preserve">, </w:t>
      </w:r>
      <w:r>
        <w:rPr>
          <w:rFonts w:asciiTheme="majorBidi" w:hAnsiTheme="majorBidi" w:cstheme="majorBidi"/>
          <w:sz w:val="28"/>
          <w:szCs w:val="28"/>
          <w:lang w:val="en-US"/>
        </w:rPr>
        <w:t>w</w:t>
      </w:r>
      <w:r w:rsidRPr="00F518BA">
        <w:rPr>
          <w:rFonts w:asciiTheme="majorBidi" w:hAnsiTheme="majorBidi" w:cstheme="majorBidi"/>
          <w:sz w:val="28"/>
          <w:szCs w:val="28"/>
          <w:lang w:val="en-US"/>
        </w:rPr>
        <w:t xml:space="preserve">hile </w:t>
      </w:r>
      <w:r w:rsidRPr="00F518BA">
        <w:rPr>
          <w:rFonts w:asciiTheme="majorBidi" w:hAnsiTheme="majorBidi" w:cstheme="majorBidi"/>
          <w:position w:val="-4"/>
          <w:sz w:val="28"/>
          <w:szCs w:val="28"/>
          <w:lang w:val="en-US"/>
        </w:rPr>
        <w:object w:dxaOrig="580" w:dyaOrig="260">
          <v:shape id="_x0000_i1318" type="#_x0000_t75" style="width:29.25pt;height:12.75pt" o:ole="">
            <v:imagedata r:id="rId668" o:title=""/>
          </v:shape>
          <o:OLEObject Type="Embed" ProgID="Equation.3" ShapeID="_x0000_i1318" DrawAspect="Content" ObjectID="_1652770380" r:id="rId669"/>
        </w:object>
      </w:r>
      <w:r w:rsidRPr="00F518BA">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made </w:t>
      </w:r>
      <w:r w:rsidRPr="00F518BA">
        <w:rPr>
          <w:rFonts w:asciiTheme="majorBidi" w:hAnsiTheme="majorBidi" w:cstheme="majorBidi"/>
          <w:sz w:val="28"/>
          <w:szCs w:val="28"/>
          <w:lang w:val="en-US"/>
        </w:rPr>
        <w:t xml:space="preserve"> a shift to the left: </w:t>
      </w:r>
      <w:r w:rsidRPr="00F518BA">
        <w:rPr>
          <w:rFonts w:asciiTheme="majorBidi" w:hAnsiTheme="majorBidi" w:cstheme="majorBidi"/>
          <w:position w:val="-12"/>
          <w:sz w:val="28"/>
          <w:szCs w:val="28"/>
          <w:lang w:val="en-US"/>
        </w:rPr>
        <w:object w:dxaOrig="940" w:dyaOrig="360">
          <v:shape id="_x0000_i1319" type="#_x0000_t75" style="width:47.25pt;height:18pt" o:ole="">
            <v:imagedata r:id="rId670" o:title=""/>
          </v:shape>
          <o:OLEObject Type="Embed" ProgID="Equation.3" ShapeID="_x0000_i1319" DrawAspect="Content" ObjectID="_1652770381" r:id="rId671"/>
        </w:object>
      </w:r>
      <w:r w:rsidRPr="00F518BA">
        <w:rPr>
          <w:rFonts w:asciiTheme="majorBidi" w:hAnsiTheme="majorBidi" w:cstheme="majorBidi"/>
          <w:sz w:val="28"/>
          <w:szCs w:val="28"/>
          <w:lang w:val="en-US"/>
        </w:rPr>
        <w:t>. Then</w:t>
      </w:r>
      <w:r>
        <w:rPr>
          <w:rFonts w:asciiTheme="majorBidi" w:hAnsiTheme="majorBidi" w:cstheme="majorBidi"/>
          <w:sz w:val="28"/>
          <w:szCs w:val="28"/>
          <w:lang w:val="en-US"/>
        </w:rPr>
        <w:t xml:space="preserve"> </w:t>
      </w:r>
      <w:r w:rsidRPr="00F518BA">
        <w:rPr>
          <w:rFonts w:asciiTheme="majorBidi" w:hAnsiTheme="majorBidi" w:cstheme="majorBidi"/>
          <w:sz w:val="28"/>
          <w:szCs w:val="28"/>
          <w:lang w:val="en-US"/>
        </w:rPr>
        <w:t>th</w:t>
      </w:r>
      <w:r>
        <w:rPr>
          <w:rFonts w:asciiTheme="majorBidi" w:hAnsiTheme="majorBidi" w:cstheme="majorBidi"/>
          <w:sz w:val="28"/>
          <w:szCs w:val="28"/>
          <w:lang w:val="en-US"/>
        </w:rPr>
        <w:t>e D-</w:t>
      </w:r>
      <w:r w:rsidRPr="00F518BA">
        <w:rPr>
          <w:rFonts w:asciiTheme="majorBidi" w:hAnsiTheme="majorBidi" w:cstheme="majorBidi"/>
          <w:sz w:val="28"/>
          <w:szCs w:val="28"/>
          <w:lang w:val="en-US"/>
        </w:rPr>
        <w:t>trigger</w:t>
      </w:r>
      <w:r w:rsidRPr="002839A7">
        <w:rPr>
          <w:rFonts w:asciiTheme="majorBidi" w:hAnsiTheme="majorBidi" w:cstheme="majorBidi"/>
          <w:i/>
          <w:sz w:val="28"/>
          <w:szCs w:val="28"/>
          <w:lang w:val="en-US"/>
        </w:rPr>
        <w:t xml:space="preserve"> Q</w:t>
      </w:r>
      <w:r w:rsidRPr="002839A7">
        <w:rPr>
          <w:rFonts w:asciiTheme="majorBidi" w:hAnsiTheme="majorBidi" w:cstheme="majorBidi"/>
          <w:i/>
          <w:sz w:val="28"/>
          <w:szCs w:val="28"/>
          <w:vertAlign w:val="subscript"/>
          <w:lang w:val="en-US"/>
        </w:rPr>
        <w:t>i</w:t>
      </w:r>
      <w:r>
        <w:rPr>
          <w:rFonts w:asciiTheme="majorBidi" w:hAnsiTheme="majorBidi" w:cstheme="majorBidi"/>
          <w:sz w:val="28"/>
          <w:szCs w:val="28"/>
          <w:lang w:val="en-US"/>
        </w:rPr>
        <w:t xml:space="preserve"> of </w:t>
      </w:r>
      <w:r w:rsidRPr="00F518BA">
        <w:rPr>
          <w:rFonts w:asciiTheme="majorBidi" w:hAnsiTheme="majorBidi" w:cstheme="majorBidi"/>
          <w:sz w:val="28"/>
          <w:szCs w:val="28"/>
          <w:lang w:val="en-US"/>
        </w:rPr>
        <w:t xml:space="preserve">reverse shift register must be controlled </w:t>
      </w:r>
      <w:r>
        <w:rPr>
          <w:rFonts w:asciiTheme="majorBidi" w:hAnsiTheme="majorBidi" w:cstheme="majorBidi"/>
          <w:sz w:val="28"/>
          <w:szCs w:val="28"/>
          <w:lang w:val="en-US"/>
        </w:rPr>
        <w:t xml:space="preserve">by </w:t>
      </w:r>
      <w:r w:rsidRPr="00F518BA">
        <w:rPr>
          <w:rFonts w:asciiTheme="majorBidi" w:hAnsiTheme="majorBidi" w:cstheme="majorBidi"/>
          <w:sz w:val="28"/>
          <w:szCs w:val="28"/>
          <w:lang w:val="en-US"/>
        </w:rPr>
        <w:t>signal:</w:t>
      </w:r>
    </w:p>
    <w:p w:rsidR="001F7995" w:rsidRPr="00F518BA" w:rsidRDefault="001F7995" w:rsidP="001F7995">
      <w:pPr>
        <w:pStyle w:val="-0"/>
        <w:ind w:firstLine="0"/>
        <w:jc w:val="center"/>
        <w:rPr>
          <w:rFonts w:asciiTheme="majorBidi" w:hAnsiTheme="majorBidi" w:cstheme="majorBidi"/>
          <w:sz w:val="28"/>
          <w:szCs w:val="28"/>
          <w:lang w:val="en-US"/>
        </w:rPr>
      </w:pPr>
      <w:r w:rsidRPr="00F518BA">
        <w:rPr>
          <w:rFonts w:asciiTheme="majorBidi" w:hAnsiTheme="majorBidi" w:cstheme="majorBidi"/>
          <w:position w:val="-12"/>
          <w:sz w:val="28"/>
          <w:szCs w:val="28"/>
          <w:lang w:val="en-US"/>
        </w:rPr>
        <w:object w:dxaOrig="4940" w:dyaOrig="480">
          <v:shape id="_x0000_i1320" type="#_x0000_t75" style="width:246.75pt;height:24.75pt" o:ole="">
            <v:imagedata r:id="rId672" o:title=""/>
          </v:shape>
          <o:OLEObject Type="Embed" ProgID="Equation.3" ShapeID="_x0000_i1320" DrawAspect="Content" ObjectID="_1652770382" r:id="rId673"/>
        </w:object>
      </w:r>
      <w:r>
        <w:rPr>
          <w:rFonts w:asciiTheme="majorBidi" w:hAnsiTheme="majorBidi" w:cstheme="majorBidi"/>
          <w:sz w:val="28"/>
          <w:szCs w:val="28"/>
          <w:lang w:val="en-US"/>
        </w:rPr>
        <w:t>.</w:t>
      </w:r>
    </w:p>
    <w:p w:rsidR="001F7995" w:rsidRPr="00C97788" w:rsidRDefault="001F7995" w:rsidP="00C97788">
      <w:pPr>
        <w:pStyle w:val="-0"/>
        <w:jc w:val="center"/>
        <w:rPr>
          <w:rFonts w:asciiTheme="majorBidi" w:hAnsiTheme="majorBidi" w:cstheme="majorBidi"/>
          <w:sz w:val="28"/>
          <w:szCs w:val="28"/>
          <w:lang w:val="en-US"/>
        </w:rPr>
      </w:pPr>
      <w:r w:rsidRPr="00C97788">
        <w:rPr>
          <w:rFonts w:asciiTheme="majorBidi" w:hAnsiTheme="majorBidi" w:cstheme="majorBidi"/>
          <w:noProof/>
          <w:sz w:val="28"/>
          <w:szCs w:val="28"/>
          <w:lang w:val="ru-RU"/>
        </w:rPr>
        <w:drawing>
          <wp:anchor distT="0" distB="0" distL="114300" distR="114300" simplePos="0" relativeHeight="251610624" behindDoc="0" locked="0" layoutInCell="1" allowOverlap="1">
            <wp:simplePos x="0" y="0"/>
            <wp:positionH relativeFrom="column">
              <wp:posOffset>1754695</wp:posOffset>
            </wp:positionH>
            <wp:positionV relativeFrom="paragraph">
              <wp:posOffset>-663</wp:posOffset>
            </wp:positionV>
            <wp:extent cx="2980690" cy="3966210"/>
            <wp:effectExtent l="0" t="0" r="0" b="0"/>
            <wp:wrapTopAndBottom/>
            <wp:docPr id="175" name="Рисунок 1581" descr="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1" descr="006"/>
                    <pic:cNvPicPr>
                      <a:picLocks noChangeAspect="1" noChangeArrowheads="1"/>
                    </pic:cNvPicPr>
                  </pic:nvPicPr>
                  <pic:blipFill>
                    <a:blip r:embed="rId6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80690" cy="3966210"/>
                    </a:xfrm>
                    <a:prstGeom prst="rect">
                      <a:avLst/>
                    </a:prstGeom>
                    <a:noFill/>
                    <a:ln w="9525">
                      <a:noFill/>
                      <a:miter lim="800000"/>
                      <a:headEnd/>
                      <a:tailEnd/>
                    </a:ln>
                  </pic:spPr>
                </pic:pic>
              </a:graphicData>
            </a:graphic>
          </wp:anchor>
        </w:drawing>
      </w:r>
      <w:r w:rsidRPr="00C97788">
        <w:rPr>
          <w:rFonts w:asciiTheme="majorBidi" w:hAnsiTheme="majorBidi" w:cstheme="majorBidi"/>
          <w:sz w:val="28"/>
          <w:szCs w:val="28"/>
          <w:lang w:val="en-US"/>
        </w:rPr>
        <w:t>Fig.11.7</w:t>
      </w:r>
    </w:p>
    <w:p w:rsidR="001F7995" w:rsidRPr="00F518BA" w:rsidRDefault="001F7995" w:rsidP="001F7995">
      <w:pPr>
        <w:pStyle w:val="-0"/>
        <w:ind w:firstLine="708"/>
        <w:rPr>
          <w:rFonts w:asciiTheme="majorBidi" w:hAnsiTheme="majorBidi" w:cstheme="majorBidi"/>
          <w:sz w:val="28"/>
          <w:szCs w:val="28"/>
          <w:lang w:val="en-US"/>
        </w:rPr>
      </w:pPr>
      <w:r>
        <w:rPr>
          <w:rFonts w:asciiTheme="majorBidi" w:hAnsiTheme="majorBidi" w:cstheme="majorBidi"/>
          <w:sz w:val="28"/>
          <w:szCs w:val="28"/>
          <w:lang w:val="en-US"/>
        </w:rPr>
        <w:lastRenderedPageBreak/>
        <w:t xml:space="preserve">Such circuit on the </w:t>
      </w:r>
      <w:r w:rsidRPr="00F518BA">
        <w:rPr>
          <w:rFonts w:asciiTheme="majorBidi" w:hAnsiTheme="majorBidi" w:cstheme="majorBidi"/>
          <w:sz w:val="28"/>
          <w:szCs w:val="28"/>
          <w:lang w:val="en-US"/>
        </w:rPr>
        <w:t xml:space="preserve">logical element </w:t>
      </w:r>
      <w:r>
        <w:rPr>
          <w:rFonts w:asciiTheme="majorBidi" w:hAnsiTheme="majorBidi" w:cstheme="majorBidi"/>
          <w:sz w:val="28"/>
          <w:szCs w:val="28"/>
          <w:lang w:val="en-US"/>
        </w:rPr>
        <w:t>A</w:t>
      </w:r>
      <w:r w:rsidRPr="00F518BA">
        <w:rPr>
          <w:rFonts w:asciiTheme="majorBidi" w:hAnsiTheme="majorBidi" w:cstheme="majorBidi"/>
          <w:sz w:val="28"/>
          <w:szCs w:val="28"/>
          <w:lang w:val="en-US"/>
        </w:rPr>
        <w:t>N</w:t>
      </w:r>
      <w:r>
        <w:rPr>
          <w:rFonts w:asciiTheme="majorBidi" w:hAnsiTheme="majorBidi" w:cstheme="majorBidi"/>
          <w:sz w:val="28"/>
          <w:szCs w:val="28"/>
          <w:lang w:val="en-US"/>
        </w:rPr>
        <w:t>D-</w:t>
      </w:r>
      <w:r w:rsidRPr="00F518BA">
        <w:rPr>
          <w:rFonts w:asciiTheme="majorBidi" w:hAnsiTheme="majorBidi" w:cstheme="majorBidi"/>
          <w:sz w:val="28"/>
          <w:szCs w:val="28"/>
          <w:lang w:val="en-US"/>
        </w:rPr>
        <w:t>OR</w:t>
      </w:r>
      <w:r>
        <w:rPr>
          <w:rFonts w:asciiTheme="majorBidi" w:hAnsiTheme="majorBidi" w:cstheme="majorBidi"/>
          <w:sz w:val="28"/>
          <w:szCs w:val="28"/>
          <w:lang w:val="en-US"/>
        </w:rPr>
        <w:t>-NOT</w:t>
      </w:r>
      <w:r w:rsidRPr="002839A7">
        <w:rPr>
          <w:rFonts w:asciiTheme="majorBidi" w:hAnsiTheme="majorBidi" w:cstheme="majorBidi"/>
          <w:sz w:val="28"/>
          <w:szCs w:val="28"/>
          <w:lang w:val="en-US"/>
        </w:rPr>
        <w:t xml:space="preserve"> </w:t>
      </w:r>
      <w:r w:rsidRPr="00F518BA">
        <w:rPr>
          <w:rFonts w:asciiTheme="majorBidi" w:hAnsiTheme="majorBidi" w:cstheme="majorBidi"/>
          <w:sz w:val="28"/>
          <w:szCs w:val="28"/>
          <w:lang w:val="en-US"/>
        </w:rPr>
        <w:t xml:space="preserve">is </w:t>
      </w:r>
      <w:r>
        <w:rPr>
          <w:rFonts w:asciiTheme="majorBidi" w:hAnsiTheme="majorBidi" w:cstheme="majorBidi"/>
          <w:sz w:val="28"/>
          <w:szCs w:val="28"/>
          <w:lang w:val="en-US"/>
        </w:rPr>
        <w:t>show</w:t>
      </w:r>
      <w:r w:rsidRPr="00F518BA">
        <w:rPr>
          <w:rFonts w:asciiTheme="majorBidi" w:hAnsiTheme="majorBidi" w:cstheme="majorBidi"/>
          <w:sz w:val="28"/>
          <w:szCs w:val="28"/>
          <w:lang w:val="en-US"/>
        </w:rPr>
        <w:t>e</w:t>
      </w:r>
      <w:r>
        <w:rPr>
          <w:rFonts w:asciiTheme="majorBidi" w:hAnsiTheme="majorBidi" w:cstheme="majorBidi"/>
          <w:sz w:val="28"/>
          <w:szCs w:val="28"/>
          <w:lang w:val="en-US"/>
        </w:rPr>
        <w:t>d</w:t>
      </w:r>
      <w:r w:rsidRPr="00F518BA">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on </w:t>
      </w:r>
      <w:r w:rsidRPr="00F518BA">
        <w:rPr>
          <w:rFonts w:asciiTheme="majorBidi" w:hAnsiTheme="majorBidi" w:cstheme="majorBidi"/>
          <w:sz w:val="28"/>
          <w:szCs w:val="28"/>
          <w:lang w:val="en-US"/>
        </w:rPr>
        <w:t xml:space="preserve">Fig.11.7. </w:t>
      </w:r>
    </w:p>
    <w:p w:rsidR="001F7995" w:rsidRPr="00AE4F89" w:rsidRDefault="001F7995" w:rsidP="001F7995">
      <w:pPr>
        <w:pStyle w:val="-0"/>
        <w:ind w:firstLine="708"/>
        <w:rPr>
          <w:sz w:val="28"/>
          <w:szCs w:val="28"/>
          <w:lang w:val="en-US"/>
        </w:rPr>
      </w:pPr>
      <w:r w:rsidRPr="00AE4F89">
        <w:rPr>
          <w:color w:val="222222"/>
          <w:sz w:val="28"/>
          <w:szCs w:val="28"/>
          <w:shd w:val="clear" w:color="auto" w:fill="F8F9FA"/>
          <w:lang w:val="en-US"/>
        </w:rPr>
        <w:t xml:space="preserve">Figure 11.8 </w:t>
      </w:r>
      <w:r w:rsidRPr="00001E0A">
        <w:rPr>
          <w:rFonts w:asciiTheme="majorBidi" w:hAnsiTheme="majorBidi" w:cstheme="majorBidi"/>
          <w:sz w:val="28"/>
          <w:szCs w:val="28"/>
          <w:lang w:val="en-US"/>
        </w:rPr>
        <w:t>shows</w:t>
      </w:r>
      <w:r w:rsidRPr="00AE4F89">
        <w:rPr>
          <w:color w:val="222222"/>
          <w:sz w:val="28"/>
          <w:szCs w:val="28"/>
          <w:shd w:val="clear" w:color="auto" w:fill="F8F9FA"/>
          <w:lang w:val="en-US"/>
        </w:rPr>
        <w:t xml:space="preserve"> a variant of the reversing register, built based on JK-triggers. The signal at the inputs </w:t>
      </w:r>
      <w:r w:rsidRPr="00AE4F89">
        <w:rPr>
          <w:i/>
          <w:color w:val="222222"/>
          <w:sz w:val="28"/>
          <w:szCs w:val="28"/>
          <w:shd w:val="clear" w:color="auto" w:fill="F8F9FA"/>
          <w:lang w:val="en-US"/>
        </w:rPr>
        <w:t>J</w:t>
      </w:r>
      <w:r w:rsidRPr="00AE4F89">
        <w:rPr>
          <w:i/>
          <w:color w:val="222222"/>
          <w:sz w:val="28"/>
          <w:szCs w:val="28"/>
          <w:shd w:val="clear" w:color="auto" w:fill="F8F9FA"/>
          <w:vertAlign w:val="subscript"/>
          <w:lang w:val="en-US"/>
        </w:rPr>
        <w:t>i</w:t>
      </w:r>
      <w:r>
        <w:rPr>
          <w:color w:val="222222"/>
          <w:sz w:val="28"/>
          <w:szCs w:val="28"/>
          <w:shd w:val="clear" w:color="auto" w:fill="F8F9FA"/>
          <w:lang w:val="en-US"/>
        </w:rPr>
        <w:t xml:space="preserve"> </w:t>
      </w:r>
      <w:r w:rsidRPr="00AE4F89">
        <w:rPr>
          <w:color w:val="222222"/>
          <w:sz w:val="28"/>
          <w:szCs w:val="28"/>
          <w:shd w:val="clear" w:color="auto" w:fill="F8F9FA"/>
          <w:lang w:val="en-US"/>
        </w:rPr>
        <w:t>is determined similarly</w:t>
      </w:r>
      <w:r>
        <w:rPr>
          <w:color w:val="222222"/>
          <w:sz w:val="28"/>
          <w:szCs w:val="28"/>
          <w:shd w:val="clear" w:color="auto" w:fill="F8F9FA"/>
          <w:lang w:val="en-US"/>
        </w:rPr>
        <w:t xml:space="preserve"> </w:t>
      </w:r>
      <w:r w:rsidRPr="00AE4F89">
        <w:rPr>
          <w:i/>
          <w:color w:val="222222"/>
          <w:sz w:val="28"/>
          <w:szCs w:val="28"/>
          <w:shd w:val="clear" w:color="auto" w:fill="F8F9FA"/>
          <w:lang w:val="en-US"/>
        </w:rPr>
        <w:t>Di</w:t>
      </w:r>
      <w:r w:rsidRPr="00AE4F89">
        <w:rPr>
          <w:color w:val="222222"/>
          <w:sz w:val="28"/>
          <w:szCs w:val="28"/>
          <w:shd w:val="clear" w:color="auto" w:fill="F8F9FA"/>
          <w:lang w:val="en-US"/>
        </w:rPr>
        <w:t xml:space="preserve">, and at the </w:t>
      </w:r>
      <w:r>
        <w:rPr>
          <w:color w:val="222222"/>
          <w:sz w:val="28"/>
          <w:szCs w:val="28"/>
          <w:shd w:val="clear" w:color="auto" w:fill="F8F9FA"/>
          <w:lang w:val="en-US"/>
        </w:rPr>
        <w:t>in</w:t>
      </w:r>
      <w:r w:rsidRPr="00AE4F89">
        <w:rPr>
          <w:color w:val="222222"/>
          <w:sz w:val="28"/>
          <w:szCs w:val="28"/>
          <w:shd w:val="clear" w:color="auto" w:fill="F8F9FA"/>
          <w:lang w:val="en-US"/>
        </w:rPr>
        <w:t xml:space="preserve">puts </w:t>
      </w:r>
      <w:r w:rsidRPr="00F518BA">
        <w:rPr>
          <w:rFonts w:asciiTheme="majorBidi" w:hAnsiTheme="majorBidi" w:cstheme="majorBidi"/>
          <w:position w:val="-12"/>
          <w:sz w:val="28"/>
          <w:szCs w:val="28"/>
          <w:lang w:val="en-US"/>
        </w:rPr>
        <w:object w:dxaOrig="300" w:dyaOrig="360">
          <v:shape id="_x0000_i1321" type="#_x0000_t75" style="width:15.75pt;height:18pt" o:ole="">
            <v:imagedata r:id="rId675" o:title=""/>
          </v:shape>
          <o:OLEObject Type="Embed" ProgID="Equation.3" ShapeID="_x0000_i1321" DrawAspect="Content" ObjectID="_1652770383" r:id="rId676"/>
        </w:object>
      </w:r>
      <w:r>
        <w:rPr>
          <w:rFonts w:asciiTheme="majorBidi" w:hAnsiTheme="majorBidi" w:cstheme="majorBidi"/>
          <w:sz w:val="28"/>
          <w:szCs w:val="28"/>
          <w:lang w:val="en-US"/>
        </w:rPr>
        <w:t xml:space="preserve"> </w:t>
      </w:r>
      <w:r w:rsidRPr="00AE4F89">
        <w:rPr>
          <w:color w:val="222222"/>
          <w:sz w:val="28"/>
          <w:szCs w:val="28"/>
          <w:shd w:val="clear" w:color="auto" w:fill="F8F9FA"/>
          <w:lang w:val="en-US"/>
        </w:rPr>
        <w:t>always</w:t>
      </w:r>
      <w:r w:rsidRPr="00F518BA">
        <w:rPr>
          <w:rFonts w:asciiTheme="majorBidi" w:hAnsiTheme="majorBidi" w:cstheme="majorBidi"/>
          <w:position w:val="-12"/>
          <w:sz w:val="28"/>
          <w:szCs w:val="28"/>
          <w:lang w:val="en-US"/>
        </w:rPr>
        <w:object w:dxaOrig="760" w:dyaOrig="400">
          <v:shape id="_x0000_i1322" type="#_x0000_t75" style="width:39pt;height:21pt" o:ole="">
            <v:imagedata r:id="rId677" o:title=""/>
          </v:shape>
          <o:OLEObject Type="Embed" ProgID="Equation.3" ShapeID="_x0000_i1322" DrawAspect="Content" ObjectID="_1652770384" r:id="rId678"/>
        </w:object>
      </w:r>
      <w:r w:rsidRPr="00AE4F89">
        <w:rPr>
          <w:color w:val="222222"/>
          <w:sz w:val="28"/>
          <w:szCs w:val="28"/>
          <w:shd w:val="clear" w:color="auto" w:fill="F8F9FA"/>
          <w:lang w:val="en-US"/>
        </w:rPr>
        <w:t>,</w:t>
      </w:r>
      <w:r>
        <w:rPr>
          <w:color w:val="222222"/>
          <w:sz w:val="28"/>
          <w:szCs w:val="28"/>
          <w:shd w:val="clear" w:color="auto" w:fill="F8F9FA"/>
          <w:lang w:val="en-US"/>
        </w:rPr>
        <w:t xml:space="preserve"> due to</w:t>
      </w:r>
      <w:r w:rsidRPr="00AE4F89">
        <w:rPr>
          <w:color w:val="222222"/>
          <w:sz w:val="28"/>
          <w:szCs w:val="28"/>
          <w:shd w:val="clear" w:color="auto" w:fill="F8F9FA"/>
          <w:lang w:val="en-US"/>
        </w:rPr>
        <w:t xml:space="preserve"> inverters in the input circuits.</w:t>
      </w:r>
    </w:p>
    <w:p w:rsidR="001F7995" w:rsidRDefault="001F7995" w:rsidP="00C97788">
      <w:pPr>
        <w:pStyle w:val="-0"/>
        <w:jc w:val="center"/>
        <w:rPr>
          <w:rFonts w:asciiTheme="majorBidi" w:hAnsiTheme="majorBidi" w:cstheme="majorBidi"/>
          <w:sz w:val="28"/>
          <w:szCs w:val="28"/>
          <w:lang w:val="en-US"/>
        </w:rPr>
      </w:pPr>
      <w:r w:rsidRPr="00C97788">
        <w:rPr>
          <w:rFonts w:asciiTheme="majorBidi" w:hAnsiTheme="majorBidi" w:cstheme="majorBidi"/>
          <w:noProof/>
          <w:sz w:val="28"/>
          <w:szCs w:val="28"/>
          <w:lang w:val="ru-RU"/>
        </w:rPr>
        <w:drawing>
          <wp:anchor distT="0" distB="0" distL="114300" distR="114300" simplePos="0" relativeHeight="251609600" behindDoc="0" locked="0" layoutInCell="1" allowOverlap="1">
            <wp:simplePos x="0" y="0"/>
            <wp:positionH relativeFrom="column">
              <wp:posOffset>362623</wp:posOffset>
            </wp:positionH>
            <wp:positionV relativeFrom="paragraph">
              <wp:posOffset>-663</wp:posOffset>
            </wp:positionV>
            <wp:extent cx="4690745" cy="6258560"/>
            <wp:effectExtent l="0" t="0" r="0" b="0"/>
            <wp:wrapTopAndBottom/>
            <wp:docPr id="176" name="Рисунок 1592"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92" descr="11"/>
                    <pic:cNvPicPr>
                      <a:picLocks noChangeAspect="1" noChangeArrowheads="1"/>
                    </pic:cNvPicPr>
                  </pic:nvPicPr>
                  <pic:blipFill>
                    <a:blip r:embed="rId6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90745" cy="6258560"/>
                    </a:xfrm>
                    <a:prstGeom prst="rect">
                      <a:avLst/>
                    </a:prstGeom>
                    <a:noFill/>
                    <a:ln w="9525">
                      <a:noFill/>
                      <a:miter lim="800000"/>
                      <a:headEnd/>
                      <a:tailEnd/>
                    </a:ln>
                  </pic:spPr>
                </pic:pic>
              </a:graphicData>
            </a:graphic>
          </wp:anchor>
        </w:drawing>
      </w:r>
      <w:r w:rsidRPr="00C97788">
        <w:rPr>
          <w:rFonts w:asciiTheme="majorBidi" w:hAnsiTheme="majorBidi" w:cstheme="majorBidi"/>
          <w:sz w:val="28"/>
          <w:szCs w:val="28"/>
          <w:lang w:val="en-US"/>
        </w:rPr>
        <w:t>Fig.11.8</w:t>
      </w:r>
    </w:p>
    <w:p w:rsidR="00C97788" w:rsidRPr="006930EE" w:rsidRDefault="00C97788" w:rsidP="00C97788">
      <w:pPr>
        <w:pStyle w:val="1"/>
        <w:numPr>
          <w:ilvl w:val="0"/>
          <w:numId w:val="0"/>
        </w:numPr>
        <w:spacing w:before="480" w:beforeAutospacing="0"/>
        <w:ind w:left="357"/>
        <w:rPr>
          <w:rFonts w:ascii="Times New Roman" w:hAnsi="Times New Roman"/>
          <w:b/>
          <w:color w:val="222222"/>
          <w:sz w:val="28"/>
          <w:szCs w:val="28"/>
          <w:lang w:val="en-US"/>
        </w:rPr>
      </w:pPr>
      <w:r w:rsidRPr="006930EE">
        <w:rPr>
          <w:rFonts w:ascii="Times New Roman" w:hAnsi="Times New Roman"/>
          <w:b/>
          <w:color w:val="222222"/>
          <w:sz w:val="28"/>
          <w:szCs w:val="28"/>
          <w:lang w:val="en-US"/>
        </w:rPr>
        <w:t xml:space="preserve">12. </w:t>
      </w:r>
      <w:r w:rsidRPr="00C97788">
        <w:rPr>
          <w:rFonts w:ascii="Times New Roman" w:eastAsiaTheme="minorHAnsi" w:hAnsi="Times New Roman"/>
          <w:b/>
          <w:color w:val="222222"/>
          <w:sz w:val="28"/>
          <w:szCs w:val="28"/>
          <w:shd w:val="clear" w:color="auto" w:fill="F8F9FA"/>
          <w:lang w:val="en-US"/>
        </w:rPr>
        <w:t>Counters</w:t>
      </w:r>
      <w:r w:rsidRPr="006930EE">
        <w:rPr>
          <w:rFonts w:ascii="Times New Roman" w:hAnsi="Times New Roman"/>
          <w:b/>
          <w:color w:val="222222"/>
          <w:sz w:val="28"/>
          <w:szCs w:val="28"/>
          <w:lang w:val="en-US"/>
        </w:rPr>
        <w:t xml:space="preserve"> (</w:t>
      </w:r>
      <w:r>
        <w:rPr>
          <w:rFonts w:ascii="Times New Roman" w:hAnsi="Times New Roman"/>
          <w:b/>
          <w:color w:val="222222"/>
          <w:sz w:val="28"/>
          <w:szCs w:val="28"/>
          <w:lang w:val="en-US"/>
        </w:rPr>
        <w:t>C</w:t>
      </w:r>
      <w:r w:rsidRPr="006930EE">
        <w:rPr>
          <w:rFonts w:ascii="Times New Roman" w:hAnsi="Times New Roman"/>
          <w:b/>
          <w:color w:val="222222"/>
          <w:sz w:val="28"/>
          <w:szCs w:val="28"/>
          <w:lang w:val="en-US"/>
        </w:rPr>
        <w:t>T)</w:t>
      </w:r>
    </w:p>
    <w:p w:rsidR="00C97788" w:rsidRPr="00C97788" w:rsidRDefault="00C97788" w:rsidP="00C97788">
      <w:pPr>
        <w:pStyle w:val="-0"/>
        <w:ind w:firstLine="708"/>
        <w:rPr>
          <w:color w:val="222222"/>
          <w:sz w:val="28"/>
          <w:szCs w:val="28"/>
          <w:lang w:val="en-US"/>
        </w:rPr>
      </w:pPr>
      <w:r w:rsidRPr="00C97788">
        <w:rPr>
          <w:color w:val="222222"/>
          <w:sz w:val="28"/>
          <w:szCs w:val="28"/>
          <w:lang w:val="en-US"/>
        </w:rPr>
        <w:t xml:space="preserve">Counters are </w:t>
      </w:r>
      <w:r w:rsidRPr="00C97788">
        <w:rPr>
          <w:rFonts w:asciiTheme="majorBidi" w:hAnsiTheme="majorBidi" w:cstheme="majorBidi"/>
          <w:sz w:val="28"/>
          <w:szCs w:val="28"/>
          <w:lang w:val="en-US"/>
        </w:rPr>
        <w:t>called</w:t>
      </w:r>
      <w:r w:rsidRPr="00C97788">
        <w:rPr>
          <w:color w:val="222222"/>
          <w:sz w:val="28"/>
          <w:szCs w:val="28"/>
          <w:lang w:val="en-US"/>
        </w:rPr>
        <w:t xml:space="preserve"> sequential digital devices designed to calculate and store the number of pulses delivered at a specific time interval to its counting input. In </w:t>
      </w:r>
      <w:r w:rsidRPr="00C97788">
        <w:rPr>
          <w:color w:val="222222"/>
          <w:sz w:val="28"/>
          <w:szCs w:val="28"/>
          <w:lang w:val="en-US"/>
        </w:rPr>
        <w:lastRenderedPageBreak/>
        <w:t xml:space="preserve">addition to counting input counters may also have inputs asynchronous and synchronous setting of initial states. Addition, subtraction, and reversible counters are distinguished by the nature of state changes. According to the method of organizing transfers between the bits, they can be divided into counters with serial, </w:t>
      </w:r>
      <w:r w:rsidR="00F52D08" w:rsidRPr="00C97788">
        <w:rPr>
          <w:color w:val="222222"/>
          <w:sz w:val="28"/>
          <w:szCs w:val="28"/>
          <w:lang w:val="en-US"/>
        </w:rPr>
        <w:t>though</w:t>
      </w:r>
      <w:r w:rsidRPr="00C97788">
        <w:rPr>
          <w:color w:val="222222"/>
          <w:sz w:val="28"/>
          <w:szCs w:val="28"/>
          <w:lang w:val="en-US"/>
        </w:rPr>
        <w:t xml:space="preserve">, parallel and combined transfer. </w:t>
      </w:r>
    </w:p>
    <w:p w:rsidR="00C97788" w:rsidRPr="000E1C02" w:rsidRDefault="00C97788" w:rsidP="00C97788">
      <w:pPr>
        <w:pStyle w:val="-0"/>
        <w:ind w:firstLine="708"/>
        <w:rPr>
          <w:color w:val="222222"/>
          <w:sz w:val="28"/>
          <w:szCs w:val="28"/>
        </w:rPr>
      </w:pPr>
      <w:r w:rsidRPr="00C97788">
        <w:rPr>
          <w:color w:val="222222"/>
          <w:sz w:val="28"/>
          <w:szCs w:val="28"/>
          <w:lang w:val="en-US"/>
        </w:rPr>
        <w:t xml:space="preserve">The main technical </w:t>
      </w:r>
      <w:r w:rsidRPr="00C97788">
        <w:rPr>
          <w:sz w:val="28"/>
          <w:szCs w:val="28"/>
          <w:lang w:val="en-US"/>
        </w:rPr>
        <w:t>parameters</w:t>
      </w:r>
      <w:r w:rsidRPr="00C97788">
        <w:rPr>
          <w:color w:val="222222"/>
          <w:sz w:val="28"/>
          <w:szCs w:val="28"/>
          <w:lang w:val="en-US"/>
        </w:rPr>
        <w:t xml:space="preserve"> of the counters are the system of calculation, the conversion factor and the performance</w:t>
      </w:r>
      <w:r w:rsidRPr="000E1C02">
        <w:rPr>
          <w:color w:val="222222"/>
          <w:sz w:val="28"/>
          <w:szCs w:val="28"/>
        </w:rPr>
        <w:t>.</w:t>
      </w:r>
    </w:p>
    <w:p w:rsidR="00C97788" w:rsidRPr="00063641" w:rsidRDefault="00C97788" w:rsidP="00063641">
      <w:pPr>
        <w:pStyle w:val="Stylemy"/>
      </w:pPr>
      <w:r w:rsidRPr="00063641">
        <w:t>12.1. Asynchronous binary counters</w:t>
      </w:r>
    </w:p>
    <w:p w:rsidR="00C97788" w:rsidRDefault="00C97788" w:rsidP="00C97788">
      <w:pPr>
        <w:pStyle w:val="-0"/>
        <w:ind w:firstLine="708"/>
        <w:rPr>
          <w:color w:val="222222"/>
          <w:sz w:val="28"/>
          <w:szCs w:val="28"/>
          <w:shd w:val="clear" w:color="auto" w:fill="F8F9FA"/>
          <w:lang w:val="en-US"/>
        </w:rPr>
      </w:pPr>
      <w:r w:rsidRPr="00B01BF5">
        <w:rPr>
          <w:color w:val="222222"/>
          <w:sz w:val="28"/>
          <w:szCs w:val="28"/>
          <w:shd w:val="clear" w:color="auto" w:fill="F8F9FA"/>
          <w:lang w:val="en-US"/>
        </w:rPr>
        <w:t xml:space="preserve">In </w:t>
      </w:r>
      <w:r w:rsidRPr="002A48D5">
        <w:rPr>
          <w:color w:val="222222"/>
          <w:sz w:val="28"/>
          <w:szCs w:val="28"/>
        </w:rPr>
        <w:t>asynchronous</w:t>
      </w:r>
      <w:r w:rsidRPr="00B01BF5">
        <w:rPr>
          <w:color w:val="222222"/>
          <w:sz w:val="28"/>
          <w:szCs w:val="28"/>
          <w:shd w:val="clear" w:color="auto" w:fill="F8F9FA"/>
          <w:lang w:val="en-US"/>
        </w:rPr>
        <w:t xml:space="preserve"> </w:t>
      </w:r>
      <w:r>
        <w:rPr>
          <w:color w:val="222222"/>
          <w:sz w:val="28"/>
          <w:szCs w:val="28"/>
          <w:shd w:val="clear" w:color="auto" w:fill="F8F9FA"/>
          <w:lang w:val="en-US"/>
        </w:rPr>
        <w:t xml:space="preserve">counters, </w:t>
      </w:r>
      <w:r w:rsidRPr="00B01BF5">
        <w:rPr>
          <w:color w:val="222222"/>
          <w:sz w:val="28"/>
          <w:szCs w:val="28"/>
          <w:shd w:val="clear" w:color="auto" w:fill="F8F9FA"/>
          <w:lang w:val="en-US"/>
        </w:rPr>
        <w:t xml:space="preserve">there is no total synchronization for the </w:t>
      </w:r>
      <w:r>
        <w:rPr>
          <w:color w:val="222222"/>
          <w:sz w:val="28"/>
          <w:szCs w:val="28"/>
          <w:shd w:val="clear" w:color="auto" w:fill="F8F9FA"/>
          <w:lang w:val="en-US"/>
        </w:rPr>
        <w:t>stages</w:t>
      </w:r>
      <w:r w:rsidRPr="00B01BF5">
        <w:rPr>
          <w:color w:val="222222"/>
          <w:sz w:val="28"/>
          <w:szCs w:val="28"/>
          <w:shd w:val="clear" w:color="auto" w:fill="F8F9FA"/>
          <w:lang w:val="en-US"/>
        </w:rPr>
        <w:t xml:space="preserve"> and the transition of the digits to the new states takes place consecutively </w:t>
      </w:r>
      <w:r>
        <w:rPr>
          <w:color w:val="222222"/>
          <w:sz w:val="28"/>
          <w:szCs w:val="28"/>
          <w:shd w:val="clear" w:color="auto" w:fill="F8F9FA"/>
          <w:lang w:val="en-US"/>
        </w:rPr>
        <w:t xml:space="preserve">stage </w:t>
      </w:r>
      <w:r w:rsidRPr="00B01BF5">
        <w:rPr>
          <w:color w:val="222222"/>
          <w:sz w:val="28"/>
          <w:szCs w:val="28"/>
          <w:shd w:val="clear" w:color="auto" w:fill="F8F9FA"/>
          <w:lang w:val="en-US"/>
        </w:rPr>
        <w:t xml:space="preserve">by </w:t>
      </w:r>
      <w:r>
        <w:rPr>
          <w:color w:val="222222"/>
          <w:sz w:val="28"/>
          <w:szCs w:val="28"/>
          <w:shd w:val="clear" w:color="auto" w:fill="F8F9FA"/>
          <w:lang w:val="en-US"/>
        </w:rPr>
        <w:t>stage</w:t>
      </w:r>
      <w:r w:rsidRPr="00B01BF5">
        <w:rPr>
          <w:color w:val="222222"/>
          <w:sz w:val="28"/>
          <w:szCs w:val="28"/>
          <w:shd w:val="clear" w:color="auto" w:fill="F8F9FA"/>
          <w:lang w:val="en-US"/>
        </w:rPr>
        <w:t xml:space="preserve">, starting from the input, which receives the counting impulses. </w:t>
      </w:r>
    </w:p>
    <w:p w:rsidR="00C97788" w:rsidRDefault="00C97788" w:rsidP="00C97788">
      <w:pPr>
        <w:pStyle w:val="-0"/>
        <w:ind w:firstLine="708"/>
        <w:rPr>
          <w:color w:val="222222"/>
          <w:sz w:val="28"/>
          <w:szCs w:val="28"/>
          <w:shd w:val="clear" w:color="auto" w:fill="F8F9FA"/>
          <w:lang w:val="en-US"/>
        </w:rPr>
      </w:pPr>
      <w:r w:rsidRPr="002F77F1">
        <w:rPr>
          <w:noProof/>
          <w:color w:val="222222"/>
          <w:sz w:val="28"/>
          <w:szCs w:val="28"/>
          <w:shd w:val="clear" w:color="auto" w:fill="F8F9FA"/>
          <w:lang w:val="ru-RU"/>
        </w:rPr>
        <w:drawing>
          <wp:anchor distT="0" distB="0" distL="114300" distR="114300" simplePos="0" relativeHeight="251611648" behindDoc="0" locked="0" layoutInCell="1" allowOverlap="1">
            <wp:simplePos x="0" y="0"/>
            <wp:positionH relativeFrom="column">
              <wp:posOffset>1260577</wp:posOffset>
            </wp:positionH>
            <wp:positionV relativeFrom="paragraph">
              <wp:posOffset>793750</wp:posOffset>
            </wp:positionV>
            <wp:extent cx="3212616" cy="1381125"/>
            <wp:effectExtent l="0" t="0" r="0" b="0"/>
            <wp:wrapTopAndBottom/>
            <wp:docPr id="54" name="Рисунок 1654" descr="12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54" descr="12_1_1"/>
                    <pic:cNvPicPr>
                      <a:picLocks noChangeAspect="1" noChangeArrowheads="1"/>
                    </pic:cNvPicPr>
                  </pic:nvPicPr>
                  <pic:blipFill>
                    <a:blip r:embed="rId6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3212616" cy="1381125"/>
                    </a:xfrm>
                    <a:prstGeom prst="rect">
                      <a:avLst/>
                    </a:prstGeom>
                    <a:noFill/>
                    <a:ln w="9525">
                      <a:noFill/>
                      <a:miter lim="800000"/>
                      <a:headEnd/>
                      <a:tailEnd/>
                    </a:ln>
                  </pic:spPr>
                </pic:pic>
              </a:graphicData>
            </a:graphic>
          </wp:anchor>
        </w:drawing>
      </w:r>
      <w:r w:rsidRPr="00B01BF5">
        <w:rPr>
          <w:color w:val="222222"/>
          <w:sz w:val="28"/>
          <w:szCs w:val="28"/>
          <w:shd w:val="clear" w:color="auto" w:fill="F8F9FA"/>
          <w:lang w:val="en-US"/>
        </w:rPr>
        <w:t xml:space="preserve">The asynchronous binary counter can be made in the form of a chain of T-triggers, for each of which the counting impulse is formed by the trigger of the previous (lower) </w:t>
      </w:r>
      <w:r>
        <w:rPr>
          <w:color w:val="222222"/>
          <w:sz w:val="28"/>
          <w:szCs w:val="28"/>
          <w:shd w:val="clear" w:color="auto" w:fill="F8F9FA"/>
          <w:lang w:val="en-US"/>
        </w:rPr>
        <w:t xml:space="preserve">stage </w:t>
      </w:r>
      <w:r w:rsidRPr="00B01BF5">
        <w:rPr>
          <w:color w:val="222222"/>
          <w:sz w:val="28"/>
          <w:szCs w:val="28"/>
          <w:shd w:val="clear" w:color="auto" w:fill="F8F9FA"/>
          <w:lang w:val="en-US"/>
        </w:rPr>
        <w:t>(Fig. 12.1)</w:t>
      </w:r>
      <w:r>
        <w:rPr>
          <w:color w:val="222222"/>
          <w:sz w:val="28"/>
          <w:szCs w:val="28"/>
          <w:shd w:val="clear" w:color="auto" w:fill="F8F9FA"/>
          <w:lang w:val="en-US"/>
        </w:rPr>
        <w:t>.</w:t>
      </w:r>
    </w:p>
    <w:p w:rsidR="00C97788" w:rsidRDefault="00C97788" w:rsidP="00C97788">
      <w:pPr>
        <w:ind w:firstLine="708"/>
        <w:jc w:val="center"/>
        <w:rPr>
          <w:rFonts w:ascii="Times New Roman" w:hAnsi="Times New Roman"/>
          <w:color w:val="222222"/>
          <w:sz w:val="28"/>
          <w:szCs w:val="28"/>
          <w:shd w:val="clear" w:color="auto" w:fill="F8F9FA"/>
          <w:lang w:val="en-US"/>
        </w:rPr>
      </w:pPr>
      <w:r>
        <w:rPr>
          <w:rFonts w:ascii="Times New Roman" w:hAnsi="Times New Roman"/>
          <w:color w:val="222222"/>
          <w:sz w:val="28"/>
          <w:szCs w:val="28"/>
          <w:shd w:val="clear" w:color="auto" w:fill="F8F9FA"/>
          <w:lang w:val="en-US"/>
        </w:rPr>
        <w:t>Fig. 12.1</w:t>
      </w:r>
    </w:p>
    <w:p w:rsidR="00C97788" w:rsidRDefault="00C97788" w:rsidP="00C97788">
      <w:pPr>
        <w:pStyle w:val="-0"/>
        <w:ind w:firstLine="708"/>
        <w:rPr>
          <w:color w:val="222222"/>
          <w:sz w:val="28"/>
          <w:szCs w:val="28"/>
          <w:shd w:val="clear" w:color="auto" w:fill="F8F9FA"/>
          <w:lang w:val="en-US"/>
        </w:rPr>
      </w:pPr>
      <w:r w:rsidRPr="002F77F1">
        <w:rPr>
          <w:color w:val="222222"/>
          <w:sz w:val="28"/>
          <w:szCs w:val="28"/>
          <w:shd w:val="clear" w:color="auto" w:fill="F8F9FA"/>
          <w:lang w:val="en-US"/>
        </w:rPr>
        <w:t xml:space="preserve">Installation </w:t>
      </w:r>
      <w:r w:rsidRPr="002A48D5">
        <w:rPr>
          <w:color w:val="222222"/>
          <w:sz w:val="28"/>
          <w:szCs w:val="28"/>
          <w:shd w:val="clear" w:color="auto" w:fill="F8F9FA"/>
          <w:lang w:val="en-US"/>
        </w:rPr>
        <w:t>time</w:t>
      </w:r>
      <w:r w:rsidRPr="002F77F1">
        <w:rPr>
          <w:color w:val="222222"/>
          <w:sz w:val="28"/>
          <w:szCs w:val="28"/>
          <w:shd w:val="clear" w:color="auto" w:fill="F8F9FA"/>
          <w:lang w:val="en-US"/>
        </w:rPr>
        <w:t xml:space="preserve"> of n-bit counter in new state:</w:t>
      </w:r>
    </w:p>
    <w:p w:rsidR="00C97788" w:rsidRDefault="00C97788" w:rsidP="00C97788">
      <w:pPr>
        <w:ind w:firstLine="708"/>
        <w:jc w:val="center"/>
        <w:rPr>
          <w:lang w:val="en-US"/>
        </w:rPr>
      </w:pPr>
      <w:r w:rsidRPr="00D40E09">
        <w:rPr>
          <w:position w:val="-14"/>
        </w:rPr>
        <w:object w:dxaOrig="1500" w:dyaOrig="380">
          <v:shape id="_x0000_i1323" type="#_x0000_t75" style="width:75pt;height:18pt" o:ole="">
            <v:imagedata r:id="rId681" o:title=""/>
          </v:shape>
          <o:OLEObject Type="Embed" ProgID="Equation.3" ShapeID="_x0000_i1323" DrawAspect="Content" ObjectID="_1652770385" r:id="rId682"/>
        </w:object>
      </w:r>
    </w:p>
    <w:p w:rsidR="00C97788" w:rsidRPr="00984700" w:rsidRDefault="00C97788" w:rsidP="00C97788">
      <w:pPr>
        <w:pStyle w:val="HTML"/>
        <w:shd w:val="clear" w:color="auto" w:fill="F8F9FA"/>
        <w:rPr>
          <w:rFonts w:ascii="Times New Roman" w:hAnsi="Times New Roman" w:cs="Times New Roman"/>
          <w:color w:val="222222"/>
          <w:sz w:val="28"/>
          <w:szCs w:val="28"/>
          <w:lang w:val="en-US"/>
        </w:rPr>
      </w:pPr>
      <w:proofErr w:type="gramStart"/>
      <w:r>
        <w:rPr>
          <w:rFonts w:ascii="Times New Roman" w:hAnsi="Times New Roman" w:cs="Times New Roman"/>
          <w:color w:val="222222"/>
          <w:sz w:val="28"/>
          <w:szCs w:val="28"/>
          <w:lang w:val="en-US"/>
        </w:rPr>
        <w:t>where</w:t>
      </w:r>
      <w:proofErr w:type="gramEnd"/>
      <w:r>
        <w:rPr>
          <w:rFonts w:ascii="Times New Roman" w:hAnsi="Times New Roman" w:cs="Times New Roman"/>
          <w:color w:val="222222"/>
          <w:sz w:val="28"/>
          <w:szCs w:val="28"/>
          <w:lang w:val="en-US"/>
        </w:rPr>
        <w:t xml:space="preserve"> </w:t>
      </w:r>
      <w:r w:rsidRPr="00D40E09">
        <w:rPr>
          <w:position w:val="-14"/>
        </w:rPr>
        <w:object w:dxaOrig="540" w:dyaOrig="380">
          <v:shape id="_x0000_i1324" type="#_x0000_t75" style="width:27pt;height:18pt" o:ole="">
            <v:imagedata r:id="rId683" o:title=""/>
          </v:shape>
          <o:OLEObject Type="Embed" ProgID="Equation.3" ShapeID="_x0000_i1324" DrawAspect="Content" ObjectID="_1652770386" r:id="rId684"/>
        </w:object>
      </w:r>
      <w:r>
        <w:rPr>
          <w:lang w:val="en-US"/>
        </w:rPr>
        <w:t xml:space="preserve"> - </w:t>
      </w:r>
      <w:r w:rsidRPr="00984700">
        <w:rPr>
          <w:rFonts w:ascii="Times New Roman" w:hAnsi="Times New Roman" w:cs="Times New Roman"/>
          <w:color w:val="222222"/>
          <w:sz w:val="28"/>
          <w:szCs w:val="28"/>
          <w:lang w:val="en-US"/>
        </w:rPr>
        <w:t>time of installation of the trigger of the digits of the counter.</w:t>
      </w:r>
    </w:p>
    <w:p w:rsidR="00C97788" w:rsidRPr="00984700" w:rsidRDefault="00C97788" w:rsidP="00C97788">
      <w:pPr>
        <w:pStyle w:val="-0"/>
        <w:ind w:firstLine="708"/>
        <w:rPr>
          <w:color w:val="222222"/>
          <w:sz w:val="28"/>
          <w:szCs w:val="28"/>
          <w:lang w:val="en-US"/>
        </w:rPr>
      </w:pPr>
      <w:r w:rsidRPr="00984700">
        <w:rPr>
          <w:color w:val="222222"/>
          <w:sz w:val="28"/>
          <w:szCs w:val="28"/>
          <w:lang w:val="en-US"/>
        </w:rPr>
        <w:t xml:space="preserve">The main </w:t>
      </w:r>
      <w:r w:rsidRPr="006F22CA">
        <w:rPr>
          <w:color w:val="222222"/>
          <w:sz w:val="28"/>
          <w:szCs w:val="28"/>
          <w:lang w:val="en-US"/>
        </w:rPr>
        <w:t>advantage</w:t>
      </w:r>
      <w:r w:rsidRPr="00984700">
        <w:rPr>
          <w:color w:val="222222"/>
          <w:sz w:val="28"/>
          <w:szCs w:val="28"/>
          <w:lang w:val="en-US"/>
        </w:rPr>
        <w:t xml:space="preserve"> of a serial counter is the low cost of circuits and the minimum of electrical connections, which simplifies the wiring of communication lines and increases the noise immunity of the circuit. The main drawback is the low performance, which is lower, the greater the coefficient </w:t>
      </w:r>
      <w:r w:rsidRPr="009370E0">
        <w:rPr>
          <w:i/>
          <w:sz w:val="28"/>
          <w:szCs w:val="28"/>
          <w:lang w:val="en-US"/>
        </w:rPr>
        <w:t>K</w:t>
      </w:r>
      <w:r w:rsidRPr="009370E0">
        <w:rPr>
          <w:i/>
          <w:sz w:val="28"/>
          <w:szCs w:val="28"/>
          <w:vertAlign w:val="subscript"/>
        </w:rPr>
        <w:t>сч</w:t>
      </w:r>
      <w:r w:rsidRPr="009370E0">
        <w:rPr>
          <w:sz w:val="28"/>
          <w:szCs w:val="28"/>
          <w:lang w:val="en-US"/>
        </w:rPr>
        <w:t xml:space="preserve"> </w:t>
      </w:r>
      <w:r w:rsidRPr="009370E0">
        <w:rPr>
          <w:i/>
          <w:sz w:val="28"/>
          <w:szCs w:val="28"/>
          <w:lang w:val="en-US"/>
        </w:rPr>
        <w:t>= 2</w:t>
      </w:r>
      <w:r w:rsidRPr="009370E0">
        <w:rPr>
          <w:i/>
          <w:sz w:val="28"/>
          <w:szCs w:val="28"/>
          <w:vertAlign w:val="superscript"/>
          <w:lang w:val="en-US"/>
        </w:rPr>
        <w:t>n</w:t>
      </w:r>
      <w:r w:rsidRPr="00984700">
        <w:rPr>
          <w:color w:val="222222"/>
          <w:sz w:val="28"/>
          <w:szCs w:val="28"/>
          <w:lang w:val="en-US"/>
        </w:rPr>
        <w:t xml:space="preserve">, i.e. the greater the number of bits </w:t>
      </w:r>
      <w:r w:rsidRPr="00984700">
        <w:rPr>
          <w:i/>
          <w:color w:val="222222"/>
          <w:sz w:val="28"/>
          <w:szCs w:val="28"/>
          <w:lang w:val="en-US"/>
        </w:rPr>
        <w:t>n</w:t>
      </w:r>
      <w:r w:rsidRPr="00984700">
        <w:rPr>
          <w:color w:val="222222"/>
          <w:sz w:val="28"/>
          <w:szCs w:val="28"/>
          <w:lang w:val="en-US"/>
        </w:rPr>
        <w:t>.</w:t>
      </w:r>
    </w:p>
    <w:p w:rsidR="00C97788" w:rsidRPr="00984700" w:rsidRDefault="00C97788" w:rsidP="00C97788">
      <w:pPr>
        <w:pStyle w:val="-0"/>
        <w:ind w:firstLine="708"/>
        <w:rPr>
          <w:color w:val="222222"/>
          <w:sz w:val="28"/>
          <w:szCs w:val="28"/>
          <w:lang w:val="en-US"/>
        </w:rPr>
      </w:pPr>
      <w:r w:rsidRPr="00984700">
        <w:rPr>
          <w:color w:val="222222"/>
          <w:sz w:val="28"/>
          <w:szCs w:val="28"/>
          <w:lang w:val="en-US"/>
        </w:rPr>
        <w:t xml:space="preserve">One way to </w:t>
      </w:r>
      <w:r w:rsidRPr="002A48D5">
        <w:rPr>
          <w:color w:val="222222"/>
          <w:sz w:val="28"/>
          <w:szCs w:val="28"/>
          <w:shd w:val="clear" w:color="auto" w:fill="F8F9FA"/>
          <w:lang w:val="en-US"/>
        </w:rPr>
        <w:t>increase</w:t>
      </w:r>
      <w:r w:rsidRPr="00984700">
        <w:rPr>
          <w:color w:val="222222"/>
          <w:sz w:val="28"/>
          <w:szCs w:val="28"/>
          <w:lang w:val="en-US"/>
        </w:rPr>
        <w:t xml:space="preserve"> the speed of asynchronous meters is to organize transfers between stages through additional logic elements (Fig. 12.2). Control signal A determines the mode of operation of this counter:</w:t>
      </w:r>
    </w:p>
    <w:p w:rsidR="00C97788" w:rsidRPr="00984700" w:rsidRDefault="00C97788" w:rsidP="00C97788">
      <w:pPr>
        <w:pStyle w:val="HTML"/>
        <w:shd w:val="clear" w:color="auto" w:fill="F8F9FA"/>
        <w:spacing w:line="540" w:lineRule="atLeast"/>
        <w:jc w:val="center"/>
        <w:rPr>
          <w:rFonts w:ascii="Times New Roman" w:hAnsi="Times New Roman" w:cs="Times New Roman"/>
          <w:color w:val="222222"/>
          <w:sz w:val="28"/>
          <w:szCs w:val="28"/>
          <w:lang w:val="en-US"/>
        </w:rPr>
      </w:pPr>
      <w:r w:rsidRPr="00984700">
        <w:rPr>
          <w:rFonts w:ascii="Times New Roman" w:hAnsi="Times New Roman" w:cs="Times New Roman"/>
          <w:color w:val="222222"/>
          <w:sz w:val="28"/>
          <w:szCs w:val="28"/>
          <w:lang w:val="en-US"/>
        </w:rPr>
        <w:t>A = 0 - storage mode,</w:t>
      </w:r>
    </w:p>
    <w:p w:rsidR="00C97788" w:rsidRPr="00984700" w:rsidRDefault="00C97788" w:rsidP="00C97788">
      <w:pPr>
        <w:pStyle w:val="HTML"/>
        <w:shd w:val="clear" w:color="auto" w:fill="F8F9FA"/>
        <w:spacing w:line="540" w:lineRule="atLeast"/>
        <w:jc w:val="center"/>
        <w:rPr>
          <w:rFonts w:ascii="Times New Roman" w:hAnsi="Times New Roman" w:cs="Times New Roman"/>
          <w:color w:val="222222"/>
          <w:sz w:val="28"/>
          <w:szCs w:val="28"/>
          <w:lang w:val="en-US"/>
        </w:rPr>
      </w:pPr>
      <w:r w:rsidRPr="00984700">
        <w:rPr>
          <w:rFonts w:ascii="Times New Roman" w:hAnsi="Times New Roman" w:cs="Times New Roman"/>
          <w:color w:val="222222"/>
          <w:sz w:val="28"/>
          <w:szCs w:val="28"/>
          <w:lang w:val="en-US"/>
        </w:rPr>
        <w:lastRenderedPageBreak/>
        <w:t xml:space="preserve"> A = 1 - account mode.</w:t>
      </w:r>
    </w:p>
    <w:p w:rsidR="00C97788" w:rsidRPr="002A48D5" w:rsidRDefault="00C97788" w:rsidP="00C97788">
      <w:pPr>
        <w:pStyle w:val="HTML"/>
        <w:shd w:val="clear" w:color="auto" w:fill="F8F9FA"/>
        <w:spacing w:line="540" w:lineRule="atLeast"/>
        <w:jc w:val="center"/>
        <w:rPr>
          <w:rFonts w:ascii="Times New Roman" w:hAnsi="Times New Roman" w:cs="Times New Roman"/>
          <w:color w:val="222222"/>
          <w:sz w:val="28"/>
          <w:szCs w:val="28"/>
          <w:lang w:val="en-US"/>
        </w:rPr>
      </w:pPr>
      <w:r w:rsidRPr="00DA371E">
        <w:rPr>
          <w:rFonts w:ascii="Times New Roman" w:hAnsi="Times New Roman" w:cs="Times New Roman"/>
          <w:noProof/>
          <w:color w:val="222222"/>
          <w:sz w:val="28"/>
          <w:szCs w:val="28"/>
          <w:lang w:val="ru-RU" w:eastAsia="ru-RU"/>
        </w:rPr>
        <w:drawing>
          <wp:anchor distT="0" distB="0" distL="114300" distR="114300" simplePos="0" relativeHeight="251679232" behindDoc="0" locked="0" layoutInCell="1" allowOverlap="1">
            <wp:simplePos x="0" y="0"/>
            <wp:positionH relativeFrom="column">
              <wp:posOffset>355799</wp:posOffset>
            </wp:positionH>
            <wp:positionV relativeFrom="paragraph">
              <wp:posOffset>-663</wp:posOffset>
            </wp:positionV>
            <wp:extent cx="4790321" cy="2371725"/>
            <wp:effectExtent l="0" t="0" r="0" b="0"/>
            <wp:wrapTopAndBottom/>
            <wp:docPr id="56" name="Рисунок 1661" descr="12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61" descr="12_1_2"/>
                    <pic:cNvPicPr>
                      <a:picLocks noChangeAspect="1" noChangeArrowheads="1"/>
                    </pic:cNvPicPr>
                  </pic:nvPicPr>
                  <pic:blipFill>
                    <a:blip r:embed="rId6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4790321" cy="2371725"/>
                    </a:xfrm>
                    <a:prstGeom prst="rect">
                      <a:avLst/>
                    </a:prstGeom>
                    <a:noFill/>
                    <a:ln w="9525">
                      <a:noFill/>
                      <a:miter lim="800000"/>
                      <a:headEnd/>
                      <a:tailEnd/>
                    </a:ln>
                  </pic:spPr>
                </pic:pic>
              </a:graphicData>
            </a:graphic>
          </wp:anchor>
        </w:drawing>
      </w:r>
      <w:r w:rsidRPr="002A48D5">
        <w:rPr>
          <w:rFonts w:ascii="Times New Roman" w:hAnsi="Times New Roman" w:cs="Times New Roman"/>
          <w:color w:val="222222"/>
          <w:sz w:val="28"/>
          <w:szCs w:val="28"/>
          <w:lang w:val="en-US"/>
        </w:rPr>
        <w:t>Fig. 12.2</w:t>
      </w:r>
    </w:p>
    <w:p w:rsidR="00C97788" w:rsidRPr="009810B6" w:rsidRDefault="00C97788" w:rsidP="00C97788">
      <w:pPr>
        <w:pStyle w:val="-0"/>
        <w:ind w:firstLine="708"/>
        <w:rPr>
          <w:color w:val="222222"/>
          <w:sz w:val="28"/>
          <w:szCs w:val="28"/>
          <w:lang w:val="en-US"/>
        </w:rPr>
      </w:pPr>
      <w:r w:rsidRPr="00C97788">
        <w:rPr>
          <w:color w:val="222222"/>
          <w:sz w:val="28"/>
          <w:szCs w:val="28"/>
          <w:lang w:val="en-US"/>
        </w:rPr>
        <w:t xml:space="preserve">If the first trigger of the </w:t>
      </w:r>
      <w:r w:rsidRPr="00C97788">
        <w:rPr>
          <w:i/>
          <w:color w:val="222222"/>
          <w:sz w:val="28"/>
          <w:szCs w:val="28"/>
          <w:lang w:val="en-US"/>
        </w:rPr>
        <w:t>DD1</w:t>
      </w:r>
      <w:r w:rsidRPr="00C97788">
        <w:rPr>
          <w:color w:val="222222"/>
          <w:sz w:val="28"/>
          <w:szCs w:val="28"/>
          <w:lang w:val="en-US"/>
        </w:rPr>
        <w:t xml:space="preserve"> counter (Fig. 12.2) is in the state "1", then the next counting impulse </w:t>
      </w:r>
      <w:r w:rsidRPr="00C97788">
        <w:rPr>
          <w:i/>
          <w:color w:val="222222"/>
          <w:sz w:val="28"/>
          <w:szCs w:val="28"/>
          <w:lang w:val="en-US"/>
        </w:rPr>
        <w:t>T</w:t>
      </w:r>
      <w:r w:rsidRPr="00C97788">
        <w:rPr>
          <w:color w:val="222222"/>
          <w:sz w:val="28"/>
          <w:szCs w:val="28"/>
          <w:lang w:val="en-US"/>
        </w:rPr>
        <w:t xml:space="preserve"> drop</w:t>
      </w:r>
      <w:r w:rsidRPr="00DA371E">
        <w:rPr>
          <w:color w:val="222222"/>
          <w:sz w:val="28"/>
          <w:szCs w:val="28"/>
          <w:shd w:val="clear" w:color="auto" w:fill="F8F9FA"/>
          <w:lang w:val="en-US"/>
        </w:rPr>
        <w:t xml:space="preserve">s it to the state "0" on the negative front. When </w:t>
      </w:r>
      <w:r w:rsidRPr="00C97788">
        <w:rPr>
          <w:i/>
          <w:color w:val="222222"/>
          <w:sz w:val="28"/>
          <w:szCs w:val="28"/>
          <w:shd w:val="clear" w:color="auto" w:fill="F8F9FA"/>
          <w:lang w:val="en-US"/>
        </w:rPr>
        <w:t>A</w:t>
      </w:r>
      <w:r w:rsidRPr="00DA371E">
        <w:rPr>
          <w:color w:val="222222"/>
          <w:sz w:val="28"/>
          <w:szCs w:val="28"/>
          <w:shd w:val="clear" w:color="auto" w:fill="F8F9FA"/>
          <w:lang w:val="en-US"/>
        </w:rPr>
        <w:t xml:space="preserve"> = 1 before switching the output </w:t>
      </w:r>
      <w:r w:rsidRPr="00DD06D7">
        <w:rPr>
          <w:i/>
          <w:color w:val="222222"/>
          <w:sz w:val="28"/>
          <w:szCs w:val="28"/>
          <w:shd w:val="clear" w:color="auto" w:fill="F8F9FA"/>
          <w:lang w:val="en-US"/>
        </w:rPr>
        <w:t>Q</w:t>
      </w:r>
      <w:r w:rsidRPr="00DD06D7">
        <w:rPr>
          <w:i/>
          <w:color w:val="222222"/>
          <w:sz w:val="28"/>
          <w:szCs w:val="28"/>
          <w:shd w:val="clear" w:color="auto" w:fill="F8F9FA"/>
          <w:vertAlign w:val="subscript"/>
          <w:lang w:val="en-US"/>
        </w:rPr>
        <w:t>1</w:t>
      </w:r>
      <w:r w:rsidRPr="00DD06D7">
        <w:rPr>
          <w:i/>
          <w:color w:val="222222"/>
          <w:sz w:val="28"/>
          <w:szCs w:val="28"/>
          <w:shd w:val="clear" w:color="auto" w:fill="F8F9FA"/>
          <w:lang w:val="en-US"/>
        </w:rPr>
        <w:t xml:space="preserve"> = 1</w:t>
      </w:r>
      <w:r w:rsidRPr="00DA371E">
        <w:rPr>
          <w:color w:val="222222"/>
          <w:sz w:val="28"/>
          <w:szCs w:val="28"/>
          <w:shd w:val="clear" w:color="auto" w:fill="F8F9FA"/>
          <w:lang w:val="en-US"/>
        </w:rPr>
        <w:t xml:space="preserve">, the trigger </w:t>
      </w:r>
      <w:r w:rsidRPr="00C97788">
        <w:rPr>
          <w:i/>
          <w:color w:val="222222"/>
          <w:sz w:val="28"/>
          <w:szCs w:val="28"/>
          <w:shd w:val="clear" w:color="auto" w:fill="F8F9FA"/>
          <w:lang w:val="en-US"/>
        </w:rPr>
        <w:t>DD1</w:t>
      </w:r>
      <w:r w:rsidRPr="00DA371E">
        <w:rPr>
          <w:color w:val="222222"/>
          <w:sz w:val="28"/>
          <w:szCs w:val="28"/>
          <w:shd w:val="clear" w:color="auto" w:fill="F8F9FA"/>
          <w:lang w:val="en-US"/>
        </w:rPr>
        <w:t xml:space="preserve"> the counting impulse T through </w:t>
      </w:r>
      <w:r w:rsidRPr="00C97788">
        <w:rPr>
          <w:color w:val="222222"/>
          <w:sz w:val="28"/>
          <w:szCs w:val="28"/>
          <w:lang w:val="en-US"/>
        </w:rPr>
        <w:t xml:space="preserve">the valve </w:t>
      </w:r>
      <w:r w:rsidRPr="00C97788">
        <w:rPr>
          <w:i/>
          <w:color w:val="222222"/>
          <w:sz w:val="28"/>
          <w:szCs w:val="28"/>
          <w:lang w:val="en-US"/>
        </w:rPr>
        <w:t>DD2</w:t>
      </w:r>
      <w:r w:rsidRPr="00C97788">
        <w:rPr>
          <w:color w:val="222222"/>
          <w:sz w:val="28"/>
          <w:szCs w:val="28"/>
          <w:lang w:val="en-US"/>
        </w:rPr>
        <w:t xml:space="preserve"> comes in the form of a transfer pulse </w:t>
      </w:r>
      <w:r w:rsidRPr="00C97788">
        <w:rPr>
          <w:i/>
          <w:color w:val="222222"/>
          <w:sz w:val="28"/>
          <w:szCs w:val="28"/>
          <w:lang w:val="en-US"/>
        </w:rPr>
        <w:t>P1</w:t>
      </w:r>
      <w:r w:rsidRPr="00C97788">
        <w:rPr>
          <w:color w:val="222222"/>
          <w:sz w:val="28"/>
          <w:szCs w:val="28"/>
          <w:lang w:val="en-US"/>
        </w:rPr>
        <w:t xml:space="preserve"> to the input of the second</w:t>
      </w:r>
      <w:r w:rsidRPr="00DA371E">
        <w:rPr>
          <w:color w:val="222222"/>
          <w:sz w:val="28"/>
          <w:szCs w:val="28"/>
          <w:shd w:val="clear" w:color="auto" w:fill="F8F9FA"/>
          <w:lang w:val="en-US"/>
        </w:rPr>
        <w:t xml:space="preserve"> </w:t>
      </w:r>
      <w:r>
        <w:rPr>
          <w:color w:val="222222"/>
          <w:sz w:val="28"/>
          <w:szCs w:val="28"/>
          <w:shd w:val="clear" w:color="auto" w:fill="F8F9FA"/>
          <w:lang w:val="en-US"/>
        </w:rPr>
        <w:t xml:space="preserve">stage </w:t>
      </w:r>
      <w:r w:rsidRPr="00DA371E">
        <w:rPr>
          <w:color w:val="222222"/>
          <w:sz w:val="28"/>
          <w:szCs w:val="28"/>
          <w:shd w:val="clear" w:color="auto" w:fill="F8F9FA"/>
          <w:lang w:val="en-US"/>
        </w:rPr>
        <w:t xml:space="preserve"> and the valve </w:t>
      </w:r>
      <w:r w:rsidRPr="00C97788">
        <w:rPr>
          <w:color w:val="222222"/>
          <w:sz w:val="28"/>
          <w:szCs w:val="28"/>
          <w:u w:val="single"/>
          <w:shd w:val="clear" w:color="auto" w:fill="F8F9FA"/>
          <w:lang w:val="en-US"/>
        </w:rPr>
        <w:t>DD4</w:t>
      </w:r>
      <w:r w:rsidRPr="00DA371E">
        <w:rPr>
          <w:color w:val="222222"/>
          <w:sz w:val="28"/>
          <w:szCs w:val="28"/>
          <w:shd w:val="clear" w:color="auto" w:fill="F8F9FA"/>
          <w:lang w:val="en-US"/>
        </w:rPr>
        <w:t xml:space="preserve">, and if </w:t>
      </w:r>
      <w:r w:rsidRPr="00DD06D7">
        <w:rPr>
          <w:i/>
          <w:color w:val="222222"/>
          <w:sz w:val="28"/>
          <w:szCs w:val="28"/>
          <w:shd w:val="clear" w:color="auto" w:fill="F8F9FA"/>
          <w:lang w:val="en-US"/>
        </w:rPr>
        <w:t>Q</w:t>
      </w:r>
      <w:r w:rsidRPr="00DD06D7">
        <w:rPr>
          <w:i/>
          <w:color w:val="222222"/>
          <w:sz w:val="28"/>
          <w:szCs w:val="28"/>
          <w:shd w:val="clear" w:color="auto" w:fill="F8F9FA"/>
          <w:vertAlign w:val="subscript"/>
          <w:lang w:val="en-US"/>
        </w:rPr>
        <w:t xml:space="preserve">2 </w:t>
      </w:r>
      <w:r w:rsidRPr="00DD06D7">
        <w:rPr>
          <w:i/>
          <w:color w:val="222222"/>
          <w:sz w:val="28"/>
          <w:szCs w:val="28"/>
          <w:shd w:val="clear" w:color="auto" w:fill="F8F9FA"/>
          <w:lang w:val="en-US"/>
        </w:rPr>
        <w:t>= 1</w:t>
      </w:r>
      <w:r w:rsidRPr="00DA371E">
        <w:rPr>
          <w:color w:val="222222"/>
          <w:sz w:val="28"/>
          <w:szCs w:val="28"/>
          <w:shd w:val="clear" w:color="auto" w:fill="F8F9FA"/>
          <w:lang w:val="en-US"/>
        </w:rPr>
        <w:t xml:space="preserve">, </w:t>
      </w:r>
      <w:r w:rsidRPr="006F22CA">
        <w:rPr>
          <w:color w:val="222222"/>
          <w:sz w:val="28"/>
          <w:szCs w:val="28"/>
          <w:lang w:val="en-US"/>
        </w:rPr>
        <w:t>then the counting impulse passes further</w:t>
      </w:r>
      <w:r w:rsidRPr="00DA371E">
        <w:rPr>
          <w:color w:val="222222"/>
          <w:sz w:val="28"/>
          <w:szCs w:val="28"/>
          <w:shd w:val="clear" w:color="auto" w:fill="F8F9FA"/>
          <w:lang w:val="en-US"/>
        </w:rPr>
        <w:t xml:space="preserve"> through the valve </w:t>
      </w:r>
      <w:r w:rsidRPr="00C97788">
        <w:rPr>
          <w:i/>
          <w:color w:val="222222"/>
          <w:sz w:val="28"/>
          <w:szCs w:val="28"/>
          <w:shd w:val="clear" w:color="auto" w:fill="F8F9FA"/>
          <w:lang w:val="en-US"/>
        </w:rPr>
        <w:t>DD4</w:t>
      </w:r>
      <w:r w:rsidRPr="00DA371E">
        <w:rPr>
          <w:color w:val="222222"/>
          <w:sz w:val="28"/>
          <w:szCs w:val="28"/>
          <w:shd w:val="clear" w:color="auto" w:fill="F8F9FA"/>
          <w:lang w:val="en-US"/>
        </w:rPr>
        <w:t xml:space="preserve">, etc. . The counting pulse T goes </w:t>
      </w:r>
      <w:r>
        <w:rPr>
          <w:color w:val="222222"/>
          <w:sz w:val="28"/>
          <w:szCs w:val="28"/>
          <w:shd w:val="clear" w:color="auto" w:fill="F8F9FA"/>
          <w:lang w:val="en-US"/>
        </w:rPr>
        <w:t>through</w:t>
      </w:r>
      <w:r w:rsidRPr="00DA371E">
        <w:rPr>
          <w:color w:val="222222"/>
          <w:sz w:val="28"/>
          <w:szCs w:val="28"/>
          <w:shd w:val="clear" w:color="auto" w:fill="F8F9FA"/>
          <w:lang w:val="en-US"/>
        </w:rPr>
        <w:t xml:space="preserve"> the valve</w:t>
      </w:r>
      <w:r>
        <w:rPr>
          <w:color w:val="222222"/>
          <w:sz w:val="28"/>
          <w:szCs w:val="28"/>
          <w:shd w:val="clear" w:color="auto" w:fill="F8F9FA"/>
          <w:lang w:val="en-US"/>
        </w:rPr>
        <w:t>s</w:t>
      </w:r>
      <w:r w:rsidRPr="00DA371E">
        <w:rPr>
          <w:color w:val="222222"/>
          <w:sz w:val="28"/>
          <w:szCs w:val="28"/>
          <w:shd w:val="clear" w:color="auto" w:fill="F8F9FA"/>
          <w:lang w:val="en-US"/>
        </w:rPr>
        <w:t xml:space="preserve">, to the second </w:t>
      </w:r>
      <w:r>
        <w:rPr>
          <w:color w:val="222222"/>
          <w:sz w:val="28"/>
          <w:szCs w:val="28"/>
          <w:shd w:val="clear" w:color="auto" w:fill="F8F9FA"/>
          <w:lang w:val="en-US"/>
        </w:rPr>
        <w:t>input</w:t>
      </w:r>
      <w:r w:rsidRPr="00DA371E">
        <w:rPr>
          <w:color w:val="222222"/>
          <w:sz w:val="28"/>
          <w:szCs w:val="28"/>
          <w:shd w:val="clear" w:color="auto" w:fill="F8F9FA"/>
          <w:lang w:val="en-US"/>
        </w:rPr>
        <w:t xml:space="preserve"> of which comes </w:t>
      </w:r>
      <w:r w:rsidRPr="00DD06D7">
        <w:rPr>
          <w:i/>
          <w:color w:val="222222"/>
          <w:sz w:val="28"/>
          <w:szCs w:val="28"/>
          <w:shd w:val="clear" w:color="auto" w:fill="F8F9FA"/>
          <w:lang w:val="en-US"/>
        </w:rPr>
        <w:t>Q</w:t>
      </w:r>
      <w:r w:rsidRPr="00DD06D7">
        <w:rPr>
          <w:i/>
          <w:color w:val="222222"/>
          <w:sz w:val="28"/>
          <w:szCs w:val="28"/>
          <w:shd w:val="clear" w:color="auto" w:fill="F8F9FA"/>
          <w:vertAlign w:val="subscript"/>
          <w:lang w:val="en-US"/>
        </w:rPr>
        <w:t xml:space="preserve">i </w:t>
      </w:r>
      <w:r w:rsidRPr="00DD06D7">
        <w:rPr>
          <w:i/>
          <w:color w:val="222222"/>
          <w:sz w:val="28"/>
          <w:szCs w:val="28"/>
          <w:shd w:val="clear" w:color="auto" w:fill="F8F9FA"/>
          <w:lang w:val="en-US"/>
        </w:rPr>
        <w:t>= 0.</w:t>
      </w:r>
      <w:r>
        <w:rPr>
          <w:color w:val="222222"/>
          <w:sz w:val="28"/>
          <w:szCs w:val="28"/>
          <w:shd w:val="clear" w:color="auto" w:fill="F8F9FA"/>
          <w:lang w:val="en-US"/>
        </w:rPr>
        <w:t xml:space="preserve"> </w:t>
      </w:r>
      <w:r w:rsidRPr="00984700">
        <w:rPr>
          <w:color w:val="222222"/>
          <w:sz w:val="28"/>
          <w:szCs w:val="28"/>
          <w:lang w:val="en-US"/>
        </w:rPr>
        <w:t xml:space="preserve">The triggers from the first to the (i-1)-th are set to "0" and the i-th trigger is set to "1". In the </w:t>
      </w:r>
      <w:r w:rsidRPr="00984700">
        <w:rPr>
          <w:i/>
          <w:color w:val="222222"/>
          <w:sz w:val="28"/>
          <w:szCs w:val="28"/>
          <w:lang w:val="en-US"/>
        </w:rPr>
        <w:t>n</w:t>
      </w:r>
      <w:r w:rsidRPr="00984700">
        <w:rPr>
          <w:color w:val="222222"/>
          <w:sz w:val="28"/>
          <w:szCs w:val="28"/>
          <w:lang w:val="en-US"/>
        </w:rPr>
        <w:t xml:space="preserve">-bit end-to-end counter, the installation time is determined by the delay of the counting impulse in the transfer circuits </w:t>
      </w:r>
      <w:r w:rsidRPr="002A48D5">
        <w:rPr>
          <w:i/>
          <w:color w:val="222222"/>
          <w:sz w:val="28"/>
          <w:szCs w:val="28"/>
          <w:shd w:val="clear" w:color="auto" w:fill="F8F9FA"/>
          <w:lang w:val="en-US"/>
        </w:rPr>
        <w:t>t</w:t>
      </w:r>
      <w:r w:rsidRPr="002A48D5">
        <w:rPr>
          <w:i/>
          <w:color w:val="222222"/>
          <w:sz w:val="28"/>
          <w:szCs w:val="28"/>
          <w:shd w:val="clear" w:color="auto" w:fill="F8F9FA"/>
          <w:vertAlign w:val="subscript"/>
          <w:lang w:val="en-US"/>
        </w:rPr>
        <w:t>зд.р.ср</w:t>
      </w:r>
      <w:r w:rsidRPr="002A48D5">
        <w:rPr>
          <w:i/>
          <w:color w:val="222222"/>
          <w:sz w:val="28"/>
          <w:szCs w:val="28"/>
          <w:shd w:val="clear" w:color="auto" w:fill="F8F9FA"/>
          <w:lang w:val="en-US"/>
        </w:rPr>
        <w:t>.</w:t>
      </w:r>
      <w:r>
        <w:rPr>
          <w:i/>
          <w:color w:val="222222"/>
          <w:sz w:val="28"/>
          <w:szCs w:val="28"/>
          <w:shd w:val="clear" w:color="auto" w:fill="F8F9FA"/>
          <w:lang w:val="en-US"/>
        </w:rPr>
        <w:t xml:space="preserve"> </w:t>
      </w:r>
      <w:proofErr w:type="gramStart"/>
      <w:r>
        <w:rPr>
          <w:color w:val="222222"/>
          <w:sz w:val="28"/>
          <w:szCs w:val="28"/>
          <w:lang w:val="en-US"/>
        </w:rPr>
        <w:t>and</w:t>
      </w:r>
      <w:proofErr w:type="gramEnd"/>
      <w:r>
        <w:rPr>
          <w:color w:val="222222"/>
          <w:sz w:val="28"/>
          <w:szCs w:val="28"/>
          <w:lang w:val="en-US"/>
        </w:rPr>
        <w:t xml:space="preserve"> the installation time </w:t>
      </w:r>
      <w:r w:rsidRPr="00D40E09">
        <w:rPr>
          <w:position w:val="-14"/>
        </w:rPr>
        <w:object w:dxaOrig="520" w:dyaOrig="380">
          <v:shape id="_x0000_i1325" type="#_x0000_t75" style="width:25.5pt;height:18pt" o:ole="">
            <v:imagedata r:id="rId686" o:title=""/>
          </v:shape>
          <o:OLEObject Type="Embed" ProgID="Equation.3" ShapeID="_x0000_i1325" DrawAspect="Content" ObjectID="_1652770387" r:id="rId687"/>
        </w:object>
      </w:r>
      <w:r>
        <w:rPr>
          <w:lang w:val="en-US"/>
        </w:rPr>
        <w:t xml:space="preserve"> </w:t>
      </w:r>
      <w:r w:rsidRPr="00984700">
        <w:rPr>
          <w:color w:val="222222"/>
          <w:sz w:val="28"/>
          <w:szCs w:val="28"/>
          <w:lang w:val="en-US"/>
        </w:rPr>
        <w:t>of the last of the switching triggers:</w:t>
      </w:r>
    </w:p>
    <w:p w:rsidR="00C97788" w:rsidRPr="00D40E09" w:rsidRDefault="00C97788" w:rsidP="00C97788">
      <w:pPr>
        <w:pStyle w:val="-0"/>
        <w:jc w:val="center"/>
        <w:rPr>
          <w:i/>
        </w:rPr>
      </w:pPr>
      <w:r w:rsidRPr="00D40E09">
        <w:rPr>
          <w:i/>
          <w:position w:val="-14"/>
        </w:rPr>
        <w:t>t</w:t>
      </w:r>
      <w:r w:rsidRPr="00D40E09">
        <w:rPr>
          <w:i/>
          <w:position w:val="-14"/>
          <w:vertAlign w:val="subscript"/>
        </w:rPr>
        <w:t xml:space="preserve">уст.max </w:t>
      </w:r>
      <w:r w:rsidRPr="00D40E09">
        <w:rPr>
          <w:i/>
          <w:position w:val="-14"/>
        </w:rPr>
        <w:t>= (n-1) t</w:t>
      </w:r>
      <w:r w:rsidRPr="00D40E09">
        <w:rPr>
          <w:i/>
          <w:position w:val="-14"/>
          <w:vertAlign w:val="subscript"/>
        </w:rPr>
        <w:t>узд.р.ср .И</w:t>
      </w:r>
      <w:r w:rsidRPr="00D40E09">
        <w:rPr>
          <w:i/>
          <w:position w:val="-14"/>
        </w:rPr>
        <w:t>+ t</w:t>
      </w:r>
      <w:r w:rsidRPr="00D40E09">
        <w:rPr>
          <w:i/>
          <w:position w:val="-14"/>
          <w:vertAlign w:val="subscript"/>
        </w:rPr>
        <w:t>уст.Т .</w:t>
      </w:r>
    </w:p>
    <w:p w:rsidR="00C97788" w:rsidRPr="00984700" w:rsidRDefault="00C97788" w:rsidP="00C97788">
      <w:pPr>
        <w:pStyle w:val="-0"/>
        <w:ind w:firstLine="708"/>
        <w:rPr>
          <w:color w:val="222222"/>
          <w:sz w:val="28"/>
          <w:szCs w:val="28"/>
          <w:lang w:val="en-US"/>
        </w:rPr>
      </w:pPr>
      <w:r w:rsidRPr="00984700">
        <w:rPr>
          <w:color w:val="222222"/>
          <w:sz w:val="28"/>
          <w:szCs w:val="28"/>
          <w:lang w:val="en-US"/>
        </w:rPr>
        <w:t xml:space="preserve">Then </w:t>
      </w:r>
      <w:r w:rsidRPr="002A48D5">
        <w:rPr>
          <w:color w:val="222222"/>
          <w:sz w:val="28"/>
          <w:szCs w:val="28"/>
          <w:shd w:val="clear" w:color="auto" w:fill="F8F9FA"/>
          <w:lang w:val="en-US"/>
        </w:rPr>
        <w:t>maximum</w:t>
      </w:r>
      <w:r w:rsidRPr="00984700">
        <w:rPr>
          <w:color w:val="222222"/>
          <w:sz w:val="28"/>
          <w:szCs w:val="28"/>
          <w:lang w:val="en-US"/>
        </w:rPr>
        <w:t xml:space="preserve"> account frequency:</w:t>
      </w:r>
    </w:p>
    <w:p w:rsidR="00C97788" w:rsidRPr="00D40E09" w:rsidRDefault="00C97788" w:rsidP="00C97788">
      <w:pPr>
        <w:pStyle w:val="-0"/>
        <w:jc w:val="center"/>
        <w:rPr>
          <w:i/>
        </w:rPr>
      </w:pPr>
      <w:r w:rsidRPr="00D40E09">
        <w:rPr>
          <w:i/>
          <w:position w:val="-14"/>
        </w:rPr>
        <w:t>f</w:t>
      </w:r>
      <w:r w:rsidRPr="00D40E09">
        <w:rPr>
          <w:i/>
          <w:position w:val="-14"/>
          <w:vertAlign w:val="subscript"/>
        </w:rPr>
        <w:t xml:space="preserve">сч.max </w:t>
      </w:r>
      <w:r w:rsidRPr="00D40E09">
        <w:rPr>
          <w:i/>
          <w:position w:val="-14"/>
        </w:rPr>
        <w:t>= [ t</w:t>
      </w:r>
      <w:r w:rsidRPr="00D40E09">
        <w:rPr>
          <w:i/>
          <w:position w:val="-14"/>
          <w:sz w:val="22"/>
          <w:szCs w:val="22"/>
          <w:vertAlign w:val="subscript"/>
        </w:rPr>
        <w:t>0</w:t>
      </w:r>
      <w:r w:rsidRPr="00D40E09">
        <w:rPr>
          <w:i/>
          <w:position w:val="-14"/>
        </w:rPr>
        <w:t xml:space="preserve"> + (n-1)t</w:t>
      </w:r>
      <w:r w:rsidRPr="00D40E09">
        <w:rPr>
          <w:i/>
          <w:position w:val="-14"/>
          <w:vertAlign w:val="subscript"/>
        </w:rPr>
        <w:t xml:space="preserve">зд.р.ср.И  </w:t>
      </w:r>
      <w:r w:rsidRPr="00D40E09">
        <w:rPr>
          <w:i/>
          <w:position w:val="-14"/>
        </w:rPr>
        <w:t>+ t</w:t>
      </w:r>
      <w:r w:rsidRPr="00D40E09">
        <w:rPr>
          <w:i/>
          <w:position w:val="-14"/>
          <w:vertAlign w:val="subscript"/>
        </w:rPr>
        <w:t xml:space="preserve">уст.Т </w:t>
      </w:r>
      <w:r w:rsidRPr="00D40E09">
        <w:rPr>
          <w:i/>
          <w:position w:val="-14"/>
        </w:rPr>
        <w:t>]</w:t>
      </w:r>
      <w:r w:rsidRPr="00D40E09">
        <w:rPr>
          <w:i/>
          <w:position w:val="-14"/>
          <w:vertAlign w:val="superscript"/>
        </w:rPr>
        <w:t>-1</w:t>
      </w:r>
    </w:p>
    <w:p w:rsidR="00C97788" w:rsidRPr="009810B6" w:rsidRDefault="00C97788" w:rsidP="00C97788">
      <w:pPr>
        <w:pStyle w:val="HTML"/>
        <w:shd w:val="clear" w:color="auto" w:fill="F8F9FA"/>
        <w:rPr>
          <w:rFonts w:ascii="Times New Roman" w:hAnsi="Times New Roman" w:cs="Times New Roman"/>
          <w:color w:val="222222"/>
          <w:sz w:val="28"/>
          <w:szCs w:val="28"/>
          <w:lang w:val="en-US"/>
        </w:rPr>
      </w:pPr>
      <w:r w:rsidRPr="009810B6">
        <w:rPr>
          <w:rFonts w:ascii="Times New Roman" w:hAnsi="Times New Roman" w:cs="Times New Roman"/>
          <w:color w:val="222222"/>
          <w:sz w:val="28"/>
          <w:szCs w:val="28"/>
          <w:lang w:val="en-US"/>
        </w:rPr>
        <w:t xml:space="preserve">will be higher than the frequency of the serial counter because the </w:t>
      </w:r>
      <w:r w:rsidRPr="009810B6">
        <w:rPr>
          <w:rFonts w:ascii="Times New Roman" w:hAnsi="Times New Roman" w:cs="Times New Roman"/>
          <w:i/>
          <w:color w:val="222222"/>
          <w:sz w:val="28"/>
          <w:szCs w:val="28"/>
          <w:lang w:val="en-US"/>
        </w:rPr>
        <w:t xml:space="preserve">n-1 </w:t>
      </w:r>
      <w:r w:rsidRPr="009810B6">
        <w:rPr>
          <w:rFonts w:ascii="Times New Roman" w:hAnsi="Times New Roman" w:cs="Times New Roman"/>
          <w:color w:val="222222"/>
          <w:sz w:val="28"/>
          <w:szCs w:val="28"/>
          <w:lang w:val="en-US"/>
        </w:rPr>
        <w:t xml:space="preserve">valve AND switches faster than the </w:t>
      </w:r>
      <w:r w:rsidRPr="009810B6">
        <w:rPr>
          <w:rFonts w:ascii="Times New Roman" w:hAnsi="Times New Roman" w:cs="Times New Roman"/>
          <w:i/>
          <w:color w:val="222222"/>
          <w:sz w:val="28"/>
          <w:szCs w:val="28"/>
          <w:lang w:val="en-US"/>
        </w:rPr>
        <w:t>n-1</w:t>
      </w:r>
      <w:r w:rsidRPr="009810B6">
        <w:rPr>
          <w:rFonts w:ascii="Times New Roman" w:hAnsi="Times New Roman" w:cs="Times New Roman"/>
          <w:color w:val="222222"/>
          <w:sz w:val="28"/>
          <w:szCs w:val="28"/>
          <w:lang w:val="en-US"/>
        </w:rPr>
        <w:t xml:space="preserve"> trigger.</w:t>
      </w:r>
    </w:p>
    <w:p w:rsidR="00C97788" w:rsidRPr="00AF6A4E" w:rsidRDefault="00C97788" w:rsidP="00C97788">
      <w:pPr>
        <w:pStyle w:val="-0"/>
        <w:ind w:firstLine="708"/>
        <w:rPr>
          <w:color w:val="222222"/>
          <w:sz w:val="28"/>
          <w:szCs w:val="28"/>
          <w:lang w:val="en-US"/>
        </w:rPr>
      </w:pPr>
      <w:r w:rsidRPr="00AF6A4E">
        <w:rPr>
          <w:color w:val="222222"/>
          <w:sz w:val="28"/>
          <w:szCs w:val="28"/>
          <w:shd w:val="clear" w:color="auto" w:fill="F8F9FA"/>
          <w:lang w:val="en-US"/>
        </w:rPr>
        <w:t>In terms of structure, operation and other parameters, the variants of asynchronous</w:t>
      </w:r>
      <w:r>
        <w:rPr>
          <w:color w:val="222222"/>
          <w:sz w:val="28"/>
          <w:szCs w:val="28"/>
          <w:shd w:val="clear" w:color="auto" w:fill="F8F9FA"/>
          <w:lang w:val="en-US"/>
        </w:rPr>
        <w:t xml:space="preserve"> counters </w:t>
      </w:r>
      <w:r w:rsidRPr="00AF6A4E">
        <w:rPr>
          <w:color w:val="222222"/>
          <w:sz w:val="28"/>
          <w:szCs w:val="28"/>
          <w:shd w:val="clear" w:color="auto" w:fill="F8F9FA"/>
          <w:lang w:val="en-US"/>
        </w:rPr>
        <w:t xml:space="preserve">are equivalent. Depending on the number of bits </w:t>
      </w:r>
      <w:r w:rsidRPr="00AF6A4E">
        <w:rPr>
          <w:i/>
          <w:color w:val="222222"/>
          <w:sz w:val="28"/>
          <w:szCs w:val="28"/>
          <w:shd w:val="clear" w:color="auto" w:fill="F8F9FA"/>
          <w:lang w:val="en-US"/>
        </w:rPr>
        <w:t>n</w:t>
      </w:r>
      <w:r w:rsidRPr="00AF6A4E">
        <w:rPr>
          <w:color w:val="222222"/>
          <w:sz w:val="28"/>
          <w:szCs w:val="28"/>
          <w:shd w:val="clear" w:color="auto" w:fill="F8F9FA"/>
          <w:lang w:val="en-US"/>
        </w:rPr>
        <w:t>, they realize the coefficient of</w:t>
      </w:r>
      <w:r w:rsidRPr="007859EC">
        <w:rPr>
          <w:color w:val="222222"/>
          <w:sz w:val="28"/>
          <w:szCs w:val="28"/>
          <w:shd w:val="clear" w:color="auto" w:fill="F8F9FA"/>
          <w:lang w:val="en-US"/>
        </w:rPr>
        <w:t xml:space="preserve"> </w:t>
      </w:r>
      <w:r w:rsidRPr="007859EC">
        <w:rPr>
          <w:i/>
          <w:sz w:val="28"/>
          <w:szCs w:val="28"/>
        </w:rPr>
        <w:t>К</w:t>
      </w:r>
      <w:r w:rsidRPr="007859EC">
        <w:rPr>
          <w:i/>
          <w:sz w:val="28"/>
          <w:szCs w:val="28"/>
          <w:vertAlign w:val="subscript"/>
        </w:rPr>
        <w:t>сч</w:t>
      </w:r>
      <w:r w:rsidRPr="007859EC">
        <w:rPr>
          <w:i/>
          <w:sz w:val="28"/>
          <w:szCs w:val="28"/>
          <w:vertAlign w:val="subscript"/>
          <w:lang w:val="en-US"/>
        </w:rPr>
        <w:t>.</w:t>
      </w:r>
      <w:r w:rsidRPr="007859EC">
        <w:rPr>
          <w:i/>
          <w:sz w:val="28"/>
          <w:szCs w:val="28"/>
          <w:lang w:val="en-US"/>
        </w:rPr>
        <w:t>=2</w:t>
      </w:r>
      <w:r w:rsidRPr="007859EC">
        <w:rPr>
          <w:i/>
          <w:sz w:val="28"/>
          <w:szCs w:val="28"/>
          <w:vertAlign w:val="superscript"/>
          <w:lang w:val="en-US"/>
        </w:rPr>
        <w:t>n</w:t>
      </w:r>
      <w:r w:rsidRPr="007859EC">
        <w:rPr>
          <w:sz w:val="28"/>
          <w:szCs w:val="28"/>
          <w:lang w:val="en-US"/>
        </w:rPr>
        <w:t xml:space="preserve"> </w:t>
      </w:r>
      <w:r w:rsidRPr="00AF6A4E">
        <w:rPr>
          <w:color w:val="222222"/>
          <w:sz w:val="28"/>
          <w:szCs w:val="28"/>
          <w:shd w:val="clear" w:color="auto" w:fill="F8F9FA"/>
          <w:lang w:val="en-US"/>
        </w:rPr>
        <w:t>and can be used as frequency dividers:</w:t>
      </w:r>
    </w:p>
    <w:p w:rsidR="00C97788" w:rsidRDefault="00C97788" w:rsidP="00C97788">
      <w:pPr>
        <w:pStyle w:val="HTML"/>
        <w:shd w:val="clear" w:color="auto" w:fill="F8F9FA"/>
        <w:jc w:val="center"/>
        <w:rPr>
          <w:sz w:val="32"/>
          <w:szCs w:val="32"/>
          <w:lang w:val="en-US"/>
        </w:rPr>
      </w:pPr>
      <w:r w:rsidRPr="00D40E09">
        <w:rPr>
          <w:position w:val="-24"/>
          <w:sz w:val="32"/>
          <w:szCs w:val="32"/>
        </w:rPr>
        <w:object w:dxaOrig="1500" w:dyaOrig="600">
          <v:shape id="_x0000_i1326" type="#_x0000_t75" style="width:75pt;height:30.75pt" o:ole="">
            <v:imagedata r:id="rId688" o:title=""/>
          </v:shape>
          <o:OLEObject Type="Embed" ProgID="Equation.3" ShapeID="_x0000_i1326" DrawAspect="Content" ObjectID="_1652770388" r:id="rId689"/>
        </w:object>
      </w:r>
      <w:r>
        <w:rPr>
          <w:sz w:val="32"/>
          <w:szCs w:val="32"/>
          <w:lang w:val="en-US"/>
        </w:rPr>
        <w:t>.</w:t>
      </w:r>
    </w:p>
    <w:p w:rsidR="00C97788" w:rsidRDefault="00C97788" w:rsidP="00C97788">
      <w:pPr>
        <w:pStyle w:val="HTML"/>
        <w:shd w:val="clear" w:color="auto" w:fill="F8F9FA"/>
        <w:jc w:val="center"/>
        <w:rPr>
          <w:sz w:val="32"/>
          <w:szCs w:val="32"/>
          <w:lang w:val="en-US"/>
        </w:rPr>
      </w:pPr>
    </w:p>
    <w:p w:rsidR="00C97788" w:rsidRPr="00063641" w:rsidRDefault="00C97788" w:rsidP="00063641">
      <w:pPr>
        <w:pStyle w:val="Stylemy"/>
      </w:pPr>
      <w:r w:rsidRPr="00063641">
        <w:lastRenderedPageBreak/>
        <w:t>12.2. Reversible binary counters</w:t>
      </w:r>
    </w:p>
    <w:p w:rsidR="00C97788" w:rsidRDefault="00C97788" w:rsidP="00C97788">
      <w:pPr>
        <w:pStyle w:val="-0"/>
        <w:ind w:firstLine="708"/>
        <w:rPr>
          <w:color w:val="222222"/>
          <w:sz w:val="28"/>
          <w:szCs w:val="28"/>
          <w:lang w:val="en-US"/>
        </w:rPr>
      </w:pPr>
      <w:r w:rsidRPr="00984700">
        <w:rPr>
          <w:color w:val="222222"/>
          <w:sz w:val="28"/>
          <w:szCs w:val="28"/>
          <w:lang w:val="en-US"/>
        </w:rPr>
        <w:t xml:space="preserve">The </w:t>
      </w:r>
      <w:r w:rsidRPr="00063641">
        <w:rPr>
          <w:color w:val="222222"/>
          <w:sz w:val="28"/>
          <w:szCs w:val="28"/>
          <w:lang w:val="en-US"/>
        </w:rPr>
        <w:t>asynchronous</w:t>
      </w:r>
      <w:r w:rsidRPr="00984700">
        <w:rPr>
          <w:color w:val="222222"/>
          <w:sz w:val="28"/>
          <w:szCs w:val="28"/>
          <w:lang w:val="en-US"/>
        </w:rPr>
        <w:t xml:space="preserve"> counters considered are in the class of summaries. To implement the subtraction mode in Table 12.1 it is enough to replace "0" with "1" and vice versa, which is equivalent to removing information from the inverted outputs of the triggers (Table 12.1).</w:t>
      </w:r>
    </w:p>
    <w:p w:rsidR="00C97788" w:rsidRPr="007859EC" w:rsidRDefault="00C97788" w:rsidP="00C97788">
      <w:pPr>
        <w:pStyle w:val="-0"/>
        <w:ind w:firstLine="708"/>
        <w:jc w:val="center"/>
        <w:rPr>
          <w:color w:val="222222"/>
          <w:sz w:val="28"/>
          <w:szCs w:val="28"/>
          <w:lang w:val="en-US"/>
        </w:rPr>
      </w:pPr>
      <w:r w:rsidRPr="00984700">
        <w:rPr>
          <w:color w:val="222222"/>
          <w:sz w:val="28"/>
          <w:szCs w:val="28"/>
          <w:lang w:val="en-US"/>
        </w:rPr>
        <w:t>Table</w:t>
      </w:r>
      <w:r w:rsidRPr="002A48D5">
        <w:rPr>
          <w:color w:val="222222"/>
          <w:sz w:val="28"/>
          <w:szCs w:val="28"/>
          <w:lang w:val="en-US"/>
        </w:rPr>
        <w:t xml:space="preserve"> 12.1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519"/>
        <w:gridCol w:w="519"/>
        <w:gridCol w:w="519"/>
        <w:gridCol w:w="472"/>
        <w:gridCol w:w="472"/>
        <w:gridCol w:w="472"/>
      </w:tblGrid>
      <w:tr w:rsidR="00C97788" w:rsidRPr="00D40E09" w:rsidTr="00C97788">
        <w:trPr>
          <w:trHeight w:val="198"/>
          <w:jc w:val="center"/>
        </w:trPr>
        <w:tc>
          <w:tcPr>
            <w:tcW w:w="484"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Q</w:t>
            </w:r>
            <w:r w:rsidRPr="00D40E09">
              <w:rPr>
                <w:rFonts w:ascii="Times New Roman" w:hAnsi="Times New Roman"/>
                <w:sz w:val="20"/>
                <w:szCs w:val="20"/>
              </w:rPr>
              <w:t>1</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Q</w:t>
            </w:r>
            <w:r w:rsidRPr="00D40E09">
              <w:rPr>
                <w:rFonts w:ascii="Times New Roman" w:hAnsi="Times New Roman"/>
                <w:sz w:val="20"/>
                <w:szCs w:val="20"/>
              </w:rPr>
              <w:t>2</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Q</w:t>
            </w:r>
            <w:r w:rsidRPr="00D40E09">
              <w:rPr>
                <w:rFonts w:ascii="Times New Roman" w:hAnsi="Times New Roman"/>
                <w:sz w:val="20"/>
                <w:szCs w:val="20"/>
              </w:rPr>
              <w:t>3</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P</w:t>
            </w:r>
            <w:r w:rsidRPr="00D40E09">
              <w:rPr>
                <w:rFonts w:ascii="Times New Roman" w:hAnsi="Times New Roman"/>
                <w:sz w:val="20"/>
                <w:szCs w:val="20"/>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P</w:t>
            </w:r>
            <w:r w:rsidRPr="00D40E09">
              <w:rPr>
                <w:rFonts w:ascii="Times New Roman" w:hAnsi="Times New Roman"/>
                <w:sz w:val="20"/>
                <w:szCs w:val="20"/>
              </w:rPr>
              <w:t>2</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P</w:t>
            </w:r>
            <w:r w:rsidRPr="00D40E09">
              <w:rPr>
                <w:rFonts w:ascii="Times New Roman" w:hAnsi="Times New Roman"/>
                <w:sz w:val="20"/>
                <w:szCs w:val="20"/>
              </w:rPr>
              <w:t>3</w:t>
            </w:r>
          </w:p>
        </w:tc>
      </w:tr>
      <w:tr w:rsidR="00C97788" w:rsidRPr="00D40E09" w:rsidTr="00C97788">
        <w:trPr>
          <w:trHeight w:val="399"/>
          <w:jc w:val="center"/>
        </w:trPr>
        <w:tc>
          <w:tcPr>
            <w:tcW w:w="484"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r>
      <w:tr w:rsidR="00C97788" w:rsidRPr="00D40E09" w:rsidTr="00C97788">
        <w:trPr>
          <w:trHeight w:val="378"/>
          <w:jc w:val="center"/>
        </w:trPr>
        <w:tc>
          <w:tcPr>
            <w:tcW w:w="484"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r>
      <w:tr w:rsidR="00C97788" w:rsidRPr="00D40E09" w:rsidTr="00C97788">
        <w:trPr>
          <w:trHeight w:val="198"/>
          <w:jc w:val="center"/>
        </w:trPr>
        <w:tc>
          <w:tcPr>
            <w:tcW w:w="484"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2</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r>
      <w:tr w:rsidR="00C97788" w:rsidRPr="00D40E09" w:rsidTr="00C97788">
        <w:trPr>
          <w:trHeight w:val="198"/>
          <w:jc w:val="center"/>
        </w:trPr>
        <w:tc>
          <w:tcPr>
            <w:tcW w:w="484"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3</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r>
      <w:tr w:rsidR="00C97788" w:rsidRPr="00D40E09" w:rsidTr="00C97788">
        <w:trPr>
          <w:trHeight w:val="198"/>
          <w:jc w:val="center"/>
        </w:trPr>
        <w:tc>
          <w:tcPr>
            <w:tcW w:w="484"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4</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r>
      <w:tr w:rsidR="00C97788" w:rsidRPr="00D40E09" w:rsidTr="00C97788">
        <w:trPr>
          <w:trHeight w:val="198"/>
          <w:jc w:val="center"/>
        </w:trPr>
        <w:tc>
          <w:tcPr>
            <w:tcW w:w="484"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5</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r>
      <w:tr w:rsidR="00C97788" w:rsidRPr="00D40E09" w:rsidTr="00C97788">
        <w:trPr>
          <w:trHeight w:val="198"/>
          <w:jc w:val="center"/>
        </w:trPr>
        <w:tc>
          <w:tcPr>
            <w:tcW w:w="484"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6</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r>
      <w:tr w:rsidR="00C97788" w:rsidRPr="00D40E09" w:rsidTr="00C97788">
        <w:trPr>
          <w:trHeight w:val="198"/>
          <w:jc w:val="center"/>
        </w:trPr>
        <w:tc>
          <w:tcPr>
            <w:tcW w:w="484"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7</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r>
      <w:tr w:rsidR="00C97788" w:rsidRPr="00D40E09" w:rsidTr="00C97788">
        <w:trPr>
          <w:trHeight w:val="198"/>
          <w:jc w:val="center"/>
        </w:trPr>
        <w:tc>
          <w:tcPr>
            <w:tcW w:w="484"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519"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0</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c>
          <w:tcPr>
            <w:tcW w:w="472" w:type="dxa"/>
          </w:tcPr>
          <w:p w:rsidR="00C97788" w:rsidRPr="00D40E09" w:rsidRDefault="00C97788" w:rsidP="00C97788">
            <w:pPr>
              <w:spacing w:line="240" w:lineRule="auto"/>
              <w:jc w:val="center"/>
              <w:rPr>
                <w:rFonts w:ascii="Times New Roman" w:hAnsi="Times New Roman"/>
              </w:rPr>
            </w:pPr>
            <w:r w:rsidRPr="00D40E09">
              <w:rPr>
                <w:rFonts w:ascii="Times New Roman" w:hAnsi="Times New Roman"/>
              </w:rPr>
              <w:t>1</w:t>
            </w:r>
          </w:p>
        </w:tc>
      </w:tr>
    </w:tbl>
    <w:p w:rsidR="00C97788" w:rsidRPr="00984700" w:rsidRDefault="00C97788" w:rsidP="00C97788">
      <w:pPr>
        <w:pStyle w:val="-0"/>
        <w:ind w:firstLine="708"/>
        <w:rPr>
          <w:color w:val="222222"/>
          <w:sz w:val="28"/>
          <w:szCs w:val="28"/>
          <w:lang w:val="en-US"/>
        </w:rPr>
      </w:pPr>
      <w:r w:rsidRPr="00984700">
        <w:rPr>
          <w:color w:val="222222"/>
          <w:sz w:val="28"/>
          <w:szCs w:val="28"/>
          <w:lang w:val="en-US"/>
        </w:rPr>
        <w:t xml:space="preserve">If you </w:t>
      </w:r>
      <w:r w:rsidRPr="002A48D5">
        <w:rPr>
          <w:color w:val="222222"/>
          <w:sz w:val="28"/>
          <w:szCs w:val="28"/>
          <w:shd w:val="clear" w:color="auto" w:fill="F8F9FA"/>
          <w:lang w:val="en-US"/>
        </w:rPr>
        <w:t>change</w:t>
      </w:r>
      <w:r w:rsidRPr="00984700">
        <w:rPr>
          <w:color w:val="222222"/>
          <w:sz w:val="28"/>
          <w:szCs w:val="28"/>
          <w:lang w:val="en-US"/>
        </w:rPr>
        <w:t xml:space="preserve"> the designation of the outputs of the triggers (see Figs. 12.1, 12.2) to and vice versa, the subtraction counter is obtained by sequentially connecting the inverse outputs of the previous digits with the counting inputs of the next digits of the T-triggers. Shown in Fig. 12.3 T-triggers are switched by the negative edge of the input signal, that is, the signal from the inverse output of the previous trigger. As can be seen from Fig. 12.3-b, the subtraction counter is implemented in such inter-row connections. Thus, the only difference between summation and subtraction counters is the organization of the chains of transfer from the lower digits to the senior ones or the way of reading information.</w:t>
      </w:r>
    </w:p>
    <w:p w:rsidR="00C97788" w:rsidRPr="00233BB1" w:rsidRDefault="00C97788" w:rsidP="00C97788">
      <w:pPr>
        <w:pStyle w:val="-0"/>
        <w:ind w:firstLine="708"/>
        <w:rPr>
          <w:color w:val="222222"/>
          <w:sz w:val="28"/>
          <w:szCs w:val="28"/>
          <w:lang w:val="en-US"/>
        </w:rPr>
      </w:pPr>
      <w:r w:rsidRPr="00984700">
        <w:rPr>
          <w:color w:val="222222"/>
          <w:sz w:val="28"/>
          <w:szCs w:val="28"/>
          <w:lang w:val="en-US"/>
        </w:rPr>
        <w:t xml:space="preserve">Controlled account counters are called reversible. To build a reversible counter, it is necessary to include a logic circuit between the stages, which provides the connection of the counting input of the second and subsequent digits with the outputs </w:t>
      </w:r>
      <w:r w:rsidRPr="00D40E09">
        <w:rPr>
          <w:position w:val="-12"/>
          <w:sz w:val="32"/>
          <w:szCs w:val="32"/>
        </w:rPr>
        <w:object w:dxaOrig="279" w:dyaOrig="360">
          <v:shape id="_x0000_i1327" type="#_x0000_t75" style="width:14.25pt;height:18pt" o:ole="">
            <v:imagedata r:id="rId690" o:title=""/>
          </v:shape>
          <o:OLEObject Type="Embed" ProgID="Equation.3" ShapeID="_x0000_i1327" DrawAspect="Content" ObjectID="_1652770389" r:id="rId691"/>
        </w:object>
      </w:r>
      <w:r w:rsidRPr="00984700">
        <w:rPr>
          <w:color w:val="222222"/>
          <w:sz w:val="28"/>
          <w:szCs w:val="28"/>
          <w:lang w:val="en-US"/>
        </w:rPr>
        <w:t xml:space="preserve"> (addition) or </w:t>
      </w:r>
      <w:r w:rsidRPr="00D40E09">
        <w:rPr>
          <w:position w:val="-12"/>
        </w:rPr>
        <w:object w:dxaOrig="320" w:dyaOrig="400">
          <v:shape id="_x0000_i1328" type="#_x0000_t75" style="width:16.5pt;height:21pt" o:ole="">
            <v:imagedata r:id="rId692" o:title=""/>
          </v:shape>
          <o:OLEObject Type="Embed" ProgID="Equation.3" ShapeID="_x0000_i1328" DrawAspect="Content" ObjectID="_1652770390" r:id="rId693"/>
        </w:object>
      </w:r>
      <w:r w:rsidRPr="00984700">
        <w:rPr>
          <w:color w:val="222222"/>
          <w:sz w:val="28"/>
          <w:szCs w:val="28"/>
          <w:lang w:val="en-US"/>
        </w:rPr>
        <w:t xml:space="preserve"> (subtraction) of the triggers of the previous digits.</w:t>
      </w:r>
    </w:p>
    <w:p w:rsidR="00C97788" w:rsidRDefault="00C97788" w:rsidP="00C97788">
      <w:pPr>
        <w:pStyle w:val="HTML"/>
        <w:shd w:val="clear" w:color="auto" w:fill="F8F9FA"/>
        <w:rPr>
          <w:rFonts w:ascii="Times New Roman" w:hAnsi="Times New Roman" w:cs="Times New Roman"/>
          <w:color w:val="222222"/>
          <w:sz w:val="28"/>
          <w:szCs w:val="28"/>
        </w:rPr>
      </w:pPr>
      <w:r w:rsidRPr="00E631CB">
        <w:rPr>
          <w:rFonts w:ascii="Times New Roman" w:hAnsi="Times New Roman" w:cs="Times New Roman"/>
          <w:noProof/>
          <w:color w:val="222222"/>
          <w:sz w:val="28"/>
          <w:szCs w:val="28"/>
          <w:lang w:val="ru-RU" w:eastAsia="ru-RU"/>
        </w:rPr>
        <w:lastRenderedPageBreak/>
        <w:drawing>
          <wp:inline distT="0" distB="0" distL="0" distR="0">
            <wp:extent cx="5675978" cy="1733550"/>
            <wp:effectExtent l="19050" t="0" r="922" b="0"/>
            <wp:docPr id="57" name="Рисунок 1667" descr="12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67" descr="12_2_1"/>
                    <pic:cNvPicPr>
                      <a:picLocks noChangeAspect="1" noChangeArrowheads="1"/>
                    </pic:cNvPicPr>
                  </pic:nvPicPr>
                  <pic:blipFill>
                    <a:blip r:embed="rId694" cstate="print"/>
                    <a:stretch>
                      <a:fillRect/>
                    </a:stretch>
                  </pic:blipFill>
                  <pic:spPr bwMode="auto">
                    <a:xfrm>
                      <a:off x="0" y="0"/>
                      <a:ext cx="5675978" cy="1733550"/>
                    </a:xfrm>
                    <a:prstGeom prst="rect">
                      <a:avLst/>
                    </a:prstGeom>
                    <a:noFill/>
                    <a:ln w="9525">
                      <a:noFill/>
                      <a:miter lim="800000"/>
                      <a:headEnd/>
                      <a:tailEnd/>
                    </a:ln>
                  </pic:spPr>
                </pic:pic>
              </a:graphicData>
            </a:graphic>
          </wp:inline>
        </w:drawing>
      </w:r>
    </w:p>
    <w:p w:rsidR="00C97788" w:rsidRPr="002A48D5" w:rsidRDefault="00C97788" w:rsidP="00C97788">
      <w:pPr>
        <w:pStyle w:val="HTML"/>
        <w:shd w:val="clear" w:color="auto" w:fill="F8F9FA"/>
        <w:jc w:val="center"/>
        <w:rPr>
          <w:rFonts w:ascii="Times New Roman" w:hAnsi="Times New Roman" w:cs="Times New Roman"/>
          <w:color w:val="222222"/>
          <w:sz w:val="28"/>
          <w:szCs w:val="28"/>
          <w:lang w:val="en-US"/>
        </w:rPr>
      </w:pPr>
      <w:r w:rsidRPr="002A48D5">
        <w:rPr>
          <w:rFonts w:ascii="Times New Roman" w:hAnsi="Times New Roman" w:cs="Times New Roman"/>
          <w:color w:val="222222"/>
          <w:sz w:val="28"/>
          <w:szCs w:val="28"/>
          <w:lang w:val="en-US"/>
        </w:rPr>
        <w:t>Fig. 12.3</w:t>
      </w:r>
    </w:p>
    <w:p w:rsidR="00C97788" w:rsidRPr="00984700" w:rsidRDefault="00C97788" w:rsidP="00C97788">
      <w:pPr>
        <w:pStyle w:val="-0"/>
        <w:ind w:firstLine="708"/>
        <w:rPr>
          <w:color w:val="222222"/>
          <w:sz w:val="28"/>
          <w:szCs w:val="28"/>
          <w:lang w:val="en-US"/>
        </w:rPr>
      </w:pPr>
      <w:r w:rsidRPr="00984700">
        <w:rPr>
          <w:color w:val="222222"/>
          <w:sz w:val="28"/>
          <w:szCs w:val="28"/>
          <w:lang w:val="en-US"/>
        </w:rPr>
        <w:t xml:space="preserve">Suppose that the direction of the account is given by the signal A such that at </w:t>
      </w:r>
      <w:r w:rsidRPr="00984700">
        <w:rPr>
          <w:i/>
          <w:color w:val="222222"/>
          <w:sz w:val="28"/>
          <w:szCs w:val="28"/>
          <w:lang w:val="en-US"/>
        </w:rPr>
        <w:t xml:space="preserve">A = 0 </w:t>
      </w:r>
      <w:r w:rsidRPr="00984700">
        <w:rPr>
          <w:color w:val="222222"/>
          <w:sz w:val="28"/>
          <w:szCs w:val="28"/>
          <w:lang w:val="en-US"/>
        </w:rPr>
        <w:t xml:space="preserve">the account with addition is fulfilled, and at </w:t>
      </w:r>
      <w:r w:rsidRPr="00984700">
        <w:rPr>
          <w:i/>
          <w:color w:val="222222"/>
          <w:sz w:val="28"/>
          <w:szCs w:val="28"/>
          <w:lang w:val="en-US"/>
        </w:rPr>
        <w:t>A = 1</w:t>
      </w:r>
      <w:r w:rsidRPr="00984700">
        <w:rPr>
          <w:color w:val="222222"/>
          <w:sz w:val="28"/>
          <w:szCs w:val="28"/>
          <w:lang w:val="en-US"/>
        </w:rPr>
        <w:t xml:space="preserve"> - with subtraction. Then the transfer signal in the i-th bit </w:t>
      </w:r>
      <w:r w:rsidRPr="00984700">
        <w:rPr>
          <w:i/>
          <w:color w:val="222222"/>
          <w:sz w:val="28"/>
          <w:szCs w:val="28"/>
          <w:lang w:val="en-US"/>
        </w:rPr>
        <w:t>P</w:t>
      </w:r>
      <w:r w:rsidRPr="00984700">
        <w:rPr>
          <w:i/>
          <w:color w:val="222222"/>
          <w:sz w:val="28"/>
          <w:szCs w:val="28"/>
          <w:vertAlign w:val="subscript"/>
          <w:lang w:val="en-US"/>
        </w:rPr>
        <w:t>i</w:t>
      </w:r>
      <w:r w:rsidRPr="00984700">
        <w:rPr>
          <w:i/>
          <w:color w:val="222222"/>
          <w:sz w:val="28"/>
          <w:szCs w:val="28"/>
          <w:lang w:val="en-US"/>
        </w:rPr>
        <w:t xml:space="preserve"> </w:t>
      </w:r>
      <w:r w:rsidRPr="00984700">
        <w:rPr>
          <w:color w:val="222222"/>
          <w:sz w:val="28"/>
          <w:szCs w:val="28"/>
          <w:lang w:val="en-US"/>
        </w:rPr>
        <w:t>is determined by the logical expression:</w:t>
      </w:r>
    </w:p>
    <w:p w:rsidR="00C97788" w:rsidRDefault="00C97788" w:rsidP="00C97788">
      <w:pPr>
        <w:pStyle w:val="HTML"/>
        <w:shd w:val="clear" w:color="auto" w:fill="F8F9FA"/>
        <w:jc w:val="center"/>
        <w:rPr>
          <w:sz w:val="32"/>
          <w:szCs w:val="32"/>
          <w:lang w:val="en-US"/>
        </w:rPr>
      </w:pPr>
      <w:r w:rsidRPr="00D40E09">
        <w:rPr>
          <w:position w:val="-12"/>
          <w:sz w:val="32"/>
          <w:szCs w:val="32"/>
        </w:rPr>
        <w:object w:dxaOrig="3620" w:dyaOrig="480">
          <v:shape id="_x0000_i1329" type="#_x0000_t75" style="width:180.75pt;height:24.75pt" o:ole="">
            <v:imagedata r:id="rId695" o:title=""/>
          </v:shape>
          <o:OLEObject Type="Embed" ProgID="Equation.3" ShapeID="_x0000_i1329" DrawAspect="Content" ObjectID="_1652770391" r:id="rId696"/>
        </w:object>
      </w:r>
      <w:r>
        <w:rPr>
          <w:sz w:val="32"/>
          <w:szCs w:val="32"/>
          <w:lang w:val="en-US"/>
        </w:rPr>
        <w:t>.</w:t>
      </w:r>
    </w:p>
    <w:p w:rsidR="00C97788" w:rsidRDefault="00C97788" w:rsidP="00C97788">
      <w:pPr>
        <w:pStyle w:val="HTML"/>
        <w:shd w:val="clear" w:color="auto" w:fill="F8F9FA"/>
        <w:jc w:val="center"/>
        <w:rPr>
          <w:rFonts w:ascii="Times New Roman" w:hAnsi="Times New Roman" w:cs="Times New Roman"/>
          <w:color w:val="222222"/>
          <w:sz w:val="28"/>
          <w:szCs w:val="28"/>
          <w:lang w:val="en-US"/>
        </w:rPr>
      </w:pPr>
    </w:p>
    <w:p w:rsidR="00C97788" w:rsidRPr="0063131E" w:rsidRDefault="00C97788" w:rsidP="00C97788">
      <w:pPr>
        <w:pStyle w:val="-0"/>
        <w:ind w:firstLine="708"/>
        <w:rPr>
          <w:color w:val="222222"/>
          <w:sz w:val="28"/>
          <w:szCs w:val="28"/>
          <w:lang w:val="en-US"/>
        </w:rPr>
      </w:pPr>
      <w:r w:rsidRPr="002A48D5">
        <w:rPr>
          <w:color w:val="222222"/>
          <w:sz w:val="28"/>
          <w:szCs w:val="28"/>
          <w:lang w:val="en-US"/>
        </w:rPr>
        <w:t>According</w:t>
      </w:r>
      <w:r w:rsidRPr="0063131E">
        <w:rPr>
          <w:color w:val="222222"/>
          <w:sz w:val="28"/>
          <w:szCs w:val="28"/>
          <w:shd w:val="clear" w:color="auto" w:fill="F8F9FA"/>
          <w:lang w:val="en-US"/>
        </w:rPr>
        <w:t xml:space="preserve"> to identical expressions, different circuit variants of transfer circuits in reversible meters can be implemented (Fig. 12.4). Reversing counter with inter-row logic of account management according to the above expression is shown in Fig. 12.4. The inclusion of additional logic elements between </w:t>
      </w:r>
      <w:r>
        <w:rPr>
          <w:color w:val="222222"/>
          <w:sz w:val="28"/>
          <w:szCs w:val="28"/>
          <w:shd w:val="clear" w:color="auto" w:fill="F8F9FA"/>
          <w:lang w:val="en-US"/>
        </w:rPr>
        <w:t xml:space="preserve">stages </w:t>
      </w:r>
      <w:r w:rsidRPr="0063131E">
        <w:rPr>
          <w:color w:val="222222"/>
          <w:sz w:val="28"/>
          <w:szCs w:val="28"/>
          <w:shd w:val="clear" w:color="auto" w:fill="F8F9FA"/>
          <w:lang w:val="en-US"/>
        </w:rPr>
        <w:t>increases the time of installation of the counter</w:t>
      </w:r>
      <w:r>
        <w:rPr>
          <w:color w:val="222222"/>
          <w:sz w:val="28"/>
          <w:szCs w:val="28"/>
          <w:shd w:val="clear" w:color="auto" w:fill="F8F9FA"/>
          <w:lang w:val="en-US"/>
        </w:rPr>
        <w:t xml:space="preserve"> </w:t>
      </w:r>
      <w:r w:rsidRPr="0063131E">
        <w:rPr>
          <w:color w:val="222222"/>
          <w:sz w:val="28"/>
          <w:szCs w:val="28"/>
          <w:shd w:val="clear" w:color="auto" w:fill="F8F9FA"/>
          <w:lang w:val="en-US"/>
        </w:rPr>
        <w:t>and reduces the maximum rate of change of logged states.</w:t>
      </w:r>
    </w:p>
    <w:p w:rsidR="00C97788" w:rsidRDefault="00C97788" w:rsidP="00C97788">
      <w:pPr>
        <w:pStyle w:val="-0"/>
        <w:ind w:firstLine="708"/>
        <w:jc w:val="center"/>
        <w:rPr>
          <w:color w:val="222222"/>
          <w:sz w:val="28"/>
          <w:szCs w:val="28"/>
          <w:lang w:val="en-US"/>
        </w:rPr>
      </w:pPr>
      <w:r w:rsidRPr="00386333">
        <w:rPr>
          <w:noProof/>
          <w:color w:val="222222"/>
          <w:sz w:val="28"/>
          <w:szCs w:val="28"/>
          <w:lang w:val="ru-RU"/>
        </w:rPr>
        <w:drawing>
          <wp:anchor distT="0" distB="0" distL="114300" distR="114300" simplePos="0" relativeHeight="251621888" behindDoc="0" locked="0" layoutInCell="1" allowOverlap="1">
            <wp:simplePos x="0" y="0"/>
            <wp:positionH relativeFrom="column">
              <wp:posOffset>690143</wp:posOffset>
            </wp:positionH>
            <wp:positionV relativeFrom="paragraph">
              <wp:posOffset>1676</wp:posOffset>
            </wp:positionV>
            <wp:extent cx="4580378" cy="1638300"/>
            <wp:effectExtent l="0" t="0" r="0" b="0"/>
            <wp:wrapTopAndBottom/>
            <wp:docPr id="59" name="Рисунок 1671" descr="12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1" descr="12_2_2"/>
                    <pic:cNvPicPr>
                      <a:picLocks noChangeAspect="1" noChangeArrowheads="1"/>
                    </pic:cNvPicPr>
                  </pic:nvPicPr>
                  <pic:blipFill>
                    <a:blip r:embed="rId6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4580378" cy="1638300"/>
                    </a:xfrm>
                    <a:prstGeom prst="rect">
                      <a:avLst/>
                    </a:prstGeom>
                    <a:noFill/>
                    <a:ln w="9525">
                      <a:noFill/>
                      <a:miter lim="800000"/>
                      <a:headEnd/>
                      <a:tailEnd/>
                    </a:ln>
                  </pic:spPr>
                </pic:pic>
              </a:graphicData>
            </a:graphic>
          </wp:anchor>
        </w:drawing>
      </w:r>
      <w:r>
        <w:rPr>
          <w:color w:val="222222"/>
          <w:sz w:val="28"/>
          <w:szCs w:val="28"/>
          <w:lang w:val="en-US"/>
        </w:rPr>
        <w:t>Fig. 12.4</w:t>
      </w:r>
    </w:p>
    <w:p w:rsidR="00C97788" w:rsidRPr="00984700" w:rsidRDefault="00C97788" w:rsidP="00C97788">
      <w:pPr>
        <w:pStyle w:val="Stylemy"/>
        <w:rPr>
          <w:rFonts w:ascii="inherit" w:hAnsi="inherit"/>
          <w:b w:val="0"/>
          <w:color w:val="222222"/>
        </w:rPr>
      </w:pPr>
      <w:r w:rsidRPr="00984700">
        <w:rPr>
          <w:rFonts w:ascii="inherit" w:hAnsi="inherit"/>
          <w:color w:val="222222"/>
        </w:rPr>
        <w:t xml:space="preserve">12.3. </w:t>
      </w:r>
      <w:r w:rsidRPr="00E83815">
        <w:rPr>
          <w:rFonts w:ascii="Times New Roman" w:hAnsi="Times New Roman" w:cs="Times New Roman"/>
          <w:color w:val="222222"/>
          <w:shd w:val="clear" w:color="auto" w:fill="F8F9FA"/>
        </w:rPr>
        <w:t>Counters</w:t>
      </w:r>
      <w:r w:rsidRPr="00984700">
        <w:rPr>
          <w:rFonts w:ascii="inherit" w:hAnsi="inherit"/>
          <w:color w:val="222222"/>
        </w:rPr>
        <w:t xml:space="preserve"> </w:t>
      </w:r>
      <w:r w:rsidRPr="00C97788">
        <w:rPr>
          <w:rFonts w:ascii="Times New Roman" w:hAnsi="Times New Roman" w:cs="Times New Roman"/>
          <w:color w:val="222222"/>
        </w:rPr>
        <w:t>with</w:t>
      </w:r>
      <w:r w:rsidRPr="00984700">
        <w:rPr>
          <w:rFonts w:ascii="inherit" w:hAnsi="inherit"/>
          <w:color w:val="222222"/>
        </w:rPr>
        <w:t xml:space="preserve"> </w:t>
      </w:r>
      <w:r w:rsidRPr="00E83815">
        <w:rPr>
          <w:rFonts w:ascii="Times New Roman" w:hAnsi="Times New Roman" w:cs="Times New Roman"/>
          <w:color w:val="222222"/>
          <w:shd w:val="clear" w:color="auto" w:fill="F8F9FA"/>
        </w:rPr>
        <w:t>arbitrary</w:t>
      </w:r>
      <w:r w:rsidRPr="00984700">
        <w:rPr>
          <w:rFonts w:ascii="inherit" w:hAnsi="inherit"/>
          <w:color w:val="222222"/>
        </w:rPr>
        <w:t xml:space="preserve"> </w:t>
      </w:r>
      <w:r w:rsidRPr="00C14F32">
        <w:rPr>
          <w:rFonts w:ascii="Times New Roman" w:hAnsi="Times New Roman" w:cs="Times New Roman"/>
          <w:color w:val="222222"/>
        </w:rPr>
        <w:t>coefficient</w:t>
      </w:r>
      <w:r w:rsidRPr="00984700">
        <w:rPr>
          <w:rFonts w:ascii="inherit" w:hAnsi="inherit"/>
          <w:color w:val="222222"/>
        </w:rPr>
        <w:t xml:space="preserve"> of account</w:t>
      </w:r>
    </w:p>
    <w:p w:rsidR="00C97788" w:rsidRPr="00984700" w:rsidRDefault="00C97788" w:rsidP="00C97788">
      <w:pPr>
        <w:pStyle w:val="-0"/>
        <w:ind w:firstLine="708"/>
        <w:rPr>
          <w:color w:val="222222"/>
          <w:sz w:val="28"/>
          <w:szCs w:val="28"/>
          <w:lang w:val="en-US"/>
        </w:rPr>
      </w:pPr>
      <w:r w:rsidRPr="00984700">
        <w:rPr>
          <w:color w:val="222222"/>
          <w:sz w:val="28"/>
          <w:szCs w:val="28"/>
          <w:lang w:val="en-US"/>
        </w:rPr>
        <w:t xml:space="preserve">Often, when </w:t>
      </w:r>
      <w:r w:rsidRPr="002A48D5">
        <w:rPr>
          <w:color w:val="222222"/>
          <w:sz w:val="28"/>
          <w:szCs w:val="28"/>
          <w:shd w:val="clear" w:color="auto" w:fill="F8F9FA"/>
          <w:lang w:val="en-US"/>
        </w:rPr>
        <w:t>designing</w:t>
      </w:r>
      <w:r w:rsidRPr="00984700">
        <w:rPr>
          <w:color w:val="222222"/>
          <w:sz w:val="28"/>
          <w:szCs w:val="28"/>
          <w:lang w:val="en-US"/>
        </w:rPr>
        <w:t xml:space="preserve"> digital devices, there is a need for frequency dividers for which </w:t>
      </w:r>
      <w:r w:rsidRPr="00C97788">
        <w:rPr>
          <w:i/>
          <w:sz w:val="28"/>
          <w:szCs w:val="28"/>
        </w:rPr>
        <w:t>К</w:t>
      </w:r>
      <w:r w:rsidRPr="00C97788">
        <w:rPr>
          <w:i/>
          <w:sz w:val="28"/>
          <w:szCs w:val="28"/>
          <w:vertAlign w:val="subscript"/>
        </w:rPr>
        <w:t>сч</w:t>
      </w:r>
      <w:r w:rsidRPr="00984700">
        <w:rPr>
          <w:color w:val="222222"/>
          <w:sz w:val="28"/>
          <w:szCs w:val="28"/>
          <w:lang w:val="en-US"/>
        </w:rPr>
        <w:t xml:space="preserve"> is any integer. If the arsenal of circuitry of the desi</w:t>
      </w:r>
      <w:r>
        <w:rPr>
          <w:color w:val="222222"/>
          <w:sz w:val="28"/>
          <w:szCs w:val="28"/>
          <w:lang w:val="en-US"/>
        </w:rPr>
        <w:t xml:space="preserve">gner has the simplest details, </w:t>
      </w:r>
      <w:r w:rsidRPr="00984700">
        <w:rPr>
          <w:color w:val="222222"/>
          <w:sz w:val="28"/>
          <w:szCs w:val="28"/>
          <w:lang w:val="en-US"/>
        </w:rPr>
        <w:t xml:space="preserve">so required </w:t>
      </w:r>
      <w:r w:rsidRPr="00C97788">
        <w:rPr>
          <w:i/>
          <w:sz w:val="28"/>
          <w:szCs w:val="28"/>
        </w:rPr>
        <w:t>К</w:t>
      </w:r>
      <w:r w:rsidRPr="00C97788">
        <w:rPr>
          <w:i/>
          <w:sz w:val="28"/>
          <w:szCs w:val="28"/>
          <w:vertAlign w:val="subscript"/>
        </w:rPr>
        <w:t>сч</w:t>
      </w:r>
      <w:r w:rsidRPr="00386333">
        <w:rPr>
          <w:lang w:val="en-US"/>
        </w:rPr>
        <w:t xml:space="preserve"> </w:t>
      </w:r>
      <w:r w:rsidRPr="00984700">
        <w:rPr>
          <w:color w:val="222222"/>
          <w:sz w:val="28"/>
          <w:szCs w:val="28"/>
          <w:lang w:val="en-US"/>
        </w:rPr>
        <w:t>can receive due except for some states of the counter. In Fig. 12.5-</w:t>
      </w:r>
      <w:r>
        <w:rPr>
          <w:color w:val="222222"/>
          <w:sz w:val="28"/>
          <w:szCs w:val="28"/>
        </w:rPr>
        <w:t>а</w:t>
      </w:r>
      <w:r w:rsidRPr="00240192">
        <w:rPr>
          <w:color w:val="222222"/>
          <w:sz w:val="28"/>
          <w:szCs w:val="28"/>
          <w:lang w:val="en-US"/>
        </w:rPr>
        <w:t xml:space="preserve">, </w:t>
      </w:r>
      <w:r>
        <w:rPr>
          <w:color w:val="222222"/>
          <w:sz w:val="28"/>
          <w:szCs w:val="28"/>
        </w:rPr>
        <w:t>б</w:t>
      </w:r>
      <w:r w:rsidRPr="00240192">
        <w:rPr>
          <w:color w:val="222222"/>
          <w:sz w:val="28"/>
          <w:szCs w:val="28"/>
          <w:lang w:val="en-US"/>
        </w:rPr>
        <w:t xml:space="preserve">, </w:t>
      </w:r>
      <w:r>
        <w:rPr>
          <w:color w:val="222222"/>
          <w:sz w:val="28"/>
          <w:szCs w:val="28"/>
        </w:rPr>
        <w:t>в</w:t>
      </w:r>
      <w:r>
        <w:rPr>
          <w:color w:val="222222"/>
          <w:sz w:val="28"/>
          <w:szCs w:val="28"/>
          <w:lang w:val="en-US"/>
        </w:rPr>
        <w:t xml:space="preserve"> are</w:t>
      </w:r>
      <w:r w:rsidRPr="00240192">
        <w:rPr>
          <w:color w:val="222222"/>
          <w:sz w:val="28"/>
          <w:szCs w:val="28"/>
          <w:lang w:val="en-US"/>
        </w:rPr>
        <w:t xml:space="preserve"> </w:t>
      </w:r>
      <w:r w:rsidRPr="00984700">
        <w:rPr>
          <w:color w:val="222222"/>
          <w:sz w:val="28"/>
          <w:szCs w:val="28"/>
          <w:lang w:val="en-US"/>
        </w:rPr>
        <w:t>show</w:t>
      </w:r>
      <w:r>
        <w:rPr>
          <w:color w:val="222222"/>
          <w:sz w:val="28"/>
          <w:szCs w:val="28"/>
          <w:lang w:val="en-US"/>
        </w:rPr>
        <w:t>n</w:t>
      </w:r>
      <w:r w:rsidRPr="00984700">
        <w:rPr>
          <w:color w:val="222222"/>
          <w:sz w:val="28"/>
          <w:szCs w:val="28"/>
          <w:lang w:val="en-US"/>
        </w:rPr>
        <w:t xml:space="preserve"> the successive counters for </w:t>
      </w:r>
      <w:r w:rsidRPr="00C97788">
        <w:rPr>
          <w:i/>
          <w:sz w:val="28"/>
          <w:szCs w:val="28"/>
        </w:rPr>
        <w:t>К</w:t>
      </w:r>
      <w:r w:rsidRPr="00C97788">
        <w:rPr>
          <w:i/>
          <w:sz w:val="28"/>
          <w:szCs w:val="28"/>
          <w:vertAlign w:val="subscript"/>
        </w:rPr>
        <w:t>сч</w:t>
      </w:r>
      <w:r w:rsidRPr="00386333">
        <w:rPr>
          <w:lang w:val="en-US"/>
        </w:rPr>
        <w:t xml:space="preserve"> </w:t>
      </w:r>
      <w:r w:rsidRPr="00984700">
        <w:rPr>
          <w:color w:val="222222"/>
          <w:sz w:val="28"/>
          <w:szCs w:val="28"/>
          <w:lang w:val="en-US"/>
        </w:rPr>
        <w:t>= 3.5,7.</w:t>
      </w:r>
    </w:p>
    <w:p w:rsidR="00C97788" w:rsidRDefault="00C97788" w:rsidP="00C97788">
      <w:pPr>
        <w:rPr>
          <w:rFonts w:ascii="Times New Roman" w:hAnsi="Times New Roman"/>
          <w:sz w:val="28"/>
          <w:szCs w:val="28"/>
          <w:lang w:val="ru-RU"/>
        </w:rPr>
      </w:pPr>
      <w:r w:rsidRPr="00A21B6F">
        <w:rPr>
          <w:rFonts w:ascii="Times New Roman" w:hAnsi="Times New Roman"/>
          <w:noProof/>
          <w:color w:val="222222"/>
          <w:sz w:val="28"/>
          <w:szCs w:val="28"/>
          <w:shd w:val="clear" w:color="auto" w:fill="F8F9FA"/>
          <w:lang w:val="ru-RU" w:eastAsia="ru-RU"/>
        </w:rPr>
        <w:lastRenderedPageBreak/>
        <w:drawing>
          <wp:inline distT="0" distB="0" distL="0" distR="0">
            <wp:extent cx="5930244" cy="4391025"/>
            <wp:effectExtent l="19050" t="0" r="0" b="0"/>
            <wp:docPr id="60" name="Рисунок 1672" descr="12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2" descr="12_3_1"/>
                    <pic:cNvPicPr>
                      <a:picLocks noChangeAspect="1" noChangeArrowheads="1"/>
                    </pic:cNvPicPr>
                  </pic:nvPicPr>
                  <pic:blipFill>
                    <a:blip r:embed="rId698" cstate="print"/>
                    <a:stretch>
                      <a:fillRect/>
                    </a:stretch>
                  </pic:blipFill>
                  <pic:spPr bwMode="auto">
                    <a:xfrm>
                      <a:off x="0" y="0"/>
                      <a:ext cx="5930244" cy="4391025"/>
                    </a:xfrm>
                    <a:prstGeom prst="rect">
                      <a:avLst/>
                    </a:prstGeom>
                    <a:noFill/>
                    <a:ln w="9525">
                      <a:noFill/>
                      <a:miter lim="800000"/>
                      <a:headEnd/>
                      <a:tailEnd/>
                    </a:ln>
                  </pic:spPr>
                </pic:pic>
              </a:graphicData>
            </a:graphic>
          </wp:inline>
        </w:drawing>
      </w:r>
    </w:p>
    <w:p w:rsidR="00C97788" w:rsidRDefault="00C97788" w:rsidP="00C97788">
      <w:pPr>
        <w:jc w:val="center"/>
        <w:rPr>
          <w:rFonts w:ascii="Times New Roman" w:hAnsi="Times New Roman"/>
          <w:sz w:val="28"/>
          <w:szCs w:val="28"/>
          <w:lang w:val="en-US"/>
        </w:rPr>
      </w:pPr>
      <w:r>
        <w:rPr>
          <w:rFonts w:ascii="Times New Roman" w:hAnsi="Times New Roman"/>
          <w:sz w:val="28"/>
          <w:szCs w:val="28"/>
          <w:lang w:val="en-US"/>
        </w:rPr>
        <w:t>Fig. 12.5</w:t>
      </w:r>
    </w:p>
    <w:p w:rsidR="00C97788" w:rsidRDefault="00C97788" w:rsidP="00C97788">
      <w:pPr>
        <w:pStyle w:val="-0"/>
        <w:ind w:firstLine="708"/>
        <w:rPr>
          <w:color w:val="222222"/>
          <w:sz w:val="28"/>
          <w:szCs w:val="28"/>
          <w:shd w:val="clear" w:color="auto" w:fill="F8F9FA"/>
          <w:lang w:val="en-US"/>
        </w:rPr>
      </w:pPr>
      <w:r w:rsidRPr="001E6866">
        <w:rPr>
          <w:noProof/>
          <w:color w:val="222222"/>
          <w:sz w:val="28"/>
          <w:szCs w:val="28"/>
          <w:shd w:val="clear" w:color="auto" w:fill="F8F9FA"/>
          <w:lang w:val="ru-RU"/>
        </w:rPr>
        <w:drawing>
          <wp:anchor distT="0" distB="0" distL="114300" distR="114300" simplePos="0" relativeHeight="251613696" behindDoc="0" locked="0" layoutInCell="1" allowOverlap="1">
            <wp:simplePos x="0" y="0"/>
            <wp:positionH relativeFrom="column">
              <wp:posOffset>865378</wp:posOffset>
            </wp:positionH>
            <wp:positionV relativeFrom="paragraph">
              <wp:posOffset>637540</wp:posOffset>
            </wp:positionV>
            <wp:extent cx="4174434" cy="1600200"/>
            <wp:effectExtent l="0" t="0" r="0" b="0"/>
            <wp:wrapTopAndBottom/>
            <wp:docPr id="61" name="Рисунок 1673" descr="12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3" descr="12_3_2"/>
                    <pic:cNvPicPr>
                      <a:picLocks noChangeAspect="1" noChangeArrowheads="1"/>
                    </pic:cNvPicPr>
                  </pic:nvPicPr>
                  <pic:blipFill>
                    <a:blip r:embed="rId6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4174434" cy="1600200"/>
                    </a:xfrm>
                    <a:prstGeom prst="rect">
                      <a:avLst/>
                    </a:prstGeom>
                    <a:noFill/>
                    <a:ln w="9525">
                      <a:noFill/>
                      <a:miter lim="800000"/>
                      <a:headEnd/>
                      <a:tailEnd/>
                    </a:ln>
                  </pic:spPr>
                </pic:pic>
              </a:graphicData>
            </a:graphic>
          </wp:anchor>
        </w:drawing>
      </w:r>
      <w:r w:rsidRPr="00A21B6F">
        <w:rPr>
          <w:color w:val="222222"/>
          <w:sz w:val="28"/>
          <w:szCs w:val="28"/>
          <w:shd w:val="clear" w:color="auto" w:fill="F8F9FA"/>
          <w:lang w:val="en-US"/>
        </w:rPr>
        <w:t xml:space="preserve">The general </w:t>
      </w:r>
      <w:r w:rsidRPr="00446D0C">
        <w:rPr>
          <w:color w:val="222222"/>
          <w:sz w:val="28"/>
          <w:szCs w:val="28"/>
          <w:lang w:val="en-US"/>
        </w:rPr>
        <w:t>principia</w:t>
      </w:r>
      <w:r>
        <w:rPr>
          <w:color w:val="222222"/>
          <w:sz w:val="28"/>
          <w:szCs w:val="28"/>
          <w:shd w:val="clear" w:color="auto" w:fill="F8F9FA"/>
          <w:lang w:val="en-US"/>
        </w:rPr>
        <w:t xml:space="preserve"> </w:t>
      </w:r>
      <w:r w:rsidRPr="00A21B6F">
        <w:rPr>
          <w:color w:val="222222"/>
          <w:sz w:val="28"/>
          <w:szCs w:val="28"/>
          <w:shd w:val="clear" w:color="auto" w:fill="F8F9FA"/>
          <w:lang w:val="en-US"/>
        </w:rPr>
        <w:t xml:space="preserve">of construction </w:t>
      </w:r>
      <w:r>
        <w:rPr>
          <w:color w:val="222222"/>
          <w:sz w:val="28"/>
          <w:szCs w:val="28"/>
          <w:shd w:val="clear" w:color="auto" w:fill="F8F9FA"/>
          <w:lang w:val="en-US"/>
        </w:rPr>
        <w:t xml:space="preserve">is </w:t>
      </w:r>
      <w:r w:rsidRPr="00A21B6F">
        <w:rPr>
          <w:color w:val="222222"/>
          <w:sz w:val="28"/>
          <w:szCs w:val="28"/>
          <w:shd w:val="clear" w:color="auto" w:fill="F8F9FA"/>
          <w:lang w:val="en-US"/>
        </w:rPr>
        <w:t xml:space="preserve">shown in Fig. 12.5 </w:t>
      </w:r>
      <w:r>
        <w:rPr>
          <w:color w:val="222222"/>
          <w:sz w:val="28"/>
          <w:szCs w:val="28"/>
          <w:shd w:val="clear" w:color="auto" w:fill="F8F9FA"/>
          <w:lang w:val="en-US"/>
        </w:rPr>
        <w:t>coun</w:t>
      </w:r>
      <w:r w:rsidRPr="00A21B6F">
        <w:rPr>
          <w:color w:val="222222"/>
          <w:sz w:val="28"/>
          <w:szCs w:val="28"/>
          <w:shd w:val="clear" w:color="auto" w:fill="F8F9FA"/>
          <w:lang w:val="en-US"/>
        </w:rPr>
        <w:t xml:space="preserve">ters with odd </w:t>
      </w:r>
      <w:r w:rsidRPr="00C97788">
        <w:rPr>
          <w:i/>
          <w:sz w:val="28"/>
          <w:szCs w:val="28"/>
        </w:rPr>
        <w:t>К</w:t>
      </w:r>
      <w:r w:rsidRPr="00C97788">
        <w:rPr>
          <w:i/>
          <w:sz w:val="28"/>
          <w:szCs w:val="28"/>
          <w:vertAlign w:val="subscript"/>
        </w:rPr>
        <w:t>сч</w:t>
      </w:r>
      <w:r>
        <w:rPr>
          <w:color w:val="222222"/>
          <w:sz w:val="28"/>
          <w:szCs w:val="28"/>
          <w:shd w:val="clear" w:color="auto" w:fill="F8F9FA"/>
          <w:lang w:val="en-US"/>
        </w:rPr>
        <w:t xml:space="preserve"> is shown</w:t>
      </w:r>
      <w:r w:rsidRPr="00A21B6F">
        <w:rPr>
          <w:color w:val="222222"/>
          <w:sz w:val="28"/>
          <w:szCs w:val="28"/>
          <w:shd w:val="clear" w:color="auto" w:fill="F8F9FA"/>
          <w:lang w:val="en-US"/>
        </w:rPr>
        <w:t xml:space="preserve"> in Fig 12.6.</w:t>
      </w:r>
    </w:p>
    <w:p w:rsidR="00C97788" w:rsidRDefault="00C97788" w:rsidP="00C97788">
      <w:pPr>
        <w:spacing w:line="240" w:lineRule="auto"/>
        <w:jc w:val="center"/>
        <w:rPr>
          <w:rFonts w:ascii="Times New Roman" w:hAnsi="Times New Roman"/>
          <w:color w:val="222222"/>
          <w:sz w:val="28"/>
          <w:szCs w:val="28"/>
          <w:shd w:val="clear" w:color="auto" w:fill="F8F9FA"/>
          <w:lang w:val="en-US"/>
        </w:rPr>
      </w:pPr>
      <w:r>
        <w:rPr>
          <w:rFonts w:ascii="Times New Roman" w:hAnsi="Times New Roman"/>
          <w:color w:val="222222"/>
          <w:sz w:val="28"/>
          <w:szCs w:val="28"/>
          <w:shd w:val="clear" w:color="auto" w:fill="F8F9FA"/>
          <w:lang w:val="en-US"/>
        </w:rPr>
        <w:t>Fig. 12.6.</w:t>
      </w:r>
    </w:p>
    <w:p w:rsidR="00C97788" w:rsidRDefault="00C97788" w:rsidP="00C97788">
      <w:pPr>
        <w:pStyle w:val="-0"/>
        <w:ind w:firstLine="708"/>
        <w:rPr>
          <w:sz w:val="28"/>
          <w:szCs w:val="28"/>
          <w:lang w:val="en-US"/>
        </w:rPr>
      </w:pPr>
      <w:r w:rsidRPr="006F22CA">
        <w:rPr>
          <w:sz w:val="28"/>
          <w:szCs w:val="28"/>
          <w:lang w:val="en-US"/>
        </w:rPr>
        <w:t xml:space="preserve">If a frequency </w:t>
      </w:r>
      <w:r w:rsidRPr="00446D0C">
        <w:rPr>
          <w:sz w:val="28"/>
          <w:szCs w:val="28"/>
          <w:lang w:val="en-US"/>
        </w:rPr>
        <w:t>divider</w:t>
      </w:r>
      <w:r w:rsidRPr="006F22CA">
        <w:rPr>
          <w:sz w:val="28"/>
          <w:szCs w:val="28"/>
          <w:lang w:val="en-US"/>
        </w:rPr>
        <w:t>, included between the input</w:t>
      </w:r>
      <w:r w:rsidRPr="001E6866">
        <w:rPr>
          <w:color w:val="222222"/>
          <w:sz w:val="28"/>
          <w:szCs w:val="28"/>
          <w:shd w:val="clear" w:color="auto" w:fill="F8F9FA"/>
          <w:lang w:val="en-US"/>
        </w:rPr>
        <w:t xml:space="preserve"> and output triggers</w:t>
      </w:r>
      <w:r>
        <w:rPr>
          <w:color w:val="222222"/>
          <w:sz w:val="28"/>
          <w:szCs w:val="28"/>
          <w:shd w:val="clear" w:color="auto" w:fill="F8F9FA"/>
          <w:lang w:val="en-US"/>
        </w:rPr>
        <w:t xml:space="preserve">, is a divider </w:t>
      </w:r>
      <w:r w:rsidRPr="001E6866">
        <w:rPr>
          <w:color w:val="222222"/>
          <w:sz w:val="28"/>
          <w:szCs w:val="28"/>
          <w:shd w:val="clear" w:color="auto" w:fill="F8F9FA"/>
          <w:lang w:val="en-US"/>
        </w:rPr>
        <w:t>of</w:t>
      </w:r>
      <w:r>
        <w:rPr>
          <w:color w:val="222222"/>
          <w:sz w:val="28"/>
          <w:szCs w:val="28"/>
          <w:shd w:val="clear" w:color="auto" w:fill="F8F9FA"/>
          <w:lang w:val="en-US"/>
        </w:rPr>
        <w:t xml:space="preserve"> </w:t>
      </w:r>
      <w:r w:rsidRPr="001E6866">
        <w:rPr>
          <w:color w:val="222222"/>
          <w:sz w:val="28"/>
          <w:szCs w:val="28"/>
          <w:shd w:val="clear" w:color="auto" w:fill="F8F9FA"/>
          <w:lang w:val="en-US"/>
        </w:rPr>
        <w:t xml:space="preserve">any positive integer </w:t>
      </w:r>
      <w:r w:rsidRPr="001E6866">
        <w:rPr>
          <w:i/>
          <w:color w:val="222222"/>
          <w:sz w:val="28"/>
          <w:szCs w:val="28"/>
          <w:shd w:val="clear" w:color="auto" w:fill="F8F9FA"/>
          <w:lang w:val="en-US"/>
        </w:rPr>
        <w:t>n</w:t>
      </w:r>
      <w:r w:rsidRPr="001E6866">
        <w:rPr>
          <w:color w:val="222222"/>
          <w:sz w:val="28"/>
          <w:szCs w:val="28"/>
          <w:shd w:val="clear" w:color="auto" w:fill="F8F9FA"/>
          <w:lang w:val="en-US"/>
        </w:rPr>
        <w:t xml:space="preserve">, </w:t>
      </w:r>
      <w:r w:rsidRPr="006F22CA">
        <w:rPr>
          <w:color w:val="222222"/>
          <w:sz w:val="28"/>
          <w:szCs w:val="28"/>
          <w:lang w:val="en-US"/>
        </w:rPr>
        <w:t>then</w:t>
      </w:r>
      <w:r w:rsidRPr="001E6866">
        <w:rPr>
          <w:color w:val="222222"/>
          <w:sz w:val="28"/>
          <w:szCs w:val="28"/>
          <w:shd w:val="clear" w:color="auto" w:fill="F8F9FA"/>
          <w:lang w:val="en-US"/>
        </w:rPr>
        <w:t xml:space="preserve"> this </w:t>
      </w:r>
      <w:r>
        <w:rPr>
          <w:color w:val="222222"/>
          <w:sz w:val="28"/>
          <w:szCs w:val="28"/>
          <w:shd w:val="clear" w:color="auto" w:fill="F8F9FA"/>
          <w:lang w:val="en-US"/>
        </w:rPr>
        <w:t xml:space="preserve">full </w:t>
      </w:r>
      <w:r w:rsidRPr="001E6866">
        <w:rPr>
          <w:color w:val="222222"/>
          <w:sz w:val="28"/>
          <w:szCs w:val="28"/>
          <w:shd w:val="clear" w:color="auto" w:fill="F8F9FA"/>
          <w:lang w:val="en-US"/>
        </w:rPr>
        <w:t>scheme provides a frequency di</w:t>
      </w:r>
      <w:r>
        <w:rPr>
          <w:color w:val="222222"/>
          <w:sz w:val="28"/>
          <w:szCs w:val="28"/>
          <w:shd w:val="clear" w:color="auto" w:fill="F8F9FA"/>
          <w:lang w:val="en-US"/>
        </w:rPr>
        <w:t xml:space="preserve">vision on </w:t>
      </w:r>
      <w:r w:rsidRPr="00C97788">
        <w:rPr>
          <w:i/>
          <w:sz w:val="28"/>
          <w:szCs w:val="28"/>
        </w:rPr>
        <w:t>К</w:t>
      </w:r>
      <w:r w:rsidRPr="00C97788">
        <w:rPr>
          <w:i/>
          <w:sz w:val="28"/>
          <w:szCs w:val="28"/>
          <w:vertAlign w:val="subscript"/>
        </w:rPr>
        <w:t>сч.</w:t>
      </w:r>
      <w:r w:rsidRPr="00C97788">
        <w:rPr>
          <w:i/>
          <w:sz w:val="28"/>
          <w:szCs w:val="28"/>
        </w:rPr>
        <w:t>=2n+1</w:t>
      </w:r>
      <w:r w:rsidRPr="001E6866">
        <w:rPr>
          <w:sz w:val="28"/>
          <w:szCs w:val="28"/>
          <w:lang w:val="en-US"/>
        </w:rPr>
        <w:t>.</w:t>
      </w:r>
    </w:p>
    <w:p w:rsidR="00C97788" w:rsidRPr="00984700" w:rsidRDefault="00C97788" w:rsidP="00C97788">
      <w:pPr>
        <w:pStyle w:val="-0"/>
        <w:ind w:firstLine="708"/>
        <w:rPr>
          <w:color w:val="222222"/>
          <w:sz w:val="28"/>
          <w:szCs w:val="28"/>
          <w:lang w:val="en-US"/>
        </w:rPr>
      </w:pPr>
      <w:r w:rsidRPr="00754876">
        <w:rPr>
          <w:color w:val="222222"/>
          <w:sz w:val="28"/>
          <w:szCs w:val="28"/>
          <w:lang w:val="en-US"/>
        </w:rPr>
        <w:t xml:space="preserve">For </w:t>
      </w:r>
      <w:r w:rsidRPr="00446D0C">
        <w:rPr>
          <w:color w:val="222222"/>
          <w:sz w:val="28"/>
          <w:szCs w:val="28"/>
          <w:shd w:val="clear" w:color="auto" w:fill="F8F9FA"/>
          <w:lang w:val="en-US"/>
        </w:rPr>
        <w:t>example</w:t>
      </w:r>
      <w:r w:rsidRPr="00754876">
        <w:rPr>
          <w:color w:val="222222"/>
          <w:sz w:val="28"/>
          <w:szCs w:val="28"/>
          <w:lang w:val="en-US"/>
        </w:rPr>
        <w:t xml:space="preserve">, the counter is a frequency divider by 3 (see Fig. 12.5-a) implemented at </w:t>
      </w:r>
      <w:r w:rsidRPr="00754876">
        <w:rPr>
          <w:i/>
          <w:color w:val="222222"/>
          <w:sz w:val="28"/>
          <w:szCs w:val="28"/>
          <w:lang w:val="en-US"/>
        </w:rPr>
        <w:t>n = 1</w:t>
      </w:r>
      <w:r w:rsidRPr="00754876">
        <w:rPr>
          <w:color w:val="222222"/>
          <w:sz w:val="28"/>
          <w:szCs w:val="28"/>
          <w:lang w:val="en-US"/>
        </w:rPr>
        <w:t xml:space="preserve">, which corresponds to the direct connection between the input </w:t>
      </w:r>
      <w:r w:rsidRPr="00C97788">
        <w:rPr>
          <w:i/>
          <w:color w:val="222222"/>
          <w:sz w:val="28"/>
          <w:szCs w:val="28"/>
          <w:lang w:val="en-US"/>
        </w:rPr>
        <w:t>DD1</w:t>
      </w:r>
      <w:r w:rsidRPr="00754876">
        <w:rPr>
          <w:color w:val="222222"/>
          <w:sz w:val="28"/>
          <w:szCs w:val="28"/>
          <w:lang w:val="en-US"/>
        </w:rPr>
        <w:t xml:space="preserve"> and the output </w:t>
      </w:r>
      <w:r w:rsidRPr="00C97788">
        <w:rPr>
          <w:i/>
          <w:color w:val="222222"/>
          <w:sz w:val="28"/>
          <w:szCs w:val="28"/>
          <w:lang w:val="en-US"/>
        </w:rPr>
        <w:t xml:space="preserve">DD2 </w:t>
      </w:r>
      <w:r w:rsidRPr="00754876">
        <w:rPr>
          <w:color w:val="222222"/>
          <w:sz w:val="28"/>
          <w:szCs w:val="28"/>
          <w:lang w:val="en-US"/>
        </w:rPr>
        <w:t xml:space="preserve">triggers. For </w:t>
      </w:r>
      <w:r w:rsidRPr="00C97788">
        <w:rPr>
          <w:i/>
          <w:sz w:val="28"/>
          <w:szCs w:val="28"/>
        </w:rPr>
        <w:t>К</w:t>
      </w:r>
      <w:r w:rsidRPr="00C97788">
        <w:rPr>
          <w:i/>
          <w:sz w:val="28"/>
          <w:szCs w:val="28"/>
          <w:vertAlign w:val="subscript"/>
        </w:rPr>
        <w:t>сч</w:t>
      </w:r>
      <w:r w:rsidRPr="00754876">
        <w:rPr>
          <w:color w:val="222222"/>
          <w:sz w:val="28"/>
          <w:szCs w:val="28"/>
          <w:lang w:val="en-US"/>
        </w:rPr>
        <w:t xml:space="preserve"> = 5 it is necessary </w:t>
      </w:r>
      <w:r w:rsidRPr="00754876">
        <w:rPr>
          <w:i/>
          <w:color w:val="222222"/>
          <w:sz w:val="28"/>
          <w:szCs w:val="28"/>
          <w:lang w:val="en-US"/>
        </w:rPr>
        <w:t>n = 2</w:t>
      </w:r>
      <w:r w:rsidRPr="00754876">
        <w:rPr>
          <w:color w:val="222222"/>
          <w:sz w:val="28"/>
          <w:szCs w:val="28"/>
          <w:lang w:val="en-US"/>
        </w:rPr>
        <w:t xml:space="preserve">, so between the input and output triggers it is necessary to include one additional trigger - frequency </w:t>
      </w:r>
      <w:r w:rsidRPr="00754876">
        <w:rPr>
          <w:color w:val="222222"/>
          <w:sz w:val="28"/>
          <w:szCs w:val="28"/>
          <w:lang w:val="en-US"/>
        </w:rPr>
        <w:lastRenderedPageBreak/>
        <w:t>divider by 2 (Fig. 12.</w:t>
      </w:r>
      <w:r>
        <w:rPr>
          <w:color w:val="222222"/>
          <w:sz w:val="28"/>
          <w:szCs w:val="28"/>
          <w:lang w:val="en-US"/>
        </w:rPr>
        <w:t xml:space="preserve">5-b). </w:t>
      </w:r>
      <w:r w:rsidRPr="00754876">
        <w:rPr>
          <w:color w:val="222222"/>
          <w:sz w:val="28"/>
          <w:szCs w:val="28"/>
          <w:lang w:val="en-US"/>
        </w:rPr>
        <w:t>For the</w:t>
      </w:r>
      <w:r>
        <w:rPr>
          <w:color w:val="222222"/>
          <w:sz w:val="28"/>
          <w:szCs w:val="28"/>
          <w:lang w:val="en-US"/>
        </w:rPr>
        <w:t xml:space="preserve"> </w:t>
      </w:r>
      <w:r w:rsidRPr="00754876">
        <w:rPr>
          <w:color w:val="222222"/>
          <w:sz w:val="28"/>
          <w:szCs w:val="28"/>
          <w:lang w:val="en-US"/>
        </w:rPr>
        <w:t xml:space="preserve">implementation </w:t>
      </w:r>
      <w:r>
        <w:rPr>
          <w:color w:val="222222"/>
          <w:sz w:val="28"/>
          <w:szCs w:val="28"/>
          <w:lang w:val="en-US"/>
        </w:rPr>
        <w:t>of</w:t>
      </w:r>
      <w:r w:rsidRPr="00754876">
        <w:rPr>
          <w:color w:val="222222"/>
          <w:sz w:val="28"/>
          <w:szCs w:val="28"/>
          <w:lang w:val="en-US"/>
        </w:rPr>
        <w:t xml:space="preserve"> </w:t>
      </w:r>
      <w:r w:rsidRPr="00C97788">
        <w:rPr>
          <w:i/>
          <w:sz w:val="28"/>
          <w:szCs w:val="28"/>
        </w:rPr>
        <w:t>К</w:t>
      </w:r>
      <w:r w:rsidRPr="00C97788">
        <w:rPr>
          <w:i/>
          <w:sz w:val="28"/>
          <w:szCs w:val="28"/>
          <w:vertAlign w:val="subscript"/>
        </w:rPr>
        <w:t>сч</w:t>
      </w:r>
      <w:r w:rsidRPr="00754876">
        <w:rPr>
          <w:color w:val="222222"/>
          <w:sz w:val="28"/>
          <w:szCs w:val="28"/>
          <w:lang w:val="en-US"/>
        </w:rPr>
        <w:t xml:space="preserve"> = 7 (Fig. 12.5-</w:t>
      </w:r>
      <w:r>
        <w:rPr>
          <w:color w:val="222222"/>
          <w:sz w:val="28"/>
          <w:szCs w:val="28"/>
        </w:rPr>
        <w:t>в</w:t>
      </w:r>
      <w:r w:rsidRPr="00754876">
        <w:rPr>
          <w:color w:val="222222"/>
          <w:sz w:val="28"/>
          <w:szCs w:val="28"/>
          <w:lang w:val="en-US"/>
        </w:rPr>
        <w:t xml:space="preserve">) used structure (Fig. 12.6), respectively, when </w:t>
      </w:r>
      <w:r w:rsidRPr="00754876">
        <w:rPr>
          <w:i/>
          <w:color w:val="222222"/>
          <w:sz w:val="28"/>
          <w:szCs w:val="28"/>
          <w:lang w:val="en-US"/>
        </w:rPr>
        <w:t>n = 3</w:t>
      </w:r>
      <w:r w:rsidRPr="00754876">
        <w:rPr>
          <w:color w:val="222222"/>
          <w:sz w:val="28"/>
          <w:szCs w:val="28"/>
          <w:lang w:val="en-US"/>
        </w:rPr>
        <w:t xml:space="preserve"> obtained by the scheme of Fig. 12.5</w:t>
      </w:r>
      <w:r w:rsidRPr="00984700">
        <w:rPr>
          <w:color w:val="222222"/>
          <w:sz w:val="28"/>
          <w:szCs w:val="28"/>
          <w:lang w:val="en-US"/>
        </w:rPr>
        <w:t>-</w:t>
      </w:r>
      <w:r w:rsidRPr="00754876">
        <w:rPr>
          <w:color w:val="222222"/>
          <w:sz w:val="28"/>
          <w:szCs w:val="28"/>
          <w:lang w:val="en-US"/>
        </w:rPr>
        <w:t>a.</w:t>
      </w:r>
    </w:p>
    <w:p w:rsidR="00C97788" w:rsidRDefault="00C97788" w:rsidP="00C97788">
      <w:pPr>
        <w:pStyle w:val="-0"/>
        <w:ind w:firstLine="708"/>
        <w:rPr>
          <w:color w:val="222222"/>
          <w:sz w:val="28"/>
          <w:szCs w:val="28"/>
        </w:rPr>
      </w:pPr>
      <w:r w:rsidRPr="00446D0C">
        <w:rPr>
          <w:color w:val="222222"/>
          <w:sz w:val="28"/>
          <w:szCs w:val="28"/>
          <w:lang w:val="en-US"/>
        </w:rPr>
        <w:t>Shown in Fig</w:t>
      </w:r>
      <w:r w:rsidRPr="00A518E7">
        <w:rPr>
          <w:color w:val="222222"/>
          <w:sz w:val="28"/>
          <w:szCs w:val="28"/>
        </w:rPr>
        <w:t xml:space="preserve">. 12.5 </w:t>
      </w:r>
      <w:r w:rsidRPr="00AC52AE">
        <w:rPr>
          <w:color w:val="222222"/>
          <w:sz w:val="28"/>
          <w:szCs w:val="28"/>
          <w:lang w:val="en-US"/>
        </w:rPr>
        <w:t xml:space="preserve">sequential counters are intended mainly for use in </w:t>
      </w:r>
      <w:r w:rsidRPr="00C97788">
        <w:rPr>
          <w:color w:val="222222"/>
          <w:sz w:val="28"/>
          <w:szCs w:val="28"/>
          <w:lang w:val="en-US"/>
        </w:rPr>
        <w:t>frequency division mode without decoding their states, the change of which when using the structure (Fig. 12.6) does not correspond to the binary account</w:t>
      </w:r>
      <w:r w:rsidRPr="00A518E7">
        <w:rPr>
          <w:color w:val="222222"/>
          <w:sz w:val="28"/>
          <w:szCs w:val="28"/>
        </w:rPr>
        <w:t>.</w:t>
      </w:r>
    </w:p>
    <w:p w:rsidR="00C97788" w:rsidRPr="00063641" w:rsidRDefault="00C97788" w:rsidP="00063641">
      <w:pPr>
        <w:pStyle w:val="Stylemy"/>
      </w:pPr>
      <w:r w:rsidRPr="00063641">
        <w:t xml:space="preserve">12.4. Binary counter with controlled ratio </w:t>
      </w:r>
      <w:r w:rsidRPr="00063641">
        <w:rPr>
          <w:i/>
        </w:rPr>
        <w:t>K</w:t>
      </w:r>
      <w:r w:rsidRPr="00063641">
        <w:rPr>
          <w:vertAlign w:val="subscript"/>
        </w:rPr>
        <w:t>сч</w:t>
      </w:r>
    </w:p>
    <w:p w:rsidR="00C97788" w:rsidRPr="003F3AB1" w:rsidRDefault="00C97788" w:rsidP="00C97788">
      <w:pPr>
        <w:pStyle w:val="-0"/>
        <w:ind w:firstLine="708"/>
        <w:rPr>
          <w:color w:val="222222"/>
          <w:sz w:val="28"/>
          <w:szCs w:val="28"/>
          <w:lang w:val="en-US"/>
        </w:rPr>
      </w:pPr>
      <w:r w:rsidRPr="00754876">
        <w:rPr>
          <w:color w:val="222222"/>
          <w:sz w:val="28"/>
          <w:szCs w:val="28"/>
          <w:lang w:val="en-US"/>
        </w:rPr>
        <w:t xml:space="preserve">When constructing counter with </w:t>
      </w:r>
      <w:r w:rsidRPr="006F22CA">
        <w:rPr>
          <w:sz w:val="28"/>
          <w:szCs w:val="28"/>
          <w:lang w:val="en-US"/>
        </w:rPr>
        <w:t>decoding</w:t>
      </w:r>
      <w:r w:rsidRPr="00754876">
        <w:rPr>
          <w:color w:val="222222"/>
          <w:sz w:val="28"/>
          <w:szCs w:val="28"/>
          <w:lang w:val="en-US"/>
        </w:rPr>
        <w:t xml:space="preserve"> </w:t>
      </w:r>
      <w:r w:rsidRPr="00446D0C">
        <w:rPr>
          <w:i/>
          <w:color w:val="222222"/>
          <w:sz w:val="28"/>
          <w:szCs w:val="28"/>
          <w:shd w:val="clear" w:color="auto" w:fill="F8F9FA"/>
          <w:lang w:val="en-US"/>
        </w:rPr>
        <w:t>K</w:t>
      </w:r>
      <w:r w:rsidRPr="003F3AB1">
        <w:rPr>
          <w:b/>
          <w:i/>
          <w:color w:val="222222"/>
          <w:sz w:val="28"/>
          <w:szCs w:val="28"/>
          <w:shd w:val="clear" w:color="auto" w:fill="F8F9FA"/>
          <w:vertAlign w:val="subscript"/>
        </w:rPr>
        <w:t>сч</w:t>
      </w:r>
      <w:r w:rsidRPr="00754876">
        <w:rPr>
          <w:color w:val="222222"/>
          <w:sz w:val="28"/>
          <w:szCs w:val="28"/>
          <w:lang w:val="en-US"/>
        </w:rPr>
        <w:t xml:space="preserve"> states, it is necessary to ensure the regularity of their change according to the binary account. For their synthesis it is necessary to determine the required number of triggers </w:t>
      </w:r>
      <w:r w:rsidRPr="00754876">
        <w:rPr>
          <w:i/>
          <w:color w:val="222222"/>
          <w:sz w:val="28"/>
          <w:szCs w:val="28"/>
          <w:lang w:val="en-US"/>
        </w:rPr>
        <w:t>N</w:t>
      </w:r>
      <w:r w:rsidRPr="00754876">
        <w:rPr>
          <w:color w:val="222222"/>
          <w:sz w:val="28"/>
          <w:szCs w:val="28"/>
          <w:lang w:val="en-US"/>
        </w:rPr>
        <w:t xml:space="preserve"> according to the ratio:</w:t>
      </w:r>
    </w:p>
    <w:p w:rsidR="00C97788" w:rsidRDefault="00C97788" w:rsidP="00C97788">
      <w:pPr>
        <w:spacing w:line="240" w:lineRule="auto"/>
        <w:jc w:val="center"/>
        <w:rPr>
          <w:lang w:val="en-US"/>
        </w:rPr>
      </w:pPr>
      <w:r w:rsidRPr="00D40E09">
        <w:rPr>
          <w:position w:val="-12"/>
        </w:rPr>
        <w:object w:dxaOrig="1579" w:dyaOrig="380">
          <v:shape id="_x0000_i1330" type="#_x0000_t75" style="width:78.75pt;height:18pt" o:ole="">
            <v:imagedata r:id="rId700" o:title=""/>
          </v:shape>
          <o:OLEObject Type="Embed" ProgID="Equation.3" ShapeID="_x0000_i1330" DrawAspect="Content" ObjectID="_1652770392" r:id="rId701"/>
        </w:object>
      </w:r>
      <w:r>
        <w:rPr>
          <w:lang w:val="en-US"/>
        </w:rPr>
        <w:t>.</w:t>
      </w:r>
    </w:p>
    <w:p w:rsidR="00C97788" w:rsidRDefault="00C97788" w:rsidP="00C97788">
      <w:pPr>
        <w:pStyle w:val="-0"/>
        <w:ind w:firstLine="708"/>
        <w:rPr>
          <w:color w:val="222222"/>
          <w:sz w:val="28"/>
          <w:szCs w:val="28"/>
          <w:shd w:val="clear" w:color="auto" w:fill="F8F9FA"/>
          <w:lang w:val="en-US"/>
        </w:rPr>
      </w:pPr>
      <w:r w:rsidRPr="003F3AB1">
        <w:rPr>
          <w:color w:val="222222"/>
          <w:sz w:val="28"/>
          <w:szCs w:val="28"/>
          <w:shd w:val="clear" w:color="auto" w:fill="F8F9FA"/>
          <w:lang w:val="en-US"/>
        </w:rPr>
        <w:t xml:space="preserve">In addition to N </w:t>
      </w:r>
      <w:r>
        <w:rPr>
          <w:color w:val="222222"/>
          <w:sz w:val="28"/>
          <w:szCs w:val="28"/>
          <w:shd w:val="clear" w:color="auto" w:fill="F8F9FA"/>
          <w:lang w:val="en-US"/>
        </w:rPr>
        <w:t>triggers</w:t>
      </w:r>
      <w:r w:rsidRPr="003F3AB1">
        <w:rPr>
          <w:color w:val="222222"/>
          <w:sz w:val="28"/>
          <w:szCs w:val="28"/>
          <w:shd w:val="clear" w:color="auto" w:fill="F8F9FA"/>
          <w:lang w:val="en-US"/>
        </w:rPr>
        <w:t xml:space="preserve">, this counter should contain a logic circuit that decodes the </w:t>
      </w:r>
      <w:r w:rsidRPr="00446D0C">
        <w:rPr>
          <w:i/>
          <w:color w:val="222222"/>
          <w:sz w:val="28"/>
          <w:szCs w:val="28"/>
          <w:shd w:val="clear" w:color="auto" w:fill="F8F9FA"/>
          <w:lang w:val="en-US"/>
        </w:rPr>
        <w:t>K</w:t>
      </w:r>
      <w:r w:rsidRPr="003F3AB1">
        <w:rPr>
          <w:b/>
          <w:i/>
          <w:color w:val="222222"/>
          <w:sz w:val="28"/>
          <w:szCs w:val="28"/>
          <w:shd w:val="clear" w:color="auto" w:fill="F8F9FA"/>
          <w:vertAlign w:val="subscript"/>
          <w:lang w:val="ru-RU"/>
        </w:rPr>
        <w:t>сч</w:t>
      </w:r>
      <w:r>
        <w:rPr>
          <w:b/>
          <w:i/>
          <w:color w:val="222222"/>
          <w:sz w:val="28"/>
          <w:szCs w:val="28"/>
          <w:shd w:val="clear" w:color="auto" w:fill="F8F9FA"/>
          <w:vertAlign w:val="subscript"/>
          <w:lang w:val="en-US"/>
        </w:rPr>
        <w:t xml:space="preserve"> </w:t>
      </w:r>
      <w:r w:rsidRPr="003F3AB1">
        <w:rPr>
          <w:color w:val="222222"/>
          <w:sz w:val="28"/>
          <w:szCs w:val="28"/>
          <w:shd w:val="clear" w:color="auto" w:fill="F8F9FA"/>
          <w:lang w:val="en-US"/>
        </w:rPr>
        <w:t xml:space="preserve"> state and generates a reset signal of all digits to the "0" state.</w:t>
      </w:r>
    </w:p>
    <w:p w:rsidR="00C97788" w:rsidRDefault="00C97788" w:rsidP="00C97788">
      <w:pPr>
        <w:pStyle w:val="-0"/>
        <w:ind w:firstLine="708"/>
        <w:rPr>
          <w:color w:val="222222"/>
          <w:sz w:val="28"/>
          <w:szCs w:val="28"/>
          <w:shd w:val="clear" w:color="auto" w:fill="F8F9FA"/>
          <w:lang w:val="en-US"/>
        </w:rPr>
      </w:pPr>
      <w:r w:rsidRPr="00C10E14">
        <w:rPr>
          <w:color w:val="222222"/>
          <w:sz w:val="28"/>
          <w:szCs w:val="28"/>
          <w:shd w:val="clear" w:color="auto" w:fill="F8F9FA"/>
          <w:lang w:val="en-US"/>
        </w:rPr>
        <w:t xml:space="preserve">If there is a need to control automatically the value of </w:t>
      </w:r>
      <w:r w:rsidRPr="00AC52AE">
        <w:rPr>
          <w:i/>
          <w:color w:val="222222"/>
          <w:sz w:val="28"/>
          <w:szCs w:val="28"/>
          <w:shd w:val="clear" w:color="auto" w:fill="F8F9FA"/>
          <w:lang w:val="en-US"/>
        </w:rPr>
        <w:t>K</w:t>
      </w:r>
      <w:r w:rsidRPr="003F3AB1">
        <w:rPr>
          <w:b/>
          <w:i/>
          <w:color w:val="222222"/>
          <w:sz w:val="28"/>
          <w:szCs w:val="28"/>
          <w:shd w:val="clear" w:color="auto" w:fill="F8F9FA"/>
          <w:vertAlign w:val="subscript"/>
          <w:lang w:val="ru-RU"/>
        </w:rPr>
        <w:t>сч</w:t>
      </w:r>
      <w:r w:rsidRPr="00C10E14">
        <w:rPr>
          <w:color w:val="222222"/>
          <w:sz w:val="28"/>
          <w:szCs w:val="28"/>
          <w:shd w:val="clear" w:color="auto" w:fill="F8F9FA"/>
          <w:lang w:val="en-US"/>
        </w:rPr>
        <w:t xml:space="preserve"> within, then a binary counter containing </w:t>
      </w:r>
      <w:r w:rsidRPr="00F52D08">
        <w:rPr>
          <w:i/>
          <w:color w:val="222222"/>
          <w:sz w:val="28"/>
          <w:szCs w:val="28"/>
          <w:shd w:val="clear" w:color="auto" w:fill="F8F9FA"/>
          <w:lang w:val="en-US"/>
        </w:rPr>
        <w:t>N</w:t>
      </w:r>
      <w:r w:rsidRPr="00F52D08">
        <w:rPr>
          <w:i/>
          <w:color w:val="222222"/>
          <w:sz w:val="28"/>
          <w:szCs w:val="28"/>
          <w:shd w:val="clear" w:color="auto" w:fill="F8F9FA"/>
          <w:vertAlign w:val="subscript"/>
          <w:lang w:val="en-US"/>
        </w:rPr>
        <w:t>max</w:t>
      </w:r>
      <w:r w:rsidRPr="00D43F0B">
        <w:rPr>
          <w:i/>
          <w:color w:val="222222"/>
          <w:sz w:val="28"/>
          <w:szCs w:val="28"/>
          <w:shd w:val="clear" w:color="auto" w:fill="F8F9FA"/>
          <w:lang w:val="en-US"/>
        </w:rPr>
        <w:t xml:space="preserve"> </w:t>
      </w:r>
      <w:r>
        <w:rPr>
          <w:i/>
          <w:color w:val="222222"/>
          <w:sz w:val="28"/>
          <w:szCs w:val="28"/>
          <w:shd w:val="clear" w:color="auto" w:fill="F8F9FA"/>
          <w:lang w:val="en-US"/>
        </w:rPr>
        <w:t>bits</w:t>
      </w:r>
      <w:r w:rsidRPr="00C10E14">
        <w:rPr>
          <w:color w:val="222222"/>
          <w:sz w:val="28"/>
          <w:szCs w:val="28"/>
          <w:shd w:val="clear" w:color="auto" w:fill="F8F9FA"/>
          <w:lang w:val="en-US"/>
        </w:rPr>
        <w:t>, which are determined from the condition</w:t>
      </w:r>
    </w:p>
    <w:p w:rsidR="00C97788" w:rsidRPr="006F22CA" w:rsidRDefault="00C97788" w:rsidP="00C97788">
      <w:pPr>
        <w:spacing w:line="240" w:lineRule="auto"/>
        <w:jc w:val="center"/>
        <w:rPr>
          <w:rFonts w:ascii="Times New Roman" w:hAnsi="Times New Roman"/>
          <w:i/>
          <w:color w:val="222222"/>
          <w:sz w:val="28"/>
          <w:szCs w:val="28"/>
          <w:shd w:val="clear" w:color="auto" w:fill="F8F9FA"/>
          <w:lang w:val="en-US"/>
        </w:rPr>
      </w:pPr>
      <w:r w:rsidRPr="006F22CA">
        <w:rPr>
          <w:rFonts w:ascii="Times New Roman" w:hAnsi="Times New Roman"/>
          <w:i/>
          <w:position w:val="-12"/>
          <w:sz w:val="28"/>
          <w:szCs w:val="28"/>
        </w:rPr>
        <w:object w:dxaOrig="1660" w:dyaOrig="360">
          <v:shape id="_x0000_i1331" type="#_x0000_t75" style="width:83.25pt;height:18pt" o:ole="">
            <v:imagedata r:id="rId702" o:title=""/>
          </v:shape>
          <o:OLEObject Type="Embed" ProgID="Equation.3" ShapeID="_x0000_i1331" DrawAspect="Content" ObjectID="_1652770393" r:id="rId703"/>
        </w:object>
      </w:r>
      <w:r w:rsidRPr="006F22CA">
        <w:rPr>
          <w:rFonts w:ascii="Times New Roman" w:hAnsi="Times New Roman"/>
          <w:i/>
          <w:sz w:val="28"/>
          <w:szCs w:val="28"/>
          <w:lang w:val="en-US"/>
        </w:rPr>
        <w:t>,</w:t>
      </w:r>
    </w:p>
    <w:p w:rsidR="00C97788" w:rsidRDefault="00C97788" w:rsidP="00C97788">
      <w:pPr>
        <w:spacing w:line="240" w:lineRule="auto"/>
        <w:rPr>
          <w:rFonts w:ascii="Times New Roman" w:hAnsi="Times New Roman"/>
          <w:color w:val="222222"/>
          <w:sz w:val="28"/>
          <w:szCs w:val="28"/>
          <w:shd w:val="clear" w:color="auto" w:fill="F8F9FA"/>
          <w:lang w:val="en-US"/>
        </w:rPr>
      </w:pPr>
      <w:r w:rsidRPr="00C10E14">
        <w:rPr>
          <w:rFonts w:ascii="Times New Roman" w:hAnsi="Times New Roman"/>
          <w:color w:val="222222"/>
          <w:sz w:val="28"/>
          <w:szCs w:val="28"/>
          <w:shd w:val="clear" w:color="auto" w:fill="F8F9FA"/>
          <w:lang w:val="en-US"/>
        </w:rPr>
        <w:t xml:space="preserve">where </w:t>
      </w:r>
      <w:r w:rsidRPr="00C10E14">
        <w:rPr>
          <w:rFonts w:ascii="Times New Roman" w:hAnsi="Times New Roman"/>
          <w:i/>
          <w:color w:val="222222"/>
          <w:sz w:val="28"/>
          <w:szCs w:val="28"/>
          <w:shd w:val="clear" w:color="auto" w:fill="F8F9FA"/>
          <w:lang w:val="en-US"/>
        </w:rPr>
        <w:t>N</w:t>
      </w:r>
      <w:r w:rsidRPr="00C10E14">
        <w:rPr>
          <w:rFonts w:ascii="Times New Roman" w:hAnsi="Times New Roman"/>
          <w:i/>
          <w:color w:val="222222"/>
          <w:sz w:val="28"/>
          <w:szCs w:val="28"/>
          <w:shd w:val="clear" w:color="auto" w:fill="F8F9FA"/>
          <w:vertAlign w:val="subscript"/>
          <w:lang w:val="en-US"/>
        </w:rPr>
        <w:t>max</w:t>
      </w:r>
      <w:r>
        <w:rPr>
          <w:rFonts w:ascii="Times New Roman" w:hAnsi="Times New Roman"/>
          <w:i/>
          <w:color w:val="222222"/>
          <w:sz w:val="28"/>
          <w:szCs w:val="28"/>
          <w:shd w:val="clear" w:color="auto" w:fill="F8F9FA"/>
          <w:vertAlign w:val="subscript"/>
          <w:lang w:val="en-US"/>
        </w:rPr>
        <w:t xml:space="preserve"> </w:t>
      </w:r>
      <w:r w:rsidRPr="00C10E14">
        <w:rPr>
          <w:rFonts w:ascii="Times New Roman" w:hAnsi="Times New Roman"/>
          <w:i/>
          <w:color w:val="222222"/>
          <w:sz w:val="28"/>
          <w:szCs w:val="28"/>
          <w:shd w:val="clear" w:color="auto" w:fill="F8F9FA"/>
          <w:lang w:val="en-US"/>
        </w:rPr>
        <w:t xml:space="preserve"> </w:t>
      </w:r>
      <w:r w:rsidRPr="00C10E14">
        <w:rPr>
          <w:rFonts w:ascii="Times New Roman" w:hAnsi="Times New Roman"/>
          <w:color w:val="222222"/>
          <w:sz w:val="28"/>
          <w:szCs w:val="28"/>
          <w:shd w:val="clear" w:color="auto" w:fill="F8F9FA"/>
          <w:lang w:val="en-US"/>
        </w:rPr>
        <w:t>is the nearest greater integer, is constructed.</w:t>
      </w:r>
    </w:p>
    <w:p w:rsidR="00C97788" w:rsidRDefault="00C97788" w:rsidP="00C97788">
      <w:pPr>
        <w:pStyle w:val="-0"/>
        <w:ind w:firstLine="708"/>
        <w:rPr>
          <w:color w:val="222222"/>
          <w:sz w:val="28"/>
          <w:szCs w:val="28"/>
          <w:shd w:val="clear" w:color="auto" w:fill="F8F9FA"/>
          <w:lang w:val="en-US"/>
        </w:rPr>
      </w:pPr>
      <w:r w:rsidRPr="00D43F0B">
        <w:rPr>
          <w:color w:val="222222"/>
          <w:sz w:val="28"/>
          <w:szCs w:val="28"/>
          <w:shd w:val="clear" w:color="auto" w:fill="F8F9FA"/>
          <w:lang w:val="en-US"/>
        </w:rPr>
        <w:t xml:space="preserve">In Fig. 12.7 shows the scheme of the </w:t>
      </w:r>
      <w:r>
        <w:rPr>
          <w:color w:val="222222"/>
          <w:sz w:val="28"/>
          <w:szCs w:val="28"/>
          <w:shd w:val="clear" w:color="auto" w:fill="F8F9FA"/>
          <w:lang w:val="en-US"/>
        </w:rPr>
        <w:t>coun</w:t>
      </w:r>
      <w:r w:rsidRPr="00D43F0B">
        <w:rPr>
          <w:color w:val="222222"/>
          <w:sz w:val="28"/>
          <w:szCs w:val="28"/>
          <w:shd w:val="clear" w:color="auto" w:fill="F8F9FA"/>
          <w:lang w:val="en-US"/>
        </w:rPr>
        <w:t xml:space="preserve">ter with controlled </w:t>
      </w:r>
      <w:r w:rsidRPr="00446D0C">
        <w:rPr>
          <w:i/>
          <w:color w:val="222222"/>
          <w:sz w:val="28"/>
          <w:szCs w:val="28"/>
          <w:shd w:val="clear" w:color="auto" w:fill="F8F9FA"/>
          <w:lang w:val="en-US"/>
        </w:rPr>
        <w:t>K</w:t>
      </w:r>
      <w:r w:rsidRPr="003F3AB1">
        <w:rPr>
          <w:b/>
          <w:i/>
          <w:color w:val="222222"/>
          <w:sz w:val="28"/>
          <w:szCs w:val="28"/>
          <w:shd w:val="clear" w:color="auto" w:fill="F8F9FA"/>
          <w:vertAlign w:val="subscript"/>
          <w:lang w:val="ru-RU"/>
        </w:rPr>
        <w:t>сч</w:t>
      </w:r>
      <w:r>
        <w:rPr>
          <w:b/>
          <w:i/>
          <w:color w:val="222222"/>
          <w:sz w:val="28"/>
          <w:szCs w:val="28"/>
          <w:shd w:val="clear" w:color="auto" w:fill="F8F9FA"/>
          <w:vertAlign w:val="subscript"/>
          <w:lang w:val="en-US"/>
        </w:rPr>
        <w:t xml:space="preserve"> </w:t>
      </w:r>
      <w:r w:rsidRPr="00D43F0B">
        <w:rPr>
          <w:color w:val="222222"/>
          <w:sz w:val="28"/>
          <w:szCs w:val="28"/>
          <w:shd w:val="clear" w:color="auto" w:fill="F8F9FA"/>
          <w:lang w:val="en-US"/>
        </w:rPr>
        <w:t xml:space="preserve"> = 1..15 for </w:t>
      </w:r>
      <w:r w:rsidRPr="00D43F0B">
        <w:rPr>
          <w:i/>
          <w:color w:val="222222"/>
          <w:sz w:val="28"/>
          <w:szCs w:val="28"/>
          <w:shd w:val="clear" w:color="auto" w:fill="F8F9FA"/>
          <w:lang w:val="en-US"/>
        </w:rPr>
        <w:t>N</w:t>
      </w:r>
      <w:r w:rsidRPr="00D43F0B">
        <w:rPr>
          <w:i/>
          <w:color w:val="222222"/>
          <w:sz w:val="28"/>
          <w:szCs w:val="28"/>
          <w:shd w:val="clear" w:color="auto" w:fill="F8F9FA"/>
          <w:vertAlign w:val="subscript"/>
          <w:lang w:val="en-US"/>
        </w:rPr>
        <w:t>max</w:t>
      </w:r>
      <w:r w:rsidRPr="00D43F0B">
        <w:rPr>
          <w:color w:val="222222"/>
          <w:sz w:val="28"/>
          <w:szCs w:val="28"/>
          <w:shd w:val="clear" w:color="auto" w:fill="F8F9FA"/>
          <w:lang w:val="en-US"/>
        </w:rPr>
        <w:t xml:space="preserve"> = 4.</w:t>
      </w:r>
    </w:p>
    <w:p w:rsidR="00C97788" w:rsidRPr="00D43F0B" w:rsidRDefault="00C97788" w:rsidP="00C97788">
      <w:pPr>
        <w:pStyle w:val="-0"/>
        <w:ind w:firstLine="708"/>
        <w:rPr>
          <w:rFonts w:ascii="inherit" w:hAnsi="inherit"/>
          <w:color w:val="222222"/>
          <w:sz w:val="28"/>
          <w:szCs w:val="28"/>
          <w:lang w:val="en-US"/>
        </w:rPr>
      </w:pPr>
      <w:r w:rsidRPr="00446D0C">
        <w:rPr>
          <w:rFonts w:ascii="inherit" w:hAnsi="inherit"/>
          <w:color w:val="222222"/>
          <w:sz w:val="28"/>
          <w:szCs w:val="28"/>
          <w:lang w:val="en-US"/>
        </w:rPr>
        <w:t>After</w:t>
      </w:r>
      <w:r w:rsidRPr="00446D0C">
        <w:rPr>
          <w:i/>
          <w:color w:val="222222"/>
          <w:sz w:val="28"/>
          <w:szCs w:val="28"/>
          <w:shd w:val="clear" w:color="auto" w:fill="F8F9FA"/>
          <w:lang w:val="en-US"/>
        </w:rPr>
        <w:t xml:space="preserve"> K</w:t>
      </w:r>
      <w:r w:rsidRPr="003F3AB1">
        <w:rPr>
          <w:b/>
          <w:i/>
          <w:color w:val="222222"/>
          <w:sz w:val="28"/>
          <w:szCs w:val="28"/>
          <w:shd w:val="clear" w:color="auto" w:fill="F8F9FA"/>
          <w:vertAlign w:val="subscript"/>
        </w:rPr>
        <w:t>сч</w:t>
      </w:r>
      <w:r>
        <w:rPr>
          <w:b/>
          <w:i/>
          <w:color w:val="222222"/>
          <w:sz w:val="28"/>
          <w:szCs w:val="28"/>
          <w:shd w:val="clear" w:color="auto" w:fill="F8F9FA"/>
          <w:vertAlign w:val="subscript"/>
          <w:lang w:val="en-US"/>
        </w:rPr>
        <w:t xml:space="preserve"> </w:t>
      </w:r>
      <w:r w:rsidRPr="00754876">
        <w:rPr>
          <w:rFonts w:ascii="inherit" w:hAnsi="inherit"/>
          <w:color w:val="222222"/>
          <w:sz w:val="28"/>
          <w:szCs w:val="28"/>
          <w:lang w:val="en-US"/>
        </w:rPr>
        <w:t xml:space="preserve">-1 </w:t>
      </w:r>
      <w:r w:rsidRPr="00446D0C">
        <w:rPr>
          <w:color w:val="222222"/>
          <w:sz w:val="28"/>
          <w:szCs w:val="28"/>
          <w:shd w:val="clear" w:color="auto" w:fill="F8F9FA"/>
          <w:lang w:val="en-US"/>
        </w:rPr>
        <w:t>pulses</w:t>
      </w:r>
      <w:r w:rsidRPr="00754876">
        <w:rPr>
          <w:rFonts w:ascii="inherit" w:hAnsi="inherit"/>
          <w:color w:val="222222"/>
          <w:sz w:val="28"/>
          <w:szCs w:val="28"/>
          <w:lang w:val="en-US"/>
        </w:rPr>
        <w:t xml:space="preserve"> </w:t>
      </w:r>
      <w:r w:rsidRPr="006F22CA">
        <w:rPr>
          <w:i/>
          <w:color w:val="222222"/>
          <w:sz w:val="28"/>
          <w:szCs w:val="28"/>
          <w:lang w:val="en-US"/>
        </w:rPr>
        <w:t>B1,…., B4</w:t>
      </w:r>
      <w:r w:rsidRPr="00754876">
        <w:rPr>
          <w:rFonts w:ascii="inherit" w:hAnsi="inherit"/>
          <w:color w:val="222222"/>
          <w:sz w:val="28"/>
          <w:szCs w:val="28"/>
          <w:lang w:val="en-US"/>
        </w:rPr>
        <w:t xml:space="preserve"> logic elements </w:t>
      </w:r>
      <w:r w:rsidRPr="006F22CA">
        <w:rPr>
          <w:i/>
          <w:color w:val="222222"/>
          <w:sz w:val="28"/>
          <w:szCs w:val="28"/>
          <w:lang w:val="en-US"/>
        </w:rPr>
        <w:t>DD1</w:t>
      </w:r>
      <w:r w:rsidRPr="00754876">
        <w:rPr>
          <w:rFonts w:ascii="inherit" w:hAnsi="inherit"/>
          <w:color w:val="222222"/>
          <w:sz w:val="28"/>
          <w:szCs w:val="28"/>
          <w:lang w:val="en-US"/>
        </w:rPr>
        <w:t xml:space="preserve">,…., </w:t>
      </w:r>
      <w:r w:rsidRPr="006F22CA">
        <w:rPr>
          <w:i/>
          <w:color w:val="222222"/>
          <w:sz w:val="28"/>
          <w:szCs w:val="28"/>
          <w:lang w:val="en-US"/>
        </w:rPr>
        <w:t>DD8</w:t>
      </w:r>
      <w:r w:rsidRPr="00754876">
        <w:rPr>
          <w:rFonts w:ascii="inherit" w:hAnsi="inherit"/>
          <w:color w:val="222222"/>
          <w:sz w:val="28"/>
          <w:szCs w:val="28"/>
          <w:lang w:val="en-US"/>
        </w:rPr>
        <w:t xml:space="preserve"> logic levels are set:</w:t>
      </w:r>
    </w:p>
    <w:p w:rsidR="00C97788" w:rsidRDefault="00C97788" w:rsidP="00C97788">
      <w:pPr>
        <w:spacing w:line="240" w:lineRule="auto"/>
        <w:jc w:val="center"/>
        <w:rPr>
          <w:lang w:val="en-US"/>
        </w:rPr>
      </w:pPr>
      <w:r w:rsidRPr="00D40E09">
        <w:rPr>
          <w:position w:val="-12"/>
        </w:rPr>
        <w:object w:dxaOrig="1980" w:dyaOrig="440">
          <v:shape id="_x0000_i1332" type="#_x0000_t75" style="width:100.5pt;height:21.75pt" o:ole="">
            <v:imagedata r:id="rId704" o:title=""/>
          </v:shape>
          <o:OLEObject Type="Embed" ProgID="Equation.3" ShapeID="_x0000_i1332" DrawAspect="Content" ObjectID="_1652770394" r:id="rId705"/>
        </w:object>
      </w:r>
      <w:r>
        <w:rPr>
          <w:lang w:val="en-US"/>
        </w:rPr>
        <w:t>,</w:t>
      </w:r>
    </w:p>
    <w:p w:rsidR="00C97788" w:rsidRPr="00754876" w:rsidRDefault="00C97788" w:rsidP="004207AB">
      <w:pPr>
        <w:pStyle w:val="-0"/>
        <w:ind w:firstLine="0"/>
        <w:rPr>
          <w:color w:val="222222"/>
          <w:sz w:val="28"/>
          <w:szCs w:val="28"/>
          <w:lang w:val="en-US"/>
        </w:rPr>
      </w:pPr>
      <w:r w:rsidRPr="00754876">
        <w:rPr>
          <w:color w:val="222222"/>
          <w:sz w:val="28"/>
          <w:szCs w:val="28"/>
          <w:lang w:val="en-US"/>
        </w:rPr>
        <w:t xml:space="preserve">which are fed to the inputs of the match scheme </w:t>
      </w:r>
      <w:r w:rsidRPr="006F22CA">
        <w:rPr>
          <w:i/>
          <w:color w:val="222222"/>
          <w:sz w:val="28"/>
          <w:szCs w:val="28"/>
          <w:lang w:val="en-US"/>
        </w:rPr>
        <w:t>DD9</w:t>
      </w:r>
      <w:r w:rsidRPr="00754876">
        <w:rPr>
          <w:color w:val="222222"/>
          <w:sz w:val="28"/>
          <w:szCs w:val="28"/>
          <w:lang w:val="en-US"/>
        </w:rPr>
        <w:t xml:space="preserve">. The following counting impulse </w:t>
      </w:r>
      <w:r w:rsidRPr="00754876">
        <w:rPr>
          <w:i/>
          <w:color w:val="222222"/>
          <w:sz w:val="28"/>
          <w:szCs w:val="28"/>
          <w:lang w:val="en-US"/>
        </w:rPr>
        <w:t>T = 1</w:t>
      </w:r>
      <w:r w:rsidRPr="00754876">
        <w:rPr>
          <w:color w:val="222222"/>
          <w:sz w:val="28"/>
          <w:szCs w:val="28"/>
          <w:lang w:val="en-US"/>
        </w:rPr>
        <w:t xml:space="preserve"> through the </w:t>
      </w:r>
      <w:r w:rsidRPr="004207AB">
        <w:rPr>
          <w:i/>
          <w:color w:val="222222"/>
          <w:sz w:val="28"/>
          <w:szCs w:val="28"/>
          <w:lang w:val="en-US"/>
        </w:rPr>
        <w:t>DD9</w:t>
      </w:r>
      <w:r w:rsidRPr="00754876">
        <w:rPr>
          <w:color w:val="222222"/>
          <w:sz w:val="28"/>
          <w:szCs w:val="28"/>
          <w:lang w:val="en-US"/>
        </w:rPr>
        <w:t xml:space="preserve"> valve sets the RS-trigger </w:t>
      </w:r>
      <w:r w:rsidRPr="006F22CA">
        <w:rPr>
          <w:i/>
          <w:color w:val="222222"/>
          <w:sz w:val="28"/>
          <w:szCs w:val="28"/>
          <w:lang w:val="en-US"/>
        </w:rPr>
        <w:t>DD10</w:t>
      </w:r>
      <w:r w:rsidRPr="00754876">
        <w:rPr>
          <w:color w:val="222222"/>
          <w:sz w:val="28"/>
          <w:szCs w:val="28"/>
          <w:lang w:val="en-US"/>
        </w:rPr>
        <w:t xml:space="preserve"> to a state “1” and the inverse output of the trigger causes the counter to be set to "0". Thus, due to </w:t>
      </w:r>
      <w:r w:rsidRPr="006F22CA">
        <w:rPr>
          <w:i/>
          <w:color w:val="222222"/>
          <w:sz w:val="28"/>
          <w:szCs w:val="28"/>
          <w:shd w:val="clear" w:color="auto" w:fill="F8F9FA"/>
          <w:lang w:val="en-US"/>
        </w:rPr>
        <w:t>K</w:t>
      </w:r>
      <w:r w:rsidRPr="006F22CA">
        <w:rPr>
          <w:i/>
          <w:color w:val="222222"/>
          <w:sz w:val="28"/>
          <w:szCs w:val="28"/>
          <w:shd w:val="clear" w:color="auto" w:fill="F8F9FA"/>
          <w:vertAlign w:val="subscript"/>
        </w:rPr>
        <w:t>сч</w:t>
      </w:r>
      <w:r w:rsidRPr="006F22CA">
        <w:rPr>
          <w:color w:val="222222"/>
          <w:sz w:val="28"/>
          <w:szCs w:val="28"/>
          <w:lang w:val="en-US"/>
        </w:rPr>
        <w:t xml:space="preserve"> </w:t>
      </w:r>
      <w:r w:rsidRPr="00754876">
        <w:rPr>
          <w:color w:val="222222"/>
          <w:sz w:val="28"/>
          <w:szCs w:val="28"/>
          <w:lang w:val="en-US"/>
        </w:rPr>
        <w:t xml:space="preserve">pulses, the counter returns to its initial state. For example, in order to realize a module 10 account, outputs </w:t>
      </w:r>
      <w:r w:rsidRPr="006F22CA">
        <w:rPr>
          <w:i/>
          <w:color w:val="222222"/>
          <w:sz w:val="28"/>
          <w:szCs w:val="28"/>
          <w:lang w:val="en-US"/>
        </w:rPr>
        <w:t>A</w:t>
      </w:r>
      <w:r w:rsidRPr="006F22CA">
        <w:rPr>
          <w:i/>
          <w:color w:val="222222"/>
          <w:sz w:val="28"/>
          <w:szCs w:val="28"/>
          <w:vertAlign w:val="subscript"/>
          <w:lang w:val="en-US"/>
        </w:rPr>
        <w:t>1</w:t>
      </w:r>
      <w:r w:rsidRPr="006F22CA">
        <w:rPr>
          <w:i/>
          <w:color w:val="222222"/>
          <w:sz w:val="28"/>
          <w:szCs w:val="28"/>
          <w:lang w:val="en-US"/>
        </w:rPr>
        <w:t>, A</w:t>
      </w:r>
      <w:r w:rsidRPr="006F22CA">
        <w:rPr>
          <w:i/>
          <w:color w:val="222222"/>
          <w:sz w:val="28"/>
          <w:szCs w:val="28"/>
          <w:vertAlign w:val="subscript"/>
          <w:lang w:val="en-US"/>
        </w:rPr>
        <w:t>2</w:t>
      </w:r>
      <w:r w:rsidRPr="006F22CA">
        <w:rPr>
          <w:i/>
          <w:color w:val="222222"/>
          <w:sz w:val="28"/>
          <w:szCs w:val="28"/>
          <w:lang w:val="en-US"/>
        </w:rPr>
        <w:t>, A</w:t>
      </w:r>
      <w:r w:rsidRPr="006F22CA">
        <w:rPr>
          <w:i/>
          <w:color w:val="222222"/>
          <w:sz w:val="28"/>
          <w:szCs w:val="28"/>
          <w:vertAlign w:val="subscript"/>
          <w:lang w:val="en-US"/>
        </w:rPr>
        <w:t>3</w:t>
      </w:r>
      <w:r w:rsidRPr="006F22CA">
        <w:rPr>
          <w:i/>
          <w:color w:val="222222"/>
          <w:sz w:val="28"/>
          <w:szCs w:val="28"/>
          <w:lang w:val="en-US"/>
        </w:rPr>
        <w:t>, A</w:t>
      </w:r>
      <w:r w:rsidRPr="006F22CA">
        <w:rPr>
          <w:i/>
          <w:color w:val="222222"/>
          <w:sz w:val="28"/>
          <w:szCs w:val="28"/>
          <w:vertAlign w:val="subscript"/>
          <w:lang w:val="en-US"/>
        </w:rPr>
        <w:t>4</w:t>
      </w:r>
      <w:r w:rsidRPr="00754876">
        <w:rPr>
          <w:color w:val="222222"/>
          <w:sz w:val="28"/>
          <w:szCs w:val="28"/>
          <w:lang w:val="en-US"/>
        </w:rPr>
        <w:t xml:space="preserve"> </w:t>
      </w:r>
      <w:r>
        <w:rPr>
          <w:color w:val="222222"/>
          <w:sz w:val="28"/>
          <w:szCs w:val="28"/>
          <w:lang w:val="en-US"/>
        </w:rPr>
        <w:t>must</w:t>
      </w:r>
      <w:r w:rsidRPr="00754876">
        <w:rPr>
          <w:color w:val="222222"/>
          <w:sz w:val="28"/>
          <w:szCs w:val="28"/>
          <w:lang w:val="en-US"/>
        </w:rPr>
        <w:t xml:space="preserve"> be given to code “1001”. </w:t>
      </w:r>
    </w:p>
    <w:p w:rsidR="00C97788" w:rsidRPr="00DB6976" w:rsidRDefault="00C97788" w:rsidP="00C97788">
      <w:pPr>
        <w:pStyle w:val="-0"/>
        <w:ind w:firstLine="708"/>
        <w:rPr>
          <w:color w:val="222222"/>
          <w:sz w:val="28"/>
          <w:szCs w:val="28"/>
          <w:lang w:val="en-US"/>
        </w:rPr>
      </w:pPr>
      <w:r w:rsidRPr="00754876">
        <w:rPr>
          <w:color w:val="222222"/>
          <w:sz w:val="28"/>
          <w:szCs w:val="28"/>
          <w:lang w:val="en-US"/>
        </w:rPr>
        <w:t xml:space="preserve">Uneven </w:t>
      </w:r>
      <w:r w:rsidRPr="00446D0C">
        <w:rPr>
          <w:color w:val="222222"/>
          <w:sz w:val="28"/>
          <w:szCs w:val="28"/>
          <w:shd w:val="clear" w:color="auto" w:fill="F8F9FA"/>
          <w:lang w:val="en-US"/>
        </w:rPr>
        <w:t>loading</w:t>
      </w:r>
      <w:r w:rsidRPr="00754876">
        <w:rPr>
          <w:color w:val="222222"/>
          <w:sz w:val="28"/>
          <w:szCs w:val="28"/>
          <w:lang w:val="en-US"/>
        </w:rPr>
        <w:t xml:space="preserve"> of the digits of the counter may fail - some digits will not have time to reset. To eliminate the failure in the reset scheme add RS-trigger. </w:t>
      </w:r>
      <w:r>
        <w:rPr>
          <w:color w:val="222222"/>
          <w:sz w:val="28"/>
          <w:szCs w:val="28"/>
          <w:lang w:val="en-US"/>
        </w:rPr>
        <w:t>Because of</w:t>
      </w:r>
      <w:r w:rsidRPr="00754876">
        <w:rPr>
          <w:color w:val="222222"/>
          <w:sz w:val="28"/>
          <w:szCs w:val="28"/>
          <w:lang w:val="en-US"/>
        </w:rPr>
        <w:t xml:space="preserve"> the trigger duration the counting pulse, the input</w:t>
      </w:r>
      <w:r w:rsidRPr="00754876">
        <w:rPr>
          <w:i/>
          <w:color w:val="222222"/>
          <w:sz w:val="28"/>
          <w:szCs w:val="28"/>
          <w:lang w:val="en-US"/>
        </w:rPr>
        <w:t xml:space="preserve"> T</w:t>
      </w:r>
      <w:r w:rsidRPr="00754876">
        <w:rPr>
          <w:color w:val="222222"/>
          <w:sz w:val="28"/>
          <w:szCs w:val="28"/>
          <w:lang w:val="en-US"/>
        </w:rPr>
        <w:t xml:space="preserve"> provides a reliable reset of the entire counter.</w:t>
      </w:r>
    </w:p>
    <w:p w:rsidR="00C97788" w:rsidRDefault="00C97788" w:rsidP="00C97788">
      <w:pPr>
        <w:spacing w:line="240" w:lineRule="auto"/>
        <w:jc w:val="center"/>
        <w:rPr>
          <w:rFonts w:ascii="Times New Roman" w:hAnsi="Times New Roman"/>
          <w:color w:val="222222"/>
          <w:sz w:val="28"/>
          <w:szCs w:val="28"/>
          <w:shd w:val="clear" w:color="auto" w:fill="F8F9FA"/>
        </w:rPr>
      </w:pPr>
      <w:r w:rsidRPr="00D43F0B">
        <w:rPr>
          <w:rFonts w:ascii="Times New Roman" w:hAnsi="Times New Roman"/>
          <w:noProof/>
          <w:color w:val="222222"/>
          <w:sz w:val="28"/>
          <w:szCs w:val="28"/>
          <w:shd w:val="clear" w:color="auto" w:fill="F8F9FA"/>
          <w:lang w:val="ru-RU" w:eastAsia="ru-RU"/>
        </w:rPr>
        <w:lastRenderedPageBreak/>
        <w:drawing>
          <wp:anchor distT="0" distB="0" distL="114300" distR="114300" simplePos="0" relativeHeight="251614720" behindDoc="0" locked="0" layoutInCell="1" allowOverlap="1">
            <wp:simplePos x="0" y="0"/>
            <wp:positionH relativeFrom="column">
              <wp:posOffset>828802</wp:posOffset>
            </wp:positionH>
            <wp:positionV relativeFrom="paragraph">
              <wp:posOffset>-61697</wp:posOffset>
            </wp:positionV>
            <wp:extent cx="4124325" cy="3057525"/>
            <wp:effectExtent l="0" t="0" r="0" b="0"/>
            <wp:wrapTopAndBottom/>
            <wp:docPr id="63" name="Рисунок 1677" descr="12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7" descr="12_4_1"/>
                    <pic:cNvPicPr>
                      <a:picLocks noChangeAspect="1" noChangeArrowheads="1"/>
                    </pic:cNvPicPr>
                  </pic:nvPicPr>
                  <pic:blipFill>
                    <a:blip r:embed="rId7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24325" cy="3057525"/>
                    </a:xfrm>
                    <a:prstGeom prst="rect">
                      <a:avLst/>
                    </a:prstGeom>
                    <a:noFill/>
                    <a:ln w="9525">
                      <a:noFill/>
                      <a:miter lim="800000"/>
                      <a:headEnd/>
                      <a:tailEnd/>
                    </a:ln>
                  </pic:spPr>
                </pic:pic>
              </a:graphicData>
            </a:graphic>
          </wp:anchor>
        </w:drawing>
      </w:r>
      <w:r>
        <w:rPr>
          <w:rFonts w:ascii="Times New Roman" w:hAnsi="Times New Roman"/>
          <w:color w:val="222222"/>
          <w:sz w:val="28"/>
          <w:szCs w:val="28"/>
          <w:shd w:val="clear" w:color="auto" w:fill="F8F9FA"/>
          <w:lang w:val="en-US"/>
        </w:rPr>
        <w:t>Fig. 12.7</w:t>
      </w:r>
    </w:p>
    <w:p w:rsidR="00C97788" w:rsidRPr="006F22CA" w:rsidRDefault="00C97788" w:rsidP="00C97788">
      <w:pPr>
        <w:pStyle w:val="-0"/>
        <w:ind w:firstLine="708"/>
        <w:rPr>
          <w:color w:val="222222"/>
          <w:sz w:val="28"/>
          <w:szCs w:val="28"/>
          <w:lang w:val="en-US"/>
        </w:rPr>
      </w:pPr>
      <w:r w:rsidRPr="00446D0C">
        <w:rPr>
          <w:color w:val="222222"/>
          <w:sz w:val="28"/>
          <w:szCs w:val="28"/>
          <w:lang w:val="en-US"/>
        </w:rPr>
        <w:t>The elimination of "superfluous"</w:t>
      </w:r>
      <w:r w:rsidRPr="00DB6976">
        <w:rPr>
          <w:color w:val="222222"/>
          <w:sz w:val="28"/>
          <w:szCs w:val="28"/>
        </w:rPr>
        <w:t xml:space="preserve"> </w:t>
      </w:r>
      <w:r w:rsidRPr="006F22CA">
        <w:rPr>
          <w:color w:val="222222"/>
          <w:sz w:val="28"/>
          <w:szCs w:val="28"/>
          <w:lang w:val="en-US"/>
        </w:rPr>
        <w:t xml:space="preserve">states can be performed using a digital comparator that would compare the status of the Q outputs of the counter with control code </w:t>
      </w:r>
      <w:r w:rsidRPr="006F22CA">
        <w:rPr>
          <w:i/>
          <w:color w:val="222222"/>
          <w:sz w:val="28"/>
          <w:szCs w:val="28"/>
          <w:lang w:val="en-US"/>
        </w:rPr>
        <w:t>A</w:t>
      </w:r>
      <w:r w:rsidRPr="006F22CA">
        <w:rPr>
          <w:color w:val="222222"/>
          <w:sz w:val="28"/>
          <w:szCs w:val="28"/>
          <w:lang w:val="en-US"/>
        </w:rPr>
        <w:t xml:space="preserve"> (Fig. 12.8). Here, the reset signal </w:t>
      </w:r>
      <w:r w:rsidRPr="006F22CA">
        <w:rPr>
          <w:i/>
          <w:color w:val="222222"/>
          <w:sz w:val="28"/>
          <w:szCs w:val="28"/>
          <w:lang w:val="en-US"/>
        </w:rPr>
        <w:t xml:space="preserve">R </w:t>
      </w:r>
      <w:r w:rsidRPr="006F22CA">
        <w:rPr>
          <w:color w:val="222222"/>
          <w:sz w:val="28"/>
          <w:szCs w:val="28"/>
          <w:lang w:val="en-US"/>
        </w:rPr>
        <w:t xml:space="preserve">of the counter to the state "0" is determined by the expression: </w:t>
      </w:r>
    </w:p>
    <w:p w:rsidR="00C97788" w:rsidRDefault="00C97788" w:rsidP="00C977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lang w:val="en-US"/>
        </w:rPr>
      </w:pPr>
      <w:r w:rsidRPr="00D40E09">
        <w:rPr>
          <w:position w:val="-26"/>
        </w:rPr>
        <w:object w:dxaOrig="7280" w:dyaOrig="740">
          <v:shape id="_x0000_i1333" type="#_x0000_t75" style="width:363pt;height:36pt" o:ole="">
            <v:imagedata r:id="rId707" o:title=""/>
          </v:shape>
          <o:OLEObject Type="Embed" ProgID="Equation.3" ShapeID="_x0000_i1333" DrawAspect="Content" ObjectID="_1652770395" r:id="rId708"/>
        </w:object>
      </w:r>
      <w:r>
        <w:rPr>
          <w:lang w:val="en-US"/>
        </w:rPr>
        <w:t>.</w:t>
      </w:r>
    </w:p>
    <w:p w:rsidR="00C97788" w:rsidRPr="00DB6976" w:rsidRDefault="00C97788" w:rsidP="00C97788">
      <w:pPr>
        <w:shd w:val="clear" w:color="auto" w:fill="F8F9FA"/>
        <w:spacing w:line="240" w:lineRule="auto"/>
        <w:rPr>
          <w:rFonts w:ascii="Arial" w:eastAsia="Times New Roman" w:hAnsi="Arial" w:cs="Arial"/>
          <w:color w:val="222222"/>
          <w:sz w:val="24"/>
          <w:szCs w:val="24"/>
          <w:lang w:val="en-US" w:eastAsia="ru-RU"/>
        </w:rPr>
      </w:pPr>
      <w:r w:rsidRPr="00E673FE">
        <w:rPr>
          <w:rFonts w:ascii="Times New Roman" w:eastAsia="Times New Roman" w:hAnsi="Times New Roman"/>
          <w:noProof/>
          <w:color w:val="222222"/>
          <w:sz w:val="28"/>
          <w:szCs w:val="28"/>
          <w:lang w:val="ru-RU" w:eastAsia="ru-RU"/>
        </w:rPr>
        <w:drawing>
          <wp:anchor distT="0" distB="0" distL="114300" distR="114300" simplePos="0" relativeHeight="251616768" behindDoc="0" locked="0" layoutInCell="1" allowOverlap="1">
            <wp:simplePos x="0" y="0"/>
            <wp:positionH relativeFrom="column">
              <wp:posOffset>901954</wp:posOffset>
            </wp:positionH>
            <wp:positionV relativeFrom="paragraph">
              <wp:posOffset>160655</wp:posOffset>
            </wp:positionV>
            <wp:extent cx="4143375" cy="2143125"/>
            <wp:effectExtent l="0" t="0" r="0" b="0"/>
            <wp:wrapTopAndBottom/>
            <wp:docPr id="64" name="Рисунок 1681" descr="12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1" descr="12_4_2"/>
                    <pic:cNvPicPr>
                      <a:picLocks noChangeAspect="1" noChangeArrowheads="1"/>
                    </pic:cNvPicPr>
                  </pic:nvPicPr>
                  <pic:blipFill>
                    <a:blip r:embed="rId7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43375" cy="2143125"/>
                    </a:xfrm>
                    <a:prstGeom prst="rect">
                      <a:avLst/>
                    </a:prstGeom>
                    <a:noFill/>
                    <a:ln w="9525">
                      <a:noFill/>
                      <a:miter lim="800000"/>
                      <a:headEnd/>
                      <a:tailEnd/>
                    </a:ln>
                  </pic:spPr>
                </pic:pic>
              </a:graphicData>
            </a:graphic>
          </wp:anchor>
        </w:drawing>
      </w:r>
      <w:r w:rsidRPr="00DB6976">
        <w:rPr>
          <w:rFonts w:ascii="Arial" w:eastAsia="Times New Roman" w:hAnsi="Arial" w:cs="Arial"/>
          <w:color w:val="222222"/>
          <w:sz w:val="2"/>
          <w:lang w:val="en-US" w:eastAsia="ru-RU"/>
        </w:rPr>
        <w:t> </w:t>
      </w:r>
    </w:p>
    <w:p w:rsidR="00C97788" w:rsidRDefault="00C97788" w:rsidP="00C97788">
      <w:pPr>
        <w:spacing w:line="240" w:lineRule="auto"/>
        <w:jc w:val="center"/>
        <w:rPr>
          <w:rFonts w:ascii="Times New Roman" w:hAnsi="Times New Roman"/>
          <w:color w:val="222222"/>
          <w:sz w:val="28"/>
          <w:szCs w:val="28"/>
          <w:shd w:val="clear" w:color="auto" w:fill="F8F9FA"/>
          <w:lang w:val="en-US"/>
        </w:rPr>
      </w:pPr>
      <w:r>
        <w:rPr>
          <w:rFonts w:ascii="Times New Roman" w:hAnsi="Times New Roman"/>
          <w:color w:val="222222"/>
          <w:sz w:val="28"/>
          <w:szCs w:val="28"/>
          <w:shd w:val="clear" w:color="auto" w:fill="F8F9FA"/>
          <w:lang w:val="en-US"/>
        </w:rPr>
        <w:t>Fig. 12.8</w:t>
      </w:r>
    </w:p>
    <w:p w:rsidR="00C97788" w:rsidRPr="006F22CA" w:rsidRDefault="00C97788" w:rsidP="006F22CA">
      <w:pPr>
        <w:pStyle w:val="Stylemy"/>
        <w:rPr>
          <w:rFonts w:ascii="Times New Roman" w:hAnsi="Times New Roman" w:cs="Times New Roman"/>
          <w:color w:val="222222"/>
        </w:rPr>
      </w:pPr>
      <w:r w:rsidRPr="006F22CA">
        <w:rPr>
          <w:rFonts w:ascii="Times New Roman" w:hAnsi="Times New Roman" w:cs="Times New Roman"/>
          <w:color w:val="222222"/>
        </w:rPr>
        <w:t>12.5. Synchronous binary CT</w:t>
      </w:r>
    </w:p>
    <w:p w:rsidR="00C97788" w:rsidRPr="006D3353" w:rsidRDefault="00C97788" w:rsidP="00C97788">
      <w:pPr>
        <w:pStyle w:val="-0"/>
        <w:ind w:firstLine="708"/>
        <w:rPr>
          <w:color w:val="222222"/>
          <w:sz w:val="28"/>
          <w:szCs w:val="28"/>
          <w:lang w:val="en-US"/>
        </w:rPr>
      </w:pPr>
      <w:r w:rsidRPr="00754876">
        <w:rPr>
          <w:color w:val="222222"/>
          <w:sz w:val="28"/>
          <w:szCs w:val="28"/>
          <w:lang w:val="en-US"/>
        </w:rPr>
        <w:t>Synchronous, or parallel, are the counters, in which the switching of the digits occurs simu</w:t>
      </w:r>
      <w:r w:rsidR="004207AB">
        <w:rPr>
          <w:color w:val="222222"/>
          <w:sz w:val="28"/>
          <w:szCs w:val="28"/>
          <w:lang w:val="en-US"/>
        </w:rPr>
        <w:t>ltaneously,</w:t>
      </w:r>
      <w:r w:rsidRPr="00754876">
        <w:rPr>
          <w:color w:val="222222"/>
          <w:sz w:val="28"/>
          <w:szCs w:val="28"/>
          <w:lang w:val="en-US"/>
        </w:rPr>
        <w:t xml:space="preserve"> regardless of the number of the stage of the counter. This is achieved by </w:t>
      </w:r>
      <w:r w:rsidRPr="004207AB">
        <w:rPr>
          <w:color w:val="222222"/>
          <w:sz w:val="28"/>
          <w:szCs w:val="28"/>
          <w:lang w:val="en-US"/>
        </w:rPr>
        <w:t>supplying</w:t>
      </w:r>
      <w:r w:rsidRPr="00754876">
        <w:rPr>
          <w:color w:val="222222"/>
          <w:sz w:val="28"/>
          <w:szCs w:val="28"/>
          <w:lang w:val="en-US"/>
        </w:rPr>
        <w:t xml:space="preserve"> to all triggers the clock pulses that switch all the triggers in accordance with the logic of the counter. This synchronization achieves a minimum </w:t>
      </w:r>
      <w:r w:rsidRPr="00754876">
        <w:rPr>
          <w:color w:val="222222"/>
          <w:sz w:val="28"/>
          <w:szCs w:val="28"/>
          <w:lang w:val="en-US"/>
        </w:rPr>
        <w:lastRenderedPageBreak/>
        <w:t>time of counter installation that does not exceed installation time of one trigger. Thus, the maximum frequency of changing the states of the counter   ensured:</w:t>
      </w:r>
    </w:p>
    <w:p w:rsidR="00C97788" w:rsidRDefault="00C97788" w:rsidP="00C97788">
      <w:pPr>
        <w:pStyle w:val="HTML"/>
        <w:shd w:val="clear" w:color="auto" w:fill="F8F9FA"/>
        <w:jc w:val="center"/>
        <w:rPr>
          <w:lang w:val="en-US"/>
        </w:rPr>
      </w:pPr>
      <w:r w:rsidRPr="00D40E09">
        <w:rPr>
          <w:position w:val="-32"/>
        </w:rPr>
        <w:object w:dxaOrig="1240" w:dyaOrig="700">
          <v:shape id="_x0000_i1334" type="#_x0000_t75" style="width:61.5pt;height:35.25pt" o:ole="">
            <v:imagedata r:id="rId710" o:title=""/>
          </v:shape>
          <o:OLEObject Type="Embed" ProgID="Equation.3" ShapeID="_x0000_i1334" DrawAspect="Content" ObjectID="_1652770396" r:id="rId711"/>
        </w:object>
      </w:r>
      <w:r>
        <w:rPr>
          <w:lang w:val="en-US"/>
        </w:rPr>
        <w:t>.</w:t>
      </w:r>
    </w:p>
    <w:p w:rsidR="00C97788" w:rsidRDefault="00C97788" w:rsidP="00C97788">
      <w:pPr>
        <w:pStyle w:val="-0"/>
        <w:ind w:firstLine="708"/>
        <w:rPr>
          <w:color w:val="222222"/>
          <w:sz w:val="28"/>
          <w:szCs w:val="28"/>
          <w:shd w:val="clear" w:color="auto" w:fill="F8F9FA"/>
          <w:lang w:val="en-US"/>
        </w:rPr>
      </w:pPr>
      <w:r w:rsidRPr="003D29BA">
        <w:rPr>
          <w:color w:val="222222"/>
          <w:sz w:val="28"/>
          <w:szCs w:val="28"/>
          <w:shd w:val="clear" w:color="auto" w:fill="F8F9FA"/>
          <w:lang w:val="en-US"/>
        </w:rPr>
        <w:t xml:space="preserve">The scheme of the synchronous addition </w:t>
      </w:r>
      <w:r>
        <w:rPr>
          <w:color w:val="222222"/>
          <w:sz w:val="28"/>
          <w:szCs w:val="28"/>
          <w:shd w:val="clear" w:color="auto" w:fill="F8F9FA"/>
          <w:lang w:val="en-US"/>
        </w:rPr>
        <w:t xml:space="preserve">counter is shown in fig. 12.9. Here </w:t>
      </w:r>
      <w:r w:rsidRPr="003D29BA">
        <w:rPr>
          <w:color w:val="222222"/>
          <w:sz w:val="28"/>
          <w:szCs w:val="28"/>
          <w:shd w:val="clear" w:color="auto" w:fill="F8F9FA"/>
          <w:lang w:val="en-US"/>
        </w:rPr>
        <w:t xml:space="preserve">the transfer potential </w:t>
      </w:r>
      <w:r w:rsidRPr="003D29BA">
        <w:rPr>
          <w:i/>
          <w:color w:val="222222"/>
          <w:sz w:val="28"/>
          <w:szCs w:val="28"/>
          <w:shd w:val="clear" w:color="auto" w:fill="F8F9FA"/>
          <w:lang w:val="en-US"/>
        </w:rPr>
        <w:t>P</w:t>
      </w:r>
      <w:r w:rsidRPr="003D29BA">
        <w:rPr>
          <w:i/>
          <w:color w:val="222222"/>
          <w:sz w:val="28"/>
          <w:szCs w:val="28"/>
          <w:shd w:val="clear" w:color="auto" w:fill="F8F9FA"/>
          <w:vertAlign w:val="subscript"/>
          <w:lang w:val="en-US"/>
        </w:rPr>
        <w:t>i</w:t>
      </w:r>
      <w:r w:rsidRPr="003D29BA">
        <w:rPr>
          <w:i/>
          <w:color w:val="222222"/>
          <w:sz w:val="28"/>
          <w:szCs w:val="28"/>
          <w:shd w:val="clear" w:color="auto" w:fill="F8F9FA"/>
          <w:lang w:val="en-US"/>
        </w:rPr>
        <w:t xml:space="preserve"> </w:t>
      </w:r>
      <w:r w:rsidRPr="003D29BA">
        <w:rPr>
          <w:color w:val="222222"/>
          <w:sz w:val="28"/>
          <w:szCs w:val="28"/>
          <w:shd w:val="clear" w:color="auto" w:fill="F8F9FA"/>
          <w:lang w:val="en-US"/>
        </w:rPr>
        <w:t xml:space="preserve">is formed sequentially as logical </w:t>
      </w:r>
      <w:r>
        <w:rPr>
          <w:color w:val="222222"/>
          <w:sz w:val="28"/>
          <w:szCs w:val="28"/>
          <w:shd w:val="clear" w:color="auto" w:fill="F8F9FA"/>
          <w:lang w:val="en-US"/>
        </w:rPr>
        <w:t>“</w:t>
      </w:r>
      <w:r w:rsidRPr="003D29BA">
        <w:rPr>
          <w:color w:val="222222"/>
          <w:sz w:val="28"/>
          <w:szCs w:val="28"/>
          <w:shd w:val="clear" w:color="auto" w:fill="F8F9FA"/>
          <w:lang w:val="en-US"/>
        </w:rPr>
        <w:t>1</w:t>
      </w:r>
      <w:r>
        <w:rPr>
          <w:color w:val="222222"/>
          <w:sz w:val="28"/>
          <w:szCs w:val="28"/>
          <w:shd w:val="clear" w:color="auto" w:fill="F8F9FA"/>
          <w:lang w:val="en-US"/>
        </w:rPr>
        <w:t xml:space="preserve">” </w:t>
      </w:r>
      <w:r w:rsidRPr="003D29BA">
        <w:rPr>
          <w:color w:val="222222"/>
          <w:sz w:val="28"/>
          <w:szCs w:val="28"/>
          <w:shd w:val="clear" w:color="auto" w:fill="F8F9FA"/>
          <w:lang w:val="en-US"/>
        </w:rPr>
        <w:t xml:space="preserve">is propagated. The accumulation of the delay due to the valves of the transfer circuit causes the mutual displacement of the counting pulses T and the transfer pulses </w:t>
      </w:r>
      <w:r w:rsidRPr="00EE52FE">
        <w:rPr>
          <w:i/>
          <w:color w:val="222222"/>
          <w:sz w:val="28"/>
          <w:szCs w:val="28"/>
          <w:shd w:val="clear" w:color="auto" w:fill="F8F9FA"/>
          <w:lang w:val="en-US"/>
        </w:rPr>
        <w:t>P</w:t>
      </w:r>
      <w:r w:rsidRPr="00EE52FE">
        <w:rPr>
          <w:i/>
          <w:color w:val="222222"/>
          <w:sz w:val="28"/>
          <w:szCs w:val="28"/>
          <w:shd w:val="clear" w:color="auto" w:fill="F8F9FA"/>
          <w:vertAlign w:val="subscript"/>
          <w:lang w:val="en-US"/>
        </w:rPr>
        <w:t>i</w:t>
      </w:r>
      <w:r w:rsidRPr="00EE52FE">
        <w:rPr>
          <w:i/>
          <w:color w:val="222222"/>
          <w:sz w:val="28"/>
          <w:szCs w:val="28"/>
          <w:shd w:val="clear" w:color="auto" w:fill="F8F9FA"/>
          <w:lang w:val="en-US"/>
        </w:rPr>
        <w:t>.</w:t>
      </w:r>
      <w:r w:rsidRPr="003D29BA">
        <w:rPr>
          <w:color w:val="222222"/>
          <w:sz w:val="28"/>
          <w:szCs w:val="28"/>
          <w:shd w:val="clear" w:color="auto" w:fill="F8F9FA"/>
          <w:lang w:val="en-US"/>
        </w:rPr>
        <w:t xml:space="preserve"> As long as the coincidence of </w:t>
      </w:r>
      <w:r w:rsidRPr="00EE52FE">
        <w:rPr>
          <w:i/>
          <w:color w:val="222222"/>
          <w:sz w:val="28"/>
          <w:szCs w:val="28"/>
          <w:shd w:val="clear" w:color="auto" w:fill="F8F9FA"/>
          <w:lang w:val="en-US"/>
        </w:rPr>
        <w:t>T</w:t>
      </w:r>
      <w:r w:rsidRPr="003D29BA">
        <w:rPr>
          <w:color w:val="222222"/>
          <w:sz w:val="28"/>
          <w:szCs w:val="28"/>
          <w:shd w:val="clear" w:color="auto" w:fill="F8F9FA"/>
          <w:lang w:val="en-US"/>
        </w:rPr>
        <w:t xml:space="preserve"> and </w:t>
      </w:r>
      <w:r w:rsidRPr="00EE52FE">
        <w:rPr>
          <w:i/>
          <w:color w:val="222222"/>
          <w:sz w:val="28"/>
          <w:szCs w:val="28"/>
          <w:shd w:val="clear" w:color="auto" w:fill="F8F9FA"/>
          <w:lang w:val="en-US"/>
        </w:rPr>
        <w:t>P</w:t>
      </w:r>
      <w:r w:rsidRPr="00EE52FE">
        <w:rPr>
          <w:i/>
          <w:color w:val="222222"/>
          <w:sz w:val="28"/>
          <w:szCs w:val="28"/>
          <w:shd w:val="clear" w:color="auto" w:fill="F8F9FA"/>
          <w:vertAlign w:val="subscript"/>
          <w:lang w:val="en-US"/>
        </w:rPr>
        <w:t>i</w:t>
      </w:r>
      <w:r w:rsidRPr="00EE52FE">
        <w:rPr>
          <w:i/>
          <w:color w:val="222222"/>
          <w:sz w:val="28"/>
          <w:szCs w:val="28"/>
          <w:shd w:val="clear" w:color="auto" w:fill="F8F9FA"/>
          <w:lang w:val="en-US"/>
        </w:rPr>
        <w:t xml:space="preserve"> </w:t>
      </w:r>
      <w:r>
        <w:rPr>
          <w:color w:val="222222"/>
          <w:sz w:val="28"/>
          <w:szCs w:val="28"/>
          <w:shd w:val="clear" w:color="auto" w:fill="F8F9FA"/>
          <w:lang w:val="en-US"/>
        </w:rPr>
        <w:t>pulses are</w:t>
      </w:r>
      <w:r w:rsidRPr="003D29BA">
        <w:rPr>
          <w:color w:val="222222"/>
          <w:sz w:val="28"/>
          <w:szCs w:val="28"/>
          <w:shd w:val="clear" w:color="auto" w:fill="F8F9FA"/>
          <w:lang w:val="en-US"/>
        </w:rPr>
        <w:t xml:space="preserve"> not disturbed by such a shift, the counter operates without interruption with the highest possible counting frequency.</w:t>
      </w:r>
    </w:p>
    <w:p w:rsidR="00C97788" w:rsidRDefault="00C97788" w:rsidP="00C97788">
      <w:pPr>
        <w:pStyle w:val="-0"/>
        <w:ind w:firstLine="708"/>
        <w:rPr>
          <w:color w:val="222222"/>
          <w:sz w:val="28"/>
          <w:szCs w:val="28"/>
          <w:shd w:val="clear" w:color="auto" w:fill="F8F9FA"/>
          <w:lang w:val="en-US"/>
        </w:rPr>
      </w:pPr>
      <w:r w:rsidRPr="009E76D6">
        <w:rPr>
          <w:color w:val="222222"/>
          <w:sz w:val="28"/>
          <w:szCs w:val="28"/>
          <w:shd w:val="clear" w:color="auto" w:fill="F8F9FA"/>
          <w:lang w:val="en-US"/>
        </w:rPr>
        <w:t xml:space="preserve">The transfer from the previous category is determined by the mode of operation of counter </w:t>
      </w:r>
      <w:r w:rsidRPr="009E76D6">
        <w:rPr>
          <w:i/>
          <w:color w:val="222222"/>
          <w:sz w:val="28"/>
          <w:szCs w:val="28"/>
          <w:shd w:val="clear" w:color="auto" w:fill="F8F9FA"/>
          <w:lang w:val="en-US"/>
        </w:rPr>
        <w:t>A</w:t>
      </w:r>
      <w:r w:rsidRPr="009E76D6">
        <w:rPr>
          <w:color w:val="222222"/>
          <w:sz w:val="28"/>
          <w:szCs w:val="28"/>
          <w:shd w:val="clear" w:color="auto" w:fill="F8F9FA"/>
          <w:lang w:val="en-US"/>
        </w:rPr>
        <w:t xml:space="preserve">, as well as the conjunction </w:t>
      </w:r>
      <w:r w:rsidRPr="009E76D6">
        <w:rPr>
          <w:i/>
          <w:color w:val="222222"/>
          <w:sz w:val="28"/>
          <w:szCs w:val="28"/>
          <w:shd w:val="clear" w:color="auto" w:fill="F8F9FA"/>
          <w:lang w:val="en-US"/>
        </w:rPr>
        <w:t>Q</w:t>
      </w:r>
      <w:r w:rsidRPr="009E76D6">
        <w:rPr>
          <w:i/>
          <w:color w:val="222222"/>
          <w:sz w:val="28"/>
          <w:szCs w:val="28"/>
          <w:shd w:val="clear" w:color="auto" w:fill="F8F9FA"/>
          <w:vertAlign w:val="subscript"/>
          <w:lang w:val="en-US"/>
        </w:rPr>
        <w:t>i</w:t>
      </w:r>
      <w:r w:rsidRPr="009E76D6">
        <w:rPr>
          <w:color w:val="222222"/>
          <w:sz w:val="28"/>
          <w:szCs w:val="28"/>
          <w:shd w:val="clear" w:color="auto" w:fill="F8F9FA"/>
          <w:lang w:val="en-US"/>
        </w:rPr>
        <w:t>:</w:t>
      </w:r>
    </w:p>
    <w:p w:rsidR="00C97788" w:rsidRDefault="00C97788" w:rsidP="00C97788">
      <w:pPr>
        <w:pStyle w:val="HTML"/>
        <w:shd w:val="clear" w:color="auto" w:fill="F8F9FA"/>
        <w:ind w:firstLine="708"/>
        <w:jc w:val="center"/>
        <w:rPr>
          <w:lang w:val="en-US"/>
        </w:rPr>
      </w:pPr>
      <w:r w:rsidRPr="00D40E09">
        <w:rPr>
          <w:position w:val="-12"/>
        </w:rPr>
        <w:object w:dxaOrig="1540" w:dyaOrig="360">
          <v:shape id="_x0000_i1335" type="#_x0000_t75" style="width:77.25pt;height:18pt" o:ole="">
            <v:imagedata r:id="rId712" o:title=""/>
          </v:shape>
          <o:OLEObject Type="Embed" ProgID="Equation.3" ShapeID="_x0000_i1335" DrawAspect="Content" ObjectID="_1652770397" r:id="rId713"/>
        </w:object>
      </w:r>
      <w:r>
        <w:rPr>
          <w:lang w:val="en-US"/>
        </w:rPr>
        <w:t>,</w:t>
      </w:r>
    </w:p>
    <w:p w:rsidR="00C97788" w:rsidRPr="00563FE6" w:rsidRDefault="00C97788" w:rsidP="00C97788">
      <w:pPr>
        <w:pStyle w:val="HTML"/>
        <w:shd w:val="clear" w:color="auto" w:fill="F8F9FA"/>
        <w:spacing w:line="540" w:lineRule="atLeast"/>
        <w:rPr>
          <w:rFonts w:ascii="inherit" w:hAnsi="inherit"/>
          <w:color w:val="222222"/>
          <w:sz w:val="28"/>
          <w:szCs w:val="28"/>
          <w:lang w:val="en-US"/>
        </w:rPr>
      </w:pPr>
      <w:r>
        <w:rPr>
          <w:rFonts w:ascii="Times New Roman" w:hAnsi="Times New Roman" w:cs="Times New Roman"/>
          <w:color w:val="222222"/>
          <w:sz w:val="28"/>
          <w:szCs w:val="28"/>
          <w:lang w:val="en-US"/>
        </w:rPr>
        <w:t xml:space="preserve">where if </w:t>
      </w:r>
      <w:r w:rsidRPr="00214E4C">
        <w:rPr>
          <w:rFonts w:ascii="inherit" w:hAnsi="inherit"/>
          <w:i/>
          <w:color w:val="222222"/>
          <w:sz w:val="28"/>
          <w:szCs w:val="28"/>
          <w:lang w:val="en-US"/>
        </w:rPr>
        <w:t>A</w:t>
      </w:r>
      <w:r w:rsidRPr="00754876">
        <w:rPr>
          <w:rFonts w:ascii="inherit" w:hAnsi="inherit"/>
          <w:color w:val="222222"/>
          <w:sz w:val="28"/>
          <w:szCs w:val="28"/>
          <w:lang w:val="en-US"/>
        </w:rPr>
        <w:t xml:space="preserve"> = 0 - storage mode, and if  </w:t>
      </w:r>
      <w:r w:rsidRPr="00214E4C">
        <w:rPr>
          <w:rFonts w:ascii="inherit" w:hAnsi="inherit"/>
          <w:i/>
          <w:color w:val="222222"/>
          <w:sz w:val="28"/>
          <w:szCs w:val="28"/>
          <w:lang w:val="en-US"/>
        </w:rPr>
        <w:t>A</w:t>
      </w:r>
      <w:r w:rsidRPr="00754876">
        <w:rPr>
          <w:rFonts w:ascii="inherit" w:hAnsi="inherit"/>
          <w:color w:val="222222"/>
          <w:sz w:val="28"/>
          <w:szCs w:val="28"/>
          <w:lang w:val="en-US"/>
        </w:rPr>
        <w:t xml:space="preserve"> = 1 - counter mode.</w:t>
      </w:r>
    </w:p>
    <w:p w:rsidR="00C97788" w:rsidRDefault="00C97788" w:rsidP="00C97788">
      <w:pPr>
        <w:pStyle w:val="HTML"/>
        <w:shd w:val="clear" w:color="auto" w:fill="F8F9FA"/>
        <w:spacing w:line="540" w:lineRule="atLeast"/>
        <w:jc w:val="center"/>
        <w:rPr>
          <w:rFonts w:ascii="inherit" w:hAnsi="inherit"/>
          <w:color w:val="222222"/>
          <w:sz w:val="28"/>
          <w:szCs w:val="28"/>
          <w:lang w:val="en-US"/>
        </w:rPr>
      </w:pPr>
      <w:r w:rsidRPr="002160AB">
        <w:rPr>
          <w:rFonts w:ascii="Times New Roman" w:hAnsi="Times New Roman" w:cs="Times New Roman"/>
          <w:noProof/>
          <w:color w:val="222222"/>
          <w:sz w:val="28"/>
          <w:szCs w:val="28"/>
          <w:lang w:val="ru-RU" w:eastAsia="ru-RU"/>
        </w:rPr>
        <w:drawing>
          <wp:anchor distT="0" distB="0" distL="114300" distR="114300" simplePos="0" relativeHeight="251620864" behindDoc="0" locked="0" layoutInCell="1" allowOverlap="1">
            <wp:simplePos x="0" y="0"/>
            <wp:positionH relativeFrom="column">
              <wp:posOffset>0</wp:posOffset>
            </wp:positionH>
            <wp:positionV relativeFrom="paragraph">
              <wp:posOffset>342900</wp:posOffset>
            </wp:positionV>
            <wp:extent cx="5400675" cy="2514600"/>
            <wp:effectExtent l="0" t="0" r="0" b="0"/>
            <wp:wrapTopAndBottom/>
            <wp:docPr id="79" name="Рисунок 1685" descr="12_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5" descr="12_5_1"/>
                    <pic:cNvPicPr>
                      <a:picLocks noChangeAspect="1" noChangeArrowheads="1"/>
                    </pic:cNvPicPr>
                  </pic:nvPicPr>
                  <pic:blipFill>
                    <a:blip r:embed="rId7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00675" cy="2514600"/>
                    </a:xfrm>
                    <a:prstGeom prst="rect">
                      <a:avLst/>
                    </a:prstGeom>
                    <a:noFill/>
                    <a:ln w="9525">
                      <a:noFill/>
                      <a:miter lim="800000"/>
                      <a:headEnd/>
                      <a:tailEnd/>
                    </a:ln>
                  </pic:spPr>
                </pic:pic>
              </a:graphicData>
            </a:graphic>
          </wp:anchor>
        </w:drawing>
      </w:r>
    </w:p>
    <w:p w:rsidR="00C97788" w:rsidRPr="002160AB" w:rsidRDefault="00C97788" w:rsidP="00C97788">
      <w:pPr>
        <w:pStyle w:val="HTML"/>
        <w:shd w:val="clear" w:color="auto" w:fill="F8F9FA"/>
        <w:spacing w:line="540" w:lineRule="atLeast"/>
        <w:jc w:val="center"/>
        <w:rPr>
          <w:rFonts w:ascii="inherit" w:hAnsi="inherit"/>
          <w:color w:val="222222"/>
          <w:sz w:val="28"/>
          <w:szCs w:val="28"/>
          <w:lang w:val="en-US"/>
        </w:rPr>
      </w:pPr>
      <w:r w:rsidRPr="002160AB">
        <w:rPr>
          <w:rFonts w:ascii="inherit" w:hAnsi="inherit"/>
          <w:color w:val="222222"/>
          <w:sz w:val="28"/>
          <w:szCs w:val="28"/>
          <w:lang w:val="en-US"/>
        </w:rPr>
        <w:t>Fig. 12.9</w:t>
      </w:r>
    </w:p>
    <w:p w:rsidR="00C97788" w:rsidRPr="00754876" w:rsidRDefault="00C97788" w:rsidP="00C97788">
      <w:pPr>
        <w:pStyle w:val="-0"/>
        <w:ind w:firstLine="708"/>
        <w:rPr>
          <w:color w:val="222222"/>
          <w:sz w:val="28"/>
          <w:szCs w:val="28"/>
          <w:lang w:val="en-US"/>
        </w:rPr>
      </w:pPr>
      <w:r w:rsidRPr="00754876">
        <w:rPr>
          <w:color w:val="222222"/>
          <w:sz w:val="28"/>
          <w:szCs w:val="28"/>
          <w:lang w:val="en-US"/>
        </w:rPr>
        <w:t xml:space="preserve">The potentials from the outputs of the triggers are supplied simultaneously to all valves of the transfer of the </w:t>
      </w:r>
      <w:r w:rsidRPr="00214E4C">
        <w:rPr>
          <w:color w:val="222222"/>
          <w:sz w:val="28"/>
          <w:szCs w:val="28"/>
          <w:shd w:val="clear" w:color="auto" w:fill="F8F9FA"/>
          <w:lang w:val="en-US"/>
        </w:rPr>
        <w:t>higher</w:t>
      </w:r>
      <w:r w:rsidRPr="00754876">
        <w:rPr>
          <w:color w:val="222222"/>
          <w:sz w:val="28"/>
          <w:szCs w:val="28"/>
          <w:lang w:val="en-US"/>
        </w:rPr>
        <w:t xml:space="preserve"> digits, and the switching of the states of the triggers occurs synchronously. As the number of digits grows, the number of inputs of the logic elements of the transfer chain increases, so with the increase in the number of stages </w:t>
      </w:r>
      <w:r w:rsidRPr="00754876">
        <w:rPr>
          <w:i/>
          <w:color w:val="222222"/>
          <w:sz w:val="28"/>
          <w:szCs w:val="28"/>
          <w:lang w:val="en-US"/>
        </w:rPr>
        <w:t>N</w:t>
      </w:r>
      <w:r w:rsidRPr="00754876">
        <w:rPr>
          <w:color w:val="222222"/>
          <w:sz w:val="28"/>
          <w:szCs w:val="28"/>
          <w:lang w:val="en-US"/>
        </w:rPr>
        <w:t xml:space="preserve">, the counter circuit becomes more complicated: </w:t>
      </w:r>
    </w:p>
    <w:p w:rsidR="00C97788" w:rsidRDefault="00C97788" w:rsidP="00C97788">
      <w:pPr>
        <w:spacing w:line="240" w:lineRule="auto"/>
        <w:jc w:val="center"/>
        <w:rPr>
          <w:lang w:val="en-US"/>
        </w:rPr>
      </w:pPr>
      <w:r w:rsidRPr="00D40E09">
        <w:rPr>
          <w:position w:val="-26"/>
        </w:rPr>
        <w:object w:dxaOrig="1180" w:dyaOrig="660">
          <v:shape id="_x0000_i1336" type="#_x0000_t75" style="width:59.25pt;height:32.25pt" o:ole="">
            <v:imagedata r:id="rId715" o:title=""/>
          </v:shape>
          <o:OLEObject Type="Embed" ProgID="Equation.3" ShapeID="_x0000_i1336" DrawAspect="Content" ObjectID="_1652770398" r:id="rId716"/>
        </w:object>
      </w:r>
      <w:r>
        <w:rPr>
          <w:lang w:val="en-US"/>
        </w:rPr>
        <w:t xml:space="preserve"> .</w:t>
      </w:r>
    </w:p>
    <w:p w:rsidR="00C97788" w:rsidRDefault="00C97788" w:rsidP="00C97788">
      <w:pPr>
        <w:pStyle w:val="-0"/>
        <w:ind w:firstLine="708"/>
        <w:rPr>
          <w:color w:val="222222"/>
          <w:sz w:val="28"/>
          <w:szCs w:val="28"/>
        </w:rPr>
      </w:pPr>
      <w:r w:rsidRPr="00754876">
        <w:rPr>
          <w:color w:val="222222"/>
          <w:sz w:val="28"/>
          <w:szCs w:val="28"/>
          <w:lang w:val="en-US"/>
        </w:rPr>
        <w:lastRenderedPageBreak/>
        <w:t>If the synchronous counter is built based on sections (for example, 4-bit), between them parallel circuits of parallel transfer are realized</w:t>
      </w:r>
      <w:r>
        <w:rPr>
          <w:color w:val="222222"/>
          <w:sz w:val="28"/>
          <w:szCs w:val="28"/>
        </w:rPr>
        <w:t xml:space="preserve"> </w:t>
      </w:r>
      <w:r w:rsidRPr="00754876">
        <w:rPr>
          <w:color w:val="222222"/>
          <w:sz w:val="28"/>
          <w:szCs w:val="28"/>
          <w:lang w:val="en-US"/>
        </w:rPr>
        <w:t>(Fig. 12.10).</w:t>
      </w:r>
    </w:p>
    <w:p w:rsidR="00C97788" w:rsidRDefault="00C97788" w:rsidP="00C97788">
      <w:pPr>
        <w:spacing w:line="240" w:lineRule="auto"/>
        <w:jc w:val="center"/>
        <w:rPr>
          <w:rFonts w:ascii="Times New Roman" w:hAnsi="Times New Roman"/>
          <w:color w:val="222222"/>
          <w:sz w:val="28"/>
          <w:szCs w:val="28"/>
          <w:shd w:val="clear" w:color="auto" w:fill="F8F9FA"/>
          <w:lang w:val="en-US"/>
        </w:rPr>
      </w:pPr>
      <w:r w:rsidRPr="002160AB">
        <w:rPr>
          <w:rFonts w:ascii="Times New Roman" w:hAnsi="Times New Roman"/>
          <w:noProof/>
          <w:color w:val="222222"/>
          <w:sz w:val="28"/>
          <w:szCs w:val="28"/>
          <w:shd w:val="clear" w:color="auto" w:fill="F8F9FA"/>
          <w:lang w:val="ru-RU" w:eastAsia="ru-RU"/>
        </w:rPr>
        <w:drawing>
          <wp:anchor distT="0" distB="0" distL="114300" distR="114300" simplePos="0" relativeHeight="251617792" behindDoc="0" locked="0" layoutInCell="1" allowOverlap="1">
            <wp:simplePos x="0" y="0"/>
            <wp:positionH relativeFrom="column">
              <wp:posOffset>658751</wp:posOffset>
            </wp:positionH>
            <wp:positionV relativeFrom="paragraph">
              <wp:posOffset>2540</wp:posOffset>
            </wp:positionV>
            <wp:extent cx="4857750" cy="2600325"/>
            <wp:effectExtent l="0" t="0" r="0" b="0"/>
            <wp:wrapTopAndBottom/>
            <wp:docPr id="80" name="Рисунок 1687" descr="12_5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7" descr="12_5_2"/>
                    <pic:cNvPicPr>
                      <a:picLocks noChangeAspect="1" noChangeArrowheads="1"/>
                    </pic:cNvPicPr>
                  </pic:nvPicPr>
                  <pic:blipFill>
                    <a:blip r:embed="rId7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57750" cy="2600325"/>
                    </a:xfrm>
                    <a:prstGeom prst="rect">
                      <a:avLst/>
                    </a:prstGeom>
                    <a:noFill/>
                    <a:ln w="9525">
                      <a:noFill/>
                      <a:miter lim="800000"/>
                      <a:headEnd/>
                      <a:tailEnd/>
                    </a:ln>
                  </pic:spPr>
                </pic:pic>
              </a:graphicData>
            </a:graphic>
          </wp:anchor>
        </w:drawing>
      </w:r>
      <w:r>
        <w:rPr>
          <w:rFonts w:ascii="Times New Roman" w:hAnsi="Times New Roman"/>
          <w:color w:val="222222"/>
          <w:sz w:val="28"/>
          <w:szCs w:val="28"/>
          <w:shd w:val="clear" w:color="auto" w:fill="F8F9FA"/>
          <w:lang w:val="en-US"/>
        </w:rPr>
        <w:t>Fig. 12.10</w:t>
      </w:r>
    </w:p>
    <w:p w:rsidR="00C97788" w:rsidRPr="006F22CA" w:rsidRDefault="00C97788" w:rsidP="006F22CA">
      <w:pPr>
        <w:pStyle w:val="Stylemy"/>
        <w:rPr>
          <w:rFonts w:ascii="inherit" w:hAnsi="inherit"/>
        </w:rPr>
      </w:pPr>
      <w:r w:rsidRPr="006F22CA">
        <w:rPr>
          <w:rFonts w:ascii="inherit" w:hAnsi="inherit"/>
        </w:rPr>
        <w:t xml:space="preserve">12.6. Reversible </w:t>
      </w:r>
      <w:r w:rsidRPr="00C14F32">
        <w:rPr>
          <w:rFonts w:ascii="inherit" w:hAnsi="inherit"/>
        </w:rPr>
        <w:t>synchronous</w:t>
      </w:r>
      <w:r w:rsidRPr="006F22CA">
        <w:rPr>
          <w:rFonts w:ascii="inherit" w:hAnsi="inherit"/>
        </w:rPr>
        <w:t xml:space="preserve"> counters</w:t>
      </w:r>
    </w:p>
    <w:p w:rsidR="00C97788" w:rsidRDefault="00C97788" w:rsidP="00C97788">
      <w:pPr>
        <w:pStyle w:val="-0"/>
        <w:ind w:firstLine="708"/>
        <w:rPr>
          <w:color w:val="222222"/>
          <w:sz w:val="28"/>
          <w:szCs w:val="28"/>
        </w:rPr>
      </w:pPr>
      <w:r w:rsidRPr="006F22CA">
        <w:rPr>
          <w:sz w:val="28"/>
          <w:szCs w:val="28"/>
          <w:lang w:val="en-US"/>
        </w:rPr>
        <w:t>Synchronous</w:t>
      </w:r>
      <w:r w:rsidRPr="00214E4C">
        <w:rPr>
          <w:color w:val="222222"/>
          <w:sz w:val="28"/>
          <w:szCs w:val="28"/>
          <w:lang w:val="en-US"/>
        </w:rPr>
        <w:t xml:space="preserve"> binary subtraction counter</w:t>
      </w:r>
      <w:r w:rsidRPr="004A4B78">
        <w:rPr>
          <w:color w:val="222222"/>
          <w:sz w:val="28"/>
          <w:szCs w:val="28"/>
        </w:rPr>
        <w:t xml:space="preserve">, </w:t>
      </w:r>
      <w:r w:rsidRPr="006F22CA">
        <w:rPr>
          <w:color w:val="222222"/>
          <w:sz w:val="28"/>
          <w:szCs w:val="28"/>
          <w:lang w:val="en-US"/>
        </w:rPr>
        <w:t xml:space="preserve">as well as asynchronous, is realized by the connections of the inputs of the triggers with the inverted outputs of the signals of the lower digits. As a rule, such counters should contain the inputs of the previous (synchronized) setting of the number from which the counting starts. The scheme of such a counter based on </w:t>
      </w:r>
      <w:r w:rsidRPr="006F22CA">
        <w:rPr>
          <w:i/>
          <w:color w:val="222222"/>
          <w:sz w:val="28"/>
          <w:szCs w:val="28"/>
          <w:lang w:val="en-US"/>
        </w:rPr>
        <w:t>JK</w:t>
      </w:r>
      <w:r w:rsidRPr="006F22CA">
        <w:rPr>
          <w:color w:val="222222"/>
          <w:sz w:val="28"/>
          <w:szCs w:val="28"/>
          <w:lang w:val="en-US"/>
        </w:rPr>
        <w:t xml:space="preserve">-triggers is shown in Fig. </w:t>
      </w:r>
      <w:r w:rsidRPr="004A4B78">
        <w:rPr>
          <w:color w:val="222222"/>
          <w:sz w:val="28"/>
          <w:szCs w:val="28"/>
        </w:rPr>
        <w:t>12.11.</w:t>
      </w:r>
    </w:p>
    <w:p w:rsidR="00C97788" w:rsidRPr="00563FE6" w:rsidRDefault="00C97788" w:rsidP="00C97788">
      <w:pPr>
        <w:pStyle w:val="-0"/>
        <w:ind w:firstLine="708"/>
        <w:rPr>
          <w:rFonts w:ascii="inherit" w:hAnsi="inherit"/>
          <w:color w:val="222222"/>
          <w:sz w:val="28"/>
          <w:szCs w:val="28"/>
          <w:lang w:val="en-US"/>
        </w:rPr>
      </w:pPr>
      <w:r w:rsidRPr="00BC44A3">
        <w:rPr>
          <w:color w:val="222222"/>
          <w:sz w:val="28"/>
          <w:szCs w:val="28"/>
          <w:shd w:val="clear" w:color="auto" w:fill="F8F9FA"/>
          <w:lang w:val="en-US"/>
        </w:rPr>
        <w:t xml:space="preserve">Signal </w:t>
      </w:r>
      <w:r w:rsidRPr="00275A60">
        <w:rPr>
          <w:i/>
          <w:color w:val="222222"/>
          <w:sz w:val="28"/>
          <w:szCs w:val="28"/>
          <w:shd w:val="clear" w:color="auto" w:fill="F8F9FA"/>
          <w:lang w:val="en-US"/>
        </w:rPr>
        <w:t>A</w:t>
      </w:r>
      <w:r w:rsidRPr="00BC44A3">
        <w:rPr>
          <w:color w:val="222222"/>
          <w:sz w:val="28"/>
          <w:szCs w:val="28"/>
          <w:shd w:val="clear" w:color="auto" w:fill="F8F9FA"/>
          <w:lang w:val="en-US"/>
        </w:rPr>
        <w:t xml:space="preserve"> controls the state of the counter:</w:t>
      </w:r>
      <w:r>
        <w:rPr>
          <w:color w:val="222222"/>
          <w:sz w:val="28"/>
          <w:szCs w:val="28"/>
          <w:shd w:val="clear" w:color="auto" w:fill="F8F9FA"/>
          <w:lang w:val="en-US"/>
        </w:rPr>
        <w:t xml:space="preserve">  </w:t>
      </w:r>
      <w:r>
        <w:rPr>
          <w:color w:val="222222"/>
          <w:sz w:val="28"/>
          <w:szCs w:val="28"/>
          <w:lang w:val="en-US"/>
        </w:rPr>
        <w:t xml:space="preserve">if </w:t>
      </w:r>
      <w:r w:rsidRPr="00275A60">
        <w:rPr>
          <w:rFonts w:ascii="inherit" w:hAnsi="inherit"/>
          <w:i/>
          <w:color w:val="222222"/>
          <w:sz w:val="28"/>
          <w:szCs w:val="28"/>
          <w:lang w:val="en-US"/>
        </w:rPr>
        <w:t>A</w:t>
      </w:r>
      <w:r w:rsidRPr="00754876">
        <w:rPr>
          <w:rFonts w:ascii="inherit" w:hAnsi="inherit"/>
          <w:color w:val="222222"/>
          <w:sz w:val="28"/>
          <w:szCs w:val="28"/>
          <w:lang w:val="en-US"/>
        </w:rPr>
        <w:t xml:space="preserve"> = 0 - storage mode, and if </w:t>
      </w:r>
      <w:r w:rsidRPr="00275A60">
        <w:rPr>
          <w:rFonts w:ascii="inherit" w:hAnsi="inherit"/>
          <w:i/>
          <w:color w:val="222222"/>
          <w:sz w:val="28"/>
          <w:szCs w:val="28"/>
          <w:lang w:val="en-US"/>
        </w:rPr>
        <w:t>A</w:t>
      </w:r>
      <w:r w:rsidRPr="00754876">
        <w:rPr>
          <w:rFonts w:ascii="inherit" w:hAnsi="inherit"/>
          <w:color w:val="222222"/>
          <w:sz w:val="28"/>
          <w:szCs w:val="28"/>
          <w:lang w:val="en-US"/>
        </w:rPr>
        <w:t xml:space="preserve"> = 1 - counter mode.</w:t>
      </w:r>
    </w:p>
    <w:p w:rsidR="00C97788" w:rsidRPr="00754876" w:rsidRDefault="00C97788" w:rsidP="00C97788">
      <w:pPr>
        <w:pStyle w:val="-0"/>
        <w:ind w:firstLine="708"/>
        <w:rPr>
          <w:rFonts w:ascii="inherit" w:hAnsi="inherit"/>
          <w:color w:val="222222"/>
          <w:sz w:val="28"/>
          <w:szCs w:val="28"/>
          <w:lang w:val="en-US"/>
        </w:rPr>
      </w:pPr>
      <w:r w:rsidRPr="00754876">
        <w:rPr>
          <w:color w:val="222222"/>
          <w:sz w:val="28"/>
          <w:szCs w:val="28"/>
          <w:lang w:val="en-US"/>
        </w:rPr>
        <w:t xml:space="preserve">Signal B </w:t>
      </w:r>
      <w:r w:rsidRPr="00214E4C">
        <w:rPr>
          <w:color w:val="222222"/>
          <w:sz w:val="28"/>
          <w:szCs w:val="28"/>
          <w:shd w:val="clear" w:color="auto" w:fill="F8F9FA"/>
          <w:lang w:val="en-US"/>
        </w:rPr>
        <w:t>controls</w:t>
      </w:r>
      <w:r w:rsidRPr="00754876">
        <w:rPr>
          <w:color w:val="222222"/>
          <w:sz w:val="28"/>
          <w:szCs w:val="28"/>
          <w:lang w:val="en-US"/>
        </w:rPr>
        <w:t xml:space="preserve"> the direction of the account: </w:t>
      </w:r>
      <w:r>
        <w:rPr>
          <w:color w:val="222222"/>
          <w:sz w:val="28"/>
          <w:szCs w:val="28"/>
          <w:lang w:val="en-US"/>
        </w:rPr>
        <w:t xml:space="preserve">if </w:t>
      </w:r>
      <w:r w:rsidRPr="00275A60">
        <w:rPr>
          <w:rFonts w:ascii="inherit" w:hAnsi="inherit"/>
          <w:i/>
          <w:color w:val="222222"/>
          <w:sz w:val="28"/>
          <w:szCs w:val="28"/>
          <w:lang w:val="en-US"/>
        </w:rPr>
        <w:t>A</w:t>
      </w:r>
      <w:r w:rsidRPr="00754876">
        <w:rPr>
          <w:rFonts w:ascii="inherit" w:hAnsi="inherit"/>
          <w:color w:val="222222"/>
          <w:sz w:val="28"/>
          <w:szCs w:val="28"/>
          <w:lang w:val="en-US"/>
        </w:rPr>
        <w:t xml:space="preserve"> = 0 – addition mode, and if </w:t>
      </w:r>
      <w:r w:rsidRPr="00275A60">
        <w:rPr>
          <w:rFonts w:ascii="inherit" w:hAnsi="inherit"/>
          <w:i/>
          <w:color w:val="222222"/>
          <w:sz w:val="28"/>
          <w:szCs w:val="28"/>
          <w:lang w:val="en-US"/>
        </w:rPr>
        <w:t>A</w:t>
      </w:r>
      <w:r w:rsidRPr="00754876">
        <w:rPr>
          <w:rFonts w:ascii="inherit" w:hAnsi="inherit"/>
          <w:color w:val="222222"/>
          <w:sz w:val="28"/>
          <w:szCs w:val="28"/>
          <w:lang w:val="en-US"/>
        </w:rPr>
        <w:t xml:space="preserve"> = 1 – subtraction mode.</w:t>
      </w:r>
    </w:p>
    <w:p w:rsidR="00C97788" w:rsidRPr="00754876" w:rsidRDefault="00C97788" w:rsidP="00C97788">
      <w:pPr>
        <w:pStyle w:val="-0"/>
        <w:ind w:firstLine="708"/>
        <w:rPr>
          <w:color w:val="222222"/>
          <w:sz w:val="28"/>
          <w:szCs w:val="28"/>
          <w:lang w:val="en-US"/>
        </w:rPr>
      </w:pPr>
      <w:r w:rsidRPr="00754876">
        <w:rPr>
          <w:color w:val="222222"/>
          <w:sz w:val="28"/>
          <w:szCs w:val="28"/>
          <w:lang w:val="en-US"/>
        </w:rPr>
        <w:t xml:space="preserve">The transfer signal </w:t>
      </w:r>
      <w:r w:rsidRPr="00AC52AE">
        <w:rPr>
          <w:i/>
          <w:color w:val="222222"/>
          <w:sz w:val="28"/>
          <w:szCs w:val="28"/>
          <w:lang w:val="en-US"/>
        </w:rPr>
        <w:t>R</w:t>
      </w:r>
      <w:r w:rsidRPr="00AC52AE">
        <w:rPr>
          <w:i/>
          <w:color w:val="222222"/>
          <w:sz w:val="28"/>
          <w:szCs w:val="28"/>
          <w:vertAlign w:val="subscript"/>
          <w:lang w:val="en-US"/>
        </w:rPr>
        <w:t>i</w:t>
      </w:r>
      <w:r w:rsidRPr="00754876">
        <w:rPr>
          <w:color w:val="222222"/>
          <w:sz w:val="28"/>
          <w:szCs w:val="28"/>
          <w:lang w:val="en-US"/>
        </w:rPr>
        <w:t xml:space="preserve"> is formed by coincidence “1” on the direct outputs of the previous triggers, and the loan signal Vi by coincidence “1” on the inverse outputs:</w:t>
      </w:r>
    </w:p>
    <w:p w:rsidR="00C97788" w:rsidRDefault="00C97788" w:rsidP="00C97788">
      <w:pPr>
        <w:pStyle w:val="HTML"/>
        <w:shd w:val="clear" w:color="auto" w:fill="F8F9FA"/>
        <w:jc w:val="center"/>
        <w:rPr>
          <w:lang w:val="en-US"/>
        </w:rPr>
      </w:pPr>
      <w:r w:rsidRPr="00D40E09">
        <w:rPr>
          <w:position w:val="-12"/>
        </w:rPr>
        <w:object w:dxaOrig="620" w:dyaOrig="400">
          <v:shape id="_x0000_i1337" type="#_x0000_t75" style="width:30.75pt;height:21pt" o:ole="">
            <v:imagedata r:id="rId718" o:title=""/>
          </v:shape>
          <o:OLEObject Type="Embed" ProgID="Equation.3" ShapeID="_x0000_i1337" DrawAspect="Content" ObjectID="_1652770399" r:id="rId719"/>
        </w:object>
      </w:r>
      <w:r w:rsidRPr="00754876">
        <w:rPr>
          <w:lang w:val="en-US"/>
        </w:rPr>
        <w:t xml:space="preserve">: </w:t>
      </w:r>
      <w:r w:rsidRPr="00D40E09">
        <w:rPr>
          <w:position w:val="-12"/>
        </w:rPr>
        <w:object w:dxaOrig="1540" w:dyaOrig="360">
          <v:shape id="_x0000_i1338" type="#_x0000_t75" style="width:77.25pt;height:18pt" o:ole="">
            <v:imagedata r:id="rId720" o:title=""/>
          </v:shape>
          <o:OLEObject Type="Embed" ProgID="Equation.3" ShapeID="_x0000_i1338" DrawAspect="Content" ObjectID="_1652770400" r:id="rId721"/>
        </w:object>
      </w:r>
      <w:r w:rsidRPr="00754876">
        <w:rPr>
          <w:lang w:val="en-US"/>
        </w:rPr>
        <w:t xml:space="preserve">; </w:t>
      </w:r>
      <w:r w:rsidRPr="00D40E09">
        <w:rPr>
          <w:position w:val="-12"/>
        </w:rPr>
        <w:object w:dxaOrig="1579" w:dyaOrig="400">
          <v:shape id="_x0000_i1339" type="#_x0000_t75" style="width:78.75pt;height:21pt" o:ole="">
            <v:imagedata r:id="rId722" o:title=""/>
          </v:shape>
          <o:OLEObject Type="Embed" ProgID="Equation.3" ShapeID="_x0000_i1339" DrawAspect="Content" ObjectID="_1652770401" r:id="rId723"/>
        </w:object>
      </w:r>
      <w:r w:rsidRPr="00754876">
        <w:rPr>
          <w:lang w:val="en-US"/>
        </w:rPr>
        <w:t>.</w:t>
      </w:r>
    </w:p>
    <w:p w:rsidR="00C97788" w:rsidRPr="00754876" w:rsidRDefault="00C97788" w:rsidP="00C97788">
      <w:pPr>
        <w:pStyle w:val="-0"/>
        <w:ind w:firstLine="708"/>
        <w:rPr>
          <w:color w:val="222222"/>
          <w:sz w:val="28"/>
          <w:szCs w:val="28"/>
          <w:lang w:val="en-US"/>
        </w:rPr>
      </w:pPr>
      <w:r w:rsidRPr="00754876">
        <w:rPr>
          <w:color w:val="222222"/>
          <w:sz w:val="28"/>
          <w:szCs w:val="28"/>
          <w:lang w:val="en-US"/>
        </w:rPr>
        <w:t xml:space="preserve">The </w:t>
      </w:r>
      <w:r w:rsidRPr="006F22CA">
        <w:rPr>
          <w:sz w:val="28"/>
          <w:szCs w:val="28"/>
          <w:lang w:val="en-US"/>
        </w:rPr>
        <w:t>synchronous</w:t>
      </w:r>
      <w:r w:rsidRPr="00754876">
        <w:rPr>
          <w:color w:val="222222"/>
          <w:sz w:val="28"/>
          <w:szCs w:val="28"/>
          <w:lang w:val="en-US"/>
        </w:rPr>
        <w:t xml:space="preserve"> reverse counter can be built based on sections. Fig.12.12 shows the scheme of synchronous reverse counter with serial connection of transfer circuits and loans. In such counter of </w:t>
      </w:r>
      <w:r w:rsidRPr="00754876">
        <w:rPr>
          <w:i/>
          <w:color w:val="222222"/>
          <w:sz w:val="28"/>
          <w:szCs w:val="28"/>
          <w:lang w:val="en-US"/>
        </w:rPr>
        <w:t>K</w:t>
      </w:r>
      <w:r w:rsidRPr="00754876">
        <w:rPr>
          <w:color w:val="222222"/>
          <w:sz w:val="28"/>
          <w:szCs w:val="28"/>
          <w:lang w:val="en-US"/>
        </w:rPr>
        <w:t xml:space="preserve"> sections the time of installation of the new state is:</w:t>
      </w:r>
    </w:p>
    <w:p w:rsidR="00C97788" w:rsidRPr="006F22CA" w:rsidRDefault="00C97788" w:rsidP="00C97788">
      <w:pPr>
        <w:pStyle w:val="HTML"/>
        <w:shd w:val="clear" w:color="auto" w:fill="F8F9FA"/>
        <w:jc w:val="center"/>
        <w:rPr>
          <w:rFonts w:ascii="Times New Roman" w:hAnsi="Times New Roman" w:cs="Times New Roman"/>
          <w:color w:val="222222"/>
          <w:sz w:val="28"/>
          <w:szCs w:val="28"/>
          <w:lang w:val="en-US"/>
        </w:rPr>
      </w:pPr>
      <w:r w:rsidRPr="006F22CA">
        <w:rPr>
          <w:rFonts w:ascii="Times New Roman" w:hAnsi="Times New Roman" w:cs="Times New Roman"/>
          <w:position w:val="-14"/>
          <w:sz w:val="28"/>
          <w:szCs w:val="28"/>
        </w:rPr>
        <w:object w:dxaOrig="2439" w:dyaOrig="380">
          <v:shape id="_x0000_i1340" type="#_x0000_t75" style="width:123.75pt;height:18pt" o:ole="">
            <v:imagedata r:id="rId724" o:title=""/>
          </v:shape>
          <o:OLEObject Type="Embed" ProgID="Equation.3" ShapeID="_x0000_i1340" DrawAspect="Content" ObjectID="_1652770402" r:id="rId725"/>
        </w:object>
      </w:r>
      <w:r w:rsidRPr="006F22CA">
        <w:rPr>
          <w:rFonts w:ascii="Times New Roman" w:hAnsi="Times New Roman" w:cs="Times New Roman"/>
          <w:sz w:val="28"/>
          <w:szCs w:val="28"/>
          <w:lang w:val="en-US"/>
        </w:rPr>
        <w:t xml:space="preserve"> ,</w:t>
      </w:r>
    </w:p>
    <w:p w:rsidR="00C97788" w:rsidRDefault="00C97788" w:rsidP="00C97788">
      <w:pPr>
        <w:pStyle w:val="HTML"/>
        <w:shd w:val="clear" w:color="auto" w:fill="F8F9FA"/>
        <w:jc w:val="center"/>
        <w:rPr>
          <w:rFonts w:ascii="Times New Roman" w:hAnsi="Times New Roman" w:cs="Times New Roman"/>
          <w:color w:val="222222"/>
          <w:sz w:val="28"/>
          <w:szCs w:val="28"/>
          <w:lang w:val="en-US"/>
        </w:rPr>
      </w:pPr>
      <w:r w:rsidRPr="00507458">
        <w:rPr>
          <w:rFonts w:ascii="inherit" w:hAnsi="inherit"/>
          <w:noProof/>
          <w:color w:val="222222"/>
          <w:sz w:val="28"/>
          <w:szCs w:val="28"/>
          <w:lang w:val="ru-RU" w:eastAsia="ru-RU"/>
        </w:rPr>
        <w:lastRenderedPageBreak/>
        <w:drawing>
          <wp:anchor distT="0" distB="0" distL="114300" distR="114300" simplePos="0" relativeHeight="251618816" behindDoc="0" locked="0" layoutInCell="1" allowOverlap="1">
            <wp:simplePos x="0" y="0"/>
            <wp:positionH relativeFrom="column">
              <wp:posOffset>141503</wp:posOffset>
            </wp:positionH>
            <wp:positionV relativeFrom="paragraph">
              <wp:posOffset>-3200</wp:posOffset>
            </wp:positionV>
            <wp:extent cx="5676900" cy="2400300"/>
            <wp:effectExtent l="0" t="0" r="0" b="0"/>
            <wp:wrapTopAndBottom/>
            <wp:docPr id="81" name="Рисунок 1691" descr="12_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91" descr="12_6_1"/>
                    <pic:cNvPicPr>
                      <a:picLocks noChangeAspect="1" noChangeArrowheads="1"/>
                    </pic:cNvPicPr>
                  </pic:nvPicPr>
                  <pic:blipFill>
                    <a:blip r:embed="rId7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76900" cy="2400300"/>
                    </a:xfrm>
                    <a:prstGeom prst="rect">
                      <a:avLst/>
                    </a:prstGeom>
                    <a:noFill/>
                    <a:ln w="9525">
                      <a:noFill/>
                      <a:miter lim="800000"/>
                      <a:headEnd/>
                      <a:tailEnd/>
                    </a:ln>
                  </pic:spPr>
                </pic:pic>
              </a:graphicData>
            </a:graphic>
          </wp:anchor>
        </w:drawing>
      </w:r>
      <w:r>
        <w:rPr>
          <w:rFonts w:ascii="Times New Roman" w:hAnsi="Times New Roman" w:cs="Times New Roman"/>
          <w:color w:val="222222"/>
          <w:sz w:val="28"/>
          <w:szCs w:val="28"/>
          <w:lang w:val="en-US"/>
        </w:rPr>
        <w:t>Fig. 12.11</w:t>
      </w:r>
    </w:p>
    <w:p w:rsidR="00C97788" w:rsidRPr="00754876" w:rsidRDefault="00C97788" w:rsidP="006F22CA">
      <w:pPr>
        <w:pStyle w:val="-0"/>
        <w:ind w:firstLine="0"/>
        <w:rPr>
          <w:color w:val="222222"/>
          <w:sz w:val="28"/>
          <w:szCs w:val="28"/>
          <w:lang w:val="en-US"/>
        </w:rPr>
      </w:pPr>
      <w:proofErr w:type="gramStart"/>
      <w:r w:rsidRPr="00754876">
        <w:rPr>
          <w:color w:val="222222"/>
          <w:sz w:val="28"/>
          <w:szCs w:val="28"/>
          <w:lang w:val="en-US"/>
        </w:rPr>
        <w:t>where</w:t>
      </w:r>
      <w:proofErr w:type="gramEnd"/>
      <w:r w:rsidRPr="00754876">
        <w:rPr>
          <w:color w:val="222222"/>
          <w:sz w:val="28"/>
          <w:szCs w:val="28"/>
          <w:lang w:val="en-US"/>
        </w:rPr>
        <w:t xml:space="preserve"> </w:t>
      </w:r>
      <w:r w:rsidRPr="00D40E09">
        <w:rPr>
          <w:position w:val="-14"/>
        </w:rPr>
        <w:object w:dxaOrig="620" w:dyaOrig="380">
          <v:shape id="_x0000_i1341" type="#_x0000_t75" style="width:30.75pt;height:18pt" o:ole="">
            <v:imagedata r:id="rId727" o:title=""/>
          </v:shape>
          <o:OLEObject Type="Embed" ProgID="Equation.3" ShapeID="_x0000_i1341" DrawAspect="Content" ObjectID="_1652770403" r:id="rId728"/>
        </w:object>
      </w:r>
      <w:r w:rsidRPr="00507458">
        <w:rPr>
          <w:lang w:val="en-US"/>
        </w:rPr>
        <w:t> </w:t>
      </w:r>
      <w:r>
        <w:rPr>
          <w:lang w:val="en-US"/>
        </w:rPr>
        <w:t xml:space="preserve">- </w:t>
      </w:r>
      <w:r w:rsidRPr="006F22CA">
        <w:rPr>
          <w:sz w:val="28"/>
          <w:szCs w:val="28"/>
          <w:lang w:val="en-US"/>
        </w:rPr>
        <w:t>delay</w:t>
      </w:r>
      <w:r w:rsidRPr="00754876">
        <w:rPr>
          <w:color w:val="222222"/>
          <w:sz w:val="28"/>
          <w:szCs w:val="28"/>
          <w:lang w:val="en-US"/>
        </w:rPr>
        <w:t xml:space="preserve"> propagation of the transfer signal </w:t>
      </w:r>
      <w:r w:rsidRPr="00507458">
        <w:rPr>
          <w:sz w:val="28"/>
          <w:szCs w:val="28"/>
          <w:lang w:val="en-US"/>
        </w:rPr>
        <w:t>(</w:t>
      </w:r>
      <w:r w:rsidRPr="00507458">
        <w:rPr>
          <w:position w:val="-12"/>
          <w:sz w:val="28"/>
          <w:szCs w:val="28"/>
        </w:rPr>
        <w:object w:dxaOrig="420" w:dyaOrig="360">
          <v:shape id="_x0000_i1342" type="#_x0000_t75" style="width:20.25pt;height:18pt" o:ole="">
            <v:imagedata r:id="rId729" o:title=""/>
          </v:shape>
          <o:OLEObject Type="Embed" ProgID="Equation.3" ShapeID="_x0000_i1342" DrawAspect="Content" ObjectID="_1652770404" r:id="rId730"/>
        </w:object>
      </w:r>
      <w:r w:rsidRPr="00507458">
        <w:rPr>
          <w:sz w:val="28"/>
          <w:szCs w:val="28"/>
          <w:lang w:val="en-US"/>
        </w:rPr>
        <w:t>)</w:t>
      </w:r>
      <w:r>
        <w:rPr>
          <w:lang w:val="en-US"/>
        </w:rPr>
        <w:t xml:space="preserve"> </w:t>
      </w:r>
      <w:r w:rsidRPr="00754876">
        <w:rPr>
          <w:color w:val="222222"/>
          <w:sz w:val="28"/>
          <w:szCs w:val="28"/>
          <w:lang w:val="en-US"/>
        </w:rPr>
        <w:t>or loan</w:t>
      </w:r>
      <w:r w:rsidRPr="00AF7BFE">
        <w:rPr>
          <w:sz w:val="28"/>
          <w:szCs w:val="28"/>
          <w:lang w:val="en-US"/>
        </w:rPr>
        <w:t>(</w:t>
      </w:r>
      <w:r w:rsidRPr="00AF7BFE">
        <w:rPr>
          <w:position w:val="-12"/>
          <w:sz w:val="28"/>
          <w:szCs w:val="28"/>
        </w:rPr>
        <w:object w:dxaOrig="420" w:dyaOrig="360">
          <v:shape id="_x0000_i1343" type="#_x0000_t75" style="width:20.25pt;height:18pt" o:ole="">
            <v:imagedata r:id="rId731" o:title=""/>
          </v:shape>
          <o:OLEObject Type="Embed" ProgID="Equation.3" ShapeID="_x0000_i1343" DrawAspect="Content" ObjectID="_1652770405" r:id="rId732"/>
        </w:object>
      </w:r>
      <w:r w:rsidRPr="00AF7BFE">
        <w:rPr>
          <w:sz w:val="28"/>
          <w:szCs w:val="28"/>
          <w:lang w:val="en-US"/>
        </w:rPr>
        <w:t>)</w:t>
      </w:r>
      <w:r w:rsidRPr="00754876">
        <w:rPr>
          <w:color w:val="222222"/>
          <w:sz w:val="28"/>
          <w:szCs w:val="28"/>
          <w:lang w:val="en-US"/>
        </w:rPr>
        <w:t>3 sections. The group transfer and the loan can also be implemented in parallel, similarly to fig. 12.10. The scheme is complicated, but the installation time of the new state is minimal:</w:t>
      </w:r>
    </w:p>
    <w:p w:rsidR="00C97788" w:rsidRDefault="00C97788" w:rsidP="00C97788">
      <w:pPr>
        <w:pStyle w:val="HTML"/>
        <w:shd w:val="clear" w:color="auto" w:fill="F8F9FA"/>
        <w:jc w:val="center"/>
        <w:rPr>
          <w:sz w:val="32"/>
          <w:szCs w:val="32"/>
          <w:lang w:val="en-US"/>
        </w:rPr>
      </w:pPr>
      <w:r w:rsidRPr="00AF7BFE">
        <w:rPr>
          <w:rFonts w:ascii="Times New Roman" w:hAnsi="Times New Roman" w:cs="Times New Roman"/>
          <w:noProof/>
          <w:color w:val="222222"/>
          <w:sz w:val="28"/>
          <w:szCs w:val="28"/>
          <w:lang w:val="ru-RU" w:eastAsia="ru-RU"/>
        </w:rPr>
        <w:drawing>
          <wp:anchor distT="0" distB="0" distL="114300" distR="114300" simplePos="0" relativeHeight="251619840" behindDoc="0" locked="0" layoutInCell="1" allowOverlap="1">
            <wp:simplePos x="0" y="0"/>
            <wp:positionH relativeFrom="column">
              <wp:posOffset>580390</wp:posOffset>
            </wp:positionH>
            <wp:positionV relativeFrom="paragraph">
              <wp:posOffset>572135</wp:posOffset>
            </wp:positionV>
            <wp:extent cx="4800600" cy="2371725"/>
            <wp:effectExtent l="0" t="0" r="0" b="0"/>
            <wp:wrapTopAndBottom/>
            <wp:docPr id="82" name="Рисунок 1697" descr="12_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97" descr="12_6_2"/>
                    <pic:cNvPicPr>
                      <a:picLocks noChangeAspect="1" noChangeArrowheads="1"/>
                    </pic:cNvPicPr>
                  </pic:nvPicPr>
                  <pic:blipFill>
                    <a:blip r:embed="rId7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00600" cy="2371725"/>
                    </a:xfrm>
                    <a:prstGeom prst="rect">
                      <a:avLst/>
                    </a:prstGeom>
                    <a:noFill/>
                    <a:ln w="9525">
                      <a:noFill/>
                      <a:miter lim="800000"/>
                      <a:headEnd/>
                      <a:tailEnd/>
                    </a:ln>
                  </pic:spPr>
                </pic:pic>
              </a:graphicData>
            </a:graphic>
          </wp:anchor>
        </w:drawing>
      </w:r>
      <w:r w:rsidRPr="00D40E09">
        <w:rPr>
          <w:position w:val="-14"/>
          <w:sz w:val="32"/>
          <w:szCs w:val="32"/>
        </w:rPr>
        <w:object w:dxaOrig="1340" w:dyaOrig="380">
          <v:shape id="_x0000_i1344" type="#_x0000_t75" style="width:66.75pt;height:18pt" o:ole="">
            <v:imagedata r:id="rId734" o:title=""/>
          </v:shape>
          <o:OLEObject Type="Embed" ProgID="Equation.3" ShapeID="_x0000_i1344" DrawAspect="Content" ObjectID="_1652770406" r:id="rId735"/>
        </w:object>
      </w:r>
      <w:r>
        <w:rPr>
          <w:sz w:val="32"/>
          <w:szCs w:val="32"/>
          <w:lang w:val="en-US"/>
        </w:rPr>
        <w:t>.</w:t>
      </w:r>
    </w:p>
    <w:p w:rsidR="00C97788" w:rsidRDefault="00C97788" w:rsidP="00C97788">
      <w:pPr>
        <w:pStyle w:val="HTML"/>
        <w:shd w:val="clear" w:color="auto" w:fill="F8F9FA"/>
        <w:spacing w:line="540" w:lineRule="atLeast"/>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Fig.12.12</w:t>
      </w:r>
    </w:p>
    <w:p w:rsidR="00C97788" w:rsidRPr="00214E4C" w:rsidRDefault="00C97788" w:rsidP="006F22CA">
      <w:pPr>
        <w:pStyle w:val="Stylemy"/>
      </w:pPr>
      <w:r w:rsidRPr="00214E4C">
        <w:t xml:space="preserve">12.7. Synthesis of </w:t>
      </w:r>
      <w:r w:rsidRPr="006F22CA">
        <w:t>synchronous</w:t>
      </w:r>
      <w:r w:rsidRPr="00214E4C">
        <w:t xml:space="preserve"> CTs with an arbitrary conversion table</w:t>
      </w:r>
    </w:p>
    <w:p w:rsidR="00C97788" w:rsidRDefault="00C97788" w:rsidP="00C97788">
      <w:pPr>
        <w:pStyle w:val="-0"/>
        <w:ind w:firstLine="708"/>
        <w:rPr>
          <w:color w:val="222222"/>
          <w:sz w:val="28"/>
          <w:szCs w:val="28"/>
          <w:shd w:val="clear" w:color="auto" w:fill="F8F9FA"/>
          <w:lang w:val="en-US"/>
        </w:rPr>
      </w:pPr>
      <w:r w:rsidRPr="006B2B47">
        <w:rPr>
          <w:color w:val="222222"/>
          <w:sz w:val="28"/>
          <w:szCs w:val="28"/>
          <w:lang w:val="en-US"/>
        </w:rPr>
        <w:t>If you want to build a synchronous counter with alternating states other than binary calculations, you need to perform a synthesis procedure that involves a certain sequence of operations. In this case, as the main components can be used any trigger synchronized front, in combination with the control circuit</w:t>
      </w:r>
      <w:r w:rsidRPr="00754876">
        <w:rPr>
          <w:color w:val="222222"/>
          <w:sz w:val="28"/>
          <w:szCs w:val="28"/>
          <w:shd w:val="clear" w:color="auto" w:fill="F8F9FA"/>
          <w:lang w:val="en-US"/>
        </w:rPr>
        <w:t>.</w:t>
      </w:r>
    </w:p>
    <w:p w:rsidR="00C97788" w:rsidRPr="00754876" w:rsidRDefault="00C97788" w:rsidP="00C97788">
      <w:pPr>
        <w:pStyle w:val="-0"/>
        <w:ind w:firstLine="708"/>
        <w:rPr>
          <w:color w:val="222222"/>
          <w:sz w:val="28"/>
          <w:szCs w:val="28"/>
          <w:lang w:val="en-US"/>
        </w:rPr>
      </w:pPr>
      <w:r w:rsidRPr="002A48D5">
        <w:rPr>
          <w:color w:val="222222"/>
          <w:sz w:val="28"/>
          <w:szCs w:val="28"/>
          <w:lang w:val="en-US"/>
        </w:rPr>
        <w:lastRenderedPageBreak/>
        <w:t xml:space="preserve">At any </w:t>
      </w:r>
      <w:r w:rsidRPr="006B2B47">
        <w:rPr>
          <w:color w:val="222222"/>
          <w:sz w:val="28"/>
          <w:szCs w:val="28"/>
          <w:lang w:val="en-US"/>
        </w:rPr>
        <w:t>transitions</w:t>
      </w:r>
      <w:r w:rsidRPr="002A48D5">
        <w:rPr>
          <w:color w:val="222222"/>
          <w:sz w:val="28"/>
          <w:szCs w:val="28"/>
          <w:lang w:val="en-US"/>
        </w:rPr>
        <w:t xml:space="preserve"> from the previous state of the counter to the next for each type of flip-flops to the information inputs, the signals given in Table 12.2 must be reported.</w:t>
      </w:r>
    </w:p>
    <w:p w:rsidR="00C97788" w:rsidRPr="00214E4C" w:rsidRDefault="00C97788" w:rsidP="00C97788">
      <w:pPr>
        <w:pStyle w:val="a3"/>
        <w:shd w:val="clear" w:color="auto" w:fill="FFFFFF"/>
        <w:ind w:left="0"/>
        <w:jc w:val="center"/>
        <w:rPr>
          <w:rFonts w:ascii="Times New Roman" w:hAnsi="Times New Roman"/>
          <w:color w:val="222222"/>
          <w:sz w:val="28"/>
          <w:szCs w:val="28"/>
          <w:lang w:val="en-US"/>
        </w:rPr>
      </w:pPr>
      <w:r w:rsidRPr="00214E4C">
        <w:rPr>
          <w:rFonts w:ascii="Times New Roman" w:hAnsi="Times New Roman"/>
          <w:sz w:val="28"/>
          <w:szCs w:val="28"/>
          <w:lang w:val="en-US"/>
        </w:rPr>
        <w:t>Table</w:t>
      </w:r>
      <w:r w:rsidRPr="00214E4C">
        <w:rPr>
          <w:rFonts w:ascii="Times New Roman" w:hAnsi="Times New Roman"/>
          <w:sz w:val="28"/>
          <w:szCs w:val="28"/>
        </w:rPr>
        <w:t xml:space="preserve"> 12.2</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70"/>
        <w:gridCol w:w="681"/>
        <w:gridCol w:w="567"/>
        <w:gridCol w:w="567"/>
        <w:gridCol w:w="567"/>
        <w:gridCol w:w="567"/>
        <w:gridCol w:w="3260"/>
      </w:tblGrid>
      <w:tr w:rsidR="00C97788" w:rsidRPr="00D40E09" w:rsidTr="00C97788">
        <w:trPr>
          <w:cantSplit/>
          <w:trHeight w:val="360"/>
        </w:trPr>
        <w:tc>
          <w:tcPr>
            <w:tcW w:w="1270" w:type="dxa"/>
            <w:vMerge w:val="restart"/>
          </w:tcPr>
          <w:p w:rsidR="00C97788" w:rsidRDefault="00C97788" w:rsidP="00C97788">
            <w:pPr>
              <w:spacing w:line="360" w:lineRule="auto"/>
              <w:rPr>
                <w:rFonts w:ascii="Times New Roman" w:hAnsi="Times New Roman"/>
                <w:b/>
                <w:sz w:val="24"/>
                <w:szCs w:val="24"/>
                <w:lang w:val="en-US"/>
              </w:rPr>
            </w:pPr>
          </w:p>
          <w:p w:rsidR="00C97788" w:rsidRPr="00767F21" w:rsidRDefault="00C97788" w:rsidP="00C97788">
            <w:pPr>
              <w:spacing w:line="360" w:lineRule="auto"/>
              <w:rPr>
                <w:rFonts w:ascii="Times New Roman" w:hAnsi="Times New Roman"/>
                <w:b/>
                <w:sz w:val="24"/>
                <w:szCs w:val="24"/>
                <w:lang w:val="en-US"/>
              </w:rPr>
            </w:pPr>
            <w:r>
              <w:rPr>
                <w:rFonts w:ascii="Times New Roman" w:hAnsi="Times New Roman"/>
                <w:b/>
                <w:sz w:val="24"/>
                <w:szCs w:val="24"/>
                <w:lang w:val="en-US"/>
              </w:rPr>
              <w:t>State</w:t>
            </w:r>
          </w:p>
        </w:tc>
        <w:tc>
          <w:tcPr>
            <w:tcW w:w="681" w:type="dxa"/>
            <w:vMerge w:val="restart"/>
          </w:tcPr>
          <w:p w:rsidR="00C97788" w:rsidRPr="00D40E09" w:rsidRDefault="00C97788" w:rsidP="00C97788">
            <w:pPr>
              <w:spacing w:line="360" w:lineRule="auto"/>
              <w:jc w:val="center"/>
              <w:rPr>
                <w:rFonts w:ascii="Times New Roman" w:hAnsi="Times New Roman"/>
                <w:b/>
                <w:sz w:val="24"/>
                <w:szCs w:val="24"/>
              </w:rPr>
            </w:pPr>
            <w:r w:rsidRPr="00D40E09">
              <w:rPr>
                <w:rFonts w:ascii="Times New Roman" w:hAnsi="Times New Roman"/>
                <w:b/>
                <w:sz w:val="24"/>
                <w:szCs w:val="24"/>
              </w:rPr>
              <w:t>D</w:t>
            </w:r>
          </w:p>
        </w:tc>
        <w:tc>
          <w:tcPr>
            <w:tcW w:w="1134" w:type="dxa"/>
            <w:gridSpan w:val="2"/>
          </w:tcPr>
          <w:p w:rsidR="00C97788" w:rsidRPr="00D40E09" w:rsidRDefault="00C97788" w:rsidP="00C97788">
            <w:pPr>
              <w:spacing w:line="360" w:lineRule="auto"/>
              <w:jc w:val="center"/>
              <w:rPr>
                <w:rFonts w:ascii="Times New Roman" w:hAnsi="Times New Roman"/>
                <w:b/>
                <w:sz w:val="24"/>
                <w:szCs w:val="24"/>
              </w:rPr>
            </w:pPr>
            <w:r w:rsidRPr="00D40E09">
              <w:rPr>
                <w:rFonts w:ascii="Times New Roman" w:hAnsi="Times New Roman"/>
                <w:b/>
                <w:sz w:val="24"/>
                <w:szCs w:val="24"/>
              </w:rPr>
              <w:t>RS</w:t>
            </w:r>
          </w:p>
        </w:tc>
        <w:tc>
          <w:tcPr>
            <w:tcW w:w="1134" w:type="dxa"/>
            <w:gridSpan w:val="2"/>
          </w:tcPr>
          <w:p w:rsidR="00C97788" w:rsidRPr="00D40E09" w:rsidRDefault="00C97788" w:rsidP="00C97788">
            <w:pPr>
              <w:spacing w:line="360" w:lineRule="auto"/>
              <w:jc w:val="center"/>
              <w:rPr>
                <w:rFonts w:ascii="Times New Roman" w:hAnsi="Times New Roman"/>
                <w:b/>
                <w:sz w:val="24"/>
                <w:szCs w:val="24"/>
              </w:rPr>
            </w:pPr>
            <w:r w:rsidRPr="00D40E09">
              <w:rPr>
                <w:rFonts w:ascii="Times New Roman" w:hAnsi="Times New Roman"/>
                <w:b/>
                <w:sz w:val="24"/>
                <w:szCs w:val="24"/>
              </w:rPr>
              <w:t>JK</w:t>
            </w:r>
          </w:p>
        </w:tc>
        <w:tc>
          <w:tcPr>
            <w:tcW w:w="3260" w:type="dxa"/>
            <w:vMerge w:val="restart"/>
          </w:tcPr>
          <w:p w:rsidR="00C97788" w:rsidRDefault="00C97788" w:rsidP="00C97788">
            <w:pPr>
              <w:spacing w:line="360" w:lineRule="auto"/>
              <w:jc w:val="center"/>
              <w:rPr>
                <w:rFonts w:ascii="Times New Roman" w:hAnsi="Times New Roman"/>
                <w:sz w:val="24"/>
                <w:szCs w:val="24"/>
                <w:lang w:val="en-US"/>
              </w:rPr>
            </w:pPr>
          </w:p>
          <w:p w:rsidR="00C97788" w:rsidRPr="00767F21" w:rsidRDefault="00C97788" w:rsidP="00C97788">
            <w:pPr>
              <w:spacing w:line="360" w:lineRule="auto"/>
              <w:rPr>
                <w:rFonts w:ascii="Times New Roman" w:hAnsi="Times New Roman"/>
                <w:sz w:val="24"/>
                <w:szCs w:val="24"/>
                <w:lang w:val="en-US"/>
              </w:rPr>
            </w:pPr>
            <w:r>
              <w:rPr>
                <w:rFonts w:ascii="Times New Roman" w:hAnsi="Times New Roman"/>
                <w:sz w:val="24"/>
                <w:szCs w:val="24"/>
                <w:lang w:val="en-US"/>
              </w:rPr>
              <w:t xml:space="preserve">  Mode</w:t>
            </w:r>
          </w:p>
        </w:tc>
      </w:tr>
      <w:tr w:rsidR="00C97788" w:rsidRPr="00D40E09" w:rsidTr="00C97788">
        <w:trPr>
          <w:cantSplit/>
          <w:trHeight w:val="360"/>
        </w:trPr>
        <w:tc>
          <w:tcPr>
            <w:tcW w:w="1270" w:type="dxa"/>
            <w:vMerge/>
          </w:tcPr>
          <w:p w:rsidR="00C97788" w:rsidRPr="00D40E09" w:rsidRDefault="00C97788" w:rsidP="00C97788">
            <w:pPr>
              <w:spacing w:line="360" w:lineRule="auto"/>
              <w:jc w:val="center"/>
              <w:rPr>
                <w:rFonts w:ascii="Times New Roman" w:hAnsi="Times New Roman"/>
                <w:b/>
                <w:sz w:val="24"/>
                <w:szCs w:val="24"/>
              </w:rPr>
            </w:pPr>
          </w:p>
        </w:tc>
        <w:tc>
          <w:tcPr>
            <w:tcW w:w="681" w:type="dxa"/>
            <w:vMerge/>
          </w:tcPr>
          <w:p w:rsidR="00C97788" w:rsidRPr="00D40E09" w:rsidRDefault="00C97788" w:rsidP="00C97788">
            <w:pPr>
              <w:spacing w:line="360" w:lineRule="auto"/>
              <w:jc w:val="center"/>
              <w:rPr>
                <w:rFonts w:ascii="Times New Roman" w:hAnsi="Times New Roman"/>
                <w:b/>
                <w:sz w:val="24"/>
                <w:szCs w:val="24"/>
              </w:rPr>
            </w:pPr>
          </w:p>
        </w:tc>
        <w:tc>
          <w:tcPr>
            <w:tcW w:w="567" w:type="dxa"/>
          </w:tcPr>
          <w:p w:rsidR="00C97788" w:rsidRPr="00D40E09" w:rsidRDefault="00C97788" w:rsidP="00C97788">
            <w:pPr>
              <w:spacing w:line="360" w:lineRule="auto"/>
              <w:jc w:val="center"/>
              <w:rPr>
                <w:rFonts w:ascii="Times New Roman" w:hAnsi="Times New Roman"/>
                <w:b/>
                <w:sz w:val="24"/>
                <w:szCs w:val="24"/>
              </w:rPr>
            </w:pPr>
            <w:r w:rsidRPr="00D40E09">
              <w:rPr>
                <w:rFonts w:ascii="Times New Roman" w:hAnsi="Times New Roman"/>
                <w:b/>
                <w:sz w:val="24"/>
                <w:szCs w:val="24"/>
              </w:rPr>
              <w:t>R</w:t>
            </w:r>
          </w:p>
        </w:tc>
        <w:tc>
          <w:tcPr>
            <w:tcW w:w="567" w:type="dxa"/>
          </w:tcPr>
          <w:p w:rsidR="00C97788" w:rsidRPr="00D40E09" w:rsidRDefault="00C97788" w:rsidP="00C97788">
            <w:pPr>
              <w:spacing w:line="360" w:lineRule="auto"/>
              <w:jc w:val="center"/>
              <w:rPr>
                <w:rFonts w:ascii="Times New Roman" w:hAnsi="Times New Roman"/>
                <w:b/>
                <w:sz w:val="24"/>
                <w:szCs w:val="24"/>
              </w:rPr>
            </w:pPr>
            <w:r w:rsidRPr="00D40E09">
              <w:rPr>
                <w:rFonts w:ascii="Times New Roman" w:hAnsi="Times New Roman"/>
                <w:b/>
                <w:sz w:val="24"/>
                <w:szCs w:val="24"/>
              </w:rPr>
              <w:t>S</w:t>
            </w:r>
          </w:p>
        </w:tc>
        <w:tc>
          <w:tcPr>
            <w:tcW w:w="567" w:type="dxa"/>
          </w:tcPr>
          <w:p w:rsidR="00C97788" w:rsidRPr="00D40E09" w:rsidRDefault="00C97788" w:rsidP="00C97788">
            <w:pPr>
              <w:spacing w:line="360" w:lineRule="auto"/>
              <w:jc w:val="center"/>
              <w:rPr>
                <w:rFonts w:ascii="Times New Roman" w:hAnsi="Times New Roman"/>
                <w:b/>
                <w:sz w:val="24"/>
                <w:szCs w:val="24"/>
              </w:rPr>
            </w:pPr>
            <w:r w:rsidRPr="00D40E09">
              <w:rPr>
                <w:rFonts w:ascii="Times New Roman" w:hAnsi="Times New Roman"/>
                <w:b/>
                <w:sz w:val="24"/>
                <w:szCs w:val="24"/>
              </w:rPr>
              <w:t>K</w:t>
            </w:r>
          </w:p>
        </w:tc>
        <w:tc>
          <w:tcPr>
            <w:tcW w:w="567" w:type="dxa"/>
          </w:tcPr>
          <w:p w:rsidR="00C97788" w:rsidRPr="00D40E09" w:rsidRDefault="00C97788" w:rsidP="00C97788">
            <w:pPr>
              <w:spacing w:line="360" w:lineRule="auto"/>
              <w:jc w:val="center"/>
              <w:rPr>
                <w:rFonts w:ascii="Times New Roman" w:hAnsi="Times New Roman"/>
                <w:b/>
                <w:sz w:val="24"/>
                <w:szCs w:val="24"/>
              </w:rPr>
            </w:pPr>
            <w:r w:rsidRPr="00D40E09">
              <w:rPr>
                <w:rFonts w:ascii="Times New Roman" w:hAnsi="Times New Roman"/>
                <w:b/>
                <w:sz w:val="24"/>
                <w:szCs w:val="24"/>
              </w:rPr>
              <w:t>J</w:t>
            </w:r>
          </w:p>
        </w:tc>
        <w:tc>
          <w:tcPr>
            <w:tcW w:w="3260" w:type="dxa"/>
            <w:vMerge/>
          </w:tcPr>
          <w:p w:rsidR="00C97788" w:rsidRPr="00D40E09" w:rsidRDefault="00C97788" w:rsidP="00C97788">
            <w:pPr>
              <w:spacing w:line="360" w:lineRule="auto"/>
              <w:jc w:val="center"/>
              <w:rPr>
                <w:rFonts w:ascii="Times New Roman" w:hAnsi="Times New Roman"/>
                <w:sz w:val="24"/>
                <w:szCs w:val="24"/>
              </w:rPr>
            </w:pPr>
          </w:p>
        </w:tc>
      </w:tr>
      <w:tr w:rsidR="00C97788" w:rsidRPr="00D40E09" w:rsidTr="00C97788">
        <w:trPr>
          <w:trHeight w:val="360"/>
        </w:trPr>
        <w:tc>
          <w:tcPr>
            <w:tcW w:w="1270" w:type="dxa"/>
          </w:tcPr>
          <w:p w:rsidR="00C97788" w:rsidRPr="00D40E09" w:rsidRDefault="00C97788" w:rsidP="00C97788">
            <w:pPr>
              <w:tabs>
                <w:tab w:val="left" w:pos="915"/>
              </w:tabs>
              <w:spacing w:line="360" w:lineRule="auto"/>
              <w:jc w:val="center"/>
              <w:rPr>
                <w:rFonts w:ascii="Times New Roman" w:hAnsi="Times New Roman"/>
                <w:sz w:val="24"/>
                <w:szCs w:val="24"/>
              </w:rPr>
            </w:pPr>
            <w:r w:rsidRPr="00D40E09">
              <w:rPr>
                <w:rFonts w:ascii="Times New Roman" w:hAnsi="Times New Roman"/>
                <w:position w:val="-6"/>
                <w:sz w:val="24"/>
                <w:szCs w:val="24"/>
              </w:rPr>
              <w:object w:dxaOrig="660" w:dyaOrig="279">
                <v:shape id="_x0000_i1345" type="#_x0000_t75" style="width:32.25pt;height:14.25pt" o:ole="">
                  <v:imagedata r:id="rId736" o:title=""/>
                </v:shape>
                <o:OLEObject Type="Embed" ProgID="Equation.3" ShapeID="_x0000_i1345" DrawAspect="Content" ObjectID="_1652770407" r:id="rId737"/>
              </w:object>
            </w:r>
          </w:p>
        </w:tc>
        <w:tc>
          <w:tcPr>
            <w:tcW w:w="681"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0</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0</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0</w:t>
            </w:r>
          </w:p>
        </w:tc>
        <w:tc>
          <w:tcPr>
            <w:tcW w:w="3260" w:type="dxa"/>
          </w:tcPr>
          <w:p w:rsidR="00C97788" w:rsidRPr="00767F21" w:rsidRDefault="00C97788" w:rsidP="00C97788">
            <w:pPr>
              <w:pStyle w:val="HTML"/>
              <w:shd w:val="clear" w:color="auto" w:fill="F8F9FA"/>
              <w:spacing w:line="540" w:lineRule="atLeast"/>
              <w:rPr>
                <w:rFonts w:ascii="Times New Roman" w:hAnsi="Times New Roman"/>
                <w:sz w:val="24"/>
                <w:szCs w:val="24"/>
                <w:lang w:val="en-US"/>
              </w:rPr>
            </w:pPr>
            <w:r w:rsidRPr="00767F21">
              <w:rPr>
                <w:rFonts w:ascii="Times New Roman" w:hAnsi="Times New Roman" w:cs="Times New Roman"/>
                <w:color w:val="222222"/>
                <w:sz w:val="28"/>
                <w:szCs w:val="28"/>
              </w:rPr>
              <w:t>Storage status</w:t>
            </w:r>
            <w:r>
              <w:rPr>
                <w:rFonts w:ascii="Times New Roman" w:hAnsi="Times New Roman" w:cs="Times New Roman"/>
                <w:color w:val="222222"/>
                <w:sz w:val="28"/>
                <w:szCs w:val="28"/>
              </w:rPr>
              <w:t xml:space="preserve"> </w:t>
            </w:r>
            <w:r w:rsidRPr="00767F21">
              <w:rPr>
                <w:rFonts w:ascii="Times New Roman" w:hAnsi="Times New Roman"/>
                <w:sz w:val="24"/>
                <w:szCs w:val="24"/>
                <w:lang w:val="en-US"/>
              </w:rPr>
              <w:t xml:space="preserve"> «0»</w:t>
            </w:r>
          </w:p>
        </w:tc>
      </w:tr>
      <w:tr w:rsidR="00C97788" w:rsidRPr="00D40E09" w:rsidTr="00C97788">
        <w:trPr>
          <w:trHeight w:val="360"/>
        </w:trPr>
        <w:tc>
          <w:tcPr>
            <w:tcW w:w="1270"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position w:val="-6"/>
                <w:sz w:val="24"/>
                <w:szCs w:val="24"/>
              </w:rPr>
              <w:object w:dxaOrig="620" w:dyaOrig="279">
                <v:shape id="_x0000_i1346" type="#_x0000_t75" style="width:30.75pt;height:14.25pt" o:ole="">
                  <v:imagedata r:id="rId738" o:title=""/>
                </v:shape>
                <o:OLEObject Type="Embed" ProgID="Equation.3" ShapeID="_x0000_i1346" DrawAspect="Content" ObjectID="_1652770408" r:id="rId739"/>
              </w:object>
            </w:r>
          </w:p>
        </w:tc>
        <w:tc>
          <w:tcPr>
            <w:tcW w:w="681"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1</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0</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1</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1</w:t>
            </w:r>
          </w:p>
        </w:tc>
        <w:tc>
          <w:tcPr>
            <w:tcW w:w="3260" w:type="dxa"/>
          </w:tcPr>
          <w:p w:rsidR="00C97788" w:rsidRPr="00D40E09" w:rsidRDefault="00C97788" w:rsidP="00C97788">
            <w:pPr>
              <w:rPr>
                <w:rFonts w:ascii="Times New Roman" w:hAnsi="Times New Roman"/>
                <w:sz w:val="24"/>
                <w:szCs w:val="24"/>
              </w:rPr>
            </w:pPr>
            <w:r>
              <w:rPr>
                <w:rFonts w:ascii="Times New Roman" w:hAnsi="Times New Roman"/>
                <w:sz w:val="24"/>
                <w:szCs w:val="24"/>
                <w:lang w:val="en-US"/>
              </w:rPr>
              <w:t>Transfer from</w:t>
            </w:r>
            <w:r w:rsidRPr="00D40E09">
              <w:rPr>
                <w:rFonts w:ascii="Times New Roman" w:hAnsi="Times New Roman"/>
                <w:sz w:val="24"/>
                <w:szCs w:val="24"/>
              </w:rPr>
              <w:t xml:space="preserve"> «0» </w:t>
            </w:r>
            <w:r>
              <w:rPr>
                <w:rFonts w:ascii="Times New Roman" w:hAnsi="Times New Roman"/>
                <w:sz w:val="24"/>
                <w:szCs w:val="24"/>
                <w:lang w:val="en-US"/>
              </w:rPr>
              <w:t>to</w:t>
            </w:r>
            <w:r w:rsidRPr="00D40E09">
              <w:rPr>
                <w:rFonts w:ascii="Times New Roman" w:hAnsi="Times New Roman"/>
                <w:sz w:val="24"/>
                <w:szCs w:val="24"/>
              </w:rPr>
              <w:t xml:space="preserve"> «1»</w:t>
            </w:r>
          </w:p>
        </w:tc>
      </w:tr>
      <w:tr w:rsidR="00C97788" w:rsidRPr="00D40E09" w:rsidTr="00C97788">
        <w:trPr>
          <w:trHeight w:val="360"/>
        </w:trPr>
        <w:tc>
          <w:tcPr>
            <w:tcW w:w="1270"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position w:val="-6"/>
                <w:sz w:val="24"/>
                <w:szCs w:val="24"/>
              </w:rPr>
              <w:object w:dxaOrig="620" w:dyaOrig="279">
                <v:shape id="_x0000_i1347" type="#_x0000_t75" style="width:30.75pt;height:14.25pt" o:ole="">
                  <v:imagedata r:id="rId740" o:title=""/>
                </v:shape>
                <o:OLEObject Type="Embed" ProgID="Equation.3" ShapeID="_x0000_i1347" DrawAspect="Content" ObjectID="_1652770409" r:id="rId741"/>
              </w:object>
            </w:r>
          </w:p>
        </w:tc>
        <w:tc>
          <w:tcPr>
            <w:tcW w:w="681"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0</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1</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0</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1</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w:t>
            </w:r>
          </w:p>
        </w:tc>
        <w:tc>
          <w:tcPr>
            <w:tcW w:w="3260" w:type="dxa"/>
          </w:tcPr>
          <w:p w:rsidR="00C97788" w:rsidRPr="00D40E09" w:rsidRDefault="00C97788" w:rsidP="00C97788">
            <w:pPr>
              <w:rPr>
                <w:rFonts w:ascii="Times New Roman" w:hAnsi="Times New Roman"/>
                <w:sz w:val="24"/>
                <w:szCs w:val="24"/>
              </w:rPr>
            </w:pPr>
            <w:r>
              <w:rPr>
                <w:rFonts w:ascii="Times New Roman" w:hAnsi="Times New Roman"/>
                <w:sz w:val="24"/>
                <w:szCs w:val="24"/>
                <w:lang w:val="en-US"/>
              </w:rPr>
              <w:t>Transfer from</w:t>
            </w:r>
            <w:r w:rsidRPr="00D40E09">
              <w:rPr>
                <w:rFonts w:ascii="Times New Roman" w:hAnsi="Times New Roman"/>
                <w:sz w:val="24"/>
                <w:szCs w:val="24"/>
              </w:rPr>
              <w:t xml:space="preserve"> «</w:t>
            </w:r>
            <w:r>
              <w:rPr>
                <w:rFonts w:ascii="Times New Roman" w:hAnsi="Times New Roman"/>
                <w:sz w:val="24"/>
                <w:szCs w:val="24"/>
                <w:lang w:val="en-US"/>
              </w:rPr>
              <w:t>1</w:t>
            </w:r>
            <w:r w:rsidRPr="00D40E09">
              <w:rPr>
                <w:rFonts w:ascii="Times New Roman" w:hAnsi="Times New Roman"/>
                <w:sz w:val="24"/>
                <w:szCs w:val="24"/>
              </w:rPr>
              <w:t xml:space="preserve">» </w:t>
            </w:r>
            <w:r>
              <w:rPr>
                <w:rFonts w:ascii="Times New Roman" w:hAnsi="Times New Roman"/>
                <w:sz w:val="24"/>
                <w:szCs w:val="24"/>
                <w:lang w:val="en-US"/>
              </w:rPr>
              <w:t>to</w:t>
            </w:r>
            <w:r w:rsidRPr="00D40E09">
              <w:rPr>
                <w:rFonts w:ascii="Times New Roman" w:hAnsi="Times New Roman"/>
                <w:sz w:val="24"/>
                <w:szCs w:val="24"/>
              </w:rPr>
              <w:t xml:space="preserve"> «</w:t>
            </w:r>
            <w:r>
              <w:rPr>
                <w:rFonts w:ascii="Times New Roman" w:hAnsi="Times New Roman"/>
                <w:sz w:val="24"/>
                <w:szCs w:val="24"/>
                <w:lang w:val="en-US"/>
              </w:rPr>
              <w:t>0</w:t>
            </w:r>
            <w:r w:rsidRPr="00D40E09">
              <w:rPr>
                <w:rFonts w:ascii="Times New Roman" w:hAnsi="Times New Roman"/>
                <w:sz w:val="24"/>
                <w:szCs w:val="24"/>
              </w:rPr>
              <w:t>»</w:t>
            </w:r>
          </w:p>
        </w:tc>
      </w:tr>
      <w:tr w:rsidR="00C97788" w:rsidRPr="00D40E09" w:rsidTr="00C97788">
        <w:trPr>
          <w:trHeight w:val="360"/>
        </w:trPr>
        <w:tc>
          <w:tcPr>
            <w:tcW w:w="1270"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position w:val="-6"/>
                <w:sz w:val="24"/>
                <w:szCs w:val="24"/>
              </w:rPr>
              <w:object w:dxaOrig="580" w:dyaOrig="279">
                <v:shape id="_x0000_i1348" type="#_x0000_t75" style="width:29.25pt;height:14.25pt" o:ole="">
                  <v:imagedata r:id="rId742" o:title=""/>
                </v:shape>
                <o:OLEObject Type="Embed" ProgID="Equation.3" ShapeID="_x0000_i1348" DrawAspect="Content" ObjectID="_1652770410" r:id="rId743"/>
              </w:object>
            </w:r>
          </w:p>
        </w:tc>
        <w:tc>
          <w:tcPr>
            <w:tcW w:w="681"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1</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0</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0</w:t>
            </w:r>
          </w:p>
        </w:tc>
        <w:tc>
          <w:tcPr>
            <w:tcW w:w="567" w:type="dxa"/>
          </w:tcPr>
          <w:p w:rsidR="00C97788" w:rsidRPr="00D40E09" w:rsidRDefault="00C97788" w:rsidP="00C97788">
            <w:pPr>
              <w:spacing w:line="360" w:lineRule="auto"/>
              <w:jc w:val="center"/>
              <w:rPr>
                <w:rFonts w:ascii="Times New Roman" w:hAnsi="Times New Roman"/>
                <w:sz w:val="24"/>
                <w:szCs w:val="24"/>
              </w:rPr>
            </w:pPr>
            <w:r w:rsidRPr="00D40E09">
              <w:rPr>
                <w:rFonts w:ascii="Times New Roman" w:hAnsi="Times New Roman"/>
                <w:sz w:val="24"/>
                <w:szCs w:val="24"/>
              </w:rPr>
              <w:t>*</w:t>
            </w:r>
          </w:p>
        </w:tc>
        <w:tc>
          <w:tcPr>
            <w:tcW w:w="3260" w:type="dxa"/>
          </w:tcPr>
          <w:p w:rsidR="00C97788" w:rsidRPr="00D40E09" w:rsidRDefault="00C97788" w:rsidP="00C97788">
            <w:pPr>
              <w:rPr>
                <w:rFonts w:ascii="Times New Roman" w:hAnsi="Times New Roman"/>
                <w:sz w:val="24"/>
                <w:szCs w:val="24"/>
              </w:rPr>
            </w:pPr>
            <w:r w:rsidRPr="00767F21">
              <w:rPr>
                <w:rFonts w:ascii="Times New Roman" w:hAnsi="Times New Roman"/>
                <w:color w:val="222222"/>
                <w:sz w:val="28"/>
                <w:szCs w:val="28"/>
              </w:rPr>
              <w:t>Storage status</w:t>
            </w:r>
            <w:r>
              <w:rPr>
                <w:rFonts w:ascii="Times New Roman" w:hAnsi="Times New Roman"/>
                <w:color w:val="222222"/>
                <w:sz w:val="28"/>
                <w:szCs w:val="28"/>
              </w:rPr>
              <w:t xml:space="preserve"> </w:t>
            </w:r>
            <w:r w:rsidRPr="00D40E09">
              <w:rPr>
                <w:rFonts w:ascii="Times New Roman" w:hAnsi="Times New Roman"/>
                <w:sz w:val="24"/>
                <w:szCs w:val="24"/>
              </w:rPr>
              <w:t xml:space="preserve"> «1»</w:t>
            </w:r>
          </w:p>
        </w:tc>
      </w:tr>
    </w:tbl>
    <w:p w:rsidR="00C97788" w:rsidRPr="00214E4C" w:rsidRDefault="00C97788" w:rsidP="00C97788">
      <w:pPr>
        <w:shd w:val="clear" w:color="auto" w:fill="FFFFFF"/>
        <w:jc w:val="both"/>
        <w:rPr>
          <w:rFonts w:ascii="Arial" w:hAnsi="Arial" w:cs="Arial"/>
          <w:color w:val="222222"/>
          <w:lang w:val="en-US"/>
        </w:rPr>
      </w:pPr>
      <w:r w:rsidRPr="00214E4C">
        <w:rPr>
          <w:rFonts w:ascii="Times New Roman" w:hAnsi="Times New Roman"/>
          <w:sz w:val="28"/>
          <w:szCs w:val="28"/>
        </w:rPr>
        <w:t>*</w:t>
      </w:r>
      <w:r w:rsidRPr="00214E4C">
        <w:rPr>
          <w:rFonts w:ascii="Times New Roman" w:hAnsi="Times New Roman"/>
          <w:sz w:val="28"/>
          <w:szCs w:val="28"/>
          <w:lang w:val="en-US"/>
        </w:rPr>
        <w:t xml:space="preserve"> in </w:t>
      </w:r>
      <w:r w:rsidRPr="00214E4C">
        <w:rPr>
          <w:rFonts w:ascii="Times New Roman" w:hAnsi="Times New Roman"/>
          <w:color w:val="222222"/>
          <w:sz w:val="28"/>
          <w:szCs w:val="28"/>
          <w:shd w:val="clear" w:color="auto" w:fill="F8F9FA"/>
          <w:lang w:val="en-US"/>
        </w:rPr>
        <w:t>the table indicates that both "0" and "1" can be submitted for this transition to this input.</w:t>
      </w:r>
    </w:p>
    <w:p w:rsidR="00C97788" w:rsidRPr="006E172A" w:rsidRDefault="00C97788" w:rsidP="00C97788">
      <w:pPr>
        <w:pStyle w:val="-0"/>
        <w:ind w:firstLine="708"/>
        <w:rPr>
          <w:color w:val="222222"/>
          <w:sz w:val="28"/>
          <w:szCs w:val="28"/>
          <w:lang w:val="en-US"/>
        </w:rPr>
      </w:pPr>
      <w:r w:rsidRPr="002A48D5">
        <w:rPr>
          <w:color w:val="222222"/>
          <w:sz w:val="28"/>
          <w:szCs w:val="28"/>
          <w:lang w:val="en-US"/>
        </w:rPr>
        <w:t>The</w:t>
      </w:r>
      <w:r>
        <w:rPr>
          <w:color w:val="222222"/>
          <w:sz w:val="28"/>
          <w:szCs w:val="28"/>
          <w:lang w:val="en-US"/>
        </w:rPr>
        <w:t xml:space="preserve"> basis for the synthesis </w:t>
      </w:r>
      <w:r w:rsidRPr="002A48D5">
        <w:rPr>
          <w:color w:val="222222"/>
          <w:sz w:val="28"/>
          <w:szCs w:val="28"/>
          <w:lang w:val="en-US"/>
        </w:rPr>
        <w:t>control circu</w:t>
      </w:r>
      <w:r>
        <w:rPr>
          <w:color w:val="222222"/>
          <w:sz w:val="28"/>
          <w:szCs w:val="28"/>
          <w:lang w:val="en-US"/>
        </w:rPr>
        <w:t>its of</w:t>
      </w:r>
      <w:r w:rsidRPr="002A48D5">
        <w:rPr>
          <w:color w:val="222222"/>
          <w:sz w:val="28"/>
          <w:szCs w:val="28"/>
          <w:lang w:val="en-US"/>
        </w:rPr>
        <w:t xml:space="preserve"> the triggers </w:t>
      </w:r>
      <w:r>
        <w:rPr>
          <w:color w:val="222222"/>
          <w:sz w:val="28"/>
          <w:szCs w:val="28"/>
          <w:lang w:val="en-US"/>
        </w:rPr>
        <w:t>inputs</w:t>
      </w:r>
      <w:r w:rsidRPr="002A48D5">
        <w:rPr>
          <w:color w:val="222222"/>
          <w:sz w:val="28"/>
          <w:szCs w:val="28"/>
          <w:lang w:val="en-US"/>
        </w:rPr>
        <w:t xml:space="preserve"> </w:t>
      </w:r>
      <w:r w:rsidRPr="00C93C07">
        <w:rPr>
          <w:i/>
          <w:color w:val="222222"/>
          <w:sz w:val="28"/>
          <w:szCs w:val="28"/>
          <w:lang w:val="en-US"/>
        </w:rPr>
        <w:t>D</w:t>
      </w:r>
      <w:r w:rsidRPr="002A48D5">
        <w:rPr>
          <w:color w:val="222222"/>
          <w:sz w:val="28"/>
          <w:szCs w:val="28"/>
          <w:lang w:val="en-US"/>
        </w:rPr>
        <w:t xml:space="preserve">, </w:t>
      </w:r>
      <w:r w:rsidRPr="002A48D5">
        <w:rPr>
          <w:i/>
          <w:color w:val="222222"/>
          <w:sz w:val="28"/>
          <w:szCs w:val="28"/>
          <w:lang w:val="en-US"/>
        </w:rPr>
        <w:t xml:space="preserve">R, S, J, </w:t>
      </w:r>
      <w:r w:rsidRPr="00C93C07">
        <w:rPr>
          <w:color w:val="222222"/>
          <w:sz w:val="28"/>
          <w:szCs w:val="28"/>
          <w:lang w:val="en-US"/>
        </w:rPr>
        <w:t>and</w:t>
      </w:r>
      <w:r w:rsidRPr="002A48D5">
        <w:rPr>
          <w:i/>
          <w:color w:val="222222"/>
          <w:sz w:val="28"/>
          <w:szCs w:val="28"/>
          <w:lang w:val="en-US"/>
        </w:rPr>
        <w:t xml:space="preserve"> K</w:t>
      </w:r>
      <w:r w:rsidRPr="002A48D5">
        <w:rPr>
          <w:color w:val="222222"/>
          <w:sz w:val="28"/>
          <w:szCs w:val="28"/>
          <w:lang w:val="en-US"/>
        </w:rPr>
        <w:t xml:space="preserve"> is a consecutive states table of the counter, which change along the front of the clock signal </w:t>
      </w:r>
      <w:r w:rsidRPr="002A48D5">
        <w:rPr>
          <w:i/>
          <w:color w:val="222222"/>
          <w:sz w:val="28"/>
          <w:szCs w:val="28"/>
          <w:lang w:val="en-US"/>
        </w:rPr>
        <w:t>C</w:t>
      </w:r>
      <w:r w:rsidRPr="002A48D5">
        <w:rPr>
          <w:color w:val="222222"/>
          <w:sz w:val="28"/>
          <w:szCs w:val="28"/>
          <w:lang w:val="en-US"/>
        </w:rPr>
        <w:t xml:space="preserve">. The current state of the counter, through the logical controls of the inputs of the triggers of the counter prepares the transition of all digits to a new state immediately </w:t>
      </w:r>
      <w:r w:rsidRPr="00C93C07">
        <w:rPr>
          <w:color w:val="222222"/>
          <w:sz w:val="28"/>
          <w:szCs w:val="28"/>
          <w:shd w:val="clear" w:color="auto" w:fill="F8F9FA"/>
          <w:lang w:val="en-US"/>
        </w:rPr>
        <w:t>following</w:t>
      </w:r>
      <w:r w:rsidRPr="002A48D5">
        <w:rPr>
          <w:color w:val="222222"/>
          <w:sz w:val="28"/>
          <w:szCs w:val="28"/>
          <w:lang w:val="en-US"/>
        </w:rPr>
        <w:t xml:space="preserve"> the current one. That is, the previous state uniquely determines the status of the control inputs of the triggers of the counter to move to the next state. Then the complete set of states of the counter defines the control functions of each of the inputs, and the arguments of these functions are the states of all outputs of the triggers in the previous step of operation.  Finding and implementing such control functions is the essence of the synthesis task.</w:t>
      </w:r>
    </w:p>
    <w:p w:rsidR="00C97788" w:rsidRDefault="00C97788" w:rsidP="00C97788">
      <w:pPr>
        <w:pStyle w:val="-0"/>
        <w:ind w:firstLine="708"/>
        <w:rPr>
          <w:color w:val="222222"/>
          <w:sz w:val="28"/>
          <w:szCs w:val="28"/>
          <w:shd w:val="clear" w:color="auto" w:fill="F8F9FA"/>
          <w:lang w:val="en-US"/>
        </w:rPr>
      </w:pPr>
      <w:r w:rsidRPr="006B2B47">
        <w:rPr>
          <w:color w:val="222222"/>
          <w:sz w:val="28"/>
          <w:szCs w:val="28"/>
          <w:lang w:val="en-US"/>
        </w:rPr>
        <w:t xml:space="preserve">Consider the procedure of synthesis of a synchronous counter with a next example. Suppose that we </w:t>
      </w:r>
      <w:r w:rsidRPr="00C93C07">
        <w:rPr>
          <w:color w:val="222222"/>
          <w:sz w:val="28"/>
          <w:szCs w:val="28"/>
          <w:lang w:val="en-US"/>
        </w:rPr>
        <w:t>have</w:t>
      </w:r>
      <w:r w:rsidRPr="006B2B47">
        <w:rPr>
          <w:color w:val="222222"/>
          <w:sz w:val="28"/>
          <w:szCs w:val="28"/>
          <w:lang w:val="en-US"/>
        </w:rPr>
        <w:t xml:space="preserve"> to construct a 4-bit counter with the transfers according to Table</w:t>
      </w:r>
      <w:r w:rsidRPr="00743EBA">
        <w:rPr>
          <w:color w:val="222222"/>
          <w:sz w:val="28"/>
          <w:szCs w:val="28"/>
          <w:shd w:val="clear" w:color="auto" w:fill="F8F9FA"/>
          <w:lang w:val="en-US"/>
        </w:rPr>
        <w:t xml:space="preserve"> 12.3.</w:t>
      </w:r>
    </w:p>
    <w:p w:rsidR="00C97788" w:rsidRDefault="00C97788" w:rsidP="00C97788">
      <w:pPr>
        <w:pStyle w:val="-0"/>
        <w:ind w:firstLine="708"/>
        <w:rPr>
          <w:color w:val="222222"/>
          <w:sz w:val="28"/>
          <w:szCs w:val="28"/>
          <w:shd w:val="clear" w:color="auto" w:fill="F8F9FA"/>
          <w:lang w:val="en-US"/>
        </w:rPr>
      </w:pPr>
      <w:r w:rsidRPr="00DF27B3">
        <w:rPr>
          <w:color w:val="222222"/>
          <w:sz w:val="28"/>
          <w:szCs w:val="28"/>
          <w:shd w:val="clear" w:color="auto" w:fill="F8F9FA"/>
          <w:lang w:val="en-US"/>
        </w:rPr>
        <w:t xml:space="preserve">Usually, </w:t>
      </w:r>
      <w:r w:rsidRPr="006B2B47">
        <w:rPr>
          <w:color w:val="222222"/>
          <w:sz w:val="28"/>
          <w:szCs w:val="28"/>
          <w:lang w:val="en-US"/>
        </w:rPr>
        <w:t>synchronous</w:t>
      </w:r>
      <w:r w:rsidRPr="00DF27B3">
        <w:rPr>
          <w:color w:val="222222"/>
          <w:sz w:val="28"/>
          <w:szCs w:val="28"/>
          <w:shd w:val="clear" w:color="auto" w:fill="F8F9FA"/>
          <w:lang w:val="en-US"/>
        </w:rPr>
        <w:t xml:space="preserve"> </w:t>
      </w:r>
      <w:r>
        <w:rPr>
          <w:color w:val="222222"/>
          <w:sz w:val="28"/>
          <w:szCs w:val="28"/>
          <w:shd w:val="clear" w:color="auto" w:fill="F8F9FA"/>
          <w:lang w:val="en-US"/>
        </w:rPr>
        <w:t>coun</w:t>
      </w:r>
      <w:r w:rsidRPr="00DF27B3">
        <w:rPr>
          <w:color w:val="222222"/>
          <w:sz w:val="28"/>
          <w:szCs w:val="28"/>
          <w:shd w:val="clear" w:color="auto" w:fill="F8F9FA"/>
          <w:lang w:val="en-US"/>
        </w:rPr>
        <w:t>ters are built on the same triggers. In this example, we will select different triggers to illustrate</w:t>
      </w:r>
      <w:r>
        <w:rPr>
          <w:color w:val="222222"/>
          <w:sz w:val="28"/>
          <w:szCs w:val="28"/>
          <w:shd w:val="clear" w:color="auto" w:fill="F8F9FA"/>
          <w:lang w:val="en-US"/>
        </w:rPr>
        <w:t xml:space="preserve"> the method</w:t>
      </w:r>
      <w:r w:rsidRPr="00DF27B3">
        <w:rPr>
          <w:color w:val="222222"/>
          <w:sz w:val="28"/>
          <w:szCs w:val="28"/>
          <w:shd w:val="clear" w:color="auto" w:fill="F8F9FA"/>
          <w:lang w:val="en-US"/>
        </w:rPr>
        <w:t xml:space="preserve">. </w:t>
      </w:r>
      <w:r>
        <w:rPr>
          <w:color w:val="222222"/>
          <w:sz w:val="28"/>
          <w:szCs w:val="28"/>
          <w:shd w:val="clear" w:color="auto" w:fill="F8F9FA"/>
          <w:lang w:val="en-US"/>
        </w:rPr>
        <w:t xml:space="preserve"> </w:t>
      </w:r>
      <w:r w:rsidRPr="00DF27B3">
        <w:rPr>
          <w:color w:val="222222"/>
          <w:sz w:val="28"/>
          <w:szCs w:val="28"/>
          <w:shd w:val="clear" w:color="auto" w:fill="F8F9FA"/>
          <w:lang w:val="en-US"/>
        </w:rPr>
        <w:t xml:space="preserve">Let </w:t>
      </w:r>
      <w:r w:rsidRPr="00DF27B3">
        <w:rPr>
          <w:i/>
          <w:color w:val="222222"/>
          <w:sz w:val="28"/>
          <w:szCs w:val="28"/>
          <w:shd w:val="clear" w:color="auto" w:fill="F8F9FA"/>
          <w:lang w:val="en-US"/>
        </w:rPr>
        <w:t>Q</w:t>
      </w:r>
      <w:r w:rsidRPr="00DF27B3">
        <w:rPr>
          <w:i/>
          <w:color w:val="222222"/>
          <w:sz w:val="28"/>
          <w:szCs w:val="28"/>
          <w:shd w:val="clear" w:color="auto" w:fill="F8F9FA"/>
          <w:vertAlign w:val="subscript"/>
          <w:lang w:val="en-US"/>
        </w:rPr>
        <w:t>4</w:t>
      </w:r>
      <w:r w:rsidRPr="00DF27B3">
        <w:rPr>
          <w:color w:val="222222"/>
          <w:sz w:val="28"/>
          <w:szCs w:val="28"/>
          <w:shd w:val="clear" w:color="auto" w:fill="F8F9FA"/>
          <w:lang w:val="en-US"/>
        </w:rPr>
        <w:t xml:space="preserve"> and </w:t>
      </w:r>
      <w:r w:rsidRPr="00DF27B3">
        <w:rPr>
          <w:i/>
          <w:color w:val="222222"/>
          <w:sz w:val="28"/>
          <w:szCs w:val="28"/>
          <w:shd w:val="clear" w:color="auto" w:fill="F8F9FA"/>
          <w:lang w:val="en-US"/>
        </w:rPr>
        <w:t>Q</w:t>
      </w:r>
      <w:r w:rsidRPr="00DF27B3">
        <w:rPr>
          <w:i/>
          <w:color w:val="222222"/>
          <w:sz w:val="28"/>
          <w:szCs w:val="28"/>
          <w:shd w:val="clear" w:color="auto" w:fill="F8F9FA"/>
          <w:vertAlign w:val="subscript"/>
          <w:lang w:val="en-US"/>
        </w:rPr>
        <w:t>1</w:t>
      </w:r>
      <w:r w:rsidRPr="00DF27B3">
        <w:rPr>
          <w:color w:val="222222"/>
          <w:sz w:val="28"/>
          <w:szCs w:val="28"/>
          <w:shd w:val="clear" w:color="auto" w:fill="F8F9FA"/>
          <w:lang w:val="en-US"/>
        </w:rPr>
        <w:t xml:space="preserve"> be formed by </w:t>
      </w:r>
      <w:r w:rsidRPr="00DF27B3">
        <w:rPr>
          <w:i/>
          <w:color w:val="222222"/>
          <w:sz w:val="28"/>
          <w:szCs w:val="28"/>
          <w:shd w:val="clear" w:color="auto" w:fill="F8F9FA"/>
          <w:lang w:val="en-US"/>
        </w:rPr>
        <w:t>D</w:t>
      </w:r>
      <w:r w:rsidRPr="00DF27B3">
        <w:rPr>
          <w:color w:val="222222"/>
          <w:sz w:val="28"/>
          <w:szCs w:val="28"/>
          <w:shd w:val="clear" w:color="auto" w:fill="F8F9FA"/>
          <w:lang w:val="en-US"/>
        </w:rPr>
        <w:t>-triggers, Q</w:t>
      </w:r>
      <w:r w:rsidRPr="00DF27B3">
        <w:rPr>
          <w:color w:val="222222"/>
          <w:sz w:val="28"/>
          <w:szCs w:val="28"/>
          <w:shd w:val="clear" w:color="auto" w:fill="F8F9FA"/>
          <w:vertAlign w:val="subscript"/>
          <w:lang w:val="en-US"/>
        </w:rPr>
        <w:t xml:space="preserve">2 </w:t>
      </w:r>
      <w:r w:rsidRPr="00DF27B3">
        <w:rPr>
          <w:color w:val="222222"/>
          <w:sz w:val="28"/>
          <w:szCs w:val="28"/>
          <w:shd w:val="clear" w:color="auto" w:fill="F8F9FA"/>
          <w:lang w:val="en-US"/>
        </w:rPr>
        <w:t xml:space="preserve">by </w:t>
      </w:r>
      <w:r w:rsidRPr="001D68B4">
        <w:rPr>
          <w:i/>
          <w:color w:val="222222"/>
          <w:sz w:val="28"/>
          <w:szCs w:val="28"/>
          <w:shd w:val="clear" w:color="auto" w:fill="F8F9FA"/>
          <w:lang w:val="en-US"/>
        </w:rPr>
        <w:t>RS</w:t>
      </w:r>
      <w:r w:rsidRPr="00DF27B3">
        <w:rPr>
          <w:color w:val="222222"/>
          <w:sz w:val="28"/>
          <w:szCs w:val="28"/>
          <w:shd w:val="clear" w:color="auto" w:fill="F8F9FA"/>
          <w:lang w:val="en-US"/>
        </w:rPr>
        <w:t xml:space="preserve">-trigger and </w:t>
      </w:r>
      <w:r w:rsidRPr="00DF27B3">
        <w:rPr>
          <w:i/>
          <w:color w:val="222222"/>
          <w:sz w:val="28"/>
          <w:szCs w:val="28"/>
          <w:shd w:val="clear" w:color="auto" w:fill="F8F9FA"/>
          <w:lang w:val="en-US"/>
        </w:rPr>
        <w:t>Q</w:t>
      </w:r>
      <w:r w:rsidRPr="00DF27B3">
        <w:rPr>
          <w:i/>
          <w:color w:val="222222"/>
          <w:sz w:val="28"/>
          <w:szCs w:val="28"/>
          <w:shd w:val="clear" w:color="auto" w:fill="F8F9FA"/>
          <w:vertAlign w:val="subscript"/>
          <w:lang w:val="en-US"/>
        </w:rPr>
        <w:t>3</w:t>
      </w:r>
      <w:r w:rsidRPr="00DF27B3">
        <w:rPr>
          <w:color w:val="222222"/>
          <w:sz w:val="28"/>
          <w:szCs w:val="28"/>
          <w:shd w:val="clear" w:color="auto" w:fill="F8F9FA"/>
          <w:lang w:val="en-US"/>
        </w:rPr>
        <w:t xml:space="preserve"> by </w:t>
      </w:r>
      <w:r w:rsidRPr="001D68B4">
        <w:rPr>
          <w:i/>
          <w:color w:val="222222"/>
          <w:sz w:val="28"/>
          <w:szCs w:val="28"/>
          <w:shd w:val="clear" w:color="auto" w:fill="F8F9FA"/>
          <w:lang w:val="en-US"/>
        </w:rPr>
        <w:t>JK</w:t>
      </w:r>
      <w:r w:rsidRPr="00DF27B3">
        <w:rPr>
          <w:color w:val="222222"/>
          <w:sz w:val="28"/>
          <w:szCs w:val="28"/>
          <w:shd w:val="clear" w:color="auto" w:fill="F8F9FA"/>
          <w:lang w:val="en-US"/>
        </w:rPr>
        <w:t>-trigger.</w:t>
      </w:r>
    </w:p>
    <w:p w:rsidR="00C97788" w:rsidRDefault="00C97788" w:rsidP="00C97788">
      <w:pPr>
        <w:pStyle w:val="-0"/>
        <w:ind w:firstLine="708"/>
        <w:rPr>
          <w:color w:val="222222"/>
          <w:sz w:val="28"/>
          <w:szCs w:val="28"/>
          <w:shd w:val="clear" w:color="auto" w:fill="F8F9FA"/>
          <w:lang w:val="en-US"/>
        </w:rPr>
      </w:pPr>
      <w:r w:rsidRPr="001D68B4">
        <w:rPr>
          <w:color w:val="222222"/>
          <w:sz w:val="28"/>
          <w:szCs w:val="28"/>
          <w:shd w:val="clear" w:color="auto" w:fill="F8F9FA"/>
          <w:lang w:val="en-US"/>
        </w:rPr>
        <w:t xml:space="preserve">To find the control function of the </w:t>
      </w:r>
      <w:r w:rsidRPr="001D68B4">
        <w:rPr>
          <w:i/>
          <w:color w:val="222222"/>
          <w:sz w:val="28"/>
          <w:szCs w:val="28"/>
          <w:shd w:val="clear" w:color="auto" w:fill="F8F9FA"/>
          <w:lang w:val="en-US"/>
        </w:rPr>
        <w:t>D</w:t>
      </w:r>
      <w:r w:rsidRPr="001D68B4">
        <w:rPr>
          <w:color w:val="222222"/>
          <w:sz w:val="28"/>
          <w:szCs w:val="28"/>
          <w:shd w:val="clear" w:color="auto" w:fill="F8F9FA"/>
          <w:lang w:val="en-US"/>
        </w:rPr>
        <w:t xml:space="preserve">-trigger output </w:t>
      </w:r>
      <w:r w:rsidRPr="001D68B4">
        <w:rPr>
          <w:i/>
          <w:color w:val="222222"/>
          <w:sz w:val="28"/>
          <w:szCs w:val="28"/>
          <w:shd w:val="clear" w:color="auto" w:fill="F8F9FA"/>
          <w:lang w:val="en-US"/>
        </w:rPr>
        <w:t>Q</w:t>
      </w:r>
      <w:r w:rsidRPr="001D68B4">
        <w:rPr>
          <w:i/>
          <w:color w:val="222222"/>
          <w:sz w:val="28"/>
          <w:szCs w:val="28"/>
          <w:shd w:val="clear" w:color="auto" w:fill="F8F9FA"/>
          <w:vertAlign w:val="subscript"/>
          <w:lang w:val="en-US"/>
        </w:rPr>
        <w:t>1</w:t>
      </w:r>
      <w:r w:rsidRPr="001D68B4">
        <w:rPr>
          <w:color w:val="222222"/>
          <w:sz w:val="28"/>
          <w:szCs w:val="28"/>
          <w:shd w:val="clear" w:color="auto" w:fill="F8F9FA"/>
          <w:lang w:val="en-US"/>
        </w:rPr>
        <w:t xml:space="preserve">, we construct a </w:t>
      </w:r>
      <w:r>
        <w:rPr>
          <w:color w:val="222222"/>
          <w:sz w:val="28"/>
          <w:szCs w:val="28"/>
          <w:shd w:val="clear" w:color="auto" w:fill="F8F9FA"/>
          <w:lang w:val="en-US"/>
        </w:rPr>
        <w:t xml:space="preserve">Karnaugh </w:t>
      </w:r>
      <w:r w:rsidRPr="001D68B4">
        <w:rPr>
          <w:color w:val="222222"/>
          <w:sz w:val="28"/>
          <w:szCs w:val="28"/>
          <w:shd w:val="clear" w:color="auto" w:fill="F8F9FA"/>
          <w:lang w:val="en-US"/>
        </w:rPr>
        <w:t xml:space="preserve">map, whose arguments are all variables </w:t>
      </w:r>
      <w:r w:rsidRPr="001D68B4">
        <w:rPr>
          <w:i/>
          <w:color w:val="222222"/>
          <w:sz w:val="28"/>
          <w:szCs w:val="28"/>
          <w:shd w:val="clear" w:color="auto" w:fill="F8F9FA"/>
          <w:lang w:val="en-US"/>
        </w:rPr>
        <w:t>Q</w:t>
      </w:r>
      <w:r w:rsidRPr="001D68B4">
        <w:rPr>
          <w:i/>
          <w:color w:val="222222"/>
          <w:sz w:val="28"/>
          <w:szCs w:val="28"/>
          <w:shd w:val="clear" w:color="auto" w:fill="F8F9FA"/>
          <w:vertAlign w:val="subscript"/>
          <w:lang w:val="en-US"/>
        </w:rPr>
        <w:t>1</w:t>
      </w:r>
      <w:r w:rsidRPr="001D68B4">
        <w:rPr>
          <w:i/>
          <w:color w:val="222222"/>
          <w:sz w:val="28"/>
          <w:szCs w:val="28"/>
          <w:shd w:val="clear" w:color="auto" w:fill="F8F9FA"/>
          <w:lang w:val="en-US"/>
        </w:rPr>
        <w:t>, Q2, Q3, and Q4</w:t>
      </w:r>
      <w:r>
        <w:rPr>
          <w:color w:val="222222"/>
          <w:sz w:val="28"/>
          <w:szCs w:val="28"/>
          <w:shd w:val="clear" w:color="auto" w:fill="F8F9FA"/>
          <w:lang w:val="en-US"/>
        </w:rPr>
        <w:t xml:space="preserve"> f</w:t>
      </w:r>
      <w:r w:rsidRPr="001D68B4">
        <w:rPr>
          <w:color w:val="222222"/>
          <w:sz w:val="28"/>
          <w:szCs w:val="28"/>
          <w:shd w:val="clear" w:color="auto" w:fill="F8F9FA"/>
          <w:lang w:val="en-US"/>
        </w:rPr>
        <w:t>rom the table.</w:t>
      </w:r>
    </w:p>
    <w:p w:rsidR="004207AB" w:rsidRDefault="004207AB" w:rsidP="00C97788">
      <w:pPr>
        <w:pStyle w:val="-0"/>
        <w:ind w:firstLine="708"/>
        <w:rPr>
          <w:color w:val="222222"/>
          <w:sz w:val="28"/>
          <w:szCs w:val="28"/>
          <w:shd w:val="clear" w:color="auto" w:fill="F8F9FA"/>
          <w:lang w:val="en-US"/>
        </w:rPr>
      </w:pPr>
    </w:p>
    <w:p w:rsidR="004207AB" w:rsidRDefault="004207AB" w:rsidP="00C97788">
      <w:pPr>
        <w:pStyle w:val="-0"/>
        <w:ind w:firstLine="708"/>
        <w:rPr>
          <w:color w:val="222222"/>
          <w:sz w:val="28"/>
          <w:szCs w:val="28"/>
          <w:shd w:val="clear" w:color="auto" w:fill="F8F9FA"/>
          <w:lang w:val="en-US"/>
        </w:rPr>
      </w:pPr>
    </w:p>
    <w:p w:rsidR="00C97788" w:rsidRPr="00B743CE" w:rsidRDefault="00C97788" w:rsidP="00C97788">
      <w:pPr>
        <w:pStyle w:val="-0"/>
        <w:tabs>
          <w:tab w:val="left" w:pos="4157"/>
        </w:tabs>
        <w:spacing w:after="0" w:afterAutospacing="0"/>
        <w:jc w:val="center"/>
      </w:pPr>
      <w:r w:rsidRPr="00B743CE">
        <w:rPr>
          <w:lang w:val="en-US"/>
        </w:rPr>
        <w:lastRenderedPageBreak/>
        <w:t>Table</w:t>
      </w:r>
      <w:r w:rsidRPr="00B743CE">
        <w:t xml:space="preserve"> 12.3</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6"/>
        <w:gridCol w:w="470"/>
        <w:gridCol w:w="470"/>
        <w:gridCol w:w="470"/>
        <w:gridCol w:w="470"/>
      </w:tblGrid>
      <w:tr w:rsidR="00C97788" w:rsidRPr="00B743CE" w:rsidTr="00C97788">
        <w:trPr>
          <w:jc w:val="center"/>
        </w:trPr>
        <w:tc>
          <w:tcPr>
            <w:tcW w:w="456" w:type="dxa"/>
          </w:tcPr>
          <w:p w:rsidR="00C97788" w:rsidRPr="00B743CE" w:rsidRDefault="00C97788" w:rsidP="00C97788">
            <w:pPr>
              <w:pStyle w:val="-0"/>
              <w:ind w:firstLine="0"/>
            </w:pPr>
            <w:r w:rsidRPr="00B743CE">
              <w:t>N</w:t>
            </w:r>
          </w:p>
        </w:tc>
        <w:tc>
          <w:tcPr>
            <w:tcW w:w="470" w:type="dxa"/>
          </w:tcPr>
          <w:p w:rsidR="00C97788" w:rsidRPr="00B743CE" w:rsidRDefault="00C97788" w:rsidP="00C97788">
            <w:pPr>
              <w:pStyle w:val="-0"/>
              <w:ind w:firstLine="0"/>
              <w:rPr>
                <w:vertAlign w:val="subscript"/>
              </w:rPr>
            </w:pPr>
            <w:r w:rsidRPr="00B743CE">
              <w:t>Q</w:t>
            </w:r>
            <w:r w:rsidRPr="00B743CE">
              <w:rPr>
                <w:vertAlign w:val="subscript"/>
              </w:rPr>
              <w:t>4</w:t>
            </w:r>
          </w:p>
        </w:tc>
        <w:tc>
          <w:tcPr>
            <w:tcW w:w="0" w:type="auto"/>
          </w:tcPr>
          <w:p w:rsidR="00C97788" w:rsidRPr="00B743CE" w:rsidRDefault="00C97788" w:rsidP="00C97788">
            <w:pPr>
              <w:pStyle w:val="-0"/>
              <w:ind w:firstLine="0"/>
              <w:rPr>
                <w:vertAlign w:val="subscript"/>
              </w:rPr>
            </w:pPr>
            <w:r w:rsidRPr="00B743CE">
              <w:t>Q</w:t>
            </w:r>
            <w:r w:rsidRPr="00B743CE">
              <w:rPr>
                <w:vertAlign w:val="subscript"/>
              </w:rPr>
              <w:t>3</w:t>
            </w:r>
          </w:p>
        </w:tc>
        <w:tc>
          <w:tcPr>
            <w:tcW w:w="0" w:type="auto"/>
          </w:tcPr>
          <w:p w:rsidR="00C97788" w:rsidRPr="00B743CE" w:rsidRDefault="00C97788" w:rsidP="00C97788">
            <w:pPr>
              <w:pStyle w:val="-0"/>
              <w:ind w:firstLine="0"/>
              <w:rPr>
                <w:vertAlign w:val="subscript"/>
              </w:rPr>
            </w:pPr>
            <w:r w:rsidRPr="00B743CE">
              <w:t>Q</w:t>
            </w:r>
            <w:r w:rsidRPr="00B743CE">
              <w:rPr>
                <w:vertAlign w:val="subscript"/>
              </w:rPr>
              <w:t>2</w:t>
            </w:r>
          </w:p>
        </w:tc>
        <w:tc>
          <w:tcPr>
            <w:tcW w:w="0" w:type="auto"/>
          </w:tcPr>
          <w:p w:rsidR="00C97788" w:rsidRPr="00B743CE" w:rsidRDefault="00C97788" w:rsidP="00C97788">
            <w:pPr>
              <w:pStyle w:val="-0"/>
              <w:ind w:firstLine="0"/>
              <w:rPr>
                <w:vertAlign w:val="subscript"/>
              </w:rPr>
            </w:pPr>
            <w:r w:rsidRPr="00B743CE">
              <w:t>Q</w:t>
            </w:r>
            <w:r w:rsidRPr="00B743CE">
              <w:rPr>
                <w:vertAlign w:val="subscript"/>
              </w:rPr>
              <w:t>1</w:t>
            </w:r>
          </w:p>
        </w:tc>
      </w:tr>
      <w:tr w:rsidR="00C97788" w:rsidRPr="00B743CE" w:rsidTr="00C97788">
        <w:trPr>
          <w:jc w:val="center"/>
        </w:trPr>
        <w:tc>
          <w:tcPr>
            <w:tcW w:w="456" w:type="dxa"/>
          </w:tcPr>
          <w:p w:rsidR="00C97788" w:rsidRPr="00B743CE" w:rsidRDefault="00C97788" w:rsidP="00C97788">
            <w:pPr>
              <w:pStyle w:val="-0"/>
              <w:ind w:firstLine="0"/>
            </w:pPr>
            <w:r w:rsidRPr="00B743CE">
              <w:t>0</w:t>
            </w:r>
          </w:p>
        </w:tc>
        <w:tc>
          <w:tcPr>
            <w:tcW w:w="470" w:type="dxa"/>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r>
      <w:tr w:rsidR="00C97788" w:rsidRPr="00B743CE" w:rsidTr="00C97788">
        <w:trPr>
          <w:jc w:val="center"/>
        </w:trPr>
        <w:tc>
          <w:tcPr>
            <w:tcW w:w="456" w:type="dxa"/>
          </w:tcPr>
          <w:p w:rsidR="00C97788" w:rsidRPr="00B743CE" w:rsidRDefault="00C97788" w:rsidP="00C97788">
            <w:pPr>
              <w:pStyle w:val="-0"/>
              <w:ind w:firstLine="0"/>
            </w:pPr>
            <w:r w:rsidRPr="00B743CE">
              <w:t>1</w:t>
            </w:r>
          </w:p>
        </w:tc>
        <w:tc>
          <w:tcPr>
            <w:tcW w:w="470" w:type="dxa"/>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1</w:t>
            </w:r>
          </w:p>
        </w:tc>
      </w:tr>
      <w:tr w:rsidR="00C97788" w:rsidRPr="00B743CE" w:rsidTr="00C97788">
        <w:trPr>
          <w:jc w:val="center"/>
        </w:trPr>
        <w:tc>
          <w:tcPr>
            <w:tcW w:w="456" w:type="dxa"/>
          </w:tcPr>
          <w:p w:rsidR="00C97788" w:rsidRPr="00B743CE" w:rsidRDefault="00C97788" w:rsidP="00C97788">
            <w:pPr>
              <w:pStyle w:val="-0"/>
              <w:ind w:firstLine="0"/>
            </w:pPr>
            <w:r w:rsidRPr="00B743CE">
              <w:t>2</w:t>
            </w:r>
          </w:p>
        </w:tc>
        <w:tc>
          <w:tcPr>
            <w:tcW w:w="470" w:type="dxa"/>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1</w:t>
            </w:r>
          </w:p>
        </w:tc>
      </w:tr>
      <w:tr w:rsidR="00C97788" w:rsidRPr="00B743CE" w:rsidTr="00C97788">
        <w:trPr>
          <w:jc w:val="center"/>
        </w:trPr>
        <w:tc>
          <w:tcPr>
            <w:tcW w:w="456" w:type="dxa"/>
          </w:tcPr>
          <w:p w:rsidR="00C97788" w:rsidRPr="00B743CE" w:rsidRDefault="00C97788" w:rsidP="00C97788">
            <w:pPr>
              <w:pStyle w:val="-0"/>
              <w:ind w:firstLine="0"/>
            </w:pPr>
            <w:r w:rsidRPr="00B743CE">
              <w:t>3</w:t>
            </w:r>
          </w:p>
        </w:tc>
        <w:tc>
          <w:tcPr>
            <w:tcW w:w="470" w:type="dxa"/>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0</w:t>
            </w:r>
          </w:p>
        </w:tc>
      </w:tr>
      <w:tr w:rsidR="00C97788" w:rsidRPr="00B743CE" w:rsidTr="00C97788">
        <w:trPr>
          <w:jc w:val="center"/>
        </w:trPr>
        <w:tc>
          <w:tcPr>
            <w:tcW w:w="456" w:type="dxa"/>
          </w:tcPr>
          <w:p w:rsidR="00C97788" w:rsidRPr="00B743CE" w:rsidRDefault="00C97788" w:rsidP="00C97788">
            <w:pPr>
              <w:pStyle w:val="-0"/>
              <w:ind w:firstLine="0"/>
            </w:pPr>
            <w:r w:rsidRPr="00B743CE">
              <w:t>4</w:t>
            </w:r>
          </w:p>
        </w:tc>
        <w:tc>
          <w:tcPr>
            <w:tcW w:w="470" w:type="dxa"/>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0</w:t>
            </w:r>
          </w:p>
        </w:tc>
      </w:tr>
      <w:tr w:rsidR="00C97788" w:rsidRPr="00B743CE" w:rsidTr="00C97788">
        <w:trPr>
          <w:jc w:val="center"/>
        </w:trPr>
        <w:tc>
          <w:tcPr>
            <w:tcW w:w="456" w:type="dxa"/>
          </w:tcPr>
          <w:p w:rsidR="00C97788" w:rsidRPr="00B743CE" w:rsidRDefault="00C97788" w:rsidP="00C97788">
            <w:pPr>
              <w:pStyle w:val="-0"/>
              <w:ind w:firstLine="0"/>
            </w:pPr>
            <w:r w:rsidRPr="00B743CE">
              <w:t>5</w:t>
            </w:r>
          </w:p>
        </w:tc>
        <w:tc>
          <w:tcPr>
            <w:tcW w:w="470" w:type="dxa"/>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1</w:t>
            </w:r>
          </w:p>
        </w:tc>
      </w:tr>
      <w:tr w:rsidR="00C97788" w:rsidRPr="00B743CE" w:rsidTr="00C97788">
        <w:trPr>
          <w:jc w:val="center"/>
        </w:trPr>
        <w:tc>
          <w:tcPr>
            <w:tcW w:w="456" w:type="dxa"/>
          </w:tcPr>
          <w:p w:rsidR="00C97788" w:rsidRPr="00B743CE" w:rsidRDefault="00C97788" w:rsidP="00C97788">
            <w:pPr>
              <w:pStyle w:val="-0"/>
              <w:ind w:firstLine="0"/>
            </w:pPr>
            <w:r w:rsidRPr="00B743CE">
              <w:t>6</w:t>
            </w:r>
          </w:p>
        </w:tc>
        <w:tc>
          <w:tcPr>
            <w:tcW w:w="470" w:type="dxa"/>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1</w:t>
            </w:r>
          </w:p>
        </w:tc>
      </w:tr>
      <w:tr w:rsidR="00C97788" w:rsidRPr="00B743CE" w:rsidTr="00C97788">
        <w:trPr>
          <w:jc w:val="center"/>
        </w:trPr>
        <w:tc>
          <w:tcPr>
            <w:tcW w:w="456" w:type="dxa"/>
          </w:tcPr>
          <w:p w:rsidR="00C97788" w:rsidRPr="00B743CE" w:rsidRDefault="00C97788" w:rsidP="00C97788">
            <w:pPr>
              <w:pStyle w:val="-0"/>
              <w:ind w:firstLine="0"/>
            </w:pPr>
            <w:r w:rsidRPr="00B743CE">
              <w:t>7</w:t>
            </w:r>
          </w:p>
        </w:tc>
        <w:tc>
          <w:tcPr>
            <w:tcW w:w="470" w:type="dxa"/>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r>
      <w:tr w:rsidR="00C97788" w:rsidRPr="00B743CE" w:rsidTr="00C97788">
        <w:trPr>
          <w:jc w:val="center"/>
        </w:trPr>
        <w:tc>
          <w:tcPr>
            <w:tcW w:w="456" w:type="dxa"/>
          </w:tcPr>
          <w:p w:rsidR="00C97788" w:rsidRPr="00B743CE" w:rsidRDefault="00C97788" w:rsidP="00C97788">
            <w:pPr>
              <w:pStyle w:val="-0"/>
              <w:ind w:firstLine="0"/>
            </w:pPr>
            <w:r w:rsidRPr="00B743CE">
              <w:t>8</w:t>
            </w:r>
          </w:p>
        </w:tc>
        <w:tc>
          <w:tcPr>
            <w:tcW w:w="470" w:type="dxa"/>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r>
      <w:tr w:rsidR="00C97788" w:rsidRPr="00B743CE" w:rsidTr="00C97788">
        <w:trPr>
          <w:jc w:val="center"/>
        </w:trPr>
        <w:tc>
          <w:tcPr>
            <w:tcW w:w="456" w:type="dxa"/>
          </w:tcPr>
          <w:p w:rsidR="00C97788" w:rsidRPr="00B743CE" w:rsidRDefault="00C97788" w:rsidP="00C97788">
            <w:pPr>
              <w:pStyle w:val="-0"/>
              <w:ind w:firstLine="0"/>
            </w:pPr>
            <w:r w:rsidRPr="00B743CE">
              <w:t>9</w:t>
            </w:r>
          </w:p>
        </w:tc>
        <w:tc>
          <w:tcPr>
            <w:tcW w:w="470" w:type="dxa"/>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1</w:t>
            </w:r>
          </w:p>
        </w:tc>
      </w:tr>
      <w:tr w:rsidR="00C97788" w:rsidRPr="00B743CE" w:rsidTr="00C97788">
        <w:trPr>
          <w:jc w:val="center"/>
        </w:trPr>
        <w:tc>
          <w:tcPr>
            <w:tcW w:w="456" w:type="dxa"/>
          </w:tcPr>
          <w:p w:rsidR="00C97788" w:rsidRPr="00B743CE" w:rsidRDefault="00C97788" w:rsidP="00C97788">
            <w:pPr>
              <w:pStyle w:val="-0"/>
              <w:ind w:firstLine="0"/>
            </w:pPr>
            <w:r w:rsidRPr="00B743CE">
              <w:t>10</w:t>
            </w:r>
          </w:p>
        </w:tc>
        <w:tc>
          <w:tcPr>
            <w:tcW w:w="470" w:type="dxa"/>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1</w:t>
            </w:r>
          </w:p>
        </w:tc>
      </w:tr>
      <w:tr w:rsidR="00C97788" w:rsidRPr="00B743CE" w:rsidTr="00C97788">
        <w:trPr>
          <w:jc w:val="center"/>
        </w:trPr>
        <w:tc>
          <w:tcPr>
            <w:tcW w:w="456" w:type="dxa"/>
          </w:tcPr>
          <w:p w:rsidR="00C97788" w:rsidRPr="00B743CE" w:rsidRDefault="00C97788" w:rsidP="00C97788">
            <w:pPr>
              <w:pStyle w:val="-0"/>
              <w:ind w:firstLine="0"/>
            </w:pPr>
            <w:r w:rsidRPr="00B743CE">
              <w:t>11</w:t>
            </w:r>
          </w:p>
        </w:tc>
        <w:tc>
          <w:tcPr>
            <w:tcW w:w="470" w:type="dxa"/>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1</w:t>
            </w:r>
          </w:p>
        </w:tc>
        <w:tc>
          <w:tcPr>
            <w:tcW w:w="0" w:type="auto"/>
          </w:tcPr>
          <w:p w:rsidR="00C97788" w:rsidRPr="00B743CE" w:rsidRDefault="00C97788" w:rsidP="00C97788">
            <w:pPr>
              <w:pStyle w:val="-0"/>
              <w:ind w:firstLine="0"/>
            </w:pPr>
            <w:r w:rsidRPr="00B743CE">
              <w:t>0</w:t>
            </w:r>
          </w:p>
        </w:tc>
      </w:tr>
      <w:tr w:rsidR="00C97788" w:rsidRPr="00B743CE" w:rsidTr="00C97788">
        <w:trPr>
          <w:jc w:val="center"/>
        </w:trPr>
        <w:tc>
          <w:tcPr>
            <w:tcW w:w="456" w:type="dxa"/>
          </w:tcPr>
          <w:p w:rsidR="00C97788" w:rsidRPr="00B743CE" w:rsidRDefault="00C97788" w:rsidP="00C97788">
            <w:pPr>
              <w:pStyle w:val="-0"/>
              <w:ind w:firstLine="0"/>
            </w:pPr>
            <w:r w:rsidRPr="00B743CE">
              <w:t>0</w:t>
            </w:r>
          </w:p>
        </w:tc>
        <w:tc>
          <w:tcPr>
            <w:tcW w:w="470" w:type="dxa"/>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c>
          <w:tcPr>
            <w:tcW w:w="0" w:type="auto"/>
          </w:tcPr>
          <w:p w:rsidR="00C97788" w:rsidRPr="00B743CE" w:rsidRDefault="00C97788" w:rsidP="00C97788">
            <w:pPr>
              <w:pStyle w:val="-0"/>
              <w:ind w:firstLine="0"/>
            </w:pPr>
            <w:r w:rsidRPr="00B743CE">
              <w:t>0</w:t>
            </w:r>
          </w:p>
        </w:tc>
      </w:tr>
    </w:tbl>
    <w:p w:rsidR="00C97788" w:rsidRPr="002A48D5" w:rsidRDefault="00C97788" w:rsidP="00C97788">
      <w:pPr>
        <w:pStyle w:val="-0"/>
        <w:ind w:firstLine="708"/>
        <w:rPr>
          <w:color w:val="222222"/>
          <w:sz w:val="28"/>
          <w:szCs w:val="28"/>
          <w:lang w:val="en-US"/>
        </w:rPr>
      </w:pPr>
      <w:r w:rsidRPr="002A48D5">
        <w:rPr>
          <w:color w:val="222222"/>
          <w:sz w:val="28"/>
          <w:szCs w:val="28"/>
          <w:lang w:val="en-US"/>
        </w:rPr>
        <w:t xml:space="preserve">The initial state of </w:t>
      </w:r>
      <w:r w:rsidRPr="002A48D5">
        <w:rPr>
          <w:i/>
          <w:color w:val="222222"/>
          <w:sz w:val="28"/>
          <w:szCs w:val="28"/>
          <w:lang w:val="en-US"/>
        </w:rPr>
        <w:t>Q</w:t>
      </w:r>
      <w:r w:rsidRPr="002A48D5">
        <w:rPr>
          <w:i/>
          <w:color w:val="222222"/>
          <w:sz w:val="28"/>
          <w:szCs w:val="28"/>
          <w:vertAlign w:val="subscript"/>
          <w:lang w:val="en-US"/>
        </w:rPr>
        <w:t>4</w:t>
      </w:r>
      <w:r w:rsidRPr="002A48D5">
        <w:rPr>
          <w:i/>
          <w:color w:val="222222"/>
          <w:sz w:val="28"/>
          <w:szCs w:val="28"/>
          <w:lang w:val="en-US"/>
        </w:rPr>
        <w:t xml:space="preserve"> = Q</w:t>
      </w:r>
      <w:r w:rsidRPr="002A48D5">
        <w:rPr>
          <w:i/>
          <w:color w:val="222222"/>
          <w:sz w:val="28"/>
          <w:szCs w:val="28"/>
          <w:vertAlign w:val="subscript"/>
          <w:lang w:val="en-US"/>
        </w:rPr>
        <w:t>3</w:t>
      </w:r>
      <w:r w:rsidRPr="002A48D5">
        <w:rPr>
          <w:i/>
          <w:color w:val="222222"/>
          <w:sz w:val="28"/>
          <w:szCs w:val="28"/>
          <w:lang w:val="en-US"/>
        </w:rPr>
        <w:t xml:space="preserve"> = Q</w:t>
      </w:r>
      <w:r w:rsidRPr="002A48D5">
        <w:rPr>
          <w:i/>
          <w:color w:val="222222"/>
          <w:sz w:val="28"/>
          <w:szCs w:val="28"/>
          <w:vertAlign w:val="subscript"/>
          <w:lang w:val="en-US"/>
        </w:rPr>
        <w:t>2</w:t>
      </w:r>
      <w:r w:rsidRPr="002A48D5">
        <w:rPr>
          <w:i/>
          <w:color w:val="222222"/>
          <w:sz w:val="28"/>
          <w:szCs w:val="28"/>
          <w:lang w:val="en-US"/>
        </w:rPr>
        <w:t xml:space="preserve"> = Q</w:t>
      </w:r>
      <w:r w:rsidRPr="002A48D5">
        <w:rPr>
          <w:i/>
          <w:color w:val="222222"/>
          <w:sz w:val="28"/>
          <w:szCs w:val="28"/>
          <w:vertAlign w:val="subscript"/>
          <w:lang w:val="en-US"/>
        </w:rPr>
        <w:t xml:space="preserve">1 </w:t>
      </w:r>
      <w:r w:rsidRPr="002A48D5">
        <w:rPr>
          <w:i/>
          <w:color w:val="222222"/>
          <w:sz w:val="28"/>
          <w:szCs w:val="28"/>
          <w:lang w:val="en-US"/>
        </w:rPr>
        <w:t>= 0</w:t>
      </w:r>
      <w:r w:rsidRPr="002A48D5">
        <w:rPr>
          <w:color w:val="222222"/>
          <w:sz w:val="28"/>
          <w:szCs w:val="28"/>
          <w:lang w:val="en-US"/>
        </w:rPr>
        <w:t xml:space="preserve"> must condition the transfer to the state of </w:t>
      </w:r>
      <w:r w:rsidRPr="002A48D5">
        <w:rPr>
          <w:i/>
          <w:color w:val="222222"/>
          <w:sz w:val="28"/>
          <w:szCs w:val="28"/>
          <w:lang w:val="en-US"/>
        </w:rPr>
        <w:t>Q</w:t>
      </w:r>
      <w:r w:rsidRPr="002A48D5">
        <w:rPr>
          <w:i/>
          <w:color w:val="222222"/>
          <w:sz w:val="28"/>
          <w:szCs w:val="28"/>
          <w:vertAlign w:val="subscript"/>
          <w:lang w:val="en-US"/>
        </w:rPr>
        <w:t>4</w:t>
      </w:r>
      <w:r w:rsidRPr="002A48D5">
        <w:rPr>
          <w:i/>
          <w:color w:val="222222"/>
          <w:sz w:val="28"/>
          <w:szCs w:val="28"/>
          <w:lang w:val="en-US"/>
        </w:rPr>
        <w:t xml:space="preserve"> = Q</w:t>
      </w:r>
      <w:r w:rsidRPr="002A48D5">
        <w:rPr>
          <w:i/>
          <w:color w:val="222222"/>
          <w:sz w:val="28"/>
          <w:szCs w:val="28"/>
          <w:vertAlign w:val="subscript"/>
          <w:lang w:val="en-US"/>
        </w:rPr>
        <w:t>3</w:t>
      </w:r>
      <w:r w:rsidRPr="002A48D5">
        <w:rPr>
          <w:i/>
          <w:color w:val="222222"/>
          <w:sz w:val="28"/>
          <w:szCs w:val="28"/>
          <w:lang w:val="en-US"/>
        </w:rPr>
        <w:t xml:space="preserve"> = Q</w:t>
      </w:r>
      <w:r w:rsidRPr="002A48D5">
        <w:rPr>
          <w:i/>
          <w:color w:val="222222"/>
          <w:sz w:val="28"/>
          <w:szCs w:val="28"/>
          <w:vertAlign w:val="subscript"/>
          <w:lang w:val="en-US"/>
        </w:rPr>
        <w:t>2</w:t>
      </w:r>
      <w:r w:rsidRPr="002A48D5">
        <w:rPr>
          <w:i/>
          <w:color w:val="222222"/>
          <w:sz w:val="28"/>
          <w:szCs w:val="28"/>
          <w:lang w:val="en-US"/>
        </w:rPr>
        <w:t xml:space="preserve"> =</w:t>
      </w:r>
      <w:r w:rsidRPr="002A48D5">
        <w:rPr>
          <w:color w:val="222222"/>
          <w:sz w:val="28"/>
          <w:szCs w:val="28"/>
          <w:lang w:val="en-US"/>
        </w:rPr>
        <w:t xml:space="preserve"> 0 and </w:t>
      </w:r>
      <w:r w:rsidRPr="002A48D5">
        <w:rPr>
          <w:i/>
          <w:color w:val="222222"/>
          <w:sz w:val="28"/>
          <w:szCs w:val="28"/>
          <w:lang w:val="en-US"/>
        </w:rPr>
        <w:t>Q</w:t>
      </w:r>
      <w:r w:rsidRPr="002A48D5">
        <w:rPr>
          <w:i/>
          <w:color w:val="222222"/>
          <w:sz w:val="28"/>
          <w:szCs w:val="28"/>
          <w:vertAlign w:val="subscript"/>
          <w:lang w:val="en-US"/>
        </w:rPr>
        <w:t>1</w:t>
      </w:r>
      <w:r w:rsidRPr="002A48D5">
        <w:rPr>
          <w:color w:val="222222"/>
          <w:sz w:val="28"/>
          <w:szCs w:val="28"/>
          <w:lang w:val="en-US"/>
        </w:rPr>
        <w:t xml:space="preserve"> = 1, as shown in Table 12.2, for this the combination </w:t>
      </w:r>
      <w:r w:rsidRPr="002A48D5">
        <w:rPr>
          <w:i/>
          <w:color w:val="222222"/>
          <w:sz w:val="28"/>
          <w:szCs w:val="28"/>
          <w:lang w:val="en-US"/>
        </w:rPr>
        <w:t>Q4 = Q3 = Q2 = Q1</w:t>
      </w:r>
      <w:r w:rsidRPr="002A48D5">
        <w:rPr>
          <w:color w:val="222222"/>
          <w:sz w:val="28"/>
          <w:szCs w:val="28"/>
          <w:lang w:val="en-US"/>
        </w:rPr>
        <w:t xml:space="preserve"> = 0 must provide at the input trigger </w:t>
      </w:r>
      <w:r w:rsidRPr="002A48D5">
        <w:rPr>
          <w:i/>
          <w:color w:val="222222"/>
          <w:sz w:val="28"/>
          <w:szCs w:val="28"/>
          <w:lang w:val="en-US"/>
        </w:rPr>
        <w:t>Q</w:t>
      </w:r>
      <w:r w:rsidRPr="002A48D5">
        <w:rPr>
          <w:i/>
          <w:color w:val="222222"/>
          <w:sz w:val="28"/>
          <w:szCs w:val="28"/>
          <w:vertAlign w:val="subscript"/>
          <w:lang w:val="en-US"/>
        </w:rPr>
        <w:t>1</w:t>
      </w:r>
      <w:r w:rsidRPr="002A48D5">
        <w:rPr>
          <w:color w:val="222222"/>
          <w:sz w:val="28"/>
          <w:szCs w:val="28"/>
          <w:vertAlign w:val="subscript"/>
          <w:lang w:val="en-US"/>
        </w:rPr>
        <w:t xml:space="preserve"> </w:t>
      </w:r>
      <w:r w:rsidRPr="002A48D5">
        <w:rPr>
          <w:color w:val="222222"/>
          <w:sz w:val="28"/>
          <w:szCs w:val="28"/>
          <w:lang w:val="en-US"/>
        </w:rPr>
        <w:t xml:space="preserve">state </w:t>
      </w:r>
      <w:r w:rsidRPr="002A48D5">
        <w:rPr>
          <w:i/>
          <w:color w:val="222222"/>
          <w:sz w:val="28"/>
          <w:szCs w:val="28"/>
          <w:lang w:val="en-US"/>
        </w:rPr>
        <w:t>D</w:t>
      </w:r>
      <w:r w:rsidRPr="002A48D5">
        <w:rPr>
          <w:i/>
          <w:color w:val="222222"/>
          <w:sz w:val="28"/>
          <w:szCs w:val="28"/>
          <w:vertAlign w:val="subscript"/>
          <w:lang w:val="en-US"/>
        </w:rPr>
        <w:t>1</w:t>
      </w:r>
      <w:r w:rsidRPr="002A48D5">
        <w:rPr>
          <w:color w:val="222222"/>
          <w:sz w:val="28"/>
          <w:szCs w:val="28"/>
          <w:vertAlign w:val="subscript"/>
          <w:lang w:val="en-US"/>
        </w:rPr>
        <w:t xml:space="preserve"> </w:t>
      </w:r>
      <w:r w:rsidRPr="002A48D5">
        <w:rPr>
          <w:color w:val="222222"/>
          <w:sz w:val="28"/>
          <w:szCs w:val="28"/>
          <w:lang w:val="en-US"/>
        </w:rPr>
        <w:t>= 1, enter in the cell of the Karnaugh map "1". Similarly, fill in all the cells of the Karnaugh map corresponding to the states of Table 12.3</w:t>
      </w:r>
    </w:p>
    <w:p w:rsidR="00C97788" w:rsidRPr="001D68B4" w:rsidRDefault="00C97788" w:rsidP="00C97788">
      <w:pPr>
        <w:pStyle w:val="HTML"/>
        <w:shd w:val="clear" w:color="auto" w:fill="F8F9FA"/>
        <w:rPr>
          <w:rFonts w:ascii="Times New Roman" w:hAnsi="Times New Roman" w:cs="Times New Roman"/>
          <w:color w:val="222222"/>
          <w:sz w:val="28"/>
          <w:szCs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C97788" w:rsidRPr="00B556F2" w:rsidTr="00C97788">
        <w:trPr>
          <w:trHeight w:val="653"/>
          <w:jc w:val="center"/>
        </w:trPr>
        <w:tc>
          <w:tcPr>
            <w:tcW w:w="1037" w:type="dxa"/>
            <w:tcBorders>
              <w:top w:val="nil"/>
              <w:left w:val="nil"/>
              <w:bottom w:val="nil"/>
              <w:right w:val="nil"/>
            </w:tcBorders>
          </w:tcPr>
          <w:p w:rsidR="00C97788" w:rsidRPr="00B556F2" w:rsidRDefault="00C97788" w:rsidP="00C97788">
            <w:pPr>
              <w:spacing w:after="0" w:line="360" w:lineRule="auto"/>
              <w:ind w:right="-187"/>
              <w:jc w:val="both"/>
              <w:rPr>
                <w:rFonts w:ascii="Times New Roman" w:hAnsi="Times New Roman"/>
                <w:sz w:val="24"/>
                <w:szCs w:val="24"/>
                <w:lang w:val="en-US"/>
              </w:rPr>
            </w:pPr>
          </w:p>
          <w:p w:rsidR="00C97788" w:rsidRPr="00B556F2" w:rsidRDefault="00C97788" w:rsidP="00C97788">
            <w:pPr>
              <w:spacing w:after="0" w:line="360" w:lineRule="auto"/>
              <w:ind w:right="-187"/>
              <w:jc w:val="both"/>
              <w:rPr>
                <w:rFonts w:ascii="Times New Roman" w:hAnsi="Times New Roman"/>
                <w:sz w:val="24"/>
                <w:szCs w:val="24"/>
                <w:lang w:val="en-US"/>
              </w:rPr>
            </w:pPr>
          </w:p>
        </w:tc>
        <w:tc>
          <w:tcPr>
            <w:tcW w:w="1037" w:type="dxa"/>
            <w:tcBorders>
              <w:top w:val="nil"/>
              <w:left w:val="nil"/>
              <w:bottom w:val="nil"/>
              <w:right w:val="nil"/>
              <w:tl2br w:val="single" w:sz="4" w:space="0" w:color="auto"/>
            </w:tcBorders>
          </w:tcPr>
          <w:p w:rsidR="00C97788" w:rsidRPr="00B556F2" w:rsidRDefault="00C97788" w:rsidP="00C97788">
            <w:pPr>
              <w:spacing w:after="0" w:line="360" w:lineRule="auto"/>
              <w:ind w:right="-187"/>
              <w:jc w:val="both"/>
              <w:rPr>
                <w:rFonts w:ascii="Times New Roman" w:hAnsi="Times New Roman"/>
                <w:b/>
                <w:i/>
                <w:sz w:val="24"/>
                <w:szCs w:val="24"/>
                <w:vertAlign w:val="subscript"/>
              </w:rPr>
            </w:pPr>
            <w:r w:rsidRPr="00B556F2">
              <w:rPr>
                <w:rFonts w:ascii="Times New Roman" w:hAnsi="Times New Roman"/>
                <w:b/>
                <w:sz w:val="24"/>
                <w:szCs w:val="24"/>
              </w:rPr>
              <w:t xml:space="preserve">       </w:t>
            </w:r>
            <w:r w:rsidRPr="00B556F2">
              <w:rPr>
                <w:rFonts w:ascii="Times New Roman" w:hAnsi="Times New Roman"/>
                <w:b/>
                <w:i/>
                <w:sz w:val="24"/>
                <w:szCs w:val="24"/>
              </w:rPr>
              <w:t>Q</w:t>
            </w:r>
            <w:r w:rsidRPr="00B556F2">
              <w:rPr>
                <w:rFonts w:ascii="Times New Roman" w:hAnsi="Times New Roman"/>
                <w:b/>
                <w:i/>
                <w:sz w:val="24"/>
                <w:szCs w:val="24"/>
                <w:vertAlign w:val="subscript"/>
              </w:rPr>
              <w:t>2</w:t>
            </w:r>
            <w:r w:rsidRPr="00B556F2">
              <w:rPr>
                <w:rFonts w:ascii="Times New Roman" w:hAnsi="Times New Roman"/>
                <w:b/>
                <w:i/>
                <w:sz w:val="24"/>
                <w:szCs w:val="24"/>
              </w:rPr>
              <w:t>Q</w:t>
            </w:r>
            <w:r w:rsidRPr="00B556F2">
              <w:rPr>
                <w:rFonts w:ascii="Times New Roman" w:hAnsi="Times New Roman"/>
                <w:b/>
                <w:i/>
                <w:sz w:val="24"/>
                <w:szCs w:val="24"/>
                <w:vertAlign w:val="subscript"/>
              </w:rPr>
              <w:t>1</w:t>
            </w:r>
          </w:p>
          <w:p w:rsidR="00C97788" w:rsidRPr="00B556F2" w:rsidRDefault="00C97788" w:rsidP="00C97788">
            <w:pPr>
              <w:spacing w:after="0" w:line="360" w:lineRule="auto"/>
              <w:ind w:right="-187"/>
              <w:jc w:val="both"/>
              <w:rPr>
                <w:rFonts w:ascii="Times New Roman" w:hAnsi="Times New Roman"/>
                <w:b/>
                <w:i/>
                <w:sz w:val="24"/>
                <w:szCs w:val="24"/>
              </w:rPr>
            </w:pPr>
            <w:r w:rsidRPr="00B556F2">
              <w:rPr>
                <w:rFonts w:ascii="Times New Roman" w:hAnsi="Times New Roman"/>
                <w:b/>
                <w:i/>
                <w:sz w:val="24"/>
                <w:szCs w:val="24"/>
              </w:rPr>
              <w:t>Q</w:t>
            </w:r>
            <w:r w:rsidRPr="00B556F2">
              <w:rPr>
                <w:rFonts w:ascii="Times New Roman" w:hAnsi="Times New Roman"/>
                <w:b/>
                <w:i/>
                <w:sz w:val="24"/>
                <w:szCs w:val="24"/>
                <w:vertAlign w:val="subscript"/>
              </w:rPr>
              <w:t>4</w:t>
            </w:r>
            <w:r w:rsidRPr="00B556F2">
              <w:rPr>
                <w:rFonts w:ascii="Times New Roman" w:hAnsi="Times New Roman"/>
                <w:b/>
                <w:i/>
                <w:sz w:val="24"/>
                <w:szCs w:val="24"/>
              </w:rPr>
              <w:t>Q</w:t>
            </w:r>
            <w:r w:rsidRPr="00B556F2">
              <w:rPr>
                <w:rFonts w:ascii="Times New Roman" w:hAnsi="Times New Roman"/>
                <w:b/>
                <w:i/>
                <w:sz w:val="24"/>
                <w:szCs w:val="24"/>
                <w:vertAlign w:val="subscript"/>
              </w:rPr>
              <w:t>3</w:t>
            </w:r>
          </w:p>
        </w:tc>
        <w:tc>
          <w:tcPr>
            <w:tcW w:w="813" w:type="dxa"/>
            <w:tcBorders>
              <w:top w:val="nil"/>
              <w:left w:val="nil"/>
              <w:bottom w:val="single" w:sz="4" w:space="0" w:color="auto"/>
              <w:right w:val="nil"/>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00</w:t>
            </w:r>
          </w:p>
        </w:tc>
        <w:tc>
          <w:tcPr>
            <w:tcW w:w="925" w:type="dxa"/>
            <w:tcBorders>
              <w:top w:val="nil"/>
              <w:left w:val="nil"/>
              <w:bottom w:val="single" w:sz="4" w:space="0" w:color="auto"/>
              <w:right w:val="nil"/>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01</w:t>
            </w:r>
          </w:p>
        </w:tc>
        <w:tc>
          <w:tcPr>
            <w:tcW w:w="925" w:type="dxa"/>
            <w:tcBorders>
              <w:top w:val="nil"/>
              <w:left w:val="nil"/>
              <w:bottom w:val="single" w:sz="4" w:space="0" w:color="auto"/>
              <w:right w:val="nil"/>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11</w:t>
            </w:r>
          </w:p>
        </w:tc>
        <w:tc>
          <w:tcPr>
            <w:tcW w:w="925" w:type="dxa"/>
            <w:tcBorders>
              <w:top w:val="nil"/>
              <w:left w:val="nil"/>
              <w:bottom w:val="single" w:sz="4" w:space="0" w:color="auto"/>
              <w:right w:val="nil"/>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10</w:t>
            </w:r>
          </w:p>
        </w:tc>
      </w:tr>
      <w:tr w:rsidR="00C97788" w:rsidRPr="00B556F2" w:rsidTr="00C97788">
        <w:trPr>
          <w:cantSplit/>
          <w:trHeight w:val="496"/>
          <w:jc w:val="center"/>
        </w:trPr>
        <w:tc>
          <w:tcPr>
            <w:tcW w:w="1037" w:type="dxa"/>
            <w:vMerge w:val="restart"/>
            <w:tcBorders>
              <w:top w:val="nil"/>
              <w:left w:val="nil"/>
              <w:right w:val="nil"/>
            </w:tcBorders>
            <w:vAlign w:val="center"/>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i/>
                <w:sz w:val="24"/>
                <w:szCs w:val="24"/>
              </w:rPr>
              <w:t>D</w:t>
            </w:r>
            <w:r w:rsidRPr="00B556F2">
              <w:rPr>
                <w:rFonts w:ascii="Times New Roman" w:hAnsi="Times New Roman"/>
                <w:b/>
                <w:i/>
                <w:sz w:val="24"/>
                <w:szCs w:val="24"/>
                <w:vertAlign w:val="subscript"/>
              </w:rPr>
              <w:t>1</w:t>
            </w:r>
            <w:r w:rsidRPr="00B556F2">
              <w:rPr>
                <w:rFonts w:ascii="Times New Roman" w:hAnsi="Times New Roman"/>
                <w:b/>
                <w:sz w:val="24"/>
                <w:szCs w:val="24"/>
                <w:vertAlign w:val="subscript"/>
                <w:lang w:val="en-US"/>
              </w:rPr>
              <w:t xml:space="preserve">    </w:t>
            </w:r>
            <w:r w:rsidRPr="00B556F2">
              <w:rPr>
                <w:rFonts w:ascii="Times New Roman" w:hAnsi="Times New Roman"/>
                <w:b/>
                <w:sz w:val="24"/>
                <w:szCs w:val="24"/>
              </w:rPr>
              <w:t>=</w:t>
            </w:r>
          </w:p>
        </w:tc>
        <w:tc>
          <w:tcPr>
            <w:tcW w:w="1037" w:type="dxa"/>
            <w:tcBorders>
              <w:top w:val="nil"/>
              <w:left w:val="nil"/>
              <w:bottom w:val="nil"/>
              <w:right w:val="single" w:sz="4" w:space="0" w:color="auto"/>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00</w:t>
            </w:r>
          </w:p>
        </w:tc>
        <w:tc>
          <w:tcPr>
            <w:tcW w:w="813" w:type="dxa"/>
            <w:tcBorders>
              <w:top w:val="single" w:sz="4" w:space="0" w:color="auto"/>
              <w:left w:val="single" w:sz="4" w:space="0" w:color="auto"/>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1</w:t>
            </w:r>
          </w:p>
        </w:tc>
        <w:tc>
          <w:tcPr>
            <w:tcW w:w="925" w:type="dxa"/>
            <w:tcBorders>
              <w:top w:val="single" w:sz="4" w:space="0" w:color="auto"/>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1</w:t>
            </w:r>
          </w:p>
        </w:tc>
        <w:tc>
          <w:tcPr>
            <w:tcW w:w="925" w:type="dxa"/>
            <w:tcBorders>
              <w:top w:val="single" w:sz="4" w:space="0" w:color="auto"/>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0</w:t>
            </w:r>
          </w:p>
        </w:tc>
        <w:tc>
          <w:tcPr>
            <w:tcW w:w="925" w:type="dxa"/>
            <w:tcBorders>
              <w:top w:val="single" w:sz="4" w:space="0" w:color="auto"/>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0</w:t>
            </w:r>
          </w:p>
        </w:tc>
      </w:tr>
      <w:tr w:rsidR="00C97788" w:rsidRPr="00B556F2" w:rsidTr="00C97788">
        <w:trPr>
          <w:cantSplit/>
          <w:trHeight w:val="496"/>
          <w:jc w:val="center"/>
        </w:trPr>
        <w:tc>
          <w:tcPr>
            <w:tcW w:w="1037" w:type="dxa"/>
            <w:vMerge/>
            <w:tcBorders>
              <w:left w:val="nil"/>
              <w:right w:val="nil"/>
            </w:tcBorders>
          </w:tcPr>
          <w:p w:rsidR="00C97788" w:rsidRPr="00B556F2" w:rsidRDefault="00C97788" w:rsidP="00C97788">
            <w:pPr>
              <w:spacing w:after="0" w:line="36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01</w:t>
            </w:r>
          </w:p>
        </w:tc>
        <w:tc>
          <w:tcPr>
            <w:tcW w:w="813" w:type="dxa"/>
            <w:tcBorders>
              <w:left w:val="single" w:sz="4" w:space="0" w:color="auto"/>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0</w:t>
            </w:r>
          </w:p>
        </w:tc>
        <w:tc>
          <w:tcPr>
            <w:tcW w:w="925" w:type="dxa"/>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0</w:t>
            </w:r>
          </w:p>
        </w:tc>
        <w:tc>
          <w:tcPr>
            <w:tcW w:w="925" w:type="dxa"/>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1</w:t>
            </w:r>
          </w:p>
        </w:tc>
        <w:tc>
          <w:tcPr>
            <w:tcW w:w="925" w:type="dxa"/>
          </w:tcPr>
          <w:p w:rsidR="00C97788" w:rsidRPr="00B556F2" w:rsidRDefault="00C97788" w:rsidP="00C97788">
            <w:pPr>
              <w:spacing w:after="0" w:line="360" w:lineRule="auto"/>
              <w:ind w:right="-187"/>
              <w:rPr>
                <w:rFonts w:ascii="Times New Roman" w:hAnsi="Times New Roman"/>
                <w:b/>
                <w:sz w:val="24"/>
                <w:szCs w:val="24"/>
              </w:rPr>
            </w:pPr>
            <w:r w:rsidRPr="00B556F2">
              <w:rPr>
                <w:rFonts w:ascii="Times New Roman" w:hAnsi="Times New Roman"/>
                <w:b/>
                <w:sz w:val="24"/>
                <w:szCs w:val="24"/>
              </w:rPr>
              <w:t>1</w:t>
            </w:r>
          </w:p>
        </w:tc>
      </w:tr>
      <w:tr w:rsidR="00C97788" w:rsidRPr="00B556F2" w:rsidTr="00C97788">
        <w:trPr>
          <w:cantSplit/>
          <w:trHeight w:val="496"/>
          <w:jc w:val="center"/>
        </w:trPr>
        <w:tc>
          <w:tcPr>
            <w:tcW w:w="1037" w:type="dxa"/>
            <w:vMerge/>
            <w:tcBorders>
              <w:left w:val="nil"/>
              <w:right w:val="nil"/>
            </w:tcBorders>
          </w:tcPr>
          <w:p w:rsidR="00C97788" w:rsidRPr="00B556F2" w:rsidRDefault="00C97788" w:rsidP="00C97788">
            <w:pPr>
              <w:spacing w:after="0" w:line="36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11</w:t>
            </w:r>
          </w:p>
        </w:tc>
        <w:tc>
          <w:tcPr>
            <w:tcW w:w="813" w:type="dxa"/>
            <w:tcBorders>
              <w:left w:val="single" w:sz="4" w:space="0" w:color="auto"/>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1</w:t>
            </w:r>
          </w:p>
        </w:tc>
        <w:tc>
          <w:tcPr>
            <w:tcW w:w="925" w:type="dxa"/>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1</w:t>
            </w:r>
          </w:p>
        </w:tc>
        <w:tc>
          <w:tcPr>
            <w:tcW w:w="925" w:type="dxa"/>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0</w:t>
            </w:r>
          </w:p>
        </w:tc>
        <w:tc>
          <w:tcPr>
            <w:tcW w:w="925" w:type="dxa"/>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0</w:t>
            </w:r>
          </w:p>
        </w:tc>
      </w:tr>
      <w:tr w:rsidR="00C97788" w:rsidRPr="00B556F2" w:rsidTr="00C97788">
        <w:trPr>
          <w:cantSplit/>
          <w:trHeight w:val="511"/>
          <w:jc w:val="center"/>
        </w:trPr>
        <w:tc>
          <w:tcPr>
            <w:tcW w:w="1037" w:type="dxa"/>
            <w:vMerge/>
            <w:tcBorders>
              <w:left w:val="nil"/>
              <w:bottom w:val="nil"/>
              <w:right w:val="nil"/>
            </w:tcBorders>
          </w:tcPr>
          <w:p w:rsidR="00C97788" w:rsidRPr="00B556F2" w:rsidRDefault="00C97788" w:rsidP="00C97788">
            <w:pPr>
              <w:spacing w:after="0" w:line="36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10</w:t>
            </w:r>
          </w:p>
        </w:tc>
        <w:tc>
          <w:tcPr>
            <w:tcW w:w="813" w:type="dxa"/>
            <w:tcBorders>
              <w:left w:val="single" w:sz="4" w:space="0" w:color="auto"/>
            </w:tcBorders>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w:t>
            </w:r>
          </w:p>
        </w:tc>
        <w:tc>
          <w:tcPr>
            <w:tcW w:w="925" w:type="dxa"/>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w:t>
            </w:r>
          </w:p>
        </w:tc>
        <w:tc>
          <w:tcPr>
            <w:tcW w:w="925" w:type="dxa"/>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w:t>
            </w:r>
          </w:p>
        </w:tc>
        <w:tc>
          <w:tcPr>
            <w:tcW w:w="925" w:type="dxa"/>
          </w:tcPr>
          <w:p w:rsidR="00C97788" w:rsidRPr="00B556F2" w:rsidRDefault="00C97788" w:rsidP="00C97788">
            <w:pPr>
              <w:spacing w:after="0" w:line="360" w:lineRule="auto"/>
              <w:ind w:right="-187"/>
              <w:jc w:val="center"/>
              <w:rPr>
                <w:rFonts w:ascii="Times New Roman" w:hAnsi="Times New Roman"/>
                <w:b/>
                <w:sz w:val="24"/>
                <w:szCs w:val="24"/>
              </w:rPr>
            </w:pPr>
            <w:r w:rsidRPr="00B556F2">
              <w:rPr>
                <w:rFonts w:ascii="Times New Roman" w:hAnsi="Times New Roman"/>
                <w:b/>
                <w:sz w:val="24"/>
                <w:szCs w:val="24"/>
              </w:rPr>
              <w:t>*</w:t>
            </w:r>
          </w:p>
        </w:tc>
      </w:tr>
    </w:tbl>
    <w:p w:rsidR="00C97788" w:rsidRDefault="00C97788" w:rsidP="00C97788">
      <w:pPr>
        <w:shd w:val="clear" w:color="auto" w:fill="FFFFFF"/>
        <w:jc w:val="center"/>
        <w:rPr>
          <w:rFonts w:ascii="Times New Roman" w:hAnsi="Times New Roman"/>
          <w:color w:val="222222"/>
          <w:sz w:val="28"/>
          <w:szCs w:val="28"/>
          <w:lang w:val="en-US"/>
        </w:rPr>
      </w:pPr>
    </w:p>
    <w:p w:rsidR="00C97788" w:rsidRPr="00B743CE" w:rsidRDefault="00C97788" w:rsidP="00C97788">
      <w:pPr>
        <w:pStyle w:val="-0"/>
        <w:ind w:firstLine="708"/>
        <w:rPr>
          <w:color w:val="222222"/>
          <w:sz w:val="28"/>
          <w:szCs w:val="28"/>
          <w:lang w:val="en-US"/>
        </w:rPr>
      </w:pPr>
      <w:r w:rsidRPr="002A48D5">
        <w:rPr>
          <w:color w:val="222222"/>
          <w:sz w:val="28"/>
          <w:szCs w:val="28"/>
          <w:lang w:val="en-US"/>
        </w:rPr>
        <w:t xml:space="preserve">In the Karnaugh map, * states not indicated in Table 12.3 are indicated. That is, any cells that minimize </w:t>
      </w:r>
      <w:r w:rsidRPr="002A48D5">
        <w:rPr>
          <w:i/>
          <w:color w:val="222222"/>
          <w:sz w:val="28"/>
          <w:szCs w:val="28"/>
          <w:lang w:val="en-US"/>
        </w:rPr>
        <w:t>D</w:t>
      </w:r>
      <w:r w:rsidRPr="002A48D5">
        <w:rPr>
          <w:i/>
          <w:color w:val="222222"/>
          <w:sz w:val="28"/>
          <w:szCs w:val="28"/>
          <w:vertAlign w:val="subscript"/>
          <w:lang w:val="en-US"/>
        </w:rPr>
        <w:t>1</w:t>
      </w:r>
      <w:r w:rsidRPr="002A48D5">
        <w:rPr>
          <w:color w:val="222222"/>
          <w:sz w:val="28"/>
          <w:szCs w:val="28"/>
          <w:lang w:val="en-US"/>
        </w:rPr>
        <w:t xml:space="preserve"> can be entered in these cells. From the Karnaugh map, we find MDNF and MCNF:</w:t>
      </w:r>
    </w:p>
    <w:p w:rsidR="00C97788" w:rsidRDefault="00C97788" w:rsidP="00C97788">
      <w:pPr>
        <w:shd w:val="clear" w:color="auto" w:fill="FFFFFF"/>
        <w:jc w:val="center"/>
        <w:rPr>
          <w:sz w:val="32"/>
          <w:szCs w:val="32"/>
          <w:lang w:val="en-US"/>
        </w:rPr>
      </w:pPr>
      <w:r>
        <w:rPr>
          <w:rFonts w:ascii="Times New Roman" w:hAnsi="Times New Roman"/>
          <w:color w:val="222222"/>
          <w:sz w:val="28"/>
          <w:szCs w:val="28"/>
          <w:lang w:val="en-US"/>
        </w:rPr>
        <w:t>MDNF</w:t>
      </w:r>
      <w:proofErr w:type="gramStart"/>
      <w:r>
        <w:rPr>
          <w:rFonts w:ascii="Times New Roman" w:hAnsi="Times New Roman"/>
          <w:color w:val="222222"/>
          <w:sz w:val="28"/>
          <w:szCs w:val="28"/>
          <w:lang w:val="en-US"/>
        </w:rPr>
        <w:t xml:space="preserve">: </w:t>
      </w:r>
      <w:proofErr w:type="gramEnd"/>
      <w:r w:rsidRPr="00D40E09">
        <w:rPr>
          <w:position w:val="-12"/>
          <w:sz w:val="32"/>
          <w:szCs w:val="32"/>
        </w:rPr>
        <w:object w:dxaOrig="2820" w:dyaOrig="400">
          <v:shape id="_x0000_i1349" type="#_x0000_t75" style="width:140.25pt;height:21pt" o:ole="">
            <v:imagedata r:id="rId744" o:title=""/>
          </v:shape>
          <o:OLEObject Type="Embed" ProgID="Equation.3" ShapeID="_x0000_i1349" DrawAspect="Content" ObjectID="_1652770411" r:id="rId745"/>
        </w:object>
      </w:r>
      <w:r>
        <w:rPr>
          <w:sz w:val="32"/>
          <w:szCs w:val="32"/>
          <w:lang w:val="en-US"/>
        </w:rPr>
        <w:t>,</w:t>
      </w:r>
    </w:p>
    <w:p w:rsidR="00C97788" w:rsidRDefault="00C97788" w:rsidP="00C97788">
      <w:pPr>
        <w:shd w:val="clear" w:color="auto" w:fill="FFFFFF"/>
        <w:jc w:val="center"/>
        <w:rPr>
          <w:sz w:val="32"/>
          <w:szCs w:val="32"/>
          <w:lang w:val="en-US"/>
        </w:rPr>
      </w:pPr>
      <w:r>
        <w:rPr>
          <w:rFonts w:ascii="Times New Roman" w:hAnsi="Times New Roman"/>
          <w:color w:val="222222"/>
          <w:sz w:val="28"/>
          <w:szCs w:val="28"/>
          <w:lang w:val="en-US"/>
        </w:rPr>
        <w:t>MCNF</w:t>
      </w:r>
      <w:proofErr w:type="gramStart"/>
      <w:r>
        <w:rPr>
          <w:rFonts w:ascii="Times New Roman" w:hAnsi="Times New Roman"/>
          <w:color w:val="222222"/>
          <w:sz w:val="28"/>
          <w:szCs w:val="28"/>
          <w:lang w:val="en-US"/>
        </w:rPr>
        <w:t xml:space="preserve">: </w:t>
      </w:r>
      <w:proofErr w:type="gramEnd"/>
      <w:r w:rsidRPr="00D40E09">
        <w:rPr>
          <w:position w:val="-12"/>
          <w:sz w:val="32"/>
          <w:szCs w:val="32"/>
        </w:rPr>
        <w:object w:dxaOrig="3980" w:dyaOrig="400">
          <v:shape id="_x0000_i1350" type="#_x0000_t75" style="width:199.5pt;height:21pt" o:ole="">
            <v:imagedata r:id="rId746" o:title=""/>
          </v:shape>
          <o:OLEObject Type="Embed" ProgID="Equation.3" ShapeID="_x0000_i1350" DrawAspect="Content" ObjectID="_1652770412" r:id="rId747"/>
        </w:object>
      </w:r>
      <w:r>
        <w:rPr>
          <w:sz w:val="32"/>
          <w:szCs w:val="32"/>
          <w:lang w:val="en-US"/>
        </w:rPr>
        <w:t>.</w:t>
      </w:r>
    </w:p>
    <w:p w:rsidR="00C97788" w:rsidRPr="002A48D5" w:rsidRDefault="00C97788" w:rsidP="00C97788">
      <w:pPr>
        <w:pStyle w:val="-0"/>
        <w:ind w:firstLine="708"/>
        <w:rPr>
          <w:color w:val="222222"/>
          <w:sz w:val="28"/>
          <w:szCs w:val="28"/>
          <w:lang w:val="en-US"/>
        </w:rPr>
      </w:pPr>
      <w:r w:rsidRPr="002A48D5">
        <w:rPr>
          <w:color w:val="222222"/>
          <w:sz w:val="28"/>
          <w:szCs w:val="28"/>
          <w:lang w:val="en-US"/>
        </w:rPr>
        <w:t xml:space="preserve">For the </w:t>
      </w:r>
      <w:r w:rsidRPr="002A48D5">
        <w:rPr>
          <w:i/>
          <w:color w:val="222222"/>
          <w:sz w:val="28"/>
          <w:szCs w:val="28"/>
          <w:lang w:val="en-US"/>
        </w:rPr>
        <w:t>RS-</w:t>
      </w:r>
      <w:r w:rsidRPr="002A48D5">
        <w:rPr>
          <w:color w:val="222222"/>
          <w:sz w:val="28"/>
          <w:szCs w:val="28"/>
          <w:lang w:val="en-US"/>
        </w:rPr>
        <w:t xml:space="preserve">trigger that generates the signal </w:t>
      </w:r>
      <w:r w:rsidRPr="00E83815">
        <w:rPr>
          <w:i/>
          <w:color w:val="222222"/>
          <w:sz w:val="28"/>
          <w:szCs w:val="28"/>
          <w:lang w:val="en-US"/>
        </w:rPr>
        <w:t>Q</w:t>
      </w:r>
      <w:r w:rsidRPr="00E83815">
        <w:rPr>
          <w:i/>
          <w:color w:val="222222"/>
          <w:sz w:val="28"/>
          <w:szCs w:val="28"/>
          <w:vertAlign w:val="subscript"/>
          <w:lang w:val="en-US"/>
        </w:rPr>
        <w:t>2</w:t>
      </w:r>
      <w:r w:rsidRPr="002A48D5">
        <w:rPr>
          <w:color w:val="222222"/>
          <w:sz w:val="28"/>
          <w:szCs w:val="28"/>
          <w:lang w:val="en-US"/>
        </w:rPr>
        <w:t xml:space="preserve">, we find the control functions of the inputs </w:t>
      </w:r>
      <w:r w:rsidRPr="002A48D5">
        <w:rPr>
          <w:i/>
          <w:color w:val="222222"/>
          <w:sz w:val="28"/>
          <w:szCs w:val="28"/>
          <w:lang w:val="en-US"/>
        </w:rPr>
        <w:t>R</w:t>
      </w:r>
      <w:r w:rsidRPr="002A48D5">
        <w:rPr>
          <w:i/>
          <w:color w:val="222222"/>
          <w:sz w:val="28"/>
          <w:szCs w:val="28"/>
          <w:vertAlign w:val="subscript"/>
          <w:lang w:val="en-US"/>
        </w:rPr>
        <w:t>2</w:t>
      </w:r>
      <w:r w:rsidRPr="002A48D5">
        <w:rPr>
          <w:i/>
          <w:color w:val="222222"/>
          <w:sz w:val="28"/>
          <w:szCs w:val="28"/>
          <w:lang w:val="en-US"/>
        </w:rPr>
        <w:t>, S</w:t>
      </w:r>
      <w:r w:rsidRPr="002A48D5">
        <w:rPr>
          <w:i/>
          <w:color w:val="222222"/>
          <w:sz w:val="28"/>
          <w:szCs w:val="28"/>
          <w:vertAlign w:val="subscript"/>
          <w:lang w:val="en-US"/>
        </w:rPr>
        <w:t>2</w:t>
      </w:r>
      <w:r w:rsidRPr="002A48D5">
        <w:rPr>
          <w:color w:val="222222"/>
          <w:sz w:val="28"/>
          <w:szCs w:val="28"/>
          <w:lang w:val="en-US"/>
        </w:rPr>
        <w:t xml:space="preserve"> taking into account the event table 12.2:</w:t>
      </w:r>
    </w:p>
    <w:p w:rsidR="00C97788" w:rsidRPr="002A48D5" w:rsidRDefault="00C97788" w:rsidP="00C97788">
      <w:pPr>
        <w:pStyle w:val="HTML"/>
        <w:shd w:val="clear" w:color="auto" w:fill="F8F9FA"/>
        <w:rPr>
          <w:rFonts w:ascii="Times New Roman" w:hAnsi="Times New Roman" w:cs="Times New Roman"/>
          <w:color w:val="222222"/>
          <w:sz w:val="28"/>
          <w:szCs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C97788" w:rsidRPr="002B5F66" w:rsidTr="00C97788">
        <w:trPr>
          <w:trHeight w:val="653"/>
          <w:jc w:val="center"/>
        </w:trPr>
        <w:tc>
          <w:tcPr>
            <w:tcW w:w="1037" w:type="dxa"/>
            <w:tcBorders>
              <w:top w:val="nil"/>
              <w:left w:val="nil"/>
              <w:bottom w:val="nil"/>
              <w:right w:val="nil"/>
            </w:tcBorders>
          </w:tcPr>
          <w:p w:rsidR="00C97788" w:rsidRPr="002B5F66" w:rsidRDefault="00C97788" w:rsidP="00C97788">
            <w:pPr>
              <w:spacing w:after="0" w:line="240" w:lineRule="auto"/>
              <w:ind w:right="-187"/>
              <w:jc w:val="both"/>
              <w:rPr>
                <w:rFonts w:ascii="Times New Roman" w:hAnsi="Times New Roman"/>
                <w:sz w:val="24"/>
                <w:szCs w:val="24"/>
              </w:rPr>
            </w:pPr>
          </w:p>
        </w:tc>
        <w:tc>
          <w:tcPr>
            <w:tcW w:w="1037" w:type="dxa"/>
            <w:tcBorders>
              <w:top w:val="nil"/>
              <w:left w:val="nil"/>
              <w:bottom w:val="nil"/>
              <w:right w:val="nil"/>
              <w:tl2br w:val="single" w:sz="4" w:space="0" w:color="auto"/>
            </w:tcBorders>
          </w:tcPr>
          <w:p w:rsidR="00C97788" w:rsidRPr="002B5F66" w:rsidRDefault="00C97788" w:rsidP="00C97788">
            <w:pPr>
              <w:spacing w:after="0" w:line="240" w:lineRule="auto"/>
              <w:ind w:right="-187"/>
              <w:jc w:val="both"/>
              <w:rPr>
                <w:rFonts w:ascii="Times New Roman" w:hAnsi="Times New Roman"/>
                <w:b/>
                <w:i/>
                <w:sz w:val="24"/>
                <w:szCs w:val="24"/>
                <w:vertAlign w:val="subscript"/>
              </w:rPr>
            </w:pPr>
            <w:r w:rsidRPr="002B5F66">
              <w:rPr>
                <w:rFonts w:ascii="Times New Roman" w:hAnsi="Times New Roman"/>
                <w:b/>
                <w:sz w:val="24"/>
                <w:szCs w:val="24"/>
              </w:rPr>
              <w:t xml:space="preserve">       </w:t>
            </w:r>
            <w:r w:rsidRPr="002B5F66">
              <w:rPr>
                <w:rFonts w:ascii="Times New Roman" w:hAnsi="Times New Roman"/>
                <w:b/>
                <w:i/>
                <w:sz w:val="24"/>
                <w:szCs w:val="24"/>
              </w:rPr>
              <w:t>Q</w:t>
            </w:r>
            <w:r w:rsidRPr="002B5F66">
              <w:rPr>
                <w:rFonts w:ascii="Times New Roman" w:hAnsi="Times New Roman"/>
                <w:b/>
                <w:i/>
                <w:sz w:val="24"/>
                <w:szCs w:val="24"/>
                <w:vertAlign w:val="subscript"/>
              </w:rPr>
              <w:t>2</w:t>
            </w:r>
            <w:r w:rsidRPr="002B5F66">
              <w:rPr>
                <w:rFonts w:ascii="Times New Roman" w:hAnsi="Times New Roman"/>
                <w:b/>
                <w:i/>
                <w:sz w:val="24"/>
                <w:szCs w:val="24"/>
              </w:rPr>
              <w:t>Q</w:t>
            </w:r>
            <w:r w:rsidRPr="002B5F66">
              <w:rPr>
                <w:rFonts w:ascii="Times New Roman" w:hAnsi="Times New Roman"/>
                <w:b/>
                <w:i/>
                <w:sz w:val="24"/>
                <w:szCs w:val="24"/>
                <w:vertAlign w:val="subscript"/>
              </w:rPr>
              <w:t>1</w:t>
            </w:r>
          </w:p>
          <w:p w:rsidR="00C97788" w:rsidRPr="002B5F66" w:rsidRDefault="00C97788" w:rsidP="00C97788">
            <w:pPr>
              <w:spacing w:after="0" w:line="240" w:lineRule="auto"/>
              <w:ind w:right="-187"/>
              <w:jc w:val="both"/>
              <w:rPr>
                <w:rFonts w:ascii="Times New Roman" w:hAnsi="Times New Roman"/>
                <w:b/>
                <w:i/>
                <w:sz w:val="24"/>
                <w:szCs w:val="24"/>
              </w:rPr>
            </w:pPr>
            <w:r w:rsidRPr="002B5F66">
              <w:rPr>
                <w:rFonts w:ascii="Times New Roman" w:hAnsi="Times New Roman"/>
                <w:b/>
                <w:i/>
                <w:sz w:val="24"/>
                <w:szCs w:val="24"/>
              </w:rPr>
              <w:t>Q</w:t>
            </w:r>
            <w:r w:rsidRPr="002B5F66">
              <w:rPr>
                <w:rFonts w:ascii="Times New Roman" w:hAnsi="Times New Roman"/>
                <w:b/>
                <w:i/>
                <w:sz w:val="24"/>
                <w:szCs w:val="24"/>
                <w:vertAlign w:val="subscript"/>
              </w:rPr>
              <w:t>4</w:t>
            </w:r>
            <w:r w:rsidRPr="002B5F66">
              <w:rPr>
                <w:rFonts w:ascii="Times New Roman" w:hAnsi="Times New Roman"/>
                <w:b/>
                <w:i/>
                <w:sz w:val="24"/>
                <w:szCs w:val="24"/>
              </w:rPr>
              <w:t>Q</w:t>
            </w:r>
            <w:r w:rsidRPr="002B5F66">
              <w:rPr>
                <w:rFonts w:ascii="Times New Roman" w:hAnsi="Times New Roman"/>
                <w:b/>
                <w:i/>
                <w:sz w:val="24"/>
                <w:szCs w:val="24"/>
                <w:vertAlign w:val="subscript"/>
              </w:rPr>
              <w:t>3</w:t>
            </w:r>
          </w:p>
        </w:tc>
        <w:tc>
          <w:tcPr>
            <w:tcW w:w="813" w:type="dxa"/>
            <w:tcBorders>
              <w:top w:val="nil"/>
              <w:left w:val="nil"/>
              <w:bottom w:val="single" w:sz="4" w:space="0" w:color="auto"/>
              <w:right w:val="nil"/>
            </w:tcBorders>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00</w:t>
            </w:r>
          </w:p>
        </w:tc>
        <w:tc>
          <w:tcPr>
            <w:tcW w:w="925" w:type="dxa"/>
            <w:tcBorders>
              <w:top w:val="nil"/>
              <w:left w:val="nil"/>
              <w:bottom w:val="single" w:sz="4" w:space="0" w:color="auto"/>
              <w:right w:val="nil"/>
            </w:tcBorders>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01</w:t>
            </w:r>
          </w:p>
        </w:tc>
        <w:tc>
          <w:tcPr>
            <w:tcW w:w="925" w:type="dxa"/>
            <w:tcBorders>
              <w:top w:val="nil"/>
              <w:left w:val="nil"/>
              <w:bottom w:val="single" w:sz="4" w:space="0" w:color="auto"/>
              <w:right w:val="nil"/>
            </w:tcBorders>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11</w:t>
            </w:r>
          </w:p>
        </w:tc>
        <w:tc>
          <w:tcPr>
            <w:tcW w:w="925" w:type="dxa"/>
            <w:tcBorders>
              <w:top w:val="nil"/>
              <w:left w:val="nil"/>
              <w:bottom w:val="single" w:sz="4" w:space="0" w:color="auto"/>
              <w:right w:val="nil"/>
            </w:tcBorders>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10</w:t>
            </w:r>
          </w:p>
        </w:tc>
      </w:tr>
      <w:tr w:rsidR="00C97788" w:rsidRPr="002B5F66" w:rsidTr="00C97788">
        <w:trPr>
          <w:cantSplit/>
          <w:trHeight w:val="496"/>
          <w:jc w:val="center"/>
        </w:trPr>
        <w:tc>
          <w:tcPr>
            <w:tcW w:w="1037" w:type="dxa"/>
            <w:vMerge w:val="restart"/>
            <w:tcBorders>
              <w:top w:val="nil"/>
              <w:left w:val="nil"/>
              <w:right w:val="nil"/>
            </w:tcBorders>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i/>
                <w:sz w:val="24"/>
                <w:szCs w:val="24"/>
              </w:rPr>
              <w:t>R</w:t>
            </w:r>
            <w:r w:rsidRPr="002B5F66">
              <w:rPr>
                <w:rFonts w:ascii="Times New Roman" w:hAnsi="Times New Roman"/>
                <w:b/>
                <w:i/>
                <w:sz w:val="24"/>
                <w:szCs w:val="24"/>
                <w:vertAlign w:val="subscript"/>
              </w:rPr>
              <w:t>2</w:t>
            </w:r>
            <w:r w:rsidRPr="002B5F66">
              <w:rPr>
                <w:rFonts w:ascii="Times New Roman" w:hAnsi="Times New Roman"/>
                <w:b/>
                <w:sz w:val="24"/>
                <w:szCs w:val="24"/>
                <w:vertAlign w:val="subscript"/>
                <w:lang w:val="en-US"/>
              </w:rPr>
              <w:t xml:space="preserve">     </w:t>
            </w:r>
            <w:r w:rsidRPr="002B5F66">
              <w:rPr>
                <w:rFonts w:ascii="Times New Roman" w:hAnsi="Times New Roman"/>
                <w:b/>
                <w:sz w:val="24"/>
                <w:szCs w:val="24"/>
              </w:rPr>
              <w:t>=</w:t>
            </w:r>
          </w:p>
        </w:tc>
        <w:tc>
          <w:tcPr>
            <w:tcW w:w="1037" w:type="dxa"/>
            <w:tcBorders>
              <w:top w:val="nil"/>
              <w:left w:val="nil"/>
              <w:bottom w:val="nil"/>
              <w:right w:val="single" w:sz="4" w:space="0" w:color="auto"/>
            </w:tcBorders>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00</w:t>
            </w:r>
          </w:p>
        </w:tc>
        <w:tc>
          <w:tcPr>
            <w:tcW w:w="813" w:type="dxa"/>
            <w:tcBorders>
              <w:top w:val="single" w:sz="4" w:space="0" w:color="auto"/>
              <w:left w:val="single" w:sz="4" w:space="0" w:color="auto"/>
            </w:tcBorders>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tcBorders>
              <w:top w:val="single" w:sz="4" w:space="0" w:color="auto"/>
            </w:tcBorders>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0</w:t>
            </w:r>
          </w:p>
        </w:tc>
        <w:tc>
          <w:tcPr>
            <w:tcW w:w="925" w:type="dxa"/>
            <w:tcBorders>
              <w:top w:val="single" w:sz="4" w:space="0" w:color="auto"/>
            </w:tcBorders>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0</w:t>
            </w:r>
          </w:p>
        </w:tc>
        <w:tc>
          <w:tcPr>
            <w:tcW w:w="925" w:type="dxa"/>
            <w:tcBorders>
              <w:top w:val="single" w:sz="4" w:space="0" w:color="auto"/>
            </w:tcBorders>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0</w:t>
            </w:r>
          </w:p>
        </w:tc>
      </w:tr>
      <w:tr w:rsidR="00C97788" w:rsidRPr="002B5F66" w:rsidTr="00C97788">
        <w:trPr>
          <w:cantSplit/>
          <w:trHeight w:val="496"/>
          <w:jc w:val="center"/>
        </w:trPr>
        <w:tc>
          <w:tcPr>
            <w:tcW w:w="1037" w:type="dxa"/>
            <w:vMerge/>
            <w:tcBorders>
              <w:left w:val="nil"/>
              <w:right w:val="nil"/>
            </w:tcBorders>
          </w:tcPr>
          <w:p w:rsidR="00C97788" w:rsidRPr="002B5F66" w:rsidRDefault="00C97788" w:rsidP="00C97788">
            <w:pPr>
              <w:spacing w:after="0"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01</w:t>
            </w:r>
          </w:p>
        </w:tc>
        <w:tc>
          <w:tcPr>
            <w:tcW w:w="813" w:type="dxa"/>
            <w:tcBorders>
              <w:left w:val="single" w:sz="4" w:space="0" w:color="auto"/>
            </w:tcBorders>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1</w:t>
            </w:r>
          </w:p>
        </w:tc>
        <w:tc>
          <w:tcPr>
            <w:tcW w:w="925" w:type="dxa"/>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0</w:t>
            </w:r>
          </w:p>
        </w:tc>
      </w:tr>
      <w:tr w:rsidR="00C97788" w:rsidRPr="002B5F66" w:rsidTr="00C97788">
        <w:trPr>
          <w:cantSplit/>
          <w:trHeight w:val="496"/>
          <w:jc w:val="center"/>
        </w:trPr>
        <w:tc>
          <w:tcPr>
            <w:tcW w:w="1037" w:type="dxa"/>
            <w:vMerge/>
            <w:tcBorders>
              <w:left w:val="nil"/>
              <w:right w:val="nil"/>
            </w:tcBorders>
          </w:tcPr>
          <w:p w:rsidR="00C97788" w:rsidRPr="002B5F66" w:rsidRDefault="00C97788" w:rsidP="00C97788">
            <w:pPr>
              <w:spacing w:after="0"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11</w:t>
            </w:r>
          </w:p>
        </w:tc>
        <w:tc>
          <w:tcPr>
            <w:tcW w:w="813" w:type="dxa"/>
            <w:tcBorders>
              <w:left w:val="single" w:sz="4" w:space="0" w:color="auto"/>
            </w:tcBorders>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0</w:t>
            </w:r>
          </w:p>
        </w:tc>
        <w:tc>
          <w:tcPr>
            <w:tcW w:w="925" w:type="dxa"/>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0</w:t>
            </w:r>
          </w:p>
        </w:tc>
        <w:tc>
          <w:tcPr>
            <w:tcW w:w="925" w:type="dxa"/>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1</w:t>
            </w:r>
          </w:p>
        </w:tc>
      </w:tr>
      <w:tr w:rsidR="00C97788" w:rsidRPr="002B5F66" w:rsidTr="00C97788">
        <w:trPr>
          <w:cantSplit/>
          <w:trHeight w:val="511"/>
          <w:jc w:val="center"/>
        </w:trPr>
        <w:tc>
          <w:tcPr>
            <w:tcW w:w="1037" w:type="dxa"/>
            <w:vMerge/>
            <w:tcBorders>
              <w:left w:val="nil"/>
              <w:bottom w:val="nil"/>
              <w:right w:val="nil"/>
            </w:tcBorders>
          </w:tcPr>
          <w:p w:rsidR="00C97788" w:rsidRPr="002B5F66" w:rsidRDefault="00C97788" w:rsidP="00C97788">
            <w:pPr>
              <w:spacing w:after="0"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10</w:t>
            </w:r>
          </w:p>
        </w:tc>
        <w:tc>
          <w:tcPr>
            <w:tcW w:w="813" w:type="dxa"/>
            <w:tcBorders>
              <w:left w:val="single" w:sz="4" w:space="0" w:color="auto"/>
            </w:tcBorders>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vAlign w:val="center"/>
          </w:tcPr>
          <w:p w:rsidR="00C97788" w:rsidRPr="002B5F66" w:rsidRDefault="00C97788" w:rsidP="00C97788">
            <w:pPr>
              <w:spacing w:after="0" w:line="240" w:lineRule="auto"/>
              <w:ind w:right="-187"/>
              <w:jc w:val="center"/>
              <w:rPr>
                <w:rFonts w:ascii="Times New Roman" w:hAnsi="Times New Roman"/>
                <w:b/>
                <w:sz w:val="24"/>
                <w:szCs w:val="24"/>
              </w:rPr>
            </w:pPr>
            <w:r w:rsidRPr="002B5F66">
              <w:rPr>
                <w:rFonts w:ascii="Times New Roman" w:hAnsi="Times New Roman"/>
                <w:b/>
                <w:sz w:val="24"/>
                <w:szCs w:val="24"/>
              </w:rPr>
              <w:t>*</w:t>
            </w:r>
          </w:p>
        </w:tc>
      </w:tr>
    </w:tbl>
    <w:p w:rsidR="00C97788" w:rsidRPr="002B5F66" w:rsidRDefault="00C97788" w:rsidP="00C97788">
      <w:pPr>
        <w:pStyle w:val="-0"/>
        <w:ind w:firstLine="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C97788" w:rsidRPr="002B5F66" w:rsidTr="00C97788">
        <w:trPr>
          <w:trHeight w:val="653"/>
          <w:jc w:val="center"/>
        </w:trPr>
        <w:tc>
          <w:tcPr>
            <w:tcW w:w="1037" w:type="dxa"/>
            <w:tcBorders>
              <w:top w:val="nil"/>
              <w:left w:val="nil"/>
              <w:bottom w:val="nil"/>
              <w:right w:val="nil"/>
            </w:tcBorders>
          </w:tcPr>
          <w:p w:rsidR="00C97788" w:rsidRPr="002B5F66" w:rsidRDefault="00C97788" w:rsidP="00C97788">
            <w:pPr>
              <w:spacing w:line="240" w:lineRule="auto"/>
              <w:ind w:right="-187"/>
              <w:jc w:val="both"/>
              <w:rPr>
                <w:rFonts w:ascii="Times New Roman" w:hAnsi="Times New Roman"/>
                <w:sz w:val="24"/>
                <w:szCs w:val="24"/>
              </w:rPr>
            </w:pPr>
          </w:p>
        </w:tc>
        <w:tc>
          <w:tcPr>
            <w:tcW w:w="1037" w:type="dxa"/>
            <w:tcBorders>
              <w:top w:val="nil"/>
              <w:left w:val="nil"/>
              <w:bottom w:val="nil"/>
              <w:right w:val="nil"/>
              <w:tl2br w:val="single" w:sz="4" w:space="0" w:color="auto"/>
            </w:tcBorders>
          </w:tcPr>
          <w:p w:rsidR="00C97788" w:rsidRPr="002B5F66" w:rsidRDefault="00C97788" w:rsidP="00C97788">
            <w:pPr>
              <w:spacing w:line="240" w:lineRule="auto"/>
              <w:ind w:right="-187"/>
              <w:jc w:val="both"/>
              <w:rPr>
                <w:rFonts w:ascii="Times New Roman" w:hAnsi="Times New Roman"/>
                <w:b/>
                <w:i/>
                <w:sz w:val="24"/>
                <w:szCs w:val="24"/>
                <w:vertAlign w:val="subscript"/>
              </w:rPr>
            </w:pPr>
            <w:r w:rsidRPr="002B5F66">
              <w:rPr>
                <w:rFonts w:ascii="Times New Roman" w:hAnsi="Times New Roman"/>
                <w:b/>
                <w:sz w:val="24"/>
                <w:szCs w:val="24"/>
              </w:rPr>
              <w:t xml:space="preserve">       </w:t>
            </w:r>
            <w:r w:rsidRPr="002B5F66">
              <w:rPr>
                <w:rFonts w:ascii="Times New Roman" w:hAnsi="Times New Roman"/>
                <w:b/>
                <w:i/>
                <w:sz w:val="24"/>
                <w:szCs w:val="24"/>
              </w:rPr>
              <w:t>Q</w:t>
            </w:r>
            <w:r w:rsidRPr="002B5F66">
              <w:rPr>
                <w:rFonts w:ascii="Times New Roman" w:hAnsi="Times New Roman"/>
                <w:b/>
                <w:i/>
                <w:sz w:val="24"/>
                <w:szCs w:val="24"/>
                <w:vertAlign w:val="subscript"/>
              </w:rPr>
              <w:t>2</w:t>
            </w:r>
            <w:r w:rsidRPr="002B5F66">
              <w:rPr>
                <w:rFonts w:ascii="Times New Roman" w:hAnsi="Times New Roman"/>
                <w:b/>
                <w:i/>
                <w:sz w:val="24"/>
                <w:szCs w:val="24"/>
              </w:rPr>
              <w:t>Q</w:t>
            </w:r>
            <w:r w:rsidRPr="002B5F66">
              <w:rPr>
                <w:rFonts w:ascii="Times New Roman" w:hAnsi="Times New Roman"/>
                <w:b/>
                <w:i/>
                <w:sz w:val="24"/>
                <w:szCs w:val="24"/>
                <w:vertAlign w:val="subscript"/>
              </w:rPr>
              <w:t>1</w:t>
            </w:r>
          </w:p>
          <w:p w:rsidR="00C97788" w:rsidRPr="002B5F66" w:rsidRDefault="00C97788" w:rsidP="00C97788">
            <w:pPr>
              <w:spacing w:line="240" w:lineRule="auto"/>
              <w:ind w:right="-187"/>
              <w:jc w:val="both"/>
              <w:rPr>
                <w:rFonts w:ascii="Times New Roman" w:hAnsi="Times New Roman"/>
                <w:b/>
                <w:i/>
                <w:sz w:val="24"/>
                <w:szCs w:val="24"/>
              </w:rPr>
            </w:pPr>
            <w:r w:rsidRPr="002B5F66">
              <w:rPr>
                <w:rFonts w:ascii="Times New Roman" w:hAnsi="Times New Roman"/>
                <w:b/>
                <w:i/>
                <w:sz w:val="24"/>
                <w:szCs w:val="24"/>
              </w:rPr>
              <w:t>Q</w:t>
            </w:r>
            <w:r w:rsidRPr="002B5F66">
              <w:rPr>
                <w:rFonts w:ascii="Times New Roman" w:hAnsi="Times New Roman"/>
                <w:b/>
                <w:i/>
                <w:sz w:val="24"/>
                <w:szCs w:val="24"/>
                <w:vertAlign w:val="subscript"/>
              </w:rPr>
              <w:t>4</w:t>
            </w:r>
            <w:r w:rsidRPr="002B5F66">
              <w:rPr>
                <w:rFonts w:ascii="Times New Roman" w:hAnsi="Times New Roman"/>
                <w:b/>
                <w:i/>
                <w:sz w:val="24"/>
                <w:szCs w:val="24"/>
              </w:rPr>
              <w:t>Q</w:t>
            </w:r>
            <w:r w:rsidRPr="002B5F66">
              <w:rPr>
                <w:rFonts w:ascii="Times New Roman" w:hAnsi="Times New Roman"/>
                <w:b/>
                <w:i/>
                <w:sz w:val="24"/>
                <w:szCs w:val="24"/>
                <w:vertAlign w:val="subscript"/>
              </w:rPr>
              <w:t>3</w:t>
            </w:r>
          </w:p>
        </w:tc>
        <w:tc>
          <w:tcPr>
            <w:tcW w:w="813" w:type="dxa"/>
            <w:tcBorders>
              <w:top w:val="nil"/>
              <w:left w:val="nil"/>
              <w:bottom w:val="single" w:sz="4" w:space="0" w:color="auto"/>
              <w:right w:val="nil"/>
            </w:tcBorders>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00</w:t>
            </w:r>
          </w:p>
        </w:tc>
        <w:tc>
          <w:tcPr>
            <w:tcW w:w="925" w:type="dxa"/>
            <w:tcBorders>
              <w:top w:val="nil"/>
              <w:left w:val="nil"/>
              <w:bottom w:val="single" w:sz="4" w:space="0" w:color="auto"/>
              <w:right w:val="nil"/>
            </w:tcBorders>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01</w:t>
            </w:r>
          </w:p>
        </w:tc>
        <w:tc>
          <w:tcPr>
            <w:tcW w:w="925" w:type="dxa"/>
            <w:tcBorders>
              <w:top w:val="nil"/>
              <w:left w:val="nil"/>
              <w:bottom w:val="single" w:sz="4" w:space="0" w:color="auto"/>
              <w:right w:val="nil"/>
            </w:tcBorders>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11</w:t>
            </w:r>
          </w:p>
        </w:tc>
        <w:tc>
          <w:tcPr>
            <w:tcW w:w="925" w:type="dxa"/>
            <w:tcBorders>
              <w:top w:val="nil"/>
              <w:left w:val="nil"/>
              <w:bottom w:val="single" w:sz="4" w:space="0" w:color="auto"/>
              <w:right w:val="nil"/>
            </w:tcBorders>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10</w:t>
            </w:r>
          </w:p>
        </w:tc>
      </w:tr>
      <w:tr w:rsidR="00C97788" w:rsidRPr="002B5F66" w:rsidTr="00C97788">
        <w:trPr>
          <w:cantSplit/>
          <w:trHeight w:val="496"/>
          <w:jc w:val="center"/>
        </w:trPr>
        <w:tc>
          <w:tcPr>
            <w:tcW w:w="1037" w:type="dxa"/>
            <w:vMerge w:val="restart"/>
            <w:tcBorders>
              <w:top w:val="nil"/>
              <w:left w:val="nil"/>
              <w:right w:val="nil"/>
            </w:tcBorders>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i/>
                <w:sz w:val="24"/>
                <w:szCs w:val="24"/>
              </w:rPr>
              <w:t>S</w:t>
            </w:r>
            <w:r w:rsidRPr="002B5F66">
              <w:rPr>
                <w:rFonts w:ascii="Times New Roman" w:hAnsi="Times New Roman"/>
                <w:b/>
                <w:i/>
                <w:sz w:val="24"/>
                <w:szCs w:val="24"/>
                <w:vertAlign w:val="subscript"/>
              </w:rPr>
              <w:t>2</w:t>
            </w:r>
            <w:r w:rsidRPr="002B5F66">
              <w:rPr>
                <w:rFonts w:ascii="Times New Roman" w:hAnsi="Times New Roman"/>
                <w:b/>
                <w:sz w:val="24"/>
                <w:szCs w:val="24"/>
                <w:vertAlign w:val="subscript"/>
                <w:lang w:val="en-US"/>
              </w:rPr>
              <w:t xml:space="preserve">     </w:t>
            </w:r>
            <w:r w:rsidRPr="002B5F66">
              <w:rPr>
                <w:rFonts w:ascii="Times New Roman" w:hAnsi="Times New Roman"/>
                <w:b/>
                <w:sz w:val="24"/>
                <w:szCs w:val="24"/>
              </w:rPr>
              <w:t>=</w:t>
            </w:r>
          </w:p>
        </w:tc>
        <w:tc>
          <w:tcPr>
            <w:tcW w:w="1037" w:type="dxa"/>
            <w:tcBorders>
              <w:top w:val="nil"/>
              <w:left w:val="nil"/>
              <w:bottom w:val="nil"/>
              <w:right w:val="single" w:sz="4" w:space="0" w:color="auto"/>
            </w:tcBorders>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00</w:t>
            </w:r>
          </w:p>
        </w:tc>
        <w:tc>
          <w:tcPr>
            <w:tcW w:w="813" w:type="dxa"/>
            <w:tcBorders>
              <w:top w:val="single" w:sz="4" w:space="0" w:color="auto"/>
              <w:left w:val="single" w:sz="4" w:space="0" w:color="auto"/>
            </w:tcBorders>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0</w:t>
            </w:r>
          </w:p>
        </w:tc>
        <w:tc>
          <w:tcPr>
            <w:tcW w:w="925" w:type="dxa"/>
            <w:tcBorders>
              <w:top w:val="single" w:sz="4" w:space="0" w:color="auto"/>
            </w:tcBorders>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1</w:t>
            </w:r>
          </w:p>
        </w:tc>
        <w:tc>
          <w:tcPr>
            <w:tcW w:w="925" w:type="dxa"/>
            <w:tcBorders>
              <w:top w:val="single" w:sz="4" w:space="0" w:color="auto"/>
            </w:tcBorders>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tcBorders>
              <w:top w:val="single" w:sz="4" w:space="0" w:color="auto"/>
            </w:tcBorders>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w:t>
            </w:r>
          </w:p>
        </w:tc>
      </w:tr>
      <w:tr w:rsidR="00C97788" w:rsidRPr="002B5F66" w:rsidTr="00C97788">
        <w:trPr>
          <w:cantSplit/>
          <w:trHeight w:val="496"/>
          <w:jc w:val="center"/>
        </w:trPr>
        <w:tc>
          <w:tcPr>
            <w:tcW w:w="1037" w:type="dxa"/>
            <w:vMerge/>
            <w:tcBorders>
              <w:left w:val="nil"/>
              <w:right w:val="nil"/>
            </w:tcBorders>
          </w:tcPr>
          <w:p w:rsidR="00C97788" w:rsidRPr="002B5F66" w:rsidRDefault="00C97788" w:rsidP="00C97788">
            <w:pPr>
              <w:spacing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01</w:t>
            </w:r>
          </w:p>
        </w:tc>
        <w:tc>
          <w:tcPr>
            <w:tcW w:w="813" w:type="dxa"/>
            <w:tcBorders>
              <w:left w:val="single" w:sz="4" w:space="0" w:color="auto"/>
            </w:tcBorders>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0</w:t>
            </w:r>
          </w:p>
        </w:tc>
        <w:tc>
          <w:tcPr>
            <w:tcW w:w="925" w:type="dxa"/>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0</w:t>
            </w:r>
          </w:p>
        </w:tc>
        <w:tc>
          <w:tcPr>
            <w:tcW w:w="925" w:type="dxa"/>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0</w:t>
            </w:r>
          </w:p>
        </w:tc>
        <w:tc>
          <w:tcPr>
            <w:tcW w:w="925" w:type="dxa"/>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w:t>
            </w:r>
          </w:p>
        </w:tc>
      </w:tr>
      <w:tr w:rsidR="00C97788" w:rsidRPr="002B5F66" w:rsidTr="00C97788">
        <w:trPr>
          <w:cantSplit/>
          <w:trHeight w:val="496"/>
          <w:jc w:val="center"/>
        </w:trPr>
        <w:tc>
          <w:tcPr>
            <w:tcW w:w="1037" w:type="dxa"/>
            <w:vMerge/>
            <w:tcBorders>
              <w:left w:val="nil"/>
              <w:right w:val="nil"/>
            </w:tcBorders>
          </w:tcPr>
          <w:p w:rsidR="00C97788" w:rsidRPr="002B5F66" w:rsidRDefault="00C97788" w:rsidP="00C97788">
            <w:pPr>
              <w:spacing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11</w:t>
            </w:r>
          </w:p>
        </w:tc>
        <w:tc>
          <w:tcPr>
            <w:tcW w:w="813" w:type="dxa"/>
            <w:tcBorders>
              <w:left w:val="single" w:sz="4" w:space="0" w:color="auto"/>
            </w:tcBorders>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0</w:t>
            </w:r>
          </w:p>
        </w:tc>
        <w:tc>
          <w:tcPr>
            <w:tcW w:w="925" w:type="dxa"/>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1</w:t>
            </w:r>
          </w:p>
        </w:tc>
        <w:tc>
          <w:tcPr>
            <w:tcW w:w="925" w:type="dxa"/>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0</w:t>
            </w:r>
          </w:p>
        </w:tc>
      </w:tr>
      <w:tr w:rsidR="00C97788" w:rsidRPr="002B5F66" w:rsidTr="00C97788">
        <w:trPr>
          <w:cantSplit/>
          <w:trHeight w:val="511"/>
          <w:jc w:val="center"/>
        </w:trPr>
        <w:tc>
          <w:tcPr>
            <w:tcW w:w="1037" w:type="dxa"/>
            <w:vMerge/>
            <w:tcBorders>
              <w:left w:val="nil"/>
              <w:bottom w:val="nil"/>
              <w:right w:val="nil"/>
            </w:tcBorders>
          </w:tcPr>
          <w:p w:rsidR="00C97788" w:rsidRPr="002B5F66" w:rsidRDefault="00C97788" w:rsidP="00C97788">
            <w:pPr>
              <w:spacing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10</w:t>
            </w:r>
          </w:p>
        </w:tc>
        <w:tc>
          <w:tcPr>
            <w:tcW w:w="813" w:type="dxa"/>
            <w:tcBorders>
              <w:left w:val="single" w:sz="4" w:space="0" w:color="auto"/>
            </w:tcBorders>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w:t>
            </w:r>
          </w:p>
        </w:tc>
        <w:tc>
          <w:tcPr>
            <w:tcW w:w="925" w:type="dxa"/>
            <w:vAlign w:val="center"/>
          </w:tcPr>
          <w:p w:rsidR="00C97788" w:rsidRPr="002B5F66" w:rsidRDefault="00C97788" w:rsidP="00C97788">
            <w:pPr>
              <w:spacing w:line="240" w:lineRule="auto"/>
              <w:ind w:right="-187"/>
              <w:jc w:val="center"/>
              <w:rPr>
                <w:rFonts w:ascii="Times New Roman" w:hAnsi="Times New Roman"/>
                <w:b/>
                <w:sz w:val="24"/>
                <w:szCs w:val="24"/>
              </w:rPr>
            </w:pPr>
            <w:r w:rsidRPr="002B5F66">
              <w:rPr>
                <w:rFonts w:ascii="Times New Roman" w:hAnsi="Times New Roman"/>
                <w:b/>
                <w:sz w:val="24"/>
                <w:szCs w:val="24"/>
              </w:rPr>
              <w:t>*</w:t>
            </w:r>
          </w:p>
        </w:tc>
      </w:tr>
    </w:tbl>
    <w:p w:rsidR="00C97788" w:rsidRPr="002C0319" w:rsidRDefault="00C97788" w:rsidP="00C97788">
      <w:pPr>
        <w:pStyle w:val="HTML"/>
        <w:shd w:val="clear" w:color="auto" w:fill="F8F9FA"/>
        <w:jc w:val="center"/>
        <w:rPr>
          <w:rFonts w:ascii="Times New Roman" w:hAnsi="Times New Roman" w:cs="Times New Roman"/>
          <w:color w:val="222222"/>
          <w:sz w:val="28"/>
          <w:szCs w:val="28"/>
          <w:lang w:val="en-US"/>
        </w:rPr>
      </w:pPr>
    </w:p>
    <w:p w:rsidR="00C97788" w:rsidRDefault="00C97788" w:rsidP="00C97788">
      <w:pPr>
        <w:pStyle w:val="-0"/>
        <w:ind w:firstLine="708"/>
        <w:rPr>
          <w:color w:val="222222"/>
          <w:sz w:val="28"/>
          <w:szCs w:val="28"/>
          <w:shd w:val="clear" w:color="auto" w:fill="F8F9FA"/>
          <w:lang w:val="en-US"/>
        </w:rPr>
      </w:pPr>
      <w:r w:rsidRPr="009D48F9">
        <w:rPr>
          <w:color w:val="222222"/>
          <w:sz w:val="28"/>
          <w:szCs w:val="28"/>
          <w:shd w:val="clear" w:color="auto" w:fill="F8F9FA"/>
          <w:lang w:val="en-US"/>
        </w:rPr>
        <w:t xml:space="preserve">From </w:t>
      </w:r>
      <w:r>
        <w:rPr>
          <w:color w:val="222222"/>
          <w:sz w:val="28"/>
          <w:szCs w:val="28"/>
          <w:shd w:val="clear" w:color="auto" w:fill="F8F9FA"/>
          <w:lang w:val="en-US"/>
        </w:rPr>
        <w:t xml:space="preserve">the </w:t>
      </w:r>
      <w:r w:rsidRPr="00E83815">
        <w:rPr>
          <w:color w:val="222222"/>
          <w:sz w:val="28"/>
          <w:szCs w:val="28"/>
          <w:lang w:val="en-US"/>
        </w:rPr>
        <w:t>Karnaugh</w:t>
      </w:r>
      <w:r>
        <w:rPr>
          <w:color w:val="222222"/>
          <w:sz w:val="28"/>
          <w:szCs w:val="28"/>
          <w:shd w:val="clear" w:color="auto" w:fill="F8F9FA"/>
          <w:lang w:val="en-US"/>
        </w:rPr>
        <w:t xml:space="preserve"> </w:t>
      </w:r>
      <w:r w:rsidRPr="009D48F9">
        <w:rPr>
          <w:color w:val="222222"/>
          <w:sz w:val="28"/>
          <w:szCs w:val="28"/>
          <w:shd w:val="clear" w:color="auto" w:fill="F8F9FA"/>
          <w:lang w:val="en-US"/>
        </w:rPr>
        <w:t xml:space="preserve">maps, </w:t>
      </w:r>
      <w:r>
        <w:rPr>
          <w:color w:val="222222"/>
          <w:sz w:val="28"/>
          <w:szCs w:val="28"/>
          <w:shd w:val="clear" w:color="auto" w:fill="F8F9FA"/>
          <w:lang w:val="en-US"/>
        </w:rPr>
        <w:t>we</w:t>
      </w:r>
      <w:r w:rsidRPr="009D48F9">
        <w:rPr>
          <w:color w:val="222222"/>
          <w:sz w:val="28"/>
          <w:szCs w:val="28"/>
          <w:shd w:val="clear" w:color="auto" w:fill="F8F9FA"/>
          <w:lang w:val="en-US"/>
        </w:rPr>
        <w:t xml:space="preserve"> find:</w:t>
      </w:r>
    </w:p>
    <w:p w:rsidR="00C97788" w:rsidRDefault="00C97788" w:rsidP="00C97788">
      <w:pPr>
        <w:shd w:val="clear" w:color="auto" w:fill="FFFFFF"/>
        <w:jc w:val="center"/>
        <w:rPr>
          <w:sz w:val="32"/>
          <w:szCs w:val="32"/>
          <w:lang w:val="en-US"/>
        </w:rPr>
      </w:pPr>
      <w:r>
        <w:rPr>
          <w:rFonts w:ascii="Times New Roman" w:hAnsi="Times New Roman"/>
          <w:color w:val="222222"/>
          <w:sz w:val="28"/>
          <w:szCs w:val="28"/>
          <w:shd w:val="clear" w:color="auto" w:fill="F8F9FA"/>
          <w:lang w:val="en-US"/>
        </w:rPr>
        <w:t>MDNF</w:t>
      </w:r>
      <w:proofErr w:type="gramStart"/>
      <w:r>
        <w:rPr>
          <w:rFonts w:ascii="Times New Roman" w:hAnsi="Times New Roman"/>
          <w:color w:val="222222"/>
          <w:sz w:val="28"/>
          <w:szCs w:val="28"/>
          <w:shd w:val="clear" w:color="auto" w:fill="F8F9FA"/>
          <w:lang w:val="en-US"/>
        </w:rPr>
        <w:t xml:space="preserve">: </w:t>
      </w:r>
      <w:proofErr w:type="gramEnd"/>
      <w:r w:rsidRPr="00D40E09">
        <w:rPr>
          <w:position w:val="-12"/>
        </w:rPr>
        <w:object w:dxaOrig="1980" w:dyaOrig="400">
          <v:shape id="_x0000_i1351" type="#_x0000_t75" style="width:100.5pt;height:21pt" o:ole="">
            <v:imagedata r:id="rId748" o:title=""/>
          </v:shape>
          <o:OLEObject Type="Embed" ProgID="Equation.3" ShapeID="_x0000_i1351" DrawAspect="Content" ObjectID="_1652770413" r:id="rId749"/>
        </w:object>
      </w:r>
      <w:r w:rsidRPr="00D40E09">
        <w:t>;</w:t>
      </w:r>
      <w:r w:rsidRPr="00D40E09">
        <w:rPr>
          <w:sz w:val="32"/>
          <w:szCs w:val="32"/>
        </w:rPr>
        <w:t xml:space="preserve"> </w:t>
      </w:r>
      <w:r w:rsidRPr="00D40E09">
        <w:rPr>
          <w:position w:val="-12"/>
          <w:sz w:val="32"/>
          <w:szCs w:val="32"/>
        </w:rPr>
        <w:object w:dxaOrig="1740" w:dyaOrig="400">
          <v:shape id="_x0000_i1352" type="#_x0000_t75" style="width:87.75pt;height:21pt" o:ole="">
            <v:imagedata r:id="rId750" o:title=""/>
          </v:shape>
          <o:OLEObject Type="Embed" ProgID="Equation.3" ShapeID="_x0000_i1352" DrawAspect="Content" ObjectID="_1652770414" r:id="rId751"/>
        </w:object>
      </w:r>
      <w:r>
        <w:rPr>
          <w:sz w:val="32"/>
          <w:szCs w:val="32"/>
          <w:lang w:val="en-US"/>
        </w:rPr>
        <w:t>,</w:t>
      </w:r>
    </w:p>
    <w:p w:rsidR="00C97788" w:rsidRDefault="00C97788" w:rsidP="00C97788">
      <w:pPr>
        <w:shd w:val="clear" w:color="auto" w:fill="FFFFFF"/>
        <w:jc w:val="center"/>
        <w:rPr>
          <w:sz w:val="28"/>
          <w:szCs w:val="28"/>
          <w:lang w:val="en-US"/>
        </w:rPr>
      </w:pPr>
      <w:r w:rsidRPr="009D48F9">
        <w:rPr>
          <w:rFonts w:ascii="Times New Roman" w:hAnsi="Times New Roman"/>
          <w:sz w:val="28"/>
          <w:szCs w:val="28"/>
          <w:lang w:val="en-US"/>
        </w:rPr>
        <w:t>MCNF</w:t>
      </w:r>
      <w:proofErr w:type="gramStart"/>
      <w:r w:rsidRPr="009D48F9">
        <w:rPr>
          <w:rFonts w:ascii="Times New Roman" w:hAnsi="Times New Roman"/>
          <w:sz w:val="28"/>
          <w:szCs w:val="28"/>
          <w:lang w:val="en-US"/>
        </w:rPr>
        <w:t xml:space="preserve">: </w:t>
      </w:r>
      <w:proofErr w:type="gramEnd"/>
      <w:r w:rsidRPr="009D48F9">
        <w:rPr>
          <w:position w:val="-12"/>
          <w:sz w:val="28"/>
          <w:szCs w:val="28"/>
        </w:rPr>
        <w:object w:dxaOrig="2900" w:dyaOrig="400">
          <v:shape id="_x0000_i1353" type="#_x0000_t75" style="width:144.75pt;height:21pt" o:ole="">
            <v:imagedata r:id="rId752" o:title=""/>
          </v:shape>
          <o:OLEObject Type="Embed" ProgID="Equation.3" ShapeID="_x0000_i1353" DrawAspect="Content" ObjectID="_1652770415" r:id="rId753"/>
        </w:object>
      </w:r>
      <w:r w:rsidRPr="009D48F9">
        <w:rPr>
          <w:sz w:val="28"/>
          <w:szCs w:val="28"/>
        </w:rPr>
        <w:t xml:space="preserve">; </w:t>
      </w:r>
      <w:r w:rsidRPr="009D48F9">
        <w:rPr>
          <w:position w:val="-12"/>
          <w:sz w:val="28"/>
          <w:szCs w:val="28"/>
        </w:rPr>
        <w:object w:dxaOrig="1800" w:dyaOrig="400">
          <v:shape id="_x0000_i1354" type="#_x0000_t75" style="width:89.25pt;height:21pt" o:ole="">
            <v:imagedata r:id="rId754" o:title=""/>
          </v:shape>
          <o:OLEObject Type="Embed" ProgID="Equation.3" ShapeID="_x0000_i1354" DrawAspect="Content" ObjectID="_1652770416" r:id="rId755"/>
        </w:object>
      </w:r>
      <w:r w:rsidRPr="009D48F9">
        <w:rPr>
          <w:sz w:val="28"/>
          <w:szCs w:val="28"/>
        </w:rPr>
        <w:t>.</w:t>
      </w:r>
    </w:p>
    <w:p w:rsidR="00C97788" w:rsidRPr="002A48D5" w:rsidRDefault="00C97788" w:rsidP="00C97788">
      <w:pPr>
        <w:pStyle w:val="-0"/>
        <w:ind w:firstLine="708"/>
        <w:rPr>
          <w:i/>
          <w:color w:val="222222"/>
          <w:sz w:val="28"/>
          <w:szCs w:val="28"/>
          <w:lang w:val="en-US"/>
        </w:rPr>
      </w:pPr>
      <w:r w:rsidRPr="002A48D5">
        <w:rPr>
          <w:color w:val="222222"/>
          <w:sz w:val="28"/>
          <w:szCs w:val="28"/>
          <w:lang w:val="en-US"/>
        </w:rPr>
        <w:t xml:space="preserve">For the </w:t>
      </w:r>
      <w:r w:rsidRPr="002A48D5">
        <w:rPr>
          <w:i/>
          <w:color w:val="222222"/>
          <w:sz w:val="28"/>
          <w:szCs w:val="28"/>
          <w:lang w:val="en-US"/>
        </w:rPr>
        <w:t>JK</w:t>
      </w:r>
      <w:r w:rsidRPr="002A48D5">
        <w:rPr>
          <w:color w:val="222222"/>
          <w:sz w:val="28"/>
          <w:szCs w:val="28"/>
          <w:lang w:val="en-US"/>
        </w:rPr>
        <w:t xml:space="preserve">-trigger that generates the </w:t>
      </w:r>
      <w:r w:rsidRPr="002A48D5">
        <w:rPr>
          <w:i/>
          <w:color w:val="222222"/>
          <w:sz w:val="28"/>
          <w:szCs w:val="28"/>
          <w:lang w:val="en-US"/>
        </w:rPr>
        <w:t>Q</w:t>
      </w:r>
      <w:r w:rsidRPr="006B2B47">
        <w:rPr>
          <w:i/>
          <w:color w:val="222222"/>
          <w:sz w:val="28"/>
          <w:szCs w:val="28"/>
          <w:vertAlign w:val="subscript"/>
          <w:lang w:val="en-US"/>
        </w:rPr>
        <w:t>3</w:t>
      </w:r>
      <w:r w:rsidRPr="002A48D5">
        <w:rPr>
          <w:color w:val="222222"/>
          <w:sz w:val="28"/>
          <w:szCs w:val="28"/>
          <w:lang w:val="en-US"/>
        </w:rPr>
        <w:t xml:space="preserve"> signal, we find the control functions of the inputs </w:t>
      </w:r>
      <w:r w:rsidRPr="002A48D5">
        <w:rPr>
          <w:i/>
          <w:color w:val="222222"/>
          <w:sz w:val="28"/>
          <w:szCs w:val="28"/>
          <w:lang w:val="en-US"/>
        </w:rPr>
        <w:t>J</w:t>
      </w:r>
      <w:r w:rsidRPr="002A48D5">
        <w:rPr>
          <w:i/>
          <w:color w:val="222222"/>
          <w:sz w:val="28"/>
          <w:szCs w:val="28"/>
          <w:vertAlign w:val="subscript"/>
          <w:lang w:val="en-US"/>
        </w:rPr>
        <w:t>3</w:t>
      </w:r>
      <w:r w:rsidRPr="002A48D5">
        <w:rPr>
          <w:i/>
          <w:color w:val="222222"/>
          <w:sz w:val="28"/>
          <w:szCs w:val="28"/>
          <w:lang w:val="en-US"/>
        </w:rPr>
        <w:t>, K</w:t>
      </w:r>
      <w:r w:rsidRPr="002A48D5">
        <w:rPr>
          <w:i/>
          <w:color w:val="222222"/>
          <w:sz w:val="28"/>
          <w:szCs w:val="28"/>
          <w:vertAlign w:val="subscript"/>
          <w:lang w:val="en-US"/>
        </w:rPr>
        <w:t>3</w:t>
      </w:r>
      <w:r w:rsidRPr="002A48D5">
        <w:rPr>
          <w:i/>
          <w:color w:val="222222"/>
          <w:sz w:val="28"/>
          <w:szCs w:val="28"/>
          <w:lang w:val="en-US"/>
        </w:rPr>
        <w:t>:</w:t>
      </w:r>
    </w:p>
    <w:tbl>
      <w:tblPr>
        <w:tblW w:w="0" w:type="auto"/>
        <w:tblInd w:w="1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C97788" w:rsidRPr="005E2BA7" w:rsidTr="00C97788">
        <w:trPr>
          <w:trHeight w:val="653"/>
        </w:trPr>
        <w:tc>
          <w:tcPr>
            <w:tcW w:w="1037" w:type="dxa"/>
            <w:tcBorders>
              <w:top w:val="nil"/>
              <w:left w:val="nil"/>
              <w:bottom w:val="nil"/>
              <w:right w:val="nil"/>
            </w:tcBorders>
          </w:tcPr>
          <w:p w:rsidR="00C97788" w:rsidRPr="005E2BA7" w:rsidRDefault="00C97788" w:rsidP="00C97788">
            <w:pPr>
              <w:spacing w:after="0" w:line="240" w:lineRule="auto"/>
              <w:ind w:right="-187"/>
              <w:jc w:val="both"/>
              <w:rPr>
                <w:rFonts w:ascii="Times New Roman" w:hAnsi="Times New Roman"/>
                <w:sz w:val="24"/>
                <w:szCs w:val="24"/>
              </w:rPr>
            </w:pPr>
          </w:p>
        </w:tc>
        <w:tc>
          <w:tcPr>
            <w:tcW w:w="1037" w:type="dxa"/>
            <w:tcBorders>
              <w:top w:val="nil"/>
              <w:left w:val="nil"/>
              <w:bottom w:val="nil"/>
              <w:right w:val="nil"/>
              <w:tl2br w:val="single" w:sz="4" w:space="0" w:color="auto"/>
            </w:tcBorders>
          </w:tcPr>
          <w:p w:rsidR="00C97788" w:rsidRPr="005E2BA7" w:rsidRDefault="00C97788" w:rsidP="00C97788">
            <w:pPr>
              <w:spacing w:after="0" w:line="240" w:lineRule="auto"/>
              <w:ind w:right="-187"/>
              <w:jc w:val="both"/>
              <w:rPr>
                <w:rFonts w:ascii="Times New Roman" w:hAnsi="Times New Roman"/>
                <w:b/>
                <w:sz w:val="24"/>
                <w:szCs w:val="24"/>
                <w:vertAlign w:val="subscript"/>
              </w:rPr>
            </w:pPr>
            <w:r w:rsidRPr="005E2BA7">
              <w:rPr>
                <w:rFonts w:ascii="Times New Roman" w:hAnsi="Times New Roman"/>
                <w:b/>
                <w:sz w:val="24"/>
                <w:szCs w:val="24"/>
              </w:rPr>
              <w:t xml:space="preserve">       </w:t>
            </w:r>
            <w:r w:rsidRPr="005E2BA7">
              <w:rPr>
                <w:rFonts w:ascii="Times New Roman" w:hAnsi="Times New Roman"/>
                <w:b/>
                <w:i/>
                <w:sz w:val="24"/>
                <w:szCs w:val="24"/>
              </w:rPr>
              <w:t>Q</w:t>
            </w:r>
            <w:r w:rsidRPr="005E2BA7">
              <w:rPr>
                <w:rFonts w:ascii="Times New Roman" w:hAnsi="Times New Roman"/>
                <w:b/>
                <w:i/>
                <w:sz w:val="24"/>
                <w:szCs w:val="24"/>
                <w:vertAlign w:val="subscript"/>
              </w:rPr>
              <w:t>2</w:t>
            </w:r>
            <w:r w:rsidRPr="005E2BA7">
              <w:rPr>
                <w:rFonts w:ascii="Times New Roman" w:hAnsi="Times New Roman"/>
                <w:b/>
                <w:i/>
                <w:sz w:val="24"/>
                <w:szCs w:val="24"/>
              </w:rPr>
              <w:t>Q</w:t>
            </w:r>
            <w:r w:rsidRPr="005E2BA7">
              <w:rPr>
                <w:rFonts w:ascii="Times New Roman" w:hAnsi="Times New Roman"/>
                <w:b/>
                <w:sz w:val="24"/>
                <w:szCs w:val="24"/>
                <w:vertAlign w:val="subscript"/>
              </w:rPr>
              <w:t>1</w:t>
            </w:r>
          </w:p>
          <w:p w:rsidR="00C97788" w:rsidRPr="005E2BA7" w:rsidRDefault="00C97788" w:rsidP="00C97788">
            <w:pPr>
              <w:spacing w:after="0" w:line="240" w:lineRule="auto"/>
              <w:ind w:right="-187"/>
              <w:jc w:val="both"/>
              <w:rPr>
                <w:rFonts w:ascii="Times New Roman" w:hAnsi="Times New Roman"/>
                <w:b/>
                <w:i/>
                <w:sz w:val="24"/>
                <w:szCs w:val="24"/>
              </w:rPr>
            </w:pPr>
            <w:r w:rsidRPr="005E2BA7">
              <w:rPr>
                <w:rFonts w:ascii="Times New Roman" w:hAnsi="Times New Roman"/>
                <w:b/>
                <w:i/>
                <w:sz w:val="24"/>
                <w:szCs w:val="24"/>
              </w:rPr>
              <w:t>Q</w:t>
            </w:r>
            <w:r w:rsidRPr="005E2BA7">
              <w:rPr>
                <w:rFonts w:ascii="Times New Roman" w:hAnsi="Times New Roman"/>
                <w:b/>
                <w:i/>
                <w:sz w:val="24"/>
                <w:szCs w:val="24"/>
                <w:vertAlign w:val="subscript"/>
              </w:rPr>
              <w:t>4</w:t>
            </w:r>
            <w:r w:rsidRPr="005E2BA7">
              <w:rPr>
                <w:rFonts w:ascii="Times New Roman" w:hAnsi="Times New Roman"/>
                <w:b/>
                <w:i/>
                <w:sz w:val="24"/>
                <w:szCs w:val="24"/>
              </w:rPr>
              <w:t>Q</w:t>
            </w:r>
            <w:r w:rsidRPr="005E2BA7">
              <w:rPr>
                <w:rFonts w:ascii="Times New Roman" w:hAnsi="Times New Roman"/>
                <w:b/>
                <w:i/>
                <w:sz w:val="24"/>
                <w:szCs w:val="24"/>
                <w:vertAlign w:val="subscript"/>
              </w:rPr>
              <w:t>3</w:t>
            </w:r>
          </w:p>
        </w:tc>
        <w:tc>
          <w:tcPr>
            <w:tcW w:w="813" w:type="dxa"/>
            <w:tcBorders>
              <w:top w:val="nil"/>
              <w:left w:val="nil"/>
              <w:bottom w:val="single" w:sz="4" w:space="0" w:color="auto"/>
              <w:right w:val="nil"/>
            </w:tcBorders>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00</w:t>
            </w:r>
          </w:p>
        </w:tc>
        <w:tc>
          <w:tcPr>
            <w:tcW w:w="925" w:type="dxa"/>
            <w:tcBorders>
              <w:top w:val="nil"/>
              <w:left w:val="nil"/>
              <w:bottom w:val="single" w:sz="4" w:space="0" w:color="auto"/>
              <w:right w:val="nil"/>
            </w:tcBorders>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01</w:t>
            </w:r>
          </w:p>
        </w:tc>
        <w:tc>
          <w:tcPr>
            <w:tcW w:w="925" w:type="dxa"/>
            <w:tcBorders>
              <w:top w:val="nil"/>
              <w:left w:val="nil"/>
              <w:bottom w:val="single" w:sz="4" w:space="0" w:color="auto"/>
              <w:right w:val="nil"/>
            </w:tcBorders>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11</w:t>
            </w:r>
          </w:p>
        </w:tc>
        <w:tc>
          <w:tcPr>
            <w:tcW w:w="925" w:type="dxa"/>
            <w:tcBorders>
              <w:top w:val="nil"/>
              <w:left w:val="nil"/>
              <w:bottom w:val="single" w:sz="4" w:space="0" w:color="auto"/>
              <w:right w:val="nil"/>
            </w:tcBorders>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10</w:t>
            </w:r>
          </w:p>
        </w:tc>
      </w:tr>
      <w:tr w:rsidR="00C97788" w:rsidRPr="005E2BA7" w:rsidTr="00C97788">
        <w:trPr>
          <w:cantSplit/>
          <w:trHeight w:val="496"/>
        </w:trPr>
        <w:tc>
          <w:tcPr>
            <w:tcW w:w="1037" w:type="dxa"/>
            <w:vMerge w:val="restart"/>
            <w:tcBorders>
              <w:top w:val="nil"/>
              <w:left w:val="nil"/>
              <w:right w:val="nil"/>
            </w:tcBorders>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i/>
                <w:sz w:val="24"/>
                <w:szCs w:val="24"/>
              </w:rPr>
              <w:t>K</w:t>
            </w:r>
            <w:r w:rsidRPr="005E2BA7">
              <w:rPr>
                <w:rFonts w:ascii="Times New Roman" w:hAnsi="Times New Roman"/>
                <w:b/>
                <w:i/>
                <w:sz w:val="24"/>
                <w:szCs w:val="24"/>
                <w:vertAlign w:val="subscript"/>
              </w:rPr>
              <w:t>3</w:t>
            </w:r>
            <w:r>
              <w:rPr>
                <w:rFonts w:ascii="Times New Roman" w:hAnsi="Times New Roman"/>
                <w:b/>
                <w:sz w:val="24"/>
                <w:szCs w:val="24"/>
                <w:vertAlign w:val="subscript"/>
                <w:lang w:val="en-US"/>
              </w:rPr>
              <w:t xml:space="preserve">  </w:t>
            </w:r>
            <w:r w:rsidRPr="005E2BA7">
              <w:rPr>
                <w:rFonts w:ascii="Times New Roman" w:hAnsi="Times New Roman"/>
                <w:b/>
                <w:sz w:val="24"/>
                <w:szCs w:val="24"/>
              </w:rPr>
              <w:t>=</w:t>
            </w:r>
          </w:p>
        </w:tc>
        <w:tc>
          <w:tcPr>
            <w:tcW w:w="1037" w:type="dxa"/>
            <w:tcBorders>
              <w:top w:val="nil"/>
              <w:left w:val="nil"/>
              <w:bottom w:val="nil"/>
              <w:right w:val="single" w:sz="4" w:space="0" w:color="auto"/>
            </w:tcBorders>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00</w:t>
            </w:r>
          </w:p>
        </w:tc>
        <w:tc>
          <w:tcPr>
            <w:tcW w:w="813" w:type="dxa"/>
            <w:tcBorders>
              <w:top w:val="single" w:sz="4" w:space="0" w:color="auto"/>
              <w:left w:val="single" w:sz="4" w:space="0" w:color="auto"/>
            </w:tcBorders>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tcBorders>
              <w:top w:val="single" w:sz="4" w:space="0" w:color="auto"/>
            </w:tcBorders>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tcBorders>
              <w:top w:val="single" w:sz="4" w:space="0" w:color="auto"/>
            </w:tcBorders>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tcBorders>
              <w:top w:val="single" w:sz="4" w:space="0" w:color="auto"/>
            </w:tcBorders>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w:t>
            </w:r>
          </w:p>
        </w:tc>
      </w:tr>
      <w:tr w:rsidR="00C97788" w:rsidRPr="005E2BA7" w:rsidTr="00C97788">
        <w:trPr>
          <w:cantSplit/>
          <w:trHeight w:val="496"/>
        </w:trPr>
        <w:tc>
          <w:tcPr>
            <w:tcW w:w="1037" w:type="dxa"/>
            <w:vMerge/>
            <w:tcBorders>
              <w:left w:val="nil"/>
              <w:right w:val="nil"/>
            </w:tcBorders>
          </w:tcPr>
          <w:p w:rsidR="00C97788" w:rsidRPr="005E2BA7" w:rsidRDefault="00C97788" w:rsidP="00C97788">
            <w:pPr>
              <w:spacing w:after="0"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01</w:t>
            </w:r>
          </w:p>
        </w:tc>
        <w:tc>
          <w:tcPr>
            <w:tcW w:w="813" w:type="dxa"/>
            <w:tcBorders>
              <w:left w:val="single" w:sz="4" w:space="0" w:color="auto"/>
            </w:tcBorders>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0</w:t>
            </w:r>
          </w:p>
        </w:tc>
        <w:tc>
          <w:tcPr>
            <w:tcW w:w="925" w:type="dxa"/>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0</w:t>
            </w:r>
          </w:p>
        </w:tc>
        <w:tc>
          <w:tcPr>
            <w:tcW w:w="925" w:type="dxa"/>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0</w:t>
            </w:r>
          </w:p>
        </w:tc>
        <w:tc>
          <w:tcPr>
            <w:tcW w:w="925" w:type="dxa"/>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0</w:t>
            </w:r>
          </w:p>
        </w:tc>
      </w:tr>
      <w:tr w:rsidR="00C97788" w:rsidRPr="005E2BA7" w:rsidTr="00C97788">
        <w:trPr>
          <w:cantSplit/>
          <w:trHeight w:val="496"/>
        </w:trPr>
        <w:tc>
          <w:tcPr>
            <w:tcW w:w="1037" w:type="dxa"/>
            <w:vMerge/>
            <w:tcBorders>
              <w:left w:val="nil"/>
              <w:right w:val="nil"/>
            </w:tcBorders>
          </w:tcPr>
          <w:p w:rsidR="00C97788" w:rsidRPr="005E2BA7" w:rsidRDefault="00C97788" w:rsidP="00C97788">
            <w:pPr>
              <w:spacing w:after="0"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11</w:t>
            </w:r>
          </w:p>
        </w:tc>
        <w:tc>
          <w:tcPr>
            <w:tcW w:w="813" w:type="dxa"/>
            <w:tcBorders>
              <w:left w:val="single" w:sz="4" w:space="0" w:color="auto"/>
            </w:tcBorders>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0</w:t>
            </w:r>
          </w:p>
        </w:tc>
        <w:tc>
          <w:tcPr>
            <w:tcW w:w="925" w:type="dxa"/>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0</w:t>
            </w:r>
          </w:p>
        </w:tc>
        <w:tc>
          <w:tcPr>
            <w:tcW w:w="925" w:type="dxa"/>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0</w:t>
            </w:r>
          </w:p>
        </w:tc>
        <w:tc>
          <w:tcPr>
            <w:tcW w:w="925" w:type="dxa"/>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1</w:t>
            </w:r>
          </w:p>
        </w:tc>
      </w:tr>
      <w:tr w:rsidR="00C97788" w:rsidRPr="005E2BA7" w:rsidTr="00C97788">
        <w:trPr>
          <w:cantSplit/>
          <w:trHeight w:val="511"/>
        </w:trPr>
        <w:tc>
          <w:tcPr>
            <w:tcW w:w="1037" w:type="dxa"/>
            <w:vMerge/>
            <w:tcBorders>
              <w:left w:val="nil"/>
              <w:bottom w:val="nil"/>
              <w:right w:val="nil"/>
            </w:tcBorders>
          </w:tcPr>
          <w:p w:rsidR="00C97788" w:rsidRPr="005E2BA7" w:rsidRDefault="00C97788" w:rsidP="00C97788">
            <w:pPr>
              <w:spacing w:after="0"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10</w:t>
            </w:r>
          </w:p>
        </w:tc>
        <w:tc>
          <w:tcPr>
            <w:tcW w:w="813" w:type="dxa"/>
            <w:tcBorders>
              <w:left w:val="single" w:sz="4" w:space="0" w:color="auto"/>
            </w:tcBorders>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240" w:lineRule="auto"/>
              <w:ind w:right="-187"/>
              <w:jc w:val="center"/>
              <w:rPr>
                <w:rFonts w:ascii="Times New Roman" w:hAnsi="Times New Roman"/>
                <w:b/>
                <w:sz w:val="24"/>
                <w:szCs w:val="24"/>
              </w:rPr>
            </w:pPr>
            <w:r w:rsidRPr="005E2BA7">
              <w:rPr>
                <w:rFonts w:ascii="Times New Roman" w:hAnsi="Times New Roman"/>
                <w:b/>
                <w:sz w:val="24"/>
                <w:szCs w:val="24"/>
              </w:rPr>
              <w:t>*</w:t>
            </w:r>
          </w:p>
        </w:tc>
      </w:tr>
    </w:tbl>
    <w:p w:rsidR="00C97788" w:rsidRDefault="00C97788" w:rsidP="00C97788">
      <w:pPr>
        <w:pStyle w:val="HTML"/>
        <w:shd w:val="clear" w:color="auto" w:fill="F8F9FA"/>
        <w:jc w:val="center"/>
        <w:rPr>
          <w:rFonts w:ascii="Times New Roman" w:hAnsi="Times New Roman" w:cs="Times New Roman"/>
          <w:color w:val="222222"/>
          <w:sz w:val="28"/>
          <w:szCs w:val="28"/>
          <w:lang w:val="en-US"/>
        </w:rPr>
      </w:pPr>
    </w:p>
    <w:p w:rsidR="00C97788" w:rsidRDefault="00C97788" w:rsidP="00C97788">
      <w:pPr>
        <w:pStyle w:val="HTML"/>
        <w:shd w:val="clear" w:color="auto" w:fill="F8F9FA"/>
        <w:jc w:val="center"/>
        <w:rPr>
          <w:rFonts w:ascii="Times New Roman" w:hAnsi="Times New Roman" w:cs="Times New Roman"/>
          <w:color w:val="222222"/>
          <w:sz w:val="28"/>
          <w:szCs w:val="28"/>
          <w:lang w:val="en-US"/>
        </w:rPr>
      </w:pPr>
    </w:p>
    <w:p w:rsidR="004207AB" w:rsidRDefault="004207AB" w:rsidP="00C97788">
      <w:pPr>
        <w:pStyle w:val="HTML"/>
        <w:shd w:val="clear" w:color="auto" w:fill="F8F9FA"/>
        <w:jc w:val="center"/>
        <w:rPr>
          <w:rFonts w:ascii="Times New Roman" w:hAnsi="Times New Roman" w:cs="Times New Roman"/>
          <w:color w:val="222222"/>
          <w:sz w:val="28"/>
          <w:szCs w:val="28"/>
          <w:lang w:val="en-US"/>
        </w:rPr>
      </w:pPr>
    </w:p>
    <w:p w:rsidR="00C97788" w:rsidRDefault="00C97788" w:rsidP="00C97788">
      <w:pPr>
        <w:pStyle w:val="HTML"/>
        <w:shd w:val="clear" w:color="auto" w:fill="F8F9FA"/>
        <w:jc w:val="center"/>
        <w:rPr>
          <w:rFonts w:ascii="Times New Roman" w:hAnsi="Times New Roman" w:cs="Times New Roman"/>
          <w:color w:val="222222"/>
          <w:sz w:val="28"/>
          <w:szCs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C97788" w:rsidRPr="005E2BA7" w:rsidTr="00C97788">
        <w:trPr>
          <w:trHeight w:val="653"/>
          <w:jc w:val="center"/>
        </w:trPr>
        <w:tc>
          <w:tcPr>
            <w:tcW w:w="1037" w:type="dxa"/>
            <w:tcBorders>
              <w:top w:val="nil"/>
              <w:left w:val="nil"/>
              <w:bottom w:val="nil"/>
              <w:right w:val="nil"/>
            </w:tcBorders>
          </w:tcPr>
          <w:p w:rsidR="00C97788" w:rsidRPr="005E2BA7" w:rsidRDefault="00C97788" w:rsidP="00C97788">
            <w:pPr>
              <w:spacing w:after="0" w:line="360" w:lineRule="auto"/>
              <w:ind w:right="-187"/>
              <w:jc w:val="both"/>
              <w:rPr>
                <w:sz w:val="24"/>
                <w:szCs w:val="24"/>
              </w:rPr>
            </w:pPr>
          </w:p>
        </w:tc>
        <w:tc>
          <w:tcPr>
            <w:tcW w:w="1037" w:type="dxa"/>
            <w:tcBorders>
              <w:top w:val="nil"/>
              <w:left w:val="nil"/>
              <w:bottom w:val="nil"/>
              <w:right w:val="nil"/>
              <w:tl2br w:val="single" w:sz="4" w:space="0" w:color="auto"/>
            </w:tcBorders>
          </w:tcPr>
          <w:p w:rsidR="00C97788" w:rsidRPr="005E2BA7" w:rsidRDefault="00C97788" w:rsidP="00C97788">
            <w:pPr>
              <w:spacing w:after="0" w:line="360" w:lineRule="auto"/>
              <w:ind w:right="-187"/>
              <w:jc w:val="both"/>
              <w:rPr>
                <w:rFonts w:ascii="Times New Roman" w:hAnsi="Times New Roman"/>
                <w:b/>
                <w:i/>
                <w:sz w:val="24"/>
                <w:szCs w:val="24"/>
                <w:vertAlign w:val="subscript"/>
              </w:rPr>
            </w:pPr>
            <w:r w:rsidRPr="005E2BA7">
              <w:rPr>
                <w:rFonts w:ascii="Times New Roman" w:hAnsi="Times New Roman"/>
                <w:b/>
                <w:i/>
                <w:sz w:val="24"/>
                <w:szCs w:val="24"/>
              </w:rPr>
              <w:t xml:space="preserve">       Q</w:t>
            </w:r>
            <w:r w:rsidRPr="005E2BA7">
              <w:rPr>
                <w:rFonts w:ascii="Times New Roman" w:hAnsi="Times New Roman"/>
                <w:b/>
                <w:i/>
                <w:sz w:val="24"/>
                <w:szCs w:val="24"/>
                <w:vertAlign w:val="subscript"/>
              </w:rPr>
              <w:t>2</w:t>
            </w:r>
            <w:r w:rsidRPr="005E2BA7">
              <w:rPr>
                <w:rFonts w:ascii="Times New Roman" w:hAnsi="Times New Roman"/>
                <w:b/>
                <w:i/>
                <w:sz w:val="24"/>
                <w:szCs w:val="24"/>
              </w:rPr>
              <w:t>Q</w:t>
            </w:r>
            <w:r w:rsidRPr="005E2BA7">
              <w:rPr>
                <w:rFonts w:ascii="Times New Roman" w:hAnsi="Times New Roman"/>
                <w:b/>
                <w:i/>
                <w:sz w:val="24"/>
                <w:szCs w:val="24"/>
                <w:vertAlign w:val="subscript"/>
              </w:rPr>
              <w:t>1</w:t>
            </w:r>
          </w:p>
          <w:p w:rsidR="00C97788" w:rsidRPr="005E2BA7" w:rsidRDefault="00C97788" w:rsidP="00C97788">
            <w:pPr>
              <w:spacing w:after="0" w:line="360" w:lineRule="auto"/>
              <w:ind w:right="-187"/>
              <w:jc w:val="both"/>
              <w:rPr>
                <w:rFonts w:ascii="Times New Roman" w:hAnsi="Times New Roman"/>
                <w:b/>
                <w:i/>
                <w:sz w:val="24"/>
                <w:szCs w:val="24"/>
              </w:rPr>
            </w:pPr>
            <w:r w:rsidRPr="005E2BA7">
              <w:rPr>
                <w:rFonts w:ascii="Times New Roman" w:hAnsi="Times New Roman"/>
                <w:b/>
                <w:i/>
                <w:sz w:val="24"/>
                <w:szCs w:val="24"/>
              </w:rPr>
              <w:t>Q</w:t>
            </w:r>
            <w:r w:rsidRPr="005E2BA7">
              <w:rPr>
                <w:rFonts w:ascii="Times New Roman" w:hAnsi="Times New Roman"/>
                <w:b/>
                <w:i/>
                <w:sz w:val="24"/>
                <w:szCs w:val="24"/>
                <w:vertAlign w:val="subscript"/>
              </w:rPr>
              <w:t>4</w:t>
            </w:r>
            <w:r w:rsidRPr="005E2BA7">
              <w:rPr>
                <w:rFonts w:ascii="Times New Roman" w:hAnsi="Times New Roman"/>
                <w:b/>
                <w:i/>
                <w:sz w:val="24"/>
                <w:szCs w:val="24"/>
              </w:rPr>
              <w:t>Q</w:t>
            </w:r>
            <w:r w:rsidRPr="005E2BA7">
              <w:rPr>
                <w:rFonts w:ascii="Times New Roman" w:hAnsi="Times New Roman"/>
                <w:b/>
                <w:i/>
                <w:sz w:val="24"/>
                <w:szCs w:val="24"/>
                <w:vertAlign w:val="subscript"/>
              </w:rPr>
              <w:t>3</w:t>
            </w:r>
          </w:p>
        </w:tc>
        <w:tc>
          <w:tcPr>
            <w:tcW w:w="813" w:type="dxa"/>
            <w:tcBorders>
              <w:top w:val="nil"/>
              <w:left w:val="nil"/>
              <w:bottom w:val="single" w:sz="4" w:space="0" w:color="auto"/>
              <w:right w:val="nil"/>
            </w:tcBorders>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00</w:t>
            </w:r>
          </w:p>
        </w:tc>
        <w:tc>
          <w:tcPr>
            <w:tcW w:w="925" w:type="dxa"/>
            <w:tcBorders>
              <w:top w:val="nil"/>
              <w:left w:val="nil"/>
              <w:bottom w:val="single" w:sz="4" w:space="0" w:color="auto"/>
              <w:right w:val="nil"/>
            </w:tcBorders>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01</w:t>
            </w:r>
          </w:p>
        </w:tc>
        <w:tc>
          <w:tcPr>
            <w:tcW w:w="925" w:type="dxa"/>
            <w:tcBorders>
              <w:top w:val="nil"/>
              <w:left w:val="nil"/>
              <w:bottom w:val="single" w:sz="4" w:space="0" w:color="auto"/>
              <w:right w:val="nil"/>
            </w:tcBorders>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11</w:t>
            </w:r>
          </w:p>
        </w:tc>
        <w:tc>
          <w:tcPr>
            <w:tcW w:w="925" w:type="dxa"/>
            <w:tcBorders>
              <w:top w:val="nil"/>
              <w:left w:val="nil"/>
              <w:bottom w:val="single" w:sz="4" w:space="0" w:color="auto"/>
              <w:right w:val="nil"/>
            </w:tcBorders>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10</w:t>
            </w:r>
          </w:p>
        </w:tc>
      </w:tr>
      <w:tr w:rsidR="00C97788" w:rsidRPr="005E2BA7" w:rsidTr="00C97788">
        <w:trPr>
          <w:cantSplit/>
          <w:trHeight w:val="496"/>
          <w:jc w:val="center"/>
        </w:trPr>
        <w:tc>
          <w:tcPr>
            <w:tcW w:w="1037" w:type="dxa"/>
            <w:vMerge w:val="restart"/>
            <w:tcBorders>
              <w:top w:val="nil"/>
              <w:left w:val="nil"/>
              <w:right w:val="nil"/>
            </w:tcBorders>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i/>
                <w:sz w:val="24"/>
                <w:szCs w:val="24"/>
              </w:rPr>
              <w:t>J</w:t>
            </w:r>
            <w:r w:rsidRPr="005E2BA7">
              <w:rPr>
                <w:rFonts w:ascii="Times New Roman" w:hAnsi="Times New Roman"/>
                <w:b/>
                <w:i/>
                <w:sz w:val="24"/>
                <w:szCs w:val="24"/>
                <w:vertAlign w:val="subscript"/>
              </w:rPr>
              <w:t>3</w:t>
            </w:r>
            <w:r>
              <w:rPr>
                <w:rFonts w:ascii="Times New Roman" w:hAnsi="Times New Roman"/>
                <w:b/>
                <w:i/>
                <w:sz w:val="24"/>
                <w:szCs w:val="24"/>
                <w:vertAlign w:val="subscript"/>
                <w:lang w:val="en-US"/>
              </w:rPr>
              <w:t xml:space="preserve">   </w:t>
            </w:r>
            <w:r w:rsidRPr="005E2BA7">
              <w:rPr>
                <w:rFonts w:ascii="Times New Roman" w:hAnsi="Times New Roman"/>
                <w:b/>
                <w:sz w:val="24"/>
                <w:szCs w:val="24"/>
              </w:rPr>
              <w:t>=</w:t>
            </w:r>
          </w:p>
        </w:tc>
        <w:tc>
          <w:tcPr>
            <w:tcW w:w="1037" w:type="dxa"/>
            <w:tcBorders>
              <w:top w:val="nil"/>
              <w:left w:val="nil"/>
              <w:bottom w:val="nil"/>
              <w:right w:val="single" w:sz="4" w:space="0" w:color="auto"/>
            </w:tcBorders>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00</w:t>
            </w:r>
          </w:p>
        </w:tc>
        <w:tc>
          <w:tcPr>
            <w:tcW w:w="813" w:type="dxa"/>
            <w:tcBorders>
              <w:top w:val="single" w:sz="4" w:space="0" w:color="auto"/>
              <w:left w:val="single" w:sz="4" w:space="0" w:color="auto"/>
            </w:tcBorders>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0</w:t>
            </w:r>
          </w:p>
        </w:tc>
        <w:tc>
          <w:tcPr>
            <w:tcW w:w="925" w:type="dxa"/>
            <w:tcBorders>
              <w:top w:val="single" w:sz="4" w:space="0" w:color="auto"/>
            </w:tcBorders>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0</w:t>
            </w:r>
          </w:p>
        </w:tc>
        <w:tc>
          <w:tcPr>
            <w:tcW w:w="925" w:type="dxa"/>
            <w:tcBorders>
              <w:top w:val="single" w:sz="4" w:space="0" w:color="auto"/>
            </w:tcBorders>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0</w:t>
            </w:r>
          </w:p>
        </w:tc>
        <w:tc>
          <w:tcPr>
            <w:tcW w:w="925" w:type="dxa"/>
            <w:tcBorders>
              <w:top w:val="single" w:sz="4" w:space="0" w:color="auto"/>
            </w:tcBorders>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1</w:t>
            </w:r>
          </w:p>
        </w:tc>
      </w:tr>
      <w:tr w:rsidR="00C97788" w:rsidRPr="005E2BA7" w:rsidTr="00C97788">
        <w:trPr>
          <w:cantSplit/>
          <w:trHeight w:val="496"/>
          <w:jc w:val="center"/>
        </w:trPr>
        <w:tc>
          <w:tcPr>
            <w:tcW w:w="1037" w:type="dxa"/>
            <w:vMerge/>
            <w:tcBorders>
              <w:left w:val="nil"/>
              <w:right w:val="nil"/>
            </w:tcBorders>
          </w:tcPr>
          <w:p w:rsidR="00C97788" w:rsidRPr="005E2BA7" w:rsidRDefault="00C97788" w:rsidP="00C97788">
            <w:pPr>
              <w:spacing w:after="0" w:line="360" w:lineRule="auto"/>
              <w:ind w:right="-187"/>
              <w:jc w:val="center"/>
              <w:rPr>
                <w:sz w:val="24"/>
                <w:szCs w:val="24"/>
              </w:rPr>
            </w:pPr>
          </w:p>
        </w:tc>
        <w:tc>
          <w:tcPr>
            <w:tcW w:w="1037" w:type="dxa"/>
            <w:tcBorders>
              <w:top w:val="nil"/>
              <w:left w:val="nil"/>
              <w:bottom w:val="nil"/>
              <w:right w:val="single" w:sz="4" w:space="0" w:color="auto"/>
            </w:tcBorders>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01</w:t>
            </w:r>
          </w:p>
        </w:tc>
        <w:tc>
          <w:tcPr>
            <w:tcW w:w="813" w:type="dxa"/>
            <w:tcBorders>
              <w:left w:val="single" w:sz="4" w:space="0" w:color="auto"/>
            </w:tcBorders>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r>
      <w:tr w:rsidR="00C97788" w:rsidRPr="005E2BA7" w:rsidTr="00C97788">
        <w:trPr>
          <w:cantSplit/>
          <w:trHeight w:val="496"/>
          <w:jc w:val="center"/>
        </w:trPr>
        <w:tc>
          <w:tcPr>
            <w:tcW w:w="1037" w:type="dxa"/>
            <w:vMerge/>
            <w:tcBorders>
              <w:left w:val="nil"/>
              <w:right w:val="nil"/>
            </w:tcBorders>
          </w:tcPr>
          <w:p w:rsidR="00C97788" w:rsidRPr="005E2BA7" w:rsidRDefault="00C97788" w:rsidP="00C97788">
            <w:pPr>
              <w:spacing w:after="0" w:line="360" w:lineRule="auto"/>
              <w:ind w:right="-187"/>
              <w:jc w:val="center"/>
              <w:rPr>
                <w:sz w:val="24"/>
                <w:szCs w:val="24"/>
              </w:rPr>
            </w:pPr>
          </w:p>
        </w:tc>
        <w:tc>
          <w:tcPr>
            <w:tcW w:w="1037" w:type="dxa"/>
            <w:tcBorders>
              <w:top w:val="nil"/>
              <w:left w:val="nil"/>
              <w:bottom w:val="nil"/>
              <w:right w:val="single" w:sz="4" w:space="0" w:color="auto"/>
            </w:tcBorders>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11</w:t>
            </w:r>
          </w:p>
        </w:tc>
        <w:tc>
          <w:tcPr>
            <w:tcW w:w="813" w:type="dxa"/>
            <w:tcBorders>
              <w:left w:val="single" w:sz="4" w:space="0" w:color="auto"/>
            </w:tcBorders>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r>
      <w:tr w:rsidR="00C97788" w:rsidRPr="005E2BA7" w:rsidTr="00C97788">
        <w:trPr>
          <w:cantSplit/>
          <w:trHeight w:val="511"/>
          <w:jc w:val="center"/>
        </w:trPr>
        <w:tc>
          <w:tcPr>
            <w:tcW w:w="1037" w:type="dxa"/>
            <w:vMerge/>
            <w:tcBorders>
              <w:left w:val="nil"/>
              <w:bottom w:val="nil"/>
              <w:right w:val="nil"/>
            </w:tcBorders>
          </w:tcPr>
          <w:p w:rsidR="00C97788" w:rsidRPr="005E2BA7" w:rsidRDefault="00C97788" w:rsidP="00C97788">
            <w:pPr>
              <w:spacing w:after="0" w:line="360" w:lineRule="auto"/>
              <w:ind w:right="-187"/>
              <w:jc w:val="center"/>
              <w:rPr>
                <w:sz w:val="24"/>
                <w:szCs w:val="24"/>
              </w:rPr>
            </w:pPr>
          </w:p>
        </w:tc>
        <w:tc>
          <w:tcPr>
            <w:tcW w:w="1037" w:type="dxa"/>
            <w:tcBorders>
              <w:top w:val="nil"/>
              <w:left w:val="nil"/>
              <w:bottom w:val="nil"/>
              <w:right w:val="single" w:sz="4" w:space="0" w:color="auto"/>
            </w:tcBorders>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10</w:t>
            </w:r>
          </w:p>
        </w:tc>
        <w:tc>
          <w:tcPr>
            <w:tcW w:w="813" w:type="dxa"/>
            <w:tcBorders>
              <w:left w:val="single" w:sz="4" w:space="0" w:color="auto"/>
            </w:tcBorders>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c>
          <w:tcPr>
            <w:tcW w:w="925" w:type="dxa"/>
            <w:vAlign w:val="center"/>
          </w:tcPr>
          <w:p w:rsidR="00C97788" w:rsidRPr="005E2BA7" w:rsidRDefault="00C97788" w:rsidP="00C97788">
            <w:pPr>
              <w:spacing w:after="0" w:line="360" w:lineRule="auto"/>
              <w:ind w:right="-187"/>
              <w:jc w:val="center"/>
              <w:rPr>
                <w:rFonts w:ascii="Times New Roman" w:hAnsi="Times New Roman"/>
                <w:b/>
                <w:sz w:val="24"/>
                <w:szCs w:val="24"/>
              </w:rPr>
            </w:pPr>
            <w:r w:rsidRPr="005E2BA7">
              <w:rPr>
                <w:rFonts w:ascii="Times New Roman" w:hAnsi="Times New Roman"/>
                <w:b/>
                <w:sz w:val="24"/>
                <w:szCs w:val="24"/>
              </w:rPr>
              <w:t>*</w:t>
            </w:r>
          </w:p>
        </w:tc>
      </w:tr>
    </w:tbl>
    <w:p w:rsidR="00C97788" w:rsidRDefault="00C97788" w:rsidP="00C97788">
      <w:pPr>
        <w:pStyle w:val="-0"/>
        <w:ind w:firstLine="708"/>
        <w:rPr>
          <w:color w:val="222222"/>
          <w:sz w:val="28"/>
          <w:szCs w:val="28"/>
          <w:shd w:val="clear" w:color="auto" w:fill="F8F9FA"/>
          <w:lang w:val="en-US"/>
        </w:rPr>
      </w:pPr>
      <w:r w:rsidRPr="009D48F9">
        <w:rPr>
          <w:color w:val="222222"/>
          <w:sz w:val="28"/>
          <w:szCs w:val="28"/>
          <w:shd w:val="clear" w:color="auto" w:fill="F8F9FA"/>
          <w:lang w:val="en-US"/>
        </w:rPr>
        <w:t xml:space="preserve">From </w:t>
      </w:r>
      <w:r>
        <w:rPr>
          <w:color w:val="222222"/>
          <w:sz w:val="28"/>
          <w:szCs w:val="28"/>
          <w:shd w:val="clear" w:color="auto" w:fill="F8F9FA"/>
          <w:lang w:val="en-US"/>
        </w:rPr>
        <w:t xml:space="preserve">the </w:t>
      </w:r>
      <w:r w:rsidRPr="00E83815">
        <w:rPr>
          <w:i/>
          <w:color w:val="222222"/>
          <w:sz w:val="28"/>
          <w:szCs w:val="28"/>
          <w:lang w:val="en-US"/>
        </w:rPr>
        <w:t>Karnaugh</w:t>
      </w:r>
      <w:r>
        <w:rPr>
          <w:color w:val="222222"/>
          <w:sz w:val="28"/>
          <w:szCs w:val="28"/>
          <w:shd w:val="clear" w:color="auto" w:fill="F8F9FA"/>
          <w:lang w:val="en-US"/>
        </w:rPr>
        <w:t xml:space="preserve"> </w:t>
      </w:r>
      <w:r w:rsidRPr="009D48F9">
        <w:rPr>
          <w:color w:val="222222"/>
          <w:sz w:val="28"/>
          <w:szCs w:val="28"/>
          <w:shd w:val="clear" w:color="auto" w:fill="F8F9FA"/>
          <w:lang w:val="en-US"/>
        </w:rPr>
        <w:t>maps, we find:</w:t>
      </w:r>
    </w:p>
    <w:p w:rsidR="00C97788" w:rsidRDefault="00C97788" w:rsidP="00C97788">
      <w:pPr>
        <w:pStyle w:val="HTML"/>
        <w:shd w:val="clear" w:color="auto" w:fill="F8F9FA"/>
        <w:jc w:val="center"/>
        <w:rPr>
          <w:lang w:val="en-US"/>
        </w:rPr>
      </w:pPr>
      <w:r>
        <w:rPr>
          <w:rFonts w:ascii="Times New Roman" w:hAnsi="Times New Roman" w:cs="Times New Roman"/>
          <w:color w:val="222222"/>
          <w:sz w:val="28"/>
          <w:szCs w:val="28"/>
          <w:shd w:val="clear" w:color="auto" w:fill="F8F9FA"/>
          <w:lang w:val="en-US"/>
        </w:rPr>
        <w:t>MDNF</w:t>
      </w:r>
      <w:proofErr w:type="gramStart"/>
      <w:r>
        <w:rPr>
          <w:rFonts w:ascii="Times New Roman" w:hAnsi="Times New Roman" w:cs="Times New Roman"/>
          <w:color w:val="222222"/>
          <w:sz w:val="28"/>
          <w:szCs w:val="28"/>
          <w:shd w:val="clear" w:color="auto" w:fill="F8F9FA"/>
          <w:lang w:val="en-US"/>
        </w:rPr>
        <w:t xml:space="preserve">: </w:t>
      </w:r>
      <w:proofErr w:type="gramEnd"/>
      <w:r w:rsidRPr="00D40E09">
        <w:rPr>
          <w:position w:val="-12"/>
        </w:rPr>
        <w:object w:dxaOrig="1359" w:dyaOrig="400">
          <v:shape id="_x0000_i1355" type="#_x0000_t75" style="width:67.5pt;height:21pt" o:ole="">
            <v:imagedata r:id="rId756" o:title=""/>
          </v:shape>
          <o:OLEObject Type="Embed" ProgID="Equation.3" ShapeID="_x0000_i1355" DrawAspect="Content" ObjectID="_1652770417" r:id="rId757"/>
        </w:object>
      </w:r>
      <w:r w:rsidRPr="002A48D5">
        <w:rPr>
          <w:lang w:val="en-US"/>
        </w:rPr>
        <w:t>;</w:t>
      </w:r>
      <w:r w:rsidRPr="002A48D5">
        <w:rPr>
          <w:sz w:val="32"/>
          <w:szCs w:val="32"/>
          <w:lang w:val="en-US"/>
        </w:rPr>
        <w:t xml:space="preserve"> </w:t>
      </w:r>
      <w:r w:rsidRPr="00D40E09">
        <w:rPr>
          <w:position w:val="-12"/>
          <w:sz w:val="32"/>
          <w:szCs w:val="32"/>
        </w:rPr>
        <w:object w:dxaOrig="1060" w:dyaOrig="400">
          <v:shape id="_x0000_i1356" type="#_x0000_t75" style="width:54pt;height:21pt" o:ole="">
            <v:imagedata r:id="rId758" o:title=""/>
          </v:shape>
          <o:OLEObject Type="Embed" ProgID="Equation.3" ShapeID="_x0000_i1356" DrawAspect="Content" ObjectID="_1652770418" r:id="rId759"/>
        </w:object>
      </w:r>
      <w:r>
        <w:rPr>
          <w:lang w:val="en-US"/>
        </w:rPr>
        <w:t>,</w:t>
      </w:r>
    </w:p>
    <w:p w:rsidR="00C97788" w:rsidRDefault="00C97788" w:rsidP="00C97788">
      <w:pPr>
        <w:pStyle w:val="HTML"/>
        <w:shd w:val="clear" w:color="auto" w:fill="F8F9FA"/>
        <w:jc w:val="center"/>
        <w:rPr>
          <w:sz w:val="32"/>
          <w:szCs w:val="32"/>
          <w:lang w:val="en-US"/>
        </w:rPr>
      </w:pPr>
      <w:r>
        <w:rPr>
          <w:rFonts w:ascii="Times New Roman" w:hAnsi="Times New Roman" w:cs="Times New Roman"/>
          <w:color w:val="222222"/>
          <w:sz w:val="28"/>
          <w:szCs w:val="28"/>
          <w:lang w:val="en-US"/>
        </w:rPr>
        <w:t>MCNF</w:t>
      </w:r>
      <w:proofErr w:type="gramStart"/>
      <w:r>
        <w:rPr>
          <w:rFonts w:ascii="Times New Roman" w:hAnsi="Times New Roman" w:cs="Times New Roman"/>
          <w:color w:val="222222"/>
          <w:sz w:val="28"/>
          <w:szCs w:val="28"/>
          <w:lang w:val="en-US"/>
        </w:rPr>
        <w:t xml:space="preserve">: </w:t>
      </w:r>
      <w:proofErr w:type="gramEnd"/>
      <w:r w:rsidRPr="00D40E09">
        <w:rPr>
          <w:position w:val="-12"/>
        </w:rPr>
        <w:object w:dxaOrig="1359" w:dyaOrig="400">
          <v:shape id="_x0000_i1357" type="#_x0000_t75" style="width:67.5pt;height:21pt" o:ole="">
            <v:imagedata r:id="rId756" o:title=""/>
          </v:shape>
          <o:OLEObject Type="Embed" ProgID="Equation.3" ShapeID="_x0000_i1357" DrawAspect="Content" ObjectID="_1652770419" r:id="rId760"/>
        </w:object>
      </w:r>
      <w:r w:rsidRPr="002A48D5">
        <w:rPr>
          <w:lang w:val="en-US"/>
        </w:rPr>
        <w:t>;</w:t>
      </w:r>
      <w:r w:rsidRPr="002A48D5">
        <w:rPr>
          <w:sz w:val="32"/>
          <w:szCs w:val="32"/>
          <w:lang w:val="en-US"/>
        </w:rPr>
        <w:t xml:space="preserve"> </w:t>
      </w:r>
      <w:r w:rsidRPr="00D40E09">
        <w:rPr>
          <w:position w:val="-12"/>
          <w:sz w:val="32"/>
          <w:szCs w:val="32"/>
        </w:rPr>
        <w:object w:dxaOrig="1060" w:dyaOrig="400">
          <v:shape id="_x0000_i1358" type="#_x0000_t75" style="width:54pt;height:21pt" o:ole="">
            <v:imagedata r:id="rId758" o:title=""/>
          </v:shape>
          <o:OLEObject Type="Embed" ProgID="Equation.3" ShapeID="_x0000_i1358" DrawAspect="Content" ObjectID="_1652770420" r:id="rId761"/>
        </w:object>
      </w:r>
      <w:r>
        <w:rPr>
          <w:sz w:val="32"/>
          <w:szCs w:val="32"/>
          <w:lang w:val="en-US"/>
        </w:rPr>
        <w:t>.</w:t>
      </w:r>
    </w:p>
    <w:p w:rsidR="00C97788" w:rsidRDefault="00C97788" w:rsidP="00C97788">
      <w:pPr>
        <w:pStyle w:val="-0"/>
        <w:ind w:firstLine="708"/>
        <w:rPr>
          <w:color w:val="222222"/>
          <w:sz w:val="28"/>
          <w:szCs w:val="28"/>
          <w:shd w:val="clear" w:color="auto" w:fill="F8F9FA"/>
          <w:lang w:val="en-US"/>
        </w:rPr>
      </w:pPr>
      <w:r w:rsidRPr="00202B3B">
        <w:rPr>
          <w:color w:val="222222"/>
          <w:sz w:val="28"/>
          <w:szCs w:val="28"/>
          <w:shd w:val="clear" w:color="auto" w:fill="F8F9FA"/>
          <w:lang w:val="en-US"/>
        </w:rPr>
        <w:t xml:space="preserve">For the </w:t>
      </w:r>
      <w:r w:rsidRPr="00202B3B">
        <w:rPr>
          <w:i/>
          <w:color w:val="222222"/>
          <w:sz w:val="28"/>
          <w:szCs w:val="28"/>
          <w:shd w:val="clear" w:color="auto" w:fill="F8F9FA"/>
          <w:lang w:val="en-US"/>
        </w:rPr>
        <w:t>D</w:t>
      </w:r>
      <w:r w:rsidRPr="00202B3B">
        <w:rPr>
          <w:color w:val="222222"/>
          <w:sz w:val="28"/>
          <w:szCs w:val="28"/>
          <w:shd w:val="clear" w:color="auto" w:fill="F8F9FA"/>
          <w:lang w:val="en-US"/>
        </w:rPr>
        <w:t xml:space="preserve">-trigger that generates the </w:t>
      </w:r>
      <w:r w:rsidRPr="00202B3B">
        <w:rPr>
          <w:i/>
          <w:color w:val="222222"/>
          <w:sz w:val="28"/>
          <w:szCs w:val="28"/>
          <w:shd w:val="clear" w:color="auto" w:fill="F8F9FA"/>
          <w:lang w:val="en-US"/>
        </w:rPr>
        <w:t>Q</w:t>
      </w:r>
      <w:r w:rsidRPr="00202B3B">
        <w:rPr>
          <w:i/>
          <w:color w:val="222222"/>
          <w:sz w:val="28"/>
          <w:szCs w:val="28"/>
          <w:shd w:val="clear" w:color="auto" w:fill="F8F9FA"/>
          <w:vertAlign w:val="subscript"/>
          <w:lang w:val="en-US"/>
        </w:rPr>
        <w:t>4</w:t>
      </w:r>
      <w:r w:rsidRPr="00202B3B">
        <w:rPr>
          <w:color w:val="222222"/>
          <w:sz w:val="28"/>
          <w:szCs w:val="28"/>
          <w:shd w:val="clear" w:color="auto" w:fill="F8F9FA"/>
          <w:lang w:val="en-US"/>
        </w:rPr>
        <w:t xml:space="preserve"> signal, we find the control function of the input</w:t>
      </w:r>
      <w:r w:rsidRPr="00202B3B">
        <w:rPr>
          <w:i/>
          <w:color w:val="222222"/>
          <w:sz w:val="28"/>
          <w:szCs w:val="28"/>
          <w:shd w:val="clear" w:color="auto" w:fill="F8F9FA"/>
          <w:lang w:val="en-US"/>
        </w:rPr>
        <w:t xml:space="preserve"> D</w:t>
      </w:r>
      <w:r w:rsidRPr="00202B3B">
        <w:rPr>
          <w:i/>
          <w:color w:val="222222"/>
          <w:sz w:val="28"/>
          <w:szCs w:val="28"/>
          <w:shd w:val="clear" w:color="auto" w:fill="F8F9FA"/>
          <w:vertAlign w:val="subscript"/>
          <w:lang w:val="en-US"/>
        </w:rPr>
        <w:t>4</w:t>
      </w:r>
      <w:r w:rsidRPr="00202B3B">
        <w:rPr>
          <w:color w:val="222222"/>
          <w:sz w:val="28"/>
          <w:szCs w:val="28"/>
          <w:shd w:val="clear" w:color="auto" w:fill="F8F9FA"/>
          <w:lang w:val="en-U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C97788" w:rsidRPr="00202B3B" w:rsidTr="00C97788">
        <w:trPr>
          <w:trHeight w:val="653"/>
          <w:jc w:val="center"/>
        </w:trPr>
        <w:tc>
          <w:tcPr>
            <w:tcW w:w="1037" w:type="dxa"/>
            <w:tcBorders>
              <w:top w:val="nil"/>
              <w:left w:val="nil"/>
              <w:bottom w:val="nil"/>
              <w:right w:val="nil"/>
            </w:tcBorders>
          </w:tcPr>
          <w:p w:rsidR="00C97788" w:rsidRPr="00202B3B" w:rsidRDefault="00C97788" w:rsidP="00C97788">
            <w:pPr>
              <w:spacing w:after="0" w:line="240" w:lineRule="auto"/>
              <w:ind w:right="-187"/>
              <w:jc w:val="both"/>
              <w:rPr>
                <w:rFonts w:ascii="Times New Roman" w:hAnsi="Times New Roman"/>
                <w:sz w:val="24"/>
                <w:szCs w:val="24"/>
              </w:rPr>
            </w:pPr>
          </w:p>
        </w:tc>
        <w:tc>
          <w:tcPr>
            <w:tcW w:w="1037" w:type="dxa"/>
            <w:tcBorders>
              <w:top w:val="nil"/>
              <w:left w:val="nil"/>
              <w:bottom w:val="nil"/>
              <w:right w:val="nil"/>
              <w:tl2br w:val="single" w:sz="4" w:space="0" w:color="auto"/>
            </w:tcBorders>
          </w:tcPr>
          <w:p w:rsidR="00C97788" w:rsidRPr="00202B3B" w:rsidRDefault="00C97788" w:rsidP="00C97788">
            <w:pPr>
              <w:spacing w:after="0" w:line="240" w:lineRule="auto"/>
              <w:ind w:right="-187"/>
              <w:jc w:val="both"/>
              <w:rPr>
                <w:rFonts w:ascii="Times New Roman" w:hAnsi="Times New Roman"/>
                <w:b/>
                <w:i/>
                <w:sz w:val="24"/>
                <w:szCs w:val="24"/>
                <w:vertAlign w:val="subscript"/>
              </w:rPr>
            </w:pPr>
            <w:r w:rsidRPr="00202B3B">
              <w:rPr>
                <w:rFonts w:ascii="Times New Roman" w:hAnsi="Times New Roman"/>
                <w:b/>
                <w:i/>
                <w:sz w:val="24"/>
                <w:szCs w:val="24"/>
              </w:rPr>
              <w:t xml:space="preserve">       Q</w:t>
            </w:r>
            <w:r w:rsidRPr="00202B3B">
              <w:rPr>
                <w:rFonts w:ascii="Times New Roman" w:hAnsi="Times New Roman"/>
                <w:b/>
                <w:i/>
                <w:sz w:val="24"/>
                <w:szCs w:val="24"/>
                <w:vertAlign w:val="subscript"/>
              </w:rPr>
              <w:t>2</w:t>
            </w:r>
            <w:r w:rsidRPr="00202B3B">
              <w:rPr>
                <w:rFonts w:ascii="Times New Roman" w:hAnsi="Times New Roman"/>
                <w:b/>
                <w:i/>
                <w:sz w:val="24"/>
                <w:szCs w:val="24"/>
              </w:rPr>
              <w:t>Q</w:t>
            </w:r>
            <w:r w:rsidRPr="00202B3B">
              <w:rPr>
                <w:rFonts w:ascii="Times New Roman" w:hAnsi="Times New Roman"/>
                <w:b/>
                <w:i/>
                <w:sz w:val="24"/>
                <w:szCs w:val="24"/>
                <w:vertAlign w:val="subscript"/>
              </w:rPr>
              <w:t>1</w:t>
            </w:r>
          </w:p>
          <w:p w:rsidR="00C97788" w:rsidRPr="00202B3B" w:rsidRDefault="00C97788" w:rsidP="00C97788">
            <w:pPr>
              <w:spacing w:after="0" w:line="240" w:lineRule="auto"/>
              <w:ind w:right="-187"/>
              <w:jc w:val="both"/>
              <w:rPr>
                <w:rFonts w:ascii="Times New Roman" w:hAnsi="Times New Roman"/>
                <w:b/>
                <w:i/>
                <w:sz w:val="24"/>
                <w:szCs w:val="24"/>
              </w:rPr>
            </w:pPr>
            <w:r w:rsidRPr="00202B3B">
              <w:rPr>
                <w:rFonts w:ascii="Times New Roman" w:hAnsi="Times New Roman"/>
                <w:b/>
                <w:i/>
                <w:sz w:val="24"/>
                <w:szCs w:val="24"/>
              </w:rPr>
              <w:t>Q</w:t>
            </w:r>
            <w:r w:rsidRPr="00202B3B">
              <w:rPr>
                <w:rFonts w:ascii="Times New Roman" w:hAnsi="Times New Roman"/>
                <w:b/>
                <w:i/>
                <w:sz w:val="24"/>
                <w:szCs w:val="24"/>
                <w:vertAlign w:val="subscript"/>
              </w:rPr>
              <w:t>4</w:t>
            </w:r>
            <w:r w:rsidRPr="00202B3B">
              <w:rPr>
                <w:rFonts w:ascii="Times New Roman" w:hAnsi="Times New Roman"/>
                <w:b/>
                <w:i/>
                <w:sz w:val="24"/>
                <w:szCs w:val="24"/>
              </w:rPr>
              <w:t>Q</w:t>
            </w:r>
            <w:r w:rsidRPr="00202B3B">
              <w:rPr>
                <w:rFonts w:ascii="Times New Roman" w:hAnsi="Times New Roman"/>
                <w:b/>
                <w:i/>
                <w:sz w:val="24"/>
                <w:szCs w:val="24"/>
                <w:vertAlign w:val="subscript"/>
              </w:rPr>
              <w:t>3</w:t>
            </w:r>
          </w:p>
        </w:tc>
        <w:tc>
          <w:tcPr>
            <w:tcW w:w="813" w:type="dxa"/>
            <w:tcBorders>
              <w:top w:val="nil"/>
              <w:left w:val="nil"/>
              <w:bottom w:val="single" w:sz="4" w:space="0" w:color="auto"/>
              <w:right w:val="nil"/>
            </w:tcBorders>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00</w:t>
            </w:r>
          </w:p>
        </w:tc>
        <w:tc>
          <w:tcPr>
            <w:tcW w:w="925" w:type="dxa"/>
            <w:tcBorders>
              <w:top w:val="nil"/>
              <w:left w:val="nil"/>
              <w:bottom w:val="single" w:sz="4" w:space="0" w:color="auto"/>
              <w:right w:val="nil"/>
            </w:tcBorders>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01</w:t>
            </w:r>
          </w:p>
        </w:tc>
        <w:tc>
          <w:tcPr>
            <w:tcW w:w="925" w:type="dxa"/>
            <w:tcBorders>
              <w:top w:val="nil"/>
              <w:left w:val="nil"/>
              <w:bottom w:val="single" w:sz="4" w:space="0" w:color="auto"/>
              <w:right w:val="nil"/>
            </w:tcBorders>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11</w:t>
            </w:r>
          </w:p>
        </w:tc>
        <w:tc>
          <w:tcPr>
            <w:tcW w:w="925" w:type="dxa"/>
            <w:tcBorders>
              <w:top w:val="nil"/>
              <w:left w:val="nil"/>
              <w:bottom w:val="single" w:sz="4" w:space="0" w:color="auto"/>
              <w:right w:val="nil"/>
            </w:tcBorders>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10</w:t>
            </w:r>
          </w:p>
        </w:tc>
      </w:tr>
      <w:tr w:rsidR="00C97788" w:rsidRPr="00202B3B" w:rsidTr="00C97788">
        <w:trPr>
          <w:cantSplit/>
          <w:trHeight w:val="496"/>
          <w:jc w:val="center"/>
        </w:trPr>
        <w:tc>
          <w:tcPr>
            <w:tcW w:w="1037" w:type="dxa"/>
            <w:vMerge w:val="restart"/>
            <w:tcBorders>
              <w:top w:val="nil"/>
              <w:left w:val="nil"/>
              <w:right w:val="nil"/>
            </w:tcBorders>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i/>
                <w:sz w:val="24"/>
                <w:szCs w:val="24"/>
              </w:rPr>
              <w:t>D</w:t>
            </w:r>
            <w:r w:rsidRPr="00202B3B">
              <w:rPr>
                <w:rFonts w:ascii="Times New Roman" w:hAnsi="Times New Roman"/>
                <w:b/>
                <w:i/>
                <w:sz w:val="24"/>
                <w:szCs w:val="24"/>
                <w:vertAlign w:val="subscript"/>
              </w:rPr>
              <w:t>4</w:t>
            </w:r>
            <w:r w:rsidRPr="00202B3B">
              <w:rPr>
                <w:rFonts w:ascii="Times New Roman" w:hAnsi="Times New Roman"/>
                <w:b/>
                <w:i/>
                <w:sz w:val="24"/>
                <w:szCs w:val="24"/>
                <w:vertAlign w:val="subscript"/>
                <w:lang w:val="en-US"/>
              </w:rPr>
              <w:t xml:space="preserve"> </w:t>
            </w:r>
            <w:r>
              <w:rPr>
                <w:rFonts w:ascii="Times New Roman" w:hAnsi="Times New Roman"/>
                <w:b/>
                <w:sz w:val="24"/>
                <w:szCs w:val="24"/>
                <w:vertAlign w:val="subscript"/>
                <w:lang w:val="en-US"/>
              </w:rPr>
              <w:t xml:space="preserve"> </w:t>
            </w:r>
            <w:r w:rsidRPr="00202B3B">
              <w:rPr>
                <w:rFonts w:ascii="Times New Roman" w:hAnsi="Times New Roman"/>
                <w:b/>
                <w:sz w:val="24"/>
                <w:szCs w:val="24"/>
              </w:rPr>
              <w:t>=</w:t>
            </w:r>
          </w:p>
        </w:tc>
        <w:tc>
          <w:tcPr>
            <w:tcW w:w="1037" w:type="dxa"/>
            <w:tcBorders>
              <w:top w:val="nil"/>
              <w:left w:val="nil"/>
              <w:bottom w:val="nil"/>
              <w:right w:val="single" w:sz="4" w:space="0" w:color="auto"/>
            </w:tcBorders>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00</w:t>
            </w:r>
          </w:p>
        </w:tc>
        <w:tc>
          <w:tcPr>
            <w:tcW w:w="813" w:type="dxa"/>
            <w:tcBorders>
              <w:top w:val="single" w:sz="4" w:space="0" w:color="auto"/>
              <w:left w:val="single" w:sz="4" w:space="0" w:color="auto"/>
            </w:tcBorders>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w:t>
            </w:r>
          </w:p>
        </w:tc>
        <w:tc>
          <w:tcPr>
            <w:tcW w:w="925" w:type="dxa"/>
            <w:tcBorders>
              <w:top w:val="single" w:sz="4" w:space="0" w:color="auto"/>
            </w:tcBorders>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w:t>
            </w:r>
          </w:p>
        </w:tc>
        <w:tc>
          <w:tcPr>
            <w:tcW w:w="925" w:type="dxa"/>
            <w:tcBorders>
              <w:top w:val="single" w:sz="4" w:space="0" w:color="auto"/>
            </w:tcBorders>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w:t>
            </w:r>
          </w:p>
        </w:tc>
        <w:tc>
          <w:tcPr>
            <w:tcW w:w="925" w:type="dxa"/>
            <w:tcBorders>
              <w:top w:val="single" w:sz="4" w:space="0" w:color="auto"/>
            </w:tcBorders>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w:t>
            </w:r>
          </w:p>
        </w:tc>
      </w:tr>
      <w:tr w:rsidR="00C97788" w:rsidRPr="00202B3B" w:rsidTr="00C97788">
        <w:trPr>
          <w:cantSplit/>
          <w:trHeight w:val="496"/>
          <w:jc w:val="center"/>
        </w:trPr>
        <w:tc>
          <w:tcPr>
            <w:tcW w:w="1037" w:type="dxa"/>
            <w:vMerge/>
            <w:tcBorders>
              <w:left w:val="nil"/>
              <w:right w:val="nil"/>
            </w:tcBorders>
          </w:tcPr>
          <w:p w:rsidR="00C97788" w:rsidRPr="00202B3B" w:rsidRDefault="00C97788" w:rsidP="00C97788">
            <w:pPr>
              <w:spacing w:after="0"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01</w:t>
            </w:r>
          </w:p>
        </w:tc>
        <w:tc>
          <w:tcPr>
            <w:tcW w:w="813" w:type="dxa"/>
            <w:tcBorders>
              <w:left w:val="single" w:sz="4" w:space="0" w:color="auto"/>
            </w:tcBorders>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1</w:t>
            </w:r>
          </w:p>
        </w:tc>
        <w:tc>
          <w:tcPr>
            <w:tcW w:w="925" w:type="dxa"/>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w:t>
            </w:r>
          </w:p>
        </w:tc>
        <w:tc>
          <w:tcPr>
            <w:tcW w:w="925" w:type="dxa"/>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w:t>
            </w:r>
          </w:p>
        </w:tc>
        <w:tc>
          <w:tcPr>
            <w:tcW w:w="925" w:type="dxa"/>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w:t>
            </w:r>
          </w:p>
        </w:tc>
      </w:tr>
      <w:tr w:rsidR="00C97788" w:rsidRPr="00202B3B" w:rsidTr="00C97788">
        <w:trPr>
          <w:cantSplit/>
          <w:trHeight w:val="496"/>
          <w:jc w:val="center"/>
        </w:trPr>
        <w:tc>
          <w:tcPr>
            <w:tcW w:w="1037" w:type="dxa"/>
            <w:vMerge/>
            <w:tcBorders>
              <w:left w:val="nil"/>
              <w:right w:val="nil"/>
            </w:tcBorders>
          </w:tcPr>
          <w:p w:rsidR="00C97788" w:rsidRPr="00202B3B" w:rsidRDefault="00C97788" w:rsidP="00C97788">
            <w:pPr>
              <w:spacing w:after="0"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11</w:t>
            </w:r>
          </w:p>
        </w:tc>
        <w:tc>
          <w:tcPr>
            <w:tcW w:w="813" w:type="dxa"/>
            <w:tcBorders>
              <w:left w:val="single" w:sz="4" w:space="0" w:color="auto"/>
            </w:tcBorders>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1</w:t>
            </w:r>
          </w:p>
        </w:tc>
        <w:tc>
          <w:tcPr>
            <w:tcW w:w="925" w:type="dxa"/>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1</w:t>
            </w:r>
          </w:p>
        </w:tc>
        <w:tc>
          <w:tcPr>
            <w:tcW w:w="925" w:type="dxa"/>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1</w:t>
            </w:r>
          </w:p>
        </w:tc>
        <w:tc>
          <w:tcPr>
            <w:tcW w:w="925" w:type="dxa"/>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0</w:t>
            </w:r>
          </w:p>
        </w:tc>
      </w:tr>
      <w:tr w:rsidR="00C97788" w:rsidRPr="00202B3B" w:rsidTr="00C97788">
        <w:trPr>
          <w:cantSplit/>
          <w:trHeight w:val="511"/>
          <w:jc w:val="center"/>
        </w:trPr>
        <w:tc>
          <w:tcPr>
            <w:tcW w:w="1037" w:type="dxa"/>
            <w:vMerge/>
            <w:tcBorders>
              <w:left w:val="nil"/>
              <w:bottom w:val="nil"/>
              <w:right w:val="nil"/>
            </w:tcBorders>
          </w:tcPr>
          <w:p w:rsidR="00C97788" w:rsidRPr="00202B3B" w:rsidRDefault="00C97788" w:rsidP="00C97788">
            <w:pPr>
              <w:spacing w:after="0" w:line="240" w:lineRule="auto"/>
              <w:ind w:right="-187"/>
              <w:jc w:val="center"/>
              <w:rPr>
                <w:rFonts w:ascii="Times New Roman" w:hAnsi="Times New Roman"/>
                <w:sz w:val="24"/>
                <w:szCs w:val="24"/>
              </w:rPr>
            </w:pPr>
          </w:p>
        </w:tc>
        <w:tc>
          <w:tcPr>
            <w:tcW w:w="1037" w:type="dxa"/>
            <w:tcBorders>
              <w:top w:val="nil"/>
              <w:left w:val="nil"/>
              <w:bottom w:val="nil"/>
              <w:right w:val="single" w:sz="4" w:space="0" w:color="auto"/>
            </w:tcBorders>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10</w:t>
            </w:r>
          </w:p>
        </w:tc>
        <w:tc>
          <w:tcPr>
            <w:tcW w:w="813" w:type="dxa"/>
            <w:tcBorders>
              <w:left w:val="single" w:sz="4" w:space="0" w:color="auto"/>
            </w:tcBorders>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w:t>
            </w:r>
          </w:p>
        </w:tc>
        <w:tc>
          <w:tcPr>
            <w:tcW w:w="925" w:type="dxa"/>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w:t>
            </w:r>
          </w:p>
        </w:tc>
        <w:tc>
          <w:tcPr>
            <w:tcW w:w="925" w:type="dxa"/>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w:t>
            </w:r>
          </w:p>
        </w:tc>
        <w:tc>
          <w:tcPr>
            <w:tcW w:w="925" w:type="dxa"/>
            <w:vAlign w:val="center"/>
          </w:tcPr>
          <w:p w:rsidR="00C97788" w:rsidRPr="00202B3B" w:rsidRDefault="00C97788" w:rsidP="00C97788">
            <w:pPr>
              <w:spacing w:after="0" w:line="240" w:lineRule="auto"/>
              <w:ind w:right="-187"/>
              <w:jc w:val="center"/>
              <w:rPr>
                <w:rFonts w:ascii="Times New Roman" w:hAnsi="Times New Roman"/>
                <w:b/>
                <w:sz w:val="24"/>
                <w:szCs w:val="24"/>
              </w:rPr>
            </w:pPr>
            <w:r w:rsidRPr="00202B3B">
              <w:rPr>
                <w:rFonts w:ascii="Times New Roman" w:hAnsi="Times New Roman"/>
                <w:b/>
                <w:sz w:val="24"/>
                <w:szCs w:val="24"/>
              </w:rPr>
              <w:t>*</w:t>
            </w:r>
          </w:p>
        </w:tc>
      </w:tr>
    </w:tbl>
    <w:p w:rsidR="00C97788" w:rsidRDefault="00C97788" w:rsidP="00C97788">
      <w:pPr>
        <w:pStyle w:val="HTML"/>
        <w:shd w:val="clear" w:color="auto" w:fill="F8F9FA"/>
        <w:jc w:val="center"/>
        <w:rPr>
          <w:rFonts w:ascii="Times New Roman" w:hAnsi="Times New Roman" w:cs="Times New Roman"/>
          <w:color w:val="222222"/>
          <w:sz w:val="28"/>
          <w:szCs w:val="28"/>
          <w:lang w:val="en-US"/>
        </w:rPr>
      </w:pPr>
    </w:p>
    <w:p w:rsidR="00C97788" w:rsidRDefault="00C97788" w:rsidP="00C97788">
      <w:pPr>
        <w:pStyle w:val="-0"/>
        <w:ind w:firstLine="708"/>
        <w:rPr>
          <w:color w:val="222222"/>
          <w:sz w:val="28"/>
          <w:szCs w:val="28"/>
          <w:shd w:val="clear" w:color="auto" w:fill="F8F9FA"/>
          <w:lang w:val="en-US"/>
        </w:rPr>
      </w:pPr>
      <w:r w:rsidRPr="009D48F9">
        <w:rPr>
          <w:color w:val="222222"/>
          <w:sz w:val="28"/>
          <w:szCs w:val="28"/>
          <w:shd w:val="clear" w:color="auto" w:fill="F8F9FA"/>
          <w:lang w:val="en-US"/>
        </w:rPr>
        <w:t xml:space="preserve">From </w:t>
      </w:r>
      <w:r>
        <w:rPr>
          <w:color w:val="222222"/>
          <w:sz w:val="28"/>
          <w:szCs w:val="28"/>
          <w:shd w:val="clear" w:color="auto" w:fill="F8F9FA"/>
          <w:lang w:val="en-US"/>
        </w:rPr>
        <w:t>the Karnaug</w:t>
      </w:r>
      <w:r w:rsidRPr="009D48F9">
        <w:rPr>
          <w:color w:val="222222"/>
          <w:sz w:val="28"/>
          <w:szCs w:val="28"/>
          <w:shd w:val="clear" w:color="auto" w:fill="F8F9FA"/>
          <w:lang w:val="en-US"/>
        </w:rPr>
        <w:t>h</w:t>
      </w:r>
      <w:r>
        <w:rPr>
          <w:color w:val="222222"/>
          <w:sz w:val="28"/>
          <w:szCs w:val="28"/>
          <w:shd w:val="clear" w:color="auto" w:fill="F8F9FA"/>
          <w:lang w:val="en-US"/>
        </w:rPr>
        <w:t xml:space="preserve"> </w:t>
      </w:r>
      <w:r w:rsidRPr="009D48F9">
        <w:rPr>
          <w:color w:val="222222"/>
          <w:sz w:val="28"/>
          <w:szCs w:val="28"/>
          <w:shd w:val="clear" w:color="auto" w:fill="F8F9FA"/>
          <w:lang w:val="en-US"/>
        </w:rPr>
        <w:t>maps we find:</w:t>
      </w:r>
    </w:p>
    <w:p w:rsidR="00C97788" w:rsidRPr="00202B3B" w:rsidRDefault="00C97788" w:rsidP="00C97788">
      <w:pPr>
        <w:pStyle w:val="-0"/>
        <w:ind w:firstLine="0"/>
        <w:jc w:val="center"/>
        <w:rPr>
          <w:sz w:val="32"/>
          <w:szCs w:val="32"/>
          <w:lang w:val="en-US"/>
        </w:rPr>
      </w:pPr>
      <w:r>
        <w:rPr>
          <w:lang w:val="en-US"/>
        </w:rPr>
        <w:t>MDNF</w:t>
      </w:r>
      <w:proofErr w:type="gramStart"/>
      <w:r w:rsidRPr="00D40E09">
        <w:t xml:space="preserve">:  </w:t>
      </w:r>
      <w:proofErr w:type="gramEnd"/>
      <w:r w:rsidRPr="00D40E09">
        <w:rPr>
          <w:position w:val="-12"/>
        </w:rPr>
        <w:object w:dxaOrig="1359" w:dyaOrig="400">
          <v:shape id="_x0000_i1359" type="#_x0000_t75" style="width:67.5pt;height:21pt" o:ole="">
            <v:imagedata r:id="rId762" o:title=""/>
          </v:shape>
          <o:OLEObject Type="Embed" ProgID="Equation.3" ShapeID="_x0000_i1359" DrawAspect="Content" ObjectID="_1652770421" r:id="rId763"/>
        </w:object>
      </w:r>
      <w:r>
        <w:rPr>
          <w:lang w:val="en-US"/>
        </w:rPr>
        <w:t>,</w:t>
      </w:r>
    </w:p>
    <w:p w:rsidR="00C97788" w:rsidRDefault="00C97788" w:rsidP="00C97788">
      <w:pPr>
        <w:pStyle w:val="-0"/>
        <w:ind w:firstLine="0"/>
        <w:jc w:val="center"/>
      </w:pPr>
      <w:r>
        <w:rPr>
          <w:lang w:val="en-US"/>
        </w:rPr>
        <w:t>MCNF</w:t>
      </w:r>
      <w:proofErr w:type="gramStart"/>
      <w:r w:rsidRPr="00D40E09">
        <w:t xml:space="preserve">: </w:t>
      </w:r>
      <w:proofErr w:type="gramEnd"/>
      <w:r w:rsidRPr="00D40E09">
        <w:rPr>
          <w:position w:val="-12"/>
        </w:rPr>
        <w:object w:dxaOrig="2920" w:dyaOrig="400">
          <v:shape id="_x0000_i1360" type="#_x0000_t75" style="width:145.5pt;height:21pt" o:ole="">
            <v:imagedata r:id="rId764" o:title=""/>
          </v:shape>
          <o:OLEObject Type="Embed" ProgID="Equation.3" ShapeID="_x0000_i1360" DrawAspect="Content" ObjectID="_1652770422" r:id="rId765"/>
        </w:object>
      </w:r>
      <w:r w:rsidRPr="00D40E09">
        <w:t>.</w:t>
      </w:r>
    </w:p>
    <w:p w:rsidR="00C97788" w:rsidRDefault="00C97788" w:rsidP="00C97788">
      <w:pPr>
        <w:pStyle w:val="-0"/>
        <w:ind w:firstLine="708"/>
        <w:rPr>
          <w:color w:val="222222"/>
          <w:sz w:val="28"/>
          <w:szCs w:val="28"/>
        </w:rPr>
      </w:pPr>
      <w:r w:rsidRPr="002A48D5">
        <w:rPr>
          <w:color w:val="222222"/>
          <w:sz w:val="28"/>
          <w:szCs w:val="28"/>
          <w:lang w:val="en-US"/>
        </w:rPr>
        <w:t>We choose the basis of logical elements for this technology. If it is appropriate to use AND-NOT elements, the resulting expressions must be converted:</w:t>
      </w:r>
    </w:p>
    <w:p w:rsidR="00C97788" w:rsidRPr="00D40E09" w:rsidRDefault="00C97788" w:rsidP="00C97788">
      <w:pPr>
        <w:pStyle w:val="-0"/>
        <w:jc w:val="center"/>
        <w:rPr>
          <w:sz w:val="32"/>
          <w:szCs w:val="32"/>
        </w:rPr>
      </w:pPr>
      <w:r w:rsidRPr="00D40E09">
        <w:rPr>
          <w:position w:val="-12"/>
          <w:sz w:val="32"/>
          <w:szCs w:val="32"/>
        </w:rPr>
        <w:object w:dxaOrig="5100" w:dyaOrig="480">
          <v:shape id="_x0000_i1361" type="#_x0000_t75" style="width:256.5pt;height:24.75pt" o:ole="">
            <v:imagedata r:id="rId766" o:title=""/>
          </v:shape>
          <o:OLEObject Type="Embed" ProgID="Equation.3" ShapeID="_x0000_i1361" DrawAspect="Content" ObjectID="_1652770423" r:id="rId767"/>
        </w:object>
      </w:r>
      <w:r w:rsidRPr="00D40E09">
        <w:t>;</w:t>
      </w:r>
    </w:p>
    <w:p w:rsidR="00C97788" w:rsidRPr="00D40E09" w:rsidRDefault="00C97788" w:rsidP="00C97788">
      <w:pPr>
        <w:pStyle w:val="-0"/>
        <w:jc w:val="center"/>
      </w:pPr>
      <w:r w:rsidRPr="00D40E09">
        <w:rPr>
          <w:position w:val="-12"/>
        </w:rPr>
        <w:object w:dxaOrig="3620" w:dyaOrig="480">
          <v:shape id="_x0000_i1362" type="#_x0000_t75" style="width:180.75pt;height:24.75pt" o:ole="">
            <v:imagedata r:id="rId768" o:title=""/>
          </v:shape>
          <o:OLEObject Type="Embed" ProgID="Equation.3" ShapeID="_x0000_i1362" DrawAspect="Content" ObjectID="_1652770424" r:id="rId769"/>
        </w:object>
      </w:r>
      <w:r w:rsidRPr="00D40E09">
        <w:t>;</w:t>
      </w:r>
    </w:p>
    <w:p w:rsidR="00C97788" w:rsidRPr="00D40E09" w:rsidRDefault="00C97788" w:rsidP="00C97788">
      <w:pPr>
        <w:pStyle w:val="-0"/>
        <w:jc w:val="center"/>
        <w:rPr>
          <w:sz w:val="32"/>
          <w:szCs w:val="32"/>
        </w:rPr>
      </w:pPr>
      <w:r w:rsidRPr="00D40E09">
        <w:rPr>
          <w:position w:val="-12"/>
          <w:sz w:val="32"/>
          <w:szCs w:val="32"/>
        </w:rPr>
        <w:object w:dxaOrig="3060" w:dyaOrig="480">
          <v:shape id="_x0000_i1363" type="#_x0000_t75" style="width:154.5pt;height:24.75pt" o:ole="">
            <v:imagedata r:id="rId770" o:title=""/>
          </v:shape>
          <o:OLEObject Type="Embed" ProgID="Equation.3" ShapeID="_x0000_i1363" DrawAspect="Content" ObjectID="_1652770425" r:id="rId771"/>
        </w:object>
      </w:r>
      <w:r w:rsidRPr="00D40E09">
        <w:t>;</w:t>
      </w:r>
    </w:p>
    <w:p w:rsidR="00C97788" w:rsidRPr="00D40E09" w:rsidRDefault="00C97788" w:rsidP="00C97788">
      <w:pPr>
        <w:pStyle w:val="-0"/>
        <w:jc w:val="center"/>
      </w:pPr>
      <w:r w:rsidRPr="00D40E09">
        <w:rPr>
          <w:position w:val="-12"/>
        </w:rPr>
        <w:object w:dxaOrig="1340" w:dyaOrig="480">
          <v:shape id="_x0000_i1364" type="#_x0000_t75" style="width:66.75pt;height:24.75pt" o:ole="">
            <v:imagedata r:id="rId772" o:title=""/>
          </v:shape>
          <o:OLEObject Type="Embed" ProgID="Equation.3" ShapeID="_x0000_i1364" DrawAspect="Content" ObjectID="_1652770426" r:id="rId773"/>
        </w:object>
      </w:r>
      <w:r w:rsidRPr="00D40E09">
        <w:t xml:space="preserve">; </w:t>
      </w:r>
      <w:r w:rsidRPr="00D40E09">
        <w:rPr>
          <w:position w:val="-12"/>
          <w:sz w:val="32"/>
          <w:szCs w:val="32"/>
        </w:rPr>
        <w:object w:dxaOrig="1060" w:dyaOrig="480">
          <v:shape id="_x0000_i1365" type="#_x0000_t75" style="width:54pt;height:24.75pt" o:ole="">
            <v:imagedata r:id="rId774" o:title=""/>
          </v:shape>
          <o:OLEObject Type="Embed" ProgID="Equation.3" ShapeID="_x0000_i1365" DrawAspect="Content" ObjectID="_1652770427" r:id="rId775"/>
        </w:object>
      </w:r>
      <w:r w:rsidRPr="00D40E09">
        <w:t xml:space="preserve">; </w:t>
      </w:r>
      <w:r w:rsidRPr="00D40E09">
        <w:rPr>
          <w:position w:val="-12"/>
        </w:rPr>
        <w:object w:dxaOrig="1380" w:dyaOrig="480">
          <v:shape id="_x0000_i1366" type="#_x0000_t75" style="width:69.75pt;height:24.75pt" o:ole="">
            <v:imagedata r:id="rId776" o:title=""/>
          </v:shape>
          <o:OLEObject Type="Embed" ProgID="Equation.3" ShapeID="_x0000_i1366" DrawAspect="Content" ObjectID="_1652770428" r:id="rId777"/>
        </w:object>
      </w:r>
      <w:r w:rsidRPr="00D40E09">
        <w:t>.</w:t>
      </w:r>
    </w:p>
    <w:p w:rsidR="00C97788" w:rsidRPr="00284674" w:rsidRDefault="00C97788" w:rsidP="00C97788">
      <w:pPr>
        <w:pStyle w:val="-0"/>
        <w:ind w:firstLine="708"/>
        <w:rPr>
          <w:color w:val="222222"/>
          <w:sz w:val="28"/>
          <w:szCs w:val="28"/>
          <w:lang w:val="en-US"/>
        </w:rPr>
      </w:pPr>
      <w:r w:rsidRPr="00284674">
        <w:rPr>
          <w:color w:val="222222"/>
          <w:sz w:val="28"/>
          <w:szCs w:val="28"/>
          <w:shd w:val="clear" w:color="auto" w:fill="F8F9FA"/>
          <w:lang w:val="en-US"/>
        </w:rPr>
        <w:t xml:space="preserve">According to the </w:t>
      </w:r>
      <w:r w:rsidRPr="00E83815">
        <w:rPr>
          <w:color w:val="222222"/>
          <w:sz w:val="28"/>
          <w:szCs w:val="28"/>
          <w:lang w:val="en-US"/>
        </w:rPr>
        <w:t>obtained</w:t>
      </w:r>
      <w:r w:rsidRPr="00284674">
        <w:rPr>
          <w:color w:val="222222"/>
          <w:sz w:val="28"/>
          <w:szCs w:val="28"/>
          <w:shd w:val="clear" w:color="auto" w:fill="F8F9FA"/>
          <w:lang w:val="en-US"/>
        </w:rPr>
        <w:t xml:space="preserve"> expressions for the selected types of triggers we build a scheme of synchronous counter (Fig. 12.13):</w:t>
      </w:r>
    </w:p>
    <w:p w:rsidR="00C97788" w:rsidRDefault="00C97788" w:rsidP="00C97788">
      <w:pPr>
        <w:pStyle w:val="-0"/>
        <w:ind w:firstLine="0"/>
      </w:pPr>
      <w:r w:rsidRPr="003D2837">
        <w:rPr>
          <w:noProof/>
          <w:lang w:val="ru-RU"/>
        </w:rPr>
        <w:drawing>
          <wp:inline distT="0" distB="0" distL="0" distR="0">
            <wp:extent cx="5934075" cy="7800975"/>
            <wp:effectExtent l="19050" t="0" r="9525" b="0"/>
            <wp:docPr id="99" name="Рисунок 1720" descr="12_7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20" descr="12_7_1"/>
                    <pic:cNvPicPr>
                      <a:picLocks noChangeAspect="1" noChangeArrowheads="1"/>
                    </pic:cNvPicPr>
                  </pic:nvPicPr>
                  <pic:blipFill>
                    <a:blip r:embed="rId778" cstate="print"/>
                    <a:srcRect/>
                    <a:stretch>
                      <a:fillRect/>
                    </a:stretch>
                  </pic:blipFill>
                  <pic:spPr bwMode="auto">
                    <a:xfrm>
                      <a:off x="0" y="0"/>
                      <a:ext cx="5934075" cy="7800975"/>
                    </a:xfrm>
                    <a:prstGeom prst="rect">
                      <a:avLst/>
                    </a:prstGeom>
                    <a:noFill/>
                    <a:ln w="9525">
                      <a:noFill/>
                      <a:miter lim="800000"/>
                      <a:headEnd/>
                      <a:tailEnd/>
                    </a:ln>
                  </pic:spPr>
                </pic:pic>
              </a:graphicData>
            </a:graphic>
          </wp:inline>
        </w:drawing>
      </w:r>
    </w:p>
    <w:p w:rsidR="00C97788" w:rsidRDefault="00C97788" w:rsidP="00C97788">
      <w:pPr>
        <w:pStyle w:val="-0"/>
        <w:ind w:firstLine="0"/>
        <w:jc w:val="center"/>
        <w:rPr>
          <w:sz w:val="28"/>
          <w:szCs w:val="28"/>
          <w:lang w:val="en-US"/>
        </w:rPr>
      </w:pPr>
      <w:r>
        <w:rPr>
          <w:sz w:val="28"/>
          <w:szCs w:val="28"/>
          <w:lang w:val="en-US"/>
        </w:rPr>
        <w:t>Fig. 12.13</w:t>
      </w:r>
    </w:p>
    <w:p w:rsidR="00C97788" w:rsidRDefault="00C97788" w:rsidP="00C97788">
      <w:pPr>
        <w:pStyle w:val="-0"/>
        <w:ind w:firstLine="708"/>
        <w:rPr>
          <w:color w:val="222222"/>
          <w:sz w:val="28"/>
          <w:szCs w:val="28"/>
          <w:shd w:val="clear" w:color="auto" w:fill="F8F9FA"/>
          <w:lang w:val="en-US"/>
        </w:rPr>
      </w:pPr>
      <w:r>
        <w:rPr>
          <w:color w:val="222222"/>
          <w:sz w:val="28"/>
          <w:szCs w:val="28"/>
          <w:shd w:val="clear" w:color="auto" w:fill="F8F9FA"/>
          <w:lang w:val="en-US"/>
        </w:rPr>
        <w:lastRenderedPageBreak/>
        <w:t>Similarly, using the same M</w:t>
      </w:r>
      <w:r w:rsidRPr="004D45BA">
        <w:rPr>
          <w:color w:val="222222"/>
          <w:sz w:val="28"/>
          <w:szCs w:val="28"/>
          <w:shd w:val="clear" w:color="auto" w:fill="F8F9FA"/>
          <w:lang w:val="en-US"/>
        </w:rPr>
        <w:t>CNF transformations, it is possible to synthesize cont</w:t>
      </w:r>
      <w:r>
        <w:rPr>
          <w:color w:val="222222"/>
          <w:sz w:val="28"/>
          <w:szCs w:val="28"/>
          <w:shd w:val="clear" w:color="auto" w:fill="F8F9FA"/>
          <w:lang w:val="en-US"/>
        </w:rPr>
        <w:t>rol circuits in other bases (</w:t>
      </w:r>
      <w:r w:rsidRPr="004D45BA">
        <w:rPr>
          <w:color w:val="222222"/>
          <w:sz w:val="28"/>
          <w:szCs w:val="28"/>
          <w:shd w:val="clear" w:color="auto" w:fill="F8F9FA"/>
          <w:lang w:val="en-US"/>
        </w:rPr>
        <w:t>NO</w:t>
      </w:r>
      <w:r>
        <w:rPr>
          <w:color w:val="222222"/>
          <w:sz w:val="28"/>
          <w:szCs w:val="28"/>
          <w:shd w:val="clear" w:color="auto" w:fill="F8F9FA"/>
          <w:lang w:val="en-US"/>
        </w:rPr>
        <w:t>R</w:t>
      </w:r>
      <w:r w:rsidRPr="004D45BA">
        <w:rPr>
          <w:color w:val="222222"/>
          <w:sz w:val="28"/>
          <w:szCs w:val="28"/>
          <w:shd w:val="clear" w:color="auto" w:fill="F8F9FA"/>
          <w:lang w:val="en-US"/>
        </w:rPr>
        <w:t>, AND-OR-NOT).</w:t>
      </w:r>
    </w:p>
    <w:p w:rsidR="00C97788" w:rsidRPr="002A48D5" w:rsidRDefault="00C97788" w:rsidP="00C97788">
      <w:pPr>
        <w:pStyle w:val="-0"/>
        <w:ind w:firstLine="708"/>
        <w:rPr>
          <w:color w:val="222222"/>
          <w:sz w:val="28"/>
          <w:szCs w:val="28"/>
          <w:lang w:val="en-US"/>
        </w:rPr>
      </w:pPr>
      <w:r w:rsidRPr="002A48D5">
        <w:rPr>
          <w:color w:val="222222"/>
          <w:sz w:val="28"/>
          <w:szCs w:val="28"/>
          <w:lang w:val="en-US"/>
        </w:rPr>
        <w:t xml:space="preserve">Thus, the </w:t>
      </w:r>
      <w:r w:rsidRPr="00E83815">
        <w:rPr>
          <w:color w:val="222222"/>
          <w:sz w:val="28"/>
          <w:szCs w:val="28"/>
          <w:shd w:val="clear" w:color="auto" w:fill="F8F9FA"/>
          <w:lang w:val="en-US"/>
        </w:rPr>
        <w:t>synthesis</w:t>
      </w:r>
      <w:r w:rsidRPr="002A48D5">
        <w:rPr>
          <w:color w:val="222222"/>
          <w:sz w:val="28"/>
          <w:szCs w:val="28"/>
          <w:lang w:val="en-US"/>
        </w:rPr>
        <w:t xml:space="preserve"> of a synchronous counter with an arbitrary conversion table includes the following steps:</w:t>
      </w:r>
    </w:p>
    <w:p w:rsidR="00C97788" w:rsidRPr="002A48D5" w:rsidRDefault="00C97788" w:rsidP="00C97788">
      <w:pPr>
        <w:pStyle w:val="HTML"/>
        <w:shd w:val="clear" w:color="auto" w:fill="F8F9FA"/>
        <w:ind w:left="708"/>
        <w:rPr>
          <w:rFonts w:ascii="Times New Roman" w:hAnsi="Times New Roman" w:cs="Times New Roman"/>
          <w:color w:val="222222"/>
          <w:sz w:val="28"/>
          <w:szCs w:val="28"/>
          <w:lang w:val="en-US"/>
        </w:rPr>
      </w:pPr>
      <w:r w:rsidRPr="002A48D5">
        <w:rPr>
          <w:rFonts w:ascii="Times New Roman" w:hAnsi="Times New Roman" w:cs="Times New Roman"/>
          <w:color w:val="222222"/>
          <w:sz w:val="28"/>
          <w:szCs w:val="28"/>
          <w:lang w:val="en-US"/>
        </w:rPr>
        <w:t>1. Drawing up a conversion table.</w:t>
      </w:r>
    </w:p>
    <w:p w:rsidR="00C97788" w:rsidRPr="002A48D5" w:rsidRDefault="00C97788" w:rsidP="00C97788">
      <w:pPr>
        <w:pStyle w:val="HTML"/>
        <w:shd w:val="clear" w:color="auto" w:fill="F8F9FA"/>
        <w:ind w:left="708"/>
        <w:rPr>
          <w:rFonts w:ascii="Times New Roman" w:hAnsi="Times New Roman" w:cs="Times New Roman"/>
          <w:color w:val="222222"/>
          <w:sz w:val="28"/>
          <w:szCs w:val="28"/>
          <w:lang w:val="en-US"/>
        </w:rPr>
      </w:pPr>
      <w:r w:rsidRPr="002A48D5">
        <w:rPr>
          <w:rFonts w:ascii="Times New Roman" w:hAnsi="Times New Roman" w:cs="Times New Roman"/>
          <w:color w:val="222222"/>
          <w:sz w:val="28"/>
          <w:szCs w:val="28"/>
          <w:lang w:val="en-US"/>
        </w:rPr>
        <w:t>2. Choosing the type of triggers.</w:t>
      </w:r>
    </w:p>
    <w:p w:rsidR="00C97788" w:rsidRPr="002A48D5" w:rsidRDefault="00C97788" w:rsidP="00C97788">
      <w:pPr>
        <w:pStyle w:val="HTML"/>
        <w:shd w:val="clear" w:color="auto" w:fill="F8F9FA"/>
        <w:ind w:left="708"/>
        <w:rPr>
          <w:rFonts w:ascii="Times New Roman" w:hAnsi="Times New Roman" w:cs="Times New Roman"/>
          <w:color w:val="222222"/>
          <w:sz w:val="28"/>
          <w:szCs w:val="28"/>
          <w:lang w:val="en-US"/>
        </w:rPr>
      </w:pPr>
      <w:r w:rsidRPr="002A48D5">
        <w:rPr>
          <w:rFonts w:ascii="Times New Roman" w:hAnsi="Times New Roman" w:cs="Times New Roman"/>
          <w:color w:val="222222"/>
          <w:sz w:val="28"/>
          <w:szCs w:val="28"/>
          <w:lang w:val="en-US"/>
        </w:rPr>
        <w:t>3. Making a Karnaugh  map for each trigger information entry.</w:t>
      </w:r>
    </w:p>
    <w:p w:rsidR="00C97788" w:rsidRPr="002A48D5" w:rsidRDefault="00C97788" w:rsidP="00C97788">
      <w:pPr>
        <w:pStyle w:val="HTML"/>
        <w:shd w:val="clear" w:color="auto" w:fill="F8F9FA"/>
        <w:ind w:left="708"/>
        <w:rPr>
          <w:rFonts w:ascii="Times New Roman" w:hAnsi="Times New Roman" w:cs="Times New Roman"/>
          <w:color w:val="222222"/>
          <w:sz w:val="28"/>
          <w:szCs w:val="28"/>
          <w:lang w:val="en-US"/>
        </w:rPr>
      </w:pPr>
      <w:r w:rsidRPr="002A48D5">
        <w:rPr>
          <w:rFonts w:ascii="Times New Roman" w:hAnsi="Times New Roman" w:cs="Times New Roman"/>
          <w:color w:val="222222"/>
          <w:sz w:val="28"/>
          <w:szCs w:val="28"/>
          <w:lang w:val="en-US"/>
        </w:rPr>
        <w:t>4. Finding MDNF and MCFF.</w:t>
      </w:r>
    </w:p>
    <w:p w:rsidR="00C97788" w:rsidRPr="002A48D5" w:rsidRDefault="00C97788" w:rsidP="00C97788">
      <w:pPr>
        <w:pStyle w:val="HTML"/>
        <w:shd w:val="clear" w:color="auto" w:fill="F8F9FA"/>
        <w:ind w:left="708"/>
        <w:rPr>
          <w:rFonts w:ascii="Times New Roman" w:hAnsi="Times New Roman" w:cs="Times New Roman"/>
          <w:color w:val="222222"/>
          <w:sz w:val="28"/>
          <w:szCs w:val="28"/>
          <w:lang w:val="en-US"/>
        </w:rPr>
      </w:pPr>
      <w:r w:rsidRPr="002A48D5">
        <w:rPr>
          <w:rFonts w:ascii="Times New Roman" w:hAnsi="Times New Roman" w:cs="Times New Roman"/>
          <w:color w:val="222222"/>
          <w:sz w:val="28"/>
          <w:szCs w:val="28"/>
          <w:lang w:val="en-US"/>
        </w:rPr>
        <w:t>5. Convert MDNF, MCFF to the form corresponding to the selected type of logic elements.</w:t>
      </w:r>
    </w:p>
    <w:p w:rsidR="00C97788" w:rsidRPr="002A48D5" w:rsidRDefault="00C97788" w:rsidP="00C97788">
      <w:pPr>
        <w:pStyle w:val="HTML"/>
        <w:shd w:val="clear" w:color="auto" w:fill="F8F9FA"/>
        <w:ind w:left="708"/>
        <w:rPr>
          <w:rFonts w:ascii="Times New Roman" w:hAnsi="Times New Roman" w:cs="Times New Roman"/>
          <w:color w:val="222222"/>
          <w:sz w:val="28"/>
          <w:szCs w:val="28"/>
          <w:lang w:val="en-US"/>
        </w:rPr>
      </w:pPr>
      <w:r w:rsidRPr="002A48D5">
        <w:rPr>
          <w:rFonts w:ascii="Times New Roman" w:hAnsi="Times New Roman" w:cs="Times New Roman"/>
          <w:color w:val="222222"/>
          <w:sz w:val="28"/>
          <w:szCs w:val="28"/>
          <w:lang w:val="en-US"/>
        </w:rPr>
        <w:t>6. Drawing up a schematic diagram of the meter.</w:t>
      </w:r>
    </w:p>
    <w:p w:rsidR="00C97788" w:rsidRPr="00662E6A" w:rsidRDefault="00C97788" w:rsidP="00662E6A">
      <w:pPr>
        <w:pStyle w:val="Stylemy"/>
      </w:pPr>
      <w:r w:rsidRPr="00662E6A">
        <w:t>12.8. Synchronous counter with multiplex control</w:t>
      </w:r>
    </w:p>
    <w:p w:rsidR="00C97788" w:rsidRPr="002A48D5" w:rsidRDefault="00C97788" w:rsidP="00C97788">
      <w:pPr>
        <w:pStyle w:val="-0"/>
        <w:ind w:firstLine="708"/>
        <w:rPr>
          <w:color w:val="222222"/>
          <w:sz w:val="28"/>
          <w:szCs w:val="28"/>
          <w:lang w:val="en-US"/>
        </w:rPr>
      </w:pPr>
      <w:r w:rsidRPr="00662E6A">
        <w:rPr>
          <w:color w:val="222222"/>
          <w:sz w:val="28"/>
          <w:szCs w:val="28"/>
          <w:lang w:val="en-US"/>
        </w:rPr>
        <w:t>Trigger</w:t>
      </w:r>
      <w:r w:rsidRPr="002A48D5">
        <w:rPr>
          <w:color w:val="222222"/>
          <w:sz w:val="28"/>
          <w:szCs w:val="28"/>
          <w:lang w:val="en-US"/>
        </w:rPr>
        <w:t xml:space="preserve"> control circuits can be implemented on multiplexers. The simplest counters with an arbitrary conversion table are implemented on </w:t>
      </w:r>
      <w:r w:rsidRPr="002A48D5">
        <w:rPr>
          <w:i/>
          <w:color w:val="222222"/>
          <w:sz w:val="28"/>
          <w:szCs w:val="28"/>
          <w:lang w:val="en-US"/>
        </w:rPr>
        <w:t>D</w:t>
      </w:r>
      <w:r w:rsidRPr="002A48D5">
        <w:rPr>
          <w:color w:val="222222"/>
          <w:sz w:val="28"/>
          <w:szCs w:val="28"/>
          <w:lang w:val="en-US"/>
        </w:rPr>
        <w:t xml:space="preserve">-triggers with one control input. The outputs of the triggers are connected to the address inputs </w:t>
      </w:r>
      <w:r w:rsidRPr="002A48D5">
        <w:rPr>
          <w:i/>
          <w:color w:val="222222"/>
          <w:sz w:val="28"/>
          <w:szCs w:val="28"/>
          <w:lang w:val="en-US"/>
        </w:rPr>
        <w:t>A</w:t>
      </w:r>
      <w:r w:rsidRPr="002A48D5">
        <w:rPr>
          <w:i/>
          <w:color w:val="222222"/>
          <w:sz w:val="28"/>
          <w:szCs w:val="28"/>
          <w:vertAlign w:val="subscript"/>
          <w:lang w:val="en-US"/>
        </w:rPr>
        <w:t>i</w:t>
      </w:r>
      <w:r w:rsidRPr="002A48D5">
        <w:rPr>
          <w:color w:val="222222"/>
          <w:sz w:val="28"/>
          <w:szCs w:val="28"/>
          <w:lang w:val="en-US"/>
        </w:rPr>
        <w:t xml:space="preserve">, and the outputs of the multiplexers control the information inputs of the </w:t>
      </w:r>
      <w:r w:rsidRPr="002A48D5">
        <w:rPr>
          <w:i/>
          <w:color w:val="222222"/>
          <w:sz w:val="28"/>
          <w:szCs w:val="28"/>
          <w:lang w:val="en-US"/>
        </w:rPr>
        <w:t>D</w:t>
      </w:r>
      <w:r w:rsidRPr="002A48D5">
        <w:rPr>
          <w:color w:val="222222"/>
          <w:sz w:val="28"/>
          <w:szCs w:val="28"/>
          <w:lang w:val="en-US"/>
        </w:rPr>
        <w:t>-triggers. The information inputs of the multiplexers provide code combinations that determine the next state of the counter.</w:t>
      </w:r>
    </w:p>
    <w:p w:rsidR="00C97788" w:rsidRDefault="00C97788" w:rsidP="00C97788">
      <w:pPr>
        <w:pStyle w:val="-0"/>
        <w:ind w:firstLine="708"/>
        <w:rPr>
          <w:color w:val="222222"/>
          <w:sz w:val="28"/>
          <w:szCs w:val="28"/>
          <w:shd w:val="clear" w:color="auto" w:fill="F8F9FA"/>
          <w:lang w:val="en-US"/>
        </w:rPr>
      </w:pPr>
      <w:r w:rsidRPr="00662E6A">
        <w:rPr>
          <w:color w:val="222222"/>
          <w:sz w:val="28"/>
          <w:szCs w:val="28"/>
          <w:lang w:val="en-US"/>
        </w:rPr>
        <w:t>Consider</w:t>
      </w:r>
      <w:r w:rsidRPr="00AD4439">
        <w:rPr>
          <w:color w:val="222222"/>
          <w:sz w:val="28"/>
          <w:szCs w:val="28"/>
          <w:shd w:val="clear" w:color="auto" w:fill="F8F9FA"/>
          <w:lang w:val="en-US"/>
        </w:rPr>
        <w:t xml:space="preserve"> </w:t>
      </w:r>
      <w:r w:rsidRPr="00662E6A">
        <w:rPr>
          <w:color w:val="222222"/>
          <w:sz w:val="28"/>
          <w:szCs w:val="28"/>
          <w:lang w:val="en-US"/>
        </w:rPr>
        <w:t>the state of the synchronous meter states defined in Table 12.4</w:t>
      </w:r>
      <w:r w:rsidRPr="00AD4439">
        <w:rPr>
          <w:color w:val="222222"/>
          <w:sz w:val="28"/>
          <w:szCs w:val="28"/>
          <w:shd w:val="clear" w:color="auto" w:fill="F8F9FA"/>
          <w:lang w:val="en-US"/>
        </w:rPr>
        <w:t>.</w:t>
      </w:r>
    </w:p>
    <w:p w:rsidR="00C97788" w:rsidRPr="00E83815" w:rsidRDefault="00C97788" w:rsidP="00C97788">
      <w:pPr>
        <w:pStyle w:val="-0"/>
        <w:ind w:firstLine="708"/>
        <w:jc w:val="center"/>
        <w:rPr>
          <w:sz w:val="28"/>
          <w:szCs w:val="28"/>
        </w:rPr>
      </w:pPr>
      <w:r w:rsidRPr="00E83815">
        <w:rPr>
          <w:color w:val="222222"/>
          <w:sz w:val="28"/>
          <w:szCs w:val="28"/>
          <w:lang w:val="en-US"/>
        </w:rPr>
        <w:t>Table</w:t>
      </w:r>
      <w:r w:rsidRPr="00E83815">
        <w:rPr>
          <w:sz w:val="28"/>
          <w:szCs w:val="28"/>
        </w:rPr>
        <w:t>. 12.4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0"/>
        <w:gridCol w:w="720"/>
        <w:gridCol w:w="720"/>
        <w:gridCol w:w="720"/>
        <w:gridCol w:w="720"/>
      </w:tblGrid>
      <w:tr w:rsidR="00C97788" w:rsidRPr="00AD4439" w:rsidTr="00C97788">
        <w:trPr>
          <w:trHeight w:val="378"/>
          <w:jc w:val="center"/>
        </w:trPr>
        <w:tc>
          <w:tcPr>
            <w:tcW w:w="720" w:type="dxa"/>
            <w:tcBorders>
              <w:right w:val="single" w:sz="12" w:space="0" w:color="auto"/>
            </w:tcBorders>
          </w:tcPr>
          <w:p w:rsidR="00C97788" w:rsidRPr="00AD4439" w:rsidRDefault="00C97788" w:rsidP="00C97788">
            <w:pPr>
              <w:spacing w:line="240" w:lineRule="auto"/>
              <w:jc w:val="center"/>
              <w:rPr>
                <w:rFonts w:ascii="Times New Roman" w:hAnsi="Times New Roman"/>
                <w:b/>
                <w:i/>
                <w:sz w:val="20"/>
                <w:szCs w:val="20"/>
                <w:lang w:val="en-US"/>
              </w:rPr>
            </w:pPr>
            <w:r w:rsidRPr="00AD4439">
              <w:rPr>
                <w:rFonts w:ascii="Times New Roman" w:hAnsi="Times New Roman"/>
                <w:b/>
                <w:i/>
                <w:sz w:val="20"/>
                <w:szCs w:val="20"/>
              </w:rPr>
              <w:t>N</w:t>
            </w:r>
          </w:p>
        </w:tc>
        <w:tc>
          <w:tcPr>
            <w:tcW w:w="720" w:type="dxa"/>
            <w:tcBorders>
              <w:left w:val="single" w:sz="12" w:space="0" w:color="auto"/>
            </w:tcBorders>
          </w:tcPr>
          <w:p w:rsidR="00C97788" w:rsidRPr="00AD4439" w:rsidRDefault="00C97788" w:rsidP="00C97788">
            <w:pPr>
              <w:spacing w:line="240" w:lineRule="auto"/>
              <w:jc w:val="center"/>
              <w:rPr>
                <w:rFonts w:ascii="Times New Roman" w:hAnsi="Times New Roman"/>
                <w:b/>
                <w:i/>
                <w:sz w:val="20"/>
                <w:szCs w:val="20"/>
              </w:rPr>
            </w:pPr>
            <w:r w:rsidRPr="00AD4439">
              <w:rPr>
                <w:rFonts w:ascii="Times New Roman" w:hAnsi="Times New Roman"/>
                <w:b/>
                <w:i/>
                <w:sz w:val="20"/>
                <w:szCs w:val="20"/>
              </w:rPr>
              <w:t>А</w:t>
            </w:r>
          </w:p>
        </w:tc>
        <w:tc>
          <w:tcPr>
            <w:tcW w:w="720" w:type="dxa"/>
          </w:tcPr>
          <w:p w:rsidR="00C97788" w:rsidRPr="00AD4439" w:rsidRDefault="00C97788" w:rsidP="00C97788">
            <w:pPr>
              <w:spacing w:line="240" w:lineRule="auto"/>
              <w:jc w:val="center"/>
              <w:rPr>
                <w:rFonts w:ascii="Times New Roman" w:hAnsi="Times New Roman"/>
                <w:b/>
                <w:i/>
                <w:sz w:val="20"/>
                <w:szCs w:val="20"/>
              </w:rPr>
            </w:pPr>
            <w:r w:rsidRPr="00AD4439">
              <w:rPr>
                <w:rFonts w:ascii="Times New Roman" w:hAnsi="Times New Roman"/>
                <w:b/>
                <w:i/>
                <w:sz w:val="20"/>
                <w:szCs w:val="20"/>
              </w:rPr>
              <w:t>Q</w:t>
            </w:r>
            <w:r w:rsidRPr="00AD4439">
              <w:rPr>
                <w:rFonts w:ascii="Times New Roman" w:hAnsi="Times New Roman"/>
                <w:b/>
                <w:i/>
                <w:sz w:val="20"/>
                <w:szCs w:val="20"/>
                <w:vertAlign w:val="subscript"/>
              </w:rPr>
              <w:t>1</w:t>
            </w:r>
          </w:p>
        </w:tc>
        <w:tc>
          <w:tcPr>
            <w:tcW w:w="720" w:type="dxa"/>
          </w:tcPr>
          <w:p w:rsidR="00C97788" w:rsidRPr="00AD4439" w:rsidRDefault="00C97788" w:rsidP="00C97788">
            <w:pPr>
              <w:spacing w:line="240" w:lineRule="auto"/>
              <w:jc w:val="center"/>
              <w:rPr>
                <w:rFonts w:ascii="Times New Roman" w:hAnsi="Times New Roman"/>
                <w:b/>
                <w:i/>
                <w:sz w:val="20"/>
                <w:szCs w:val="20"/>
              </w:rPr>
            </w:pPr>
            <w:r w:rsidRPr="00AD4439">
              <w:rPr>
                <w:rFonts w:ascii="Times New Roman" w:hAnsi="Times New Roman"/>
                <w:b/>
                <w:i/>
                <w:sz w:val="20"/>
                <w:szCs w:val="20"/>
              </w:rPr>
              <w:t>Q</w:t>
            </w:r>
            <w:r w:rsidRPr="00AD4439">
              <w:rPr>
                <w:rFonts w:ascii="Times New Roman" w:hAnsi="Times New Roman"/>
                <w:b/>
                <w:i/>
                <w:sz w:val="20"/>
                <w:szCs w:val="20"/>
                <w:vertAlign w:val="subscript"/>
              </w:rPr>
              <w:t>2</w:t>
            </w:r>
          </w:p>
        </w:tc>
        <w:tc>
          <w:tcPr>
            <w:tcW w:w="720" w:type="dxa"/>
          </w:tcPr>
          <w:p w:rsidR="00C97788" w:rsidRPr="00AD4439" w:rsidRDefault="00C97788" w:rsidP="00C97788">
            <w:pPr>
              <w:spacing w:line="240" w:lineRule="auto"/>
              <w:jc w:val="center"/>
              <w:rPr>
                <w:rFonts w:ascii="Times New Roman" w:hAnsi="Times New Roman"/>
                <w:b/>
                <w:i/>
                <w:sz w:val="20"/>
                <w:szCs w:val="20"/>
              </w:rPr>
            </w:pPr>
            <w:r w:rsidRPr="00AD4439">
              <w:rPr>
                <w:rFonts w:ascii="Times New Roman" w:hAnsi="Times New Roman"/>
                <w:b/>
                <w:i/>
                <w:sz w:val="20"/>
                <w:szCs w:val="20"/>
              </w:rPr>
              <w:t>Q</w:t>
            </w:r>
            <w:r w:rsidRPr="00AD4439">
              <w:rPr>
                <w:rFonts w:ascii="Times New Roman" w:hAnsi="Times New Roman"/>
                <w:b/>
                <w:i/>
                <w:sz w:val="20"/>
                <w:szCs w:val="20"/>
                <w:vertAlign w:val="subscript"/>
              </w:rPr>
              <w:t>3</w:t>
            </w:r>
          </w:p>
        </w:tc>
      </w:tr>
      <w:tr w:rsidR="00C97788" w:rsidRPr="00AD4439" w:rsidTr="00C97788">
        <w:trPr>
          <w:trHeight w:val="378"/>
          <w:jc w:val="center"/>
        </w:trPr>
        <w:tc>
          <w:tcPr>
            <w:tcW w:w="720" w:type="dxa"/>
            <w:tcBorders>
              <w:righ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Borders>
              <w:lef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r>
      <w:tr w:rsidR="00C97788" w:rsidRPr="00AD4439" w:rsidTr="00C97788">
        <w:trPr>
          <w:trHeight w:val="378"/>
          <w:jc w:val="center"/>
        </w:trPr>
        <w:tc>
          <w:tcPr>
            <w:tcW w:w="720" w:type="dxa"/>
            <w:tcBorders>
              <w:righ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c>
          <w:tcPr>
            <w:tcW w:w="720" w:type="dxa"/>
            <w:tcBorders>
              <w:lef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2</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c>
          <w:tcPr>
            <w:tcW w:w="720" w:type="dxa"/>
            <w:vAlign w:val="center"/>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r>
      <w:tr w:rsidR="00C97788" w:rsidRPr="00AD4439" w:rsidTr="00C97788">
        <w:trPr>
          <w:trHeight w:val="378"/>
          <w:jc w:val="center"/>
        </w:trPr>
        <w:tc>
          <w:tcPr>
            <w:tcW w:w="720" w:type="dxa"/>
            <w:tcBorders>
              <w:righ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2</w:t>
            </w:r>
          </w:p>
        </w:tc>
        <w:tc>
          <w:tcPr>
            <w:tcW w:w="720" w:type="dxa"/>
            <w:tcBorders>
              <w:lef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3</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r>
      <w:tr w:rsidR="00C97788" w:rsidRPr="00AD4439" w:rsidTr="00C97788">
        <w:trPr>
          <w:trHeight w:val="378"/>
          <w:jc w:val="center"/>
        </w:trPr>
        <w:tc>
          <w:tcPr>
            <w:tcW w:w="720" w:type="dxa"/>
            <w:tcBorders>
              <w:righ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3</w:t>
            </w:r>
          </w:p>
        </w:tc>
        <w:tc>
          <w:tcPr>
            <w:tcW w:w="720" w:type="dxa"/>
            <w:tcBorders>
              <w:lef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5</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r>
      <w:tr w:rsidR="00C97788" w:rsidRPr="00AD4439" w:rsidTr="00C97788">
        <w:trPr>
          <w:trHeight w:val="378"/>
          <w:jc w:val="center"/>
        </w:trPr>
        <w:tc>
          <w:tcPr>
            <w:tcW w:w="720" w:type="dxa"/>
            <w:tcBorders>
              <w:righ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4</w:t>
            </w:r>
          </w:p>
        </w:tc>
        <w:tc>
          <w:tcPr>
            <w:tcW w:w="720" w:type="dxa"/>
            <w:tcBorders>
              <w:lef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7</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r>
      <w:tr w:rsidR="00C97788" w:rsidRPr="00AD4439" w:rsidTr="00C97788">
        <w:trPr>
          <w:trHeight w:val="378"/>
          <w:jc w:val="center"/>
        </w:trPr>
        <w:tc>
          <w:tcPr>
            <w:tcW w:w="720" w:type="dxa"/>
            <w:tcBorders>
              <w:righ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5</w:t>
            </w:r>
          </w:p>
        </w:tc>
        <w:tc>
          <w:tcPr>
            <w:tcW w:w="720" w:type="dxa"/>
            <w:tcBorders>
              <w:lef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r>
      <w:tr w:rsidR="00C97788" w:rsidRPr="00AD4439" w:rsidTr="00C97788">
        <w:trPr>
          <w:trHeight w:val="378"/>
          <w:jc w:val="center"/>
        </w:trPr>
        <w:tc>
          <w:tcPr>
            <w:tcW w:w="720" w:type="dxa"/>
            <w:tcBorders>
              <w:righ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6</w:t>
            </w:r>
          </w:p>
        </w:tc>
        <w:tc>
          <w:tcPr>
            <w:tcW w:w="720" w:type="dxa"/>
            <w:tcBorders>
              <w:lef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4</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r>
      <w:tr w:rsidR="00C97788" w:rsidRPr="00AD4439" w:rsidTr="00C97788">
        <w:trPr>
          <w:trHeight w:val="378"/>
          <w:jc w:val="center"/>
        </w:trPr>
        <w:tc>
          <w:tcPr>
            <w:tcW w:w="720" w:type="dxa"/>
            <w:tcBorders>
              <w:righ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7</w:t>
            </w:r>
          </w:p>
        </w:tc>
        <w:tc>
          <w:tcPr>
            <w:tcW w:w="720" w:type="dxa"/>
            <w:tcBorders>
              <w:lef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6</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1</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r>
      <w:tr w:rsidR="00C97788" w:rsidRPr="00AD4439" w:rsidTr="00C97788">
        <w:trPr>
          <w:trHeight w:val="378"/>
          <w:jc w:val="center"/>
        </w:trPr>
        <w:tc>
          <w:tcPr>
            <w:tcW w:w="720" w:type="dxa"/>
            <w:tcBorders>
              <w:righ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8</w:t>
            </w:r>
          </w:p>
        </w:tc>
        <w:tc>
          <w:tcPr>
            <w:tcW w:w="720" w:type="dxa"/>
            <w:tcBorders>
              <w:left w:val="single" w:sz="12" w:space="0" w:color="auto"/>
            </w:tcBorders>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c>
          <w:tcPr>
            <w:tcW w:w="720" w:type="dxa"/>
          </w:tcPr>
          <w:p w:rsidR="00C97788" w:rsidRPr="00AD4439" w:rsidRDefault="00C97788" w:rsidP="00C97788">
            <w:pPr>
              <w:spacing w:line="240" w:lineRule="auto"/>
              <w:jc w:val="center"/>
              <w:rPr>
                <w:rFonts w:ascii="Times New Roman" w:hAnsi="Times New Roman"/>
                <w:b/>
                <w:sz w:val="20"/>
                <w:szCs w:val="20"/>
              </w:rPr>
            </w:pPr>
            <w:r w:rsidRPr="00AD4439">
              <w:rPr>
                <w:rFonts w:ascii="Times New Roman" w:hAnsi="Times New Roman"/>
                <w:b/>
                <w:sz w:val="20"/>
                <w:szCs w:val="20"/>
              </w:rPr>
              <w:t>0</w:t>
            </w:r>
          </w:p>
        </w:tc>
      </w:tr>
    </w:tbl>
    <w:p w:rsidR="00C97788" w:rsidRPr="002A48D5" w:rsidRDefault="00C97788" w:rsidP="00C97788">
      <w:pPr>
        <w:pStyle w:val="-0"/>
        <w:ind w:firstLine="708"/>
        <w:rPr>
          <w:color w:val="222222"/>
          <w:sz w:val="28"/>
          <w:szCs w:val="28"/>
          <w:lang w:val="en-US"/>
        </w:rPr>
      </w:pPr>
      <w:r w:rsidRPr="002A48D5">
        <w:rPr>
          <w:color w:val="222222"/>
          <w:sz w:val="28"/>
          <w:szCs w:val="28"/>
          <w:lang w:val="en-US"/>
        </w:rPr>
        <w:t xml:space="preserve">From the state with the </w:t>
      </w:r>
      <w:r w:rsidRPr="00E83815">
        <w:rPr>
          <w:color w:val="222222"/>
          <w:sz w:val="28"/>
          <w:szCs w:val="28"/>
          <w:shd w:val="clear" w:color="auto" w:fill="F8F9FA"/>
          <w:lang w:val="en-US"/>
        </w:rPr>
        <w:t>number</w:t>
      </w:r>
      <w:r w:rsidRPr="002A48D5">
        <w:rPr>
          <w:color w:val="222222"/>
          <w:sz w:val="28"/>
          <w:szCs w:val="28"/>
          <w:lang w:val="en-US"/>
        </w:rPr>
        <w:t xml:space="preserve"> "0" when </w:t>
      </w:r>
      <w:r w:rsidRPr="002A48D5">
        <w:rPr>
          <w:i/>
          <w:color w:val="222222"/>
          <w:sz w:val="28"/>
          <w:szCs w:val="28"/>
          <w:lang w:val="en-US"/>
        </w:rPr>
        <w:t>Q</w:t>
      </w:r>
      <w:r w:rsidRPr="002A48D5">
        <w:rPr>
          <w:i/>
          <w:color w:val="222222"/>
          <w:sz w:val="28"/>
          <w:szCs w:val="28"/>
          <w:vertAlign w:val="subscript"/>
          <w:lang w:val="en-US"/>
        </w:rPr>
        <w:t>1</w:t>
      </w:r>
      <w:r w:rsidRPr="002A48D5">
        <w:rPr>
          <w:i/>
          <w:color w:val="222222"/>
          <w:sz w:val="28"/>
          <w:szCs w:val="28"/>
          <w:lang w:val="en-US"/>
        </w:rPr>
        <w:t xml:space="preserve"> = 0, Q</w:t>
      </w:r>
      <w:r w:rsidRPr="002A48D5">
        <w:rPr>
          <w:i/>
          <w:color w:val="222222"/>
          <w:sz w:val="28"/>
          <w:szCs w:val="28"/>
          <w:vertAlign w:val="subscript"/>
          <w:lang w:val="en-US"/>
        </w:rPr>
        <w:t>2</w:t>
      </w:r>
      <w:r w:rsidRPr="002A48D5">
        <w:rPr>
          <w:i/>
          <w:color w:val="222222"/>
          <w:sz w:val="28"/>
          <w:szCs w:val="28"/>
          <w:lang w:val="en-US"/>
        </w:rPr>
        <w:t xml:space="preserve"> = 0, Q</w:t>
      </w:r>
      <w:r w:rsidRPr="002A48D5">
        <w:rPr>
          <w:i/>
          <w:color w:val="222222"/>
          <w:sz w:val="28"/>
          <w:szCs w:val="28"/>
          <w:vertAlign w:val="subscript"/>
          <w:lang w:val="en-US"/>
        </w:rPr>
        <w:t>3</w:t>
      </w:r>
      <w:r w:rsidRPr="002A48D5">
        <w:rPr>
          <w:i/>
          <w:color w:val="222222"/>
          <w:sz w:val="28"/>
          <w:szCs w:val="28"/>
          <w:lang w:val="en-US"/>
        </w:rPr>
        <w:t xml:space="preserve"> = 0</w:t>
      </w:r>
      <w:r w:rsidRPr="002A48D5">
        <w:rPr>
          <w:color w:val="222222"/>
          <w:sz w:val="28"/>
          <w:szCs w:val="28"/>
          <w:lang w:val="en-US"/>
        </w:rPr>
        <w:t xml:space="preserve">, the counter must go to the state "1" when </w:t>
      </w:r>
      <w:r w:rsidRPr="002A48D5">
        <w:rPr>
          <w:i/>
          <w:color w:val="222222"/>
          <w:sz w:val="28"/>
          <w:szCs w:val="28"/>
          <w:lang w:val="en-US"/>
        </w:rPr>
        <w:t>Q</w:t>
      </w:r>
      <w:r w:rsidRPr="002A48D5">
        <w:rPr>
          <w:i/>
          <w:color w:val="222222"/>
          <w:sz w:val="28"/>
          <w:szCs w:val="28"/>
          <w:vertAlign w:val="subscript"/>
          <w:lang w:val="en-US"/>
        </w:rPr>
        <w:t>1</w:t>
      </w:r>
      <w:r w:rsidRPr="002A48D5">
        <w:rPr>
          <w:i/>
          <w:color w:val="222222"/>
          <w:sz w:val="28"/>
          <w:szCs w:val="28"/>
          <w:lang w:val="en-US"/>
        </w:rPr>
        <w:t xml:space="preserve"> = 0, Q</w:t>
      </w:r>
      <w:r w:rsidRPr="002A48D5">
        <w:rPr>
          <w:i/>
          <w:color w:val="222222"/>
          <w:sz w:val="28"/>
          <w:szCs w:val="28"/>
          <w:vertAlign w:val="subscript"/>
          <w:lang w:val="en-US"/>
        </w:rPr>
        <w:t>2</w:t>
      </w:r>
      <w:r w:rsidRPr="002A48D5">
        <w:rPr>
          <w:i/>
          <w:color w:val="222222"/>
          <w:sz w:val="28"/>
          <w:szCs w:val="28"/>
          <w:lang w:val="en-US"/>
        </w:rPr>
        <w:t xml:space="preserve"> = 1, Q</w:t>
      </w:r>
      <w:r w:rsidRPr="002A48D5">
        <w:rPr>
          <w:i/>
          <w:color w:val="222222"/>
          <w:sz w:val="28"/>
          <w:szCs w:val="28"/>
          <w:vertAlign w:val="subscript"/>
          <w:lang w:val="en-US"/>
        </w:rPr>
        <w:t>3</w:t>
      </w:r>
      <w:r w:rsidRPr="002A48D5">
        <w:rPr>
          <w:i/>
          <w:color w:val="222222"/>
          <w:sz w:val="28"/>
          <w:szCs w:val="28"/>
          <w:lang w:val="en-US"/>
        </w:rPr>
        <w:t xml:space="preserve"> = 0</w:t>
      </w:r>
      <w:r w:rsidRPr="002A48D5">
        <w:rPr>
          <w:color w:val="222222"/>
          <w:sz w:val="28"/>
          <w:szCs w:val="28"/>
          <w:lang w:val="en-US"/>
        </w:rPr>
        <w:t xml:space="preserve">. To do this, the input of the multiplexers with the address </w:t>
      </w:r>
      <w:r w:rsidRPr="002A48D5">
        <w:rPr>
          <w:i/>
          <w:color w:val="222222"/>
          <w:sz w:val="28"/>
          <w:szCs w:val="28"/>
          <w:lang w:val="en-US"/>
        </w:rPr>
        <w:t>A</w:t>
      </w:r>
      <w:r w:rsidRPr="002A48D5">
        <w:rPr>
          <w:i/>
          <w:color w:val="222222"/>
          <w:sz w:val="28"/>
          <w:szCs w:val="28"/>
          <w:vertAlign w:val="subscript"/>
          <w:lang w:val="en-US"/>
        </w:rPr>
        <w:t>0</w:t>
      </w:r>
      <w:r w:rsidRPr="002A48D5">
        <w:rPr>
          <w:i/>
          <w:color w:val="222222"/>
          <w:sz w:val="28"/>
          <w:szCs w:val="28"/>
          <w:lang w:val="en-US"/>
        </w:rPr>
        <w:t xml:space="preserve"> = Q</w:t>
      </w:r>
      <w:r w:rsidRPr="002A48D5">
        <w:rPr>
          <w:i/>
          <w:color w:val="222222"/>
          <w:sz w:val="28"/>
          <w:szCs w:val="28"/>
          <w:vertAlign w:val="subscript"/>
          <w:lang w:val="en-US"/>
        </w:rPr>
        <w:t>1</w:t>
      </w:r>
      <w:r w:rsidRPr="002A48D5">
        <w:rPr>
          <w:color w:val="222222"/>
          <w:sz w:val="28"/>
          <w:szCs w:val="28"/>
          <w:lang w:val="en-US"/>
        </w:rPr>
        <w:t xml:space="preserve"> = 0, </w:t>
      </w:r>
      <w:r w:rsidRPr="002A48D5">
        <w:rPr>
          <w:i/>
          <w:color w:val="222222"/>
          <w:sz w:val="28"/>
          <w:szCs w:val="28"/>
          <w:lang w:val="en-US"/>
        </w:rPr>
        <w:t>A</w:t>
      </w:r>
      <w:r w:rsidRPr="002A48D5">
        <w:rPr>
          <w:i/>
          <w:color w:val="222222"/>
          <w:sz w:val="28"/>
          <w:szCs w:val="28"/>
          <w:vertAlign w:val="subscript"/>
          <w:lang w:val="en-US"/>
        </w:rPr>
        <w:t>1</w:t>
      </w:r>
      <w:r w:rsidRPr="002A48D5">
        <w:rPr>
          <w:i/>
          <w:color w:val="222222"/>
          <w:sz w:val="28"/>
          <w:szCs w:val="28"/>
          <w:lang w:val="en-US"/>
        </w:rPr>
        <w:t xml:space="preserve"> = Q</w:t>
      </w:r>
      <w:r w:rsidRPr="002A48D5">
        <w:rPr>
          <w:i/>
          <w:color w:val="222222"/>
          <w:sz w:val="28"/>
          <w:szCs w:val="28"/>
          <w:vertAlign w:val="subscript"/>
          <w:lang w:val="en-US"/>
        </w:rPr>
        <w:t>2</w:t>
      </w:r>
      <w:r w:rsidRPr="002A48D5">
        <w:rPr>
          <w:color w:val="222222"/>
          <w:sz w:val="28"/>
          <w:szCs w:val="28"/>
          <w:lang w:val="en-US"/>
        </w:rPr>
        <w:t xml:space="preserve"> = 0, </w:t>
      </w:r>
      <w:r w:rsidRPr="002A48D5">
        <w:rPr>
          <w:i/>
          <w:color w:val="222222"/>
          <w:sz w:val="28"/>
          <w:szCs w:val="28"/>
          <w:lang w:val="en-US"/>
        </w:rPr>
        <w:t>A</w:t>
      </w:r>
      <w:r w:rsidRPr="002A48D5">
        <w:rPr>
          <w:i/>
          <w:color w:val="222222"/>
          <w:sz w:val="28"/>
          <w:szCs w:val="28"/>
          <w:vertAlign w:val="subscript"/>
          <w:lang w:val="en-US"/>
        </w:rPr>
        <w:t>2</w:t>
      </w:r>
      <w:r w:rsidRPr="002A48D5">
        <w:rPr>
          <w:i/>
          <w:color w:val="222222"/>
          <w:sz w:val="28"/>
          <w:szCs w:val="28"/>
          <w:lang w:val="en-US"/>
        </w:rPr>
        <w:t xml:space="preserve"> = Q</w:t>
      </w:r>
      <w:r w:rsidRPr="002A48D5">
        <w:rPr>
          <w:i/>
          <w:color w:val="222222"/>
          <w:sz w:val="28"/>
          <w:szCs w:val="28"/>
          <w:vertAlign w:val="subscript"/>
          <w:lang w:val="en-US"/>
        </w:rPr>
        <w:t>3</w:t>
      </w:r>
      <w:r w:rsidRPr="002A48D5">
        <w:rPr>
          <w:color w:val="222222"/>
          <w:sz w:val="28"/>
          <w:szCs w:val="28"/>
          <w:lang w:val="en-US"/>
        </w:rPr>
        <w:t xml:space="preserve"> = 0, it is necessary to </w:t>
      </w:r>
      <w:r w:rsidRPr="002A48D5">
        <w:rPr>
          <w:color w:val="222222"/>
          <w:sz w:val="28"/>
          <w:szCs w:val="28"/>
          <w:lang w:val="en-US"/>
        </w:rPr>
        <w:lastRenderedPageBreak/>
        <w:t xml:space="preserve">submit a combination of signals "010", which the next clock pulse will be entered in the triggers of the counter. Changing the status of the counter changes accordingly the number of information inputs of the multiplexers, from which the next combination of signals will be entered into the counter. The counter implementing the </w:t>
      </w:r>
      <w:r w:rsidR="004207AB" w:rsidRPr="00A80F05">
        <w:rPr>
          <w:noProof/>
          <w:color w:val="222222"/>
          <w:sz w:val="28"/>
          <w:szCs w:val="28"/>
          <w:lang w:val="ru-RU"/>
        </w:rPr>
        <w:drawing>
          <wp:anchor distT="0" distB="0" distL="114300" distR="114300" simplePos="0" relativeHeight="251690496" behindDoc="0" locked="0" layoutInCell="1" allowOverlap="1">
            <wp:simplePos x="0" y="0"/>
            <wp:positionH relativeFrom="column">
              <wp:posOffset>253365</wp:posOffset>
            </wp:positionH>
            <wp:positionV relativeFrom="paragraph">
              <wp:posOffset>1217295</wp:posOffset>
            </wp:positionV>
            <wp:extent cx="5629275" cy="3838575"/>
            <wp:effectExtent l="0" t="0" r="0" b="0"/>
            <wp:wrapTopAndBottom/>
            <wp:docPr id="103" name="Рисунок 1721" descr="12_8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21" descr="12_8_1"/>
                    <pic:cNvPicPr>
                      <a:picLocks noChangeAspect="1" noChangeArrowheads="1"/>
                    </pic:cNvPicPr>
                  </pic:nvPicPr>
                  <pic:blipFill>
                    <a:blip r:embed="rId7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29275" cy="3838575"/>
                    </a:xfrm>
                    <a:prstGeom prst="rect">
                      <a:avLst/>
                    </a:prstGeom>
                    <a:noFill/>
                    <a:ln w="9525">
                      <a:noFill/>
                      <a:miter lim="800000"/>
                      <a:headEnd/>
                      <a:tailEnd/>
                    </a:ln>
                  </pic:spPr>
                </pic:pic>
              </a:graphicData>
            </a:graphic>
          </wp:anchor>
        </w:drawing>
      </w:r>
      <w:r w:rsidRPr="002A48D5">
        <w:rPr>
          <w:color w:val="222222"/>
          <w:sz w:val="28"/>
          <w:szCs w:val="28"/>
          <w:lang w:val="en-US"/>
        </w:rPr>
        <w:t>transitions according to T</w:t>
      </w:r>
      <w:r w:rsidR="004207AB">
        <w:rPr>
          <w:color w:val="222222"/>
          <w:sz w:val="28"/>
          <w:szCs w:val="28"/>
          <w:lang w:val="en-US"/>
        </w:rPr>
        <w:t>able 12.4 is shown in Fig. 12.14</w:t>
      </w:r>
      <w:r w:rsidRPr="002A48D5">
        <w:rPr>
          <w:color w:val="222222"/>
          <w:sz w:val="28"/>
          <w:szCs w:val="28"/>
          <w:lang w:val="en-US"/>
        </w:rPr>
        <w:t>.</w:t>
      </w:r>
    </w:p>
    <w:p w:rsidR="00C97788" w:rsidRPr="00A80F05" w:rsidRDefault="00C97788" w:rsidP="00C97788">
      <w:pPr>
        <w:pStyle w:val="HTML"/>
        <w:shd w:val="clear" w:color="auto" w:fill="F8F9FA"/>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Fig.12.1</w:t>
      </w:r>
      <w:r w:rsidR="004207AB">
        <w:rPr>
          <w:rFonts w:ascii="Times New Roman" w:hAnsi="Times New Roman" w:cs="Times New Roman"/>
          <w:color w:val="222222"/>
          <w:sz w:val="28"/>
          <w:szCs w:val="28"/>
          <w:lang w:val="en-US"/>
        </w:rPr>
        <w:t>4</w:t>
      </w:r>
    </w:p>
    <w:p w:rsidR="008F1AF7" w:rsidRPr="008F1AF7" w:rsidRDefault="008F1AF7" w:rsidP="008F1AF7">
      <w:pPr>
        <w:pStyle w:val="1"/>
        <w:numPr>
          <w:ilvl w:val="0"/>
          <w:numId w:val="0"/>
        </w:numPr>
        <w:spacing w:before="480" w:beforeAutospacing="0"/>
        <w:ind w:left="357"/>
        <w:rPr>
          <w:rFonts w:ascii="Times New Roman" w:hAnsi="Times New Roman"/>
          <w:b/>
          <w:sz w:val="28"/>
          <w:szCs w:val="28"/>
          <w:lang w:val="en-US"/>
        </w:rPr>
      </w:pPr>
      <w:r w:rsidRPr="008F1AF7">
        <w:rPr>
          <w:rFonts w:ascii="Times New Roman" w:hAnsi="Times New Roman"/>
          <w:b/>
          <w:sz w:val="28"/>
          <w:szCs w:val="28"/>
          <w:lang w:val="en-US"/>
        </w:rPr>
        <w:t>13. Impulse devices</w:t>
      </w:r>
    </w:p>
    <w:p w:rsidR="008F1AF7" w:rsidRPr="00CE70BF" w:rsidRDefault="008F1AF7" w:rsidP="008F1AF7">
      <w:pPr>
        <w:pStyle w:val="-0"/>
        <w:ind w:firstLine="708"/>
        <w:rPr>
          <w:color w:val="222222"/>
          <w:sz w:val="28"/>
          <w:szCs w:val="28"/>
          <w:lang w:val="en-US"/>
        </w:rPr>
      </w:pPr>
      <w:r w:rsidRPr="00CE70BF">
        <w:rPr>
          <w:b/>
          <w:color w:val="222222"/>
          <w:sz w:val="28"/>
          <w:szCs w:val="28"/>
          <w:lang w:val="en-US"/>
        </w:rPr>
        <w:t>Pulse Devices</w:t>
      </w:r>
      <w:r w:rsidRPr="00CE70BF">
        <w:rPr>
          <w:color w:val="222222"/>
          <w:sz w:val="28"/>
          <w:szCs w:val="28"/>
          <w:lang w:val="en-US"/>
        </w:rPr>
        <w:t xml:space="preserve"> - Pulse devices </w:t>
      </w:r>
      <w:r w:rsidRPr="00CE70BF">
        <w:rPr>
          <w:sz w:val="28"/>
          <w:szCs w:val="28"/>
          <w:lang w:val="en-US"/>
        </w:rPr>
        <w:t>are</w:t>
      </w:r>
      <w:r w:rsidRPr="00CE70BF">
        <w:rPr>
          <w:color w:val="222222"/>
          <w:sz w:val="28"/>
          <w:szCs w:val="28"/>
          <w:lang w:val="en-US"/>
        </w:rPr>
        <w:t xml:space="preserve"> devices designed to generate, generate, amplify, transmit, and transform pulses. These include pulse generators, triggers, multivibrators, counters.</w:t>
      </w:r>
    </w:p>
    <w:p w:rsidR="008F1AF7" w:rsidRPr="008F1AF7" w:rsidRDefault="008F1AF7" w:rsidP="008F1AF7">
      <w:pPr>
        <w:pStyle w:val="Stylemy"/>
      </w:pPr>
      <w:r w:rsidRPr="008F1AF7">
        <w:t xml:space="preserve">13.1. Impulse </w:t>
      </w:r>
      <w:r w:rsidRPr="00C744D2">
        <w:t>front</w:t>
      </w:r>
      <w:r w:rsidRPr="008F1AF7">
        <w:t xml:space="preserve"> detectors</w:t>
      </w:r>
    </w:p>
    <w:p w:rsidR="008F1AF7" w:rsidRPr="00C744D2" w:rsidRDefault="008F1AF7" w:rsidP="008F1AF7">
      <w:pPr>
        <w:pStyle w:val="-0"/>
        <w:ind w:firstLine="708"/>
        <w:rPr>
          <w:color w:val="222222"/>
          <w:sz w:val="28"/>
          <w:szCs w:val="28"/>
          <w:lang w:val="en-US"/>
        </w:rPr>
      </w:pPr>
      <w:r w:rsidRPr="008F1AF7">
        <w:rPr>
          <w:color w:val="222222"/>
          <w:sz w:val="28"/>
          <w:szCs w:val="28"/>
          <w:lang w:val="en-US"/>
        </w:rPr>
        <w:t>These are functional elements, designed to generate output pulse with specified parameters at the time of switching the input signal.</w:t>
      </w:r>
    </w:p>
    <w:p w:rsidR="008F1AF7" w:rsidRPr="00C744D2" w:rsidRDefault="008F1AF7" w:rsidP="008F1AF7">
      <w:pPr>
        <w:spacing w:after="0" w:line="360" w:lineRule="auto"/>
        <w:jc w:val="both"/>
        <w:rPr>
          <w:rFonts w:ascii="Times New Roman" w:hAnsi="Times New Roman"/>
          <w:sz w:val="28"/>
          <w:szCs w:val="28"/>
        </w:rPr>
      </w:pPr>
      <w:r w:rsidRPr="00C744D2">
        <w:rPr>
          <w:rFonts w:ascii="Times New Roman" w:eastAsia="Times New Roman" w:hAnsi="Times New Roman"/>
          <w:color w:val="222222"/>
          <w:sz w:val="28"/>
          <w:szCs w:val="28"/>
          <w:lang w:val="en-US" w:eastAsia="ru-RU"/>
        </w:rPr>
        <w:t> </w:t>
      </w:r>
      <w:r w:rsidR="00B636A5" w:rsidRPr="00B636A5">
        <w:rPr>
          <w:rFonts w:ascii="Times New Roman" w:hAnsi="Times New Roman"/>
          <w:noProof/>
          <w:sz w:val="28"/>
          <w:szCs w:val="28"/>
          <w:lang w:eastAsia="uk-UA"/>
        </w:rPr>
        <w:pict>
          <v:line id="Line 56" o:spid="_x0000_s1851" style="position:absolute;left:0;text-align:left;z-index:251741696;visibility:visible;mso-position-horizontal-relative:text;mso-position-vertical-relative:text" from="279pt,22.05pt" to="306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2etEwIAACo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"/>
        </w:pict>
      </w:r>
      <w:r w:rsidR="00B636A5" w:rsidRPr="00B636A5">
        <w:rPr>
          <w:rFonts w:ascii="Times New Roman" w:hAnsi="Times New Roman"/>
          <w:noProof/>
          <w:sz w:val="28"/>
          <w:szCs w:val="28"/>
          <w:lang w:eastAsia="uk-UA"/>
        </w:rPr>
        <w:pict>
          <v:line id="Line 54" o:spid="_x0000_s1849" style="position:absolute;left:0;text-align:left;z-index:251739648;visibility:visible;mso-position-horizontal-relative:text;mso-position-vertical-relative:text" from="252pt,4.05pt" to="279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CSvFAIAACo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"/>
        </w:pict>
      </w:r>
      <w:r w:rsidR="00B636A5" w:rsidRPr="00B636A5">
        <w:rPr>
          <w:rFonts w:ascii="Times New Roman" w:hAnsi="Times New Roman"/>
          <w:noProof/>
          <w:sz w:val="28"/>
          <w:szCs w:val="28"/>
          <w:lang w:eastAsia="uk-UA"/>
        </w:rPr>
        <w:pict>
          <v:line id="Line 55" o:spid="_x0000_s1850" style="position:absolute;left:0;text-align:left;z-index:251740672;visibility:visible;mso-position-horizontal-relative:text;mso-position-vertical-relative:text" from="279pt,4.05pt" to="27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"/>
        </w:pict>
      </w:r>
      <w:r w:rsidR="00B636A5" w:rsidRPr="00B636A5">
        <w:rPr>
          <w:rFonts w:ascii="Times New Roman" w:hAnsi="Times New Roman"/>
          <w:noProof/>
          <w:sz w:val="28"/>
          <w:szCs w:val="28"/>
          <w:lang w:eastAsia="uk-UA"/>
        </w:rPr>
        <w:pict>
          <v:line id="Line 52" o:spid="_x0000_s1847" style="position:absolute;left:0;text-align:left;flip:y;z-index:251737600;visibility:visible;mso-position-horizontal-relative:text;mso-position-vertical-relative:text" from="36pt,10.1pt" to="36pt,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"/>
        </w:pict>
      </w:r>
      <w:r w:rsidR="00B636A5" w:rsidRPr="00B636A5">
        <w:rPr>
          <w:rFonts w:ascii="Times New Roman" w:hAnsi="Times New Roman"/>
          <w:noProof/>
          <w:sz w:val="28"/>
          <w:szCs w:val="28"/>
          <w:lang w:eastAsia="uk-UA"/>
        </w:rPr>
        <w:pict>
          <v:line id="Line 53" o:spid="_x0000_s1848" style="position:absolute;left:0;text-align:left;z-index:251738624;visibility:visible;mso-position-horizontal-relative:text;mso-position-vertical-relative:text" from="36pt,10.1pt" to="63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POEwIAACo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"/>
        </w:pict>
      </w:r>
      <w:r w:rsidRPr="00C744D2">
        <w:rPr>
          <w:rFonts w:ascii="Times New Roman" w:hAnsi="Times New Roman"/>
          <w:sz w:val="28"/>
          <w:szCs w:val="28"/>
        </w:rPr>
        <w:t xml:space="preserve">        1                                                         1</w:t>
      </w:r>
    </w:p>
    <w:p w:rsidR="008F1AF7" w:rsidRPr="00C744D2" w:rsidRDefault="00B636A5" w:rsidP="008F1AF7">
      <w:pPr>
        <w:spacing w:line="360" w:lineRule="auto"/>
        <w:jc w:val="both"/>
        <w:rPr>
          <w:rFonts w:ascii="Times New Roman" w:hAnsi="Times New Roman"/>
          <w:sz w:val="28"/>
          <w:szCs w:val="28"/>
          <w:lang w:val="en-US"/>
        </w:rPr>
      </w:pPr>
      <w:r w:rsidRPr="00B636A5">
        <w:rPr>
          <w:rFonts w:ascii="Times New Roman" w:hAnsi="Times New Roman"/>
          <w:noProof/>
          <w:sz w:val="28"/>
          <w:szCs w:val="28"/>
          <w:lang w:eastAsia="uk-UA"/>
        </w:rPr>
        <w:pict>
          <v:line id="Line 51" o:spid="_x0000_s1846" style="position:absolute;left:0;text-align:left;z-index:251736576;visibility:visible" from="18pt,3.95pt" to="36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"/>
        </w:pict>
      </w:r>
      <w:r w:rsidR="008F1AF7" w:rsidRPr="00C744D2">
        <w:rPr>
          <w:rFonts w:ascii="Times New Roman" w:hAnsi="Times New Roman"/>
          <w:sz w:val="28"/>
          <w:szCs w:val="28"/>
        </w:rPr>
        <w:t xml:space="preserve">  0              </w:t>
      </w:r>
      <w:r w:rsidR="008F1AF7" w:rsidRPr="00C744D2">
        <w:rPr>
          <w:rFonts w:ascii="Times New Roman" w:hAnsi="Times New Roman"/>
          <w:sz w:val="28"/>
          <w:szCs w:val="28"/>
          <w:lang w:val="en-US"/>
        </w:rPr>
        <w:t>Positive front</w:t>
      </w:r>
      <w:r w:rsidR="008F1AF7" w:rsidRPr="00C744D2">
        <w:rPr>
          <w:rFonts w:ascii="Times New Roman" w:hAnsi="Times New Roman"/>
          <w:sz w:val="28"/>
          <w:szCs w:val="28"/>
        </w:rPr>
        <w:t xml:space="preserve">;                          0    — </w:t>
      </w:r>
      <w:r w:rsidR="008F1AF7" w:rsidRPr="00C744D2">
        <w:rPr>
          <w:rFonts w:ascii="Times New Roman" w:hAnsi="Times New Roman"/>
          <w:sz w:val="28"/>
          <w:szCs w:val="28"/>
          <w:lang w:val="en-US"/>
        </w:rPr>
        <w:t>Negative front</w:t>
      </w:r>
    </w:p>
    <w:p w:rsidR="008F1AF7" w:rsidRPr="00C744D2" w:rsidRDefault="008F1AF7" w:rsidP="008F1AF7">
      <w:pPr>
        <w:pStyle w:val="-0"/>
        <w:rPr>
          <w:sz w:val="28"/>
          <w:szCs w:val="28"/>
          <w:lang w:val="en-US"/>
        </w:rPr>
      </w:pPr>
      <w:r w:rsidRPr="00C744D2">
        <w:rPr>
          <w:sz w:val="28"/>
          <w:szCs w:val="28"/>
          <w:lang w:val="en-US"/>
        </w:rPr>
        <w:t xml:space="preserve">As parameters of the output signal is amplitude </w:t>
      </w:r>
      <w:r w:rsidRPr="00C744D2">
        <w:rPr>
          <w:i/>
          <w:sz w:val="28"/>
          <w:szCs w:val="28"/>
          <w:lang w:val="en-US"/>
        </w:rPr>
        <w:t>U</w:t>
      </w:r>
      <w:r w:rsidRPr="00C744D2">
        <w:rPr>
          <w:i/>
          <w:sz w:val="28"/>
          <w:szCs w:val="28"/>
          <w:vertAlign w:val="subscript"/>
          <w:lang w:val="en-US"/>
        </w:rPr>
        <w:t>2</w:t>
      </w:r>
      <w:r w:rsidRPr="00C744D2">
        <w:rPr>
          <w:sz w:val="28"/>
          <w:szCs w:val="28"/>
          <w:lang w:val="en-US"/>
        </w:rPr>
        <w:t xml:space="preserve"> and duration </w:t>
      </w:r>
      <w:r w:rsidRPr="00C744D2">
        <w:rPr>
          <w:i/>
          <w:sz w:val="28"/>
          <w:szCs w:val="28"/>
          <w:lang w:val="en-US"/>
        </w:rPr>
        <w:t>t.</w:t>
      </w:r>
    </w:p>
    <w:p w:rsidR="008F1AF7" w:rsidRPr="00C744D2" w:rsidRDefault="008F1AF7" w:rsidP="008F1AF7">
      <w:pPr>
        <w:pStyle w:val="Stylemy"/>
      </w:pPr>
      <w:bookmarkStart w:id="143" w:name="_Toc11459477"/>
      <w:r w:rsidRPr="00C744D2">
        <w:lastRenderedPageBreak/>
        <w:t>13.1.1. Detector of positive front (DPF)</w:t>
      </w:r>
      <w:bookmarkEnd w:id="143"/>
    </w:p>
    <w:p w:rsidR="008F1AF7" w:rsidRPr="00C744D2" w:rsidRDefault="008F1AF7" w:rsidP="008F1AF7">
      <w:pPr>
        <w:pStyle w:val="-0"/>
        <w:ind w:firstLine="708"/>
        <w:rPr>
          <w:sz w:val="28"/>
          <w:szCs w:val="28"/>
          <w:lang w:val="en-US"/>
        </w:rPr>
      </w:pPr>
      <w:r w:rsidRPr="00C744D2">
        <w:rPr>
          <w:sz w:val="28"/>
          <w:szCs w:val="28"/>
          <w:lang w:val="en-US"/>
        </w:rPr>
        <w:t xml:space="preserve">The detector of </w:t>
      </w:r>
      <w:r w:rsidRPr="00C744D2">
        <w:rPr>
          <w:color w:val="222222"/>
          <w:sz w:val="28"/>
          <w:szCs w:val="28"/>
          <w:shd w:val="clear" w:color="auto" w:fill="F8F9FA"/>
          <w:lang w:val="en-US"/>
        </w:rPr>
        <w:t>positive</w:t>
      </w:r>
      <w:r w:rsidRPr="00C744D2">
        <w:rPr>
          <w:sz w:val="28"/>
          <w:szCs w:val="28"/>
          <w:lang w:val="en-US"/>
        </w:rPr>
        <w:t xml:space="preserve"> front of signal </w:t>
      </w:r>
      <w:r w:rsidRPr="00C744D2">
        <w:rPr>
          <w:i/>
          <w:sz w:val="28"/>
          <w:szCs w:val="28"/>
          <w:lang w:val="en-US"/>
        </w:rPr>
        <w:t>U</w:t>
      </w:r>
      <w:r w:rsidRPr="00C744D2">
        <w:rPr>
          <w:i/>
          <w:sz w:val="28"/>
          <w:szCs w:val="28"/>
          <w:vertAlign w:val="subscript"/>
          <w:lang w:val="en-US"/>
        </w:rPr>
        <w:t>1</w:t>
      </w:r>
      <w:r w:rsidRPr="00C744D2">
        <w:rPr>
          <w:i/>
          <w:sz w:val="28"/>
          <w:szCs w:val="28"/>
          <w:lang w:val="en-US"/>
        </w:rPr>
        <w:t xml:space="preserve"> </w:t>
      </w:r>
      <w:r w:rsidRPr="00C744D2">
        <w:rPr>
          <w:sz w:val="28"/>
          <w:szCs w:val="28"/>
          <w:lang w:val="en-US"/>
        </w:rPr>
        <w:t xml:space="preserve">shown in Fig.13.1. For each positive switching signal </w:t>
      </w:r>
      <w:r w:rsidRPr="00C744D2">
        <w:rPr>
          <w:i/>
          <w:sz w:val="28"/>
          <w:szCs w:val="28"/>
          <w:lang w:val="en-US"/>
        </w:rPr>
        <w:t>U</w:t>
      </w:r>
      <w:r w:rsidRPr="00C744D2">
        <w:rPr>
          <w:i/>
          <w:sz w:val="28"/>
          <w:szCs w:val="28"/>
          <w:vertAlign w:val="subscript"/>
          <w:lang w:val="en-US"/>
        </w:rPr>
        <w:t>1</w:t>
      </w:r>
      <w:r w:rsidRPr="00C744D2">
        <w:rPr>
          <w:sz w:val="28"/>
          <w:szCs w:val="28"/>
          <w:lang w:val="en-US"/>
        </w:rPr>
        <w:t xml:space="preserve"> at the input formed output positive pulse with amplitude</w:t>
      </w:r>
    </w:p>
    <w:p w:rsidR="008F1AF7" w:rsidRPr="00C744D2" w:rsidRDefault="008F1AF7" w:rsidP="008F1AF7">
      <w:pPr>
        <w:ind w:firstLine="539"/>
        <w:jc w:val="center"/>
        <w:rPr>
          <w:rFonts w:ascii="Times New Roman" w:hAnsi="Times New Roman"/>
          <w:i/>
          <w:sz w:val="28"/>
          <w:szCs w:val="28"/>
          <w:lang w:val="en-US" w:eastAsia="ru-RU"/>
        </w:rPr>
      </w:pPr>
      <w:r w:rsidRPr="00C744D2">
        <w:rPr>
          <w:rFonts w:ascii="Times New Roman" w:hAnsi="Times New Roman"/>
          <w:i/>
          <w:sz w:val="28"/>
          <w:szCs w:val="28"/>
          <w:lang w:val="en-US" w:eastAsia="ru-RU"/>
        </w:rPr>
        <w:t>U</w:t>
      </w:r>
      <w:r w:rsidRPr="00C744D2">
        <w:rPr>
          <w:rFonts w:ascii="Times New Roman" w:hAnsi="Times New Roman"/>
          <w:i/>
          <w:sz w:val="28"/>
          <w:szCs w:val="28"/>
          <w:vertAlign w:val="subscript"/>
          <w:lang w:val="en-US" w:eastAsia="ru-RU"/>
        </w:rPr>
        <w:t>2</w:t>
      </w:r>
      <w:r w:rsidRPr="00C744D2">
        <w:rPr>
          <w:rFonts w:ascii="Times New Roman" w:hAnsi="Times New Roman"/>
          <w:i/>
          <w:sz w:val="28"/>
          <w:szCs w:val="28"/>
          <w:lang w:val="en-US" w:eastAsia="ru-RU"/>
        </w:rPr>
        <w:t xml:space="preserve"> = U</w:t>
      </w:r>
      <w:r w:rsidRPr="00C744D2">
        <w:rPr>
          <w:rFonts w:ascii="Times New Roman" w:hAnsi="Times New Roman"/>
          <w:i/>
          <w:sz w:val="28"/>
          <w:szCs w:val="28"/>
          <w:vertAlign w:val="superscript"/>
          <w:lang w:val="en-US" w:eastAsia="ru-RU"/>
        </w:rPr>
        <w:t>1</w:t>
      </w:r>
      <w:r w:rsidRPr="00C744D2">
        <w:rPr>
          <w:rFonts w:ascii="Times New Roman" w:hAnsi="Times New Roman"/>
          <w:i/>
          <w:sz w:val="28"/>
          <w:szCs w:val="28"/>
          <w:lang w:val="en-US" w:eastAsia="ru-RU"/>
        </w:rPr>
        <w:t>-U</w:t>
      </w:r>
      <w:r w:rsidRPr="00C744D2">
        <w:rPr>
          <w:rFonts w:ascii="Times New Roman" w:hAnsi="Times New Roman"/>
          <w:i/>
          <w:sz w:val="28"/>
          <w:szCs w:val="28"/>
          <w:vertAlign w:val="superscript"/>
          <w:lang w:val="en-US" w:eastAsia="ru-RU"/>
        </w:rPr>
        <w:t>0</w:t>
      </w:r>
      <w:r w:rsidRPr="00C744D2">
        <w:rPr>
          <w:rFonts w:ascii="Times New Roman" w:hAnsi="Times New Roman"/>
          <w:i/>
          <w:sz w:val="28"/>
          <w:szCs w:val="28"/>
          <w:lang w:val="en-US" w:eastAsia="ru-RU"/>
        </w:rPr>
        <w:t>,</w:t>
      </w:r>
    </w:p>
    <w:p w:rsidR="008F1AF7" w:rsidRPr="00C744D2" w:rsidRDefault="008F1AF7" w:rsidP="008F1AF7">
      <w:pPr>
        <w:ind w:firstLine="539"/>
        <w:jc w:val="center"/>
        <w:rPr>
          <w:rFonts w:ascii="Times New Roman" w:hAnsi="Times New Roman"/>
          <w:sz w:val="28"/>
          <w:szCs w:val="28"/>
          <w:lang w:val="en-US" w:eastAsia="ru-RU"/>
        </w:rPr>
      </w:pPr>
      <w:r w:rsidRPr="00C744D2">
        <w:rPr>
          <w:rFonts w:ascii="Times New Roman" w:hAnsi="Times New Roman"/>
          <w:i/>
          <w:noProof/>
          <w:sz w:val="28"/>
          <w:szCs w:val="28"/>
          <w:lang w:val="ru-RU" w:eastAsia="ru-RU"/>
        </w:rPr>
        <w:drawing>
          <wp:anchor distT="0" distB="0" distL="114300" distR="114300" simplePos="0" relativeHeight="251659776" behindDoc="0" locked="0" layoutInCell="1" allowOverlap="1">
            <wp:simplePos x="0" y="0"/>
            <wp:positionH relativeFrom="column">
              <wp:posOffset>1692326</wp:posOffset>
            </wp:positionH>
            <wp:positionV relativeFrom="paragraph">
              <wp:posOffset>2286</wp:posOffset>
            </wp:positionV>
            <wp:extent cx="2280285" cy="1033145"/>
            <wp:effectExtent l="0" t="0" r="0" b="0"/>
            <wp:wrapTopAndBottom/>
            <wp:docPr id="104" name="Рисунок 1802" descr="13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02" descr="13_1_1"/>
                    <pic:cNvPicPr>
                      <a:picLocks noChangeAspect="1" noChangeArrowheads="1"/>
                    </pic:cNvPicPr>
                  </pic:nvPicPr>
                  <pic:blipFill>
                    <a:blip r:embed="rId7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80285" cy="1033145"/>
                    </a:xfrm>
                    <a:prstGeom prst="rect">
                      <a:avLst/>
                    </a:prstGeom>
                    <a:noFill/>
                    <a:ln w="9525">
                      <a:noFill/>
                      <a:miter lim="800000"/>
                      <a:headEnd/>
                      <a:tailEnd/>
                    </a:ln>
                  </pic:spPr>
                </pic:pic>
              </a:graphicData>
            </a:graphic>
          </wp:anchor>
        </w:drawing>
      </w:r>
      <w:r w:rsidRPr="00C744D2">
        <w:rPr>
          <w:rFonts w:ascii="Times New Roman" w:hAnsi="Times New Roman"/>
          <w:sz w:val="28"/>
          <w:szCs w:val="28"/>
          <w:lang w:val="en-US" w:eastAsia="ru-RU"/>
        </w:rPr>
        <w:t>Fig. 13.1</w:t>
      </w:r>
    </w:p>
    <w:p w:rsidR="008F1AF7" w:rsidRPr="00C744D2" w:rsidRDefault="008F1AF7" w:rsidP="008F1AF7">
      <w:pPr>
        <w:rPr>
          <w:rFonts w:ascii="Times New Roman" w:hAnsi="Times New Roman"/>
          <w:sz w:val="28"/>
          <w:szCs w:val="28"/>
          <w:lang w:val="en-US" w:eastAsia="ru-RU"/>
        </w:rPr>
      </w:pPr>
      <w:r w:rsidRPr="00C744D2">
        <w:rPr>
          <w:rFonts w:ascii="Times New Roman" w:hAnsi="Times New Roman"/>
          <w:sz w:val="28"/>
          <w:szCs w:val="28"/>
          <w:lang w:val="en-US" w:eastAsia="ru-RU"/>
        </w:rPr>
        <w:t xml:space="preserve">and duration </w:t>
      </w:r>
    </w:p>
    <w:p w:rsidR="008F1AF7" w:rsidRPr="00C744D2" w:rsidRDefault="008F1AF7" w:rsidP="008F1AF7">
      <w:pPr>
        <w:pStyle w:val="a6"/>
        <w:rPr>
          <w:i w:val="0"/>
          <w:sz w:val="28"/>
          <w:szCs w:val="28"/>
          <w:lang w:val="en-US"/>
        </w:rPr>
      </w:pPr>
      <w:r w:rsidRPr="00C744D2">
        <w:rPr>
          <w:sz w:val="28"/>
          <w:szCs w:val="28"/>
          <w:lang w:val="en-US"/>
        </w:rPr>
        <w:t>t</w:t>
      </w:r>
      <w:r w:rsidRPr="00C744D2">
        <w:rPr>
          <w:sz w:val="28"/>
          <w:szCs w:val="28"/>
          <w:vertAlign w:val="subscript"/>
          <w:lang w:val="en-US"/>
        </w:rPr>
        <w:t>1</w:t>
      </w:r>
      <w:r w:rsidRPr="00C744D2">
        <w:rPr>
          <w:sz w:val="28"/>
          <w:szCs w:val="28"/>
          <w:lang w:val="en-US"/>
        </w:rPr>
        <w:t xml:space="preserve"> = τ</w:t>
      </w:r>
      <w:r w:rsidRPr="00C744D2">
        <w:rPr>
          <w:sz w:val="28"/>
          <w:szCs w:val="28"/>
          <w:vertAlign w:val="superscript"/>
          <w:lang w:val="en-US"/>
        </w:rPr>
        <w:t>10</w:t>
      </w:r>
      <w:r w:rsidRPr="00C744D2">
        <w:rPr>
          <w:sz w:val="28"/>
          <w:szCs w:val="28"/>
          <w:lang w:val="en-US"/>
        </w:rPr>
        <w:t xml:space="preserve"> ln [(U</w:t>
      </w:r>
      <w:r w:rsidRPr="00C744D2">
        <w:rPr>
          <w:sz w:val="28"/>
          <w:szCs w:val="28"/>
          <w:vertAlign w:val="superscript"/>
          <w:lang w:val="en-US"/>
        </w:rPr>
        <w:t>0</w:t>
      </w:r>
      <w:r w:rsidRPr="00C744D2">
        <w:rPr>
          <w:sz w:val="28"/>
          <w:szCs w:val="28"/>
          <w:lang w:val="en-US"/>
        </w:rPr>
        <w:t>-U</w:t>
      </w:r>
      <w:r w:rsidRPr="00C744D2">
        <w:rPr>
          <w:sz w:val="28"/>
          <w:szCs w:val="28"/>
          <w:vertAlign w:val="superscript"/>
          <w:lang w:val="en-US"/>
        </w:rPr>
        <w:t>1</w:t>
      </w:r>
      <w:r w:rsidRPr="00C744D2">
        <w:rPr>
          <w:sz w:val="28"/>
          <w:szCs w:val="28"/>
          <w:lang w:val="en-US"/>
        </w:rPr>
        <w:t>) | (U</w:t>
      </w:r>
      <w:r w:rsidRPr="00C744D2">
        <w:rPr>
          <w:sz w:val="28"/>
          <w:szCs w:val="28"/>
          <w:vertAlign w:val="superscript"/>
          <w:lang w:val="en-US"/>
        </w:rPr>
        <w:t>0</w:t>
      </w:r>
      <w:r w:rsidRPr="00C744D2">
        <w:rPr>
          <w:sz w:val="28"/>
          <w:szCs w:val="28"/>
          <w:lang w:val="en-US"/>
        </w:rPr>
        <w:t>-U</w:t>
      </w:r>
      <w:r w:rsidRPr="00C744D2">
        <w:rPr>
          <w:sz w:val="28"/>
          <w:szCs w:val="28"/>
          <w:vertAlign w:val="subscript"/>
          <w:lang w:val="en-US"/>
        </w:rPr>
        <w:t>th</w:t>
      </w:r>
      <w:r w:rsidRPr="00C744D2">
        <w:rPr>
          <w:sz w:val="28"/>
          <w:szCs w:val="28"/>
          <w:lang w:val="en-US"/>
        </w:rPr>
        <w:t>.)] = C (R</w:t>
      </w:r>
      <w:r w:rsidRPr="00C744D2">
        <w:rPr>
          <w:sz w:val="28"/>
          <w:szCs w:val="28"/>
          <w:vertAlign w:val="superscript"/>
          <w:lang w:val="en-US"/>
        </w:rPr>
        <w:t>0</w:t>
      </w:r>
      <w:r w:rsidRPr="00C744D2">
        <w:rPr>
          <w:sz w:val="28"/>
          <w:szCs w:val="28"/>
          <w:vertAlign w:val="subscript"/>
          <w:lang w:val="en-US"/>
        </w:rPr>
        <w:t xml:space="preserve">out </w:t>
      </w:r>
      <w:r w:rsidRPr="00C744D2">
        <w:rPr>
          <w:sz w:val="28"/>
          <w:szCs w:val="28"/>
          <w:lang w:val="en-US"/>
        </w:rPr>
        <w:t>+ R) ln [(U</w:t>
      </w:r>
      <w:r w:rsidRPr="00C744D2">
        <w:rPr>
          <w:sz w:val="28"/>
          <w:szCs w:val="28"/>
          <w:vertAlign w:val="superscript"/>
          <w:lang w:val="en-US"/>
        </w:rPr>
        <w:t>0</w:t>
      </w:r>
      <w:r w:rsidRPr="00C744D2">
        <w:rPr>
          <w:sz w:val="28"/>
          <w:szCs w:val="28"/>
          <w:lang w:val="en-US"/>
        </w:rPr>
        <w:t>-U</w:t>
      </w:r>
      <w:r w:rsidRPr="00C744D2">
        <w:rPr>
          <w:sz w:val="28"/>
          <w:szCs w:val="28"/>
          <w:vertAlign w:val="superscript"/>
          <w:lang w:val="en-US"/>
        </w:rPr>
        <w:t>1</w:t>
      </w:r>
      <w:r w:rsidRPr="00C744D2">
        <w:rPr>
          <w:sz w:val="28"/>
          <w:szCs w:val="28"/>
          <w:lang w:val="en-US"/>
        </w:rPr>
        <w:t>) | (U</w:t>
      </w:r>
      <w:r w:rsidRPr="00C744D2">
        <w:rPr>
          <w:sz w:val="28"/>
          <w:szCs w:val="28"/>
          <w:vertAlign w:val="superscript"/>
          <w:lang w:val="en-US"/>
        </w:rPr>
        <w:t>0</w:t>
      </w:r>
      <w:r w:rsidRPr="00C744D2">
        <w:rPr>
          <w:sz w:val="28"/>
          <w:szCs w:val="28"/>
          <w:lang w:val="en-US"/>
        </w:rPr>
        <w:t>-U</w:t>
      </w:r>
      <w:r w:rsidRPr="00C744D2">
        <w:rPr>
          <w:sz w:val="28"/>
          <w:szCs w:val="28"/>
          <w:vertAlign w:val="subscript"/>
          <w:lang w:val="en-US"/>
        </w:rPr>
        <w:t>th</w:t>
      </w:r>
      <w:r w:rsidRPr="00C744D2">
        <w:rPr>
          <w:sz w:val="28"/>
          <w:szCs w:val="28"/>
          <w:lang w:val="en-US"/>
        </w:rPr>
        <w:t>.)]</w:t>
      </w:r>
    </w:p>
    <w:p w:rsidR="008F1AF7" w:rsidRPr="00C744D2" w:rsidRDefault="008F1AF7" w:rsidP="008F1AF7">
      <w:pPr>
        <w:pStyle w:val="-0"/>
        <w:ind w:firstLine="0"/>
        <w:rPr>
          <w:sz w:val="28"/>
          <w:szCs w:val="28"/>
          <w:lang w:val="en-US"/>
        </w:rPr>
      </w:pPr>
      <w:r w:rsidRPr="00C744D2">
        <w:rPr>
          <w:sz w:val="28"/>
          <w:szCs w:val="28"/>
          <w:lang w:val="en-US"/>
        </w:rPr>
        <w:t>where U0</w:t>
      </w:r>
      <w:r w:rsidRPr="00C744D2">
        <w:rPr>
          <w:i/>
          <w:sz w:val="28"/>
          <w:szCs w:val="28"/>
          <w:lang w:val="en-US"/>
        </w:rPr>
        <w:t xml:space="preserve"> -</w:t>
      </w:r>
      <w:r w:rsidRPr="00C744D2">
        <w:rPr>
          <w:sz w:val="28"/>
          <w:szCs w:val="28"/>
          <w:lang w:val="en-US"/>
        </w:rPr>
        <w:t xml:space="preserve"> logic zero level; </w:t>
      </w:r>
      <w:r w:rsidRPr="00C744D2">
        <w:rPr>
          <w:i/>
          <w:sz w:val="28"/>
          <w:szCs w:val="28"/>
          <w:lang w:val="en-US"/>
        </w:rPr>
        <w:t>U</w:t>
      </w:r>
      <w:r w:rsidRPr="00C744D2">
        <w:rPr>
          <w:i/>
          <w:sz w:val="28"/>
          <w:szCs w:val="28"/>
          <w:vertAlign w:val="superscript"/>
          <w:lang w:val="en-US"/>
        </w:rPr>
        <w:t>1</w:t>
      </w:r>
      <w:r w:rsidRPr="00C744D2">
        <w:rPr>
          <w:i/>
          <w:sz w:val="28"/>
          <w:szCs w:val="28"/>
          <w:lang w:val="en-US"/>
        </w:rPr>
        <w:t xml:space="preserve"> </w:t>
      </w:r>
      <w:r w:rsidRPr="00C744D2">
        <w:rPr>
          <w:sz w:val="28"/>
          <w:szCs w:val="28"/>
          <w:lang w:val="en-US"/>
        </w:rPr>
        <w:t xml:space="preserve">- logic units level, </w:t>
      </w:r>
      <w:r w:rsidRPr="00C744D2">
        <w:rPr>
          <w:i/>
          <w:sz w:val="28"/>
          <w:szCs w:val="28"/>
          <w:lang w:val="en-US"/>
        </w:rPr>
        <w:t>U</w:t>
      </w:r>
      <w:r w:rsidRPr="00C744D2">
        <w:rPr>
          <w:i/>
          <w:sz w:val="28"/>
          <w:szCs w:val="28"/>
          <w:vertAlign w:val="subscript"/>
          <w:lang w:val="en-US"/>
        </w:rPr>
        <w:t>th</w:t>
      </w:r>
      <w:r w:rsidRPr="00C744D2">
        <w:rPr>
          <w:i/>
          <w:sz w:val="28"/>
          <w:szCs w:val="28"/>
          <w:lang w:val="en-US"/>
        </w:rPr>
        <w:t xml:space="preserve"> </w:t>
      </w:r>
      <w:r w:rsidRPr="00C744D2">
        <w:rPr>
          <w:sz w:val="28"/>
          <w:szCs w:val="28"/>
          <w:lang w:val="en-US"/>
        </w:rPr>
        <w:t xml:space="preserve">- threshold voltage shift logic element NOT, </w:t>
      </w:r>
      <w:r w:rsidRPr="00C744D2">
        <w:rPr>
          <w:i/>
          <w:sz w:val="28"/>
          <w:szCs w:val="28"/>
          <w:lang w:val="en-US"/>
        </w:rPr>
        <w:t>R</w:t>
      </w:r>
      <w:r w:rsidRPr="00C744D2">
        <w:rPr>
          <w:i/>
          <w:sz w:val="28"/>
          <w:szCs w:val="28"/>
          <w:vertAlign w:val="superscript"/>
          <w:lang w:val="en-US"/>
        </w:rPr>
        <w:t>0</w:t>
      </w:r>
      <w:r w:rsidRPr="00C744D2">
        <w:rPr>
          <w:i/>
          <w:sz w:val="28"/>
          <w:szCs w:val="28"/>
          <w:vertAlign w:val="subscript"/>
          <w:lang w:val="en-US"/>
        </w:rPr>
        <w:t>out</w:t>
      </w:r>
      <w:r w:rsidRPr="00C744D2">
        <w:rPr>
          <w:i/>
          <w:sz w:val="28"/>
          <w:szCs w:val="28"/>
          <w:lang w:val="en-US"/>
        </w:rPr>
        <w:t xml:space="preserve"> </w:t>
      </w:r>
      <w:r w:rsidRPr="00C744D2">
        <w:rPr>
          <w:sz w:val="28"/>
          <w:szCs w:val="28"/>
          <w:lang w:val="en-US"/>
        </w:rPr>
        <w:t xml:space="preserve">- output impedance inverter in the state "0". </w:t>
      </w:r>
    </w:p>
    <w:p w:rsidR="008F1AF7" w:rsidRPr="00C744D2" w:rsidRDefault="008F1AF7" w:rsidP="008F1AF7">
      <w:pPr>
        <w:pStyle w:val="Stylemy"/>
      </w:pPr>
      <w:bookmarkStart w:id="144" w:name="_Toc11459478"/>
      <w:r w:rsidRPr="00C744D2">
        <w:t>13.1.2 Detector of negative front (DNF)</w:t>
      </w:r>
      <w:bookmarkEnd w:id="144"/>
    </w:p>
    <w:p w:rsidR="008F1AF7" w:rsidRPr="00C744D2" w:rsidRDefault="008F1AF7" w:rsidP="008F1AF7">
      <w:pPr>
        <w:pStyle w:val="-0"/>
        <w:ind w:firstLine="708"/>
        <w:rPr>
          <w:sz w:val="28"/>
          <w:szCs w:val="28"/>
          <w:lang w:val="en-US"/>
        </w:rPr>
      </w:pPr>
      <w:r w:rsidRPr="00C744D2">
        <w:rPr>
          <w:sz w:val="28"/>
          <w:szCs w:val="28"/>
          <w:lang w:val="en-US"/>
        </w:rPr>
        <w:t xml:space="preserve">The detector of negative </w:t>
      </w:r>
      <w:r w:rsidRPr="00C744D2">
        <w:rPr>
          <w:color w:val="222222"/>
          <w:sz w:val="28"/>
          <w:szCs w:val="28"/>
          <w:shd w:val="clear" w:color="auto" w:fill="F8F9FA"/>
          <w:lang w:val="en-US"/>
        </w:rPr>
        <w:t>fronts</w:t>
      </w:r>
      <w:r w:rsidRPr="00C744D2">
        <w:rPr>
          <w:sz w:val="28"/>
          <w:szCs w:val="28"/>
          <w:lang w:val="en-US"/>
        </w:rPr>
        <w:t xml:space="preserve"> of input signal </w:t>
      </w:r>
      <w:r w:rsidRPr="00C744D2">
        <w:rPr>
          <w:i/>
          <w:sz w:val="28"/>
          <w:szCs w:val="28"/>
          <w:lang w:val="en-US"/>
        </w:rPr>
        <w:t>U</w:t>
      </w:r>
      <w:r w:rsidRPr="00C744D2">
        <w:rPr>
          <w:i/>
          <w:sz w:val="28"/>
          <w:szCs w:val="28"/>
          <w:vertAlign w:val="subscript"/>
          <w:lang w:val="en-US"/>
        </w:rPr>
        <w:t>1</w:t>
      </w:r>
      <w:r w:rsidRPr="00C744D2">
        <w:rPr>
          <w:sz w:val="28"/>
          <w:szCs w:val="28"/>
          <w:lang w:val="en-US"/>
        </w:rPr>
        <w:t xml:space="preserve"> shown in Fig.13.2. For each negative switching input signal </w:t>
      </w:r>
      <w:r w:rsidRPr="00C744D2">
        <w:rPr>
          <w:i/>
          <w:sz w:val="28"/>
          <w:szCs w:val="28"/>
          <w:lang w:val="en-US"/>
        </w:rPr>
        <w:t>U</w:t>
      </w:r>
      <w:r w:rsidRPr="00C744D2">
        <w:rPr>
          <w:i/>
          <w:sz w:val="28"/>
          <w:szCs w:val="28"/>
          <w:vertAlign w:val="subscript"/>
          <w:lang w:val="en-US"/>
        </w:rPr>
        <w:t>1</w:t>
      </w:r>
      <w:r w:rsidRPr="00C744D2">
        <w:rPr>
          <w:sz w:val="28"/>
          <w:szCs w:val="28"/>
          <w:lang w:val="en-US"/>
        </w:rPr>
        <w:t xml:space="preserve"> at the output formed positive pulse with amplitude</w:t>
      </w:r>
    </w:p>
    <w:p w:rsidR="008F1AF7" w:rsidRPr="00C744D2" w:rsidRDefault="008F1AF7" w:rsidP="008F1AF7">
      <w:pPr>
        <w:ind w:firstLine="539"/>
        <w:jc w:val="center"/>
        <w:rPr>
          <w:rFonts w:ascii="Times New Roman" w:hAnsi="Times New Roman"/>
          <w:i/>
          <w:sz w:val="28"/>
          <w:szCs w:val="28"/>
          <w:lang w:val="en-US" w:eastAsia="ru-RU"/>
        </w:rPr>
      </w:pPr>
      <w:r w:rsidRPr="00C744D2">
        <w:rPr>
          <w:rFonts w:ascii="Times New Roman" w:hAnsi="Times New Roman"/>
          <w:i/>
          <w:sz w:val="28"/>
          <w:szCs w:val="28"/>
          <w:lang w:val="en-US" w:eastAsia="ru-RU"/>
        </w:rPr>
        <w:t>U</w:t>
      </w:r>
      <w:r w:rsidRPr="00C744D2">
        <w:rPr>
          <w:rFonts w:ascii="Times New Roman" w:hAnsi="Times New Roman"/>
          <w:i/>
          <w:sz w:val="28"/>
          <w:szCs w:val="28"/>
          <w:vertAlign w:val="subscript"/>
          <w:lang w:val="en-US" w:eastAsia="ru-RU"/>
        </w:rPr>
        <w:t>2</w:t>
      </w:r>
      <w:r w:rsidRPr="00C744D2">
        <w:rPr>
          <w:rFonts w:ascii="Times New Roman" w:hAnsi="Times New Roman"/>
          <w:i/>
          <w:sz w:val="28"/>
          <w:szCs w:val="28"/>
          <w:lang w:val="en-US" w:eastAsia="ru-RU"/>
        </w:rPr>
        <w:t xml:space="preserve"> = U</w:t>
      </w:r>
      <w:r w:rsidRPr="00C744D2">
        <w:rPr>
          <w:rFonts w:ascii="Times New Roman" w:hAnsi="Times New Roman"/>
          <w:i/>
          <w:sz w:val="28"/>
          <w:szCs w:val="28"/>
          <w:vertAlign w:val="superscript"/>
          <w:lang w:val="en-US" w:eastAsia="ru-RU"/>
        </w:rPr>
        <w:t>1</w:t>
      </w:r>
      <w:r w:rsidRPr="00C744D2">
        <w:rPr>
          <w:rFonts w:ascii="Times New Roman" w:hAnsi="Times New Roman"/>
          <w:i/>
          <w:sz w:val="28"/>
          <w:szCs w:val="28"/>
          <w:lang w:val="en-US" w:eastAsia="ru-RU"/>
        </w:rPr>
        <w:t>-U</w:t>
      </w:r>
      <w:r w:rsidRPr="00C744D2">
        <w:rPr>
          <w:rFonts w:ascii="Times New Roman" w:hAnsi="Times New Roman"/>
          <w:i/>
          <w:sz w:val="28"/>
          <w:szCs w:val="28"/>
          <w:vertAlign w:val="superscript"/>
          <w:lang w:val="en-US" w:eastAsia="ru-RU"/>
        </w:rPr>
        <w:t>0</w:t>
      </w:r>
    </w:p>
    <w:p w:rsidR="008F1AF7" w:rsidRPr="00C744D2" w:rsidRDefault="008F1AF7" w:rsidP="008F1AF7">
      <w:pPr>
        <w:pStyle w:val="a6"/>
        <w:rPr>
          <w:i w:val="0"/>
          <w:sz w:val="28"/>
          <w:szCs w:val="28"/>
        </w:rPr>
      </w:pPr>
      <w:r w:rsidRPr="00C744D2">
        <w:rPr>
          <w:noProof/>
          <w:sz w:val="28"/>
          <w:szCs w:val="28"/>
          <w:lang w:val="ru-RU"/>
        </w:rPr>
        <w:drawing>
          <wp:anchor distT="0" distB="0" distL="114300" distR="114300" simplePos="0" relativeHeight="251623936" behindDoc="0" locked="0" layoutInCell="1" allowOverlap="1">
            <wp:simplePos x="0" y="0"/>
            <wp:positionH relativeFrom="column">
              <wp:posOffset>1941043</wp:posOffset>
            </wp:positionH>
            <wp:positionV relativeFrom="paragraph">
              <wp:posOffset>50648</wp:posOffset>
            </wp:positionV>
            <wp:extent cx="2422525" cy="1080770"/>
            <wp:effectExtent l="0" t="0" r="0" b="0"/>
            <wp:wrapTopAndBottom/>
            <wp:docPr id="193" name="Рисунок 1804" descr="13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04" descr="13_1_2"/>
                    <pic:cNvPicPr>
                      <a:picLocks noChangeAspect="1" noChangeArrowheads="1"/>
                    </pic:cNvPicPr>
                  </pic:nvPicPr>
                  <pic:blipFill>
                    <a:blip r:embed="rId7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22525" cy="1080770"/>
                    </a:xfrm>
                    <a:prstGeom prst="rect">
                      <a:avLst/>
                    </a:prstGeom>
                    <a:noFill/>
                    <a:ln w="9525">
                      <a:noFill/>
                      <a:miter lim="800000"/>
                      <a:headEnd/>
                      <a:tailEnd/>
                    </a:ln>
                  </pic:spPr>
                </pic:pic>
              </a:graphicData>
            </a:graphic>
          </wp:anchor>
        </w:drawing>
      </w:r>
      <w:r w:rsidRPr="00C744D2">
        <w:rPr>
          <w:i w:val="0"/>
          <w:sz w:val="28"/>
          <w:szCs w:val="28"/>
        </w:rPr>
        <w:t>Fig.13.2</w:t>
      </w:r>
    </w:p>
    <w:p w:rsidR="008F1AF7" w:rsidRPr="00C744D2" w:rsidRDefault="008F1AF7" w:rsidP="008F1AF7">
      <w:pPr>
        <w:pStyle w:val="a6"/>
        <w:ind w:firstLine="0"/>
        <w:jc w:val="left"/>
        <w:rPr>
          <w:i w:val="0"/>
          <w:sz w:val="28"/>
          <w:szCs w:val="28"/>
          <w:lang w:val="en-US"/>
        </w:rPr>
      </w:pPr>
      <w:r w:rsidRPr="00C744D2">
        <w:rPr>
          <w:i w:val="0"/>
          <w:sz w:val="28"/>
          <w:szCs w:val="28"/>
          <w:lang w:val="en-US"/>
        </w:rPr>
        <w:t>and duration:</w:t>
      </w:r>
    </w:p>
    <w:p w:rsidR="008F1AF7" w:rsidRPr="00C744D2" w:rsidRDefault="008F1AF7" w:rsidP="008F1AF7">
      <w:pPr>
        <w:pStyle w:val="a6"/>
        <w:rPr>
          <w:sz w:val="28"/>
          <w:szCs w:val="28"/>
          <w:lang w:val="en-US"/>
        </w:rPr>
      </w:pPr>
      <w:r w:rsidRPr="00C744D2">
        <w:rPr>
          <w:sz w:val="28"/>
          <w:szCs w:val="28"/>
          <w:lang w:val="en-US"/>
        </w:rPr>
        <w:t>t</w:t>
      </w:r>
      <w:r w:rsidRPr="00C744D2">
        <w:rPr>
          <w:sz w:val="28"/>
          <w:szCs w:val="28"/>
          <w:vertAlign w:val="subscript"/>
          <w:lang w:val="en-US"/>
        </w:rPr>
        <w:t>2</w:t>
      </w:r>
      <w:r w:rsidRPr="00C744D2">
        <w:rPr>
          <w:sz w:val="28"/>
          <w:szCs w:val="28"/>
          <w:lang w:val="en-US"/>
        </w:rPr>
        <w:t xml:space="preserve"> = τ</w:t>
      </w:r>
      <w:r w:rsidRPr="00C744D2">
        <w:rPr>
          <w:sz w:val="28"/>
          <w:szCs w:val="28"/>
          <w:vertAlign w:val="superscript"/>
          <w:lang w:val="en-US"/>
        </w:rPr>
        <w:t>01</w:t>
      </w:r>
      <w:r w:rsidRPr="00C744D2">
        <w:rPr>
          <w:sz w:val="28"/>
          <w:szCs w:val="28"/>
          <w:lang w:val="en-US"/>
        </w:rPr>
        <w:t>ln [(U</w:t>
      </w:r>
      <w:r w:rsidRPr="00C744D2">
        <w:rPr>
          <w:sz w:val="28"/>
          <w:szCs w:val="28"/>
          <w:vertAlign w:val="superscript"/>
          <w:lang w:val="en-US"/>
        </w:rPr>
        <w:t>1</w:t>
      </w:r>
      <w:r w:rsidRPr="00C744D2">
        <w:rPr>
          <w:sz w:val="28"/>
          <w:szCs w:val="28"/>
          <w:lang w:val="en-US"/>
        </w:rPr>
        <w:t>-U</w:t>
      </w:r>
      <w:r w:rsidRPr="00C744D2">
        <w:rPr>
          <w:sz w:val="28"/>
          <w:szCs w:val="28"/>
          <w:vertAlign w:val="superscript"/>
          <w:lang w:val="en-US"/>
        </w:rPr>
        <w:t>0</w:t>
      </w:r>
      <w:r w:rsidRPr="00C744D2">
        <w:rPr>
          <w:sz w:val="28"/>
          <w:szCs w:val="28"/>
          <w:lang w:val="en-US"/>
        </w:rPr>
        <w:t>) | (U</w:t>
      </w:r>
      <w:r w:rsidRPr="00C744D2">
        <w:rPr>
          <w:sz w:val="28"/>
          <w:szCs w:val="28"/>
          <w:vertAlign w:val="superscript"/>
          <w:lang w:val="en-US"/>
        </w:rPr>
        <w:t>1</w:t>
      </w:r>
      <w:r w:rsidRPr="00C744D2">
        <w:rPr>
          <w:sz w:val="28"/>
          <w:szCs w:val="28"/>
          <w:lang w:val="en-US"/>
        </w:rPr>
        <w:t>-U</w:t>
      </w:r>
      <w:r w:rsidRPr="00C744D2">
        <w:rPr>
          <w:sz w:val="28"/>
          <w:szCs w:val="28"/>
          <w:vertAlign w:val="subscript"/>
          <w:lang w:val="en-US"/>
        </w:rPr>
        <w:t>th</w:t>
      </w:r>
      <w:r w:rsidRPr="00C744D2">
        <w:rPr>
          <w:sz w:val="28"/>
          <w:szCs w:val="28"/>
          <w:lang w:val="en-US"/>
        </w:rPr>
        <w:t>.)] = C (R</w:t>
      </w:r>
      <w:r w:rsidRPr="00C744D2">
        <w:rPr>
          <w:sz w:val="28"/>
          <w:szCs w:val="28"/>
          <w:vertAlign w:val="superscript"/>
          <w:lang w:val="en-US"/>
        </w:rPr>
        <w:t>1</w:t>
      </w:r>
      <w:r w:rsidRPr="00C744D2">
        <w:rPr>
          <w:sz w:val="28"/>
          <w:szCs w:val="28"/>
          <w:vertAlign w:val="subscript"/>
          <w:lang w:val="en-US"/>
        </w:rPr>
        <w:t xml:space="preserve">out </w:t>
      </w:r>
      <w:r w:rsidRPr="00C744D2">
        <w:rPr>
          <w:sz w:val="28"/>
          <w:szCs w:val="28"/>
          <w:lang w:val="en-US"/>
        </w:rPr>
        <w:t>+ R) ln [(U</w:t>
      </w:r>
      <w:r w:rsidRPr="00C744D2">
        <w:rPr>
          <w:sz w:val="28"/>
          <w:szCs w:val="28"/>
          <w:vertAlign w:val="superscript"/>
          <w:lang w:val="en-US"/>
        </w:rPr>
        <w:t>1</w:t>
      </w:r>
      <w:r w:rsidRPr="00C744D2">
        <w:rPr>
          <w:sz w:val="28"/>
          <w:szCs w:val="28"/>
          <w:lang w:val="en-US"/>
        </w:rPr>
        <w:t>-U</w:t>
      </w:r>
      <w:r w:rsidRPr="00C744D2">
        <w:rPr>
          <w:sz w:val="28"/>
          <w:szCs w:val="28"/>
          <w:vertAlign w:val="superscript"/>
          <w:lang w:val="en-US"/>
        </w:rPr>
        <w:t>0</w:t>
      </w:r>
      <w:r w:rsidRPr="00C744D2">
        <w:rPr>
          <w:sz w:val="28"/>
          <w:szCs w:val="28"/>
          <w:lang w:val="en-US"/>
        </w:rPr>
        <w:t>) | (U</w:t>
      </w:r>
      <w:r w:rsidRPr="00C744D2">
        <w:rPr>
          <w:sz w:val="28"/>
          <w:szCs w:val="28"/>
          <w:vertAlign w:val="superscript"/>
          <w:lang w:val="en-US"/>
        </w:rPr>
        <w:t>1</w:t>
      </w:r>
      <w:r w:rsidRPr="00C744D2">
        <w:rPr>
          <w:sz w:val="28"/>
          <w:szCs w:val="28"/>
          <w:lang w:val="en-US"/>
        </w:rPr>
        <w:t>-U</w:t>
      </w:r>
      <w:r w:rsidRPr="00C744D2">
        <w:rPr>
          <w:sz w:val="28"/>
          <w:szCs w:val="28"/>
          <w:vertAlign w:val="subscript"/>
          <w:lang w:val="en-US"/>
        </w:rPr>
        <w:t>th</w:t>
      </w:r>
      <w:r w:rsidRPr="00C744D2">
        <w:rPr>
          <w:sz w:val="28"/>
          <w:szCs w:val="28"/>
          <w:lang w:val="en-US"/>
        </w:rPr>
        <w:t>.)]</w:t>
      </w:r>
    </w:p>
    <w:p w:rsidR="008F1AF7" w:rsidRPr="00C744D2" w:rsidRDefault="008F1AF7" w:rsidP="008F1AF7">
      <w:pPr>
        <w:pStyle w:val="-0"/>
        <w:ind w:firstLine="0"/>
        <w:rPr>
          <w:sz w:val="28"/>
          <w:szCs w:val="28"/>
          <w:lang w:val="en-US"/>
        </w:rPr>
      </w:pPr>
      <w:r w:rsidRPr="00C744D2">
        <w:rPr>
          <w:sz w:val="28"/>
          <w:szCs w:val="28"/>
          <w:lang w:val="en-US"/>
        </w:rPr>
        <w:t>where U0</w:t>
      </w:r>
      <w:r w:rsidRPr="00C744D2">
        <w:rPr>
          <w:i/>
          <w:sz w:val="28"/>
          <w:szCs w:val="28"/>
          <w:lang w:val="en-US"/>
        </w:rPr>
        <w:t xml:space="preserve"> -</w:t>
      </w:r>
      <w:r w:rsidRPr="00C744D2">
        <w:rPr>
          <w:sz w:val="28"/>
          <w:szCs w:val="28"/>
          <w:lang w:val="en-US"/>
        </w:rPr>
        <w:t xml:space="preserve"> logic zero level; </w:t>
      </w:r>
      <w:r w:rsidRPr="00C744D2">
        <w:rPr>
          <w:i/>
          <w:sz w:val="28"/>
          <w:szCs w:val="28"/>
          <w:lang w:val="en-US"/>
        </w:rPr>
        <w:t>U</w:t>
      </w:r>
      <w:r w:rsidRPr="00C744D2">
        <w:rPr>
          <w:i/>
          <w:sz w:val="28"/>
          <w:szCs w:val="28"/>
          <w:vertAlign w:val="superscript"/>
          <w:lang w:val="en-US"/>
        </w:rPr>
        <w:t>1</w:t>
      </w:r>
      <w:r w:rsidRPr="00C744D2">
        <w:rPr>
          <w:i/>
          <w:sz w:val="28"/>
          <w:szCs w:val="28"/>
          <w:lang w:val="en-US"/>
        </w:rPr>
        <w:t xml:space="preserve"> </w:t>
      </w:r>
      <w:r w:rsidRPr="00C744D2">
        <w:rPr>
          <w:sz w:val="28"/>
          <w:szCs w:val="28"/>
          <w:lang w:val="en-US"/>
        </w:rPr>
        <w:t xml:space="preserve">- logic units level, </w:t>
      </w:r>
      <w:r w:rsidRPr="00C744D2">
        <w:rPr>
          <w:i/>
          <w:sz w:val="28"/>
          <w:szCs w:val="28"/>
          <w:lang w:val="en-US"/>
        </w:rPr>
        <w:t>U</w:t>
      </w:r>
      <w:r w:rsidRPr="00C744D2">
        <w:rPr>
          <w:i/>
          <w:sz w:val="28"/>
          <w:szCs w:val="28"/>
          <w:vertAlign w:val="subscript"/>
          <w:lang w:val="en-US"/>
        </w:rPr>
        <w:t>th</w:t>
      </w:r>
      <w:r w:rsidRPr="00C744D2">
        <w:rPr>
          <w:i/>
          <w:sz w:val="28"/>
          <w:szCs w:val="28"/>
          <w:lang w:val="en-US"/>
        </w:rPr>
        <w:t xml:space="preserve"> </w:t>
      </w:r>
      <w:r w:rsidRPr="00C744D2">
        <w:rPr>
          <w:sz w:val="28"/>
          <w:szCs w:val="28"/>
          <w:lang w:val="en-US"/>
        </w:rPr>
        <w:t xml:space="preserve">- threshold voltage shift logic element NOT, </w:t>
      </w:r>
      <w:r w:rsidRPr="00C744D2">
        <w:rPr>
          <w:i/>
          <w:sz w:val="28"/>
          <w:szCs w:val="28"/>
          <w:lang w:val="en-US"/>
        </w:rPr>
        <w:t>R</w:t>
      </w:r>
      <w:r w:rsidRPr="00C744D2">
        <w:rPr>
          <w:i/>
          <w:sz w:val="28"/>
          <w:szCs w:val="28"/>
          <w:vertAlign w:val="superscript"/>
          <w:lang w:val="en-US"/>
        </w:rPr>
        <w:t>1</w:t>
      </w:r>
      <w:r w:rsidRPr="00C744D2">
        <w:rPr>
          <w:i/>
          <w:sz w:val="28"/>
          <w:szCs w:val="28"/>
          <w:vertAlign w:val="subscript"/>
          <w:lang w:val="en-US"/>
        </w:rPr>
        <w:t>out</w:t>
      </w:r>
      <w:r w:rsidRPr="00C744D2">
        <w:rPr>
          <w:i/>
          <w:sz w:val="28"/>
          <w:szCs w:val="28"/>
          <w:lang w:val="en-US"/>
        </w:rPr>
        <w:t xml:space="preserve"> </w:t>
      </w:r>
      <w:r w:rsidRPr="00C744D2">
        <w:rPr>
          <w:sz w:val="28"/>
          <w:szCs w:val="28"/>
          <w:lang w:val="en-US"/>
        </w:rPr>
        <w:t xml:space="preserve">- output impedance inverter in the state "1". </w:t>
      </w:r>
    </w:p>
    <w:p w:rsidR="008F1AF7" w:rsidRPr="00C744D2" w:rsidRDefault="008F1AF7" w:rsidP="008F1AF7">
      <w:pPr>
        <w:pStyle w:val="Stylemy"/>
      </w:pPr>
      <w:r w:rsidRPr="00C744D2">
        <w:lastRenderedPageBreak/>
        <w:t xml:space="preserve">13.1.3. </w:t>
      </w:r>
      <w:r w:rsidRPr="008F1AF7">
        <w:t>Front detector</w:t>
      </w:r>
      <w:r w:rsidRPr="00C744D2">
        <w:t xml:space="preserve"> (DF)</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signal edge </w:t>
      </w:r>
      <w:r w:rsidRPr="00C744D2">
        <w:rPr>
          <w:sz w:val="28"/>
          <w:szCs w:val="28"/>
          <w:lang w:val="en-US"/>
        </w:rPr>
        <w:t>detector</w:t>
      </w:r>
      <w:r w:rsidRPr="00C744D2">
        <w:rPr>
          <w:color w:val="222222"/>
          <w:sz w:val="28"/>
          <w:szCs w:val="28"/>
          <w:lang w:val="en-US"/>
        </w:rPr>
        <w:t xml:space="preserve"> </w:t>
      </w:r>
      <w:r w:rsidRPr="00C744D2">
        <w:rPr>
          <w:i/>
          <w:color w:val="222222"/>
          <w:sz w:val="28"/>
          <w:szCs w:val="28"/>
          <w:lang w:val="en-US"/>
        </w:rPr>
        <w:t>U</w:t>
      </w:r>
      <w:r w:rsidRPr="00C744D2">
        <w:rPr>
          <w:i/>
          <w:color w:val="222222"/>
          <w:sz w:val="28"/>
          <w:szCs w:val="28"/>
          <w:vertAlign w:val="subscript"/>
          <w:lang w:val="en-US"/>
        </w:rPr>
        <w:t>1</w:t>
      </w:r>
      <w:r w:rsidRPr="00C744D2">
        <w:rPr>
          <w:color w:val="222222"/>
          <w:sz w:val="28"/>
          <w:szCs w:val="28"/>
          <w:lang w:val="en-US"/>
        </w:rPr>
        <w:t xml:space="preserve"> is shown in Fig. 13.3. At each switch of signal </w:t>
      </w:r>
      <w:r w:rsidRPr="00C744D2">
        <w:rPr>
          <w:i/>
          <w:color w:val="222222"/>
          <w:sz w:val="28"/>
          <w:szCs w:val="28"/>
          <w:lang w:val="en-US"/>
        </w:rPr>
        <w:t>U</w:t>
      </w:r>
      <w:r w:rsidRPr="00C744D2">
        <w:rPr>
          <w:i/>
          <w:color w:val="222222"/>
          <w:sz w:val="28"/>
          <w:szCs w:val="28"/>
          <w:vertAlign w:val="subscript"/>
          <w:lang w:val="en-US"/>
        </w:rPr>
        <w:t>1</w:t>
      </w:r>
      <w:r w:rsidRPr="00C744D2">
        <w:rPr>
          <w:color w:val="222222"/>
          <w:sz w:val="28"/>
          <w:szCs w:val="28"/>
          <w:lang w:val="en-US"/>
        </w:rPr>
        <w:t xml:space="preserve"> at the output of the circuit, positive pulses are formed with the amplitude </w:t>
      </w:r>
    </w:p>
    <w:p w:rsidR="008F1AF7" w:rsidRPr="008F1AF7" w:rsidRDefault="008F1AF7" w:rsidP="008F1AF7">
      <w:pPr>
        <w:ind w:firstLine="539"/>
        <w:jc w:val="center"/>
        <w:rPr>
          <w:rFonts w:ascii="Times New Roman" w:hAnsi="Times New Roman"/>
          <w:i/>
          <w:sz w:val="28"/>
          <w:szCs w:val="28"/>
          <w:lang w:val="en-US" w:eastAsia="ru-RU"/>
        </w:rPr>
      </w:pPr>
      <w:r w:rsidRPr="007828AB">
        <w:rPr>
          <w:noProof/>
          <w:sz w:val="28"/>
          <w:szCs w:val="28"/>
          <w:lang w:val="ru-RU" w:eastAsia="ru-RU"/>
        </w:rPr>
        <w:drawing>
          <wp:anchor distT="0" distB="0" distL="114300" distR="114300" simplePos="0" relativeHeight="251657728" behindDoc="0" locked="0" layoutInCell="1" allowOverlap="1">
            <wp:simplePos x="0" y="0"/>
            <wp:positionH relativeFrom="column">
              <wp:posOffset>1940891</wp:posOffset>
            </wp:positionH>
            <wp:positionV relativeFrom="paragraph">
              <wp:posOffset>445592</wp:posOffset>
            </wp:positionV>
            <wp:extent cx="2446020" cy="1092835"/>
            <wp:effectExtent l="0" t="0" r="0" b="0"/>
            <wp:wrapTopAndBottom/>
            <wp:docPr id="105" name="Рисунок 1807" descr="13_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07" descr="13_1_3"/>
                    <pic:cNvPicPr>
                      <a:picLocks noChangeAspect="1" noChangeArrowheads="1"/>
                    </pic:cNvPicPr>
                  </pic:nvPicPr>
                  <pic:blipFill>
                    <a:blip r:embed="rId7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46020" cy="1092835"/>
                    </a:xfrm>
                    <a:prstGeom prst="rect">
                      <a:avLst/>
                    </a:prstGeom>
                    <a:noFill/>
                    <a:ln w="9525">
                      <a:noFill/>
                      <a:miter lim="800000"/>
                      <a:headEnd/>
                      <a:tailEnd/>
                    </a:ln>
                  </pic:spPr>
                </pic:pic>
              </a:graphicData>
            </a:graphic>
          </wp:anchor>
        </w:drawing>
      </w:r>
      <w:r w:rsidRPr="00C744D2">
        <w:rPr>
          <w:rFonts w:ascii="Times New Roman" w:hAnsi="Times New Roman"/>
          <w:i/>
          <w:sz w:val="28"/>
          <w:szCs w:val="28"/>
          <w:lang w:val="en-US" w:eastAsia="ru-RU"/>
        </w:rPr>
        <w:t>U</w:t>
      </w:r>
      <w:r w:rsidRPr="008F1AF7">
        <w:rPr>
          <w:rFonts w:ascii="Times New Roman" w:hAnsi="Times New Roman"/>
          <w:i/>
          <w:sz w:val="28"/>
          <w:szCs w:val="28"/>
          <w:vertAlign w:val="subscript"/>
          <w:lang w:val="en-US" w:eastAsia="ru-RU"/>
        </w:rPr>
        <w:t>2</w:t>
      </w:r>
      <w:r w:rsidRPr="008F1AF7">
        <w:rPr>
          <w:rFonts w:ascii="Times New Roman" w:hAnsi="Times New Roman"/>
          <w:i/>
          <w:sz w:val="28"/>
          <w:szCs w:val="28"/>
          <w:lang w:val="en-US" w:eastAsia="ru-RU"/>
        </w:rPr>
        <w:t xml:space="preserve">= </w:t>
      </w:r>
      <w:r w:rsidRPr="00C744D2">
        <w:rPr>
          <w:rFonts w:ascii="Times New Roman" w:hAnsi="Times New Roman"/>
          <w:i/>
          <w:sz w:val="28"/>
          <w:szCs w:val="28"/>
          <w:lang w:val="en-US" w:eastAsia="ru-RU"/>
        </w:rPr>
        <w:t>U</w:t>
      </w:r>
      <w:r w:rsidRPr="008F1AF7">
        <w:rPr>
          <w:rFonts w:ascii="Times New Roman" w:hAnsi="Times New Roman"/>
          <w:i/>
          <w:sz w:val="28"/>
          <w:szCs w:val="28"/>
          <w:vertAlign w:val="superscript"/>
          <w:lang w:val="en-US" w:eastAsia="ru-RU"/>
        </w:rPr>
        <w:t>1</w:t>
      </w:r>
      <w:r w:rsidRPr="008F1AF7">
        <w:rPr>
          <w:rFonts w:ascii="Times New Roman" w:hAnsi="Times New Roman"/>
          <w:i/>
          <w:sz w:val="28"/>
          <w:szCs w:val="28"/>
          <w:lang w:val="en-US" w:eastAsia="ru-RU"/>
        </w:rPr>
        <w:t>-</w:t>
      </w:r>
      <w:r w:rsidRPr="00C744D2">
        <w:rPr>
          <w:rFonts w:ascii="Times New Roman" w:hAnsi="Times New Roman"/>
          <w:i/>
          <w:sz w:val="28"/>
          <w:szCs w:val="28"/>
          <w:lang w:val="en-US" w:eastAsia="ru-RU"/>
        </w:rPr>
        <w:t>U</w:t>
      </w:r>
      <w:r w:rsidRPr="008F1AF7">
        <w:rPr>
          <w:rFonts w:ascii="Times New Roman" w:hAnsi="Times New Roman"/>
          <w:i/>
          <w:sz w:val="28"/>
          <w:szCs w:val="28"/>
          <w:vertAlign w:val="superscript"/>
          <w:lang w:val="en-US" w:eastAsia="ru-RU"/>
        </w:rPr>
        <w:t>0</w:t>
      </w:r>
    </w:p>
    <w:p w:rsidR="008F1AF7" w:rsidRPr="007828AB" w:rsidRDefault="008F1AF7" w:rsidP="008F1AF7">
      <w:pPr>
        <w:pStyle w:val="a6"/>
        <w:rPr>
          <w:i w:val="0"/>
          <w:sz w:val="28"/>
          <w:szCs w:val="28"/>
        </w:rPr>
      </w:pPr>
      <w:r w:rsidRPr="007828AB">
        <w:rPr>
          <w:i w:val="0"/>
          <w:sz w:val="28"/>
          <w:szCs w:val="28"/>
          <w:lang w:val="en-US"/>
        </w:rPr>
        <w:t>Fig</w:t>
      </w:r>
      <w:r w:rsidRPr="007828AB">
        <w:rPr>
          <w:i w:val="0"/>
          <w:sz w:val="28"/>
          <w:szCs w:val="28"/>
        </w:rPr>
        <w:t>.13.3</w:t>
      </w:r>
    </w:p>
    <w:p w:rsidR="008F1AF7" w:rsidRPr="00C744D2" w:rsidRDefault="008F1AF7" w:rsidP="008F1AF7">
      <w:pPr>
        <w:pStyle w:val="a6"/>
        <w:ind w:firstLine="0"/>
        <w:jc w:val="left"/>
        <w:rPr>
          <w:i w:val="0"/>
          <w:sz w:val="28"/>
          <w:szCs w:val="28"/>
          <w:lang w:val="en-US"/>
        </w:rPr>
      </w:pPr>
      <w:r w:rsidRPr="00C744D2">
        <w:rPr>
          <w:i w:val="0"/>
          <w:sz w:val="28"/>
          <w:szCs w:val="28"/>
          <w:lang w:val="en-US"/>
        </w:rPr>
        <w:t xml:space="preserve">and the duration alternately </w:t>
      </w:r>
      <w:r w:rsidRPr="00C744D2">
        <w:rPr>
          <w:sz w:val="28"/>
          <w:szCs w:val="28"/>
          <w:lang w:val="en-US"/>
        </w:rPr>
        <w:t>t</w:t>
      </w:r>
      <w:r w:rsidRPr="00C744D2">
        <w:rPr>
          <w:sz w:val="28"/>
          <w:szCs w:val="28"/>
          <w:vertAlign w:val="subscript"/>
          <w:lang w:val="en-US"/>
        </w:rPr>
        <w:t>1</w:t>
      </w:r>
      <w:r w:rsidRPr="00C744D2">
        <w:rPr>
          <w:sz w:val="28"/>
          <w:szCs w:val="28"/>
          <w:lang w:val="en-US"/>
        </w:rPr>
        <w:t xml:space="preserve"> </w:t>
      </w:r>
      <w:r w:rsidRPr="00C744D2">
        <w:rPr>
          <w:i w:val="0"/>
          <w:sz w:val="28"/>
          <w:szCs w:val="28"/>
          <w:lang w:val="en-US"/>
        </w:rPr>
        <w:t>and</w:t>
      </w:r>
      <w:r w:rsidRPr="00C744D2">
        <w:rPr>
          <w:sz w:val="28"/>
          <w:szCs w:val="28"/>
          <w:lang w:val="en-US"/>
        </w:rPr>
        <w:t xml:space="preserve"> t</w:t>
      </w:r>
      <w:r w:rsidRPr="00C744D2">
        <w:rPr>
          <w:sz w:val="28"/>
          <w:szCs w:val="28"/>
          <w:vertAlign w:val="subscript"/>
          <w:lang w:val="en-US"/>
        </w:rPr>
        <w:t>2</w:t>
      </w:r>
      <w:r w:rsidRPr="00C744D2">
        <w:rPr>
          <w:sz w:val="28"/>
          <w:szCs w:val="28"/>
          <w:lang w:val="en-US"/>
        </w:rPr>
        <w:t>.</w:t>
      </w:r>
    </w:p>
    <w:p w:rsidR="008F1AF7" w:rsidRPr="008F1AF7" w:rsidRDefault="008F1AF7" w:rsidP="008F1AF7">
      <w:pPr>
        <w:pStyle w:val="Stylemy"/>
      </w:pPr>
      <w:r w:rsidRPr="008F1AF7">
        <w:t>13.2. Pulse Expander</w:t>
      </w:r>
    </w:p>
    <w:p w:rsidR="008F1AF7" w:rsidRPr="00C744D2" w:rsidRDefault="008F1AF7" w:rsidP="008F1AF7">
      <w:pPr>
        <w:pStyle w:val="-0"/>
        <w:ind w:firstLine="708"/>
        <w:rPr>
          <w:color w:val="222222"/>
          <w:sz w:val="28"/>
          <w:szCs w:val="28"/>
        </w:rPr>
      </w:pPr>
      <w:r w:rsidRPr="008F1AF7">
        <w:rPr>
          <w:color w:val="222222"/>
          <w:sz w:val="28"/>
          <w:szCs w:val="28"/>
          <w:lang w:val="en-US"/>
        </w:rPr>
        <w:t xml:space="preserve">In </w:t>
      </w:r>
      <w:r w:rsidRPr="00C744D2">
        <w:rPr>
          <w:color w:val="222222"/>
          <w:sz w:val="28"/>
          <w:szCs w:val="28"/>
          <w:lang w:val="en-US"/>
        </w:rPr>
        <w:t>information</w:t>
      </w:r>
      <w:r w:rsidRPr="008F1AF7">
        <w:rPr>
          <w:color w:val="222222"/>
          <w:sz w:val="28"/>
          <w:szCs w:val="28"/>
          <w:lang w:val="en-US"/>
        </w:rPr>
        <w:t xml:space="preserve"> systems, it is often necessary to </w:t>
      </w:r>
      <w:r w:rsidRPr="008F1AF7">
        <w:rPr>
          <w:sz w:val="28"/>
          <w:szCs w:val="28"/>
          <w:lang w:val="en-US"/>
        </w:rPr>
        <w:t>obtain</w:t>
      </w:r>
      <w:r w:rsidRPr="008F1AF7">
        <w:rPr>
          <w:color w:val="222222"/>
          <w:sz w:val="28"/>
          <w:szCs w:val="28"/>
          <w:lang w:val="en-US"/>
        </w:rPr>
        <w:t xml:space="preserve"> wider pulses of a certain duration from short pulses. This task is easily accomplished with the help of a pulse expander.  </w:t>
      </w:r>
      <w:r w:rsidRPr="00C744D2">
        <w:rPr>
          <w:color w:val="222222"/>
          <w:sz w:val="28"/>
          <w:szCs w:val="28"/>
          <w:lang w:val="en-US"/>
        </w:rPr>
        <w:t>The pulse expander (Fig. 13.4) generates a single output pulse of duration</w:t>
      </w:r>
      <w:r w:rsidRPr="00C744D2">
        <w:rPr>
          <w:color w:val="222222"/>
          <w:sz w:val="28"/>
          <w:szCs w:val="28"/>
        </w:rPr>
        <w:t xml:space="preserve"> </w:t>
      </w:r>
      <w:r w:rsidRPr="00C744D2">
        <w:rPr>
          <w:i/>
          <w:color w:val="222222"/>
          <w:sz w:val="28"/>
          <w:szCs w:val="28"/>
          <w:lang w:val="en-US"/>
        </w:rPr>
        <w:t>t</w:t>
      </w:r>
      <w:r w:rsidRPr="00C744D2">
        <w:rPr>
          <w:i/>
          <w:color w:val="222222"/>
          <w:sz w:val="28"/>
          <w:szCs w:val="28"/>
          <w:vertAlign w:val="subscript"/>
        </w:rPr>
        <w:t>вих</w:t>
      </w:r>
      <w:r w:rsidRPr="00C744D2">
        <w:rPr>
          <w:i/>
          <w:color w:val="222222"/>
          <w:sz w:val="28"/>
          <w:szCs w:val="28"/>
          <w:lang w:val="en-US"/>
        </w:rPr>
        <w:t xml:space="preserve"> </w:t>
      </w:r>
      <w:r w:rsidRPr="00C744D2">
        <w:rPr>
          <w:i/>
          <w:color w:val="222222"/>
          <w:sz w:val="28"/>
          <w:szCs w:val="28"/>
        </w:rPr>
        <w:t xml:space="preserve"> </w:t>
      </w:r>
      <w:r w:rsidRPr="00C744D2">
        <w:rPr>
          <w:color w:val="222222"/>
          <w:sz w:val="28"/>
          <w:szCs w:val="28"/>
          <w:lang w:val="en-US"/>
        </w:rPr>
        <w:t>for each input pulse of duration</w:t>
      </w:r>
      <w:r w:rsidRPr="00C744D2">
        <w:rPr>
          <w:i/>
          <w:color w:val="222222"/>
          <w:sz w:val="28"/>
          <w:szCs w:val="28"/>
          <w:lang w:val="en-US"/>
        </w:rPr>
        <w:t xml:space="preserve"> t</w:t>
      </w:r>
      <w:r w:rsidRPr="00C744D2">
        <w:rPr>
          <w:i/>
          <w:color w:val="222222"/>
          <w:sz w:val="28"/>
          <w:szCs w:val="28"/>
          <w:vertAlign w:val="subscript"/>
        </w:rPr>
        <w:t>в</w:t>
      </w:r>
      <w:r w:rsidRPr="00C744D2">
        <w:rPr>
          <w:i/>
          <w:color w:val="222222"/>
          <w:sz w:val="28"/>
          <w:szCs w:val="28"/>
          <w:vertAlign w:val="subscript"/>
          <w:lang w:val="en-US"/>
        </w:rPr>
        <w:t>x</w:t>
      </w:r>
      <w:r w:rsidRPr="00C744D2">
        <w:rPr>
          <w:color w:val="222222"/>
          <w:sz w:val="28"/>
          <w:szCs w:val="28"/>
          <w:lang w:val="en-US"/>
        </w:rPr>
        <w:t xml:space="preserve"> of an external control signal</w:t>
      </w:r>
      <w:r w:rsidRPr="00C744D2">
        <w:rPr>
          <w:color w:val="222222"/>
          <w:sz w:val="28"/>
          <w:szCs w:val="28"/>
        </w:rPr>
        <w:t>:</w:t>
      </w:r>
    </w:p>
    <w:p w:rsidR="008F1AF7" w:rsidRPr="00C744D2" w:rsidRDefault="008F1AF7" w:rsidP="008F1AF7">
      <w:pPr>
        <w:pStyle w:val="-0"/>
        <w:jc w:val="center"/>
        <w:rPr>
          <w:i/>
          <w:sz w:val="28"/>
          <w:szCs w:val="28"/>
        </w:rPr>
      </w:pPr>
      <w:r w:rsidRPr="00C744D2">
        <w:rPr>
          <w:i/>
          <w:sz w:val="28"/>
          <w:szCs w:val="28"/>
          <w:lang w:val="en-US"/>
        </w:rPr>
        <w:t>t</w:t>
      </w:r>
      <w:r w:rsidRPr="00C744D2">
        <w:rPr>
          <w:i/>
          <w:sz w:val="28"/>
          <w:szCs w:val="28"/>
          <w:vertAlign w:val="subscript"/>
        </w:rPr>
        <w:t>вих</w:t>
      </w:r>
      <w:r w:rsidRPr="00C744D2">
        <w:rPr>
          <w:i/>
          <w:sz w:val="28"/>
          <w:szCs w:val="28"/>
        </w:rPr>
        <w:t xml:space="preserve">= </w:t>
      </w:r>
      <w:r w:rsidRPr="00C744D2">
        <w:rPr>
          <w:i/>
          <w:sz w:val="28"/>
          <w:szCs w:val="28"/>
          <w:lang w:val="en-US"/>
        </w:rPr>
        <w:t>t</w:t>
      </w:r>
      <w:r w:rsidRPr="00C744D2">
        <w:rPr>
          <w:i/>
          <w:sz w:val="28"/>
          <w:szCs w:val="28"/>
          <w:vertAlign w:val="subscript"/>
        </w:rPr>
        <w:t>вх</w:t>
      </w:r>
      <w:r w:rsidRPr="00C744D2">
        <w:rPr>
          <w:i/>
          <w:sz w:val="28"/>
          <w:szCs w:val="28"/>
        </w:rPr>
        <w:t xml:space="preserve"> + </w:t>
      </w:r>
      <m:oMath>
        <m:r>
          <w:rPr>
            <w:rFonts w:ascii="Cambria Math" w:hAnsi="Cambria Math"/>
            <w:sz w:val="28"/>
            <w:szCs w:val="28"/>
          </w:rPr>
          <m:t>∆</m:t>
        </m:r>
      </m:oMath>
      <w:r w:rsidRPr="00C744D2">
        <w:rPr>
          <w:i/>
          <w:sz w:val="28"/>
          <w:szCs w:val="28"/>
          <w:lang w:val="en-US"/>
        </w:rPr>
        <w:t>t</w:t>
      </w:r>
      <w:r w:rsidRPr="00C744D2">
        <w:rPr>
          <w:i/>
          <w:sz w:val="28"/>
          <w:szCs w:val="28"/>
        </w:rPr>
        <w:t>.</w:t>
      </w:r>
    </w:p>
    <w:p w:rsidR="008F1AF7" w:rsidRPr="00C744D2" w:rsidRDefault="008F1AF7" w:rsidP="008F1AF7">
      <w:pPr>
        <w:pStyle w:val="-0"/>
        <w:ind w:firstLine="708"/>
        <w:rPr>
          <w:color w:val="222222"/>
          <w:sz w:val="28"/>
          <w:szCs w:val="28"/>
          <w:shd w:val="clear" w:color="auto" w:fill="F8F9FA"/>
          <w:lang w:val="en-US"/>
        </w:rPr>
      </w:pPr>
      <w:r w:rsidRPr="00C744D2">
        <w:rPr>
          <w:noProof/>
          <w:color w:val="222222"/>
          <w:sz w:val="28"/>
          <w:szCs w:val="28"/>
          <w:shd w:val="clear" w:color="auto" w:fill="F8F9FA"/>
          <w:lang w:val="ru-RU"/>
        </w:rPr>
        <w:drawing>
          <wp:anchor distT="0" distB="0" distL="114300" distR="114300" simplePos="0" relativeHeight="251634176" behindDoc="0" locked="0" layoutInCell="1" allowOverlap="1">
            <wp:simplePos x="0" y="0"/>
            <wp:positionH relativeFrom="column">
              <wp:posOffset>1333500</wp:posOffset>
            </wp:positionH>
            <wp:positionV relativeFrom="paragraph">
              <wp:posOffset>589915</wp:posOffset>
            </wp:positionV>
            <wp:extent cx="3634105" cy="2125980"/>
            <wp:effectExtent l="0" t="0" r="0" b="0"/>
            <wp:wrapTopAndBottom/>
            <wp:docPr id="115" name="Рисунок 1811" descr="13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11" descr="13_2_1"/>
                    <pic:cNvPicPr>
                      <a:picLocks noChangeAspect="1" noChangeArrowheads="1"/>
                    </pic:cNvPicPr>
                  </pic:nvPicPr>
                  <pic:blipFill>
                    <a:blip r:embed="rId7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4105" cy="2125980"/>
                    </a:xfrm>
                    <a:prstGeom prst="rect">
                      <a:avLst/>
                    </a:prstGeom>
                    <a:noFill/>
                    <a:ln w="9525">
                      <a:noFill/>
                      <a:miter lim="800000"/>
                      <a:headEnd/>
                      <a:tailEnd/>
                    </a:ln>
                  </pic:spPr>
                </pic:pic>
              </a:graphicData>
            </a:graphic>
          </wp:anchor>
        </w:drawing>
      </w:r>
      <w:r w:rsidRPr="00C744D2">
        <w:rPr>
          <w:color w:val="222222"/>
          <w:sz w:val="28"/>
          <w:szCs w:val="28"/>
          <w:shd w:val="clear" w:color="auto" w:fill="F8F9FA"/>
          <w:lang w:val="en-US"/>
        </w:rPr>
        <w:t>This implies that the impulse that is generated exceeds the duration of the input impulse.</w:t>
      </w:r>
    </w:p>
    <w:p w:rsidR="008F1AF7" w:rsidRPr="00C744D2" w:rsidRDefault="008F1AF7" w:rsidP="008F1AF7">
      <w:pPr>
        <w:pStyle w:val="-0"/>
        <w:jc w:val="center"/>
        <w:rPr>
          <w:sz w:val="28"/>
          <w:szCs w:val="28"/>
          <w:lang w:val="en-US"/>
        </w:rPr>
      </w:pPr>
      <w:r w:rsidRPr="00C744D2">
        <w:rPr>
          <w:sz w:val="28"/>
          <w:szCs w:val="28"/>
          <w:lang w:val="en-US"/>
        </w:rPr>
        <w:t>Fig.13.4</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For the correct operation </w:t>
      </w:r>
      <w:r w:rsidRPr="00C744D2">
        <w:rPr>
          <w:color w:val="222222"/>
          <w:sz w:val="28"/>
          <w:szCs w:val="28"/>
          <w:shd w:val="clear" w:color="auto" w:fill="F8F9FA"/>
          <w:lang w:val="en-US"/>
        </w:rPr>
        <w:t>of</w:t>
      </w:r>
      <w:r w:rsidRPr="00C744D2">
        <w:rPr>
          <w:color w:val="222222"/>
          <w:sz w:val="28"/>
          <w:szCs w:val="28"/>
          <w:lang w:val="en-US"/>
        </w:rPr>
        <w:t xml:space="preserve"> the pulse expander, it is necessary that the duration of the input pulse</w:t>
      </w:r>
      <w:r w:rsidRPr="00C744D2">
        <w:rPr>
          <w:color w:val="222222"/>
          <w:sz w:val="28"/>
          <w:szCs w:val="28"/>
        </w:rPr>
        <w:t xml:space="preserve"> </w:t>
      </w:r>
      <w:r w:rsidRPr="00C744D2">
        <w:rPr>
          <w:i/>
          <w:color w:val="222222"/>
          <w:sz w:val="28"/>
          <w:szCs w:val="28"/>
          <w:lang w:val="en-US"/>
        </w:rPr>
        <w:t>t</w:t>
      </w:r>
      <w:r w:rsidRPr="00C744D2">
        <w:rPr>
          <w:i/>
          <w:color w:val="222222"/>
          <w:sz w:val="28"/>
          <w:szCs w:val="28"/>
          <w:vertAlign w:val="subscript"/>
        </w:rPr>
        <w:t>вх</w:t>
      </w:r>
      <w:r w:rsidRPr="00C744D2">
        <w:rPr>
          <w:color w:val="222222"/>
          <w:sz w:val="28"/>
          <w:szCs w:val="28"/>
          <w:lang w:val="en-US"/>
        </w:rPr>
        <w:t xml:space="preserve"> be sufficient to allow the capacitor to discharge completely. After the input </w:t>
      </w:r>
      <w:r w:rsidRPr="00C744D2">
        <w:rPr>
          <w:i/>
          <w:color w:val="222222"/>
          <w:sz w:val="28"/>
          <w:szCs w:val="28"/>
          <w:lang w:val="en-US"/>
        </w:rPr>
        <w:t>t</w:t>
      </w:r>
      <w:r w:rsidRPr="00C744D2">
        <w:rPr>
          <w:i/>
          <w:color w:val="222222"/>
          <w:sz w:val="28"/>
          <w:szCs w:val="28"/>
          <w:vertAlign w:val="subscript"/>
        </w:rPr>
        <w:t>вх</w:t>
      </w:r>
      <w:r w:rsidRPr="00C744D2">
        <w:rPr>
          <w:color w:val="222222"/>
          <w:sz w:val="28"/>
          <w:szCs w:val="28"/>
          <w:lang w:val="en-US"/>
        </w:rPr>
        <w:t xml:space="preserve"> pulse is completed, the capacitor is charged through resistor </w:t>
      </w:r>
      <w:r w:rsidRPr="00C744D2">
        <w:rPr>
          <w:color w:val="222222"/>
          <w:sz w:val="28"/>
          <w:szCs w:val="28"/>
        </w:rPr>
        <w:t>R</w:t>
      </w:r>
      <w:r w:rsidRPr="00C744D2">
        <w:rPr>
          <w:i/>
          <w:color w:val="222222"/>
          <w:sz w:val="28"/>
          <w:szCs w:val="28"/>
          <w:lang w:val="en-US"/>
        </w:rPr>
        <w:t xml:space="preserve"> </w:t>
      </w:r>
      <w:r w:rsidRPr="00C744D2">
        <w:rPr>
          <w:color w:val="222222"/>
          <w:sz w:val="28"/>
          <w:szCs w:val="28"/>
          <w:lang w:val="en-US"/>
        </w:rPr>
        <w:t xml:space="preserve">to the supply voltage </w:t>
      </w:r>
      <w:r w:rsidRPr="00C744D2">
        <w:rPr>
          <w:i/>
          <w:color w:val="222222"/>
          <w:sz w:val="28"/>
          <w:szCs w:val="28"/>
          <w:lang w:val="en-US"/>
        </w:rPr>
        <w:t>U</w:t>
      </w:r>
      <w:r w:rsidRPr="00C744D2">
        <w:rPr>
          <w:i/>
          <w:color w:val="222222"/>
          <w:sz w:val="28"/>
          <w:szCs w:val="28"/>
          <w:vertAlign w:val="subscript"/>
        </w:rPr>
        <w:t>ип</w:t>
      </w:r>
      <w:r w:rsidRPr="00C744D2">
        <w:rPr>
          <w:color w:val="222222"/>
          <w:sz w:val="28"/>
          <w:szCs w:val="28"/>
          <w:lang w:val="en-US"/>
        </w:rPr>
        <w:t>.</w:t>
      </w:r>
      <w:r w:rsidRPr="00C744D2">
        <w:rPr>
          <w:color w:val="222222"/>
          <w:sz w:val="28"/>
          <w:szCs w:val="28"/>
        </w:rPr>
        <w:t xml:space="preserve"> </w:t>
      </w:r>
      <w:r w:rsidRPr="00C744D2">
        <w:rPr>
          <w:color w:val="222222"/>
          <w:sz w:val="28"/>
          <w:szCs w:val="28"/>
          <w:shd w:val="clear" w:color="auto" w:fill="F8F9FA"/>
          <w:lang w:val="en-US"/>
        </w:rPr>
        <w:t xml:space="preserve">In this case, as soon as the voltage reaches </w:t>
      </w:r>
      <w:r w:rsidRPr="00C744D2">
        <w:rPr>
          <w:i/>
          <w:sz w:val="28"/>
          <w:szCs w:val="28"/>
          <w:lang w:val="en-US"/>
        </w:rPr>
        <w:t>U</w:t>
      </w:r>
      <w:r w:rsidRPr="00C744D2">
        <w:rPr>
          <w:i/>
          <w:sz w:val="28"/>
          <w:szCs w:val="28"/>
          <w:vertAlign w:val="subscript"/>
        </w:rPr>
        <w:t>пор</w:t>
      </w:r>
      <w:r w:rsidRPr="00C744D2">
        <w:rPr>
          <w:color w:val="222222"/>
          <w:sz w:val="28"/>
          <w:szCs w:val="28"/>
          <w:shd w:val="clear" w:color="auto" w:fill="F8F9FA"/>
          <w:lang w:val="en-US"/>
        </w:rPr>
        <w:t xml:space="preserve"> </w:t>
      </w:r>
      <w:r w:rsidRPr="00C744D2">
        <w:rPr>
          <w:color w:val="222222"/>
          <w:sz w:val="28"/>
          <w:szCs w:val="28"/>
          <w:shd w:val="clear" w:color="auto" w:fill="F8F9FA"/>
        </w:rPr>
        <w:t xml:space="preserve">, </w:t>
      </w:r>
      <w:r w:rsidRPr="00C744D2">
        <w:rPr>
          <w:i/>
          <w:color w:val="222222"/>
          <w:sz w:val="28"/>
          <w:szCs w:val="28"/>
          <w:shd w:val="clear" w:color="auto" w:fill="F8F9FA"/>
          <w:lang w:val="en-US"/>
        </w:rPr>
        <w:t>RS</w:t>
      </w:r>
      <w:r w:rsidRPr="00C744D2">
        <w:rPr>
          <w:color w:val="222222"/>
          <w:sz w:val="28"/>
          <w:szCs w:val="28"/>
          <w:shd w:val="clear" w:color="auto" w:fill="F8F9FA"/>
          <w:lang w:val="en-US"/>
        </w:rPr>
        <w:t xml:space="preserve">-trigger </w:t>
      </w:r>
      <w:r w:rsidRPr="00C744D2">
        <w:rPr>
          <w:color w:val="222222"/>
          <w:sz w:val="28"/>
          <w:szCs w:val="28"/>
          <w:shd w:val="clear" w:color="auto" w:fill="F8F9FA"/>
          <w:lang w:val="en-US"/>
        </w:rPr>
        <w:lastRenderedPageBreak/>
        <w:t>will switch</w:t>
      </w:r>
      <w:r w:rsidRPr="00C744D2">
        <w:rPr>
          <w:color w:val="222222"/>
          <w:sz w:val="28"/>
          <w:szCs w:val="28"/>
          <w:shd w:val="clear" w:color="auto" w:fill="F8F9FA"/>
        </w:rPr>
        <w:t xml:space="preserve"> </w:t>
      </w:r>
      <w:r w:rsidRPr="00C744D2">
        <w:rPr>
          <w:color w:val="222222"/>
          <w:sz w:val="28"/>
          <w:szCs w:val="28"/>
          <w:shd w:val="clear" w:color="auto" w:fill="F8F9FA"/>
          <w:lang w:val="en-US"/>
        </w:rPr>
        <w:t xml:space="preserve">in state “1”. In this case, the additional duration of the output pulse ∆t depends on the nominal values of the installed capacitance </w:t>
      </w:r>
      <w:r w:rsidRPr="00C744D2">
        <w:rPr>
          <w:i/>
          <w:color w:val="222222"/>
          <w:sz w:val="28"/>
          <w:szCs w:val="28"/>
          <w:shd w:val="clear" w:color="auto" w:fill="F8F9FA"/>
          <w:lang w:val="en-US"/>
        </w:rPr>
        <w:t>C</w:t>
      </w:r>
      <w:r w:rsidRPr="00C744D2">
        <w:rPr>
          <w:color w:val="222222"/>
          <w:sz w:val="28"/>
          <w:szCs w:val="28"/>
          <w:shd w:val="clear" w:color="auto" w:fill="F8F9FA"/>
          <w:lang w:val="en-US"/>
        </w:rPr>
        <w:t xml:space="preserve"> and resistor </w:t>
      </w:r>
      <w:r w:rsidRPr="00C744D2">
        <w:rPr>
          <w:i/>
          <w:color w:val="222222"/>
          <w:sz w:val="28"/>
          <w:szCs w:val="28"/>
          <w:shd w:val="clear" w:color="auto" w:fill="F8F9FA"/>
          <w:lang w:val="en-US"/>
        </w:rPr>
        <w:t>R</w:t>
      </w:r>
      <w:r w:rsidRPr="00C744D2">
        <w:rPr>
          <w:color w:val="222222"/>
          <w:sz w:val="28"/>
          <w:szCs w:val="28"/>
          <w:shd w:val="clear" w:color="auto" w:fill="F8F9FA"/>
          <w:lang w:val="en-US"/>
        </w:rPr>
        <w:t xml:space="preserve">. </w:t>
      </w:r>
      <w:r w:rsidRPr="00C744D2">
        <w:rPr>
          <w:color w:val="222222"/>
          <w:sz w:val="28"/>
          <w:szCs w:val="28"/>
          <w:lang w:val="en-US"/>
        </w:rPr>
        <w:t xml:space="preserve">The simplified formula allows you to calculate roughly the additional pulse duration: </w:t>
      </w:r>
    </w:p>
    <w:p w:rsidR="008F1AF7" w:rsidRPr="00C744D2" w:rsidRDefault="008F1AF7" w:rsidP="008F1AF7">
      <w:pPr>
        <w:pStyle w:val="-0"/>
        <w:jc w:val="center"/>
        <w:rPr>
          <w:i/>
          <w:sz w:val="28"/>
          <w:szCs w:val="28"/>
        </w:rPr>
      </w:pPr>
      <m:oMath>
        <m:r>
          <w:rPr>
            <w:rFonts w:ascii="Cambria Math" w:hAnsi="Cambria Math"/>
            <w:sz w:val="28"/>
            <w:szCs w:val="28"/>
          </w:rPr>
          <m:t>∆</m:t>
        </m:r>
      </m:oMath>
      <w:r w:rsidRPr="00C744D2">
        <w:rPr>
          <w:i/>
          <w:sz w:val="28"/>
          <w:szCs w:val="28"/>
          <w:lang w:val="en-US"/>
        </w:rPr>
        <w:t>t</w:t>
      </w:r>
      <w:r w:rsidRPr="00C744D2">
        <w:rPr>
          <w:i/>
          <w:sz w:val="28"/>
          <w:szCs w:val="28"/>
        </w:rPr>
        <w:t xml:space="preserve">  = </w:t>
      </w:r>
      <w:r w:rsidRPr="00C744D2">
        <w:rPr>
          <w:i/>
          <w:sz w:val="28"/>
          <w:szCs w:val="28"/>
          <w:lang w:val="en-US"/>
        </w:rPr>
        <w:t>RC</w:t>
      </w:r>
      <w:r w:rsidRPr="00C744D2">
        <w:rPr>
          <w:i/>
          <w:sz w:val="28"/>
          <w:szCs w:val="28"/>
        </w:rPr>
        <w:t xml:space="preserve"> </w:t>
      </w:r>
      <w:r w:rsidRPr="00C744D2">
        <w:rPr>
          <w:i/>
          <w:sz w:val="28"/>
          <w:szCs w:val="28"/>
          <w:lang w:val="en-US"/>
        </w:rPr>
        <w:t>ln</w:t>
      </w:r>
      <w:r w:rsidRPr="00C744D2">
        <w:rPr>
          <w:i/>
          <w:sz w:val="28"/>
          <w:szCs w:val="28"/>
        </w:rPr>
        <w:t xml:space="preserve"> [</w:t>
      </w:r>
      <w:r w:rsidRPr="00C744D2">
        <w:rPr>
          <w:i/>
          <w:sz w:val="28"/>
          <w:szCs w:val="28"/>
          <w:lang w:val="en-US"/>
        </w:rPr>
        <w:t>U</w:t>
      </w:r>
      <w:r w:rsidRPr="00C744D2">
        <w:rPr>
          <w:i/>
          <w:sz w:val="28"/>
          <w:szCs w:val="28"/>
          <w:vertAlign w:val="subscript"/>
        </w:rPr>
        <w:t>ип</w:t>
      </w:r>
      <w:r w:rsidRPr="00C744D2">
        <w:rPr>
          <w:i/>
          <w:sz w:val="28"/>
          <w:szCs w:val="28"/>
        </w:rPr>
        <w:t xml:space="preserve">/( </w:t>
      </w:r>
      <w:r w:rsidRPr="00C744D2">
        <w:rPr>
          <w:i/>
          <w:sz w:val="28"/>
          <w:szCs w:val="28"/>
          <w:lang w:val="en-US"/>
        </w:rPr>
        <w:t>U</w:t>
      </w:r>
      <w:r w:rsidRPr="00C744D2">
        <w:rPr>
          <w:i/>
          <w:sz w:val="28"/>
          <w:szCs w:val="28"/>
          <w:vertAlign w:val="subscript"/>
        </w:rPr>
        <w:t>ип</w:t>
      </w:r>
      <w:r w:rsidRPr="00C744D2">
        <w:rPr>
          <w:i/>
          <w:sz w:val="28"/>
          <w:szCs w:val="28"/>
        </w:rPr>
        <w:t xml:space="preserve"> - U</w:t>
      </w:r>
      <w:r w:rsidRPr="00C744D2">
        <w:rPr>
          <w:i/>
          <w:sz w:val="28"/>
          <w:szCs w:val="28"/>
          <w:vertAlign w:val="subscript"/>
        </w:rPr>
        <w:t>пор</w:t>
      </w:r>
      <w:r w:rsidRPr="00C744D2">
        <w:rPr>
          <w:i/>
          <w:sz w:val="28"/>
          <w:szCs w:val="28"/>
        </w:rPr>
        <w:t> )],</w:t>
      </w:r>
    </w:p>
    <w:p w:rsidR="008F1AF7" w:rsidRPr="00C744D2" w:rsidRDefault="008F1AF7" w:rsidP="008F1AF7">
      <w:pPr>
        <w:pStyle w:val="-0"/>
        <w:ind w:firstLine="0"/>
        <w:rPr>
          <w:color w:val="222222"/>
          <w:sz w:val="28"/>
          <w:szCs w:val="28"/>
          <w:shd w:val="clear" w:color="auto" w:fill="F8F9FA"/>
          <w:lang w:val="en-US"/>
        </w:rPr>
      </w:pPr>
      <w:r w:rsidRPr="00C744D2">
        <w:rPr>
          <w:color w:val="222222"/>
          <w:sz w:val="28"/>
          <w:szCs w:val="28"/>
          <w:shd w:val="clear" w:color="auto" w:fill="F8F9FA"/>
          <w:lang w:val="en-US"/>
        </w:rPr>
        <w:t xml:space="preserve">where </w:t>
      </w:r>
      <w:r w:rsidRPr="00C744D2">
        <w:rPr>
          <w:i/>
          <w:color w:val="222222"/>
          <w:sz w:val="28"/>
          <w:szCs w:val="28"/>
          <w:lang w:val="en-US"/>
        </w:rPr>
        <w:t>U</w:t>
      </w:r>
      <w:r w:rsidRPr="00C744D2">
        <w:rPr>
          <w:i/>
          <w:color w:val="222222"/>
          <w:sz w:val="28"/>
          <w:szCs w:val="28"/>
          <w:vertAlign w:val="subscript"/>
        </w:rPr>
        <w:t>ип</w:t>
      </w:r>
      <w:r w:rsidRPr="00C744D2">
        <w:rPr>
          <w:i/>
          <w:color w:val="222222"/>
          <w:sz w:val="28"/>
          <w:szCs w:val="28"/>
          <w:vertAlign w:val="subscript"/>
          <w:lang w:val="en-US"/>
        </w:rPr>
        <w:t xml:space="preserve"> </w:t>
      </w:r>
      <w:r w:rsidRPr="00C744D2">
        <w:rPr>
          <w:color w:val="222222"/>
          <w:sz w:val="28"/>
          <w:szCs w:val="28"/>
          <w:shd w:val="clear" w:color="auto" w:fill="F8F9FA"/>
          <w:lang w:val="en-US"/>
        </w:rPr>
        <w:t xml:space="preserve"> is the </w:t>
      </w:r>
      <w:r w:rsidRPr="00C744D2">
        <w:rPr>
          <w:color w:val="222222"/>
          <w:sz w:val="28"/>
          <w:szCs w:val="28"/>
          <w:lang w:val="en-US"/>
        </w:rPr>
        <w:t>supply</w:t>
      </w:r>
      <w:r w:rsidRPr="00C744D2">
        <w:rPr>
          <w:color w:val="222222"/>
          <w:sz w:val="28"/>
          <w:szCs w:val="28"/>
          <w:shd w:val="clear" w:color="auto" w:fill="F8F9FA"/>
          <w:lang w:val="en-US"/>
        </w:rPr>
        <w:t xml:space="preserve"> voltage of the circuit; </w:t>
      </w:r>
      <w:r w:rsidRPr="00C744D2">
        <w:rPr>
          <w:i/>
          <w:sz w:val="28"/>
          <w:szCs w:val="28"/>
          <w:lang w:val="en-US"/>
        </w:rPr>
        <w:t>U</w:t>
      </w:r>
      <w:r w:rsidRPr="00C744D2">
        <w:rPr>
          <w:i/>
          <w:sz w:val="28"/>
          <w:szCs w:val="28"/>
          <w:vertAlign w:val="subscript"/>
        </w:rPr>
        <w:t>пор</w:t>
      </w:r>
      <w:r w:rsidRPr="00C744D2">
        <w:rPr>
          <w:i/>
          <w:sz w:val="28"/>
          <w:szCs w:val="28"/>
          <w:vertAlign w:val="subscript"/>
          <w:lang w:val="en-US"/>
        </w:rPr>
        <w:t xml:space="preserve"> </w:t>
      </w:r>
      <w:r w:rsidRPr="00C744D2">
        <w:rPr>
          <w:color w:val="222222"/>
          <w:sz w:val="28"/>
          <w:szCs w:val="28"/>
          <w:shd w:val="clear" w:color="auto" w:fill="F8F9FA"/>
          <w:lang w:val="en-US"/>
        </w:rPr>
        <w:t xml:space="preserve"> is the level of switching threshold of the RS-trigger.</w:t>
      </w:r>
    </w:p>
    <w:p w:rsidR="008F1AF7" w:rsidRPr="00C744D2" w:rsidRDefault="008F1AF7" w:rsidP="00886779">
      <w:pPr>
        <w:pStyle w:val="Stylemy"/>
      </w:pPr>
      <w:r w:rsidRPr="00C744D2">
        <w:t xml:space="preserve">13.3. Single vibrators </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When working with digital devices, it is often necessary to generate impulses of a certain amplitude and duration. Special devices – single vibrators (SV), perform this function. These are trigger devices, which in response to each input pulse generate an output pulse with the desired amplitude </w:t>
      </w:r>
      <w:r w:rsidRPr="00C744D2">
        <w:rPr>
          <w:i/>
          <w:color w:val="222222"/>
          <w:sz w:val="28"/>
          <w:szCs w:val="28"/>
          <w:lang w:val="en-US"/>
        </w:rPr>
        <w:t>U</w:t>
      </w:r>
      <w:r w:rsidRPr="00C744D2">
        <w:rPr>
          <w:i/>
          <w:color w:val="222222"/>
          <w:sz w:val="28"/>
          <w:szCs w:val="28"/>
          <w:vertAlign w:val="subscript"/>
          <w:lang w:val="en-US"/>
        </w:rPr>
        <w:t>2</w:t>
      </w:r>
      <w:r w:rsidRPr="00C744D2">
        <w:rPr>
          <w:color w:val="222222"/>
          <w:sz w:val="28"/>
          <w:szCs w:val="28"/>
          <w:lang w:val="en-US"/>
        </w:rPr>
        <w:t xml:space="preserve"> and duration </w:t>
      </w:r>
      <w:r w:rsidRPr="00C744D2">
        <w:rPr>
          <w:i/>
          <w:color w:val="222222"/>
          <w:sz w:val="28"/>
          <w:szCs w:val="28"/>
          <w:lang w:val="en-US"/>
        </w:rPr>
        <w:t>t</w:t>
      </w:r>
      <w:r w:rsidRPr="00C744D2">
        <w:rPr>
          <w:i/>
          <w:color w:val="222222"/>
          <w:sz w:val="28"/>
          <w:szCs w:val="28"/>
          <w:vertAlign w:val="subscript"/>
        </w:rPr>
        <w:t>и</w:t>
      </w:r>
      <w:r w:rsidRPr="00C744D2">
        <w:rPr>
          <w:color w:val="222222"/>
          <w:sz w:val="28"/>
          <w:szCs w:val="28"/>
          <w:lang w:val="en-US"/>
        </w:rPr>
        <w:t xml:space="preserve">. Such impulse generators can be implemented on logic elements and time-determining components </w:t>
      </w:r>
      <w:r w:rsidRPr="00C744D2">
        <w:rPr>
          <w:i/>
          <w:color w:val="222222"/>
          <w:sz w:val="28"/>
          <w:szCs w:val="28"/>
          <w:lang w:val="en-US"/>
        </w:rPr>
        <w:t>R</w:t>
      </w:r>
      <w:r w:rsidRPr="00C744D2">
        <w:rPr>
          <w:color w:val="222222"/>
          <w:sz w:val="28"/>
          <w:szCs w:val="28"/>
          <w:lang w:val="en-US"/>
        </w:rPr>
        <w:t xml:space="preserve"> and </w:t>
      </w:r>
      <w:r w:rsidRPr="00C744D2">
        <w:rPr>
          <w:i/>
          <w:color w:val="222222"/>
          <w:sz w:val="28"/>
          <w:szCs w:val="28"/>
          <w:lang w:val="en-US"/>
        </w:rPr>
        <w:t>C</w:t>
      </w:r>
      <w:r w:rsidRPr="00C744D2">
        <w:rPr>
          <w:color w:val="222222"/>
          <w:sz w:val="28"/>
          <w:szCs w:val="28"/>
          <w:lang w:val="en-US"/>
        </w:rPr>
        <w:t xml:space="preserve">. </w:t>
      </w:r>
    </w:p>
    <w:p w:rsidR="008F1AF7" w:rsidRPr="00886779" w:rsidRDefault="008F1AF7" w:rsidP="00886779">
      <w:pPr>
        <w:pStyle w:val="Stylemy"/>
      </w:pPr>
      <w:r w:rsidRPr="00886779">
        <w:t xml:space="preserve">13.3.1. SV on </w:t>
      </w:r>
      <w:r w:rsidRPr="00C744D2">
        <w:t>logical</w:t>
      </w:r>
      <w:r w:rsidRPr="00886779">
        <w:t xml:space="preserve"> elements NAND</w:t>
      </w:r>
    </w:p>
    <w:p w:rsidR="008F1AF7" w:rsidRPr="00C744D2" w:rsidRDefault="008F1AF7" w:rsidP="008F1AF7">
      <w:pPr>
        <w:pStyle w:val="-0"/>
        <w:ind w:firstLine="708"/>
        <w:rPr>
          <w:color w:val="222222"/>
          <w:sz w:val="28"/>
          <w:szCs w:val="28"/>
          <w:lang w:val="en-US"/>
        </w:rPr>
      </w:pPr>
      <w:r w:rsidRPr="00C744D2">
        <w:rPr>
          <w:noProof/>
          <w:color w:val="222222"/>
          <w:sz w:val="28"/>
          <w:szCs w:val="28"/>
          <w:lang w:val="ru-RU"/>
        </w:rPr>
        <w:drawing>
          <wp:anchor distT="0" distB="0" distL="114300" distR="114300" simplePos="0" relativeHeight="251624960" behindDoc="0" locked="0" layoutInCell="1" allowOverlap="1">
            <wp:simplePos x="0" y="0"/>
            <wp:positionH relativeFrom="column">
              <wp:posOffset>1786890</wp:posOffset>
            </wp:positionH>
            <wp:positionV relativeFrom="paragraph">
              <wp:posOffset>383235</wp:posOffset>
            </wp:positionV>
            <wp:extent cx="2386965" cy="2018665"/>
            <wp:effectExtent l="0" t="0" r="0" b="0"/>
            <wp:wrapTopAndBottom/>
            <wp:docPr id="116" name="Рисунок 1815" descr="13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15" descr="13_3_1"/>
                    <pic:cNvPicPr>
                      <a:picLocks noChangeAspect="1" noChangeArrowheads="1"/>
                    </pic:cNvPicPr>
                  </pic:nvPicPr>
                  <pic:blipFill>
                    <a:blip r:embed="rId7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86965" cy="2018665"/>
                    </a:xfrm>
                    <a:prstGeom prst="rect">
                      <a:avLst/>
                    </a:prstGeom>
                    <a:noFill/>
                    <a:ln w="9525">
                      <a:noFill/>
                      <a:miter lim="800000"/>
                      <a:headEnd/>
                      <a:tailEnd/>
                    </a:ln>
                  </pic:spPr>
                </pic:pic>
              </a:graphicData>
            </a:graphic>
          </wp:anchor>
        </w:drawing>
      </w:r>
      <w:r w:rsidRPr="00C744D2">
        <w:rPr>
          <w:color w:val="222222"/>
          <w:sz w:val="28"/>
          <w:szCs w:val="28"/>
          <w:lang w:val="en-US"/>
        </w:rPr>
        <w:t xml:space="preserve">The scheme of SV on logical elements </w:t>
      </w:r>
      <w:r w:rsidR="00F52D08" w:rsidRPr="00886779">
        <w:t>NAND</w:t>
      </w:r>
      <w:r w:rsidRPr="00C744D2">
        <w:rPr>
          <w:color w:val="222222"/>
          <w:sz w:val="28"/>
          <w:szCs w:val="28"/>
          <w:lang w:val="en-US"/>
        </w:rPr>
        <w:t xml:space="preserve"> is shown in Fig. 13.5.</w:t>
      </w:r>
    </w:p>
    <w:p w:rsidR="008F1AF7" w:rsidRPr="00C744D2" w:rsidRDefault="008F1AF7" w:rsidP="008F1AF7">
      <w:pPr>
        <w:pStyle w:val="HTML"/>
        <w:shd w:val="clear" w:color="auto" w:fill="F8F9FA"/>
        <w:spacing w:line="540" w:lineRule="atLeast"/>
        <w:jc w:val="center"/>
        <w:rPr>
          <w:rFonts w:ascii="Times New Roman" w:hAnsi="Times New Roman" w:cs="Times New Roman"/>
          <w:color w:val="222222"/>
          <w:sz w:val="28"/>
          <w:szCs w:val="28"/>
          <w:lang w:val="en-US"/>
        </w:rPr>
      </w:pPr>
      <w:r w:rsidRPr="00C744D2">
        <w:rPr>
          <w:rFonts w:ascii="Times New Roman" w:hAnsi="Times New Roman" w:cs="Times New Roman"/>
          <w:color w:val="222222"/>
          <w:sz w:val="28"/>
          <w:szCs w:val="28"/>
          <w:lang w:val="en-US"/>
        </w:rPr>
        <w:t>Fig. 13.5</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lang w:val="en-US"/>
        </w:rPr>
        <w:t>In the scheme of the simplest single-vibrator there are two logic elements, one of them is used for its intended purpose - as a logic element NAND and the other as an inverter. F</w:t>
      </w:r>
      <w:r w:rsidRPr="00C744D2">
        <w:rPr>
          <w:color w:val="222222"/>
          <w:sz w:val="28"/>
          <w:szCs w:val="28"/>
          <w:shd w:val="clear" w:color="auto" w:fill="F8F9FA"/>
          <w:lang w:val="en-US"/>
        </w:rPr>
        <w:t>or normal operation, the pulse duration of the triggering pulse must be less than the duration of the output pulse that is generated.</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pulse duration, generated by a single-vibrator, can be calculated based on the discharge condition of capacitor </w:t>
      </w:r>
      <w:r w:rsidRPr="00C744D2">
        <w:rPr>
          <w:i/>
          <w:color w:val="222222"/>
          <w:sz w:val="28"/>
          <w:szCs w:val="28"/>
          <w:lang w:val="en-US"/>
        </w:rPr>
        <w:t>C</w:t>
      </w:r>
      <w:r w:rsidRPr="00C744D2">
        <w:rPr>
          <w:color w:val="222222"/>
          <w:sz w:val="28"/>
          <w:szCs w:val="28"/>
          <w:lang w:val="en-US"/>
        </w:rPr>
        <w:t xml:space="preserve">. Until capacitor, </w:t>
      </w:r>
      <w:r w:rsidRPr="00C744D2">
        <w:rPr>
          <w:i/>
          <w:color w:val="222222"/>
          <w:sz w:val="28"/>
          <w:szCs w:val="28"/>
          <w:lang w:val="en-US"/>
        </w:rPr>
        <w:t>C</w:t>
      </w:r>
      <w:r w:rsidRPr="00C744D2">
        <w:rPr>
          <w:color w:val="222222"/>
          <w:sz w:val="28"/>
          <w:szCs w:val="28"/>
          <w:lang w:val="en-US"/>
        </w:rPr>
        <w:t xml:space="preserve"> is discharged to the limit voltage </w:t>
      </w:r>
      <w:r w:rsidRPr="00C744D2">
        <w:rPr>
          <w:i/>
          <w:sz w:val="28"/>
          <w:szCs w:val="28"/>
          <w:lang w:val="en-US"/>
        </w:rPr>
        <w:t>U</w:t>
      </w:r>
      <w:r w:rsidRPr="00C744D2">
        <w:rPr>
          <w:i/>
          <w:sz w:val="28"/>
          <w:szCs w:val="28"/>
          <w:vertAlign w:val="subscript"/>
        </w:rPr>
        <w:t>пор</w:t>
      </w:r>
      <w:r w:rsidRPr="00C744D2">
        <w:rPr>
          <w:color w:val="222222"/>
          <w:sz w:val="28"/>
          <w:szCs w:val="28"/>
          <w:lang w:val="en-US"/>
        </w:rPr>
        <w:t xml:space="preserve">, his voltage </w:t>
      </w:r>
      <w:r w:rsidRPr="00C744D2">
        <w:rPr>
          <w:i/>
          <w:color w:val="222222"/>
          <w:sz w:val="28"/>
          <w:szCs w:val="28"/>
          <w:lang w:val="en-US"/>
        </w:rPr>
        <w:t>U</w:t>
      </w:r>
      <w:r w:rsidRPr="00C744D2">
        <w:rPr>
          <w:i/>
          <w:color w:val="222222"/>
          <w:sz w:val="28"/>
          <w:szCs w:val="28"/>
          <w:vertAlign w:val="subscript"/>
          <w:lang w:val="en-US"/>
        </w:rPr>
        <w:t>2</w:t>
      </w:r>
      <w:r w:rsidRPr="00C744D2">
        <w:rPr>
          <w:color w:val="222222"/>
          <w:sz w:val="28"/>
          <w:szCs w:val="28"/>
          <w:lang w:val="en-US"/>
        </w:rPr>
        <w:t xml:space="preserve"> on input of the element NAND response to the level of logical “1” and its output is maintained at level “0”. </w:t>
      </w:r>
      <w:r w:rsidRPr="00C744D2">
        <w:rPr>
          <w:color w:val="222222"/>
          <w:sz w:val="28"/>
          <w:szCs w:val="28"/>
          <w:shd w:val="clear" w:color="auto" w:fill="F8F9FA"/>
          <w:lang w:val="en-US"/>
        </w:rPr>
        <w:t xml:space="preserve">Over time, the voltage on the capacitor </w:t>
      </w:r>
      <w:r w:rsidRPr="00C744D2">
        <w:rPr>
          <w:i/>
          <w:color w:val="222222"/>
          <w:sz w:val="28"/>
          <w:szCs w:val="28"/>
          <w:shd w:val="clear" w:color="auto" w:fill="F8F9FA"/>
          <w:lang w:val="en-US"/>
        </w:rPr>
        <w:t>C</w:t>
      </w:r>
      <w:r w:rsidRPr="00C744D2">
        <w:rPr>
          <w:color w:val="222222"/>
          <w:sz w:val="28"/>
          <w:szCs w:val="28"/>
          <w:shd w:val="clear" w:color="auto" w:fill="F8F9FA"/>
          <w:lang w:val="en-US"/>
        </w:rPr>
        <w:t xml:space="preserve"> becomes equal to </w:t>
      </w:r>
      <w:r w:rsidRPr="00C744D2">
        <w:rPr>
          <w:i/>
          <w:sz w:val="28"/>
          <w:szCs w:val="28"/>
          <w:lang w:val="en-US"/>
        </w:rPr>
        <w:t>U</w:t>
      </w:r>
      <w:r w:rsidRPr="00C744D2">
        <w:rPr>
          <w:i/>
          <w:sz w:val="28"/>
          <w:szCs w:val="28"/>
          <w:vertAlign w:val="subscript"/>
        </w:rPr>
        <w:t>пор</w:t>
      </w:r>
      <w:r w:rsidRPr="00C744D2">
        <w:rPr>
          <w:color w:val="222222"/>
          <w:sz w:val="28"/>
          <w:szCs w:val="28"/>
          <w:shd w:val="clear" w:color="auto" w:fill="F8F9FA"/>
          <w:lang w:val="en-US"/>
        </w:rPr>
        <w:t xml:space="preserve"> and at the output of the element NAND, the level </w:t>
      </w:r>
      <w:r w:rsidRPr="00C744D2">
        <w:rPr>
          <w:color w:val="222222"/>
          <w:sz w:val="28"/>
          <w:szCs w:val="28"/>
          <w:shd w:val="clear" w:color="auto" w:fill="F8F9FA"/>
          <w:lang w:val="en-US"/>
        </w:rPr>
        <w:lastRenderedPageBreak/>
        <w:t xml:space="preserve">of logical unit will appear. Assuming that the voltage before the start of the discharge on the capacitor was equal to the voltage level of the logic unit </w:t>
      </w:r>
      <w:r w:rsidRPr="00C744D2">
        <w:rPr>
          <w:i/>
          <w:sz w:val="28"/>
          <w:szCs w:val="28"/>
          <w:lang w:val="en-US"/>
        </w:rPr>
        <w:t>U</w:t>
      </w:r>
      <w:r w:rsidRPr="00C744D2">
        <w:rPr>
          <w:i/>
          <w:sz w:val="28"/>
          <w:szCs w:val="28"/>
          <w:vertAlign w:val="superscript"/>
          <w:lang w:val="en-US"/>
        </w:rPr>
        <w:t>1</w:t>
      </w:r>
      <w:r w:rsidRPr="00C744D2">
        <w:rPr>
          <w:color w:val="222222"/>
          <w:sz w:val="28"/>
          <w:szCs w:val="28"/>
          <w:shd w:val="clear" w:color="auto" w:fill="F8F9FA"/>
          <w:lang w:val="en-US"/>
        </w:rPr>
        <w:t xml:space="preserve">, then the change in voltage on capacitor </w:t>
      </w:r>
      <w:r w:rsidRPr="00C744D2">
        <w:rPr>
          <w:i/>
          <w:color w:val="222222"/>
          <w:sz w:val="28"/>
          <w:szCs w:val="28"/>
          <w:shd w:val="clear" w:color="auto" w:fill="F8F9FA"/>
          <w:lang w:val="en-US"/>
        </w:rPr>
        <w:t xml:space="preserve"> C</w:t>
      </w:r>
      <w:r w:rsidRPr="00C744D2">
        <w:rPr>
          <w:color w:val="222222"/>
          <w:sz w:val="28"/>
          <w:szCs w:val="28"/>
          <w:shd w:val="clear" w:color="auto" w:fill="F8F9FA"/>
          <w:lang w:val="en-US"/>
        </w:rPr>
        <w:t xml:space="preserve"> over time can be represented as an exponent with constant </w:t>
      </w:r>
      <w:r w:rsidRPr="00C744D2">
        <w:rPr>
          <w:i/>
          <w:color w:val="222222"/>
          <w:sz w:val="28"/>
          <w:szCs w:val="28"/>
          <w:shd w:val="clear" w:color="auto" w:fill="F8F9FA"/>
        </w:rPr>
        <w:t>τ</w:t>
      </w:r>
      <w:r w:rsidRPr="00C744D2">
        <w:rPr>
          <w:i/>
          <w:color w:val="222222"/>
          <w:sz w:val="28"/>
          <w:szCs w:val="28"/>
          <w:shd w:val="clear" w:color="auto" w:fill="F8F9FA"/>
          <w:lang w:val="en-US"/>
        </w:rPr>
        <w:t>≈RC</w:t>
      </w:r>
      <w:r w:rsidRPr="00C744D2">
        <w:rPr>
          <w:color w:val="222222"/>
          <w:sz w:val="28"/>
          <w:szCs w:val="28"/>
          <w:shd w:val="clear" w:color="auto" w:fill="F8F9FA"/>
          <w:lang w:val="en-US"/>
        </w:rPr>
        <w:t xml:space="preserve">, so the duration of the output pulse </w:t>
      </w:r>
      <w:r w:rsidRPr="00C744D2">
        <w:rPr>
          <w:i/>
          <w:color w:val="222222"/>
          <w:sz w:val="28"/>
          <w:szCs w:val="28"/>
          <w:shd w:val="clear" w:color="auto" w:fill="F8F9FA"/>
          <w:lang w:val="en-US"/>
        </w:rPr>
        <w:t>t</w:t>
      </w:r>
      <w:r w:rsidRPr="00C744D2">
        <w:rPr>
          <w:i/>
          <w:color w:val="222222"/>
          <w:sz w:val="28"/>
          <w:szCs w:val="28"/>
          <w:shd w:val="clear" w:color="auto" w:fill="F8F9FA"/>
          <w:vertAlign w:val="subscript"/>
        </w:rPr>
        <w:t>и</w:t>
      </w:r>
      <w:r w:rsidRPr="00C744D2">
        <w:rPr>
          <w:i/>
          <w:color w:val="222222"/>
          <w:sz w:val="28"/>
          <w:szCs w:val="28"/>
          <w:shd w:val="clear" w:color="auto" w:fill="F8F9FA"/>
          <w:lang w:val="en-US"/>
        </w:rPr>
        <w:t xml:space="preserve"> </w:t>
      </w:r>
      <w:r w:rsidRPr="00C744D2">
        <w:rPr>
          <w:color w:val="222222"/>
          <w:sz w:val="28"/>
          <w:szCs w:val="28"/>
          <w:shd w:val="clear" w:color="auto" w:fill="F8F9FA"/>
          <w:lang w:val="en-US"/>
        </w:rPr>
        <w:t xml:space="preserve">equals the time of discharge of the capacitor to the limit value </w:t>
      </w:r>
      <w:r w:rsidRPr="00C744D2">
        <w:rPr>
          <w:i/>
          <w:sz w:val="28"/>
          <w:szCs w:val="28"/>
          <w:lang w:val="en-US"/>
        </w:rPr>
        <w:t>U</w:t>
      </w:r>
      <w:r w:rsidRPr="00C744D2">
        <w:rPr>
          <w:i/>
          <w:sz w:val="28"/>
          <w:szCs w:val="28"/>
          <w:vertAlign w:val="subscript"/>
        </w:rPr>
        <w:t>пор</w:t>
      </w:r>
      <w:r w:rsidRPr="00C744D2">
        <w:rPr>
          <w:color w:val="222222"/>
          <w:sz w:val="28"/>
          <w:szCs w:val="28"/>
          <w:lang w:val="en-US"/>
        </w:rPr>
        <w:t xml:space="preserve"> </w:t>
      </w:r>
      <w:r w:rsidRPr="00C744D2">
        <w:rPr>
          <w:color w:val="222222"/>
          <w:sz w:val="28"/>
          <w:szCs w:val="28"/>
          <w:shd w:val="clear" w:color="auto" w:fill="F8F9FA"/>
          <w:lang w:val="en-US"/>
        </w:rPr>
        <w:t>is determined by the ratio:</w:t>
      </w:r>
    </w:p>
    <w:p w:rsidR="008F1AF7" w:rsidRPr="00C744D2" w:rsidRDefault="008F1AF7" w:rsidP="00886779">
      <w:pPr>
        <w:pStyle w:val="Stylemy"/>
      </w:pPr>
      <w:r w:rsidRPr="00C744D2">
        <w:rPr>
          <w:noProof/>
          <w:lang w:val="ru-RU"/>
        </w:rPr>
        <w:drawing>
          <wp:anchor distT="0" distB="0" distL="114300" distR="114300" simplePos="0" relativeHeight="251645440" behindDoc="0" locked="0" layoutInCell="1" allowOverlap="1">
            <wp:simplePos x="0" y="0"/>
            <wp:positionH relativeFrom="column">
              <wp:posOffset>2467737</wp:posOffset>
            </wp:positionH>
            <wp:positionV relativeFrom="paragraph">
              <wp:posOffset>1118</wp:posOffset>
            </wp:positionV>
            <wp:extent cx="985520" cy="462915"/>
            <wp:effectExtent l="0" t="0" r="0" b="0"/>
            <wp:wrapTopAndBottom/>
            <wp:docPr id="117" name="Рисунок 1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18"/>
                    <pic:cNvPicPr>
                      <a:picLocks noChangeAspect="1" noChangeArrowheads="1"/>
                    </pic:cNvPicPr>
                  </pic:nvPicPr>
                  <pic:blipFill>
                    <a:blip r:embed="rId785" cstate="print">
                      <a:clrChange>
                        <a:clrFrom>
                          <a:srgbClr val="818181"/>
                        </a:clrFrom>
                        <a:clrTo>
                          <a:srgbClr val="818181">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85520" cy="462915"/>
                    </a:xfrm>
                    <a:prstGeom prst="rect">
                      <a:avLst/>
                    </a:prstGeom>
                    <a:noFill/>
                    <a:ln w="9525">
                      <a:noFill/>
                      <a:miter lim="800000"/>
                      <a:headEnd/>
                      <a:tailEnd/>
                    </a:ln>
                  </pic:spPr>
                </pic:pic>
              </a:graphicData>
            </a:graphic>
          </wp:anchor>
        </w:drawing>
      </w:r>
      <w:r w:rsidRPr="00C744D2">
        <w:rPr>
          <w:shd w:val="clear" w:color="auto" w:fill="F8F9FA"/>
        </w:rPr>
        <w:t>13</w:t>
      </w:r>
      <w:r w:rsidRPr="00D20628">
        <w:t xml:space="preserve">.3.2. </w:t>
      </w:r>
      <w:r w:rsidR="00D20628" w:rsidRPr="00D20628">
        <w:t>SV</w:t>
      </w:r>
      <w:r w:rsidRPr="00D20628">
        <w:t xml:space="preserve"> on logical elements NOR </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In Fig. 13.6 shows the scheme of a single-vibrator on logic elements NOT (1) and NOR (2).  Alternatively, inverter 1 may be a logic element </w:t>
      </w:r>
      <w:r w:rsidR="00F52D08" w:rsidRPr="00D20628">
        <w:t>NOR</w:t>
      </w:r>
      <w:r w:rsidRPr="00C744D2">
        <w:rPr>
          <w:color w:val="222222"/>
          <w:sz w:val="28"/>
          <w:szCs w:val="28"/>
          <w:shd w:val="clear" w:color="auto" w:fill="F8F9FA"/>
          <w:lang w:val="en-US"/>
        </w:rPr>
        <w:t xml:space="preserve"> with integrated inputs. </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The single-vibrator, according to the scheme shown in Fig. 13.6, works as follows: in the initial state of the device at the output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21</w:t>
      </w:r>
      <w:r w:rsidRPr="00C744D2">
        <w:rPr>
          <w:color w:val="222222"/>
          <w:sz w:val="28"/>
          <w:szCs w:val="28"/>
          <w:shd w:val="clear" w:color="auto" w:fill="F8F9FA"/>
          <w:vertAlign w:val="subscript"/>
          <w:lang w:val="en-US"/>
        </w:rPr>
        <w:t xml:space="preserve"> </w:t>
      </w:r>
      <w:r w:rsidRPr="00C744D2">
        <w:rPr>
          <w:color w:val="222222"/>
          <w:sz w:val="28"/>
          <w:szCs w:val="28"/>
          <w:shd w:val="clear" w:color="auto" w:fill="F8F9FA"/>
          <w:lang w:val="en-US"/>
        </w:rPr>
        <w:t xml:space="preserve">of the inverter (1) there is a low voltage level supported by the input voltage from the power supply </w:t>
      </w:r>
      <w:r w:rsidRPr="00C744D2">
        <w:rPr>
          <w:i/>
          <w:color w:val="222222"/>
          <w:sz w:val="28"/>
          <w:szCs w:val="28"/>
          <w:shd w:val="clear" w:color="auto" w:fill="F8F9FA"/>
          <w:lang w:val="en-US"/>
        </w:rPr>
        <w:t>U</w:t>
      </w:r>
      <w:r w:rsidRPr="00C744D2">
        <w:rPr>
          <w:i/>
          <w:color w:val="222222"/>
          <w:sz w:val="28"/>
          <w:szCs w:val="28"/>
          <w:shd w:val="clear" w:color="auto" w:fill="F8F9FA"/>
          <w:vertAlign w:val="subscript"/>
        </w:rPr>
        <w:t>ип</w:t>
      </w:r>
      <w:r w:rsidRPr="00C744D2">
        <w:rPr>
          <w:color w:val="222222"/>
          <w:sz w:val="28"/>
          <w:szCs w:val="28"/>
          <w:shd w:val="clear" w:color="auto" w:fill="F8F9FA"/>
          <w:lang w:val="en-US"/>
        </w:rPr>
        <w:t>.</w:t>
      </w:r>
    </w:p>
    <w:p w:rsidR="008F1AF7" w:rsidRPr="00C744D2" w:rsidRDefault="008F1AF7" w:rsidP="008F1AF7">
      <w:pPr>
        <w:pStyle w:val="HTML"/>
        <w:shd w:val="clear" w:color="auto" w:fill="F8F9FA"/>
        <w:jc w:val="center"/>
        <w:rPr>
          <w:rFonts w:ascii="Times New Roman" w:hAnsi="Times New Roman" w:cs="Times New Roman"/>
          <w:color w:val="222222"/>
          <w:sz w:val="28"/>
          <w:szCs w:val="28"/>
          <w:lang w:val="en-US"/>
        </w:rPr>
      </w:pPr>
      <w:r w:rsidRPr="00C744D2">
        <w:rPr>
          <w:rFonts w:ascii="Times New Roman" w:hAnsi="Times New Roman" w:cs="Times New Roman"/>
          <w:noProof/>
          <w:color w:val="222222"/>
          <w:sz w:val="28"/>
          <w:szCs w:val="28"/>
          <w:shd w:val="clear" w:color="auto" w:fill="F8F9FA"/>
          <w:lang w:val="ru-RU" w:eastAsia="ru-RU"/>
        </w:rPr>
        <w:drawing>
          <wp:anchor distT="0" distB="0" distL="114300" distR="114300" simplePos="0" relativeHeight="251627008" behindDoc="0" locked="0" layoutInCell="1" allowOverlap="1">
            <wp:simplePos x="0" y="0"/>
            <wp:positionH relativeFrom="column">
              <wp:posOffset>1209040</wp:posOffset>
            </wp:positionH>
            <wp:positionV relativeFrom="paragraph">
              <wp:posOffset>-97282</wp:posOffset>
            </wp:positionV>
            <wp:extent cx="3551555" cy="1998980"/>
            <wp:effectExtent l="0" t="0" r="0" b="0"/>
            <wp:wrapTopAndBottom/>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7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51555" cy="1998980"/>
                    </a:xfrm>
                    <a:prstGeom prst="rect">
                      <a:avLst/>
                    </a:prstGeom>
                    <a:noFill/>
                    <a:ln w="9525">
                      <a:noFill/>
                      <a:miter lim="800000"/>
                      <a:headEnd/>
                      <a:tailEnd/>
                    </a:ln>
                  </pic:spPr>
                </pic:pic>
              </a:graphicData>
            </a:graphic>
          </wp:anchor>
        </w:drawing>
      </w:r>
      <w:r w:rsidRPr="00C744D2">
        <w:rPr>
          <w:rFonts w:ascii="Times New Roman" w:hAnsi="Times New Roman" w:cs="Times New Roman"/>
          <w:color w:val="222222"/>
          <w:sz w:val="28"/>
          <w:szCs w:val="28"/>
          <w:lang w:val="en-US"/>
        </w:rPr>
        <w:t>Fig.13.6</w:t>
      </w:r>
    </w:p>
    <w:p w:rsidR="008F1AF7" w:rsidRPr="00C744D2" w:rsidRDefault="008F1AF7" w:rsidP="008F1AF7">
      <w:pPr>
        <w:pStyle w:val="-0"/>
        <w:ind w:firstLine="708"/>
        <w:rPr>
          <w:color w:val="222222"/>
          <w:sz w:val="28"/>
          <w:szCs w:val="28"/>
          <w:lang w:val="en-US"/>
        </w:rPr>
      </w:pPr>
      <w:r w:rsidRPr="00C744D2">
        <w:rPr>
          <w:color w:val="222222"/>
          <w:sz w:val="28"/>
          <w:szCs w:val="28"/>
          <w:shd w:val="clear" w:color="auto" w:fill="F8F9FA"/>
          <w:lang w:val="en-US"/>
        </w:rPr>
        <w:t xml:space="preserve">At a low level at the input </w:t>
      </w:r>
      <w:r w:rsidRPr="00C744D2">
        <w:rPr>
          <w:i/>
          <w:color w:val="222222"/>
          <w:sz w:val="28"/>
          <w:szCs w:val="28"/>
          <w:shd w:val="clear" w:color="auto" w:fill="F8F9FA"/>
          <w:lang w:val="en-US"/>
        </w:rPr>
        <w:t>U1</w:t>
      </w:r>
      <w:r w:rsidRPr="00C744D2">
        <w:rPr>
          <w:color w:val="222222"/>
          <w:sz w:val="28"/>
          <w:szCs w:val="28"/>
          <w:shd w:val="clear" w:color="auto" w:fill="F8F9FA"/>
          <w:vertAlign w:val="subscript"/>
          <w:lang w:val="en-US"/>
        </w:rPr>
        <w:t xml:space="preserve"> </w:t>
      </w:r>
      <w:r w:rsidRPr="00C744D2">
        <w:rPr>
          <w:color w:val="222222"/>
          <w:sz w:val="28"/>
          <w:szCs w:val="28"/>
          <w:shd w:val="clear" w:color="auto" w:fill="F8F9FA"/>
          <w:lang w:val="en-US"/>
        </w:rPr>
        <w:t xml:space="preserve">of a single vibrator at the output of the logic element NOR (2) there is a high level, which makes the capacitor C practically discharged. A short positive input pulse </w:t>
      </w:r>
      <w:r w:rsidRPr="00C744D2">
        <w:rPr>
          <w:i/>
          <w:color w:val="222222"/>
          <w:sz w:val="28"/>
          <w:szCs w:val="28"/>
          <w:shd w:val="clear" w:color="auto" w:fill="F8F9FA"/>
          <w:lang w:val="en-US"/>
        </w:rPr>
        <w:t>U1</w:t>
      </w:r>
      <w:r w:rsidRPr="00C744D2">
        <w:rPr>
          <w:color w:val="222222"/>
          <w:sz w:val="28"/>
          <w:szCs w:val="28"/>
          <w:shd w:val="clear" w:color="auto" w:fill="F8F9FA"/>
          <w:lang w:val="en-US"/>
        </w:rPr>
        <w:t xml:space="preserve"> switches the logic element NOR (2) and through the capacitor C</w:t>
      </w:r>
      <w:r w:rsidRPr="00C744D2">
        <w:rPr>
          <w:i/>
          <w:color w:val="222222"/>
          <w:sz w:val="28"/>
          <w:szCs w:val="28"/>
          <w:shd w:val="clear" w:color="auto" w:fill="F8F9FA"/>
          <w:lang w:val="en-US"/>
        </w:rPr>
        <w:t xml:space="preserve"> </w:t>
      </w:r>
      <w:r w:rsidRPr="00C744D2">
        <w:rPr>
          <w:color w:val="222222"/>
          <w:sz w:val="28"/>
          <w:szCs w:val="28"/>
          <w:shd w:val="clear" w:color="auto" w:fill="F8F9FA"/>
          <w:lang w:val="en-US"/>
        </w:rPr>
        <w:t xml:space="preserve">switches the output level of inverter 1 to the "0" state.  At the stage of forming the duration of the output pulse of a single vibrator, the capacitor </w:t>
      </w:r>
      <w:r w:rsidRPr="00C744D2">
        <w:rPr>
          <w:i/>
          <w:color w:val="222222"/>
          <w:sz w:val="28"/>
          <w:szCs w:val="28"/>
          <w:shd w:val="clear" w:color="auto" w:fill="F8F9FA"/>
          <w:lang w:val="en-US"/>
        </w:rPr>
        <w:t xml:space="preserve">C </w:t>
      </w:r>
      <w:r w:rsidRPr="00C744D2">
        <w:rPr>
          <w:color w:val="222222"/>
          <w:sz w:val="28"/>
          <w:szCs w:val="28"/>
          <w:shd w:val="clear" w:color="auto" w:fill="F8F9FA"/>
          <w:lang w:val="en-US"/>
        </w:rPr>
        <w:t xml:space="preserve">is charged through the resistor </w:t>
      </w:r>
      <w:r w:rsidRPr="00C744D2">
        <w:rPr>
          <w:i/>
          <w:color w:val="222222"/>
          <w:sz w:val="28"/>
          <w:szCs w:val="28"/>
          <w:shd w:val="clear" w:color="auto" w:fill="F8F9FA"/>
          <w:lang w:val="en-US"/>
        </w:rPr>
        <w:t>R</w:t>
      </w:r>
      <w:r w:rsidRPr="00C744D2">
        <w:rPr>
          <w:color w:val="222222"/>
          <w:sz w:val="28"/>
          <w:szCs w:val="28"/>
          <w:shd w:val="clear" w:color="auto" w:fill="F8F9FA"/>
          <w:lang w:val="en-US"/>
        </w:rPr>
        <w:t xml:space="preserve"> and the output impedance of the logic element NOR (2) </w:t>
      </w:r>
      <w:r w:rsidRPr="00C744D2">
        <w:rPr>
          <w:i/>
          <w:color w:val="222222"/>
          <w:sz w:val="28"/>
          <w:szCs w:val="28"/>
          <w:shd w:val="clear" w:color="auto" w:fill="F8F9FA"/>
          <w:lang w:val="en-US"/>
        </w:rPr>
        <w:t>R</w:t>
      </w:r>
      <w:r w:rsidRPr="00C744D2">
        <w:rPr>
          <w:i/>
          <w:color w:val="222222"/>
          <w:sz w:val="28"/>
          <w:szCs w:val="28"/>
          <w:shd w:val="clear" w:color="auto" w:fill="F8F9FA"/>
          <w:vertAlign w:val="superscript"/>
          <w:lang w:val="en-US"/>
        </w:rPr>
        <w:t xml:space="preserve">0 </w:t>
      </w:r>
      <w:r w:rsidRPr="00C744D2">
        <w:rPr>
          <w:i/>
          <w:color w:val="222222"/>
          <w:sz w:val="28"/>
          <w:szCs w:val="28"/>
          <w:shd w:val="clear" w:color="auto" w:fill="F8F9FA"/>
          <w:vertAlign w:val="subscript"/>
        </w:rPr>
        <w:t>вых</w:t>
      </w:r>
      <w:r w:rsidRPr="00C744D2">
        <w:rPr>
          <w:i/>
          <w:color w:val="222222"/>
          <w:sz w:val="28"/>
          <w:szCs w:val="28"/>
          <w:shd w:val="clear" w:color="auto" w:fill="F8F9FA"/>
          <w:vertAlign w:val="subscript"/>
          <w:lang w:val="en-US"/>
        </w:rPr>
        <w:t xml:space="preserve"> </w:t>
      </w:r>
      <w:r w:rsidRPr="00C744D2">
        <w:rPr>
          <w:color w:val="222222"/>
          <w:sz w:val="28"/>
          <w:szCs w:val="28"/>
          <w:shd w:val="clear" w:color="auto" w:fill="F8F9FA"/>
          <w:lang w:val="en-US"/>
        </w:rPr>
        <w:t xml:space="preserve"> with a constant exponential function </w:t>
      </w:r>
      <w:r w:rsidRPr="00C744D2">
        <w:rPr>
          <w:i/>
          <w:color w:val="222222"/>
          <w:sz w:val="28"/>
          <w:szCs w:val="28"/>
          <w:shd w:val="clear" w:color="auto" w:fill="F8F9FA"/>
        </w:rPr>
        <w:t>τ</w:t>
      </w:r>
      <w:r w:rsidRPr="00C744D2">
        <w:rPr>
          <w:i/>
          <w:color w:val="222222"/>
          <w:sz w:val="28"/>
          <w:szCs w:val="28"/>
          <w:shd w:val="clear" w:color="auto" w:fill="F8F9FA"/>
          <w:vertAlign w:val="subscript"/>
          <w:lang w:val="en-US"/>
        </w:rPr>
        <w:t>3</w:t>
      </w:r>
      <w:r w:rsidRPr="00C744D2">
        <w:rPr>
          <w:i/>
          <w:color w:val="222222"/>
          <w:sz w:val="28"/>
          <w:szCs w:val="28"/>
          <w:shd w:val="clear" w:color="auto" w:fill="F8F9FA"/>
          <w:lang w:val="en-US"/>
        </w:rPr>
        <w:t xml:space="preserve"> = C (R + R</w:t>
      </w:r>
      <w:r w:rsidRPr="00C744D2">
        <w:rPr>
          <w:i/>
          <w:color w:val="222222"/>
          <w:sz w:val="28"/>
          <w:szCs w:val="28"/>
          <w:shd w:val="clear" w:color="auto" w:fill="F8F9FA"/>
          <w:vertAlign w:val="superscript"/>
          <w:lang w:val="en-US"/>
        </w:rPr>
        <w:t xml:space="preserve">0 </w:t>
      </w:r>
      <w:r w:rsidRPr="00C744D2">
        <w:rPr>
          <w:i/>
          <w:color w:val="222222"/>
          <w:sz w:val="28"/>
          <w:szCs w:val="28"/>
          <w:shd w:val="clear" w:color="auto" w:fill="F8F9FA"/>
          <w:vertAlign w:val="subscript"/>
        </w:rPr>
        <w:t>вых</w:t>
      </w:r>
      <w:r w:rsidRPr="00C744D2">
        <w:rPr>
          <w:i/>
          <w:color w:val="222222"/>
          <w:sz w:val="28"/>
          <w:szCs w:val="28"/>
          <w:shd w:val="clear" w:color="auto" w:fill="F8F9FA"/>
          <w:vertAlign w:val="subscript"/>
          <w:lang w:val="en-US"/>
        </w:rPr>
        <w:t xml:space="preserve"> </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w:t>
      </w:r>
      <w:r w:rsidRPr="00C744D2">
        <w:rPr>
          <w:color w:val="222222"/>
          <w:sz w:val="28"/>
          <w:szCs w:val="28"/>
          <w:shd w:val="clear" w:color="auto" w:fill="F8F9FA"/>
          <w:lang w:val="en-US"/>
        </w:rPr>
        <w:t xml:space="preserve">. </w:t>
      </w:r>
      <w:r w:rsidRPr="00C744D2">
        <w:rPr>
          <w:color w:val="222222"/>
          <w:sz w:val="28"/>
          <w:szCs w:val="28"/>
          <w:lang w:val="en-US"/>
        </w:rPr>
        <w:t xml:space="preserve">The process of forming the output pulse is completed when the input voltage of the inverter 1 </w:t>
      </w:r>
      <w:r w:rsidRPr="00C744D2">
        <w:rPr>
          <w:color w:val="222222"/>
          <w:sz w:val="28"/>
          <w:szCs w:val="28"/>
          <w:shd w:val="clear" w:color="auto" w:fill="F8F9FA"/>
          <w:lang w:val="en-US"/>
        </w:rPr>
        <w:t>reaches the threshold</w:t>
      </w:r>
      <w:r w:rsidRPr="00C744D2">
        <w:rPr>
          <w:color w:val="222222"/>
          <w:sz w:val="28"/>
          <w:szCs w:val="28"/>
          <w:lang w:val="en-US"/>
        </w:rPr>
        <w:t xml:space="preserve"> level </w:t>
      </w:r>
      <w:r w:rsidRPr="00C744D2">
        <w:rPr>
          <w:i/>
          <w:sz w:val="28"/>
          <w:szCs w:val="28"/>
          <w:lang w:val="en-US"/>
        </w:rPr>
        <w:t>U</w:t>
      </w:r>
      <w:r w:rsidRPr="00C744D2">
        <w:rPr>
          <w:i/>
          <w:sz w:val="28"/>
          <w:szCs w:val="28"/>
          <w:vertAlign w:val="subscript"/>
        </w:rPr>
        <w:t>пор</w:t>
      </w:r>
      <w:r w:rsidRPr="00C744D2">
        <w:rPr>
          <w:color w:val="222222"/>
          <w:sz w:val="28"/>
          <w:szCs w:val="28"/>
          <w:lang w:val="en-US"/>
        </w:rPr>
        <w:t xml:space="preserve">. As a result, rectangular positive impulse is formed at the output of the single-vibrator </w:t>
      </w:r>
      <w:r w:rsidRPr="00C744D2">
        <w:rPr>
          <w:i/>
          <w:color w:val="222222"/>
          <w:sz w:val="28"/>
          <w:szCs w:val="28"/>
          <w:lang w:val="en-US"/>
        </w:rPr>
        <w:t>U21</w:t>
      </w:r>
      <w:r w:rsidRPr="00C744D2">
        <w:rPr>
          <w:color w:val="222222"/>
          <w:sz w:val="28"/>
          <w:szCs w:val="28"/>
          <w:lang w:val="en-US"/>
        </w:rPr>
        <w:t xml:space="preserve"> and negative impulse of is formed at the output of </w:t>
      </w:r>
      <w:r w:rsidRPr="00C744D2">
        <w:rPr>
          <w:i/>
          <w:color w:val="222222"/>
          <w:sz w:val="28"/>
          <w:szCs w:val="28"/>
          <w:lang w:val="en-US"/>
        </w:rPr>
        <w:t>U</w:t>
      </w:r>
      <w:r w:rsidRPr="00C744D2">
        <w:rPr>
          <w:i/>
          <w:color w:val="222222"/>
          <w:sz w:val="28"/>
          <w:szCs w:val="28"/>
          <w:vertAlign w:val="subscript"/>
          <w:lang w:val="en-US"/>
        </w:rPr>
        <w:t>22</w:t>
      </w:r>
      <w:r w:rsidRPr="00C744D2">
        <w:rPr>
          <w:i/>
          <w:color w:val="222222"/>
          <w:sz w:val="28"/>
          <w:szCs w:val="28"/>
          <w:lang w:val="en-US"/>
        </w:rPr>
        <w:t xml:space="preserve">. </w:t>
      </w:r>
      <w:r w:rsidRPr="00C744D2">
        <w:rPr>
          <w:color w:val="222222"/>
          <w:sz w:val="28"/>
          <w:szCs w:val="28"/>
          <w:lang w:val="en-US"/>
        </w:rPr>
        <w:t xml:space="preserve">A duration </w:t>
      </w:r>
      <w:r w:rsidRPr="00C744D2">
        <w:rPr>
          <w:i/>
          <w:color w:val="222222"/>
          <w:sz w:val="28"/>
          <w:szCs w:val="28"/>
          <w:lang w:val="en-US"/>
        </w:rPr>
        <w:t>t</w:t>
      </w:r>
      <w:r w:rsidRPr="00C744D2">
        <w:rPr>
          <w:i/>
          <w:color w:val="222222"/>
          <w:sz w:val="28"/>
          <w:szCs w:val="28"/>
          <w:vertAlign w:val="subscript"/>
          <w:lang w:val="en-US"/>
        </w:rPr>
        <w:t xml:space="preserve">и  </w:t>
      </w:r>
      <w:r w:rsidRPr="00C744D2">
        <w:rPr>
          <w:color w:val="222222"/>
          <w:sz w:val="28"/>
          <w:szCs w:val="28"/>
          <w:lang w:val="en-US"/>
        </w:rPr>
        <w:t>on both outputs is equal:</w:t>
      </w:r>
    </w:p>
    <w:p w:rsidR="008F1AF7" w:rsidRPr="00C744D2" w:rsidRDefault="008F1AF7" w:rsidP="008F1AF7">
      <w:pPr>
        <w:pStyle w:val="a7"/>
        <w:rPr>
          <w:sz w:val="28"/>
          <w:szCs w:val="28"/>
          <w:lang w:val="en-US"/>
        </w:rPr>
      </w:pPr>
      <w:r w:rsidRPr="00C744D2">
        <w:rPr>
          <w:i/>
          <w:sz w:val="28"/>
          <w:szCs w:val="28"/>
          <w:lang w:val="en-US"/>
        </w:rPr>
        <w:t>t</w:t>
      </w:r>
      <w:r w:rsidRPr="00C744D2">
        <w:rPr>
          <w:i/>
          <w:sz w:val="28"/>
          <w:szCs w:val="28"/>
          <w:vertAlign w:val="subscript"/>
          <w:lang w:val="uk-UA"/>
        </w:rPr>
        <w:t>и</w:t>
      </w:r>
      <w:r w:rsidRPr="00C744D2">
        <w:rPr>
          <w:i/>
          <w:sz w:val="28"/>
          <w:szCs w:val="28"/>
          <w:lang w:val="uk-UA"/>
        </w:rPr>
        <w:t xml:space="preserve"> = </w:t>
      </w:r>
      <w:r w:rsidRPr="00C744D2">
        <w:rPr>
          <w:i/>
          <w:sz w:val="28"/>
          <w:szCs w:val="28"/>
          <w:lang w:val="en-US"/>
        </w:rPr>
        <w:t>τ</w:t>
      </w:r>
      <w:r w:rsidRPr="00C744D2">
        <w:rPr>
          <w:i/>
          <w:sz w:val="28"/>
          <w:szCs w:val="28"/>
          <w:vertAlign w:val="subscript"/>
          <w:lang w:val="uk-UA"/>
        </w:rPr>
        <w:t>з</w:t>
      </w:r>
      <w:r w:rsidRPr="00C744D2">
        <w:rPr>
          <w:sz w:val="28"/>
          <w:szCs w:val="28"/>
          <w:vertAlign w:val="subscript"/>
          <w:lang w:val="uk-UA"/>
        </w:rPr>
        <w:t xml:space="preserve"> </w:t>
      </w:r>
      <w:r w:rsidRPr="00C744D2">
        <w:rPr>
          <w:sz w:val="28"/>
          <w:szCs w:val="28"/>
          <w:lang w:val="en-US"/>
        </w:rPr>
        <w:t>ln</w:t>
      </w:r>
      <w:r w:rsidRPr="00C744D2">
        <w:rPr>
          <w:sz w:val="28"/>
          <w:szCs w:val="28"/>
          <w:lang w:val="uk-UA"/>
        </w:rPr>
        <w:t xml:space="preserve"> [(</w:t>
      </w:r>
      <w:r w:rsidRPr="00C744D2">
        <w:rPr>
          <w:i/>
          <w:sz w:val="28"/>
          <w:szCs w:val="28"/>
          <w:lang w:val="en-US"/>
        </w:rPr>
        <w:t>U</w:t>
      </w:r>
      <w:r w:rsidRPr="00C744D2">
        <w:rPr>
          <w:i/>
          <w:sz w:val="28"/>
          <w:szCs w:val="28"/>
          <w:vertAlign w:val="subscript"/>
          <w:lang w:val="uk-UA"/>
        </w:rPr>
        <w:t>ип</w:t>
      </w:r>
      <w:r w:rsidRPr="00C744D2">
        <w:rPr>
          <w:i/>
          <w:sz w:val="28"/>
          <w:szCs w:val="28"/>
          <w:lang w:val="uk-UA"/>
        </w:rPr>
        <w:t xml:space="preserve"> /(</w:t>
      </w:r>
      <w:r w:rsidRPr="00C744D2">
        <w:rPr>
          <w:i/>
          <w:sz w:val="28"/>
          <w:szCs w:val="28"/>
          <w:lang w:val="en-US"/>
        </w:rPr>
        <w:t>U</w:t>
      </w:r>
      <w:r w:rsidRPr="00C744D2">
        <w:rPr>
          <w:i/>
          <w:sz w:val="28"/>
          <w:szCs w:val="28"/>
          <w:vertAlign w:val="subscript"/>
          <w:lang w:val="uk-UA"/>
        </w:rPr>
        <w:t>ип</w:t>
      </w:r>
      <w:r w:rsidRPr="00C744D2">
        <w:rPr>
          <w:i/>
          <w:sz w:val="28"/>
          <w:szCs w:val="28"/>
          <w:lang w:val="uk-UA"/>
        </w:rPr>
        <w:t xml:space="preserve"> </w:t>
      </w:r>
      <w:r w:rsidRPr="00C744D2">
        <w:rPr>
          <w:sz w:val="28"/>
          <w:szCs w:val="28"/>
          <w:lang w:val="uk-UA"/>
        </w:rPr>
        <w:t xml:space="preserve">- </w:t>
      </w:r>
      <w:r w:rsidRPr="00C744D2">
        <w:rPr>
          <w:i/>
          <w:sz w:val="28"/>
          <w:szCs w:val="28"/>
          <w:lang w:val="en-US"/>
        </w:rPr>
        <w:t>U</w:t>
      </w:r>
      <w:r w:rsidRPr="00C744D2">
        <w:rPr>
          <w:i/>
          <w:sz w:val="28"/>
          <w:szCs w:val="28"/>
          <w:vertAlign w:val="subscript"/>
          <w:lang w:val="uk-UA"/>
        </w:rPr>
        <w:t>пор</w:t>
      </w:r>
      <w:r w:rsidRPr="00C744D2">
        <w:rPr>
          <w:sz w:val="28"/>
          <w:szCs w:val="28"/>
          <w:lang w:val="uk-UA"/>
        </w:rPr>
        <w:t>)] .</w:t>
      </w:r>
    </w:p>
    <w:p w:rsidR="008F1AF7" w:rsidRPr="00C744D2" w:rsidRDefault="008F1AF7" w:rsidP="008F1AF7">
      <w:pPr>
        <w:pStyle w:val="-0"/>
        <w:ind w:firstLine="708"/>
        <w:rPr>
          <w:color w:val="222222"/>
          <w:sz w:val="28"/>
          <w:szCs w:val="28"/>
          <w:lang w:val="en-US"/>
        </w:rPr>
      </w:pPr>
      <w:r w:rsidRPr="00C744D2">
        <w:rPr>
          <w:color w:val="222222"/>
          <w:sz w:val="28"/>
          <w:szCs w:val="28"/>
          <w:lang w:val="en-US"/>
        </w:rPr>
        <w:lastRenderedPageBreak/>
        <w:t xml:space="preserve">At the </w:t>
      </w:r>
      <w:r w:rsidRPr="00C744D2">
        <w:rPr>
          <w:color w:val="222222"/>
          <w:sz w:val="28"/>
          <w:szCs w:val="28"/>
          <w:shd w:val="clear" w:color="auto" w:fill="F8F9FA"/>
          <w:lang w:val="en-US"/>
        </w:rPr>
        <w:t>stage</w:t>
      </w:r>
      <w:r w:rsidRPr="00C744D2">
        <w:rPr>
          <w:color w:val="222222"/>
          <w:sz w:val="28"/>
          <w:szCs w:val="28"/>
          <w:lang w:val="en-US"/>
        </w:rPr>
        <w:t xml:space="preserve"> of restoration of the single-vibrator to the next starting pulse, the capacitor </w:t>
      </w:r>
      <w:r w:rsidRPr="00C744D2">
        <w:rPr>
          <w:i/>
          <w:color w:val="222222"/>
          <w:sz w:val="28"/>
          <w:szCs w:val="28"/>
          <w:lang w:val="en-US"/>
        </w:rPr>
        <w:t>C</w:t>
      </w:r>
      <w:r w:rsidRPr="00C744D2">
        <w:rPr>
          <w:color w:val="222222"/>
          <w:sz w:val="28"/>
          <w:szCs w:val="28"/>
          <w:lang w:val="en-US"/>
        </w:rPr>
        <w:t xml:space="preserve"> is discharged </w:t>
      </w:r>
      <w:r w:rsidRPr="00C744D2">
        <w:rPr>
          <w:color w:val="222222"/>
          <w:sz w:val="28"/>
          <w:szCs w:val="28"/>
          <w:shd w:val="clear" w:color="auto" w:fill="F8F9FA"/>
          <w:lang w:val="en-US"/>
        </w:rPr>
        <w:t>through</w:t>
      </w:r>
      <w:r w:rsidRPr="00C744D2">
        <w:rPr>
          <w:color w:val="222222"/>
          <w:sz w:val="28"/>
          <w:szCs w:val="28"/>
          <w:lang w:val="en-US"/>
        </w:rPr>
        <w:t xml:space="preserve"> the output resistance R</w:t>
      </w:r>
      <w:r w:rsidRPr="00C744D2">
        <w:rPr>
          <w:color w:val="222222"/>
          <w:sz w:val="28"/>
          <w:szCs w:val="28"/>
          <w:vertAlign w:val="superscript"/>
          <w:lang w:val="en-US"/>
        </w:rPr>
        <w:t>1</w:t>
      </w:r>
      <w:r w:rsidRPr="00C744D2">
        <w:rPr>
          <w:color w:val="222222"/>
          <w:sz w:val="28"/>
          <w:szCs w:val="28"/>
          <w:lang w:val="en-US"/>
        </w:rPr>
        <w:t xml:space="preserve"> of the logic element NOR (2) in the state of logic "1" and through the resistance</w:t>
      </w:r>
      <w:r w:rsidRPr="00C744D2">
        <w:rPr>
          <w:i/>
          <w:color w:val="222222"/>
          <w:sz w:val="28"/>
          <w:szCs w:val="28"/>
          <w:lang w:val="en-US"/>
        </w:rPr>
        <w:t xml:space="preserve"> r</w:t>
      </w:r>
      <w:r w:rsidRPr="00C744D2">
        <w:rPr>
          <w:i/>
          <w:color w:val="222222"/>
          <w:sz w:val="28"/>
          <w:szCs w:val="28"/>
          <w:vertAlign w:val="subscript"/>
        </w:rPr>
        <w:t>пр</w:t>
      </w:r>
      <w:r w:rsidRPr="00C744D2">
        <w:rPr>
          <w:color w:val="222222"/>
          <w:sz w:val="28"/>
          <w:szCs w:val="28"/>
          <w:lang w:val="en-US"/>
        </w:rPr>
        <w:t xml:space="preserve"> of the diode </w:t>
      </w:r>
      <w:r w:rsidRPr="00C744D2">
        <w:rPr>
          <w:i/>
          <w:color w:val="222222"/>
          <w:sz w:val="28"/>
          <w:szCs w:val="28"/>
          <w:lang w:val="en-US"/>
        </w:rPr>
        <w:t xml:space="preserve">VD </w:t>
      </w:r>
      <w:r w:rsidRPr="00C744D2">
        <w:rPr>
          <w:color w:val="222222"/>
          <w:sz w:val="28"/>
          <w:szCs w:val="28"/>
          <w:lang w:val="en-US"/>
        </w:rPr>
        <w:t xml:space="preserve">with constant exponent </w:t>
      </w:r>
      <w:r w:rsidRPr="00C744D2">
        <w:rPr>
          <w:i/>
          <w:color w:val="222222"/>
          <w:sz w:val="28"/>
          <w:szCs w:val="28"/>
        </w:rPr>
        <w:t>τ</w:t>
      </w:r>
      <w:r w:rsidRPr="00C744D2">
        <w:rPr>
          <w:i/>
          <w:color w:val="222222"/>
          <w:sz w:val="28"/>
          <w:szCs w:val="28"/>
          <w:vertAlign w:val="subscript"/>
        </w:rPr>
        <w:t>в</w:t>
      </w:r>
      <w:r w:rsidRPr="00C744D2">
        <w:rPr>
          <w:i/>
          <w:color w:val="222222"/>
          <w:sz w:val="28"/>
          <w:szCs w:val="28"/>
          <w:lang w:val="en-US"/>
        </w:rPr>
        <w:t>= C (R</w:t>
      </w:r>
      <w:r w:rsidRPr="00C744D2">
        <w:rPr>
          <w:i/>
          <w:color w:val="222222"/>
          <w:sz w:val="28"/>
          <w:szCs w:val="28"/>
          <w:vertAlign w:val="superscript"/>
          <w:lang w:val="en-US"/>
        </w:rPr>
        <w:t>1</w:t>
      </w:r>
      <w:r w:rsidRPr="00C744D2">
        <w:rPr>
          <w:i/>
          <w:color w:val="222222"/>
          <w:sz w:val="28"/>
          <w:szCs w:val="28"/>
          <w:vertAlign w:val="subscript"/>
        </w:rPr>
        <w:t>вы</w:t>
      </w:r>
      <w:r w:rsidRPr="00C744D2">
        <w:rPr>
          <w:i/>
          <w:color w:val="222222"/>
          <w:sz w:val="28"/>
          <w:szCs w:val="28"/>
          <w:vertAlign w:val="subscript"/>
          <w:lang w:val="en-US"/>
        </w:rPr>
        <w:t>x</w:t>
      </w:r>
      <w:r w:rsidRPr="00C744D2">
        <w:rPr>
          <w:i/>
          <w:color w:val="222222"/>
          <w:sz w:val="28"/>
          <w:szCs w:val="28"/>
          <w:lang w:val="en-US"/>
        </w:rPr>
        <w:t xml:space="preserve"> + r</w:t>
      </w:r>
      <w:r w:rsidRPr="00C744D2">
        <w:rPr>
          <w:i/>
          <w:color w:val="222222"/>
          <w:sz w:val="28"/>
          <w:szCs w:val="28"/>
          <w:vertAlign w:val="subscript"/>
          <w:lang w:val="en-US"/>
        </w:rPr>
        <w:t>pr</w:t>
      </w:r>
      <w:r w:rsidRPr="00C744D2">
        <w:rPr>
          <w:i/>
          <w:color w:val="222222"/>
          <w:sz w:val="28"/>
          <w:szCs w:val="28"/>
          <w:lang w:val="en-US"/>
        </w:rPr>
        <w:t>).</w:t>
      </w:r>
      <w:r w:rsidRPr="00C744D2">
        <w:rPr>
          <w:color w:val="222222"/>
          <w:sz w:val="28"/>
          <w:szCs w:val="28"/>
          <w:lang w:val="en-US"/>
        </w:rPr>
        <w:t xml:space="preserve"> The recovery time of a single-vibrator </w:t>
      </w:r>
      <w:r w:rsidRPr="00C744D2">
        <w:rPr>
          <w:i/>
          <w:color w:val="222222"/>
          <w:sz w:val="28"/>
          <w:szCs w:val="28"/>
          <w:lang w:val="en-US"/>
        </w:rPr>
        <w:t>t</w:t>
      </w:r>
      <w:r w:rsidRPr="00C744D2">
        <w:rPr>
          <w:i/>
          <w:color w:val="222222"/>
          <w:sz w:val="28"/>
          <w:szCs w:val="28"/>
          <w:vertAlign w:val="subscript"/>
        </w:rPr>
        <w:t>в</w:t>
      </w:r>
      <w:r w:rsidRPr="00C744D2">
        <w:rPr>
          <w:i/>
          <w:color w:val="222222"/>
          <w:sz w:val="28"/>
          <w:szCs w:val="28"/>
          <w:vertAlign w:val="subscript"/>
          <w:lang w:val="en-US"/>
        </w:rPr>
        <w:t xml:space="preserve"> </w:t>
      </w:r>
      <w:r w:rsidRPr="00C744D2">
        <w:rPr>
          <w:color w:val="222222"/>
          <w:sz w:val="28"/>
          <w:szCs w:val="28"/>
          <w:lang w:val="en-US"/>
        </w:rPr>
        <w:t>is equal to:</w:t>
      </w:r>
    </w:p>
    <w:p w:rsidR="008F1AF7" w:rsidRPr="00C744D2" w:rsidRDefault="008F1AF7" w:rsidP="008F1AF7">
      <w:pPr>
        <w:pStyle w:val="a7"/>
        <w:rPr>
          <w:sz w:val="28"/>
          <w:szCs w:val="28"/>
          <w:lang w:val="uk-UA"/>
        </w:rPr>
      </w:pPr>
      <w:r w:rsidRPr="00C744D2">
        <w:rPr>
          <w:i/>
          <w:sz w:val="28"/>
          <w:szCs w:val="28"/>
          <w:lang w:val="en-US"/>
        </w:rPr>
        <w:t>t</w:t>
      </w:r>
      <w:r w:rsidRPr="00C744D2">
        <w:rPr>
          <w:i/>
          <w:sz w:val="28"/>
          <w:szCs w:val="28"/>
          <w:vertAlign w:val="subscript"/>
          <w:lang w:val="uk-UA"/>
        </w:rPr>
        <w:t>в</w:t>
      </w:r>
      <m:oMath>
        <m:r>
          <w:rPr>
            <w:rFonts w:ascii="Cambria Math" w:hAnsi="Cambria Math"/>
            <w:sz w:val="28"/>
            <w:szCs w:val="28"/>
            <w:vertAlign w:val="subscript"/>
            <w:lang w:val="uk-UA"/>
          </w:rPr>
          <m:t xml:space="preserve"> </m:t>
        </m:r>
        <m:r>
          <w:rPr>
            <w:rFonts w:ascii="Cambria Math" w:hAnsi="Cambria Math"/>
            <w:sz w:val="28"/>
            <w:szCs w:val="28"/>
            <w:lang w:val="uk-UA"/>
          </w:rPr>
          <m:t>≈</m:t>
        </m:r>
      </m:oMath>
      <w:r w:rsidRPr="00C744D2">
        <w:rPr>
          <w:i/>
          <w:sz w:val="28"/>
          <w:szCs w:val="28"/>
          <w:lang w:val="uk-UA"/>
        </w:rPr>
        <w:t xml:space="preserve"> 3 τ</w:t>
      </w:r>
      <w:r w:rsidRPr="00C744D2">
        <w:rPr>
          <w:i/>
          <w:sz w:val="28"/>
          <w:szCs w:val="28"/>
          <w:vertAlign w:val="subscript"/>
          <w:lang w:val="uk-UA"/>
        </w:rPr>
        <w:t>з</w:t>
      </w:r>
      <w:r w:rsidRPr="00C744D2">
        <w:rPr>
          <w:sz w:val="28"/>
          <w:szCs w:val="28"/>
          <w:vertAlign w:val="subscript"/>
          <w:lang w:val="uk-UA"/>
        </w:rPr>
        <w:t xml:space="preserve"> </w:t>
      </w:r>
      <w:r w:rsidRPr="00C744D2">
        <w:rPr>
          <w:sz w:val="28"/>
          <w:szCs w:val="28"/>
          <w:lang w:val="uk-UA"/>
        </w:rPr>
        <w:t xml:space="preserve"> =  3 </w:t>
      </w:r>
      <w:r w:rsidRPr="00C744D2">
        <w:rPr>
          <w:sz w:val="28"/>
          <w:szCs w:val="28"/>
          <w:lang w:val="en-US"/>
        </w:rPr>
        <w:t>C</w:t>
      </w:r>
      <w:r w:rsidRPr="00C744D2">
        <w:rPr>
          <w:sz w:val="28"/>
          <w:szCs w:val="28"/>
          <w:lang w:val="uk-UA"/>
        </w:rPr>
        <w:t>(</w:t>
      </w:r>
      <w:r w:rsidRPr="00C744D2">
        <w:rPr>
          <w:sz w:val="28"/>
          <w:szCs w:val="28"/>
          <w:lang w:val="en-US"/>
        </w:rPr>
        <w:t>R</w:t>
      </w:r>
      <w:r w:rsidRPr="00C744D2">
        <w:rPr>
          <w:sz w:val="28"/>
          <w:szCs w:val="28"/>
          <w:vertAlign w:val="superscript"/>
          <w:lang w:val="uk-UA"/>
        </w:rPr>
        <w:t>1</w:t>
      </w:r>
      <w:r w:rsidRPr="00C744D2">
        <w:rPr>
          <w:sz w:val="28"/>
          <w:szCs w:val="28"/>
          <w:vertAlign w:val="subscript"/>
          <w:lang w:val="uk-UA"/>
        </w:rPr>
        <w:t>вих</w:t>
      </w:r>
      <w:r w:rsidRPr="00C744D2">
        <w:rPr>
          <w:sz w:val="28"/>
          <w:szCs w:val="28"/>
          <w:lang w:val="uk-UA"/>
        </w:rPr>
        <w:t>+</w:t>
      </w:r>
      <w:r w:rsidRPr="00C744D2">
        <w:rPr>
          <w:sz w:val="28"/>
          <w:szCs w:val="28"/>
          <w:lang w:val="en-US"/>
        </w:rPr>
        <w:t>r</w:t>
      </w:r>
      <w:r w:rsidRPr="00C744D2">
        <w:rPr>
          <w:sz w:val="28"/>
          <w:szCs w:val="28"/>
          <w:vertAlign w:val="subscript"/>
          <w:lang w:val="uk-UA"/>
        </w:rPr>
        <w:t>пр</w:t>
      </w:r>
      <w:r w:rsidRPr="00C744D2">
        <w:rPr>
          <w:sz w:val="28"/>
          <w:szCs w:val="28"/>
          <w:lang w:val="uk-UA"/>
        </w:rPr>
        <w:t>).</w:t>
      </w:r>
    </w:p>
    <w:p w:rsidR="008F1AF7" w:rsidRPr="00C744D2" w:rsidRDefault="008F1AF7" w:rsidP="00886779">
      <w:pPr>
        <w:pStyle w:val="Stylemy"/>
      </w:pPr>
      <w:r w:rsidRPr="00C744D2">
        <w:t>13.3.3. SV based on RS-trigger</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Figure 13.7 shows the scheme of single-vibrator based on </w:t>
      </w:r>
      <w:r w:rsidRPr="00C744D2">
        <w:rPr>
          <w:i/>
          <w:color w:val="222222"/>
          <w:sz w:val="28"/>
          <w:szCs w:val="28"/>
          <w:lang w:val="en-US"/>
        </w:rPr>
        <w:t>RS</w:t>
      </w:r>
      <w:r w:rsidRPr="00C744D2">
        <w:rPr>
          <w:color w:val="222222"/>
          <w:sz w:val="28"/>
          <w:szCs w:val="28"/>
          <w:lang w:val="en-US"/>
        </w:rPr>
        <w:t>-trigger. The feedback circuit of resistor</w:t>
      </w:r>
      <w:r w:rsidRPr="00C744D2">
        <w:rPr>
          <w:i/>
          <w:color w:val="222222"/>
          <w:sz w:val="28"/>
          <w:szCs w:val="28"/>
          <w:lang w:val="en-US"/>
        </w:rPr>
        <w:t xml:space="preserve"> R</w:t>
      </w:r>
      <w:r w:rsidRPr="00C744D2">
        <w:rPr>
          <w:color w:val="222222"/>
          <w:sz w:val="28"/>
          <w:szCs w:val="28"/>
          <w:lang w:val="en-US"/>
        </w:rPr>
        <w:t xml:space="preserve"> and capacitor </w:t>
      </w:r>
      <w:r w:rsidRPr="00C744D2">
        <w:rPr>
          <w:i/>
          <w:color w:val="222222"/>
          <w:sz w:val="28"/>
          <w:szCs w:val="28"/>
          <w:lang w:val="en-US"/>
        </w:rPr>
        <w:t>C</w:t>
      </w:r>
      <w:r w:rsidRPr="00C744D2">
        <w:rPr>
          <w:color w:val="222222"/>
          <w:sz w:val="28"/>
          <w:szCs w:val="28"/>
          <w:lang w:val="en-US"/>
        </w:rPr>
        <w:t xml:space="preserve"> between the output of trigger </w:t>
      </w:r>
      <w:r w:rsidRPr="00C744D2">
        <w:rPr>
          <w:i/>
          <w:color w:val="222222"/>
          <w:sz w:val="28"/>
          <w:szCs w:val="28"/>
          <w:lang w:val="en-US"/>
        </w:rPr>
        <w:t xml:space="preserve">Q </w:t>
      </w:r>
      <w:r w:rsidRPr="00C744D2">
        <w:rPr>
          <w:color w:val="222222"/>
          <w:sz w:val="28"/>
          <w:szCs w:val="28"/>
          <w:lang w:val="en-US"/>
        </w:rPr>
        <w:t xml:space="preserve">and the reset input of trigger </w:t>
      </w:r>
      <w:r w:rsidRPr="00C744D2">
        <w:rPr>
          <w:i/>
          <w:color w:val="222222"/>
          <w:sz w:val="28"/>
          <w:szCs w:val="28"/>
          <w:lang w:val="en-US"/>
        </w:rPr>
        <w:t xml:space="preserve">R </w:t>
      </w:r>
      <w:r w:rsidRPr="00C744D2">
        <w:rPr>
          <w:color w:val="222222"/>
          <w:sz w:val="28"/>
          <w:szCs w:val="28"/>
          <w:lang w:val="en-US"/>
        </w:rPr>
        <w:t>determines the timing of the output signal.</w:t>
      </w:r>
    </w:p>
    <w:p w:rsidR="008F1AF7" w:rsidRPr="00C744D2" w:rsidRDefault="008F1AF7" w:rsidP="008F1AF7">
      <w:pPr>
        <w:pStyle w:val="-0"/>
        <w:ind w:firstLine="708"/>
        <w:rPr>
          <w:i/>
          <w:color w:val="222222"/>
          <w:sz w:val="28"/>
          <w:szCs w:val="28"/>
          <w:lang w:val="en-US"/>
        </w:rPr>
      </w:pPr>
      <w:r w:rsidRPr="00C744D2">
        <w:rPr>
          <w:color w:val="222222"/>
          <w:sz w:val="28"/>
          <w:szCs w:val="28"/>
          <w:lang w:val="en-US"/>
        </w:rPr>
        <w:t xml:space="preserve">Consider the charging and discharging circuit of the capacitor </w:t>
      </w:r>
      <w:r w:rsidRPr="00C744D2">
        <w:rPr>
          <w:i/>
          <w:color w:val="222222"/>
          <w:sz w:val="28"/>
          <w:szCs w:val="28"/>
          <w:lang w:val="en-US"/>
        </w:rPr>
        <w:t xml:space="preserve">C </w:t>
      </w:r>
      <w:r w:rsidRPr="00C744D2">
        <w:rPr>
          <w:color w:val="222222"/>
          <w:sz w:val="28"/>
          <w:szCs w:val="28"/>
          <w:lang w:val="en-US"/>
        </w:rPr>
        <w:t xml:space="preserve">in a single vibrator.  At the stage of forming the time interval </w:t>
      </w:r>
      <w:r w:rsidRPr="00C744D2">
        <w:rPr>
          <w:i/>
          <w:color w:val="222222"/>
          <w:sz w:val="28"/>
          <w:szCs w:val="28"/>
          <w:lang w:val="en-US"/>
        </w:rPr>
        <w:t>t</w:t>
      </w:r>
      <w:r w:rsidRPr="00C744D2">
        <w:rPr>
          <w:i/>
          <w:color w:val="222222"/>
          <w:sz w:val="28"/>
          <w:szCs w:val="28"/>
          <w:vertAlign w:val="subscript"/>
        </w:rPr>
        <w:t>и</w:t>
      </w:r>
      <w:r w:rsidRPr="00C744D2">
        <w:rPr>
          <w:color w:val="222222"/>
          <w:sz w:val="28"/>
          <w:szCs w:val="28"/>
          <w:lang w:val="en-US"/>
        </w:rPr>
        <w:t xml:space="preserve">, the capacitor </w:t>
      </w:r>
      <w:r w:rsidRPr="00C744D2">
        <w:rPr>
          <w:i/>
          <w:color w:val="222222"/>
          <w:sz w:val="28"/>
          <w:szCs w:val="28"/>
        </w:rPr>
        <w:t>С</w:t>
      </w:r>
      <w:r w:rsidRPr="00C744D2">
        <w:rPr>
          <w:color w:val="222222"/>
          <w:sz w:val="28"/>
          <w:szCs w:val="28"/>
          <w:lang w:val="en-US"/>
        </w:rPr>
        <w:t xml:space="preserve"> is charged from "0" (more precisely, from residual voltage </w:t>
      </w:r>
      <w:r w:rsidRPr="00C744D2">
        <w:rPr>
          <w:i/>
          <w:color w:val="222222"/>
          <w:sz w:val="28"/>
          <w:szCs w:val="28"/>
          <w:lang w:val="en-US"/>
        </w:rPr>
        <w:t>U</w:t>
      </w:r>
      <w:r w:rsidRPr="00C744D2">
        <w:rPr>
          <w:i/>
          <w:color w:val="222222"/>
          <w:sz w:val="28"/>
          <w:szCs w:val="28"/>
          <w:vertAlign w:val="superscript"/>
          <w:lang w:val="en-US"/>
        </w:rPr>
        <w:t>0</w:t>
      </w:r>
      <w:r w:rsidRPr="00C744D2">
        <w:rPr>
          <w:color w:val="222222"/>
          <w:sz w:val="28"/>
          <w:szCs w:val="28"/>
          <w:lang w:val="en-US"/>
        </w:rPr>
        <w:t>) to the threshold voltage U</w:t>
      </w:r>
      <w:r w:rsidRPr="00C744D2">
        <w:rPr>
          <w:i/>
          <w:color w:val="222222"/>
          <w:sz w:val="28"/>
          <w:szCs w:val="28"/>
          <w:vertAlign w:val="subscript"/>
          <w:lang w:val="en-US"/>
        </w:rPr>
        <w:t>пор</w:t>
      </w:r>
      <w:r w:rsidRPr="00C744D2">
        <w:rPr>
          <w:color w:val="222222"/>
          <w:sz w:val="28"/>
          <w:szCs w:val="28"/>
          <w:lang w:val="en-US"/>
        </w:rPr>
        <w:t xml:space="preserve">. Circuit of charge: </w:t>
      </w:r>
      <w:r w:rsidRPr="00C744D2">
        <w:rPr>
          <w:i/>
          <w:color w:val="222222"/>
          <w:sz w:val="28"/>
          <w:szCs w:val="28"/>
          <w:lang w:val="en-US"/>
        </w:rPr>
        <w:t>R</w:t>
      </w:r>
      <w:r w:rsidRPr="00C744D2">
        <w:rPr>
          <w:i/>
          <w:color w:val="222222"/>
          <w:sz w:val="28"/>
          <w:szCs w:val="28"/>
          <w:vertAlign w:val="subscript"/>
        </w:rPr>
        <w:t>вых</w:t>
      </w:r>
      <w:r w:rsidRPr="00C744D2">
        <w:rPr>
          <w:i/>
          <w:color w:val="222222"/>
          <w:sz w:val="28"/>
          <w:szCs w:val="28"/>
          <w:lang w:val="en-US"/>
        </w:rPr>
        <w:t>-R-C</w:t>
      </w:r>
      <w:r w:rsidRPr="00C744D2">
        <w:rPr>
          <w:color w:val="222222"/>
          <w:sz w:val="28"/>
          <w:szCs w:val="28"/>
          <w:lang w:val="en-US"/>
        </w:rPr>
        <w:t>- “ground” with constant of exponent τ3</w:t>
      </w:r>
      <w:r w:rsidRPr="00C744D2">
        <w:rPr>
          <w:i/>
          <w:color w:val="222222"/>
          <w:sz w:val="28"/>
          <w:szCs w:val="28"/>
          <w:lang w:val="en-US"/>
        </w:rPr>
        <w:t xml:space="preserve"> = C (R</w:t>
      </w:r>
      <w:r w:rsidRPr="00C744D2">
        <w:rPr>
          <w:i/>
          <w:color w:val="222222"/>
          <w:sz w:val="28"/>
          <w:szCs w:val="28"/>
          <w:vertAlign w:val="subscript"/>
        </w:rPr>
        <w:t>вых</w:t>
      </w:r>
      <w:r w:rsidRPr="00C744D2">
        <w:rPr>
          <w:i/>
          <w:color w:val="222222"/>
          <w:sz w:val="28"/>
          <w:szCs w:val="28"/>
          <w:lang w:val="en-US"/>
        </w:rPr>
        <w:t xml:space="preserve"> + R).  </w:t>
      </w:r>
    </w:p>
    <w:p w:rsidR="008F1AF7" w:rsidRPr="00C744D2" w:rsidRDefault="008F1AF7" w:rsidP="008F1AF7">
      <w:pPr>
        <w:pStyle w:val="HTML"/>
        <w:jc w:val="center"/>
        <w:rPr>
          <w:rFonts w:ascii="Times New Roman" w:hAnsi="Times New Roman" w:cs="Times New Roman"/>
          <w:color w:val="222222"/>
          <w:sz w:val="28"/>
          <w:szCs w:val="28"/>
          <w:lang w:val="en-US"/>
        </w:rPr>
      </w:pPr>
      <w:r w:rsidRPr="00C744D2">
        <w:rPr>
          <w:rFonts w:ascii="Times New Roman" w:hAnsi="Times New Roman" w:cs="Times New Roman"/>
          <w:i/>
          <w:noProof/>
          <w:color w:val="222222"/>
          <w:sz w:val="28"/>
          <w:szCs w:val="28"/>
          <w:lang w:val="ru-RU" w:eastAsia="ru-RU"/>
        </w:rPr>
        <w:drawing>
          <wp:anchor distT="0" distB="0" distL="114300" distR="114300" simplePos="0" relativeHeight="251628032" behindDoc="0" locked="0" layoutInCell="1" allowOverlap="1">
            <wp:simplePos x="0" y="0"/>
            <wp:positionH relativeFrom="column">
              <wp:posOffset>1509395</wp:posOffset>
            </wp:positionH>
            <wp:positionV relativeFrom="paragraph">
              <wp:posOffset>-211354</wp:posOffset>
            </wp:positionV>
            <wp:extent cx="2945130" cy="2647950"/>
            <wp:effectExtent l="0" t="0" r="0" b="0"/>
            <wp:wrapTopAndBottom/>
            <wp:docPr id="118" name="Рисунок 1824" descr="13_3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24" descr="13_3_3"/>
                    <pic:cNvPicPr>
                      <a:picLocks noChangeAspect="1" noChangeArrowheads="1"/>
                    </pic:cNvPicPr>
                  </pic:nvPicPr>
                  <pic:blipFill>
                    <a:blip r:embed="rId7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45130" cy="2647950"/>
                    </a:xfrm>
                    <a:prstGeom prst="rect">
                      <a:avLst/>
                    </a:prstGeom>
                    <a:noFill/>
                    <a:ln w="9525">
                      <a:noFill/>
                      <a:miter lim="800000"/>
                      <a:headEnd/>
                      <a:tailEnd/>
                    </a:ln>
                  </pic:spPr>
                </pic:pic>
              </a:graphicData>
            </a:graphic>
          </wp:anchor>
        </w:drawing>
      </w:r>
      <w:r w:rsidRPr="00C744D2">
        <w:rPr>
          <w:rFonts w:ascii="Times New Roman" w:hAnsi="Times New Roman" w:cs="Times New Roman"/>
          <w:color w:val="222222"/>
          <w:sz w:val="28"/>
          <w:szCs w:val="28"/>
          <w:lang w:val="en-US"/>
        </w:rPr>
        <w:t>Fig.13.7</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The duration of the charging process determines the duration of the output pulse t</w:t>
      </w:r>
      <w:r w:rsidRPr="00C744D2">
        <w:rPr>
          <w:i/>
          <w:color w:val="222222"/>
          <w:sz w:val="28"/>
          <w:szCs w:val="28"/>
          <w:vertAlign w:val="subscript"/>
        </w:rPr>
        <w:t>и</w:t>
      </w:r>
      <w:r w:rsidRPr="00C744D2">
        <w:rPr>
          <w:color w:val="222222"/>
          <w:sz w:val="28"/>
          <w:szCs w:val="28"/>
          <w:lang w:val="en-US"/>
        </w:rPr>
        <w:t>:</w:t>
      </w:r>
    </w:p>
    <w:p w:rsidR="008F1AF7" w:rsidRPr="00C744D2" w:rsidRDefault="008F1AF7" w:rsidP="008F1AF7">
      <w:pPr>
        <w:pStyle w:val="HTML"/>
        <w:shd w:val="clear" w:color="auto" w:fill="F8F9FA"/>
        <w:spacing w:line="540" w:lineRule="atLeast"/>
        <w:jc w:val="center"/>
        <w:rPr>
          <w:rFonts w:ascii="Times New Roman" w:hAnsi="Times New Roman" w:cs="Times New Roman"/>
          <w:i/>
          <w:sz w:val="28"/>
          <w:szCs w:val="28"/>
          <w:lang w:val="en-US"/>
        </w:rPr>
      </w:pPr>
      <w:r w:rsidRPr="00C744D2">
        <w:rPr>
          <w:rFonts w:ascii="Times New Roman" w:hAnsi="Times New Roman" w:cs="Times New Roman"/>
          <w:i/>
          <w:sz w:val="28"/>
          <w:szCs w:val="28"/>
          <w:lang w:val="en-US"/>
        </w:rPr>
        <w:t>t</w:t>
      </w:r>
      <w:r w:rsidRPr="00C744D2">
        <w:rPr>
          <w:rFonts w:ascii="Times New Roman" w:hAnsi="Times New Roman" w:cs="Times New Roman"/>
          <w:i/>
          <w:sz w:val="28"/>
          <w:szCs w:val="28"/>
          <w:vertAlign w:val="subscript"/>
        </w:rPr>
        <w:t>и</w:t>
      </w:r>
      <w:r w:rsidRPr="00C744D2">
        <w:rPr>
          <w:rFonts w:ascii="Times New Roman" w:hAnsi="Times New Roman" w:cs="Times New Roman"/>
          <w:i/>
          <w:sz w:val="28"/>
          <w:szCs w:val="28"/>
          <w:vertAlign w:val="subscript"/>
          <w:lang w:val="en-US"/>
        </w:rPr>
        <w:t xml:space="preserve"> </w:t>
      </w:r>
      <w:r w:rsidRPr="00C744D2">
        <w:rPr>
          <w:rFonts w:ascii="Times New Roman" w:hAnsi="Times New Roman" w:cs="Times New Roman"/>
          <w:i/>
          <w:sz w:val="28"/>
          <w:szCs w:val="28"/>
          <w:lang w:val="en-US"/>
        </w:rPr>
        <w:t xml:space="preserve">= </w:t>
      </w:r>
      <w:r w:rsidRPr="00C744D2">
        <w:rPr>
          <w:rFonts w:ascii="Times New Roman" w:hAnsi="Times New Roman" w:cs="Times New Roman"/>
          <w:i/>
          <w:sz w:val="28"/>
          <w:szCs w:val="28"/>
        </w:rPr>
        <w:t>τ</w:t>
      </w:r>
      <w:r w:rsidRPr="00C744D2">
        <w:rPr>
          <w:rFonts w:ascii="Times New Roman" w:hAnsi="Times New Roman" w:cs="Times New Roman"/>
          <w:i/>
          <w:sz w:val="28"/>
          <w:szCs w:val="28"/>
          <w:vertAlign w:val="subscript"/>
        </w:rPr>
        <w:t>з</w:t>
      </w:r>
      <w:r w:rsidRPr="00C744D2">
        <w:rPr>
          <w:rFonts w:ascii="Times New Roman" w:hAnsi="Times New Roman" w:cs="Times New Roman"/>
          <w:i/>
          <w:sz w:val="28"/>
          <w:szCs w:val="28"/>
          <w:lang w:val="en-US"/>
        </w:rPr>
        <w:t xml:space="preserve"> ln [(U</w:t>
      </w:r>
      <w:r w:rsidRPr="00C744D2">
        <w:rPr>
          <w:rFonts w:ascii="Times New Roman" w:hAnsi="Times New Roman" w:cs="Times New Roman"/>
          <w:i/>
          <w:sz w:val="28"/>
          <w:szCs w:val="28"/>
          <w:vertAlign w:val="superscript"/>
          <w:lang w:val="en-US"/>
        </w:rPr>
        <w:t>1</w:t>
      </w:r>
      <w:r w:rsidRPr="00C744D2">
        <w:rPr>
          <w:rFonts w:ascii="Times New Roman" w:hAnsi="Times New Roman" w:cs="Times New Roman"/>
          <w:i/>
          <w:sz w:val="28"/>
          <w:szCs w:val="28"/>
          <w:lang w:val="en-US"/>
        </w:rPr>
        <w:t>-U</w:t>
      </w:r>
      <w:r w:rsidRPr="00C744D2">
        <w:rPr>
          <w:rFonts w:ascii="Times New Roman" w:hAnsi="Times New Roman" w:cs="Times New Roman"/>
          <w:i/>
          <w:sz w:val="28"/>
          <w:szCs w:val="28"/>
          <w:vertAlign w:val="superscript"/>
          <w:lang w:val="en-US"/>
        </w:rPr>
        <w:t>0</w:t>
      </w:r>
      <w:r w:rsidRPr="00C744D2">
        <w:rPr>
          <w:rFonts w:ascii="Times New Roman" w:hAnsi="Times New Roman" w:cs="Times New Roman"/>
          <w:i/>
          <w:sz w:val="28"/>
          <w:szCs w:val="28"/>
          <w:lang w:val="en-US"/>
        </w:rPr>
        <w:t>)/(U</w:t>
      </w:r>
      <w:r w:rsidRPr="00C744D2">
        <w:rPr>
          <w:rFonts w:ascii="Times New Roman" w:hAnsi="Times New Roman" w:cs="Times New Roman"/>
          <w:i/>
          <w:sz w:val="28"/>
          <w:szCs w:val="28"/>
          <w:vertAlign w:val="superscript"/>
          <w:lang w:val="en-US"/>
        </w:rPr>
        <w:t>1</w:t>
      </w:r>
      <w:r w:rsidRPr="00C744D2">
        <w:rPr>
          <w:rFonts w:ascii="Times New Roman" w:hAnsi="Times New Roman" w:cs="Times New Roman"/>
          <w:i/>
          <w:sz w:val="28"/>
          <w:szCs w:val="28"/>
          <w:lang w:val="en-US"/>
        </w:rPr>
        <w:t>- U</w:t>
      </w:r>
      <w:r w:rsidRPr="00C744D2">
        <w:rPr>
          <w:rFonts w:ascii="Times New Roman" w:hAnsi="Times New Roman" w:cs="Times New Roman"/>
          <w:i/>
          <w:sz w:val="28"/>
          <w:szCs w:val="28"/>
          <w:vertAlign w:val="subscript"/>
        </w:rPr>
        <w:t>пор</w:t>
      </w:r>
      <w:r w:rsidRPr="00C744D2">
        <w:rPr>
          <w:rFonts w:ascii="Times New Roman" w:hAnsi="Times New Roman" w:cs="Times New Roman"/>
          <w:i/>
          <w:sz w:val="28"/>
          <w:szCs w:val="28"/>
          <w:vertAlign w:val="subscript"/>
          <w:lang w:val="en-US"/>
        </w:rPr>
        <w:t>)</w:t>
      </w:r>
      <w:r w:rsidRPr="00C744D2">
        <w:rPr>
          <w:rFonts w:ascii="Times New Roman" w:hAnsi="Times New Roman" w:cs="Times New Roman"/>
          <w:i/>
          <w:sz w:val="28"/>
          <w:szCs w:val="28"/>
          <w:lang w:val="en-US"/>
        </w:rPr>
        <w:t>].</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In the recovery phase, the capacitor is discharged from the stop to 0 through the diode VD and the output impedance of the trigger </w:t>
      </w:r>
      <w:r w:rsidRPr="00C744D2">
        <w:rPr>
          <w:i/>
          <w:color w:val="222222"/>
          <w:sz w:val="28"/>
          <w:szCs w:val="28"/>
          <w:lang w:val="en-US"/>
        </w:rPr>
        <w:t>R</w:t>
      </w:r>
      <w:r w:rsidRPr="00C744D2">
        <w:rPr>
          <w:i/>
          <w:color w:val="222222"/>
          <w:sz w:val="28"/>
          <w:szCs w:val="28"/>
          <w:vertAlign w:val="subscript"/>
          <w:lang w:val="ru-RU"/>
        </w:rPr>
        <w:t>вых</w:t>
      </w:r>
      <w:r w:rsidRPr="00C744D2">
        <w:rPr>
          <w:color w:val="222222"/>
          <w:sz w:val="28"/>
          <w:szCs w:val="28"/>
          <w:lang w:val="en-US"/>
        </w:rPr>
        <w:t xml:space="preserve"> with constant exponential</w:t>
      </w:r>
    </w:p>
    <w:p w:rsidR="008F1AF7" w:rsidRPr="008F1AF7" w:rsidRDefault="008F1AF7" w:rsidP="008F1AF7">
      <w:pPr>
        <w:pStyle w:val="-0"/>
        <w:jc w:val="center"/>
        <w:rPr>
          <w:sz w:val="28"/>
          <w:szCs w:val="28"/>
          <w:lang w:val="en-US"/>
        </w:rPr>
      </w:pPr>
      <w:r w:rsidRPr="00C744D2">
        <w:rPr>
          <w:i/>
          <w:sz w:val="28"/>
          <w:szCs w:val="28"/>
        </w:rPr>
        <w:t>τ</w:t>
      </w:r>
      <w:r w:rsidRPr="00C744D2">
        <w:rPr>
          <w:i/>
          <w:sz w:val="28"/>
          <w:szCs w:val="28"/>
          <w:vertAlign w:val="subscript"/>
        </w:rPr>
        <w:t xml:space="preserve">роз </w:t>
      </w:r>
      <w:r w:rsidRPr="00C744D2">
        <w:rPr>
          <w:i/>
          <w:sz w:val="28"/>
          <w:szCs w:val="28"/>
        </w:rPr>
        <w:t>= С(</w:t>
      </w:r>
      <w:r w:rsidRPr="00C744D2">
        <w:rPr>
          <w:i/>
          <w:sz w:val="28"/>
          <w:szCs w:val="28"/>
          <w:lang w:val="en-US"/>
        </w:rPr>
        <w:t>R</w:t>
      </w:r>
      <w:r w:rsidRPr="008F1AF7">
        <w:rPr>
          <w:i/>
          <w:sz w:val="28"/>
          <w:szCs w:val="28"/>
          <w:lang w:val="en-US"/>
        </w:rPr>
        <w:t>+</w:t>
      </w:r>
      <w:r w:rsidRPr="00C744D2">
        <w:rPr>
          <w:i/>
          <w:sz w:val="28"/>
          <w:szCs w:val="28"/>
          <w:lang w:val="en-US"/>
        </w:rPr>
        <w:t>R</w:t>
      </w:r>
      <w:r w:rsidRPr="008F1AF7">
        <w:rPr>
          <w:i/>
          <w:sz w:val="28"/>
          <w:szCs w:val="28"/>
          <w:vertAlign w:val="superscript"/>
          <w:lang w:val="en-US"/>
        </w:rPr>
        <w:t>0</w:t>
      </w:r>
      <w:r w:rsidRPr="00C744D2">
        <w:rPr>
          <w:i/>
          <w:sz w:val="28"/>
          <w:szCs w:val="28"/>
          <w:vertAlign w:val="subscript"/>
        </w:rPr>
        <w:t>в</w:t>
      </w:r>
      <w:r w:rsidRPr="00C744D2">
        <w:rPr>
          <w:i/>
          <w:sz w:val="28"/>
          <w:szCs w:val="28"/>
          <w:vertAlign w:val="subscript"/>
          <w:lang w:val="ru-RU"/>
        </w:rPr>
        <w:t>ых</w:t>
      </w:r>
      <w:r w:rsidRPr="00C744D2">
        <w:rPr>
          <w:i/>
          <w:sz w:val="28"/>
          <w:szCs w:val="28"/>
        </w:rPr>
        <w:t>).</w:t>
      </w:r>
    </w:p>
    <w:p w:rsidR="008F1AF7" w:rsidRPr="00C744D2" w:rsidRDefault="008F1AF7" w:rsidP="008F1AF7">
      <w:pPr>
        <w:pStyle w:val="-0"/>
        <w:ind w:firstLine="708"/>
        <w:rPr>
          <w:color w:val="222222"/>
          <w:sz w:val="28"/>
          <w:szCs w:val="28"/>
          <w:lang w:val="en-US"/>
        </w:rPr>
      </w:pPr>
      <w:r w:rsidRPr="00C744D2">
        <w:rPr>
          <w:color w:val="222222"/>
          <w:sz w:val="28"/>
          <w:szCs w:val="28"/>
          <w:lang w:val="en-US"/>
        </w:rPr>
        <w:lastRenderedPageBreak/>
        <w:t xml:space="preserve">The duration of SV recovery </w:t>
      </w:r>
      <w:r w:rsidRPr="00C744D2">
        <w:rPr>
          <w:i/>
          <w:color w:val="222222"/>
          <w:sz w:val="28"/>
          <w:szCs w:val="28"/>
          <w:lang w:val="en-US"/>
        </w:rPr>
        <w:t>t</w:t>
      </w:r>
      <w:r w:rsidRPr="00C744D2">
        <w:rPr>
          <w:i/>
          <w:color w:val="222222"/>
          <w:sz w:val="28"/>
          <w:szCs w:val="28"/>
          <w:vertAlign w:val="subscript"/>
          <w:lang w:val="en-US"/>
        </w:rPr>
        <w:t>в</w:t>
      </w:r>
      <w:r w:rsidRPr="00C744D2">
        <w:rPr>
          <w:i/>
          <w:sz w:val="28"/>
          <w:szCs w:val="28"/>
          <w:vertAlign w:val="subscript"/>
          <w:lang w:val="en-US"/>
        </w:rPr>
        <w:t xml:space="preserve"> </w:t>
      </w:r>
      <w:r w:rsidRPr="00C744D2">
        <w:rPr>
          <w:sz w:val="28"/>
          <w:szCs w:val="28"/>
          <w:vertAlign w:val="subscript"/>
          <w:lang w:val="en-US"/>
        </w:rPr>
        <w:t xml:space="preserve"> </w:t>
      </w:r>
      <w:r w:rsidRPr="00C744D2">
        <w:rPr>
          <w:color w:val="222222"/>
          <w:sz w:val="28"/>
          <w:szCs w:val="28"/>
          <w:lang w:val="en-US"/>
        </w:rPr>
        <w:t>can be estimated as 3</w:t>
      </w:r>
      <w:r w:rsidRPr="00C744D2">
        <w:rPr>
          <w:i/>
          <w:sz w:val="28"/>
          <w:szCs w:val="28"/>
        </w:rPr>
        <w:t>τ</w:t>
      </w:r>
      <w:r w:rsidRPr="00C744D2">
        <w:rPr>
          <w:i/>
          <w:sz w:val="28"/>
          <w:szCs w:val="28"/>
          <w:vertAlign w:val="subscript"/>
        </w:rPr>
        <w:t>роз</w:t>
      </w:r>
      <w:r w:rsidRPr="00C744D2">
        <w:rPr>
          <w:color w:val="222222"/>
          <w:sz w:val="28"/>
          <w:szCs w:val="28"/>
          <w:lang w:val="en-US"/>
        </w:rPr>
        <w:t>, that is:</w:t>
      </w:r>
    </w:p>
    <w:p w:rsidR="008F1AF7" w:rsidRPr="00C744D2" w:rsidRDefault="008F1AF7" w:rsidP="008F1AF7">
      <w:pPr>
        <w:pStyle w:val="-0"/>
        <w:ind w:firstLine="0"/>
        <w:jc w:val="center"/>
        <w:rPr>
          <w:sz w:val="28"/>
          <w:szCs w:val="28"/>
          <w:lang w:val="ru-RU"/>
        </w:rPr>
      </w:pPr>
      <w:r w:rsidRPr="00C744D2">
        <w:rPr>
          <w:i/>
          <w:sz w:val="28"/>
          <w:szCs w:val="28"/>
          <w:lang w:val="en-US"/>
        </w:rPr>
        <w:t>t</w:t>
      </w:r>
      <w:r w:rsidRPr="00C744D2">
        <w:rPr>
          <w:i/>
          <w:sz w:val="28"/>
          <w:szCs w:val="28"/>
          <w:vertAlign w:val="subscript"/>
        </w:rPr>
        <w:t xml:space="preserve">в </w:t>
      </w:r>
      <m:oMath>
        <m:r>
          <w:rPr>
            <w:rFonts w:ascii="Cambria Math" w:hAnsi="Cambria Math"/>
            <w:sz w:val="28"/>
            <w:szCs w:val="28"/>
          </w:rPr>
          <m:t>≈</m:t>
        </m:r>
      </m:oMath>
      <w:r w:rsidRPr="00C744D2">
        <w:rPr>
          <w:i/>
          <w:sz w:val="28"/>
          <w:szCs w:val="28"/>
        </w:rPr>
        <w:t xml:space="preserve"> 3 τ</w:t>
      </w:r>
      <w:r w:rsidRPr="00C744D2">
        <w:rPr>
          <w:i/>
          <w:sz w:val="28"/>
          <w:szCs w:val="28"/>
          <w:vertAlign w:val="subscript"/>
        </w:rPr>
        <w:t xml:space="preserve">роз </w:t>
      </w:r>
      <w:r w:rsidRPr="00C744D2">
        <w:rPr>
          <w:i/>
          <w:sz w:val="28"/>
          <w:szCs w:val="28"/>
        </w:rPr>
        <w:t>= 3С(</w:t>
      </w:r>
      <w:r w:rsidRPr="00C744D2">
        <w:rPr>
          <w:i/>
          <w:sz w:val="28"/>
          <w:szCs w:val="28"/>
          <w:lang w:val="en-US"/>
        </w:rPr>
        <w:t>R</w:t>
      </w:r>
      <w:r w:rsidRPr="00C744D2">
        <w:rPr>
          <w:i/>
          <w:sz w:val="28"/>
          <w:szCs w:val="28"/>
          <w:lang w:val="ru-RU"/>
        </w:rPr>
        <w:t>+</w:t>
      </w:r>
      <w:r w:rsidRPr="00C744D2">
        <w:rPr>
          <w:i/>
          <w:sz w:val="28"/>
          <w:szCs w:val="28"/>
          <w:lang w:val="en-US"/>
        </w:rPr>
        <w:t>R</w:t>
      </w:r>
      <w:r w:rsidRPr="00C744D2">
        <w:rPr>
          <w:i/>
          <w:sz w:val="28"/>
          <w:szCs w:val="28"/>
          <w:vertAlign w:val="superscript"/>
          <w:lang w:val="ru-RU"/>
        </w:rPr>
        <w:t>0</w:t>
      </w:r>
      <w:r w:rsidRPr="00C744D2">
        <w:rPr>
          <w:i/>
          <w:sz w:val="28"/>
          <w:szCs w:val="28"/>
          <w:vertAlign w:val="subscript"/>
        </w:rPr>
        <w:t>в</w:t>
      </w:r>
      <w:r w:rsidRPr="00C744D2">
        <w:rPr>
          <w:i/>
          <w:sz w:val="28"/>
          <w:szCs w:val="28"/>
          <w:vertAlign w:val="subscript"/>
          <w:lang w:val="ru-RU"/>
        </w:rPr>
        <w:t>ы</w:t>
      </w:r>
      <w:r w:rsidRPr="00C744D2">
        <w:rPr>
          <w:i/>
          <w:sz w:val="28"/>
          <w:szCs w:val="28"/>
          <w:vertAlign w:val="subscript"/>
        </w:rPr>
        <w:t>х</w:t>
      </w:r>
      <w:r w:rsidRPr="00C744D2">
        <w:rPr>
          <w:i/>
          <w:sz w:val="28"/>
          <w:szCs w:val="28"/>
        </w:rPr>
        <w:t>).</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The diode is almost completely closed when the voltage on diode drops below 0.5 ... 0.6 V, and the capacitor completes the discharge with the same constant time as when forming a time interval. Thus, when the requirements for the residual voltage on the capacitor are increased, the recovery time increases.</w:t>
      </w:r>
    </w:p>
    <w:p w:rsidR="008F1AF7" w:rsidRPr="00C744D2" w:rsidRDefault="008F1AF7" w:rsidP="008F1AF7">
      <w:pPr>
        <w:pStyle w:val="-0"/>
        <w:ind w:firstLine="708"/>
        <w:rPr>
          <w:color w:val="222222"/>
          <w:sz w:val="28"/>
          <w:szCs w:val="28"/>
          <w:lang w:val="en-US"/>
        </w:rPr>
      </w:pPr>
      <w:r w:rsidRPr="00C744D2">
        <w:rPr>
          <w:color w:val="222222"/>
          <w:sz w:val="28"/>
          <w:szCs w:val="28"/>
          <w:shd w:val="clear" w:color="auto" w:fill="F8F9FA"/>
          <w:lang w:val="en-US"/>
        </w:rPr>
        <w:t xml:space="preserve">The described single-vibrator on the </w:t>
      </w:r>
      <w:r w:rsidRPr="00C744D2">
        <w:rPr>
          <w:i/>
          <w:color w:val="222222"/>
          <w:sz w:val="28"/>
          <w:szCs w:val="28"/>
          <w:shd w:val="clear" w:color="auto" w:fill="F8F9FA"/>
          <w:lang w:val="en-US"/>
        </w:rPr>
        <w:t>RS-</w:t>
      </w:r>
      <w:r w:rsidRPr="00C744D2">
        <w:rPr>
          <w:color w:val="222222"/>
          <w:sz w:val="28"/>
          <w:szCs w:val="28"/>
          <w:shd w:val="clear" w:color="auto" w:fill="F8F9FA"/>
          <w:lang w:val="en-US"/>
        </w:rPr>
        <w:t xml:space="preserve">trigger has a simple structure and generates two anti-phase rectangular pulses. However, it has some disadvantages. First, the charge of the capacitor </w:t>
      </w:r>
      <w:r w:rsidRPr="00C744D2">
        <w:rPr>
          <w:i/>
          <w:color w:val="222222"/>
          <w:sz w:val="28"/>
          <w:szCs w:val="28"/>
          <w:shd w:val="clear" w:color="auto" w:fill="F8F9FA"/>
          <w:lang w:val="en-US"/>
        </w:rPr>
        <w:t>C</w:t>
      </w:r>
      <w:r w:rsidRPr="00C744D2">
        <w:rPr>
          <w:color w:val="222222"/>
          <w:sz w:val="28"/>
          <w:szCs w:val="28"/>
          <w:shd w:val="clear" w:color="auto" w:fill="F8F9FA"/>
          <w:lang w:val="en-US"/>
        </w:rPr>
        <w:t xml:space="preserve"> occurs through the output impedance of the trigger, which causes some violation of the rectangular signal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21</w:t>
      </w:r>
      <w:r w:rsidRPr="00C744D2">
        <w:rPr>
          <w:color w:val="222222"/>
          <w:sz w:val="28"/>
          <w:szCs w:val="28"/>
          <w:shd w:val="clear" w:color="auto" w:fill="F8F9FA"/>
          <w:vertAlign w:val="subscript"/>
          <w:lang w:val="en-US"/>
        </w:rPr>
        <w:t xml:space="preserve"> </w:t>
      </w:r>
      <w:r w:rsidRPr="00C744D2">
        <w:rPr>
          <w:color w:val="222222"/>
          <w:sz w:val="28"/>
          <w:szCs w:val="28"/>
          <w:shd w:val="clear" w:color="auto" w:fill="F8F9FA"/>
          <w:lang w:val="en-US"/>
        </w:rPr>
        <w:t xml:space="preserve">at the direct output of the trigger. </w:t>
      </w:r>
      <w:r w:rsidRPr="00C744D2">
        <w:rPr>
          <w:color w:val="222222"/>
          <w:sz w:val="28"/>
          <w:szCs w:val="28"/>
          <w:lang w:val="en-US"/>
        </w:rPr>
        <w:t xml:space="preserve">The change in </w:t>
      </w:r>
      <w:r w:rsidRPr="00C744D2">
        <w:rPr>
          <w:i/>
          <w:sz w:val="28"/>
          <w:szCs w:val="28"/>
          <w:lang w:val="en-US"/>
        </w:rPr>
        <w:t>R</w:t>
      </w:r>
      <w:r w:rsidRPr="00C744D2">
        <w:rPr>
          <w:i/>
          <w:sz w:val="28"/>
          <w:szCs w:val="28"/>
          <w:vertAlign w:val="subscript"/>
        </w:rPr>
        <w:t>вых</w:t>
      </w:r>
      <w:r w:rsidRPr="00C744D2">
        <w:rPr>
          <w:color w:val="222222"/>
          <w:sz w:val="28"/>
          <w:szCs w:val="28"/>
          <w:lang w:val="en-US"/>
        </w:rPr>
        <w:t xml:space="preserve"> affects the duration of the generated impulse. Secondly, it is large duration time of the output pulse, the time to restore the voltage on the capacitor to its initial level.</w:t>
      </w:r>
    </w:p>
    <w:p w:rsidR="008F1AF7" w:rsidRPr="00C744D2" w:rsidRDefault="008F1AF7" w:rsidP="00886779">
      <w:pPr>
        <w:pStyle w:val="Stylemy"/>
        <w:rPr>
          <w:color w:val="222222"/>
        </w:rPr>
      </w:pPr>
      <w:r w:rsidRPr="00C744D2">
        <w:t xml:space="preserve">13.3.4. </w:t>
      </w:r>
      <w:r w:rsidRPr="00C744D2">
        <w:rPr>
          <w:color w:val="222222"/>
        </w:rPr>
        <w:t xml:space="preserve">SV on </w:t>
      </w:r>
      <w:r w:rsidRPr="00C744D2">
        <w:t>operational</w:t>
      </w:r>
      <w:r w:rsidRPr="00C744D2">
        <w:rPr>
          <w:color w:val="222222"/>
        </w:rPr>
        <w:t xml:space="preserve"> amplifier</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The basis of such a single-vibrator is the Schmitt trigger (TS) on the operational amplifier (OP) (Fig.13.8). Such a trigger in this case is invertible and has two threshold levels of state switching U</w:t>
      </w:r>
      <w:r w:rsidRPr="00C744D2">
        <w:rPr>
          <w:color w:val="222222"/>
          <w:sz w:val="28"/>
          <w:szCs w:val="28"/>
          <w:vertAlign w:val="subscript"/>
        </w:rPr>
        <w:t>п</w:t>
      </w:r>
      <w:r w:rsidRPr="00C744D2">
        <w:rPr>
          <w:color w:val="222222"/>
          <w:sz w:val="28"/>
          <w:szCs w:val="28"/>
          <w:vertAlign w:val="subscript"/>
          <w:lang w:val="en-US"/>
        </w:rPr>
        <w:t>1</w:t>
      </w:r>
      <w:r w:rsidRPr="00C744D2">
        <w:rPr>
          <w:color w:val="222222"/>
          <w:sz w:val="28"/>
          <w:szCs w:val="28"/>
          <w:lang w:val="en-US"/>
        </w:rPr>
        <w:t xml:space="preserve"> and U</w:t>
      </w:r>
      <w:r w:rsidRPr="00C744D2">
        <w:rPr>
          <w:color w:val="222222"/>
          <w:sz w:val="28"/>
          <w:szCs w:val="28"/>
          <w:vertAlign w:val="subscript"/>
        </w:rPr>
        <w:t>п</w:t>
      </w:r>
      <w:r w:rsidRPr="00C744D2">
        <w:rPr>
          <w:color w:val="222222"/>
          <w:sz w:val="28"/>
          <w:szCs w:val="28"/>
          <w:vertAlign w:val="subscript"/>
          <w:lang w:val="en-US"/>
        </w:rPr>
        <w:t>2</w:t>
      </w:r>
      <w:r w:rsidRPr="00C744D2">
        <w:rPr>
          <w:color w:val="222222"/>
          <w:sz w:val="28"/>
          <w:szCs w:val="28"/>
          <w:lang w:val="en-US"/>
        </w:rPr>
        <w:t>, which are determined by the parameters of the positive feedback components (</w:t>
      </w:r>
      <w:r w:rsidRPr="00C744D2">
        <w:rPr>
          <w:i/>
          <w:color w:val="222222"/>
          <w:sz w:val="28"/>
          <w:szCs w:val="28"/>
          <w:lang w:val="en-US"/>
        </w:rPr>
        <w:t>R</w:t>
      </w:r>
      <w:r w:rsidRPr="00C744D2">
        <w:rPr>
          <w:i/>
          <w:color w:val="222222"/>
          <w:sz w:val="28"/>
          <w:szCs w:val="28"/>
          <w:vertAlign w:val="subscript"/>
          <w:lang w:val="en-US"/>
        </w:rPr>
        <w:t>1</w:t>
      </w:r>
      <w:r w:rsidRPr="00C744D2">
        <w:rPr>
          <w:i/>
          <w:color w:val="222222"/>
          <w:sz w:val="28"/>
          <w:szCs w:val="28"/>
          <w:lang w:val="en-US"/>
        </w:rPr>
        <w:t>, R</w:t>
      </w:r>
      <w:r w:rsidRPr="00C744D2">
        <w:rPr>
          <w:i/>
          <w:color w:val="222222"/>
          <w:sz w:val="28"/>
          <w:szCs w:val="28"/>
          <w:vertAlign w:val="subscript"/>
          <w:lang w:val="en-US"/>
        </w:rPr>
        <w:t>2</w:t>
      </w:r>
      <w:r w:rsidRPr="00C744D2">
        <w:rPr>
          <w:color w:val="222222"/>
          <w:sz w:val="28"/>
          <w:szCs w:val="28"/>
          <w:lang w:val="en-US"/>
        </w:rPr>
        <w:t>) according to the ratios:</w:t>
      </w:r>
    </w:p>
    <w:p w:rsidR="008F1AF7" w:rsidRPr="00C744D2" w:rsidRDefault="008F1AF7" w:rsidP="008F1AF7">
      <w:pPr>
        <w:ind w:firstLine="539"/>
        <w:jc w:val="center"/>
        <w:rPr>
          <w:rFonts w:ascii="Times New Roman" w:hAnsi="Times New Roman"/>
          <w:i/>
          <w:sz w:val="28"/>
          <w:szCs w:val="28"/>
          <w:lang w:eastAsia="ru-RU"/>
        </w:rPr>
      </w:pPr>
      <w:r w:rsidRPr="00C744D2">
        <w:rPr>
          <w:rFonts w:ascii="Times New Roman" w:hAnsi="Times New Roman"/>
          <w:i/>
          <w:sz w:val="28"/>
          <w:szCs w:val="28"/>
          <w:lang w:val="en-US" w:eastAsia="ru-RU"/>
        </w:rPr>
        <w:t>U</w:t>
      </w:r>
      <w:r w:rsidRPr="00C744D2">
        <w:rPr>
          <w:rFonts w:ascii="Times New Roman" w:hAnsi="Times New Roman"/>
          <w:i/>
          <w:sz w:val="28"/>
          <w:szCs w:val="28"/>
          <w:vertAlign w:val="subscript"/>
          <w:lang w:eastAsia="ru-RU"/>
        </w:rPr>
        <w:t>п1</w:t>
      </w:r>
      <w:r w:rsidRPr="00C744D2">
        <w:rPr>
          <w:rFonts w:ascii="Times New Roman" w:hAnsi="Times New Roman"/>
          <w:i/>
          <w:sz w:val="28"/>
          <w:szCs w:val="28"/>
          <w:lang w:eastAsia="ru-RU"/>
        </w:rPr>
        <w:t xml:space="preserve">= </w:t>
      </w:r>
      <w:r w:rsidRPr="00C744D2">
        <w:rPr>
          <w:rFonts w:ascii="Times New Roman" w:hAnsi="Times New Roman"/>
          <w:i/>
          <w:sz w:val="28"/>
          <w:szCs w:val="28"/>
          <w:lang w:val="en-US" w:eastAsia="ru-RU"/>
        </w:rPr>
        <w:t>U</w:t>
      </w:r>
      <w:r w:rsidRPr="00C744D2">
        <w:rPr>
          <w:rFonts w:ascii="Times New Roman" w:hAnsi="Times New Roman"/>
          <w:i/>
          <w:sz w:val="28"/>
          <w:szCs w:val="28"/>
          <w:vertAlign w:val="superscript"/>
          <w:lang w:eastAsia="ru-RU"/>
        </w:rPr>
        <w:t>+</w:t>
      </w:r>
      <w:r w:rsidRPr="00C744D2">
        <w:rPr>
          <w:rFonts w:ascii="Times New Roman" w:hAnsi="Times New Roman"/>
          <w:i/>
          <w:sz w:val="28"/>
          <w:szCs w:val="28"/>
          <w:vertAlign w:val="subscript"/>
          <w:lang w:eastAsia="ru-RU"/>
        </w:rPr>
        <w:t>0</w:t>
      </w:r>
      <w:r w:rsidRPr="00C744D2">
        <w:rPr>
          <w:rFonts w:ascii="Times New Roman" w:hAnsi="Times New Roman"/>
          <w:i/>
          <w:sz w:val="28"/>
          <w:szCs w:val="28"/>
          <w:lang w:eastAsia="ru-RU"/>
        </w:rPr>
        <w:t xml:space="preserve"> </w:t>
      </w:r>
      <w:r w:rsidRPr="00C744D2">
        <w:rPr>
          <w:rFonts w:ascii="Times New Roman" w:hAnsi="Times New Roman"/>
          <w:i/>
          <w:sz w:val="28"/>
          <w:szCs w:val="28"/>
          <w:lang w:val="en-US" w:eastAsia="ru-RU"/>
        </w:rPr>
        <w:t>R</w:t>
      </w:r>
      <w:r w:rsidRPr="00C744D2">
        <w:rPr>
          <w:rFonts w:ascii="Times New Roman" w:hAnsi="Times New Roman"/>
          <w:i/>
          <w:sz w:val="28"/>
          <w:szCs w:val="28"/>
          <w:vertAlign w:val="subscript"/>
          <w:lang w:eastAsia="ru-RU"/>
        </w:rPr>
        <w:t>1</w:t>
      </w:r>
      <w:r w:rsidRPr="00C744D2">
        <w:rPr>
          <w:rFonts w:ascii="Times New Roman" w:hAnsi="Times New Roman"/>
          <w:i/>
          <w:sz w:val="28"/>
          <w:szCs w:val="28"/>
          <w:lang w:eastAsia="ru-RU"/>
        </w:rPr>
        <w:t>/</w:t>
      </w:r>
      <w:r w:rsidRPr="00C744D2">
        <w:rPr>
          <w:rFonts w:ascii="Times New Roman" w:hAnsi="Times New Roman"/>
          <w:i/>
          <w:sz w:val="28"/>
          <w:szCs w:val="28"/>
          <w:lang w:val="en-US" w:eastAsia="ru-RU"/>
        </w:rPr>
        <w:t>R</w:t>
      </w:r>
      <w:r w:rsidRPr="00C744D2">
        <w:rPr>
          <w:rFonts w:ascii="Times New Roman" w:hAnsi="Times New Roman"/>
          <w:i/>
          <w:sz w:val="28"/>
          <w:szCs w:val="28"/>
          <w:vertAlign w:val="subscript"/>
          <w:lang w:eastAsia="ru-RU"/>
        </w:rPr>
        <w:t xml:space="preserve">2 </w:t>
      </w:r>
      <w:r w:rsidRPr="00C744D2">
        <w:rPr>
          <w:rFonts w:ascii="Times New Roman" w:hAnsi="Times New Roman"/>
          <w:i/>
          <w:sz w:val="28"/>
          <w:szCs w:val="28"/>
          <w:lang w:eastAsia="ru-RU"/>
        </w:rPr>
        <w:t xml:space="preserve">,        </w:t>
      </w:r>
      <w:r w:rsidRPr="00C744D2">
        <w:rPr>
          <w:rFonts w:ascii="Times New Roman" w:hAnsi="Times New Roman"/>
          <w:i/>
          <w:sz w:val="28"/>
          <w:szCs w:val="28"/>
          <w:lang w:val="en-US" w:eastAsia="ru-RU"/>
        </w:rPr>
        <w:t>U</w:t>
      </w:r>
      <w:r w:rsidRPr="00C744D2">
        <w:rPr>
          <w:rFonts w:ascii="Times New Roman" w:hAnsi="Times New Roman"/>
          <w:i/>
          <w:sz w:val="28"/>
          <w:szCs w:val="28"/>
          <w:vertAlign w:val="subscript"/>
          <w:lang w:eastAsia="ru-RU"/>
        </w:rPr>
        <w:t>п2</w:t>
      </w:r>
      <w:r w:rsidRPr="00C744D2">
        <w:rPr>
          <w:rFonts w:ascii="Times New Roman" w:hAnsi="Times New Roman"/>
          <w:i/>
          <w:sz w:val="28"/>
          <w:szCs w:val="28"/>
          <w:lang w:eastAsia="ru-RU"/>
        </w:rPr>
        <w:t>= -|</w:t>
      </w:r>
      <w:r w:rsidRPr="00C744D2">
        <w:rPr>
          <w:rFonts w:ascii="Times New Roman" w:hAnsi="Times New Roman"/>
          <w:i/>
          <w:sz w:val="28"/>
          <w:szCs w:val="28"/>
          <w:lang w:val="en-US" w:eastAsia="ru-RU"/>
        </w:rPr>
        <w:t>U</w:t>
      </w:r>
      <w:r w:rsidRPr="00C744D2">
        <w:rPr>
          <w:rFonts w:ascii="Times New Roman" w:hAnsi="Times New Roman"/>
          <w:i/>
          <w:sz w:val="28"/>
          <w:szCs w:val="28"/>
          <w:vertAlign w:val="superscript"/>
          <w:lang w:eastAsia="ru-RU"/>
        </w:rPr>
        <w:t>-</w:t>
      </w:r>
      <w:r w:rsidRPr="00C744D2">
        <w:rPr>
          <w:rFonts w:ascii="Times New Roman" w:hAnsi="Times New Roman"/>
          <w:i/>
          <w:sz w:val="28"/>
          <w:szCs w:val="28"/>
          <w:vertAlign w:val="subscript"/>
          <w:lang w:eastAsia="ru-RU"/>
        </w:rPr>
        <w:t>0</w:t>
      </w:r>
      <w:r w:rsidRPr="00C744D2">
        <w:rPr>
          <w:rFonts w:ascii="Times New Roman" w:hAnsi="Times New Roman"/>
          <w:i/>
          <w:sz w:val="28"/>
          <w:szCs w:val="28"/>
          <w:lang w:eastAsia="ru-RU"/>
        </w:rPr>
        <w:t xml:space="preserve">| </w:t>
      </w:r>
      <w:r w:rsidRPr="00C744D2">
        <w:rPr>
          <w:rFonts w:ascii="Times New Roman" w:hAnsi="Times New Roman"/>
          <w:i/>
          <w:sz w:val="28"/>
          <w:szCs w:val="28"/>
          <w:lang w:val="en-US" w:eastAsia="ru-RU"/>
        </w:rPr>
        <w:t>R</w:t>
      </w:r>
      <w:r w:rsidRPr="00C744D2">
        <w:rPr>
          <w:rFonts w:ascii="Times New Roman" w:hAnsi="Times New Roman"/>
          <w:i/>
          <w:sz w:val="28"/>
          <w:szCs w:val="28"/>
          <w:vertAlign w:val="subscript"/>
          <w:lang w:eastAsia="ru-RU"/>
        </w:rPr>
        <w:t>1</w:t>
      </w:r>
      <w:r w:rsidRPr="00C744D2">
        <w:rPr>
          <w:rFonts w:ascii="Times New Roman" w:hAnsi="Times New Roman"/>
          <w:i/>
          <w:sz w:val="28"/>
          <w:szCs w:val="28"/>
          <w:lang w:eastAsia="ru-RU"/>
        </w:rPr>
        <w:t>/</w:t>
      </w:r>
      <w:r w:rsidRPr="00C744D2">
        <w:rPr>
          <w:rFonts w:ascii="Times New Roman" w:hAnsi="Times New Roman"/>
          <w:i/>
          <w:sz w:val="28"/>
          <w:szCs w:val="28"/>
          <w:lang w:val="en-US" w:eastAsia="ru-RU"/>
        </w:rPr>
        <w:t>R</w:t>
      </w:r>
      <w:r w:rsidRPr="00C744D2">
        <w:rPr>
          <w:rFonts w:ascii="Times New Roman" w:hAnsi="Times New Roman"/>
          <w:i/>
          <w:sz w:val="28"/>
          <w:szCs w:val="28"/>
          <w:vertAlign w:val="subscript"/>
          <w:lang w:eastAsia="ru-RU"/>
        </w:rPr>
        <w:t>2</w:t>
      </w:r>
      <w:r w:rsidRPr="00C744D2">
        <w:rPr>
          <w:rFonts w:ascii="Times New Roman" w:hAnsi="Times New Roman"/>
          <w:i/>
          <w:sz w:val="28"/>
          <w:szCs w:val="28"/>
          <w:lang w:eastAsia="ru-RU"/>
        </w:rPr>
        <w:t xml:space="preserve">, </w:t>
      </w:r>
    </w:p>
    <w:p w:rsidR="008F1AF7" w:rsidRPr="00C744D2" w:rsidRDefault="008F1AF7" w:rsidP="008F1AF7">
      <w:pPr>
        <w:pStyle w:val="-0"/>
        <w:ind w:firstLine="0"/>
        <w:rPr>
          <w:color w:val="222222"/>
          <w:sz w:val="28"/>
          <w:szCs w:val="28"/>
          <w:shd w:val="clear" w:color="auto" w:fill="F8F9FA"/>
          <w:lang w:val="en-US"/>
        </w:rPr>
      </w:pPr>
      <w:r w:rsidRPr="00C744D2">
        <w:rPr>
          <w:noProof/>
          <w:color w:val="222222"/>
          <w:sz w:val="28"/>
          <w:szCs w:val="28"/>
          <w:shd w:val="clear" w:color="auto" w:fill="F8F9FA"/>
          <w:lang w:val="ru-RU"/>
        </w:rPr>
        <w:drawing>
          <wp:anchor distT="0" distB="0" distL="114300" distR="114300" simplePos="0" relativeHeight="251630080" behindDoc="0" locked="0" layoutInCell="1" allowOverlap="1">
            <wp:simplePos x="0" y="0"/>
            <wp:positionH relativeFrom="column">
              <wp:posOffset>1750695</wp:posOffset>
            </wp:positionH>
            <wp:positionV relativeFrom="paragraph">
              <wp:posOffset>842975</wp:posOffset>
            </wp:positionV>
            <wp:extent cx="2456180" cy="2286000"/>
            <wp:effectExtent l="0" t="0" r="0" b="0"/>
            <wp:wrapTopAndBottom/>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7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56180" cy="2286000"/>
                    </a:xfrm>
                    <a:prstGeom prst="rect">
                      <a:avLst/>
                    </a:prstGeom>
                    <a:noFill/>
                    <a:ln w="9525">
                      <a:noFill/>
                      <a:miter lim="800000"/>
                      <a:headEnd/>
                      <a:tailEnd/>
                    </a:ln>
                  </pic:spPr>
                </pic:pic>
              </a:graphicData>
            </a:graphic>
          </wp:anchor>
        </w:drawing>
      </w:r>
      <w:r w:rsidRPr="00C744D2">
        <w:rPr>
          <w:color w:val="222222"/>
          <w:sz w:val="28"/>
          <w:szCs w:val="28"/>
          <w:shd w:val="clear" w:color="auto" w:fill="F8F9FA"/>
          <w:lang w:val="en-US"/>
        </w:rPr>
        <w:t xml:space="preserve">where  U </w:t>
      </w:r>
      <w:r w:rsidRPr="00C744D2">
        <w:rPr>
          <w:color w:val="222222"/>
          <w:sz w:val="28"/>
          <w:szCs w:val="28"/>
          <w:shd w:val="clear" w:color="auto" w:fill="F8F9FA"/>
          <w:vertAlign w:val="superscript"/>
          <w:lang w:val="en-US"/>
        </w:rPr>
        <w:t xml:space="preserve">+ </w:t>
      </w:r>
      <w:r w:rsidRPr="00C744D2">
        <w:rPr>
          <w:color w:val="222222"/>
          <w:sz w:val="28"/>
          <w:szCs w:val="28"/>
          <w:shd w:val="clear" w:color="auto" w:fill="F8F9FA"/>
          <w:vertAlign w:val="subscript"/>
          <w:lang w:val="en-US"/>
        </w:rPr>
        <w:t>0</w:t>
      </w:r>
      <w:r w:rsidRPr="00C744D2">
        <w:rPr>
          <w:color w:val="222222"/>
          <w:sz w:val="28"/>
          <w:szCs w:val="28"/>
          <w:shd w:val="clear" w:color="auto" w:fill="F8F9FA"/>
          <w:lang w:val="en-US"/>
        </w:rPr>
        <w:t>, -U</w:t>
      </w:r>
      <w:r w:rsidRPr="00C744D2">
        <w:rPr>
          <w:color w:val="222222"/>
          <w:sz w:val="28"/>
          <w:szCs w:val="28"/>
          <w:shd w:val="clear" w:color="auto" w:fill="F8F9FA"/>
          <w:vertAlign w:val="superscript"/>
          <w:lang w:val="en-US"/>
        </w:rPr>
        <w:t>-</w:t>
      </w:r>
      <w:r w:rsidRPr="00C744D2">
        <w:rPr>
          <w:color w:val="222222"/>
          <w:sz w:val="28"/>
          <w:szCs w:val="28"/>
          <w:shd w:val="clear" w:color="auto" w:fill="F8F9FA"/>
          <w:vertAlign w:val="subscript"/>
          <w:lang w:val="en-US"/>
        </w:rPr>
        <w:t xml:space="preserve">0 </w:t>
      </w:r>
      <w:r w:rsidRPr="00C744D2">
        <w:rPr>
          <w:color w:val="222222"/>
          <w:sz w:val="28"/>
          <w:szCs w:val="28"/>
          <w:shd w:val="clear" w:color="auto" w:fill="F8F9FA"/>
          <w:lang w:val="en-US"/>
        </w:rPr>
        <w:t xml:space="preserve"> are </w:t>
      </w:r>
      <w:r w:rsidRPr="00C744D2">
        <w:rPr>
          <w:color w:val="222222"/>
          <w:sz w:val="28"/>
          <w:szCs w:val="28"/>
          <w:lang w:val="en-US"/>
        </w:rPr>
        <w:t>the</w:t>
      </w:r>
      <w:r w:rsidRPr="00C744D2">
        <w:rPr>
          <w:color w:val="222222"/>
          <w:sz w:val="28"/>
          <w:szCs w:val="28"/>
          <w:shd w:val="clear" w:color="auto" w:fill="F8F9FA"/>
          <w:lang w:val="en-US"/>
        </w:rPr>
        <w:t xml:space="preserve"> limit values at the TS output in two possible states, which depend on the supply voltages + Ucc1, -Ucc2. In practice, it is possible to take U</w:t>
      </w:r>
      <w:r w:rsidRPr="00C744D2">
        <w:rPr>
          <w:color w:val="222222"/>
          <w:sz w:val="28"/>
          <w:szCs w:val="28"/>
          <w:shd w:val="clear" w:color="auto" w:fill="F8F9FA"/>
          <w:vertAlign w:val="subscript"/>
          <w:lang w:val="en-US"/>
        </w:rPr>
        <w:t xml:space="preserve">0 </w:t>
      </w:r>
      <w:r w:rsidRPr="00C744D2">
        <w:rPr>
          <w:color w:val="222222"/>
          <w:sz w:val="28"/>
          <w:szCs w:val="28"/>
          <w:shd w:val="clear" w:color="auto" w:fill="F8F9FA"/>
          <w:lang w:val="en-US"/>
        </w:rPr>
        <w:t>≈0.9  Ucc in the calculations.</w:t>
      </w:r>
    </w:p>
    <w:p w:rsidR="008F1AF7" w:rsidRPr="00C744D2" w:rsidRDefault="008F1AF7" w:rsidP="008F1AF7">
      <w:pPr>
        <w:pStyle w:val="HTML"/>
        <w:shd w:val="clear" w:color="auto" w:fill="F8F9FA"/>
        <w:jc w:val="center"/>
        <w:rPr>
          <w:rFonts w:ascii="Times New Roman" w:hAnsi="Times New Roman" w:cs="Times New Roman"/>
          <w:color w:val="222222"/>
          <w:sz w:val="28"/>
          <w:szCs w:val="28"/>
          <w:lang w:val="en-US"/>
        </w:rPr>
      </w:pPr>
      <w:r w:rsidRPr="00C744D2">
        <w:rPr>
          <w:rFonts w:ascii="Times New Roman" w:hAnsi="Times New Roman" w:cs="Times New Roman"/>
          <w:color w:val="222222"/>
          <w:sz w:val="28"/>
          <w:szCs w:val="28"/>
          <w:lang w:val="en-US"/>
        </w:rPr>
        <w:t>Fig.13.8</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The scheme of the single-vibrator is </w:t>
      </w:r>
      <w:r w:rsidRPr="00C744D2">
        <w:rPr>
          <w:color w:val="222222"/>
          <w:sz w:val="28"/>
          <w:szCs w:val="28"/>
          <w:lang w:val="en-US"/>
        </w:rPr>
        <w:t>shown</w:t>
      </w:r>
      <w:r w:rsidRPr="00C744D2">
        <w:rPr>
          <w:color w:val="222222"/>
          <w:sz w:val="28"/>
          <w:szCs w:val="28"/>
          <w:shd w:val="clear" w:color="auto" w:fill="F8F9FA"/>
          <w:lang w:val="en-US"/>
        </w:rPr>
        <w:t xml:space="preserve"> in Fig. 13.9. In addition to the TS, the circuit contains components that determine the duration of the output pulse of the </w:t>
      </w:r>
      <w:r w:rsidRPr="00C744D2">
        <w:rPr>
          <w:color w:val="222222"/>
          <w:sz w:val="28"/>
          <w:szCs w:val="28"/>
          <w:shd w:val="clear" w:color="auto" w:fill="F8F9FA"/>
          <w:lang w:val="en-US"/>
        </w:rPr>
        <w:lastRenderedPageBreak/>
        <w:t xml:space="preserve">SV. In this case, such components are resistor </w:t>
      </w:r>
      <w:r w:rsidRPr="00C744D2">
        <w:rPr>
          <w:i/>
          <w:color w:val="222222"/>
          <w:sz w:val="28"/>
          <w:szCs w:val="28"/>
          <w:shd w:val="clear" w:color="auto" w:fill="F8F9FA"/>
          <w:lang w:val="en-US"/>
        </w:rPr>
        <w:t>R</w:t>
      </w:r>
      <w:r w:rsidRPr="00C744D2">
        <w:rPr>
          <w:color w:val="222222"/>
          <w:sz w:val="28"/>
          <w:szCs w:val="28"/>
          <w:shd w:val="clear" w:color="auto" w:fill="F8F9FA"/>
          <w:lang w:val="en-US"/>
        </w:rPr>
        <w:t xml:space="preserve"> and capacitor </w:t>
      </w:r>
      <w:r w:rsidRPr="00C744D2">
        <w:rPr>
          <w:i/>
          <w:color w:val="222222"/>
          <w:sz w:val="28"/>
          <w:szCs w:val="28"/>
          <w:shd w:val="clear" w:color="auto" w:fill="F8F9FA"/>
          <w:lang w:val="en-US"/>
        </w:rPr>
        <w:t>C</w:t>
      </w:r>
      <w:r w:rsidRPr="00C744D2">
        <w:rPr>
          <w:color w:val="222222"/>
          <w:sz w:val="28"/>
          <w:szCs w:val="28"/>
          <w:shd w:val="clear" w:color="auto" w:fill="F8F9FA"/>
          <w:lang w:val="en-US"/>
        </w:rPr>
        <w:t xml:space="preserve"> in the negative feedback circuit. In addition, the SV contains a circuit for its excitation, which includes the differentiation circuit </w:t>
      </w:r>
      <w:r w:rsidRPr="00C744D2">
        <w:rPr>
          <w:i/>
          <w:color w:val="222222"/>
          <w:sz w:val="28"/>
          <w:szCs w:val="28"/>
          <w:shd w:val="clear" w:color="auto" w:fill="F8F9FA"/>
          <w:lang w:val="en-US"/>
        </w:rPr>
        <w:t>C1-R3</w:t>
      </w:r>
      <w:r w:rsidRPr="00C744D2">
        <w:rPr>
          <w:color w:val="222222"/>
          <w:sz w:val="28"/>
          <w:szCs w:val="28"/>
          <w:shd w:val="clear" w:color="auto" w:fill="F8F9FA"/>
          <w:lang w:val="en-US"/>
        </w:rPr>
        <w:t xml:space="preserve"> and the diode </w:t>
      </w:r>
      <w:r w:rsidRPr="00C744D2">
        <w:rPr>
          <w:i/>
          <w:color w:val="222222"/>
          <w:sz w:val="28"/>
          <w:szCs w:val="28"/>
          <w:shd w:val="clear" w:color="auto" w:fill="F8F9FA"/>
          <w:lang w:val="en-US"/>
        </w:rPr>
        <w:t>VD2</w:t>
      </w:r>
      <w:r w:rsidRPr="00C744D2">
        <w:rPr>
          <w:color w:val="222222"/>
          <w:sz w:val="28"/>
          <w:szCs w:val="28"/>
          <w:shd w:val="clear" w:color="auto" w:fill="F8F9FA"/>
          <w:lang w:val="en-US"/>
        </w:rPr>
        <w:t>.</w:t>
      </w:r>
    </w:p>
    <w:p w:rsidR="008F1AF7" w:rsidRPr="00C744D2" w:rsidRDefault="008F1AF7" w:rsidP="008F1AF7">
      <w:pPr>
        <w:pStyle w:val="-0"/>
        <w:ind w:firstLine="708"/>
        <w:rPr>
          <w:color w:val="222222"/>
          <w:sz w:val="28"/>
          <w:szCs w:val="28"/>
        </w:rPr>
      </w:pPr>
      <w:r w:rsidRPr="00C744D2">
        <w:rPr>
          <w:color w:val="222222"/>
          <w:sz w:val="28"/>
          <w:szCs w:val="28"/>
          <w:lang w:val="en-US"/>
        </w:rPr>
        <w:t xml:space="preserve">Prior to the arrival of </w:t>
      </w:r>
      <w:r w:rsidRPr="00C744D2">
        <w:rPr>
          <w:color w:val="222222"/>
          <w:sz w:val="28"/>
          <w:szCs w:val="28"/>
          <w:shd w:val="clear" w:color="auto" w:fill="F8F9FA"/>
          <w:lang w:val="en-US"/>
        </w:rPr>
        <w:t>the</w:t>
      </w:r>
      <w:r w:rsidRPr="00C744D2">
        <w:rPr>
          <w:color w:val="222222"/>
          <w:sz w:val="28"/>
          <w:szCs w:val="28"/>
          <w:lang w:val="en-US"/>
        </w:rPr>
        <w:t xml:space="preserve"> excitation pulse </w:t>
      </w:r>
      <w:r w:rsidRPr="00C744D2">
        <w:rPr>
          <w:i/>
          <w:color w:val="222222"/>
          <w:sz w:val="28"/>
          <w:szCs w:val="28"/>
          <w:lang w:val="en-US"/>
        </w:rPr>
        <w:t>U1</w:t>
      </w:r>
      <w:r w:rsidRPr="00C744D2">
        <w:rPr>
          <w:color w:val="222222"/>
          <w:sz w:val="28"/>
          <w:szCs w:val="28"/>
          <w:lang w:val="en-US"/>
        </w:rPr>
        <w:t xml:space="preserve"> SV is in a stable state when the output voltage of the circuit is stable voltage </w:t>
      </w:r>
      <w:r w:rsidRPr="00C744D2">
        <w:rPr>
          <w:i/>
          <w:color w:val="222222"/>
          <w:sz w:val="28"/>
          <w:szCs w:val="28"/>
          <w:lang w:val="en-US"/>
        </w:rPr>
        <w:t>U2 = -U</w:t>
      </w:r>
      <w:r w:rsidRPr="00C744D2">
        <w:rPr>
          <w:i/>
          <w:color w:val="222222"/>
          <w:sz w:val="28"/>
          <w:szCs w:val="28"/>
          <w:vertAlign w:val="superscript"/>
          <w:lang w:val="en-US"/>
        </w:rPr>
        <w:t>-</w:t>
      </w:r>
      <w:r w:rsidRPr="00C744D2">
        <w:rPr>
          <w:i/>
          <w:color w:val="222222"/>
          <w:sz w:val="28"/>
          <w:szCs w:val="28"/>
          <w:vertAlign w:val="subscript"/>
          <w:lang w:val="en-US"/>
        </w:rPr>
        <w:t>0</w:t>
      </w:r>
      <w:r w:rsidRPr="00C744D2">
        <w:rPr>
          <w:color w:val="222222"/>
          <w:sz w:val="28"/>
          <w:szCs w:val="28"/>
          <w:lang w:val="en-US"/>
        </w:rPr>
        <w:t>. The diode VD1 is open and the capacitor C is discharged practically, since the voltage on it is equal to the voltage U0д</w:t>
      </w:r>
      <w:r w:rsidRPr="00C744D2">
        <w:rPr>
          <w:color w:val="222222"/>
          <w:sz w:val="28"/>
          <w:szCs w:val="28"/>
          <w:vertAlign w:val="subscript"/>
          <w:lang w:val="en-US"/>
        </w:rPr>
        <w:t xml:space="preserve">   </w:t>
      </w:r>
      <w:r w:rsidRPr="00C744D2">
        <w:rPr>
          <w:color w:val="222222"/>
          <w:sz w:val="28"/>
          <w:szCs w:val="28"/>
          <w:lang w:val="en-US"/>
        </w:rPr>
        <w:t xml:space="preserve">on the open diode VD1. </w:t>
      </w:r>
      <w:r w:rsidRPr="00C744D2">
        <w:rPr>
          <w:color w:val="222222"/>
          <w:sz w:val="28"/>
          <w:szCs w:val="28"/>
          <w:shd w:val="clear" w:color="auto" w:fill="F8F9FA"/>
          <w:lang w:val="en-US"/>
        </w:rPr>
        <w:t xml:space="preserve">The positive input pulse U 1 through the diode VD2 switches the TS to a state when the output is set </w:t>
      </w:r>
      <w:r w:rsidRPr="00C744D2">
        <w:rPr>
          <w:i/>
          <w:color w:val="222222"/>
          <w:sz w:val="28"/>
          <w:szCs w:val="28"/>
          <w:shd w:val="clear" w:color="auto" w:fill="F8F9FA"/>
          <w:lang w:val="en-US"/>
        </w:rPr>
        <w:t>at U2 = U</w:t>
      </w:r>
      <w:r w:rsidRPr="00C744D2">
        <w:rPr>
          <w:i/>
          <w:color w:val="222222"/>
          <w:sz w:val="28"/>
          <w:szCs w:val="28"/>
          <w:shd w:val="clear" w:color="auto" w:fill="F8F9FA"/>
          <w:vertAlign w:val="superscript"/>
          <w:lang w:val="en-US"/>
        </w:rPr>
        <w:t>+</w:t>
      </w:r>
      <w:r w:rsidRPr="00C744D2">
        <w:rPr>
          <w:i/>
          <w:color w:val="222222"/>
          <w:sz w:val="28"/>
          <w:szCs w:val="28"/>
          <w:shd w:val="clear" w:color="auto" w:fill="F8F9FA"/>
          <w:vertAlign w:val="subscript"/>
          <w:lang w:val="en-US"/>
        </w:rPr>
        <w:t>0</w:t>
      </w:r>
      <w:r w:rsidRPr="00C744D2">
        <w:rPr>
          <w:color w:val="222222"/>
          <w:sz w:val="28"/>
          <w:szCs w:val="28"/>
          <w:shd w:val="clear" w:color="auto" w:fill="F8F9FA"/>
          <w:lang w:val="en-US"/>
        </w:rPr>
        <w:t xml:space="preserve">. At a high level of U </w:t>
      </w:r>
      <w:r w:rsidRPr="00C744D2">
        <w:rPr>
          <w:color w:val="222222"/>
          <w:sz w:val="28"/>
          <w:szCs w:val="28"/>
          <w:shd w:val="clear" w:color="auto" w:fill="F8F9FA"/>
          <w:vertAlign w:val="superscript"/>
          <w:lang w:val="en-US"/>
        </w:rPr>
        <w:t>+</w:t>
      </w:r>
      <w:r w:rsidRPr="00C744D2">
        <w:rPr>
          <w:color w:val="222222"/>
          <w:sz w:val="28"/>
          <w:szCs w:val="28"/>
          <w:shd w:val="clear" w:color="auto" w:fill="F8F9FA"/>
          <w:lang w:val="en-US"/>
        </w:rPr>
        <w:t xml:space="preserve"> </w:t>
      </w:r>
      <w:r w:rsidRPr="00C744D2">
        <w:rPr>
          <w:color w:val="222222"/>
          <w:sz w:val="28"/>
          <w:szCs w:val="28"/>
          <w:shd w:val="clear" w:color="auto" w:fill="F8F9FA"/>
          <w:vertAlign w:val="subscript"/>
          <w:lang w:val="en-US"/>
        </w:rPr>
        <w:t>0</w:t>
      </w:r>
      <w:r w:rsidRPr="00C744D2">
        <w:rPr>
          <w:color w:val="222222"/>
          <w:sz w:val="28"/>
          <w:szCs w:val="28"/>
          <w:shd w:val="clear" w:color="auto" w:fill="F8F9FA"/>
          <w:lang w:val="en-US"/>
        </w:rPr>
        <w:t xml:space="preserve"> at the output, the diode VD1 closes and begins to charge the capacitor C through resistor R. The voltage on the capacitor C increases by exponential law until it reaches the threshold level Up1.  </w:t>
      </w:r>
      <w:r w:rsidRPr="00C744D2">
        <w:rPr>
          <w:color w:val="222222"/>
          <w:sz w:val="28"/>
          <w:szCs w:val="28"/>
          <w:lang w:val="en-US"/>
        </w:rPr>
        <w:t xml:space="preserve">Upon reaching the threshold </w:t>
      </w:r>
      <w:r w:rsidRPr="00C744D2">
        <w:rPr>
          <w:i/>
          <w:color w:val="222222"/>
          <w:sz w:val="28"/>
          <w:szCs w:val="28"/>
          <w:lang w:val="en-US"/>
        </w:rPr>
        <w:t>U</w:t>
      </w:r>
      <w:r w:rsidRPr="00C744D2">
        <w:rPr>
          <w:i/>
          <w:color w:val="222222"/>
          <w:sz w:val="28"/>
          <w:szCs w:val="28"/>
          <w:vertAlign w:val="subscript"/>
        </w:rPr>
        <w:t>п</w:t>
      </w:r>
      <w:r w:rsidRPr="00C744D2">
        <w:rPr>
          <w:i/>
          <w:color w:val="222222"/>
          <w:sz w:val="28"/>
          <w:szCs w:val="28"/>
          <w:vertAlign w:val="subscript"/>
          <w:lang w:val="en-US"/>
        </w:rPr>
        <w:t>1</w:t>
      </w:r>
      <w:r w:rsidRPr="00C744D2">
        <w:rPr>
          <w:color w:val="222222"/>
          <w:sz w:val="28"/>
          <w:szCs w:val="28"/>
          <w:vertAlign w:val="subscript"/>
          <w:lang w:val="en-US"/>
        </w:rPr>
        <w:t xml:space="preserve"> </w:t>
      </w:r>
      <w:r w:rsidRPr="00C744D2">
        <w:rPr>
          <w:color w:val="222222"/>
          <w:sz w:val="28"/>
          <w:szCs w:val="28"/>
          <w:lang w:val="en-US"/>
        </w:rPr>
        <w:t>TS</w:t>
      </w:r>
      <w:r w:rsidRPr="00C744D2">
        <w:rPr>
          <w:color w:val="222222"/>
          <w:sz w:val="28"/>
          <w:szCs w:val="28"/>
        </w:rPr>
        <w:t xml:space="preserve"> </w:t>
      </w:r>
      <w:r w:rsidRPr="00C744D2">
        <w:rPr>
          <w:color w:val="222222"/>
          <w:sz w:val="28"/>
          <w:szCs w:val="28"/>
          <w:lang w:val="en-US"/>
        </w:rPr>
        <w:t>switches to the state U2 = -U</w:t>
      </w:r>
      <w:r w:rsidRPr="00C744D2">
        <w:rPr>
          <w:color w:val="222222"/>
          <w:sz w:val="28"/>
          <w:szCs w:val="28"/>
          <w:vertAlign w:val="superscript"/>
          <w:lang w:val="en-US"/>
        </w:rPr>
        <w:t>-</w:t>
      </w:r>
      <w:r w:rsidRPr="00C744D2">
        <w:rPr>
          <w:color w:val="222222"/>
          <w:sz w:val="28"/>
          <w:szCs w:val="28"/>
          <w:vertAlign w:val="subscript"/>
          <w:lang w:val="en-US"/>
        </w:rPr>
        <w:t>0</w:t>
      </w:r>
      <w:r w:rsidRPr="00C744D2">
        <w:rPr>
          <w:color w:val="222222"/>
          <w:sz w:val="28"/>
          <w:szCs w:val="28"/>
          <w:lang w:val="en-US"/>
        </w:rPr>
        <w:t xml:space="preserve">. This ends the formation of the output pulse of duration </w:t>
      </w:r>
      <w:r w:rsidRPr="00C744D2">
        <w:rPr>
          <w:i/>
          <w:color w:val="222222"/>
          <w:sz w:val="28"/>
          <w:szCs w:val="28"/>
          <w:lang w:val="en-US"/>
        </w:rPr>
        <w:t>t</w:t>
      </w:r>
      <w:r w:rsidRPr="00C744D2">
        <w:rPr>
          <w:i/>
          <w:color w:val="222222"/>
          <w:sz w:val="28"/>
          <w:szCs w:val="28"/>
          <w:vertAlign w:val="subscript"/>
        </w:rPr>
        <w:t>и</w:t>
      </w:r>
      <w:r w:rsidRPr="00C744D2">
        <w:rPr>
          <w:color w:val="222222"/>
          <w:sz w:val="28"/>
          <w:szCs w:val="28"/>
          <w:lang w:val="en-US"/>
        </w:rPr>
        <w:t>:</w:t>
      </w:r>
    </w:p>
    <w:p w:rsidR="008F1AF7" w:rsidRPr="00C744D2" w:rsidRDefault="008F1AF7" w:rsidP="008F1AF7">
      <w:pPr>
        <w:jc w:val="center"/>
        <w:rPr>
          <w:rFonts w:ascii="Times New Roman" w:hAnsi="Times New Roman"/>
          <w:sz w:val="28"/>
          <w:szCs w:val="28"/>
          <w:lang w:eastAsia="ru-RU"/>
        </w:rPr>
      </w:pPr>
      <w:r w:rsidRPr="00C744D2">
        <w:rPr>
          <w:rFonts w:ascii="Times New Roman" w:hAnsi="Times New Roman"/>
          <w:sz w:val="28"/>
          <w:szCs w:val="28"/>
          <w:lang w:val="en-US" w:eastAsia="ru-RU"/>
        </w:rPr>
        <w:t>t</w:t>
      </w:r>
      <w:r w:rsidRPr="00C744D2">
        <w:rPr>
          <w:rFonts w:ascii="Times New Roman" w:hAnsi="Times New Roman"/>
          <w:sz w:val="28"/>
          <w:szCs w:val="28"/>
          <w:vertAlign w:val="subscript"/>
          <w:lang w:eastAsia="ru-RU"/>
        </w:rPr>
        <w:t>и</w:t>
      </w:r>
      <w:r w:rsidRPr="00C744D2">
        <w:rPr>
          <w:rFonts w:ascii="Times New Roman" w:hAnsi="Times New Roman"/>
          <w:sz w:val="28"/>
          <w:szCs w:val="28"/>
          <w:lang w:eastAsia="ru-RU"/>
        </w:rPr>
        <w:t xml:space="preserve"> = </w:t>
      </w:r>
      <w:r w:rsidRPr="00C744D2">
        <w:rPr>
          <w:rFonts w:ascii="Times New Roman" w:hAnsi="Times New Roman"/>
          <w:sz w:val="28"/>
          <w:szCs w:val="28"/>
          <w:lang w:val="en-US" w:eastAsia="ru-RU"/>
        </w:rPr>
        <w:t>RC</w:t>
      </w:r>
      <w:r w:rsidRPr="00C744D2">
        <w:rPr>
          <w:rFonts w:ascii="Times New Roman" w:hAnsi="Times New Roman"/>
          <w:sz w:val="28"/>
          <w:szCs w:val="28"/>
          <w:lang w:eastAsia="ru-RU"/>
        </w:rPr>
        <w:t xml:space="preserve"> </w:t>
      </w:r>
      <w:r w:rsidRPr="00C744D2">
        <w:rPr>
          <w:rFonts w:ascii="Times New Roman" w:hAnsi="Times New Roman"/>
          <w:sz w:val="28"/>
          <w:szCs w:val="28"/>
          <w:lang w:val="en-US" w:eastAsia="ru-RU"/>
        </w:rPr>
        <w:t>ln</w:t>
      </w:r>
      <w:r w:rsidRPr="00C744D2">
        <w:rPr>
          <w:rFonts w:ascii="Times New Roman" w:hAnsi="Times New Roman"/>
          <w:sz w:val="28"/>
          <w:szCs w:val="28"/>
          <w:lang w:eastAsia="ru-RU"/>
        </w:rPr>
        <w:t xml:space="preserve"> [(</w:t>
      </w:r>
      <w:r w:rsidRPr="00C744D2">
        <w:rPr>
          <w:rFonts w:ascii="Times New Roman" w:hAnsi="Times New Roman"/>
          <w:sz w:val="28"/>
          <w:szCs w:val="28"/>
          <w:lang w:val="en-US" w:eastAsia="ru-RU"/>
        </w:rPr>
        <w:t>U</w:t>
      </w:r>
      <w:r w:rsidRPr="00C744D2">
        <w:rPr>
          <w:rFonts w:ascii="Times New Roman" w:hAnsi="Times New Roman"/>
          <w:sz w:val="28"/>
          <w:szCs w:val="28"/>
          <w:vertAlign w:val="superscript"/>
          <w:lang w:eastAsia="ru-RU"/>
        </w:rPr>
        <w:t>+</w:t>
      </w:r>
      <w:r w:rsidRPr="00C744D2">
        <w:rPr>
          <w:rFonts w:ascii="Times New Roman" w:hAnsi="Times New Roman"/>
          <w:sz w:val="28"/>
          <w:szCs w:val="28"/>
          <w:vertAlign w:val="subscript"/>
          <w:lang w:eastAsia="ru-RU"/>
        </w:rPr>
        <w:t>0</w:t>
      </w:r>
      <w:r w:rsidRPr="00C744D2">
        <w:rPr>
          <w:rFonts w:ascii="Times New Roman" w:hAnsi="Times New Roman"/>
          <w:sz w:val="28"/>
          <w:szCs w:val="28"/>
          <w:lang w:eastAsia="ru-RU"/>
        </w:rPr>
        <w:t xml:space="preserve">- </w:t>
      </w:r>
      <w:r w:rsidRPr="00C744D2">
        <w:rPr>
          <w:rFonts w:ascii="Times New Roman" w:hAnsi="Times New Roman"/>
          <w:sz w:val="28"/>
          <w:szCs w:val="28"/>
          <w:lang w:val="en-US" w:eastAsia="ru-RU"/>
        </w:rPr>
        <w:t>U</w:t>
      </w:r>
      <w:r w:rsidRPr="00C744D2">
        <w:rPr>
          <w:rFonts w:ascii="Times New Roman" w:hAnsi="Times New Roman"/>
          <w:sz w:val="28"/>
          <w:szCs w:val="28"/>
          <w:vertAlign w:val="subscript"/>
          <w:lang w:eastAsia="ru-RU"/>
        </w:rPr>
        <w:t>0д</w:t>
      </w:r>
      <w:r w:rsidRPr="00C744D2">
        <w:rPr>
          <w:rFonts w:ascii="Times New Roman" w:hAnsi="Times New Roman"/>
          <w:sz w:val="28"/>
          <w:szCs w:val="28"/>
          <w:lang w:eastAsia="ru-RU"/>
        </w:rPr>
        <w:t xml:space="preserve">)/( </w:t>
      </w:r>
      <w:r w:rsidRPr="00C744D2">
        <w:rPr>
          <w:rFonts w:ascii="Times New Roman" w:hAnsi="Times New Roman"/>
          <w:sz w:val="28"/>
          <w:szCs w:val="28"/>
          <w:lang w:val="en-US" w:eastAsia="ru-RU"/>
        </w:rPr>
        <w:t>U</w:t>
      </w:r>
      <w:r w:rsidRPr="00C744D2">
        <w:rPr>
          <w:rFonts w:ascii="Times New Roman" w:hAnsi="Times New Roman"/>
          <w:sz w:val="28"/>
          <w:szCs w:val="28"/>
          <w:vertAlign w:val="superscript"/>
          <w:lang w:eastAsia="ru-RU"/>
        </w:rPr>
        <w:t>+</w:t>
      </w:r>
      <w:r w:rsidRPr="00C744D2">
        <w:rPr>
          <w:rFonts w:ascii="Times New Roman" w:hAnsi="Times New Roman"/>
          <w:sz w:val="28"/>
          <w:szCs w:val="28"/>
          <w:vertAlign w:val="subscript"/>
          <w:lang w:eastAsia="ru-RU"/>
        </w:rPr>
        <w:t>0</w:t>
      </w:r>
      <w:r w:rsidRPr="00C744D2">
        <w:rPr>
          <w:rFonts w:ascii="Times New Roman" w:hAnsi="Times New Roman"/>
          <w:sz w:val="28"/>
          <w:szCs w:val="28"/>
          <w:lang w:eastAsia="ru-RU"/>
        </w:rPr>
        <w:t xml:space="preserve">- </w:t>
      </w:r>
      <w:r w:rsidRPr="00C744D2">
        <w:rPr>
          <w:rFonts w:ascii="Times New Roman" w:hAnsi="Times New Roman"/>
          <w:sz w:val="28"/>
          <w:szCs w:val="28"/>
          <w:lang w:val="en-US" w:eastAsia="ru-RU"/>
        </w:rPr>
        <w:t>U</w:t>
      </w:r>
      <w:r w:rsidRPr="00C744D2">
        <w:rPr>
          <w:rFonts w:ascii="Times New Roman" w:hAnsi="Times New Roman"/>
          <w:sz w:val="28"/>
          <w:szCs w:val="28"/>
          <w:vertAlign w:val="subscript"/>
          <w:lang w:eastAsia="ru-RU"/>
        </w:rPr>
        <w:t>п1</w:t>
      </w:r>
      <w:r w:rsidRPr="00C744D2">
        <w:rPr>
          <w:rFonts w:ascii="Times New Roman" w:hAnsi="Times New Roman"/>
          <w:sz w:val="28"/>
          <w:szCs w:val="28"/>
          <w:lang w:eastAsia="ru-RU"/>
        </w:rPr>
        <w:t>)].</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At the recovery stage</w:t>
      </w:r>
      <w:r w:rsidRPr="00C744D2">
        <w:rPr>
          <w:color w:val="222222"/>
          <w:sz w:val="28"/>
          <w:szCs w:val="28"/>
          <w:shd w:val="clear" w:color="auto" w:fill="F8F9FA"/>
        </w:rPr>
        <w:t xml:space="preserve"> </w:t>
      </w:r>
      <w:r w:rsidRPr="00C744D2">
        <w:rPr>
          <w:color w:val="222222"/>
          <w:sz w:val="28"/>
          <w:szCs w:val="28"/>
          <w:lang w:val="en-US"/>
        </w:rPr>
        <w:t>of</w:t>
      </w:r>
      <w:r w:rsidRPr="00C744D2">
        <w:rPr>
          <w:color w:val="222222"/>
          <w:sz w:val="28"/>
          <w:szCs w:val="28"/>
          <w:shd w:val="clear" w:color="auto" w:fill="F8F9FA"/>
          <w:lang w:val="en-US"/>
        </w:rPr>
        <w:t xml:space="preserve"> SV  the capacitor C is discharged through the resistor R to the diode unloading voltage VD1, i.e. to U</w:t>
      </w:r>
      <w:r w:rsidRPr="00C744D2">
        <w:rPr>
          <w:color w:val="222222"/>
          <w:sz w:val="28"/>
          <w:szCs w:val="28"/>
          <w:shd w:val="clear" w:color="auto" w:fill="F8F9FA"/>
          <w:vertAlign w:val="subscript"/>
          <w:lang w:val="en-US"/>
        </w:rPr>
        <w:t>0</w:t>
      </w:r>
      <w:r w:rsidRPr="00C744D2">
        <w:rPr>
          <w:color w:val="222222"/>
          <w:sz w:val="28"/>
          <w:szCs w:val="28"/>
          <w:shd w:val="clear" w:color="auto" w:fill="F8F9FA"/>
          <w:vertAlign w:val="subscript"/>
          <w:lang w:val="ru-RU"/>
        </w:rPr>
        <w:t>д</w:t>
      </w:r>
      <w:r w:rsidRPr="00C744D2">
        <w:rPr>
          <w:color w:val="222222"/>
          <w:sz w:val="28"/>
          <w:szCs w:val="28"/>
          <w:shd w:val="clear" w:color="auto" w:fill="F8F9FA"/>
          <w:lang w:val="en-US"/>
        </w:rPr>
        <w:t>. The duration of the recovery stage t</w:t>
      </w:r>
      <w:r w:rsidRPr="00C744D2">
        <w:rPr>
          <w:color w:val="222222"/>
          <w:sz w:val="28"/>
          <w:szCs w:val="28"/>
          <w:shd w:val="clear" w:color="auto" w:fill="F8F9FA"/>
          <w:vertAlign w:val="subscript"/>
          <w:lang w:val="en-US"/>
        </w:rPr>
        <w:t>в</w:t>
      </w:r>
      <w:r w:rsidRPr="00C744D2">
        <w:rPr>
          <w:i/>
          <w:color w:val="222222"/>
          <w:sz w:val="28"/>
          <w:szCs w:val="28"/>
          <w:shd w:val="clear" w:color="auto" w:fill="F8F9FA"/>
          <w:vertAlign w:val="subscript"/>
          <w:lang w:val="en-US"/>
        </w:rPr>
        <w:t xml:space="preserve"> </w:t>
      </w:r>
      <w:r w:rsidRPr="00C744D2">
        <w:rPr>
          <w:color w:val="222222"/>
          <w:sz w:val="28"/>
          <w:szCs w:val="28"/>
          <w:shd w:val="clear" w:color="auto" w:fill="F8F9FA"/>
          <w:lang w:val="en-US"/>
        </w:rPr>
        <w:t>is determined by the ratio:</w:t>
      </w:r>
    </w:p>
    <w:p w:rsidR="008F1AF7" w:rsidRPr="00C744D2" w:rsidRDefault="008F1AF7" w:rsidP="008F1AF7">
      <w:pPr>
        <w:jc w:val="center"/>
        <w:rPr>
          <w:rFonts w:ascii="Times New Roman" w:hAnsi="Times New Roman"/>
          <w:sz w:val="28"/>
          <w:szCs w:val="28"/>
          <w:lang w:eastAsia="ru-RU"/>
        </w:rPr>
      </w:pPr>
      <w:r w:rsidRPr="00C744D2">
        <w:rPr>
          <w:rFonts w:ascii="Times New Roman" w:hAnsi="Times New Roman"/>
          <w:noProof/>
          <w:sz w:val="28"/>
          <w:szCs w:val="28"/>
          <w:lang w:val="ru-RU" w:eastAsia="ru-RU"/>
        </w:rPr>
        <w:drawing>
          <wp:anchor distT="0" distB="0" distL="114300" distR="114300" simplePos="0" relativeHeight="251629056" behindDoc="0" locked="0" layoutInCell="1" allowOverlap="1">
            <wp:simplePos x="0" y="0"/>
            <wp:positionH relativeFrom="column">
              <wp:posOffset>1772285</wp:posOffset>
            </wp:positionH>
            <wp:positionV relativeFrom="paragraph">
              <wp:posOffset>471475</wp:posOffset>
            </wp:positionV>
            <wp:extent cx="2519680" cy="3966210"/>
            <wp:effectExtent l="0" t="0" r="0" b="0"/>
            <wp:wrapTopAndBottom/>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7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19680" cy="3966210"/>
                    </a:xfrm>
                    <a:prstGeom prst="rect">
                      <a:avLst/>
                    </a:prstGeom>
                    <a:noFill/>
                    <a:ln w="9525">
                      <a:noFill/>
                      <a:miter lim="800000"/>
                      <a:headEnd/>
                      <a:tailEnd/>
                    </a:ln>
                  </pic:spPr>
                </pic:pic>
              </a:graphicData>
            </a:graphic>
          </wp:anchor>
        </w:drawing>
      </w:r>
      <w:r w:rsidRPr="00C744D2">
        <w:rPr>
          <w:rFonts w:ascii="Times New Roman" w:hAnsi="Times New Roman"/>
          <w:i/>
          <w:sz w:val="28"/>
          <w:szCs w:val="28"/>
          <w:lang w:val="en-US" w:eastAsia="ru-RU"/>
        </w:rPr>
        <w:t>t</w:t>
      </w:r>
      <w:r w:rsidRPr="00C744D2">
        <w:rPr>
          <w:rFonts w:ascii="Times New Roman" w:hAnsi="Times New Roman"/>
          <w:i/>
          <w:sz w:val="28"/>
          <w:szCs w:val="28"/>
          <w:vertAlign w:val="subscript"/>
          <w:lang w:eastAsia="ru-RU"/>
        </w:rPr>
        <w:t xml:space="preserve">в </w:t>
      </w:r>
      <w:r w:rsidRPr="00C744D2">
        <w:rPr>
          <w:rFonts w:ascii="Times New Roman" w:hAnsi="Times New Roman"/>
          <w:i/>
          <w:sz w:val="28"/>
          <w:szCs w:val="28"/>
          <w:lang w:eastAsia="ru-RU"/>
        </w:rPr>
        <w:t xml:space="preserve">= </w:t>
      </w:r>
      <w:r w:rsidRPr="00C744D2">
        <w:rPr>
          <w:rFonts w:ascii="Times New Roman" w:hAnsi="Times New Roman"/>
          <w:i/>
          <w:sz w:val="28"/>
          <w:szCs w:val="28"/>
          <w:lang w:val="en-US" w:eastAsia="ru-RU"/>
        </w:rPr>
        <w:t>RC</w:t>
      </w:r>
      <w:r w:rsidRPr="00C744D2">
        <w:rPr>
          <w:rFonts w:ascii="Times New Roman" w:hAnsi="Times New Roman"/>
          <w:i/>
          <w:sz w:val="28"/>
          <w:szCs w:val="28"/>
          <w:lang w:eastAsia="ru-RU"/>
        </w:rPr>
        <w:t xml:space="preserve"> </w:t>
      </w:r>
      <w:r w:rsidRPr="00C744D2">
        <w:rPr>
          <w:rFonts w:ascii="Times New Roman" w:hAnsi="Times New Roman"/>
          <w:i/>
          <w:sz w:val="28"/>
          <w:szCs w:val="28"/>
          <w:lang w:val="en-US" w:eastAsia="ru-RU"/>
        </w:rPr>
        <w:t>ln</w:t>
      </w:r>
      <w:r w:rsidRPr="00C744D2">
        <w:rPr>
          <w:rFonts w:ascii="Times New Roman" w:hAnsi="Times New Roman"/>
          <w:i/>
          <w:sz w:val="28"/>
          <w:szCs w:val="28"/>
          <w:lang w:eastAsia="ru-RU"/>
        </w:rPr>
        <w:t xml:space="preserve"> [(|-</w:t>
      </w:r>
      <w:r w:rsidRPr="00C744D2">
        <w:rPr>
          <w:rFonts w:ascii="Times New Roman" w:hAnsi="Times New Roman"/>
          <w:i/>
          <w:sz w:val="28"/>
          <w:szCs w:val="28"/>
          <w:lang w:val="en-US" w:eastAsia="ru-RU"/>
        </w:rPr>
        <w:t>U</w:t>
      </w:r>
      <w:r w:rsidRPr="00C744D2">
        <w:rPr>
          <w:rFonts w:ascii="Times New Roman" w:hAnsi="Times New Roman"/>
          <w:i/>
          <w:sz w:val="28"/>
          <w:szCs w:val="28"/>
          <w:vertAlign w:val="superscript"/>
          <w:lang w:eastAsia="ru-RU"/>
        </w:rPr>
        <w:t>-</w:t>
      </w:r>
      <w:r w:rsidRPr="00C744D2">
        <w:rPr>
          <w:rFonts w:ascii="Times New Roman" w:hAnsi="Times New Roman"/>
          <w:i/>
          <w:sz w:val="28"/>
          <w:szCs w:val="28"/>
          <w:vertAlign w:val="subscript"/>
          <w:lang w:eastAsia="ru-RU"/>
        </w:rPr>
        <w:t>0</w:t>
      </w:r>
      <w:r w:rsidRPr="00C744D2">
        <w:rPr>
          <w:rFonts w:ascii="Times New Roman" w:hAnsi="Times New Roman"/>
          <w:i/>
          <w:sz w:val="28"/>
          <w:szCs w:val="28"/>
          <w:lang w:eastAsia="ru-RU"/>
        </w:rPr>
        <w:t xml:space="preserve">| - </w:t>
      </w:r>
      <w:r w:rsidRPr="00C744D2">
        <w:rPr>
          <w:rFonts w:ascii="Times New Roman" w:hAnsi="Times New Roman"/>
          <w:i/>
          <w:sz w:val="28"/>
          <w:szCs w:val="28"/>
          <w:lang w:val="en-US" w:eastAsia="ru-RU"/>
        </w:rPr>
        <w:t>U</w:t>
      </w:r>
      <w:r w:rsidRPr="00C744D2">
        <w:rPr>
          <w:rFonts w:ascii="Times New Roman" w:hAnsi="Times New Roman"/>
          <w:i/>
          <w:sz w:val="28"/>
          <w:szCs w:val="28"/>
          <w:vertAlign w:val="subscript"/>
          <w:lang w:eastAsia="ru-RU"/>
        </w:rPr>
        <w:t>п2</w:t>
      </w:r>
      <w:r w:rsidRPr="00C744D2">
        <w:rPr>
          <w:rFonts w:ascii="Times New Roman" w:hAnsi="Times New Roman"/>
          <w:i/>
          <w:sz w:val="28"/>
          <w:szCs w:val="28"/>
          <w:lang w:eastAsia="ru-RU"/>
        </w:rPr>
        <w:t>)/( (|-</w:t>
      </w:r>
      <w:r w:rsidRPr="00C744D2">
        <w:rPr>
          <w:rFonts w:ascii="Times New Roman" w:hAnsi="Times New Roman"/>
          <w:i/>
          <w:sz w:val="28"/>
          <w:szCs w:val="28"/>
          <w:lang w:val="en-US" w:eastAsia="ru-RU"/>
        </w:rPr>
        <w:t>U</w:t>
      </w:r>
      <w:r w:rsidRPr="00C744D2">
        <w:rPr>
          <w:rFonts w:ascii="Times New Roman" w:hAnsi="Times New Roman"/>
          <w:i/>
          <w:sz w:val="28"/>
          <w:szCs w:val="28"/>
          <w:vertAlign w:val="superscript"/>
          <w:lang w:eastAsia="ru-RU"/>
        </w:rPr>
        <w:t>-</w:t>
      </w:r>
      <w:r w:rsidRPr="00C744D2">
        <w:rPr>
          <w:rFonts w:ascii="Times New Roman" w:hAnsi="Times New Roman"/>
          <w:i/>
          <w:sz w:val="28"/>
          <w:szCs w:val="28"/>
          <w:vertAlign w:val="subscript"/>
          <w:lang w:eastAsia="ru-RU"/>
        </w:rPr>
        <w:t>0</w:t>
      </w:r>
      <w:r w:rsidRPr="00C744D2">
        <w:rPr>
          <w:rFonts w:ascii="Times New Roman" w:hAnsi="Times New Roman"/>
          <w:i/>
          <w:sz w:val="28"/>
          <w:szCs w:val="28"/>
          <w:lang w:eastAsia="ru-RU"/>
        </w:rPr>
        <w:t xml:space="preserve">| - </w:t>
      </w:r>
      <w:r w:rsidRPr="00C744D2">
        <w:rPr>
          <w:rFonts w:ascii="Times New Roman" w:hAnsi="Times New Roman"/>
          <w:i/>
          <w:sz w:val="28"/>
          <w:szCs w:val="28"/>
          <w:lang w:val="en-US" w:eastAsia="ru-RU"/>
        </w:rPr>
        <w:t>U</w:t>
      </w:r>
      <w:r w:rsidRPr="00C744D2">
        <w:rPr>
          <w:rFonts w:ascii="Times New Roman" w:hAnsi="Times New Roman"/>
          <w:i/>
          <w:sz w:val="28"/>
          <w:szCs w:val="28"/>
          <w:vertAlign w:val="subscript"/>
          <w:lang w:eastAsia="ru-RU"/>
        </w:rPr>
        <w:t>0д</w:t>
      </w:r>
      <w:r w:rsidRPr="00C744D2">
        <w:rPr>
          <w:rFonts w:ascii="Times New Roman" w:hAnsi="Times New Roman"/>
          <w:i/>
          <w:sz w:val="28"/>
          <w:szCs w:val="28"/>
          <w:lang w:eastAsia="ru-RU"/>
        </w:rPr>
        <w:t>)].</w:t>
      </w:r>
    </w:p>
    <w:p w:rsidR="008F1AF7" w:rsidRPr="00C744D2" w:rsidRDefault="008F1AF7" w:rsidP="008F1AF7">
      <w:pPr>
        <w:jc w:val="center"/>
        <w:rPr>
          <w:rFonts w:ascii="Times New Roman" w:hAnsi="Times New Roman"/>
          <w:sz w:val="28"/>
          <w:szCs w:val="28"/>
          <w:lang w:val="en-US" w:eastAsia="ru-RU"/>
        </w:rPr>
      </w:pPr>
      <w:r w:rsidRPr="00C744D2">
        <w:rPr>
          <w:rFonts w:ascii="Times New Roman" w:hAnsi="Times New Roman"/>
          <w:sz w:val="28"/>
          <w:szCs w:val="28"/>
          <w:lang w:val="en-US" w:eastAsia="ru-RU"/>
        </w:rPr>
        <w:t>Fig.13.9</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The amplitude of the positive output pulse Um is equal to:</w:t>
      </w:r>
    </w:p>
    <w:p w:rsidR="008F1AF7" w:rsidRPr="00C744D2" w:rsidRDefault="008F1AF7" w:rsidP="008F1AF7">
      <w:pPr>
        <w:pStyle w:val="a6"/>
        <w:rPr>
          <w:i w:val="0"/>
          <w:sz w:val="28"/>
          <w:szCs w:val="28"/>
        </w:rPr>
      </w:pPr>
      <w:r w:rsidRPr="00C744D2">
        <w:rPr>
          <w:i w:val="0"/>
          <w:sz w:val="28"/>
          <w:szCs w:val="28"/>
          <w:lang w:val="en-US"/>
        </w:rPr>
        <w:lastRenderedPageBreak/>
        <w:t>U</w:t>
      </w:r>
      <w:r w:rsidRPr="00C744D2">
        <w:rPr>
          <w:i w:val="0"/>
          <w:sz w:val="28"/>
          <w:szCs w:val="28"/>
          <w:vertAlign w:val="subscript"/>
          <w:lang w:val="en-US"/>
        </w:rPr>
        <w:t>m</w:t>
      </w:r>
      <w:r w:rsidRPr="00C744D2">
        <w:rPr>
          <w:i w:val="0"/>
          <w:sz w:val="28"/>
          <w:szCs w:val="28"/>
          <w:vertAlign w:val="subscript"/>
        </w:rPr>
        <w:t xml:space="preserve"> </w:t>
      </w:r>
      <w:r w:rsidRPr="00C744D2">
        <w:rPr>
          <w:i w:val="0"/>
          <w:sz w:val="28"/>
          <w:szCs w:val="28"/>
        </w:rPr>
        <w:t xml:space="preserve">= </w:t>
      </w:r>
      <w:r w:rsidRPr="00C744D2">
        <w:rPr>
          <w:i w:val="0"/>
          <w:sz w:val="28"/>
          <w:szCs w:val="28"/>
          <w:lang w:val="en-US"/>
        </w:rPr>
        <w:t>U</w:t>
      </w:r>
      <w:r w:rsidRPr="00C744D2">
        <w:rPr>
          <w:i w:val="0"/>
          <w:sz w:val="28"/>
          <w:szCs w:val="28"/>
          <w:vertAlign w:val="superscript"/>
        </w:rPr>
        <w:t>+</w:t>
      </w:r>
      <w:r w:rsidRPr="00C744D2">
        <w:rPr>
          <w:i w:val="0"/>
          <w:sz w:val="28"/>
          <w:szCs w:val="28"/>
          <w:lang w:val="en-US"/>
        </w:rPr>
        <w:t>o</w:t>
      </w:r>
      <w:r w:rsidRPr="00C744D2">
        <w:rPr>
          <w:i w:val="0"/>
          <w:sz w:val="28"/>
          <w:szCs w:val="28"/>
        </w:rPr>
        <w:t xml:space="preserve"> + </w:t>
      </w:r>
      <w:r w:rsidRPr="00C744D2">
        <w:rPr>
          <w:i w:val="0"/>
          <w:sz w:val="28"/>
          <w:szCs w:val="28"/>
          <w:lang w:val="en-US"/>
        </w:rPr>
        <w:t>U</w:t>
      </w:r>
      <w:r w:rsidRPr="00C744D2">
        <w:rPr>
          <w:i w:val="0"/>
          <w:sz w:val="28"/>
          <w:szCs w:val="28"/>
          <w:vertAlign w:val="superscript"/>
        </w:rPr>
        <w:t>-</w:t>
      </w:r>
      <w:r w:rsidRPr="00C744D2">
        <w:rPr>
          <w:i w:val="0"/>
          <w:sz w:val="28"/>
          <w:szCs w:val="28"/>
          <w:lang w:val="en-US"/>
        </w:rPr>
        <w:t>o</w:t>
      </w:r>
      <w:r w:rsidRPr="00C744D2">
        <w:rPr>
          <w:i w:val="0"/>
          <w:sz w:val="28"/>
          <w:szCs w:val="28"/>
        </w:rPr>
        <w:t>.</w:t>
      </w:r>
    </w:p>
    <w:p w:rsidR="008F1AF7" w:rsidRPr="00C744D2" w:rsidRDefault="008F1AF7" w:rsidP="008F1AF7">
      <w:pPr>
        <w:pStyle w:val="-0"/>
        <w:ind w:firstLine="708"/>
        <w:rPr>
          <w:color w:val="222222"/>
          <w:sz w:val="28"/>
          <w:szCs w:val="28"/>
          <w:lang w:val="en-US"/>
        </w:rPr>
      </w:pPr>
      <w:r w:rsidRPr="00C744D2">
        <w:rPr>
          <w:color w:val="222222"/>
          <w:sz w:val="28"/>
          <w:szCs w:val="28"/>
          <w:shd w:val="clear" w:color="auto" w:fill="F8F9FA"/>
          <w:lang w:val="en-US"/>
        </w:rPr>
        <w:t xml:space="preserve">If it is necessary to </w:t>
      </w:r>
      <w:r w:rsidRPr="00C744D2">
        <w:rPr>
          <w:color w:val="222222"/>
          <w:sz w:val="28"/>
          <w:szCs w:val="28"/>
          <w:lang w:val="en-US"/>
        </w:rPr>
        <w:t>obtain</w:t>
      </w:r>
      <w:r w:rsidRPr="00C744D2">
        <w:rPr>
          <w:color w:val="222222"/>
          <w:sz w:val="28"/>
          <w:szCs w:val="28"/>
          <w:shd w:val="clear" w:color="auto" w:fill="F8F9FA"/>
          <w:lang w:val="en-US"/>
        </w:rPr>
        <w:t xml:space="preserve"> an SV that generates a negative output pulse in the scheme shown in Fig. 13.9, it is sufficient to change the polarity of the inclusion of diodes VD1 and VD2.</w:t>
      </w:r>
    </w:p>
    <w:p w:rsidR="008F1AF7" w:rsidRPr="00623C1B" w:rsidRDefault="008F1AF7" w:rsidP="00623C1B">
      <w:pPr>
        <w:pStyle w:val="Stylemy"/>
      </w:pPr>
      <w:r w:rsidRPr="00623C1B">
        <w:t>13.4. Multivibrators (MV)</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multivibrator is a relaxation generator designed to generate periodic signals (most often rectangular) with predetermined parameters: amplitude Um, frequency </w:t>
      </w:r>
      <w:r w:rsidRPr="00C744D2">
        <w:rPr>
          <w:i/>
          <w:color w:val="222222"/>
          <w:sz w:val="28"/>
          <w:szCs w:val="28"/>
          <w:lang w:val="en-US"/>
        </w:rPr>
        <w:t>f,</w:t>
      </w:r>
      <w:r w:rsidRPr="00C744D2">
        <w:rPr>
          <w:color w:val="222222"/>
          <w:sz w:val="28"/>
          <w:szCs w:val="28"/>
          <w:lang w:val="en-US"/>
        </w:rPr>
        <w:t xml:space="preserve"> intermittency </w:t>
      </w:r>
      <w:r w:rsidRPr="00C744D2">
        <w:rPr>
          <w:i/>
          <w:color w:val="222222"/>
          <w:sz w:val="28"/>
          <w:szCs w:val="28"/>
          <w:lang w:val="en-US"/>
        </w:rPr>
        <w:t xml:space="preserve">Q. </w:t>
      </w:r>
      <w:r w:rsidRPr="00C744D2">
        <w:rPr>
          <w:color w:val="222222"/>
          <w:sz w:val="28"/>
          <w:szCs w:val="28"/>
          <w:lang w:val="en-US"/>
        </w:rPr>
        <w:t>MV can operate in self-oscillation mode or in the standby mode of an external start signal.</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In the self-oscillation mode, the MV does not have a stable equilibrium. When operating a multivibrator in this mode, there are two alternating quasi-stable states. The state of quasi-stable  </w:t>
      </w:r>
      <w:r w:rsidRPr="00C744D2">
        <w:rPr>
          <w:color w:val="222222"/>
          <w:sz w:val="28"/>
          <w:szCs w:val="28"/>
          <w:lang w:val="en-US"/>
        </w:rPr>
        <w:t>characterized</w:t>
      </w:r>
      <w:r w:rsidRPr="00C744D2">
        <w:rPr>
          <w:color w:val="222222"/>
          <w:sz w:val="28"/>
          <w:szCs w:val="28"/>
          <w:shd w:val="clear" w:color="auto" w:fill="F8F9FA"/>
          <w:lang w:val="en-US"/>
        </w:rPr>
        <w:t xml:space="preserve"> by a relatively slow change in currents and voltages, leading to some critical state, which creates the conditions for the jumping transition of the multivibrator from one state to another. The oscillation period depends on the scheme parameters.  MV circuits can be built on the basis of bipolar transistors, unipolar transistors, operational amplifiers, logic integral elements like NOR, NAND, RS-triggers, Schmitt triggers and also on the basis of negatrons (tunnel diodes, thyristors, transistors, dynistors ). Recently, MVs most often are built based on integrated circuits.</w:t>
      </w:r>
    </w:p>
    <w:p w:rsidR="008F1AF7" w:rsidRPr="00C744D2" w:rsidRDefault="008F1AF7" w:rsidP="00886779">
      <w:pPr>
        <w:pStyle w:val="Stylemy"/>
      </w:pPr>
      <w:r w:rsidRPr="00C744D2">
        <w:t>13.4.1. MV on inverters (NOT)</w:t>
      </w:r>
    </w:p>
    <w:p w:rsidR="008F1AF7" w:rsidRPr="00C744D2" w:rsidRDefault="008F1AF7" w:rsidP="008F1AF7">
      <w:pPr>
        <w:pStyle w:val="-0"/>
        <w:ind w:firstLine="708"/>
        <w:rPr>
          <w:color w:val="222222"/>
          <w:sz w:val="28"/>
          <w:szCs w:val="28"/>
          <w:lang w:val="en-US"/>
        </w:rPr>
      </w:pPr>
      <w:r w:rsidRPr="00C744D2">
        <w:rPr>
          <w:noProof/>
          <w:color w:val="222222"/>
          <w:sz w:val="28"/>
          <w:szCs w:val="28"/>
          <w:lang w:val="ru-RU"/>
        </w:rPr>
        <w:drawing>
          <wp:anchor distT="0" distB="0" distL="114300" distR="114300" simplePos="0" relativeHeight="251631104" behindDoc="0" locked="0" layoutInCell="1" allowOverlap="1">
            <wp:simplePos x="0" y="0"/>
            <wp:positionH relativeFrom="column">
              <wp:posOffset>1347724</wp:posOffset>
            </wp:positionH>
            <wp:positionV relativeFrom="paragraph">
              <wp:posOffset>1255395</wp:posOffset>
            </wp:positionV>
            <wp:extent cx="3265805" cy="2339340"/>
            <wp:effectExtent l="0" t="0" r="0" b="0"/>
            <wp:wrapTopAndBottom/>
            <wp:docPr id="119" name="Рисунок 1832" descr="13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32" descr="13_4_1"/>
                    <pic:cNvPicPr>
                      <a:picLocks noChangeAspect="1" noChangeArrowheads="1"/>
                    </pic:cNvPicPr>
                  </pic:nvPicPr>
                  <pic:blipFill>
                    <a:blip r:embed="rId7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65805" cy="2339340"/>
                    </a:xfrm>
                    <a:prstGeom prst="rect">
                      <a:avLst/>
                    </a:prstGeom>
                    <a:noFill/>
                    <a:ln w="9525">
                      <a:noFill/>
                      <a:miter lim="800000"/>
                      <a:headEnd/>
                      <a:tailEnd/>
                    </a:ln>
                  </pic:spPr>
                </pic:pic>
              </a:graphicData>
            </a:graphic>
          </wp:anchor>
        </w:drawing>
      </w:r>
      <w:r w:rsidRPr="00C744D2">
        <w:rPr>
          <w:color w:val="222222"/>
          <w:sz w:val="28"/>
          <w:szCs w:val="28"/>
          <w:lang w:val="en-US"/>
        </w:rPr>
        <w:t xml:space="preserve">The </w:t>
      </w:r>
      <w:r w:rsidRPr="00C744D2">
        <w:rPr>
          <w:color w:val="222222"/>
          <w:sz w:val="28"/>
          <w:szCs w:val="28"/>
          <w:shd w:val="clear" w:color="auto" w:fill="F8F9FA"/>
          <w:lang w:val="en-US"/>
        </w:rPr>
        <w:t>scheme</w:t>
      </w:r>
      <w:r w:rsidRPr="00C744D2">
        <w:rPr>
          <w:color w:val="222222"/>
          <w:sz w:val="28"/>
          <w:szCs w:val="28"/>
          <w:lang w:val="en-US"/>
        </w:rPr>
        <w:t xml:space="preserve"> of MV based on logic elements NOT is shown in Fig.13.10. In addition to the inverters 1.2, the circuit contains a capacitor </w:t>
      </w:r>
      <w:r w:rsidRPr="00C744D2">
        <w:rPr>
          <w:i/>
          <w:color w:val="222222"/>
          <w:sz w:val="28"/>
          <w:szCs w:val="28"/>
          <w:lang w:val="en-US"/>
        </w:rPr>
        <w:t>C</w:t>
      </w:r>
      <w:r w:rsidRPr="00C744D2">
        <w:rPr>
          <w:color w:val="222222"/>
          <w:sz w:val="28"/>
          <w:szCs w:val="28"/>
          <w:lang w:val="en-US"/>
        </w:rPr>
        <w:t xml:space="preserve">, which provides positive feedback and, therefore, a regenerative oscillation mode. Together with the negative feedback resistor </w:t>
      </w:r>
      <w:r w:rsidRPr="00C744D2">
        <w:rPr>
          <w:i/>
          <w:color w:val="222222"/>
          <w:sz w:val="28"/>
          <w:szCs w:val="28"/>
          <w:lang w:val="en-US"/>
        </w:rPr>
        <w:t>R</w:t>
      </w:r>
      <w:r w:rsidRPr="00C744D2">
        <w:rPr>
          <w:color w:val="222222"/>
          <w:sz w:val="28"/>
          <w:szCs w:val="28"/>
          <w:lang w:val="en-US"/>
        </w:rPr>
        <w:t xml:space="preserve">, the capacitor C determines the frequency </w:t>
      </w:r>
      <w:r w:rsidRPr="00C744D2">
        <w:rPr>
          <w:i/>
          <w:color w:val="222222"/>
          <w:sz w:val="28"/>
          <w:szCs w:val="28"/>
          <w:lang w:val="en-US"/>
        </w:rPr>
        <w:t xml:space="preserve">f </w:t>
      </w:r>
      <w:r w:rsidRPr="00C744D2">
        <w:rPr>
          <w:color w:val="222222"/>
          <w:sz w:val="28"/>
          <w:szCs w:val="28"/>
          <w:lang w:val="en-US"/>
        </w:rPr>
        <w:t xml:space="preserve">and the duty cycle </w:t>
      </w:r>
      <w:r w:rsidRPr="00C744D2">
        <w:rPr>
          <w:i/>
          <w:color w:val="222222"/>
          <w:sz w:val="28"/>
          <w:szCs w:val="28"/>
          <w:lang w:val="en-US"/>
        </w:rPr>
        <w:t>Θ</w:t>
      </w:r>
      <w:r w:rsidRPr="00C744D2">
        <w:rPr>
          <w:color w:val="222222"/>
          <w:sz w:val="28"/>
          <w:szCs w:val="28"/>
          <w:lang w:val="en-US"/>
        </w:rPr>
        <w:t xml:space="preserve"> of the MV output signals.</w:t>
      </w:r>
    </w:p>
    <w:p w:rsidR="008F1AF7" w:rsidRPr="00C744D2" w:rsidRDefault="008F1AF7" w:rsidP="008F1AF7">
      <w:pPr>
        <w:pStyle w:val="HTML"/>
        <w:shd w:val="clear" w:color="auto" w:fill="F8F9FA"/>
        <w:jc w:val="center"/>
        <w:rPr>
          <w:rFonts w:ascii="Times New Roman" w:hAnsi="Times New Roman" w:cs="Times New Roman"/>
          <w:color w:val="222222"/>
          <w:sz w:val="28"/>
          <w:szCs w:val="28"/>
          <w:lang w:val="en-US"/>
        </w:rPr>
      </w:pPr>
      <w:r w:rsidRPr="00C744D2">
        <w:rPr>
          <w:rFonts w:ascii="Times New Roman" w:hAnsi="Times New Roman" w:cs="Times New Roman"/>
          <w:color w:val="222222"/>
          <w:sz w:val="28"/>
          <w:szCs w:val="28"/>
          <w:lang w:val="en-US"/>
        </w:rPr>
        <w:lastRenderedPageBreak/>
        <w:t>Fig. 13.10</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When the power is </w:t>
      </w:r>
      <w:r w:rsidRPr="00C744D2">
        <w:rPr>
          <w:color w:val="222222"/>
          <w:sz w:val="28"/>
          <w:szCs w:val="28"/>
          <w:lang w:val="en-US"/>
        </w:rPr>
        <w:t>turned</w:t>
      </w:r>
      <w:r w:rsidRPr="00C744D2">
        <w:rPr>
          <w:color w:val="222222"/>
          <w:sz w:val="28"/>
          <w:szCs w:val="28"/>
          <w:shd w:val="clear" w:color="auto" w:fill="F8F9FA"/>
          <w:lang w:val="en-US"/>
        </w:rPr>
        <w:t xml:space="preserve"> on, any fluctuations or noises under the influence of positive feedback MV transfer into one of   two quasi-stable states. In one of the states at the output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1</w:t>
      </w:r>
      <w:r w:rsidRPr="00C744D2">
        <w:rPr>
          <w:color w:val="222222"/>
          <w:sz w:val="28"/>
          <w:szCs w:val="28"/>
          <w:shd w:val="clear" w:color="auto" w:fill="F8F9FA"/>
          <w:lang w:val="en-US"/>
        </w:rPr>
        <w:t xml:space="preserve"> is set low, and at the output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2</w:t>
      </w:r>
      <w:r w:rsidRPr="00C744D2">
        <w:rPr>
          <w:i/>
          <w:color w:val="222222"/>
          <w:sz w:val="28"/>
          <w:szCs w:val="28"/>
          <w:shd w:val="clear" w:color="auto" w:fill="F8F9FA"/>
          <w:lang w:val="en-US"/>
        </w:rPr>
        <w:t xml:space="preserve"> </w:t>
      </w:r>
      <w:r w:rsidRPr="00C744D2">
        <w:rPr>
          <w:color w:val="222222"/>
          <w:sz w:val="28"/>
          <w:szCs w:val="28"/>
          <w:shd w:val="clear" w:color="auto" w:fill="F8F9FA"/>
          <w:lang w:val="en-US"/>
        </w:rPr>
        <w:t xml:space="preserve">- a high level of potential, and in the second state, on the contrary, at the output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1</w:t>
      </w:r>
      <w:r w:rsidRPr="00C744D2">
        <w:rPr>
          <w:color w:val="222222"/>
          <w:sz w:val="28"/>
          <w:szCs w:val="28"/>
          <w:shd w:val="clear" w:color="auto" w:fill="F8F9FA"/>
          <w:vertAlign w:val="subscript"/>
          <w:lang w:val="en-US"/>
        </w:rPr>
        <w:t xml:space="preserve"> </w:t>
      </w:r>
      <w:r w:rsidRPr="00C744D2">
        <w:rPr>
          <w:color w:val="222222"/>
          <w:sz w:val="28"/>
          <w:szCs w:val="28"/>
          <w:shd w:val="clear" w:color="auto" w:fill="F8F9FA"/>
          <w:lang w:val="en-US"/>
        </w:rPr>
        <w:t xml:space="preserve">high and the output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2</w:t>
      </w:r>
      <w:r w:rsidRPr="00C744D2">
        <w:rPr>
          <w:color w:val="222222"/>
          <w:sz w:val="28"/>
          <w:szCs w:val="28"/>
          <w:shd w:val="clear" w:color="auto" w:fill="F8F9FA"/>
          <w:lang w:val="en-US"/>
        </w:rPr>
        <w:t xml:space="preserve"> - a low level of potential. Relaxation processes of recharging the capacitor C through resistor </w:t>
      </w:r>
      <w:r w:rsidRPr="00C744D2">
        <w:rPr>
          <w:i/>
          <w:color w:val="222222"/>
          <w:sz w:val="28"/>
          <w:szCs w:val="28"/>
          <w:shd w:val="clear" w:color="auto" w:fill="F8F9FA"/>
          <w:lang w:val="en-US"/>
        </w:rPr>
        <w:t>R</w:t>
      </w:r>
      <w:r w:rsidRPr="00C744D2">
        <w:rPr>
          <w:color w:val="222222"/>
          <w:sz w:val="28"/>
          <w:szCs w:val="28"/>
          <w:shd w:val="clear" w:color="auto" w:fill="F8F9FA"/>
          <w:lang w:val="en-US"/>
        </w:rPr>
        <w:t xml:space="preserve">, determine the duration of the half-period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1</w:t>
      </w:r>
      <w:r w:rsidRPr="00C744D2">
        <w:rPr>
          <w:i/>
          <w:color w:val="222222"/>
          <w:sz w:val="28"/>
          <w:szCs w:val="28"/>
          <w:shd w:val="clear" w:color="auto" w:fill="F8F9FA"/>
          <w:lang w:val="en-US"/>
        </w:rPr>
        <w:t xml:space="preserve">, T2, </w:t>
      </w:r>
      <w:r w:rsidRPr="00C744D2">
        <w:rPr>
          <w:color w:val="222222"/>
          <w:sz w:val="28"/>
          <w:szCs w:val="28"/>
          <w:shd w:val="clear" w:color="auto" w:fill="F8F9FA"/>
          <w:lang w:val="en-US"/>
        </w:rPr>
        <w:t xml:space="preserve">the frequency of generation </w:t>
      </w:r>
      <w:r w:rsidRPr="00C744D2">
        <w:rPr>
          <w:i/>
          <w:color w:val="222222"/>
          <w:sz w:val="28"/>
          <w:szCs w:val="28"/>
          <w:shd w:val="clear" w:color="auto" w:fill="F8F9FA"/>
          <w:lang w:val="en-US"/>
        </w:rPr>
        <w:t>f</w:t>
      </w:r>
      <w:r w:rsidRPr="00C744D2">
        <w:rPr>
          <w:color w:val="222222"/>
          <w:sz w:val="28"/>
          <w:szCs w:val="28"/>
          <w:shd w:val="clear" w:color="auto" w:fill="F8F9FA"/>
          <w:lang w:val="en-US"/>
        </w:rPr>
        <w:t xml:space="preserve"> and the </w:t>
      </w:r>
      <w:r w:rsidRPr="00C744D2">
        <w:rPr>
          <w:color w:val="222222"/>
          <w:sz w:val="28"/>
          <w:szCs w:val="28"/>
          <w:lang w:val="en-US"/>
        </w:rPr>
        <w:t xml:space="preserve">duty cycle </w:t>
      </w:r>
      <w:r w:rsidRPr="00C744D2">
        <w:rPr>
          <w:i/>
          <w:color w:val="222222"/>
          <w:sz w:val="28"/>
          <w:szCs w:val="28"/>
          <w:lang w:val="en-US"/>
        </w:rPr>
        <w:t>Θ</w:t>
      </w:r>
      <w:r w:rsidRPr="00C744D2">
        <w:rPr>
          <w:color w:val="222222"/>
          <w:sz w:val="28"/>
          <w:szCs w:val="28"/>
          <w:lang w:val="en-US"/>
        </w:rPr>
        <w:t xml:space="preserve"> </w:t>
      </w:r>
      <w:r w:rsidRPr="00C744D2">
        <w:rPr>
          <w:color w:val="222222"/>
          <w:sz w:val="28"/>
          <w:szCs w:val="28"/>
          <w:shd w:val="clear" w:color="auto" w:fill="F8F9FA"/>
          <w:lang w:val="en-US"/>
        </w:rPr>
        <w:t>of the output pulses.</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At the time interval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1</w:t>
      </w:r>
      <w:r w:rsidRPr="00C744D2">
        <w:rPr>
          <w:i/>
          <w:color w:val="222222"/>
          <w:sz w:val="28"/>
          <w:szCs w:val="28"/>
          <w:shd w:val="clear" w:color="auto" w:fill="F8F9FA"/>
          <w:lang w:val="en-US"/>
        </w:rPr>
        <w:t xml:space="preserve"> </w:t>
      </w:r>
      <w:r w:rsidRPr="00C744D2">
        <w:rPr>
          <w:color w:val="222222"/>
          <w:sz w:val="28"/>
          <w:szCs w:val="28"/>
          <w:shd w:val="clear" w:color="auto" w:fill="F8F9FA"/>
          <w:lang w:val="en-US"/>
        </w:rPr>
        <w:t xml:space="preserve">at the input of the first element NOT is the voltage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3</w:t>
      </w:r>
      <w:r w:rsidRPr="00C744D2">
        <w:rPr>
          <w:color w:val="222222"/>
          <w:sz w:val="28"/>
          <w:szCs w:val="28"/>
          <w:shd w:val="clear" w:color="auto" w:fill="F8F9FA"/>
          <w:lang w:val="en-US"/>
        </w:rPr>
        <w:t xml:space="preserve">&gt; </w:t>
      </w:r>
      <w:r w:rsidRPr="00C744D2">
        <w:rPr>
          <w:i/>
          <w:sz w:val="28"/>
          <w:szCs w:val="28"/>
          <w:lang w:val="en-US"/>
        </w:rPr>
        <w:t>U</w:t>
      </w:r>
      <w:r w:rsidRPr="00C744D2">
        <w:rPr>
          <w:i/>
          <w:sz w:val="28"/>
          <w:szCs w:val="28"/>
          <w:vertAlign w:val="subscript"/>
        </w:rPr>
        <w:t>пор</w:t>
      </w:r>
      <w:r w:rsidRPr="00C744D2">
        <w:rPr>
          <w:color w:val="222222"/>
          <w:sz w:val="28"/>
          <w:szCs w:val="28"/>
          <w:shd w:val="clear" w:color="auto" w:fill="F8F9FA"/>
          <w:lang w:val="en-US"/>
        </w:rPr>
        <w:t>, so its output is maintained low U</w:t>
      </w:r>
      <w:r w:rsidRPr="00C744D2">
        <w:rPr>
          <w:color w:val="222222"/>
          <w:sz w:val="28"/>
          <w:szCs w:val="28"/>
          <w:shd w:val="clear" w:color="auto" w:fill="F8F9FA"/>
          <w:vertAlign w:val="superscript"/>
          <w:lang w:val="en-US"/>
        </w:rPr>
        <w:t>0</w:t>
      </w:r>
      <w:r w:rsidRPr="00C744D2">
        <w:rPr>
          <w:color w:val="222222"/>
          <w:sz w:val="28"/>
          <w:szCs w:val="28"/>
          <w:shd w:val="clear" w:color="auto" w:fill="F8F9FA"/>
          <w:vertAlign w:val="subscript"/>
          <w:lang w:val="en-US"/>
        </w:rPr>
        <w:t>1</w:t>
      </w:r>
      <w:r w:rsidRPr="00C744D2">
        <w:rPr>
          <w:color w:val="222222"/>
          <w:sz w:val="28"/>
          <w:szCs w:val="28"/>
          <w:shd w:val="clear" w:color="auto" w:fill="F8F9FA"/>
          <w:lang w:val="en-US"/>
        </w:rPr>
        <w:t xml:space="preserve">, and the output of the second element is not high </w:t>
      </w:r>
      <w:r w:rsidRPr="00C744D2">
        <w:rPr>
          <w:i/>
          <w:color w:val="222222"/>
          <w:sz w:val="28"/>
          <w:szCs w:val="28"/>
          <w:shd w:val="clear" w:color="auto" w:fill="F8F9FA"/>
          <w:lang w:val="en-US"/>
        </w:rPr>
        <w:t>U</w:t>
      </w:r>
      <w:r w:rsidRPr="00C744D2">
        <w:rPr>
          <w:i/>
          <w:color w:val="222222"/>
          <w:sz w:val="28"/>
          <w:szCs w:val="28"/>
          <w:shd w:val="clear" w:color="auto" w:fill="F8F9FA"/>
          <w:vertAlign w:val="superscript"/>
          <w:lang w:val="en-US"/>
        </w:rPr>
        <w:t>1</w:t>
      </w:r>
      <w:r w:rsidRPr="00C744D2">
        <w:rPr>
          <w:i/>
          <w:color w:val="222222"/>
          <w:sz w:val="28"/>
          <w:szCs w:val="28"/>
          <w:shd w:val="clear" w:color="auto" w:fill="F8F9FA"/>
          <w:vertAlign w:val="subscript"/>
          <w:lang w:val="en-US"/>
        </w:rPr>
        <w:t>2</w:t>
      </w:r>
      <w:r w:rsidRPr="00C744D2">
        <w:rPr>
          <w:color w:val="222222"/>
          <w:sz w:val="28"/>
          <w:szCs w:val="28"/>
          <w:shd w:val="clear" w:color="auto" w:fill="F8F9FA"/>
          <w:lang w:val="en-US"/>
        </w:rPr>
        <w:t xml:space="preserve">. The charge current of capacitor </w:t>
      </w:r>
      <w:r w:rsidRPr="00C744D2">
        <w:rPr>
          <w:i/>
          <w:color w:val="222222"/>
          <w:sz w:val="28"/>
          <w:szCs w:val="28"/>
          <w:shd w:val="clear" w:color="auto" w:fill="F8F9FA"/>
          <w:lang w:val="en-US"/>
        </w:rPr>
        <w:t>C</w:t>
      </w:r>
      <w:r w:rsidRPr="00C744D2">
        <w:rPr>
          <w:color w:val="222222"/>
          <w:sz w:val="28"/>
          <w:szCs w:val="28"/>
          <w:shd w:val="clear" w:color="auto" w:fill="F8F9FA"/>
          <w:lang w:val="en-US"/>
        </w:rPr>
        <w:t xml:space="preserve"> flows from the power source in the circuit </w:t>
      </w:r>
      <w:r w:rsidRPr="00C744D2">
        <w:rPr>
          <w:position w:val="-12"/>
          <w:sz w:val="28"/>
          <w:szCs w:val="28"/>
        </w:rPr>
        <w:object w:dxaOrig="3920" w:dyaOrig="380">
          <v:shape id="_x0000_i1367" type="#_x0000_t75" style="width:195pt;height:18pt" o:ole="">
            <v:imagedata r:id="rId791" o:title=""/>
          </v:shape>
          <o:OLEObject Type="Embed" ProgID="Equation.3" ShapeID="_x0000_i1367" DrawAspect="Content" ObjectID="_1652770429" r:id="rId792"/>
        </w:object>
      </w:r>
      <w:r w:rsidRPr="00C744D2">
        <w:rPr>
          <w:sz w:val="28"/>
          <w:szCs w:val="28"/>
          <w:lang w:val="en-US"/>
        </w:rPr>
        <w:t xml:space="preserve"> </w:t>
      </w:r>
      <w:r w:rsidRPr="00C744D2">
        <w:rPr>
          <w:color w:val="222222"/>
          <w:sz w:val="28"/>
          <w:szCs w:val="28"/>
          <w:shd w:val="clear" w:color="auto" w:fill="F8F9FA"/>
          <w:lang w:val="en-US"/>
        </w:rPr>
        <w:t>and decreases exponentially with constant time:</w:t>
      </w:r>
    </w:p>
    <w:p w:rsidR="008F1AF7" w:rsidRPr="00C744D2" w:rsidRDefault="008F1AF7" w:rsidP="008F1AF7">
      <w:pPr>
        <w:pStyle w:val="-0"/>
        <w:jc w:val="center"/>
        <w:rPr>
          <w:i/>
          <w:sz w:val="28"/>
          <w:szCs w:val="28"/>
        </w:rPr>
      </w:pPr>
      <w:r w:rsidRPr="00C744D2">
        <w:rPr>
          <w:i/>
          <w:sz w:val="28"/>
          <w:szCs w:val="28"/>
          <w:lang w:val="en-US"/>
        </w:rPr>
        <w:t>τ</w:t>
      </w:r>
      <w:r w:rsidRPr="00C744D2">
        <w:rPr>
          <w:i/>
          <w:sz w:val="28"/>
          <w:szCs w:val="28"/>
          <w:vertAlign w:val="subscript"/>
        </w:rPr>
        <w:t xml:space="preserve">1 </w:t>
      </w:r>
      <w:r w:rsidRPr="00C744D2">
        <w:rPr>
          <w:i/>
          <w:sz w:val="28"/>
          <w:szCs w:val="28"/>
        </w:rPr>
        <w:t>= С(R + R</w:t>
      </w:r>
      <w:r w:rsidRPr="00C744D2">
        <w:rPr>
          <w:i/>
          <w:sz w:val="28"/>
          <w:szCs w:val="28"/>
          <w:vertAlign w:val="superscript"/>
        </w:rPr>
        <w:t>0</w:t>
      </w:r>
      <w:r w:rsidRPr="00C744D2">
        <w:rPr>
          <w:i/>
          <w:sz w:val="28"/>
          <w:szCs w:val="28"/>
          <w:vertAlign w:val="subscript"/>
        </w:rPr>
        <w:t xml:space="preserve">вих1 </w:t>
      </w:r>
      <w:r w:rsidRPr="00C744D2">
        <w:rPr>
          <w:i/>
          <w:sz w:val="28"/>
          <w:szCs w:val="28"/>
        </w:rPr>
        <w:t>+ R</w:t>
      </w:r>
      <w:r w:rsidRPr="00C744D2">
        <w:rPr>
          <w:i/>
          <w:sz w:val="28"/>
          <w:szCs w:val="28"/>
          <w:vertAlign w:val="superscript"/>
        </w:rPr>
        <w:t>1</w:t>
      </w:r>
      <w:r w:rsidRPr="00C744D2">
        <w:rPr>
          <w:i/>
          <w:sz w:val="28"/>
          <w:szCs w:val="28"/>
          <w:vertAlign w:val="subscript"/>
        </w:rPr>
        <w:t>вих2</w:t>
      </w:r>
      <w:r w:rsidRPr="00C744D2">
        <w:rPr>
          <w:i/>
          <w:sz w:val="28"/>
          <w:szCs w:val="28"/>
        </w:rPr>
        <w:t xml:space="preserve">) </w:t>
      </w:r>
      <m:oMath>
        <m:r>
          <w:rPr>
            <w:rFonts w:ascii="Cambria Math" w:hAnsi="Cambria Math"/>
            <w:sz w:val="28"/>
            <w:szCs w:val="28"/>
          </w:rPr>
          <m:t>≈</m:t>
        </m:r>
      </m:oMath>
      <w:r w:rsidRPr="00C744D2">
        <w:rPr>
          <w:i/>
          <w:sz w:val="28"/>
          <w:szCs w:val="28"/>
          <w:lang w:val="en-US"/>
        </w:rPr>
        <w:t>CR</w:t>
      </w:r>
      <w:r w:rsidRPr="00C744D2">
        <w:rPr>
          <w:i/>
          <w:sz w:val="28"/>
          <w:szCs w:val="28"/>
        </w:rPr>
        <w:t xml:space="preserve">, </w:t>
      </w:r>
    </w:p>
    <w:p w:rsidR="008F1AF7" w:rsidRPr="00C744D2" w:rsidRDefault="008F1AF7" w:rsidP="008F1AF7">
      <w:pPr>
        <w:pStyle w:val="HTML"/>
        <w:shd w:val="clear" w:color="auto" w:fill="F8F9FA"/>
        <w:rPr>
          <w:rFonts w:ascii="Times New Roman" w:hAnsi="Times New Roman" w:cs="Times New Roman"/>
          <w:color w:val="222222"/>
          <w:sz w:val="28"/>
          <w:szCs w:val="28"/>
          <w:shd w:val="clear" w:color="auto" w:fill="F8F9FA"/>
          <w:lang w:val="en-US"/>
        </w:rPr>
      </w:pPr>
      <w:r w:rsidRPr="00C744D2">
        <w:rPr>
          <w:rFonts w:ascii="Times New Roman" w:hAnsi="Times New Roman" w:cs="Times New Roman"/>
          <w:color w:val="222222"/>
          <w:sz w:val="28"/>
          <w:szCs w:val="28"/>
          <w:shd w:val="clear" w:color="auto" w:fill="F8F9FA"/>
          <w:lang w:val="en-US"/>
        </w:rPr>
        <w:t xml:space="preserve">where </w:t>
      </w:r>
      <w:r w:rsidRPr="00C744D2">
        <w:rPr>
          <w:rFonts w:ascii="Times New Roman" w:hAnsi="Times New Roman" w:cs="Times New Roman"/>
          <w:i/>
          <w:color w:val="222222"/>
          <w:sz w:val="28"/>
          <w:szCs w:val="28"/>
          <w:shd w:val="clear" w:color="auto" w:fill="F8F9FA"/>
          <w:lang w:val="en-US"/>
        </w:rPr>
        <w:t>R</w:t>
      </w:r>
      <w:r w:rsidRPr="00C744D2">
        <w:rPr>
          <w:rFonts w:ascii="Times New Roman" w:hAnsi="Times New Roman" w:cs="Times New Roman"/>
          <w:i/>
          <w:color w:val="222222"/>
          <w:sz w:val="28"/>
          <w:szCs w:val="28"/>
          <w:shd w:val="clear" w:color="auto" w:fill="F8F9FA"/>
          <w:vertAlign w:val="superscript"/>
          <w:lang w:val="en-US"/>
        </w:rPr>
        <w:t>0</w:t>
      </w:r>
      <w:r w:rsidRPr="00C744D2">
        <w:rPr>
          <w:rFonts w:ascii="Times New Roman" w:hAnsi="Times New Roman" w:cs="Times New Roman"/>
          <w:i/>
          <w:color w:val="222222"/>
          <w:sz w:val="28"/>
          <w:szCs w:val="28"/>
          <w:shd w:val="clear" w:color="auto" w:fill="F8F9FA"/>
          <w:vertAlign w:val="subscript"/>
          <w:lang w:val="en-US"/>
        </w:rPr>
        <w:t xml:space="preserve">выx1 </w:t>
      </w:r>
      <w:r w:rsidRPr="00C744D2">
        <w:rPr>
          <w:rFonts w:ascii="Times New Roman" w:hAnsi="Times New Roman" w:cs="Times New Roman"/>
          <w:i/>
          <w:color w:val="222222"/>
          <w:sz w:val="28"/>
          <w:szCs w:val="28"/>
          <w:shd w:val="clear" w:color="auto" w:fill="F8F9FA"/>
          <w:lang w:val="en-US"/>
        </w:rPr>
        <w:t xml:space="preserve"> </w:t>
      </w:r>
      <w:r w:rsidRPr="00C744D2">
        <w:rPr>
          <w:rFonts w:ascii="Times New Roman" w:hAnsi="Times New Roman" w:cs="Times New Roman"/>
          <w:color w:val="222222"/>
          <w:sz w:val="28"/>
          <w:szCs w:val="28"/>
          <w:shd w:val="clear" w:color="auto" w:fill="F8F9FA"/>
          <w:lang w:val="en-US"/>
        </w:rPr>
        <w:t xml:space="preserve">is the output impedance of inverter 1 in state "0",   </w:t>
      </w:r>
      <w:r w:rsidRPr="00C744D2">
        <w:rPr>
          <w:rFonts w:ascii="Times New Roman" w:hAnsi="Times New Roman" w:cs="Times New Roman"/>
          <w:i/>
          <w:color w:val="222222"/>
          <w:sz w:val="28"/>
          <w:szCs w:val="28"/>
          <w:shd w:val="clear" w:color="auto" w:fill="F8F9FA"/>
          <w:lang w:val="en-US"/>
        </w:rPr>
        <w:t>R</w:t>
      </w:r>
      <w:r w:rsidRPr="00C744D2">
        <w:rPr>
          <w:rFonts w:ascii="Times New Roman" w:hAnsi="Times New Roman" w:cs="Times New Roman"/>
          <w:i/>
          <w:color w:val="222222"/>
          <w:sz w:val="28"/>
          <w:szCs w:val="28"/>
          <w:shd w:val="clear" w:color="auto" w:fill="F8F9FA"/>
          <w:vertAlign w:val="superscript"/>
          <w:lang w:val="en-US"/>
        </w:rPr>
        <w:t>1</w:t>
      </w:r>
      <w:r w:rsidRPr="00C744D2">
        <w:rPr>
          <w:rFonts w:ascii="Times New Roman" w:hAnsi="Times New Roman" w:cs="Times New Roman"/>
          <w:i/>
          <w:color w:val="222222"/>
          <w:sz w:val="28"/>
          <w:szCs w:val="28"/>
          <w:shd w:val="clear" w:color="auto" w:fill="F8F9FA"/>
          <w:vertAlign w:val="subscript"/>
        </w:rPr>
        <w:t>вы</w:t>
      </w:r>
      <w:r w:rsidRPr="00C744D2">
        <w:rPr>
          <w:rFonts w:ascii="Times New Roman" w:hAnsi="Times New Roman" w:cs="Times New Roman"/>
          <w:i/>
          <w:color w:val="222222"/>
          <w:sz w:val="28"/>
          <w:szCs w:val="28"/>
          <w:shd w:val="clear" w:color="auto" w:fill="F8F9FA"/>
          <w:vertAlign w:val="subscript"/>
          <w:lang w:val="en-US"/>
        </w:rPr>
        <w:t>x2</w:t>
      </w:r>
      <w:r w:rsidRPr="00C744D2">
        <w:rPr>
          <w:rFonts w:ascii="Times New Roman" w:hAnsi="Times New Roman" w:cs="Times New Roman"/>
          <w:color w:val="222222"/>
          <w:sz w:val="28"/>
          <w:szCs w:val="28"/>
          <w:shd w:val="clear" w:color="auto" w:fill="F8F9FA"/>
          <w:lang w:val="en-US"/>
        </w:rPr>
        <w:t xml:space="preserve">  is the output impedance of inverter 2 in state "1".</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lang w:val="en-US"/>
        </w:rPr>
        <w:t>In this case, the voltage at the input of the first element NOT fall exponentially from the initial value U</w:t>
      </w:r>
      <w:r w:rsidRPr="00C744D2">
        <w:rPr>
          <w:color w:val="222222"/>
          <w:sz w:val="28"/>
          <w:szCs w:val="28"/>
          <w:vertAlign w:val="subscript"/>
        </w:rPr>
        <w:t>пор</w:t>
      </w:r>
      <w:r w:rsidRPr="00C744D2">
        <w:rPr>
          <w:color w:val="222222"/>
          <w:sz w:val="28"/>
          <w:szCs w:val="28"/>
          <w:lang w:val="en-US"/>
        </w:rPr>
        <w:t>+ U</w:t>
      </w:r>
      <w:r w:rsidRPr="00C744D2">
        <w:rPr>
          <w:color w:val="222222"/>
          <w:sz w:val="28"/>
          <w:szCs w:val="28"/>
          <w:vertAlign w:val="superscript"/>
          <w:lang w:val="en-US"/>
        </w:rPr>
        <w:t>1</w:t>
      </w:r>
      <w:r w:rsidRPr="00C744D2">
        <w:rPr>
          <w:color w:val="222222"/>
          <w:sz w:val="28"/>
          <w:szCs w:val="28"/>
          <w:vertAlign w:val="subscript"/>
          <w:lang w:val="en-US"/>
        </w:rPr>
        <w:t>2</w:t>
      </w:r>
      <w:r w:rsidRPr="00C744D2">
        <w:rPr>
          <w:color w:val="222222"/>
          <w:sz w:val="28"/>
          <w:szCs w:val="28"/>
          <w:lang w:val="en-US"/>
        </w:rPr>
        <w:t>. When the voltage at the input of the first element does not reach the threshold level U</w:t>
      </w:r>
      <w:r w:rsidRPr="00C744D2">
        <w:rPr>
          <w:color w:val="222222"/>
          <w:sz w:val="28"/>
          <w:szCs w:val="28"/>
          <w:vertAlign w:val="subscript"/>
        </w:rPr>
        <w:t>пор</w:t>
      </w:r>
      <w:r w:rsidRPr="00C744D2">
        <w:rPr>
          <w:color w:val="222222"/>
          <w:sz w:val="28"/>
          <w:szCs w:val="28"/>
          <w:lang w:val="en-US"/>
        </w:rPr>
        <w:t xml:space="preserve">, the inverter of the first element goes into amplification mode, its output voltage, increasing, switches the second inverter. </w:t>
      </w:r>
      <w:r w:rsidRPr="00C744D2">
        <w:rPr>
          <w:color w:val="222222"/>
          <w:sz w:val="28"/>
          <w:szCs w:val="28"/>
          <w:shd w:val="clear" w:color="auto" w:fill="F8F9FA"/>
          <w:lang w:val="en-US"/>
        </w:rPr>
        <w:t xml:space="preserve">Further, under the influence of positive feedback, the scheme regenerative switches to the second quasi-stable state. This completes the formation of the interval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1</w:t>
      </w:r>
      <w:r w:rsidRPr="00C744D2">
        <w:rPr>
          <w:color w:val="222222"/>
          <w:sz w:val="28"/>
          <w:szCs w:val="28"/>
          <w:shd w:val="clear" w:color="auto" w:fill="F8F9FA"/>
          <w:lang w:val="en-US"/>
        </w:rPr>
        <w:t xml:space="preserve"> of the output signal:</w:t>
      </w:r>
    </w:p>
    <w:p w:rsidR="008F1AF7" w:rsidRPr="00C744D2" w:rsidRDefault="008F1AF7" w:rsidP="008F1AF7">
      <w:pPr>
        <w:pStyle w:val="-0"/>
        <w:jc w:val="center"/>
        <w:rPr>
          <w:i/>
          <w:sz w:val="28"/>
          <w:szCs w:val="28"/>
        </w:rPr>
      </w:pPr>
      <w:r w:rsidRPr="00C744D2">
        <w:rPr>
          <w:i/>
          <w:sz w:val="28"/>
          <w:szCs w:val="28"/>
          <w:lang w:val="en-US"/>
        </w:rPr>
        <w:t>T</w:t>
      </w:r>
      <w:r w:rsidRPr="00C744D2">
        <w:rPr>
          <w:i/>
          <w:sz w:val="28"/>
          <w:szCs w:val="28"/>
          <w:vertAlign w:val="subscript"/>
        </w:rPr>
        <w:t>1</w:t>
      </w:r>
      <w:r w:rsidRPr="00C744D2">
        <w:rPr>
          <w:i/>
          <w:sz w:val="28"/>
          <w:szCs w:val="28"/>
        </w:rPr>
        <w:t xml:space="preserve"> = </w:t>
      </w:r>
      <w:r w:rsidRPr="00C744D2">
        <w:rPr>
          <w:i/>
          <w:sz w:val="28"/>
          <w:szCs w:val="28"/>
          <w:lang w:val="en-US"/>
        </w:rPr>
        <w:t>τ</w:t>
      </w:r>
      <w:r w:rsidRPr="00C744D2">
        <w:rPr>
          <w:i/>
          <w:sz w:val="28"/>
          <w:szCs w:val="28"/>
          <w:vertAlign w:val="subscript"/>
        </w:rPr>
        <w:t xml:space="preserve">1 </w:t>
      </w:r>
      <w:r w:rsidRPr="00C744D2">
        <w:rPr>
          <w:i/>
          <w:sz w:val="28"/>
          <w:szCs w:val="28"/>
          <w:lang w:val="en-US"/>
        </w:rPr>
        <w:t>ln</w:t>
      </w:r>
      <w:r w:rsidRPr="00C744D2">
        <w:rPr>
          <w:i/>
          <w:sz w:val="28"/>
          <w:szCs w:val="28"/>
        </w:rPr>
        <w:t xml:space="preserve"> [(</w:t>
      </w:r>
      <w:r w:rsidRPr="00C744D2">
        <w:rPr>
          <w:i/>
          <w:sz w:val="28"/>
          <w:szCs w:val="28"/>
          <w:lang w:val="en-US"/>
        </w:rPr>
        <w:t>U</w:t>
      </w:r>
      <w:r w:rsidRPr="00C744D2">
        <w:rPr>
          <w:i/>
          <w:sz w:val="28"/>
          <w:szCs w:val="28"/>
          <w:vertAlign w:val="subscript"/>
        </w:rPr>
        <w:t>2</w:t>
      </w:r>
      <w:r w:rsidRPr="00C744D2">
        <w:rPr>
          <w:i/>
          <w:sz w:val="28"/>
          <w:szCs w:val="28"/>
          <w:vertAlign w:val="superscript"/>
        </w:rPr>
        <w:t>1</w:t>
      </w:r>
      <w:r w:rsidRPr="00C744D2">
        <w:rPr>
          <w:i/>
          <w:sz w:val="28"/>
          <w:szCs w:val="28"/>
        </w:rPr>
        <w:t>+</w:t>
      </w:r>
      <w:r w:rsidRPr="00C744D2">
        <w:rPr>
          <w:i/>
          <w:sz w:val="28"/>
          <w:szCs w:val="28"/>
          <w:lang w:val="en-US"/>
        </w:rPr>
        <w:t>U</w:t>
      </w:r>
      <w:r w:rsidRPr="00C744D2">
        <w:rPr>
          <w:sz w:val="28"/>
          <w:szCs w:val="28"/>
          <w:vertAlign w:val="subscript"/>
        </w:rPr>
        <w:t>пор</w:t>
      </w:r>
      <w:r w:rsidRPr="00C744D2">
        <w:rPr>
          <w:i/>
          <w:sz w:val="28"/>
          <w:szCs w:val="28"/>
        </w:rPr>
        <w:t xml:space="preserve"> )/</w:t>
      </w:r>
      <w:r w:rsidRPr="00C744D2">
        <w:rPr>
          <w:i/>
          <w:sz w:val="28"/>
          <w:szCs w:val="28"/>
          <w:lang w:val="en-US"/>
        </w:rPr>
        <w:t>U</w:t>
      </w:r>
      <w:r w:rsidRPr="00C744D2">
        <w:rPr>
          <w:sz w:val="28"/>
          <w:szCs w:val="28"/>
          <w:vertAlign w:val="subscript"/>
        </w:rPr>
        <w:t>пор</w:t>
      </w:r>
      <w:r w:rsidRPr="00C744D2">
        <w:rPr>
          <w:i/>
          <w:sz w:val="28"/>
          <w:szCs w:val="28"/>
        </w:rPr>
        <w:t xml:space="preserve"> ].</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At the time interval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2</w:t>
      </w:r>
      <w:r w:rsidRPr="00C744D2">
        <w:rPr>
          <w:color w:val="222222"/>
          <w:sz w:val="28"/>
          <w:szCs w:val="28"/>
          <w:shd w:val="clear" w:color="auto" w:fill="F8F9FA"/>
          <w:lang w:val="en-US"/>
        </w:rPr>
        <w:t xml:space="preserve">, the voltage at the input of the first element NOT is </w:t>
      </w:r>
      <w:r w:rsidRPr="00C744D2">
        <w:rPr>
          <w:i/>
          <w:sz w:val="28"/>
          <w:szCs w:val="28"/>
          <w:lang w:val="en-US"/>
        </w:rPr>
        <w:t>U</w:t>
      </w:r>
      <w:r w:rsidRPr="00C744D2">
        <w:rPr>
          <w:i/>
          <w:sz w:val="28"/>
          <w:szCs w:val="28"/>
          <w:vertAlign w:val="subscript"/>
          <w:lang w:val="en-US"/>
        </w:rPr>
        <w:t>3</w:t>
      </w:r>
      <w:r w:rsidRPr="00C744D2">
        <w:rPr>
          <w:sz w:val="28"/>
          <w:szCs w:val="28"/>
          <w:lang w:val="en-US"/>
        </w:rPr>
        <w:t xml:space="preserve"> &lt; </w:t>
      </w:r>
      <w:r w:rsidRPr="00C744D2">
        <w:rPr>
          <w:i/>
          <w:sz w:val="28"/>
          <w:szCs w:val="28"/>
          <w:lang w:val="en-US"/>
        </w:rPr>
        <w:t>U</w:t>
      </w:r>
      <w:r w:rsidRPr="00C744D2">
        <w:rPr>
          <w:sz w:val="28"/>
          <w:szCs w:val="28"/>
          <w:vertAlign w:val="subscript"/>
        </w:rPr>
        <w:t>пор</w:t>
      </w:r>
      <w:r w:rsidRPr="00C744D2">
        <w:rPr>
          <w:color w:val="222222"/>
          <w:sz w:val="28"/>
          <w:szCs w:val="28"/>
          <w:shd w:val="clear" w:color="auto" w:fill="F8F9FA"/>
          <w:lang w:val="en-US"/>
        </w:rPr>
        <w:t>, so the output of the first element NOT is high U</w:t>
      </w:r>
      <w:r w:rsidRPr="00C744D2">
        <w:rPr>
          <w:color w:val="222222"/>
          <w:sz w:val="28"/>
          <w:szCs w:val="28"/>
          <w:shd w:val="clear" w:color="auto" w:fill="F8F9FA"/>
          <w:vertAlign w:val="subscript"/>
          <w:lang w:val="en-US"/>
        </w:rPr>
        <w:t>1</w:t>
      </w:r>
      <w:r w:rsidRPr="00C744D2">
        <w:rPr>
          <w:color w:val="222222"/>
          <w:sz w:val="28"/>
          <w:szCs w:val="28"/>
          <w:shd w:val="clear" w:color="auto" w:fill="F8F9FA"/>
          <w:vertAlign w:val="superscript"/>
          <w:lang w:val="en-US"/>
        </w:rPr>
        <w:t>1</w:t>
      </w:r>
      <w:r w:rsidRPr="00C744D2">
        <w:rPr>
          <w:color w:val="222222"/>
          <w:sz w:val="28"/>
          <w:szCs w:val="28"/>
          <w:shd w:val="clear" w:color="auto" w:fill="F8F9FA"/>
          <w:lang w:val="en-US"/>
        </w:rPr>
        <w:t>, and the output of the second element NOT is low U</w:t>
      </w:r>
      <w:r w:rsidRPr="00C744D2">
        <w:rPr>
          <w:color w:val="222222"/>
          <w:sz w:val="28"/>
          <w:szCs w:val="28"/>
          <w:shd w:val="clear" w:color="auto" w:fill="F8F9FA"/>
          <w:vertAlign w:val="subscript"/>
          <w:lang w:val="en-US"/>
        </w:rPr>
        <w:t>2</w:t>
      </w:r>
      <w:r w:rsidRPr="00C744D2">
        <w:rPr>
          <w:color w:val="222222"/>
          <w:sz w:val="28"/>
          <w:szCs w:val="28"/>
          <w:shd w:val="clear" w:color="auto" w:fill="F8F9FA"/>
          <w:vertAlign w:val="superscript"/>
          <w:lang w:val="en-US"/>
        </w:rPr>
        <w:t>0</w:t>
      </w:r>
      <w:r w:rsidRPr="00C744D2">
        <w:rPr>
          <w:color w:val="222222"/>
          <w:sz w:val="28"/>
          <w:szCs w:val="28"/>
          <w:shd w:val="clear" w:color="auto" w:fill="F8F9FA"/>
          <w:lang w:val="en-US"/>
        </w:rPr>
        <w:t xml:space="preserve">. </w:t>
      </w:r>
      <w:r w:rsidRPr="00C744D2">
        <w:rPr>
          <w:color w:val="222222"/>
          <w:sz w:val="28"/>
          <w:szCs w:val="28"/>
          <w:lang w:val="en-US"/>
        </w:rPr>
        <w:t xml:space="preserve">The charge current of the capacitor C flows in the opposite direction from the power source of the first element NOT in the circuit </w:t>
      </w:r>
      <w:r w:rsidRPr="00C744D2">
        <w:rPr>
          <w:position w:val="-12"/>
          <w:sz w:val="28"/>
          <w:szCs w:val="28"/>
        </w:rPr>
        <w:object w:dxaOrig="3920" w:dyaOrig="380">
          <v:shape id="_x0000_i1368" type="#_x0000_t75" style="width:195pt;height:18pt" o:ole="">
            <v:imagedata r:id="rId793" o:title=""/>
          </v:shape>
          <o:OLEObject Type="Embed" ProgID="Equation.3" ShapeID="_x0000_i1368" DrawAspect="Content" ObjectID="_1652770430" r:id="rId794"/>
        </w:object>
      </w:r>
      <w:r w:rsidRPr="00C744D2">
        <w:rPr>
          <w:sz w:val="28"/>
          <w:szCs w:val="28"/>
          <w:lang w:val="en-US"/>
        </w:rPr>
        <w:t xml:space="preserve"> </w:t>
      </w:r>
      <w:r w:rsidRPr="00C744D2">
        <w:rPr>
          <w:color w:val="222222"/>
          <w:sz w:val="28"/>
          <w:szCs w:val="28"/>
          <w:lang w:val="en-US"/>
        </w:rPr>
        <w:t xml:space="preserve">and creates a voltage drop on the resistor </w:t>
      </w:r>
      <w:r w:rsidRPr="00C744D2">
        <w:rPr>
          <w:i/>
          <w:color w:val="222222"/>
          <w:sz w:val="28"/>
          <w:szCs w:val="28"/>
          <w:lang w:val="en-US"/>
        </w:rPr>
        <w:t>R</w:t>
      </w:r>
      <w:r w:rsidRPr="00C744D2">
        <w:rPr>
          <w:color w:val="222222"/>
          <w:sz w:val="28"/>
          <w:szCs w:val="28"/>
          <w:lang w:val="en-US"/>
        </w:rPr>
        <w:t xml:space="preserve"> sufficient to maintain at the input </w:t>
      </w:r>
      <w:r w:rsidRPr="00C744D2">
        <w:rPr>
          <w:i/>
          <w:color w:val="222222"/>
          <w:sz w:val="28"/>
          <w:szCs w:val="28"/>
          <w:lang w:val="en-US"/>
        </w:rPr>
        <w:t>U</w:t>
      </w:r>
      <w:r w:rsidRPr="00C744D2">
        <w:rPr>
          <w:i/>
          <w:color w:val="222222"/>
          <w:sz w:val="28"/>
          <w:szCs w:val="28"/>
          <w:vertAlign w:val="subscript"/>
          <w:lang w:val="en-US"/>
        </w:rPr>
        <w:t>3</w:t>
      </w:r>
      <w:r w:rsidRPr="00C744D2">
        <w:rPr>
          <w:color w:val="222222"/>
          <w:sz w:val="28"/>
          <w:szCs w:val="28"/>
          <w:lang w:val="en-US"/>
        </w:rPr>
        <w:t xml:space="preserve"> a voltage element in the logic region "0". </w:t>
      </w:r>
      <w:r w:rsidRPr="00C744D2">
        <w:rPr>
          <w:color w:val="222222"/>
          <w:sz w:val="28"/>
          <w:szCs w:val="28"/>
          <w:shd w:val="clear" w:color="auto" w:fill="F8F9FA"/>
          <w:lang w:val="en-US"/>
        </w:rPr>
        <w:t xml:space="preserve">As the capacitor </w:t>
      </w:r>
      <w:r w:rsidRPr="00C744D2">
        <w:rPr>
          <w:i/>
          <w:color w:val="222222"/>
          <w:sz w:val="28"/>
          <w:szCs w:val="28"/>
          <w:shd w:val="clear" w:color="auto" w:fill="F8F9FA"/>
          <w:lang w:val="en-US"/>
        </w:rPr>
        <w:t>C</w:t>
      </w:r>
      <w:r w:rsidRPr="00C744D2">
        <w:rPr>
          <w:color w:val="222222"/>
          <w:sz w:val="28"/>
          <w:szCs w:val="28"/>
          <w:shd w:val="clear" w:color="auto" w:fill="F8F9FA"/>
          <w:lang w:val="en-US"/>
        </w:rPr>
        <w:t xml:space="preserve"> is recharged, the current through the resistor </w:t>
      </w:r>
      <w:r w:rsidRPr="00C744D2">
        <w:rPr>
          <w:i/>
          <w:color w:val="222222"/>
          <w:sz w:val="28"/>
          <w:szCs w:val="28"/>
          <w:shd w:val="clear" w:color="auto" w:fill="F8F9FA"/>
          <w:lang w:val="en-US"/>
        </w:rPr>
        <w:t>R</w:t>
      </w:r>
      <w:r w:rsidRPr="00C744D2">
        <w:rPr>
          <w:color w:val="222222"/>
          <w:sz w:val="28"/>
          <w:szCs w:val="28"/>
          <w:shd w:val="clear" w:color="auto" w:fill="F8F9FA"/>
          <w:lang w:val="en-US"/>
        </w:rPr>
        <w:t xml:space="preserve"> decreases exponentially with constant time:</w:t>
      </w:r>
    </w:p>
    <w:p w:rsidR="008F1AF7" w:rsidRPr="00C744D2" w:rsidRDefault="008F1AF7" w:rsidP="008F1AF7">
      <w:pPr>
        <w:pStyle w:val="a7"/>
        <w:rPr>
          <w:i/>
          <w:sz w:val="28"/>
          <w:szCs w:val="28"/>
          <w:lang w:val="uk-UA"/>
        </w:rPr>
      </w:pPr>
      <w:r w:rsidRPr="00C744D2">
        <w:rPr>
          <w:i/>
          <w:sz w:val="28"/>
          <w:szCs w:val="28"/>
          <w:lang w:val="en-US"/>
        </w:rPr>
        <w:t>τ</w:t>
      </w:r>
      <w:r w:rsidRPr="00C744D2">
        <w:rPr>
          <w:i/>
          <w:sz w:val="28"/>
          <w:szCs w:val="28"/>
          <w:vertAlign w:val="subscript"/>
          <w:lang w:val="uk-UA"/>
        </w:rPr>
        <w:t xml:space="preserve">2 </w:t>
      </w:r>
      <w:r w:rsidRPr="00C744D2">
        <w:rPr>
          <w:i/>
          <w:sz w:val="28"/>
          <w:szCs w:val="28"/>
          <w:lang w:val="uk-UA"/>
        </w:rPr>
        <w:t>= С(</w:t>
      </w:r>
      <w:r w:rsidRPr="00C744D2">
        <w:rPr>
          <w:i/>
          <w:sz w:val="28"/>
          <w:szCs w:val="28"/>
          <w:lang w:val="en-US"/>
        </w:rPr>
        <w:t>R</w:t>
      </w:r>
      <w:r w:rsidRPr="00C744D2">
        <w:rPr>
          <w:i/>
          <w:sz w:val="28"/>
          <w:szCs w:val="28"/>
          <w:lang w:val="uk-UA"/>
        </w:rPr>
        <w:t xml:space="preserve"> + </w:t>
      </w:r>
      <w:r w:rsidRPr="00C744D2">
        <w:rPr>
          <w:i/>
          <w:sz w:val="28"/>
          <w:szCs w:val="28"/>
          <w:lang w:val="en-US"/>
        </w:rPr>
        <w:t>R</w:t>
      </w:r>
      <w:r w:rsidRPr="00C744D2">
        <w:rPr>
          <w:i/>
          <w:sz w:val="28"/>
          <w:szCs w:val="28"/>
          <w:vertAlign w:val="superscript"/>
          <w:lang w:val="uk-UA"/>
        </w:rPr>
        <w:t>1</w:t>
      </w:r>
      <w:r w:rsidRPr="00C744D2">
        <w:rPr>
          <w:i/>
          <w:sz w:val="28"/>
          <w:szCs w:val="28"/>
          <w:vertAlign w:val="subscript"/>
          <w:lang w:val="uk-UA"/>
        </w:rPr>
        <w:t xml:space="preserve">вих1 </w:t>
      </w:r>
      <w:r w:rsidRPr="00C744D2">
        <w:rPr>
          <w:i/>
          <w:sz w:val="28"/>
          <w:szCs w:val="28"/>
          <w:lang w:val="uk-UA"/>
        </w:rPr>
        <w:t xml:space="preserve">+ </w:t>
      </w:r>
      <w:r w:rsidRPr="00C744D2">
        <w:rPr>
          <w:i/>
          <w:sz w:val="28"/>
          <w:szCs w:val="28"/>
          <w:lang w:val="en-US"/>
        </w:rPr>
        <w:t>R</w:t>
      </w:r>
      <w:r w:rsidRPr="00C744D2">
        <w:rPr>
          <w:i/>
          <w:sz w:val="28"/>
          <w:szCs w:val="28"/>
          <w:vertAlign w:val="superscript"/>
          <w:lang w:val="uk-UA"/>
        </w:rPr>
        <w:t>0</w:t>
      </w:r>
      <w:r w:rsidRPr="00C744D2">
        <w:rPr>
          <w:i/>
          <w:sz w:val="28"/>
          <w:szCs w:val="28"/>
          <w:vertAlign w:val="subscript"/>
          <w:lang w:val="uk-UA"/>
        </w:rPr>
        <w:t>вих2</w:t>
      </w:r>
      <w:r w:rsidRPr="00C744D2">
        <w:rPr>
          <w:i/>
          <w:sz w:val="28"/>
          <w:szCs w:val="28"/>
          <w:lang w:val="uk-UA"/>
        </w:rPr>
        <w:t xml:space="preserve">) </w:t>
      </w:r>
      <m:oMath>
        <m:r>
          <w:rPr>
            <w:rFonts w:ascii="Cambria Math" w:hAnsi="Cambria Math"/>
            <w:sz w:val="28"/>
            <w:szCs w:val="28"/>
            <w:lang w:val="uk-UA"/>
          </w:rPr>
          <m:t>≈</m:t>
        </m:r>
      </m:oMath>
      <w:r w:rsidRPr="00C744D2">
        <w:rPr>
          <w:i/>
          <w:sz w:val="28"/>
          <w:szCs w:val="28"/>
          <w:lang w:val="en-US"/>
        </w:rPr>
        <w:t>CR</w:t>
      </w:r>
      <w:r w:rsidRPr="00C744D2">
        <w:rPr>
          <w:i/>
          <w:sz w:val="28"/>
          <w:szCs w:val="28"/>
          <w:lang w:val="uk-UA"/>
        </w:rPr>
        <w:t>,</w:t>
      </w:r>
    </w:p>
    <w:p w:rsidR="008F1AF7" w:rsidRPr="00C744D2" w:rsidRDefault="008F1AF7" w:rsidP="008F1AF7">
      <w:pPr>
        <w:pStyle w:val="HTML"/>
        <w:shd w:val="clear" w:color="auto" w:fill="F8F9FA"/>
        <w:rPr>
          <w:rFonts w:ascii="Times New Roman" w:hAnsi="Times New Roman" w:cs="Times New Roman"/>
          <w:color w:val="222222"/>
          <w:sz w:val="28"/>
          <w:szCs w:val="28"/>
          <w:shd w:val="clear" w:color="auto" w:fill="F8F9FA"/>
          <w:lang w:val="en-US"/>
        </w:rPr>
      </w:pPr>
      <w:r w:rsidRPr="00C744D2">
        <w:rPr>
          <w:rFonts w:ascii="Times New Roman" w:hAnsi="Times New Roman" w:cs="Times New Roman"/>
          <w:color w:val="222222"/>
          <w:sz w:val="28"/>
          <w:szCs w:val="28"/>
          <w:shd w:val="clear" w:color="auto" w:fill="F8F9FA"/>
          <w:lang w:val="en-US"/>
        </w:rPr>
        <w:t xml:space="preserve">where </w:t>
      </w:r>
      <w:r w:rsidRPr="00C744D2">
        <w:rPr>
          <w:rFonts w:ascii="Times New Roman" w:hAnsi="Times New Roman" w:cs="Times New Roman"/>
          <w:i/>
          <w:color w:val="222222"/>
          <w:sz w:val="28"/>
          <w:szCs w:val="28"/>
          <w:shd w:val="clear" w:color="auto" w:fill="F8F9FA"/>
          <w:lang w:val="en-US"/>
        </w:rPr>
        <w:t>R</w:t>
      </w:r>
      <w:r w:rsidRPr="00C744D2">
        <w:rPr>
          <w:rFonts w:ascii="Times New Roman" w:hAnsi="Times New Roman" w:cs="Times New Roman"/>
          <w:i/>
          <w:color w:val="222222"/>
          <w:sz w:val="28"/>
          <w:szCs w:val="28"/>
          <w:shd w:val="clear" w:color="auto" w:fill="F8F9FA"/>
          <w:vertAlign w:val="superscript"/>
          <w:lang w:val="en-US"/>
        </w:rPr>
        <w:t>1</w:t>
      </w:r>
      <w:r w:rsidRPr="00C744D2">
        <w:rPr>
          <w:rFonts w:ascii="Times New Roman" w:hAnsi="Times New Roman" w:cs="Times New Roman"/>
          <w:i/>
          <w:color w:val="222222"/>
          <w:sz w:val="28"/>
          <w:szCs w:val="28"/>
          <w:shd w:val="clear" w:color="auto" w:fill="F8F9FA"/>
          <w:vertAlign w:val="subscript"/>
        </w:rPr>
        <w:t>вых</w:t>
      </w:r>
      <w:r w:rsidRPr="00C744D2">
        <w:rPr>
          <w:rFonts w:ascii="Times New Roman" w:hAnsi="Times New Roman" w:cs="Times New Roman"/>
          <w:i/>
          <w:color w:val="222222"/>
          <w:sz w:val="28"/>
          <w:szCs w:val="28"/>
          <w:shd w:val="clear" w:color="auto" w:fill="F8F9FA"/>
          <w:vertAlign w:val="subscript"/>
          <w:lang w:val="en-US"/>
        </w:rPr>
        <w:t>1</w:t>
      </w:r>
      <w:r w:rsidRPr="00C744D2">
        <w:rPr>
          <w:rFonts w:ascii="Times New Roman" w:hAnsi="Times New Roman" w:cs="Times New Roman"/>
          <w:color w:val="222222"/>
          <w:sz w:val="28"/>
          <w:szCs w:val="28"/>
          <w:shd w:val="clear" w:color="auto" w:fill="F8F9FA"/>
          <w:lang w:val="en-US"/>
        </w:rPr>
        <w:t xml:space="preserve"> is the output impedance of inverter 1 in state "1", </w:t>
      </w:r>
      <w:r w:rsidRPr="00C744D2">
        <w:rPr>
          <w:rFonts w:ascii="Times New Roman" w:hAnsi="Times New Roman" w:cs="Times New Roman"/>
          <w:i/>
          <w:color w:val="222222"/>
          <w:sz w:val="28"/>
          <w:szCs w:val="28"/>
          <w:shd w:val="clear" w:color="auto" w:fill="F8F9FA"/>
          <w:lang w:val="en-US"/>
        </w:rPr>
        <w:t>R</w:t>
      </w:r>
      <w:r w:rsidRPr="00C744D2">
        <w:rPr>
          <w:rFonts w:ascii="Times New Roman" w:hAnsi="Times New Roman" w:cs="Times New Roman"/>
          <w:i/>
          <w:color w:val="222222"/>
          <w:sz w:val="28"/>
          <w:szCs w:val="28"/>
          <w:shd w:val="clear" w:color="auto" w:fill="F8F9FA"/>
          <w:vertAlign w:val="superscript"/>
          <w:lang w:val="en-US"/>
        </w:rPr>
        <w:t>0</w:t>
      </w:r>
      <w:r w:rsidRPr="00C744D2">
        <w:rPr>
          <w:rFonts w:ascii="Times New Roman" w:hAnsi="Times New Roman" w:cs="Times New Roman"/>
          <w:i/>
          <w:color w:val="222222"/>
          <w:sz w:val="28"/>
          <w:szCs w:val="28"/>
          <w:shd w:val="clear" w:color="auto" w:fill="F8F9FA"/>
          <w:vertAlign w:val="subscript"/>
        </w:rPr>
        <w:t>вых</w:t>
      </w:r>
      <w:r w:rsidRPr="00C744D2">
        <w:rPr>
          <w:rFonts w:ascii="Times New Roman" w:hAnsi="Times New Roman" w:cs="Times New Roman"/>
          <w:i/>
          <w:color w:val="222222"/>
          <w:sz w:val="28"/>
          <w:szCs w:val="28"/>
          <w:shd w:val="clear" w:color="auto" w:fill="F8F9FA"/>
          <w:vertAlign w:val="subscript"/>
          <w:lang w:val="en-US"/>
        </w:rPr>
        <w:t xml:space="preserve">2 </w:t>
      </w:r>
      <w:r w:rsidRPr="00C744D2">
        <w:rPr>
          <w:rFonts w:ascii="Times New Roman" w:hAnsi="Times New Roman" w:cs="Times New Roman"/>
          <w:color w:val="222222"/>
          <w:sz w:val="28"/>
          <w:szCs w:val="28"/>
          <w:shd w:val="clear" w:color="auto" w:fill="F8F9FA"/>
          <w:lang w:val="en-US"/>
        </w:rPr>
        <w:t xml:space="preserve"> is the output impedance of inverter 2 in state "0".</w:t>
      </w:r>
    </w:p>
    <w:p w:rsidR="008F1AF7" w:rsidRPr="00C744D2" w:rsidRDefault="008F1AF7" w:rsidP="008F1AF7">
      <w:pPr>
        <w:pStyle w:val="-0"/>
        <w:ind w:firstLine="708"/>
        <w:rPr>
          <w:color w:val="222222"/>
          <w:sz w:val="28"/>
          <w:szCs w:val="28"/>
          <w:lang w:val="en-US"/>
        </w:rPr>
      </w:pPr>
      <w:r w:rsidRPr="00C744D2">
        <w:rPr>
          <w:color w:val="222222"/>
          <w:sz w:val="28"/>
          <w:szCs w:val="28"/>
          <w:shd w:val="clear" w:color="auto" w:fill="F8F9FA"/>
          <w:lang w:val="en-US"/>
        </w:rPr>
        <w:lastRenderedPageBreak/>
        <w:t xml:space="preserve">In this case, the </w:t>
      </w:r>
      <w:r w:rsidRPr="00C744D2">
        <w:rPr>
          <w:color w:val="222222"/>
          <w:sz w:val="28"/>
          <w:szCs w:val="28"/>
          <w:lang w:val="en-US"/>
        </w:rPr>
        <w:t>voltage</w:t>
      </w:r>
      <w:r w:rsidRPr="00C744D2">
        <w:rPr>
          <w:color w:val="222222"/>
          <w:sz w:val="28"/>
          <w:szCs w:val="28"/>
          <w:shd w:val="clear" w:color="auto" w:fill="F8F9FA"/>
          <w:lang w:val="en-US"/>
        </w:rPr>
        <w:t xml:space="preserve"> at the input of inverter 1 increases exponentially from the level </w:t>
      </w:r>
      <w:r w:rsidRPr="00C744D2">
        <w:rPr>
          <w:i/>
          <w:sz w:val="28"/>
          <w:szCs w:val="28"/>
          <w:lang w:val="en-US"/>
        </w:rPr>
        <w:t>U</w:t>
      </w:r>
      <w:r w:rsidRPr="00C744D2">
        <w:rPr>
          <w:sz w:val="28"/>
          <w:szCs w:val="28"/>
          <w:vertAlign w:val="subscript"/>
        </w:rPr>
        <w:t>пор</w:t>
      </w:r>
      <w:r w:rsidRPr="00C744D2">
        <w:rPr>
          <w:color w:val="222222"/>
          <w:sz w:val="28"/>
          <w:szCs w:val="28"/>
          <w:shd w:val="clear" w:color="auto" w:fill="F8F9FA"/>
          <w:lang w:val="en-US"/>
        </w:rPr>
        <w:t xml:space="preserve"> - U</w:t>
      </w:r>
      <w:r w:rsidRPr="00C744D2">
        <w:rPr>
          <w:color w:val="222222"/>
          <w:sz w:val="28"/>
          <w:szCs w:val="28"/>
          <w:shd w:val="clear" w:color="auto" w:fill="F8F9FA"/>
          <w:vertAlign w:val="superscript"/>
          <w:lang w:val="en-US"/>
        </w:rPr>
        <w:t>1</w:t>
      </w:r>
      <w:r w:rsidRPr="00C744D2">
        <w:rPr>
          <w:color w:val="222222"/>
          <w:sz w:val="28"/>
          <w:szCs w:val="28"/>
          <w:shd w:val="clear" w:color="auto" w:fill="F8F9FA"/>
          <w:vertAlign w:val="subscript"/>
          <w:lang w:val="en-US"/>
        </w:rPr>
        <w:t>2</w:t>
      </w:r>
      <w:r w:rsidRPr="00C744D2">
        <w:rPr>
          <w:color w:val="222222"/>
          <w:sz w:val="28"/>
          <w:szCs w:val="28"/>
          <w:shd w:val="clear" w:color="auto" w:fill="F8F9FA"/>
          <w:lang w:val="en-US"/>
        </w:rPr>
        <w:t>, asymptotically approaches the level U</w:t>
      </w:r>
      <w:r w:rsidRPr="00C744D2">
        <w:rPr>
          <w:color w:val="222222"/>
          <w:sz w:val="28"/>
          <w:szCs w:val="28"/>
          <w:shd w:val="clear" w:color="auto" w:fill="F8F9FA"/>
          <w:vertAlign w:val="superscript"/>
          <w:lang w:val="en-US"/>
        </w:rPr>
        <w:t>1</w:t>
      </w:r>
      <w:r w:rsidRPr="00C744D2">
        <w:rPr>
          <w:color w:val="222222"/>
          <w:sz w:val="28"/>
          <w:szCs w:val="28"/>
          <w:shd w:val="clear" w:color="auto" w:fill="F8F9FA"/>
          <w:vertAlign w:val="subscript"/>
          <w:lang w:val="en-US"/>
        </w:rPr>
        <w:t>2</w:t>
      </w:r>
      <w:r w:rsidRPr="00C744D2">
        <w:rPr>
          <w:color w:val="222222"/>
          <w:sz w:val="28"/>
          <w:szCs w:val="28"/>
          <w:shd w:val="clear" w:color="auto" w:fill="F8F9FA"/>
          <w:lang w:val="en-US"/>
        </w:rPr>
        <w:t xml:space="preserve">. </w:t>
      </w:r>
      <w:r w:rsidRPr="00C744D2">
        <w:rPr>
          <w:color w:val="222222"/>
          <w:sz w:val="28"/>
          <w:szCs w:val="28"/>
          <w:lang w:val="en-US"/>
        </w:rPr>
        <w:t xml:space="preserve">At the moment of coincidence </w:t>
      </w:r>
      <w:r w:rsidRPr="00C744D2">
        <w:rPr>
          <w:i/>
          <w:color w:val="222222"/>
          <w:sz w:val="28"/>
          <w:szCs w:val="28"/>
          <w:lang w:val="en-US"/>
        </w:rPr>
        <w:t>U</w:t>
      </w:r>
      <w:r w:rsidRPr="00C744D2">
        <w:rPr>
          <w:i/>
          <w:color w:val="222222"/>
          <w:sz w:val="28"/>
          <w:szCs w:val="28"/>
          <w:vertAlign w:val="subscript"/>
          <w:lang w:val="en-US"/>
        </w:rPr>
        <w:t>3</w:t>
      </w:r>
      <w:r w:rsidRPr="00C744D2">
        <w:rPr>
          <w:i/>
          <w:color w:val="222222"/>
          <w:sz w:val="28"/>
          <w:szCs w:val="28"/>
          <w:lang w:val="en-US"/>
        </w:rPr>
        <w:t xml:space="preserve"> =</w:t>
      </w:r>
      <w:r w:rsidRPr="00C744D2">
        <w:rPr>
          <w:color w:val="222222"/>
          <w:sz w:val="28"/>
          <w:szCs w:val="28"/>
          <w:lang w:val="en-US"/>
        </w:rPr>
        <w:t xml:space="preserve"> </w:t>
      </w:r>
      <w:r w:rsidRPr="00C744D2">
        <w:rPr>
          <w:i/>
          <w:sz w:val="28"/>
          <w:szCs w:val="28"/>
          <w:lang w:val="en-US"/>
        </w:rPr>
        <w:t>U</w:t>
      </w:r>
      <w:r w:rsidRPr="00C744D2">
        <w:rPr>
          <w:sz w:val="28"/>
          <w:szCs w:val="28"/>
          <w:vertAlign w:val="subscript"/>
        </w:rPr>
        <w:t>пор</w:t>
      </w:r>
      <w:r w:rsidRPr="00C744D2">
        <w:rPr>
          <w:color w:val="222222"/>
          <w:sz w:val="28"/>
          <w:szCs w:val="28"/>
          <w:lang w:val="en-US"/>
        </w:rPr>
        <w:t>, the circuit switches again and all processes are repeated.</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duration of the </w:t>
      </w:r>
      <w:r w:rsidRPr="00C744D2">
        <w:rPr>
          <w:i/>
          <w:color w:val="222222"/>
          <w:sz w:val="28"/>
          <w:szCs w:val="28"/>
          <w:lang w:val="en-US"/>
        </w:rPr>
        <w:t>T</w:t>
      </w:r>
      <w:r w:rsidRPr="00C744D2">
        <w:rPr>
          <w:i/>
          <w:color w:val="222222"/>
          <w:sz w:val="28"/>
          <w:szCs w:val="28"/>
          <w:vertAlign w:val="subscript"/>
          <w:lang w:val="en-US"/>
        </w:rPr>
        <w:t>2</w:t>
      </w:r>
      <w:r w:rsidRPr="00C744D2">
        <w:rPr>
          <w:color w:val="222222"/>
          <w:sz w:val="28"/>
          <w:szCs w:val="28"/>
          <w:lang w:val="en-US"/>
        </w:rPr>
        <w:t xml:space="preserve"> half-life, given the above formulas, is determined by the ratio:</w:t>
      </w:r>
    </w:p>
    <w:p w:rsidR="008F1AF7" w:rsidRPr="00C744D2" w:rsidRDefault="008F1AF7" w:rsidP="008F1AF7">
      <w:pPr>
        <w:pStyle w:val="-0"/>
        <w:jc w:val="center"/>
        <w:rPr>
          <w:i/>
          <w:sz w:val="28"/>
          <w:szCs w:val="28"/>
          <w:lang w:val="en-US"/>
        </w:rPr>
      </w:pPr>
      <w:r w:rsidRPr="00C744D2">
        <w:rPr>
          <w:i/>
          <w:sz w:val="28"/>
          <w:szCs w:val="28"/>
          <w:lang w:val="en-US"/>
        </w:rPr>
        <w:t>T</w:t>
      </w:r>
      <w:r w:rsidRPr="00C744D2">
        <w:rPr>
          <w:i/>
          <w:sz w:val="28"/>
          <w:szCs w:val="28"/>
          <w:vertAlign w:val="subscript"/>
          <w:lang w:val="en-US"/>
        </w:rPr>
        <w:t>2</w:t>
      </w:r>
      <w:r w:rsidRPr="00C744D2">
        <w:rPr>
          <w:i/>
          <w:sz w:val="28"/>
          <w:szCs w:val="28"/>
        </w:rPr>
        <w:t xml:space="preserve"> = </w:t>
      </w:r>
      <w:r w:rsidRPr="00C744D2">
        <w:rPr>
          <w:i/>
          <w:sz w:val="28"/>
          <w:szCs w:val="28"/>
          <w:lang w:val="en-US"/>
        </w:rPr>
        <w:t>τ</w:t>
      </w:r>
      <w:r w:rsidRPr="00C744D2">
        <w:rPr>
          <w:i/>
          <w:sz w:val="28"/>
          <w:szCs w:val="28"/>
          <w:vertAlign w:val="subscript"/>
          <w:lang w:val="en-US"/>
        </w:rPr>
        <w:t>2</w:t>
      </w:r>
      <w:r w:rsidRPr="00C744D2">
        <w:rPr>
          <w:i/>
          <w:sz w:val="28"/>
          <w:szCs w:val="28"/>
          <w:vertAlign w:val="subscript"/>
        </w:rPr>
        <w:t xml:space="preserve"> </w:t>
      </w:r>
      <w:r w:rsidRPr="00C744D2">
        <w:rPr>
          <w:i/>
          <w:sz w:val="28"/>
          <w:szCs w:val="28"/>
          <w:lang w:val="en-US"/>
        </w:rPr>
        <w:t>ln</w:t>
      </w:r>
      <w:r w:rsidRPr="00C744D2">
        <w:rPr>
          <w:i/>
          <w:sz w:val="28"/>
          <w:szCs w:val="28"/>
        </w:rPr>
        <w:t xml:space="preserve"> [(</w:t>
      </w:r>
      <w:r w:rsidRPr="00C744D2">
        <w:rPr>
          <w:i/>
          <w:sz w:val="28"/>
          <w:szCs w:val="28"/>
          <w:lang w:val="en-US"/>
        </w:rPr>
        <w:t>2U</w:t>
      </w:r>
      <w:r w:rsidRPr="00C744D2">
        <w:rPr>
          <w:i/>
          <w:sz w:val="28"/>
          <w:szCs w:val="28"/>
          <w:vertAlign w:val="subscript"/>
        </w:rPr>
        <w:t>2</w:t>
      </w:r>
      <w:r w:rsidRPr="00C744D2">
        <w:rPr>
          <w:i/>
          <w:sz w:val="28"/>
          <w:szCs w:val="28"/>
          <w:vertAlign w:val="superscript"/>
        </w:rPr>
        <w:t>1</w:t>
      </w:r>
      <w:r w:rsidRPr="00C744D2">
        <w:rPr>
          <w:i/>
          <w:sz w:val="28"/>
          <w:szCs w:val="28"/>
        </w:rPr>
        <w:t>-</w:t>
      </w:r>
      <w:r w:rsidRPr="00C744D2">
        <w:rPr>
          <w:i/>
          <w:sz w:val="28"/>
          <w:szCs w:val="28"/>
          <w:lang w:val="en-US"/>
        </w:rPr>
        <w:t>U</w:t>
      </w:r>
      <w:r w:rsidRPr="00C744D2">
        <w:rPr>
          <w:sz w:val="28"/>
          <w:szCs w:val="28"/>
          <w:vertAlign w:val="subscript"/>
        </w:rPr>
        <w:t>пор</w:t>
      </w:r>
      <w:r w:rsidRPr="00C744D2">
        <w:rPr>
          <w:i/>
          <w:sz w:val="28"/>
          <w:szCs w:val="28"/>
        </w:rPr>
        <w:t xml:space="preserve"> )/</w:t>
      </w:r>
      <w:r w:rsidRPr="00C744D2">
        <w:rPr>
          <w:i/>
          <w:sz w:val="28"/>
          <w:szCs w:val="28"/>
          <w:lang w:val="en-US"/>
        </w:rPr>
        <w:t>( U</w:t>
      </w:r>
      <w:r w:rsidRPr="00C744D2">
        <w:rPr>
          <w:i/>
          <w:sz w:val="28"/>
          <w:szCs w:val="28"/>
          <w:vertAlign w:val="subscript"/>
        </w:rPr>
        <w:t>2</w:t>
      </w:r>
      <w:r w:rsidRPr="00C744D2">
        <w:rPr>
          <w:i/>
          <w:sz w:val="28"/>
          <w:szCs w:val="28"/>
          <w:vertAlign w:val="superscript"/>
        </w:rPr>
        <w:t>1</w:t>
      </w:r>
      <w:r w:rsidRPr="00C744D2">
        <w:rPr>
          <w:i/>
          <w:sz w:val="28"/>
          <w:szCs w:val="28"/>
          <w:vertAlign w:val="superscript"/>
          <w:lang w:val="en-US"/>
        </w:rPr>
        <w:t>-</w:t>
      </w:r>
      <w:r w:rsidRPr="00C744D2">
        <w:rPr>
          <w:i/>
          <w:sz w:val="28"/>
          <w:szCs w:val="28"/>
          <w:lang w:val="en-US"/>
        </w:rPr>
        <w:t>U</w:t>
      </w:r>
      <w:r w:rsidRPr="00C744D2">
        <w:rPr>
          <w:sz w:val="28"/>
          <w:szCs w:val="28"/>
          <w:vertAlign w:val="subscript"/>
        </w:rPr>
        <w:t>пор</w:t>
      </w:r>
      <w:r w:rsidRPr="00C744D2">
        <w:rPr>
          <w:i/>
          <w:sz w:val="28"/>
          <w:szCs w:val="28"/>
          <w:lang w:val="en-US"/>
        </w:rPr>
        <w:t>)</w:t>
      </w:r>
      <w:r w:rsidRPr="00C744D2">
        <w:rPr>
          <w:i/>
          <w:sz w:val="28"/>
          <w:szCs w:val="28"/>
        </w:rPr>
        <w:t xml:space="preserve"> ].</w:t>
      </w:r>
      <w:r w:rsidRPr="00C744D2">
        <w:rPr>
          <w:i/>
          <w:sz w:val="28"/>
          <w:szCs w:val="28"/>
          <w:lang w:val="en-US"/>
        </w:rPr>
        <w:t xml:space="preserve"> </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The frequency of generation </w:t>
      </w:r>
      <w:r w:rsidRPr="00C744D2">
        <w:rPr>
          <w:i/>
          <w:color w:val="222222"/>
          <w:sz w:val="28"/>
          <w:szCs w:val="28"/>
          <w:shd w:val="clear" w:color="auto" w:fill="F8F9FA"/>
          <w:lang w:val="en-US"/>
        </w:rPr>
        <w:t xml:space="preserve">f = (T1 + T2) </w:t>
      </w:r>
      <w:r w:rsidRPr="00C744D2">
        <w:rPr>
          <w:i/>
          <w:color w:val="222222"/>
          <w:sz w:val="28"/>
          <w:szCs w:val="28"/>
          <w:shd w:val="clear" w:color="auto" w:fill="F8F9FA"/>
          <w:vertAlign w:val="superscript"/>
          <w:lang w:val="en-US"/>
        </w:rPr>
        <w:t xml:space="preserve">-1  </w:t>
      </w:r>
      <w:r w:rsidRPr="00C744D2">
        <w:rPr>
          <w:color w:val="222222"/>
          <w:sz w:val="28"/>
          <w:szCs w:val="28"/>
          <w:shd w:val="clear" w:color="auto" w:fill="F8F9FA"/>
          <w:lang w:val="en-US"/>
        </w:rPr>
        <w:t xml:space="preserve"> and duty cycle of output signals (ratio of output pulse duration and oscillation period):</w:t>
      </w:r>
    </w:p>
    <w:p w:rsidR="008F1AF7" w:rsidRPr="00C744D2" w:rsidRDefault="008F1AF7" w:rsidP="008F1AF7">
      <w:pPr>
        <w:pStyle w:val="-0"/>
        <w:jc w:val="center"/>
        <w:rPr>
          <w:i/>
          <w:sz w:val="28"/>
          <w:szCs w:val="28"/>
          <w:lang w:val="en-US"/>
        </w:rPr>
      </w:pPr>
      <m:oMath>
        <m:r>
          <w:rPr>
            <w:rFonts w:ascii="Cambria Math" w:hAnsi="Cambria Math"/>
            <w:sz w:val="28"/>
            <w:szCs w:val="28"/>
          </w:rPr>
          <m:t>Θ</m:t>
        </m:r>
      </m:oMath>
      <w:r w:rsidRPr="00C744D2">
        <w:rPr>
          <w:i/>
          <w:sz w:val="28"/>
          <w:szCs w:val="28"/>
          <w:vertAlign w:val="subscript"/>
        </w:rPr>
        <w:t>1</w:t>
      </w:r>
      <w:r w:rsidRPr="00C744D2">
        <w:rPr>
          <w:i/>
          <w:sz w:val="28"/>
          <w:szCs w:val="28"/>
        </w:rPr>
        <w:t xml:space="preserve"> = (T</w:t>
      </w:r>
      <w:r w:rsidRPr="00C744D2">
        <w:rPr>
          <w:i/>
          <w:sz w:val="28"/>
          <w:szCs w:val="28"/>
          <w:vertAlign w:val="subscript"/>
        </w:rPr>
        <w:t>1</w:t>
      </w:r>
      <w:r w:rsidRPr="00C744D2">
        <w:rPr>
          <w:i/>
          <w:sz w:val="28"/>
          <w:szCs w:val="28"/>
        </w:rPr>
        <w:t>+T</w:t>
      </w:r>
      <w:r w:rsidRPr="00C744D2">
        <w:rPr>
          <w:i/>
          <w:sz w:val="28"/>
          <w:szCs w:val="28"/>
          <w:vertAlign w:val="subscript"/>
        </w:rPr>
        <w:t>2</w:t>
      </w:r>
      <w:r w:rsidRPr="00C744D2">
        <w:rPr>
          <w:i/>
          <w:sz w:val="28"/>
          <w:szCs w:val="28"/>
        </w:rPr>
        <w:t>)/</w:t>
      </w:r>
      <w:r w:rsidRPr="00C744D2">
        <w:rPr>
          <w:i/>
          <w:sz w:val="28"/>
          <w:szCs w:val="28"/>
          <w:lang w:val="en-US"/>
        </w:rPr>
        <w:t>T</w:t>
      </w:r>
      <w:r w:rsidRPr="00C744D2">
        <w:rPr>
          <w:i/>
          <w:sz w:val="28"/>
          <w:szCs w:val="28"/>
          <w:vertAlign w:val="subscript"/>
        </w:rPr>
        <w:t>1</w:t>
      </w:r>
      <w:r w:rsidRPr="00C744D2">
        <w:rPr>
          <w:i/>
          <w:sz w:val="28"/>
          <w:szCs w:val="28"/>
        </w:rPr>
        <w:t xml:space="preserve"> = </w:t>
      </w:r>
      <w:r w:rsidRPr="00C744D2">
        <w:rPr>
          <w:i/>
          <w:sz w:val="28"/>
          <w:szCs w:val="28"/>
          <w:lang w:val="en-US"/>
        </w:rPr>
        <w:t>T</w:t>
      </w:r>
      <w:r w:rsidRPr="00C744D2">
        <w:rPr>
          <w:i/>
          <w:sz w:val="28"/>
          <w:szCs w:val="28"/>
        </w:rPr>
        <w:t>/</w:t>
      </w:r>
      <w:r w:rsidRPr="00C744D2">
        <w:rPr>
          <w:i/>
          <w:sz w:val="28"/>
          <w:szCs w:val="28"/>
          <w:lang w:val="en-US"/>
        </w:rPr>
        <w:t>T</w:t>
      </w:r>
      <w:r w:rsidRPr="00C744D2">
        <w:rPr>
          <w:i/>
          <w:sz w:val="28"/>
          <w:szCs w:val="28"/>
          <w:vertAlign w:val="subscript"/>
        </w:rPr>
        <w:t>1</w:t>
      </w:r>
      <w:r w:rsidRPr="00C744D2">
        <w:rPr>
          <w:i/>
          <w:sz w:val="28"/>
          <w:szCs w:val="28"/>
        </w:rPr>
        <w:t xml:space="preserve"> , </w:t>
      </w:r>
      <w:r w:rsidRPr="00C744D2">
        <w:rPr>
          <w:i/>
          <w:sz w:val="28"/>
          <w:szCs w:val="28"/>
          <w:lang w:val="en-US"/>
        </w:rPr>
        <w:t xml:space="preserve">  </w:t>
      </w:r>
      <m:oMath>
        <m:r>
          <w:rPr>
            <w:rFonts w:ascii="Cambria Math" w:hAnsi="Cambria Math"/>
            <w:sz w:val="28"/>
            <w:szCs w:val="28"/>
          </w:rPr>
          <m:t>Θ</m:t>
        </m:r>
      </m:oMath>
      <w:r w:rsidRPr="00C744D2">
        <w:rPr>
          <w:i/>
          <w:sz w:val="28"/>
          <w:szCs w:val="28"/>
          <w:vertAlign w:val="subscript"/>
          <w:lang w:val="en-US"/>
        </w:rPr>
        <w:t xml:space="preserve">2 </w:t>
      </w:r>
      <w:r w:rsidRPr="00C744D2">
        <w:rPr>
          <w:i/>
          <w:sz w:val="28"/>
          <w:szCs w:val="28"/>
        </w:rPr>
        <w:t>= (T</w:t>
      </w:r>
      <w:r w:rsidRPr="00C744D2">
        <w:rPr>
          <w:i/>
          <w:sz w:val="28"/>
          <w:szCs w:val="28"/>
          <w:vertAlign w:val="subscript"/>
        </w:rPr>
        <w:t>1</w:t>
      </w:r>
      <w:r w:rsidRPr="00C744D2">
        <w:rPr>
          <w:i/>
          <w:sz w:val="28"/>
          <w:szCs w:val="28"/>
        </w:rPr>
        <w:t>+T</w:t>
      </w:r>
      <w:r w:rsidRPr="00C744D2">
        <w:rPr>
          <w:i/>
          <w:sz w:val="28"/>
          <w:szCs w:val="28"/>
          <w:vertAlign w:val="subscript"/>
        </w:rPr>
        <w:t>2</w:t>
      </w:r>
      <w:r w:rsidRPr="00C744D2">
        <w:rPr>
          <w:i/>
          <w:sz w:val="28"/>
          <w:szCs w:val="28"/>
        </w:rPr>
        <w:t>)/</w:t>
      </w:r>
      <w:r w:rsidRPr="00C744D2">
        <w:rPr>
          <w:i/>
          <w:sz w:val="28"/>
          <w:szCs w:val="28"/>
          <w:lang w:val="en-US"/>
        </w:rPr>
        <w:t>T</w:t>
      </w:r>
      <w:r w:rsidRPr="00C744D2">
        <w:rPr>
          <w:i/>
          <w:sz w:val="28"/>
          <w:szCs w:val="28"/>
          <w:vertAlign w:val="subscript"/>
          <w:lang w:val="en-US"/>
        </w:rPr>
        <w:t>2</w:t>
      </w:r>
      <w:r w:rsidRPr="00C744D2">
        <w:rPr>
          <w:i/>
          <w:sz w:val="28"/>
          <w:szCs w:val="28"/>
        </w:rPr>
        <w:t xml:space="preserve"> = </w:t>
      </w:r>
      <w:r w:rsidRPr="00C744D2">
        <w:rPr>
          <w:i/>
          <w:sz w:val="28"/>
          <w:szCs w:val="28"/>
          <w:lang w:val="en-US"/>
        </w:rPr>
        <w:t>T</w:t>
      </w:r>
      <w:r w:rsidRPr="00C744D2">
        <w:rPr>
          <w:i/>
          <w:sz w:val="28"/>
          <w:szCs w:val="28"/>
        </w:rPr>
        <w:t>/</w:t>
      </w:r>
      <w:r w:rsidRPr="00C744D2">
        <w:rPr>
          <w:i/>
          <w:sz w:val="28"/>
          <w:szCs w:val="28"/>
          <w:lang w:val="en-US"/>
        </w:rPr>
        <w:t>T</w:t>
      </w:r>
      <w:r w:rsidRPr="00C744D2">
        <w:rPr>
          <w:i/>
          <w:sz w:val="28"/>
          <w:szCs w:val="28"/>
          <w:vertAlign w:val="subscript"/>
          <w:lang w:val="en-US"/>
        </w:rPr>
        <w:t>2</w:t>
      </w:r>
      <w:r w:rsidRPr="00C744D2">
        <w:rPr>
          <w:i/>
          <w:sz w:val="28"/>
          <w:szCs w:val="28"/>
          <w:lang w:val="en-US"/>
        </w:rPr>
        <w:t>.</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advantages of this </w:t>
      </w:r>
      <w:r w:rsidRPr="00C744D2">
        <w:rPr>
          <w:color w:val="222222"/>
          <w:sz w:val="28"/>
          <w:szCs w:val="28"/>
          <w:shd w:val="clear" w:color="auto" w:fill="F8F9FA"/>
          <w:lang w:val="en-US"/>
        </w:rPr>
        <w:t>multivibrator</w:t>
      </w:r>
      <w:r w:rsidRPr="00C744D2">
        <w:rPr>
          <w:color w:val="222222"/>
          <w:sz w:val="28"/>
          <w:szCs w:val="28"/>
          <w:lang w:val="en-US"/>
        </w:rPr>
        <w:t xml:space="preserve"> are the simplicity of the scheme and the stability of the frequency of generation, and a slight disadvantage is the distortion of the tops of the pulses.</w:t>
      </w:r>
    </w:p>
    <w:p w:rsidR="008F1AF7" w:rsidRPr="00C744D2" w:rsidRDefault="008F1AF7" w:rsidP="00886779">
      <w:pPr>
        <w:pStyle w:val="Stylemy"/>
      </w:pPr>
      <w:r w:rsidRPr="00C744D2">
        <w:rPr>
          <w:noProof/>
          <w:shd w:val="clear" w:color="auto" w:fill="F8F9FA"/>
          <w:lang w:val="ru-RU"/>
        </w:rPr>
        <w:drawing>
          <wp:anchor distT="0" distB="0" distL="114300" distR="114300" simplePos="0" relativeHeight="251632128" behindDoc="0" locked="0" layoutInCell="1" allowOverlap="1">
            <wp:simplePos x="0" y="0"/>
            <wp:positionH relativeFrom="column">
              <wp:posOffset>967740</wp:posOffset>
            </wp:positionH>
            <wp:positionV relativeFrom="paragraph">
              <wp:posOffset>923925</wp:posOffset>
            </wp:positionV>
            <wp:extent cx="4370070" cy="2552065"/>
            <wp:effectExtent l="0" t="0" r="0" b="0"/>
            <wp:wrapTopAndBottom/>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7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70070" cy="2552065"/>
                    </a:xfrm>
                    <a:prstGeom prst="rect">
                      <a:avLst/>
                    </a:prstGeom>
                    <a:noFill/>
                    <a:ln w="9525">
                      <a:noFill/>
                      <a:miter lim="800000"/>
                      <a:headEnd/>
                      <a:tailEnd/>
                    </a:ln>
                  </pic:spPr>
                </pic:pic>
              </a:graphicData>
            </a:graphic>
          </wp:anchor>
        </w:drawing>
      </w:r>
      <w:r w:rsidRPr="00C744D2">
        <w:t>13.4.2. MV on NAND with auto start</w:t>
      </w:r>
    </w:p>
    <w:p w:rsidR="008F1AF7" w:rsidRPr="00C744D2" w:rsidRDefault="008F1AF7" w:rsidP="008F1AF7">
      <w:pPr>
        <w:pStyle w:val="-0"/>
        <w:ind w:firstLine="708"/>
        <w:rPr>
          <w:color w:val="222222"/>
          <w:sz w:val="28"/>
          <w:szCs w:val="28"/>
          <w:shd w:val="clear" w:color="auto" w:fill="F8F9FA"/>
          <w:lang w:val="en-US"/>
        </w:rPr>
      </w:pPr>
      <w:r w:rsidRPr="00623C1B">
        <w:rPr>
          <w:color w:val="222222"/>
          <w:sz w:val="28"/>
          <w:szCs w:val="28"/>
          <w:lang w:val="en-US"/>
        </w:rPr>
        <w:t>Scheme MV with auto start is shown in Fig.13.11</w:t>
      </w:r>
      <w:r w:rsidRPr="00C744D2">
        <w:rPr>
          <w:color w:val="222222"/>
          <w:sz w:val="28"/>
          <w:szCs w:val="28"/>
          <w:shd w:val="clear" w:color="auto" w:fill="F8F9FA"/>
          <w:lang w:val="en-US"/>
        </w:rPr>
        <w:t>.</w:t>
      </w:r>
    </w:p>
    <w:p w:rsidR="008F1AF7" w:rsidRPr="00C744D2" w:rsidRDefault="008F1AF7" w:rsidP="008F1AF7">
      <w:pPr>
        <w:pStyle w:val="-0"/>
        <w:jc w:val="center"/>
        <w:rPr>
          <w:sz w:val="28"/>
          <w:szCs w:val="28"/>
          <w:lang w:val="en-US"/>
        </w:rPr>
      </w:pPr>
      <w:r w:rsidRPr="00C744D2">
        <w:rPr>
          <w:sz w:val="28"/>
          <w:szCs w:val="28"/>
          <w:lang w:val="en-US"/>
        </w:rPr>
        <w:t>Fig.13.11</w:t>
      </w:r>
    </w:p>
    <w:p w:rsidR="008F1AF7" w:rsidRPr="00C744D2" w:rsidRDefault="008F1AF7" w:rsidP="008F1AF7">
      <w:pPr>
        <w:pStyle w:val="-0"/>
        <w:ind w:firstLine="708"/>
        <w:rPr>
          <w:color w:val="222222"/>
          <w:sz w:val="28"/>
          <w:szCs w:val="28"/>
          <w:lang w:val="en-US"/>
        </w:rPr>
      </w:pPr>
      <w:r w:rsidRPr="00623C1B">
        <w:rPr>
          <w:color w:val="222222"/>
          <w:sz w:val="28"/>
          <w:szCs w:val="28"/>
          <w:lang w:val="en-US"/>
        </w:rPr>
        <w:t>This multivibrator contains two circuits</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R1-C1</w:t>
      </w:r>
      <w:r w:rsidRPr="00C744D2">
        <w:rPr>
          <w:color w:val="222222"/>
          <w:sz w:val="28"/>
          <w:szCs w:val="28"/>
          <w:shd w:val="clear" w:color="auto" w:fill="F8F9FA"/>
          <w:lang w:val="en-US"/>
        </w:rPr>
        <w:t xml:space="preserve"> and </w:t>
      </w:r>
      <w:r w:rsidRPr="00C744D2">
        <w:rPr>
          <w:i/>
          <w:color w:val="222222"/>
          <w:sz w:val="28"/>
          <w:szCs w:val="28"/>
          <w:shd w:val="clear" w:color="auto" w:fill="F8F9FA"/>
          <w:lang w:val="en-US"/>
        </w:rPr>
        <w:t>R2-C2</w:t>
      </w:r>
      <w:r w:rsidRPr="00C744D2">
        <w:rPr>
          <w:color w:val="222222"/>
          <w:sz w:val="28"/>
          <w:szCs w:val="28"/>
          <w:shd w:val="clear" w:color="auto" w:fill="F8F9FA"/>
          <w:lang w:val="en-US"/>
        </w:rPr>
        <w:t xml:space="preserve">, which set the time </w:t>
      </w:r>
      <w:r w:rsidRPr="00623C1B">
        <w:rPr>
          <w:color w:val="222222"/>
          <w:sz w:val="28"/>
          <w:szCs w:val="28"/>
          <w:lang w:val="en-US"/>
        </w:rPr>
        <w:t>parameters of the MV, that is, the frequency</w:t>
      </w:r>
      <w:r w:rsidRPr="00C744D2">
        <w:rPr>
          <w:i/>
          <w:color w:val="222222"/>
          <w:sz w:val="28"/>
          <w:szCs w:val="28"/>
          <w:shd w:val="clear" w:color="auto" w:fill="F8F9FA"/>
          <w:lang w:val="en-US"/>
        </w:rPr>
        <w:t xml:space="preserve"> f</w:t>
      </w:r>
      <w:r w:rsidRPr="00C744D2">
        <w:rPr>
          <w:color w:val="222222"/>
          <w:sz w:val="28"/>
          <w:szCs w:val="28"/>
          <w:shd w:val="clear" w:color="auto" w:fill="F8F9FA"/>
          <w:lang w:val="en-US"/>
        </w:rPr>
        <w:t xml:space="preserve"> and the duty cycle </w:t>
      </w:r>
      <w:r w:rsidRPr="00C744D2">
        <w:rPr>
          <w:i/>
          <w:color w:val="222222"/>
          <w:sz w:val="28"/>
          <w:szCs w:val="28"/>
          <w:shd w:val="clear" w:color="auto" w:fill="F8F9FA"/>
          <w:lang w:val="en-US"/>
        </w:rPr>
        <w:t>Θ</w:t>
      </w:r>
      <w:r w:rsidRPr="00C744D2">
        <w:rPr>
          <w:color w:val="222222"/>
          <w:sz w:val="28"/>
          <w:szCs w:val="28"/>
          <w:shd w:val="clear" w:color="auto" w:fill="F8F9FA"/>
          <w:lang w:val="en-US"/>
        </w:rPr>
        <w:t xml:space="preserve"> of the output signals. </w:t>
      </w:r>
      <w:r w:rsidRPr="00C744D2">
        <w:rPr>
          <w:color w:val="222222"/>
          <w:sz w:val="28"/>
          <w:szCs w:val="28"/>
          <w:lang w:val="en-US"/>
        </w:rPr>
        <w:t xml:space="preserve">The MV is built on the logic element NAND </w:t>
      </w:r>
      <w:r w:rsidRPr="00C744D2">
        <w:rPr>
          <w:i/>
          <w:color w:val="222222"/>
          <w:sz w:val="28"/>
          <w:szCs w:val="28"/>
          <w:lang w:val="en-US"/>
        </w:rPr>
        <w:t>DD1</w:t>
      </w:r>
      <w:r w:rsidRPr="00C744D2">
        <w:rPr>
          <w:color w:val="222222"/>
          <w:sz w:val="28"/>
          <w:szCs w:val="28"/>
          <w:lang w:val="en-US"/>
        </w:rPr>
        <w:t xml:space="preserve">, which is used as an inverter, and the logic elements NAND </w:t>
      </w:r>
      <w:r w:rsidRPr="00C744D2">
        <w:rPr>
          <w:i/>
          <w:color w:val="222222"/>
          <w:sz w:val="28"/>
          <w:szCs w:val="28"/>
          <w:lang w:val="en-US"/>
        </w:rPr>
        <w:t>DD2</w:t>
      </w:r>
      <w:r w:rsidRPr="00C744D2">
        <w:rPr>
          <w:color w:val="222222"/>
          <w:sz w:val="28"/>
          <w:szCs w:val="28"/>
          <w:lang w:val="en-US"/>
        </w:rPr>
        <w:t xml:space="preserve">. The </w:t>
      </w:r>
      <w:r w:rsidRPr="00C744D2">
        <w:rPr>
          <w:i/>
          <w:color w:val="222222"/>
          <w:sz w:val="28"/>
          <w:szCs w:val="28"/>
          <w:lang w:val="en-US"/>
        </w:rPr>
        <w:t>DD3</w:t>
      </w:r>
      <w:r w:rsidRPr="00C744D2">
        <w:rPr>
          <w:color w:val="222222"/>
          <w:sz w:val="28"/>
          <w:szCs w:val="28"/>
          <w:lang w:val="en-US"/>
        </w:rPr>
        <w:t xml:space="preserve"> and </w:t>
      </w:r>
      <w:r w:rsidRPr="00C744D2">
        <w:rPr>
          <w:i/>
          <w:color w:val="222222"/>
          <w:sz w:val="28"/>
          <w:szCs w:val="28"/>
          <w:lang w:val="en-US"/>
        </w:rPr>
        <w:t>DD4</w:t>
      </w:r>
      <w:r w:rsidRPr="00C744D2">
        <w:rPr>
          <w:color w:val="222222"/>
          <w:sz w:val="28"/>
          <w:szCs w:val="28"/>
          <w:lang w:val="en-US"/>
        </w:rPr>
        <w:t xml:space="preserve"> logic elements are designed to automatically trigger the generation mode.</w:t>
      </w:r>
    </w:p>
    <w:p w:rsidR="008F1AF7" w:rsidRPr="00C744D2" w:rsidRDefault="008F1AF7" w:rsidP="008F1AF7">
      <w:pPr>
        <w:pStyle w:val="-0"/>
        <w:ind w:firstLine="708"/>
        <w:rPr>
          <w:color w:val="222222"/>
          <w:sz w:val="28"/>
          <w:szCs w:val="28"/>
          <w:lang w:val="en-US"/>
        </w:rPr>
      </w:pPr>
      <w:r w:rsidRPr="00C744D2">
        <w:rPr>
          <w:color w:val="222222"/>
          <w:sz w:val="28"/>
          <w:szCs w:val="28"/>
          <w:shd w:val="clear" w:color="auto" w:fill="F8F9FA"/>
          <w:lang w:val="en-US"/>
        </w:rPr>
        <w:lastRenderedPageBreak/>
        <w:t>In</w:t>
      </w:r>
      <w:r w:rsidRPr="00623C1B">
        <w:rPr>
          <w:color w:val="222222"/>
          <w:sz w:val="28"/>
          <w:szCs w:val="28"/>
          <w:lang w:val="en-US"/>
        </w:rPr>
        <w:t xml:space="preserve"> the stationary oscillation mode, anti-phase signals are set at the inputs of the</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DD3</w:t>
      </w:r>
      <w:r w:rsidRPr="00C744D2">
        <w:rPr>
          <w:color w:val="222222"/>
          <w:sz w:val="28"/>
          <w:szCs w:val="28"/>
          <w:shd w:val="clear" w:color="auto" w:fill="F8F9FA"/>
          <w:lang w:val="en-US"/>
        </w:rPr>
        <w:t xml:space="preserve"> </w:t>
      </w:r>
      <w:r w:rsidRPr="00623C1B">
        <w:rPr>
          <w:color w:val="222222"/>
          <w:sz w:val="28"/>
          <w:szCs w:val="28"/>
          <w:lang w:val="en-US"/>
        </w:rPr>
        <w:t>element, so a constant high level of</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3</w:t>
      </w:r>
      <w:r w:rsidRPr="00C744D2">
        <w:rPr>
          <w:i/>
          <w:color w:val="222222"/>
          <w:sz w:val="28"/>
          <w:szCs w:val="28"/>
          <w:shd w:val="clear" w:color="auto" w:fill="F8F9FA"/>
          <w:vertAlign w:val="superscript"/>
          <w:lang w:val="en-US"/>
        </w:rPr>
        <w:t>1</w:t>
      </w:r>
      <w:r w:rsidRPr="00C744D2">
        <w:rPr>
          <w:color w:val="222222"/>
          <w:sz w:val="28"/>
          <w:szCs w:val="28"/>
          <w:shd w:val="clear" w:color="auto" w:fill="F8F9FA"/>
          <w:lang w:val="en-US"/>
        </w:rPr>
        <w:t xml:space="preserve"> is maintained at the output of the </w:t>
      </w:r>
      <w:r w:rsidRPr="00C744D2">
        <w:rPr>
          <w:i/>
          <w:color w:val="222222"/>
          <w:sz w:val="28"/>
          <w:szCs w:val="28"/>
          <w:shd w:val="clear" w:color="auto" w:fill="F8F9FA"/>
          <w:lang w:val="en-US"/>
        </w:rPr>
        <w:t>U3</w:t>
      </w:r>
      <w:r w:rsidRPr="00C744D2">
        <w:rPr>
          <w:color w:val="222222"/>
          <w:sz w:val="28"/>
          <w:szCs w:val="28"/>
          <w:shd w:val="clear" w:color="auto" w:fill="F8F9FA"/>
          <w:lang w:val="en-US"/>
        </w:rPr>
        <w:t xml:space="preserve"> of the </w:t>
      </w:r>
      <w:r w:rsidRPr="00C744D2">
        <w:rPr>
          <w:i/>
          <w:color w:val="222222"/>
          <w:sz w:val="28"/>
          <w:szCs w:val="28"/>
          <w:shd w:val="clear" w:color="auto" w:fill="F8F9FA"/>
          <w:lang w:val="en-US"/>
        </w:rPr>
        <w:t>DD3</w:t>
      </w:r>
      <w:r w:rsidRPr="00C744D2">
        <w:rPr>
          <w:color w:val="222222"/>
          <w:sz w:val="28"/>
          <w:szCs w:val="28"/>
          <w:shd w:val="clear" w:color="auto" w:fill="F8F9FA"/>
          <w:lang w:val="en-US"/>
        </w:rPr>
        <w:t xml:space="preserve"> element, and a low U</w:t>
      </w:r>
      <w:r w:rsidRPr="00C744D2">
        <w:rPr>
          <w:color w:val="222222"/>
          <w:sz w:val="28"/>
          <w:szCs w:val="28"/>
          <w:shd w:val="clear" w:color="auto" w:fill="F8F9FA"/>
          <w:vertAlign w:val="subscript"/>
          <w:lang w:val="en-US"/>
        </w:rPr>
        <w:t>4</w:t>
      </w:r>
      <w:r w:rsidRPr="00C744D2">
        <w:rPr>
          <w:color w:val="222222"/>
          <w:sz w:val="28"/>
          <w:szCs w:val="28"/>
          <w:shd w:val="clear" w:color="auto" w:fill="F8F9FA"/>
          <w:vertAlign w:val="superscript"/>
          <w:lang w:val="en-US"/>
        </w:rPr>
        <w:t>0</w:t>
      </w:r>
      <w:r w:rsidRPr="00C744D2">
        <w:rPr>
          <w:color w:val="222222"/>
          <w:sz w:val="28"/>
          <w:szCs w:val="28"/>
          <w:shd w:val="clear" w:color="auto" w:fill="F8F9FA"/>
          <w:lang w:val="en-US"/>
        </w:rPr>
        <w:t xml:space="preserve"> </w:t>
      </w:r>
      <w:r w:rsidRPr="00C744D2">
        <w:rPr>
          <w:position w:val="-4"/>
          <w:sz w:val="28"/>
          <w:szCs w:val="28"/>
        </w:rPr>
        <w:object w:dxaOrig="200" w:dyaOrig="200">
          <v:shape id="_x0000_i1369" type="#_x0000_t75" style="width:10.5pt;height:10.5pt" o:ole="">
            <v:imagedata r:id="rId796" o:title=""/>
          </v:shape>
          <o:OLEObject Type="Embed" ProgID="Equation.3" ShapeID="_x0000_i1369" DrawAspect="Content" ObjectID="_1652770431" r:id="rId797"/>
        </w:object>
      </w:r>
      <w:r w:rsidRPr="00C744D2">
        <w:rPr>
          <w:sz w:val="28"/>
          <w:szCs w:val="28"/>
          <w:lang w:val="en-US"/>
        </w:rPr>
        <w:t xml:space="preserve"> </w:t>
      </w:r>
      <w:r w:rsidRPr="00C744D2">
        <w:rPr>
          <w:color w:val="222222"/>
          <w:sz w:val="28"/>
          <w:szCs w:val="28"/>
          <w:shd w:val="clear" w:color="auto" w:fill="F8F9FA"/>
          <w:lang w:val="en-US"/>
        </w:rPr>
        <w:t xml:space="preserve">0 at the output of the </w:t>
      </w:r>
      <w:r w:rsidRPr="00C744D2">
        <w:rPr>
          <w:i/>
          <w:color w:val="222222"/>
          <w:sz w:val="28"/>
          <w:szCs w:val="28"/>
          <w:shd w:val="clear" w:color="auto" w:fill="F8F9FA"/>
          <w:lang w:val="en-US"/>
        </w:rPr>
        <w:t>DD4</w:t>
      </w:r>
      <w:r w:rsidRPr="00C744D2">
        <w:rPr>
          <w:color w:val="222222"/>
          <w:sz w:val="28"/>
          <w:szCs w:val="28"/>
          <w:shd w:val="clear" w:color="auto" w:fill="F8F9FA"/>
          <w:lang w:val="en-US"/>
        </w:rPr>
        <w:t xml:space="preserve"> element, and the resistor </w:t>
      </w:r>
      <w:r w:rsidRPr="00C744D2">
        <w:rPr>
          <w:i/>
          <w:color w:val="222222"/>
          <w:sz w:val="28"/>
          <w:szCs w:val="28"/>
          <w:shd w:val="clear" w:color="auto" w:fill="F8F9FA"/>
          <w:lang w:val="en-US"/>
        </w:rPr>
        <w:t>R2</w:t>
      </w:r>
      <w:r w:rsidRPr="00C744D2">
        <w:rPr>
          <w:color w:val="222222"/>
          <w:sz w:val="28"/>
          <w:szCs w:val="28"/>
          <w:shd w:val="clear" w:color="auto" w:fill="F8F9FA"/>
          <w:lang w:val="en-US"/>
        </w:rPr>
        <w:t xml:space="preserve"> is almost "grounded".  </w:t>
      </w:r>
      <w:r w:rsidRPr="00C744D2">
        <w:rPr>
          <w:color w:val="222222"/>
          <w:sz w:val="28"/>
          <w:szCs w:val="28"/>
          <w:lang w:val="en-US"/>
        </w:rPr>
        <w:t xml:space="preserve">In the case of failure of the oscillation signal </w:t>
      </w:r>
      <w:r w:rsidRPr="00C744D2">
        <w:rPr>
          <w:i/>
          <w:color w:val="222222"/>
          <w:sz w:val="28"/>
          <w:szCs w:val="28"/>
          <w:lang w:val="en-US"/>
        </w:rPr>
        <w:t>U1</w:t>
      </w:r>
      <w:r w:rsidRPr="00C744D2">
        <w:rPr>
          <w:color w:val="222222"/>
          <w:sz w:val="28"/>
          <w:szCs w:val="28"/>
          <w:lang w:val="en-US"/>
        </w:rPr>
        <w:t xml:space="preserve"> = 0, the outputs of the elements </w:t>
      </w:r>
      <w:r w:rsidRPr="00C744D2">
        <w:rPr>
          <w:i/>
          <w:color w:val="222222"/>
          <w:sz w:val="28"/>
          <w:szCs w:val="28"/>
          <w:lang w:val="en-US"/>
        </w:rPr>
        <w:t>DD1</w:t>
      </w:r>
      <w:r w:rsidRPr="00C744D2">
        <w:rPr>
          <w:color w:val="222222"/>
          <w:sz w:val="28"/>
          <w:szCs w:val="28"/>
          <w:lang w:val="en-US"/>
        </w:rPr>
        <w:t xml:space="preserve"> and </w:t>
      </w:r>
      <w:r w:rsidRPr="00C744D2">
        <w:rPr>
          <w:i/>
          <w:color w:val="222222"/>
          <w:sz w:val="28"/>
          <w:szCs w:val="28"/>
          <w:lang w:val="en-US"/>
        </w:rPr>
        <w:t>DD2</w:t>
      </w:r>
      <w:r w:rsidRPr="00C744D2">
        <w:rPr>
          <w:color w:val="222222"/>
          <w:sz w:val="28"/>
          <w:szCs w:val="28"/>
          <w:lang w:val="en-US"/>
        </w:rPr>
        <w:t xml:space="preserve"> are set equal  </w:t>
      </w:r>
      <w:r w:rsidRPr="00C744D2">
        <w:rPr>
          <w:position w:val="-10"/>
          <w:sz w:val="28"/>
          <w:szCs w:val="28"/>
        </w:rPr>
        <w:object w:dxaOrig="380" w:dyaOrig="360">
          <v:shape id="_x0000_i1370" type="#_x0000_t75" style="width:18pt;height:18pt" o:ole="">
            <v:imagedata r:id="rId798" o:title=""/>
          </v:shape>
          <o:OLEObject Type="Embed" ProgID="Equation.3" ShapeID="_x0000_i1370" DrawAspect="Content" ObjectID="_1652770432" r:id="rId799"/>
        </w:object>
      </w:r>
      <w:r w:rsidRPr="00C744D2">
        <w:rPr>
          <w:sz w:val="28"/>
          <w:szCs w:val="28"/>
          <w:lang w:val="en-US"/>
        </w:rPr>
        <w:t xml:space="preserve"> </w:t>
      </w:r>
      <w:proofErr w:type="gramStart"/>
      <w:r w:rsidRPr="00C744D2">
        <w:rPr>
          <w:sz w:val="28"/>
          <w:szCs w:val="28"/>
          <w:lang w:val="en-US"/>
        </w:rPr>
        <w:t xml:space="preserve">= </w:t>
      </w:r>
      <w:proofErr w:type="gramEnd"/>
      <w:r w:rsidRPr="00C744D2">
        <w:rPr>
          <w:position w:val="-10"/>
          <w:sz w:val="28"/>
          <w:szCs w:val="28"/>
        </w:rPr>
        <w:object w:dxaOrig="400" w:dyaOrig="360">
          <v:shape id="_x0000_i1371" type="#_x0000_t75" style="width:21pt;height:18pt" o:ole="">
            <v:imagedata r:id="rId800" o:title=""/>
          </v:shape>
          <o:OLEObject Type="Embed" ProgID="Equation.3" ShapeID="_x0000_i1371" DrawAspect="Content" ObjectID="_1652770433" r:id="rId801"/>
        </w:object>
      </w:r>
      <w:r w:rsidRPr="00C744D2">
        <w:rPr>
          <w:color w:val="222222"/>
          <w:sz w:val="28"/>
          <w:szCs w:val="28"/>
          <w:lang w:val="en-US"/>
        </w:rPr>
        <w:t xml:space="preserve">, therefore output </w:t>
      </w:r>
      <w:r w:rsidRPr="00C744D2">
        <w:rPr>
          <w:i/>
          <w:color w:val="222222"/>
          <w:sz w:val="28"/>
          <w:szCs w:val="28"/>
          <w:lang w:val="en-US"/>
        </w:rPr>
        <w:t>DD3</w:t>
      </w:r>
      <w:r w:rsidRPr="00C744D2">
        <w:rPr>
          <w:color w:val="222222"/>
          <w:sz w:val="28"/>
          <w:szCs w:val="28"/>
          <w:lang w:val="en-US"/>
        </w:rPr>
        <w:t xml:space="preserve"> we have </w:t>
      </w:r>
      <w:r w:rsidRPr="00C744D2">
        <w:rPr>
          <w:i/>
          <w:color w:val="222222"/>
          <w:sz w:val="28"/>
          <w:szCs w:val="28"/>
          <w:lang w:val="en-US"/>
        </w:rPr>
        <w:t>U3</w:t>
      </w:r>
      <w:r w:rsidRPr="00C744D2">
        <w:rPr>
          <w:color w:val="222222"/>
          <w:sz w:val="28"/>
          <w:szCs w:val="28"/>
          <w:lang w:val="en-US"/>
        </w:rPr>
        <w:t xml:space="preserve"> = 0, and the output </w:t>
      </w:r>
      <w:r w:rsidRPr="00C744D2">
        <w:rPr>
          <w:i/>
          <w:color w:val="222222"/>
          <w:sz w:val="28"/>
          <w:szCs w:val="28"/>
          <w:lang w:val="en-US"/>
        </w:rPr>
        <w:t>DD4</w:t>
      </w:r>
      <w:r w:rsidRPr="00C744D2">
        <w:rPr>
          <w:color w:val="222222"/>
          <w:sz w:val="28"/>
          <w:szCs w:val="28"/>
          <w:lang w:val="en-US"/>
        </w:rPr>
        <w:t xml:space="preserve"> </w:t>
      </w:r>
      <w:r w:rsidRPr="00C744D2">
        <w:rPr>
          <w:i/>
          <w:color w:val="222222"/>
          <w:sz w:val="28"/>
          <w:szCs w:val="28"/>
          <w:lang w:val="en-US"/>
        </w:rPr>
        <w:t>U4</w:t>
      </w:r>
      <w:r w:rsidRPr="00C744D2">
        <w:rPr>
          <w:color w:val="222222"/>
          <w:sz w:val="28"/>
          <w:szCs w:val="28"/>
          <w:lang w:val="en-US"/>
        </w:rPr>
        <w:t xml:space="preserve"> = </w:t>
      </w:r>
      <w:r w:rsidRPr="00C744D2">
        <w:rPr>
          <w:i/>
          <w:color w:val="222222"/>
          <w:sz w:val="28"/>
          <w:szCs w:val="28"/>
          <w:lang w:val="en-US"/>
        </w:rPr>
        <w:t>U</w:t>
      </w:r>
      <w:r w:rsidRPr="00C744D2">
        <w:rPr>
          <w:i/>
          <w:color w:val="222222"/>
          <w:sz w:val="28"/>
          <w:szCs w:val="28"/>
          <w:vertAlign w:val="subscript"/>
          <w:lang w:val="en-US"/>
        </w:rPr>
        <w:t>4</w:t>
      </w:r>
      <w:r w:rsidRPr="00C744D2">
        <w:rPr>
          <w:i/>
          <w:color w:val="222222"/>
          <w:sz w:val="28"/>
          <w:szCs w:val="28"/>
          <w:vertAlign w:val="superscript"/>
          <w:lang w:val="en-US"/>
        </w:rPr>
        <w:t>1</w:t>
      </w:r>
      <w:r w:rsidRPr="00C744D2">
        <w:rPr>
          <w:color w:val="222222"/>
          <w:sz w:val="28"/>
          <w:szCs w:val="28"/>
          <w:lang w:val="en-US"/>
        </w:rPr>
        <w:t xml:space="preserve">, which through the resistor enters the input </w:t>
      </w:r>
      <w:r w:rsidRPr="00C744D2">
        <w:rPr>
          <w:i/>
          <w:color w:val="222222"/>
          <w:sz w:val="28"/>
          <w:szCs w:val="28"/>
          <w:lang w:val="en-US"/>
        </w:rPr>
        <w:t>DD2</w:t>
      </w:r>
      <w:r w:rsidRPr="00C744D2">
        <w:rPr>
          <w:color w:val="222222"/>
          <w:sz w:val="28"/>
          <w:szCs w:val="28"/>
          <w:lang w:val="en-US"/>
        </w:rPr>
        <w:t xml:space="preserve"> and provides the start of the multivibrator when the trigger signal </w:t>
      </w:r>
      <w:r w:rsidRPr="00C744D2">
        <w:rPr>
          <w:i/>
          <w:color w:val="222222"/>
          <w:sz w:val="28"/>
          <w:szCs w:val="28"/>
          <w:lang w:val="en-US"/>
        </w:rPr>
        <w:t>U</w:t>
      </w:r>
      <w:r w:rsidRPr="00C744D2">
        <w:rPr>
          <w:i/>
          <w:color w:val="222222"/>
          <w:sz w:val="28"/>
          <w:szCs w:val="28"/>
          <w:vertAlign w:val="superscript"/>
          <w:lang w:val="en-US"/>
        </w:rPr>
        <w:t>1</w:t>
      </w:r>
      <w:r w:rsidRPr="00C744D2">
        <w:rPr>
          <w:i/>
          <w:color w:val="222222"/>
          <w:sz w:val="28"/>
          <w:szCs w:val="28"/>
          <w:vertAlign w:val="subscript"/>
          <w:lang w:val="en-US"/>
        </w:rPr>
        <w:t>1</w:t>
      </w:r>
      <w:r w:rsidRPr="00C744D2">
        <w:rPr>
          <w:color w:val="222222"/>
          <w:sz w:val="28"/>
          <w:szCs w:val="28"/>
          <w:lang w:val="en-US"/>
        </w:rPr>
        <w:t xml:space="preserve">. </w:t>
      </w:r>
      <w:r w:rsidRPr="00C744D2">
        <w:rPr>
          <w:color w:val="222222"/>
          <w:sz w:val="28"/>
          <w:szCs w:val="28"/>
          <w:shd w:val="clear" w:color="auto" w:fill="F8F9FA"/>
          <w:lang w:val="en-US"/>
        </w:rPr>
        <w:t xml:space="preserve">Thus, the generation mode is started. This allows the scheme to generate pulse packets of </w:t>
      </w:r>
      <w:r w:rsidRPr="00C744D2">
        <w:rPr>
          <w:i/>
          <w:color w:val="222222"/>
          <w:sz w:val="28"/>
          <w:szCs w:val="28"/>
          <w:shd w:val="clear" w:color="auto" w:fill="F8F9FA"/>
          <w:lang w:val="en-US"/>
        </w:rPr>
        <w:t>U</w:t>
      </w:r>
      <w:r w:rsidRPr="00C744D2">
        <w:rPr>
          <w:i/>
          <w:color w:val="222222"/>
          <w:sz w:val="28"/>
          <w:szCs w:val="28"/>
          <w:shd w:val="clear" w:color="auto" w:fill="F8F9FA"/>
          <w:vertAlign w:val="superscript"/>
          <w:lang w:val="en-US"/>
        </w:rPr>
        <w:t>1</w:t>
      </w:r>
      <w:r w:rsidRPr="00C744D2">
        <w:rPr>
          <w:i/>
          <w:color w:val="222222"/>
          <w:sz w:val="28"/>
          <w:szCs w:val="28"/>
          <w:shd w:val="clear" w:color="auto" w:fill="F8F9FA"/>
          <w:vertAlign w:val="subscript"/>
          <w:lang w:val="en-US"/>
        </w:rPr>
        <w:t>1</w:t>
      </w:r>
      <w:r w:rsidRPr="00C744D2">
        <w:rPr>
          <w:color w:val="222222"/>
          <w:sz w:val="28"/>
          <w:szCs w:val="28"/>
          <w:shd w:val="clear" w:color="auto" w:fill="F8F9FA"/>
          <w:lang w:val="en-US"/>
        </w:rPr>
        <w:t xml:space="preserve"> control signal duration. </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External </w:t>
      </w:r>
      <w:r w:rsidRPr="00C744D2">
        <w:rPr>
          <w:color w:val="222222"/>
          <w:sz w:val="28"/>
          <w:szCs w:val="28"/>
          <w:lang w:val="en-US"/>
        </w:rPr>
        <w:t>diodes</w:t>
      </w:r>
      <w:r w:rsidRPr="00C744D2">
        <w:rPr>
          <w:color w:val="222222"/>
          <w:sz w:val="28"/>
          <w:szCs w:val="28"/>
          <w:shd w:val="clear" w:color="auto" w:fill="F8F9FA"/>
          <w:lang w:val="en-US"/>
        </w:rPr>
        <w:t xml:space="preserve"> provide fast discharge of capacitors </w:t>
      </w:r>
      <w:r w:rsidRPr="00C744D2">
        <w:rPr>
          <w:i/>
          <w:color w:val="222222"/>
          <w:sz w:val="28"/>
          <w:szCs w:val="28"/>
          <w:shd w:val="clear" w:color="auto" w:fill="F8F9FA"/>
          <w:lang w:val="en-US"/>
        </w:rPr>
        <w:t>C1</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C2</w:t>
      </w:r>
      <w:r w:rsidRPr="00C744D2">
        <w:rPr>
          <w:color w:val="222222"/>
          <w:sz w:val="28"/>
          <w:szCs w:val="28"/>
          <w:shd w:val="clear" w:color="auto" w:fill="F8F9FA"/>
          <w:lang w:val="en-US"/>
        </w:rPr>
        <w:t xml:space="preserve"> that set the time parameters of the MV: duration for the half-periods </w:t>
      </w:r>
      <w:r w:rsidRPr="00C744D2">
        <w:rPr>
          <w:i/>
          <w:color w:val="222222"/>
          <w:sz w:val="28"/>
          <w:szCs w:val="28"/>
          <w:shd w:val="clear" w:color="auto" w:fill="F8F9FA"/>
          <w:lang w:val="en-US"/>
        </w:rPr>
        <w:t>T1</w:t>
      </w:r>
      <w:r w:rsidRPr="00C744D2">
        <w:rPr>
          <w:color w:val="222222"/>
          <w:sz w:val="28"/>
          <w:szCs w:val="28"/>
          <w:shd w:val="clear" w:color="auto" w:fill="F8F9FA"/>
          <w:lang w:val="en-US"/>
        </w:rPr>
        <w:t xml:space="preserve"> and </w:t>
      </w:r>
      <w:r w:rsidRPr="00C744D2">
        <w:rPr>
          <w:i/>
          <w:color w:val="222222"/>
          <w:sz w:val="28"/>
          <w:szCs w:val="28"/>
          <w:shd w:val="clear" w:color="auto" w:fill="F8F9FA"/>
          <w:lang w:val="en-US"/>
        </w:rPr>
        <w:t>T2</w:t>
      </w:r>
      <w:r w:rsidRPr="00C744D2">
        <w:rPr>
          <w:color w:val="222222"/>
          <w:sz w:val="28"/>
          <w:szCs w:val="28"/>
          <w:shd w:val="clear" w:color="auto" w:fill="F8F9FA"/>
          <w:lang w:val="en-US"/>
        </w:rPr>
        <w:t xml:space="preserve">, the frequency </w:t>
      </w:r>
      <w:r w:rsidRPr="00C744D2">
        <w:rPr>
          <w:i/>
          <w:color w:val="222222"/>
          <w:sz w:val="28"/>
          <w:szCs w:val="28"/>
          <w:shd w:val="clear" w:color="auto" w:fill="F8F9FA"/>
          <w:lang w:val="en-US"/>
        </w:rPr>
        <w:t xml:space="preserve">f = (T1 + T2) </w:t>
      </w:r>
      <w:r w:rsidRPr="00C744D2">
        <w:rPr>
          <w:i/>
          <w:color w:val="222222"/>
          <w:sz w:val="28"/>
          <w:szCs w:val="28"/>
          <w:shd w:val="clear" w:color="auto" w:fill="F8F9FA"/>
          <w:vertAlign w:val="superscript"/>
          <w:lang w:val="en-US"/>
        </w:rPr>
        <w:t>-1</w:t>
      </w:r>
      <w:r w:rsidRPr="00C744D2">
        <w:rPr>
          <w:color w:val="222222"/>
          <w:sz w:val="28"/>
          <w:szCs w:val="28"/>
          <w:shd w:val="clear" w:color="auto" w:fill="F8F9FA"/>
          <w:lang w:val="en-US"/>
        </w:rPr>
        <w:t xml:space="preserve"> and the  </w:t>
      </w:r>
      <w:r w:rsidRPr="00C744D2">
        <w:rPr>
          <w:color w:val="222222"/>
          <w:sz w:val="28"/>
          <w:szCs w:val="28"/>
          <w:shd w:val="clear" w:color="auto" w:fill="F8F9FA"/>
        </w:rPr>
        <w:t>Θ</w:t>
      </w:r>
      <w:r w:rsidRPr="00C744D2">
        <w:rPr>
          <w:color w:val="222222"/>
          <w:sz w:val="28"/>
          <w:szCs w:val="28"/>
          <w:shd w:val="clear" w:color="auto" w:fill="F8F9FA"/>
          <w:lang w:val="en-US"/>
        </w:rPr>
        <w:t>1 = (T1 + T2) / T1.</w:t>
      </w:r>
    </w:p>
    <w:p w:rsidR="008F1AF7" w:rsidRPr="00C744D2" w:rsidRDefault="008F1AF7" w:rsidP="008F1AF7">
      <w:pPr>
        <w:pStyle w:val="-0"/>
        <w:ind w:firstLine="708"/>
        <w:rPr>
          <w:color w:val="222222"/>
          <w:sz w:val="28"/>
          <w:szCs w:val="28"/>
          <w:lang w:val="en-US"/>
        </w:rPr>
      </w:pPr>
      <w:r w:rsidRPr="00C744D2">
        <w:rPr>
          <w:color w:val="222222"/>
          <w:sz w:val="28"/>
          <w:szCs w:val="28"/>
          <w:shd w:val="clear" w:color="auto" w:fill="F8F9FA"/>
          <w:lang w:val="en-US"/>
        </w:rPr>
        <w:t xml:space="preserve">The resistance values of the resistors </w:t>
      </w:r>
      <w:r w:rsidRPr="00C744D2">
        <w:rPr>
          <w:i/>
          <w:color w:val="222222"/>
          <w:sz w:val="28"/>
          <w:szCs w:val="28"/>
          <w:shd w:val="clear" w:color="auto" w:fill="F8F9FA"/>
          <w:lang w:val="en-US"/>
        </w:rPr>
        <w:t>R1, R2</w:t>
      </w:r>
      <w:r w:rsidRPr="00C744D2">
        <w:rPr>
          <w:color w:val="222222"/>
          <w:sz w:val="28"/>
          <w:szCs w:val="28"/>
          <w:shd w:val="clear" w:color="auto" w:fill="F8F9FA"/>
          <w:lang w:val="en-US"/>
        </w:rPr>
        <w:t xml:space="preserve"> must be selected large, but subject to the limitation:</w:t>
      </w:r>
    </w:p>
    <w:p w:rsidR="008F1AF7" w:rsidRPr="00C744D2" w:rsidRDefault="008F1AF7" w:rsidP="008F1AF7">
      <w:pPr>
        <w:pStyle w:val="a7"/>
        <w:rPr>
          <w:sz w:val="28"/>
          <w:szCs w:val="28"/>
          <w:lang w:val="uk-UA"/>
        </w:rPr>
      </w:pPr>
      <w:r w:rsidRPr="00C744D2">
        <w:rPr>
          <w:position w:val="-14"/>
          <w:sz w:val="28"/>
          <w:szCs w:val="28"/>
          <w:lang w:val="uk-UA"/>
        </w:rPr>
        <w:object w:dxaOrig="460" w:dyaOrig="380">
          <v:shape id="_x0000_i1372" type="#_x0000_t75" style="width:23.25pt;height:18pt" o:ole="">
            <v:imagedata r:id="rId802" o:title=""/>
          </v:shape>
          <o:OLEObject Type="Embed" ProgID="Equation.3" ShapeID="_x0000_i1372" DrawAspect="Content" ObjectID="_1652770434" r:id="rId803"/>
        </w:object>
      </w:r>
      <w:r w:rsidRPr="00C744D2">
        <w:rPr>
          <w:sz w:val="28"/>
          <w:szCs w:val="28"/>
          <w:lang w:val="uk-UA"/>
        </w:rPr>
        <w:t xml:space="preserve"> </w:t>
      </w:r>
      <w:r w:rsidRPr="00C744D2">
        <w:rPr>
          <w:noProof/>
          <w:position w:val="-4"/>
          <w:sz w:val="28"/>
          <w:szCs w:val="28"/>
        </w:rPr>
        <w:drawing>
          <wp:inline distT="0" distB="0" distL="0" distR="0">
            <wp:extent cx="118745" cy="154305"/>
            <wp:effectExtent l="19050" t="0" r="0" b="0"/>
            <wp:docPr id="120"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04" cstate="print"/>
                    <a:srcRect/>
                    <a:stretch>
                      <a:fillRect/>
                    </a:stretch>
                  </pic:blipFill>
                  <pic:spPr bwMode="auto">
                    <a:xfrm>
                      <a:off x="0" y="0"/>
                      <a:ext cx="118745" cy="154305"/>
                    </a:xfrm>
                    <a:prstGeom prst="rect">
                      <a:avLst/>
                    </a:prstGeom>
                    <a:noFill/>
                    <a:ln w="9525">
                      <a:noFill/>
                      <a:miter lim="800000"/>
                      <a:headEnd/>
                      <a:tailEnd/>
                    </a:ln>
                  </pic:spPr>
                </pic:pic>
              </a:graphicData>
            </a:graphic>
          </wp:inline>
        </w:drawing>
      </w:r>
      <w:r w:rsidRPr="00C744D2">
        <w:rPr>
          <w:sz w:val="28"/>
          <w:szCs w:val="28"/>
          <w:lang w:val="uk-UA"/>
        </w:rPr>
        <w:t xml:space="preserve"> </w:t>
      </w:r>
      <w:r w:rsidRPr="00C744D2">
        <w:rPr>
          <w:i/>
          <w:sz w:val="28"/>
          <w:szCs w:val="28"/>
          <w:lang w:val="en-US"/>
        </w:rPr>
        <w:t>U</w:t>
      </w:r>
      <w:r w:rsidRPr="00C744D2">
        <w:rPr>
          <w:i/>
          <w:sz w:val="28"/>
          <w:szCs w:val="28"/>
          <w:vertAlign w:val="superscript"/>
          <w:lang w:val="en-US"/>
        </w:rPr>
        <w:t>1</w:t>
      </w:r>
      <w:r w:rsidRPr="00C744D2">
        <w:rPr>
          <w:i/>
          <w:sz w:val="28"/>
          <w:szCs w:val="28"/>
          <w:vertAlign w:val="subscript"/>
          <w:lang w:val="en-US"/>
        </w:rPr>
        <w:t>1min</w:t>
      </w:r>
      <w:r w:rsidRPr="00C744D2">
        <w:rPr>
          <w:i/>
          <w:sz w:val="28"/>
          <w:szCs w:val="28"/>
          <w:lang w:val="en-US"/>
        </w:rPr>
        <w:t> </w:t>
      </w:r>
      <w:r w:rsidRPr="00C744D2">
        <w:rPr>
          <w:sz w:val="28"/>
          <w:szCs w:val="28"/>
          <w:lang w:val="uk-UA"/>
        </w:rPr>
        <w:t>/</w:t>
      </w:r>
      <w:r w:rsidRPr="00C744D2">
        <w:rPr>
          <w:i/>
          <w:sz w:val="28"/>
          <w:szCs w:val="28"/>
          <w:lang w:val="en-US"/>
        </w:rPr>
        <w:t xml:space="preserve"> I</w:t>
      </w:r>
      <w:r w:rsidRPr="00C744D2">
        <w:rPr>
          <w:i/>
          <w:sz w:val="28"/>
          <w:szCs w:val="28"/>
          <w:vertAlign w:val="superscript"/>
          <w:lang w:val="en-US"/>
        </w:rPr>
        <w:t>0</w:t>
      </w:r>
      <w:r w:rsidRPr="00C744D2">
        <w:rPr>
          <w:i/>
          <w:sz w:val="28"/>
          <w:szCs w:val="28"/>
          <w:vertAlign w:val="subscript"/>
        </w:rPr>
        <w:t>вх</w:t>
      </w:r>
      <w:r w:rsidRPr="00C744D2">
        <w:rPr>
          <w:noProof/>
          <w:position w:val="-12"/>
          <w:sz w:val="28"/>
          <w:szCs w:val="28"/>
          <w:lang w:val="en-US"/>
        </w:rPr>
        <w:t xml:space="preserve"> </w:t>
      </w:r>
      <w:r w:rsidRPr="00C744D2">
        <w:rPr>
          <w:sz w:val="28"/>
          <w:szCs w:val="28"/>
          <w:lang w:val="uk-UA"/>
        </w:rPr>
        <w:t xml:space="preserve">  ,</w:t>
      </w:r>
    </w:p>
    <w:p w:rsidR="008F1AF7" w:rsidRPr="00C744D2" w:rsidRDefault="008F1AF7" w:rsidP="008F1AF7">
      <w:pPr>
        <w:pStyle w:val="HTML"/>
        <w:shd w:val="clear" w:color="auto" w:fill="F8F9FA"/>
        <w:rPr>
          <w:rFonts w:ascii="Times New Roman" w:hAnsi="Times New Roman" w:cs="Times New Roman"/>
          <w:color w:val="222222"/>
          <w:sz w:val="28"/>
          <w:szCs w:val="28"/>
          <w:lang w:val="en-US"/>
        </w:rPr>
      </w:pPr>
      <w:r w:rsidRPr="00C744D2">
        <w:rPr>
          <w:rFonts w:ascii="Times New Roman" w:hAnsi="Times New Roman" w:cs="Times New Roman"/>
          <w:color w:val="222222"/>
          <w:sz w:val="28"/>
          <w:szCs w:val="28"/>
          <w:lang w:val="en-US"/>
        </w:rPr>
        <w:t xml:space="preserve">where </w:t>
      </w:r>
      <w:r w:rsidRPr="00C744D2">
        <w:rPr>
          <w:rFonts w:ascii="Times New Roman" w:hAnsi="Times New Roman" w:cs="Times New Roman"/>
          <w:i/>
          <w:color w:val="222222"/>
          <w:sz w:val="28"/>
          <w:szCs w:val="28"/>
          <w:lang w:val="en-US"/>
        </w:rPr>
        <w:t>U</w:t>
      </w:r>
      <w:r w:rsidRPr="00C744D2">
        <w:rPr>
          <w:rFonts w:ascii="Times New Roman" w:hAnsi="Times New Roman" w:cs="Times New Roman"/>
          <w:i/>
          <w:color w:val="222222"/>
          <w:sz w:val="28"/>
          <w:szCs w:val="28"/>
          <w:vertAlign w:val="superscript"/>
          <w:lang w:val="en-US"/>
        </w:rPr>
        <w:t>1</w:t>
      </w:r>
      <w:r w:rsidRPr="00C744D2">
        <w:rPr>
          <w:rFonts w:ascii="Times New Roman" w:hAnsi="Times New Roman" w:cs="Times New Roman"/>
          <w:i/>
          <w:color w:val="222222"/>
          <w:sz w:val="28"/>
          <w:szCs w:val="28"/>
          <w:vertAlign w:val="subscript"/>
          <w:lang w:val="en-US"/>
        </w:rPr>
        <w:t>1min</w:t>
      </w:r>
      <w:r w:rsidRPr="00C744D2">
        <w:rPr>
          <w:rFonts w:ascii="Times New Roman" w:hAnsi="Times New Roman" w:cs="Times New Roman"/>
          <w:i/>
          <w:color w:val="222222"/>
          <w:sz w:val="28"/>
          <w:szCs w:val="28"/>
          <w:lang w:val="en-US"/>
        </w:rPr>
        <w:t xml:space="preserve"> </w:t>
      </w:r>
      <w:r w:rsidRPr="00C744D2">
        <w:rPr>
          <w:rFonts w:ascii="Times New Roman" w:hAnsi="Times New Roman" w:cs="Times New Roman"/>
          <w:color w:val="222222"/>
          <w:sz w:val="28"/>
          <w:szCs w:val="28"/>
          <w:lang w:val="en-US"/>
        </w:rPr>
        <w:t xml:space="preserve"> - the minimum voltage level for the high level;</w:t>
      </w:r>
    </w:p>
    <w:p w:rsidR="008F1AF7" w:rsidRPr="00C744D2" w:rsidRDefault="008F1AF7" w:rsidP="008F1AF7">
      <w:pPr>
        <w:pStyle w:val="HTML"/>
        <w:shd w:val="clear" w:color="auto" w:fill="F8F9FA"/>
        <w:ind w:left="851"/>
        <w:rPr>
          <w:rFonts w:ascii="Times New Roman" w:hAnsi="Times New Roman" w:cs="Times New Roman"/>
          <w:color w:val="222222"/>
          <w:sz w:val="28"/>
          <w:szCs w:val="28"/>
          <w:shd w:val="clear" w:color="auto" w:fill="F8F9FA"/>
          <w:lang w:val="en-US"/>
        </w:rPr>
      </w:pPr>
      <w:r w:rsidRPr="00C744D2">
        <w:rPr>
          <w:rFonts w:ascii="Times New Roman" w:hAnsi="Times New Roman" w:cs="Times New Roman"/>
          <w:i/>
          <w:color w:val="222222"/>
          <w:sz w:val="28"/>
          <w:szCs w:val="28"/>
          <w:shd w:val="clear" w:color="auto" w:fill="F8F9FA"/>
          <w:lang w:val="en-US"/>
        </w:rPr>
        <w:t>I</w:t>
      </w:r>
      <w:r w:rsidRPr="00C744D2">
        <w:rPr>
          <w:rFonts w:ascii="Times New Roman" w:hAnsi="Times New Roman" w:cs="Times New Roman"/>
          <w:i/>
          <w:color w:val="222222"/>
          <w:sz w:val="28"/>
          <w:szCs w:val="28"/>
          <w:shd w:val="clear" w:color="auto" w:fill="F8F9FA"/>
          <w:vertAlign w:val="superscript"/>
          <w:lang w:val="en-US"/>
        </w:rPr>
        <w:t>0</w:t>
      </w:r>
      <w:r w:rsidRPr="00C744D2">
        <w:rPr>
          <w:rFonts w:ascii="Times New Roman" w:hAnsi="Times New Roman" w:cs="Times New Roman"/>
          <w:i/>
          <w:color w:val="222222"/>
          <w:sz w:val="28"/>
          <w:szCs w:val="28"/>
          <w:shd w:val="clear" w:color="auto" w:fill="F8F9FA"/>
          <w:vertAlign w:val="subscript"/>
        </w:rPr>
        <w:t>вх</w:t>
      </w:r>
      <w:r w:rsidRPr="00C744D2">
        <w:rPr>
          <w:rFonts w:ascii="Times New Roman" w:hAnsi="Times New Roman" w:cs="Times New Roman"/>
          <w:i/>
          <w:color w:val="222222"/>
          <w:sz w:val="28"/>
          <w:szCs w:val="28"/>
          <w:shd w:val="clear" w:color="auto" w:fill="F8F9FA"/>
          <w:vertAlign w:val="subscript"/>
          <w:lang w:val="en-US"/>
        </w:rPr>
        <w:t xml:space="preserve"> </w:t>
      </w:r>
      <w:r w:rsidRPr="00C744D2">
        <w:rPr>
          <w:rFonts w:ascii="Times New Roman" w:hAnsi="Times New Roman" w:cs="Times New Roman"/>
          <w:color w:val="222222"/>
          <w:sz w:val="28"/>
          <w:szCs w:val="28"/>
          <w:shd w:val="clear" w:color="auto" w:fill="F8F9FA"/>
          <w:lang w:val="en-US"/>
        </w:rPr>
        <w:t>- input current of logic elements at low level at inputs DD1, DD2.</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The duration of the </w:t>
      </w:r>
      <w:r w:rsidRPr="00C744D2">
        <w:rPr>
          <w:i/>
          <w:color w:val="222222"/>
          <w:sz w:val="28"/>
          <w:szCs w:val="28"/>
          <w:shd w:val="clear" w:color="auto" w:fill="F8F9FA"/>
          <w:lang w:val="en-US"/>
        </w:rPr>
        <w:t>T1, T2</w:t>
      </w:r>
      <w:r w:rsidRPr="00C744D2">
        <w:rPr>
          <w:color w:val="222222"/>
          <w:sz w:val="28"/>
          <w:szCs w:val="28"/>
          <w:shd w:val="clear" w:color="auto" w:fill="F8F9FA"/>
          <w:lang w:val="en-US"/>
        </w:rPr>
        <w:t xml:space="preserve"> half-cycles of the multivibrator is determined by the time-setting circuits </w:t>
      </w:r>
      <w:proofErr w:type="gramStart"/>
      <w:r w:rsidRPr="00C744D2">
        <w:rPr>
          <w:color w:val="222222"/>
          <w:sz w:val="28"/>
          <w:szCs w:val="28"/>
          <w:shd w:val="clear" w:color="auto" w:fill="F8F9FA"/>
          <w:lang w:val="en-US"/>
        </w:rPr>
        <w:t xml:space="preserve">respectively </w:t>
      </w:r>
      <w:proofErr w:type="gramEnd"/>
      <w:r w:rsidRPr="00C744D2">
        <w:rPr>
          <w:position w:val="-10"/>
          <w:sz w:val="28"/>
          <w:szCs w:val="28"/>
        </w:rPr>
        <w:object w:dxaOrig="279" w:dyaOrig="340">
          <v:shape id="_x0000_i1373" type="#_x0000_t75" style="width:14.25pt;height:18pt" o:ole="">
            <v:imagedata r:id="rId805" o:title=""/>
          </v:shape>
          <o:OLEObject Type="Embed" ProgID="Equation.3" ShapeID="_x0000_i1373" DrawAspect="Content" ObjectID="_1652770435" r:id="rId806"/>
        </w:object>
      </w:r>
      <w:r w:rsidRPr="00C744D2">
        <w:rPr>
          <w:sz w:val="28"/>
          <w:szCs w:val="28"/>
          <w:lang w:val="en-US"/>
        </w:rPr>
        <w:t>,</w:t>
      </w:r>
      <w:r w:rsidRPr="00C744D2">
        <w:rPr>
          <w:position w:val="-10"/>
          <w:sz w:val="28"/>
          <w:szCs w:val="28"/>
        </w:rPr>
        <w:object w:dxaOrig="279" w:dyaOrig="340">
          <v:shape id="_x0000_i1374" type="#_x0000_t75" style="width:14.25pt;height:18pt" o:ole="">
            <v:imagedata r:id="rId807" o:title=""/>
          </v:shape>
          <o:OLEObject Type="Embed" ProgID="Equation.3" ShapeID="_x0000_i1374" DrawAspect="Content" ObjectID="_1652770436" r:id="rId808"/>
        </w:object>
      </w:r>
      <w:r w:rsidRPr="00C744D2">
        <w:rPr>
          <w:color w:val="222222"/>
          <w:sz w:val="28"/>
          <w:szCs w:val="28"/>
          <w:shd w:val="clear" w:color="auto" w:fill="F8F9FA"/>
          <w:lang w:val="en-US"/>
        </w:rPr>
        <w:t xml:space="preserve">, and </w:t>
      </w:r>
      <w:r w:rsidRPr="00C744D2">
        <w:rPr>
          <w:position w:val="-10"/>
          <w:sz w:val="28"/>
          <w:szCs w:val="28"/>
        </w:rPr>
        <w:object w:dxaOrig="300" w:dyaOrig="340">
          <v:shape id="_x0000_i1375" type="#_x0000_t75" style="width:15.75pt;height:18pt" o:ole="">
            <v:imagedata r:id="rId809" o:title=""/>
          </v:shape>
          <o:OLEObject Type="Embed" ProgID="Equation.3" ShapeID="_x0000_i1375" DrawAspect="Content" ObjectID="_1652770437" r:id="rId810"/>
        </w:object>
      </w:r>
      <w:r w:rsidRPr="00C744D2">
        <w:rPr>
          <w:sz w:val="28"/>
          <w:szCs w:val="28"/>
          <w:lang w:val="en-US"/>
        </w:rPr>
        <w:t>,</w:t>
      </w:r>
      <w:r w:rsidRPr="00C744D2">
        <w:rPr>
          <w:position w:val="-10"/>
          <w:sz w:val="28"/>
          <w:szCs w:val="28"/>
        </w:rPr>
        <w:object w:dxaOrig="320" w:dyaOrig="340">
          <v:shape id="_x0000_i1376" type="#_x0000_t75" style="width:16.5pt;height:18pt" o:ole="">
            <v:imagedata r:id="rId811" o:title=""/>
          </v:shape>
          <o:OLEObject Type="Embed" ProgID="Equation.3" ShapeID="_x0000_i1376" DrawAspect="Content" ObjectID="_1652770438" r:id="rId812"/>
        </w:object>
      </w:r>
      <w:r w:rsidRPr="00C744D2">
        <w:rPr>
          <w:color w:val="222222"/>
          <w:sz w:val="28"/>
          <w:szCs w:val="28"/>
          <w:shd w:val="clear" w:color="auto" w:fill="F8F9FA"/>
          <w:lang w:val="en-US"/>
        </w:rPr>
        <w:t xml:space="preserve">: </w:t>
      </w:r>
    </w:p>
    <w:p w:rsidR="008F1AF7" w:rsidRPr="00C744D2" w:rsidRDefault="008F1AF7" w:rsidP="008F1AF7">
      <w:pPr>
        <w:pStyle w:val="-0"/>
        <w:jc w:val="center"/>
        <w:rPr>
          <w:i/>
          <w:sz w:val="28"/>
          <w:szCs w:val="28"/>
          <w:lang w:val="en-US"/>
        </w:rPr>
      </w:pPr>
      <w:r w:rsidRPr="00C744D2">
        <w:rPr>
          <w:i/>
          <w:sz w:val="28"/>
          <w:szCs w:val="28"/>
          <w:lang w:val="en-US"/>
        </w:rPr>
        <w:t>T</w:t>
      </w:r>
      <w:r w:rsidRPr="00C744D2">
        <w:rPr>
          <w:i/>
          <w:sz w:val="28"/>
          <w:szCs w:val="28"/>
          <w:vertAlign w:val="subscript"/>
          <w:lang w:val="en-US"/>
        </w:rPr>
        <w:t>1</w:t>
      </w:r>
      <w:r w:rsidRPr="00C744D2">
        <w:rPr>
          <w:i/>
          <w:sz w:val="28"/>
          <w:szCs w:val="28"/>
          <w:lang w:val="en-US"/>
        </w:rPr>
        <w:t>= C</w:t>
      </w:r>
      <w:r w:rsidRPr="00C744D2">
        <w:rPr>
          <w:i/>
          <w:sz w:val="28"/>
          <w:szCs w:val="28"/>
          <w:vertAlign w:val="subscript"/>
          <w:lang w:val="en-US"/>
        </w:rPr>
        <w:t>1</w:t>
      </w:r>
      <w:r w:rsidRPr="00C744D2">
        <w:rPr>
          <w:i/>
          <w:sz w:val="28"/>
          <w:szCs w:val="28"/>
          <w:lang w:val="en-US"/>
        </w:rPr>
        <w:t>R</w:t>
      </w:r>
      <w:r w:rsidRPr="00C744D2">
        <w:rPr>
          <w:i/>
          <w:sz w:val="28"/>
          <w:szCs w:val="28"/>
          <w:vertAlign w:val="subscript"/>
          <w:lang w:val="en-US"/>
        </w:rPr>
        <w:t>1</w:t>
      </w:r>
      <w:r w:rsidRPr="00C744D2">
        <w:rPr>
          <w:i/>
          <w:sz w:val="28"/>
          <w:szCs w:val="28"/>
          <w:lang w:val="en-US"/>
        </w:rPr>
        <w:t>ln (U</w:t>
      </w:r>
      <w:r w:rsidRPr="00C744D2">
        <w:rPr>
          <w:i/>
          <w:sz w:val="28"/>
          <w:szCs w:val="28"/>
          <w:vertAlign w:val="superscript"/>
          <w:lang w:val="en-US"/>
        </w:rPr>
        <w:t>1</w:t>
      </w:r>
      <w:r w:rsidRPr="00C744D2">
        <w:rPr>
          <w:i/>
          <w:sz w:val="28"/>
          <w:szCs w:val="28"/>
          <w:lang w:val="en-US"/>
        </w:rPr>
        <w:t>/ U</w:t>
      </w:r>
      <w:r w:rsidRPr="00C744D2">
        <w:rPr>
          <w:i/>
          <w:sz w:val="28"/>
          <w:szCs w:val="28"/>
          <w:vertAlign w:val="superscript"/>
          <w:lang w:val="en-US"/>
        </w:rPr>
        <w:t>1</w:t>
      </w:r>
      <w:r w:rsidRPr="00C744D2">
        <w:rPr>
          <w:i/>
          <w:sz w:val="28"/>
          <w:szCs w:val="28"/>
          <w:vertAlign w:val="subscript"/>
          <w:lang w:val="en-US"/>
        </w:rPr>
        <w:t>1min</w:t>
      </w:r>
      <w:r w:rsidRPr="00C744D2">
        <w:rPr>
          <w:i/>
          <w:sz w:val="28"/>
          <w:szCs w:val="28"/>
        </w:rPr>
        <w:t> </w:t>
      </w:r>
      <w:r w:rsidRPr="00C744D2">
        <w:rPr>
          <w:i/>
          <w:sz w:val="28"/>
          <w:szCs w:val="28"/>
          <w:lang w:val="en-US"/>
        </w:rPr>
        <w:t>) , T</w:t>
      </w:r>
      <w:r w:rsidRPr="00C744D2">
        <w:rPr>
          <w:i/>
          <w:sz w:val="28"/>
          <w:szCs w:val="28"/>
          <w:vertAlign w:val="subscript"/>
          <w:lang w:val="en-US"/>
        </w:rPr>
        <w:t>2</w:t>
      </w:r>
      <w:r w:rsidRPr="00C744D2">
        <w:rPr>
          <w:i/>
          <w:sz w:val="28"/>
          <w:szCs w:val="28"/>
          <w:lang w:val="en-US"/>
        </w:rPr>
        <w:t>= C</w:t>
      </w:r>
      <w:r w:rsidRPr="00C744D2">
        <w:rPr>
          <w:i/>
          <w:sz w:val="28"/>
          <w:szCs w:val="28"/>
          <w:vertAlign w:val="subscript"/>
          <w:lang w:val="en-US"/>
        </w:rPr>
        <w:t>2</w:t>
      </w:r>
      <w:r w:rsidRPr="00C744D2">
        <w:rPr>
          <w:i/>
          <w:sz w:val="28"/>
          <w:szCs w:val="28"/>
          <w:lang w:val="en-US"/>
        </w:rPr>
        <w:t>R</w:t>
      </w:r>
      <w:r w:rsidRPr="00C744D2">
        <w:rPr>
          <w:i/>
          <w:sz w:val="28"/>
          <w:szCs w:val="28"/>
          <w:vertAlign w:val="subscript"/>
          <w:lang w:val="en-US"/>
        </w:rPr>
        <w:t>2</w:t>
      </w:r>
      <w:r w:rsidRPr="00C744D2">
        <w:rPr>
          <w:i/>
          <w:sz w:val="28"/>
          <w:szCs w:val="28"/>
          <w:lang w:val="en-US"/>
        </w:rPr>
        <w:t>ln (U</w:t>
      </w:r>
      <w:r w:rsidRPr="00C744D2">
        <w:rPr>
          <w:i/>
          <w:sz w:val="28"/>
          <w:szCs w:val="28"/>
          <w:vertAlign w:val="superscript"/>
          <w:lang w:val="en-US"/>
        </w:rPr>
        <w:t>1</w:t>
      </w:r>
      <w:r w:rsidRPr="00C744D2">
        <w:rPr>
          <w:i/>
          <w:sz w:val="28"/>
          <w:szCs w:val="28"/>
          <w:lang w:val="en-US"/>
        </w:rPr>
        <w:t>/ U</w:t>
      </w:r>
      <w:r w:rsidRPr="00C744D2">
        <w:rPr>
          <w:i/>
          <w:sz w:val="28"/>
          <w:szCs w:val="28"/>
          <w:vertAlign w:val="superscript"/>
          <w:lang w:val="en-US"/>
        </w:rPr>
        <w:t>1</w:t>
      </w:r>
      <w:r w:rsidRPr="00C744D2">
        <w:rPr>
          <w:i/>
          <w:sz w:val="28"/>
          <w:szCs w:val="28"/>
          <w:vertAlign w:val="subscript"/>
          <w:lang w:val="en-US"/>
        </w:rPr>
        <w:t>1min</w:t>
      </w:r>
      <w:r w:rsidRPr="00C744D2">
        <w:rPr>
          <w:i/>
          <w:sz w:val="28"/>
          <w:szCs w:val="28"/>
        </w:rPr>
        <w:t> </w:t>
      </w:r>
      <w:r w:rsidRPr="00C744D2">
        <w:rPr>
          <w:i/>
          <w:sz w:val="28"/>
          <w:szCs w:val="28"/>
          <w:lang w:val="en-US"/>
        </w:rPr>
        <w:t>),</w:t>
      </w:r>
    </w:p>
    <w:p w:rsidR="008F1AF7" w:rsidRPr="00C744D2" w:rsidRDefault="008F1AF7" w:rsidP="008F1AF7">
      <w:pPr>
        <w:pStyle w:val="-0"/>
        <w:ind w:firstLine="0"/>
        <w:jc w:val="left"/>
        <w:rPr>
          <w:sz w:val="28"/>
          <w:szCs w:val="28"/>
          <w:lang w:val="en-US"/>
        </w:rPr>
      </w:pPr>
      <w:proofErr w:type="gramStart"/>
      <w:r w:rsidRPr="00C744D2">
        <w:rPr>
          <w:color w:val="222222"/>
          <w:sz w:val="28"/>
          <w:szCs w:val="28"/>
          <w:shd w:val="clear" w:color="auto" w:fill="F8F9FA"/>
          <w:lang w:val="en-US"/>
        </w:rPr>
        <w:t>and</w:t>
      </w:r>
      <w:proofErr w:type="gramEnd"/>
      <w:r w:rsidRPr="00C744D2">
        <w:rPr>
          <w:color w:val="222222"/>
          <w:sz w:val="28"/>
          <w:szCs w:val="28"/>
          <w:shd w:val="clear" w:color="auto" w:fill="F8F9FA"/>
          <w:lang w:val="en-US"/>
        </w:rPr>
        <w:t xml:space="preserve"> the frequency of oscillations generated by    </w:t>
      </w:r>
      <w:r w:rsidRPr="00C744D2">
        <w:rPr>
          <w:i/>
          <w:sz w:val="28"/>
          <w:szCs w:val="28"/>
        </w:rPr>
        <w:t>f</w:t>
      </w:r>
      <w:r w:rsidRPr="00C744D2">
        <w:rPr>
          <w:sz w:val="28"/>
          <w:szCs w:val="28"/>
        </w:rPr>
        <w:t> = </w:t>
      </w:r>
      <w:r w:rsidRPr="00C744D2">
        <w:rPr>
          <w:i/>
          <w:position w:val="-10"/>
          <w:sz w:val="28"/>
          <w:szCs w:val="28"/>
        </w:rPr>
        <w:object w:dxaOrig="1020" w:dyaOrig="360">
          <v:shape id="_x0000_i1377" type="#_x0000_t75" style="width:51.75pt;height:18pt" o:ole="">
            <v:imagedata r:id="rId813" o:title=""/>
          </v:shape>
          <o:OLEObject Type="Embed" ProgID="Equation.3" ShapeID="_x0000_i1377" DrawAspect="Content" ObjectID="_1652770439" r:id="rId814"/>
        </w:object>
      </w:r>
      <w:r w:rsidRPr="00C744D2">
        <w:rPr>
          <w:i/>
          <w:sz w:val="28"/>
          <w:szCs w:val="28"/>
        </w:rPr>
        <w:t>.</w:t>
      </w:r>
    </w:p>
    <w:p w:rsidR="008F1AF7" w:rsidRPr="00C744D2" w:rsidRDefault="008F1AF7" w:rsidP="008F1AF7">
      <w:pPr>
        <w:pStyle w:val="-0"/>
        <w:ind w:firstLine="708"/>
        <w:rPr>
          <w:color w:val="222222"/>
          <w:sz w:val="28"/>
          <w:szCs w:val="28"/>
          <w:lang w:val="en-US"/>
        </w:rPr>
      </w:pPr>
      <w:r w:rsidRPr="00C744D2">
        <w:rPr>
          <w:color w:val="222222"/>
          <w:sz w:val="28"/>
          <w:szCs w:val="28"/>
          <w:shd w:val="clear" w:color="auto" w:fill="F8F9FA"/>
          <w:lang w:val="en-US"/>
        </w:rPr>
        <w:t xml:space="preserve">The capacitance of capacitors </w:t>
      </w:r>
      <w:r w:rsidRPr="00C744D2">
        <w:rPr>
          <w:i/>
          <w:color w:val="222222"/>
          <w:sz w:val="28"/>
          <w:szCs w:val="28"/>
          <w:shd w:val="clear" w:color="auto" w:fill="F8F9FA"/>
          <w:lang w:val="en-US"/>
        </w:rPr>
        <w:t>C1, C2</w:t>
      </w:r>
      <w:r w:rsidRPr="00C744D2">
        <w:rPr>
          <w:color w:val="222222"/>
          <w:sz w:val="28"/>
          <w:szCs w:val="28"/>
          <w:shd w:val="clear" w:color="auto" w:fill="F8F9FA"/>
          <w:lang w:val="en-US"/>
        </w:rPr>
        <w:t xml:space="preserve"> defining the duration of the intervals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1</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2</w:t>
      </w:r>
      <w:r w:rsidRPr="00C744D2">
        <w:rPr>
          <w:i/>
          <w:color w:val="222222"/>
          <w:sz w:val="28"/>
          <w:szCs w:val="28"/>
          <w:shd w:val="clear" w:color="auto" w:fill="F8F9FA"/>
          <w:lang w:val="en-US"/>
        </w:rPr>
        <w:t xml:space="preserve"> </w:t>
      </w:r>
      <w:r w:rsidRPr="00C744D2">
        <w:rPr>
          <w:color w:val="222222"/>
          <w:sz w:val="28"/>
          <w:szCs w:val="28"/>
          <w:shd w:val="clear" w:color="auto" w:fill="F8F9FA"/>
          <w:lang w:val="en-US"/>
        </w:rPr>
        <w:t xml:space="preserve">is determined from the given ratios, respectively, for the selected resistance values of resistors </w:t>
      </w:r>
      <w:r w:rsidRPr="00C744D2">
        <w:rPr>
          <w:i/>
          <w:color w:val="222222"/>
          <w:sz w:val="28"/>
          <w:szCs w:val="28"/>
          <w:shd w:val="clear" w:color="auto" w:fill="F8F9FA"/>
          <w:lang w:val="en-US"/>
        </w:rPr>
        <w:t>R1, R2.</w:t>
      </w:r>
    </w:p>
    <w:p w:rsidR="008F1AF7" w:rsidRPr="00623C1B" w:rsidRDefault="008F1AF7" w:rsidP="00623C1B">
      <w:pPr>
        <w:pStyle w:val="Stylemy"/>
      </w:pPr>
      <w:r w:rsidRPr="00623C1B">
        <w:rPr>
          <w:noProof/>
          <w:lang w:val="ru-RU"/>
        </w:rPr>
        <w:lastRenderedPageBreak/>
        <w:drawing>
          <wp:anchor distT="0" distB="0" distL="114300" distR="114300" simplePos="0" relativeHeight="251635200" behindDoc="0" locked="0" layoutInCell="1" allowOverlap="1">
            <wp:simplePos x="0" y="0"/>
            <wp:positionH relativeFrom="column">
              <wp:posOffset>2211705</wp:posOffset>
            </wp:positionH>
            <wp:positionV relativeFrom="paragraph">
              <wp:posOffset>937260</wp:posOffset>
            </wp:positionV>
            <wp:extent cx="1541780" cy="1977390"/>
            <wp:effectExtent l="0" t="0" r="0" b="0"/>
            <wp:wrapTopAndBottom/>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8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41780" cy="1977390"/>
                    </a:xfrm>
                    <a:prstGeom prst="rect">
                      <a:avLst/>
                    </a:prstGeom>
                    <a:noFill/>
                    <a:ln w="9525">
                      <a:noFill/>
                      <a:miter lim="800000"/>
                      <a:headEnd/>
                      <a:tailEnd/>
                    </a:ln>
                  </pic:spPr>
                </pic:pic>
              </a:graphicData>
            </a:graphic>
          </wp:anchor>
        </w:drawing>
      </w:r>
      <w:r w:rsidRPr="00623C1B">
        <w:t>13.4.3. MV on the Schmitt trigger (TS)</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Scheme MV on the </w:t>
      </w:r>
      <w:r w:rsidRPr="00C744D2">
        <w:rPr>
          <w:color w:val="222222"/>
          <w:sz w:val="28"/>
          <w:szCs w:val="28"/>
          <w:shd w:val="clear" w:color="auto" w:fill="F8F9FA"/>
          <w:lang w:val="en-US"/>
        </w:rPr>
        <w:t>Schmitt</w:t>
      </w:r>
      <w:r w:rsidRPr="00C744D2">
        <w:rPr>
          <w:color w:val="222222"/>
          <w:sz w:val="28"/>
          <w:szCs w:val="28"/>
          <w:lang w:val="en-US"/>
        </w:rPr>
        <w:t xml:space="preserve"> trigger is shown in Fig.13.12.</w:t>
      </w:r>
    </w:p>
    <w:p w:rsidR="008F1AF7" w:rsidRPr="00C744D2" w:rsidRDefault="008F1AF7" w:rsidP="008F1AF7">
      <w:pPr>
        <w:pStyle w:val="HTML"/>
        <w:shd w:val="clear" w:color="auto" w:fill="F8F9FA"/>
        <w:spacing w:line="540" w:lineRule="atLeast"/>
        <w:jc w:val="center"/>
        <w:rPr>
          <w:rFonts w:ascii="Times New Roman" w:hAnsi="Times New Roman" w:cs="Times New Roman"/>
          <w:color w:val="222222"/>
          <w:sz w:val="28"/>
          <w:szCs w:val="28"/>
          <w:lang w:val="en-US"/>
        </w:rPr>
      </w:pPr>
      <w:r w:rsidRPr="00C744D2">
        <w:rPr>
          <w:rFonts w:ascii="Times New Roman" w:hAnsi="Times New Roman" w:cs="Times New Roman"/>
          <w:color w:val="222222"/>
          <w:sz w:val="28"/>
          <w:szCs w:val="28"/>
          <w:lang w:val="en-US"/>
        </w:rPr>
        <w:t>Fig. 13.12</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If the multivibrator is to provide </w:t>
      </w:r>
      <w:r w:rsidRPr="00C744D2">
        <w:rPr>
          <w:color w:val="222222"/>
          <w:sz w:val="28"/>
          <w:szCs w:val="28"/>
          <w:lang w:val="en-US"/>
        </w:rPr>
        <w:t>only</w:t>
      </w:r>
      <w:r w:rsidRPr="00C744D2">
        <w:rPr>
          <w:color w:val="222222"/>
          <w:sz w:val="28"/>
          <w:szCs w:val="28"/>
          <w:shd w:val="clear" w:color="auto" w:fill="F8F9FA"/>
          <w:lang w:val="en-US"/>
        </w:rPr>
        <w:t xml:space="preserve"> a given frequency of generation </w:t>
      </w:r>
      <w:r w:rsidRPr="00C744D2">
        <w:rPr>
          <w:i/>
          <w:color w:val="222222"/>
          <w:sz w:val="28"/>
          <w:szCs w:val="28"/>
          <w:shd w:val="clear" w:color="auto" w:fill="F8F9FA"/>
          <w:lang w:val="en-US"/>
        </w:rPr>
        <w:t>f</w:t>
      </w:r>
      <w:r w:rsidRPr="00C744D2">
        <w:rPr>
          <w:color w:val="222222"/>
          <w:sz w:val="28"/>
          <w:szCs w:val="28"/>
          <w:shd w:val="clear" w:color="auto" w:fill="F8F9FA"/>
          <w:lang w:val="en-US"/>
        </w:rPr>
        <w:t xml:space="preserve"> and the duty cycle is insignificant, it is advisable to use the scheme of the simplest multivibrator based on the Schmitt trigger.</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transfer </w:t>
      </w:r>
      <w:r w:rsidRPr="00C744D2">
        <w:rPr>
          <w:color w:val="222222"/>
          <w:sz w:val="28"/>
          <w:szCs w:val="28"/>
          <w:shd w:val="clear" w:color="auto" w:fill="F8F9FA"/>
          <w:lang w:val="en-US"/>
        </w:rPr>
        <w:t>characteristic</w:t>
      </w:r>
      <w:r w:rsidRPr="00C744D2">
        <w:rPr>
          <w:color w:val="222222"/>
          <w:sz w:val="28"/>
          <w:szCs w:val="28"/>
          <w:lang w:val="en-US"/>
        </w:rPr>
        <w:t xml:space="preserve"> of the Schmitt trigger has a pronounced hysteresis character. It distinguishes two threshold voltages </w:t>
      </w:r>
      <w:r w:rsidRPr="00C744D2">
        <w:rPr>
          <w:i/>
          <w:sz w:val="28"/>
          <w:szCs w:val="28"/>
          <w:lang w:val="en-US"/>
        </w:rPr>
        <w:t>U</w:t>
      </w:r>
      <w:r w:rsidRPr="00C744D2">
        <w:rPr>
          <w:i/>
          <w:sz w:val="28"/>
          <w:szCs w:val="28"/>
          <w:vertAlign w:val="subscript"/>
        </w:rPr>
        <w:t>п</w:t>
      </w:r>
      <w:r w:rsidRPr="00C744D2">
        <w:rPr>
          <w:i/>
          <w:sz w:val="28"/>
          <w:szCs w:val="28"/>
          <w:vertAlign w:val="subscript"/>
          <w:lang w:val="en-US"/>
        </w:rPr>
        <w:t>1</w:t>
      </w:r>
      <w:r w:rsidRPr="00C744D2">
        <w:rPr>
          <w:sz w:val="28"/>
          <w:szCs w:val="28"/>
          <w:lang w:val="en-US"/>
        </w:rPr>
        <w:t xml:space="preserve"> and </w:t>
      </w:r>
      <w:r w:rsidRPr="00C744D2">
        <w:rPr>
          <w:i/>
          <w:sz w:val="28"/>
          <w:szCs w:val="28"/>
          <w:lang w:val="en-US"/>
        </w:rPr>
        <w:t>U</w:t>
      </w:r>
      <w:r w:rsidRPr="00C744D2">
        <w:rPr>
          <w:i/>
          <w:sz w:val="28"/>
          <w:szCs w:val="28"/>
          <w:vertAlign w:val="subscript"/>
          <w:lang w:val="en-US"/>
        </w:rPr>
        <w:t>п2</w:t>
      </w:r>
      <w:r w:rsidRPr="00C744D2">
        <w:rPr>
          <w:sz w:val="28"/>
          <w:szCs w:val="28"/>
          <w:lang w:val="en-US"/>
        </w:rPr>
        <w:t xml:space="preserve"> </w:t>
      </w:r>
      <w:r w:rsidRPr="00C744D2">
        <w:rPr>
          <w:color w:val="222222"/>
          <w:sz w:val="28"/>
          <w:szCs w:val="28"/>
          <w:lang w:val="en-US"/>
        </w:rPr>
        <w:t xml:space="preserve">of switching the output voltage </w:t>
      </w:r>
      <w:r w:rsidRPr="00C744D2">
        <w:rPr>
          <w:position w:val="-10"/>
          <w:sz w:val="28"/>
          <w:szCs w:val="28"/>
        </w:rPr>
        <w:object w:dxaOrig="1240" w:dyaOrig="360">
          <v:shape id="_x0000_i1378" type="#_x0000_t75" style="width:61.5pt;height:18pt" o:ole="">
            <v:imagedata r:id="rId816" o:title=""/>
          </v:shape>
          <o:OLEObject Type="Embed" ProgID="Equation.3" ShapeID="_x0000_i1378" DrawAspect="Content" ObjectID="_1652770440" r:id="rId817"/>
        </w:object>
      </w:r>
      <w:r w:rsidRPr="00C744D2">
        <w:rPr>
          <w:sz w:val="28"/>
          <w:szCs w:val="28"/>
          <w:lang w:val="en-US"/>
        </w:rPr>
        <w:t xml:space="preserve"> and </w:t>
      </w:r>
      <w:r w:rsidRPr="00C744D2">
        <w:rPr>
          <w:color w:val="222222"/>
          <w:sz w:val="28"/>
          <w:szCs w:val="28"/>
          <w:lang w:val="en-US"/>
        </w:rPr>
        <w:t xml:space="preserve"> </w:t>
      </w:r>
      <w:r w:rsidRPr="00C744D2">
        <w:rPr>
          <w:position w:val="-10"/>
          <w:sz w:val="28"/>
          <w:szCs w:val="28"/>
        </w:rPr>
        <w:object w:dxaOrig="1240" w:dyaOrig="360">
          <v:shape id="_x0000_i1379" type="#_x0000_t75" style="width:61.5pt;height:18pt" o:ole="">
            <v:imagedata r:id="rId818" o:title=""/>
          </v:shape>
          <o:OLEObject Type="Embed" ProgID="Equation.3" ShapeID="_x0000_i1379" DrawAspect="Content" ObjectID="_1652770441" r:id="rId819"/>
        </w:object>
      </w:r>
      <w:r w:rsidRPr="00C744D2">
        <w:rPr>
          <w:sz w:val="28"/>
          <w:szCs w:val="28"/>
          <w:lang w:val="en-US"/>
        </w:rPr>
        <w:t xml:space="preserve"> </w:t>
      </w:r>
      <w:r w:rsidRPr="00C744D2">
        <w:rPr>
          <w:color w:val="222222"/>
          <w:sz w:val="28"/>
          <w:szCs w:val="28"/>
          <w:lang w:val="en-US"/>
        </w:rPr>
        <w:t>respectively.</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simplest multivibrator is based on the inverting Schmitt trigger is the inclusion of an integrating </w:t>
      </w:r>
      <w:r w:rsidRPr="00C744D2">
        <w:rPr>
          <w:i/>
          <w:color w:val="222222"/>
          <w:sz w:val="28"/>
          <w:szCs w:val="28"/>
          <w:lang w:val="en-US"/>
        </w:rPr>
        <w:t>RC-</w:t>
      </w:r>
      <w:r w:rsidRPr="00C744D2">
        <w:rPr>
          <w:color w:val="222222"/>
          <w:sz w:val="28"/>
          <w:szCs w:val="28"/>
          <w:lang w:val="en-US"/>
        </w:rPr>
        <w:t xml:space="preserve">link between output and input. </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At the moment of connection of the power supply </w:t>
      </w:r>
      <w:r w:rsidRPr="00C744D2">
        <w:rPr>
          <w:i/>
          <w:sz w:val="28"/>
          <w:szCs w:val="28"/>
          <w:lang w:val="en-US"/>
        </w:rPr>
        <w:t>U</w:t>
      </w:r>
      <w:r w:rsidRPr="00C744D2">
        <w:rPr>
          <w:i/>
          <w:sz w:val="28"/>
          <w:szCs w:val="28"/>
          <w:vertAlign w:val="subscript"/>
        </w:rPr>
        <w:t>ип</w:t>
      </w:r>
      <w:r w:rsidRPr="00C744D2">
        <w:rPr>
          <w:color w:val="222222"/>
          <w:sz w:val="28"/>
          <w:szCs w:val="28"/>
          <w:lang w:val="en-US"/>
        </w:rPr>
        <w:t xml:space="preserve"> capacitor </w:t>
      </w:r>
      <w:r w:rsidRPr="00C744D2">
        <w:rPr>
          <w:i/>
          <w:color w:val="222222"/>
          <w:sz w:val="28"/>
          <w:szCs w:val="28"/>
          <w:lang w:val="en-US"/>
        </w:rPr>
        <w:t xml:space="preserve">C </w:t>
      </w:r>
      <w:r w:rsidRPr="00C744D2">
        <w:rPr>
          <w:color w:val="222222"/>
          <w:sz w:val="28"/>
          <w:szCs w:val="28"/>
          <w:lang w:val="en-US"/>
        </w:rPr>
        <w:t xml:space="preserve">is discharged, </w:t>
      </w:r>
      <w:r w:rsidRPr="00C744D2">
        <w:rPr>
          <w:i/>
          <w:color w:val="222222"/>
          <w:sz w:val="28"/>
          <w:szCs w:val="28"/>
          <w:lang w:val="en-US"/>
        </w:rPr>
        <w:t>U</w:t>
      </w:r>
      <w:r w:rsidRPr="00C744D2">
        <w:rPr>
          <w:i/>
          <w:color w:val="222222"/>
          <w:sz w:val="28"/>
          <w:szCs w:val="28"/>
          <w:vertAlign w:val="subscript"/>
          <w:lang w:val="en-US"/>
        </w:rPr>
        <w:t>1</w:t>
      </w:r>
      <w:r w:rsidRPr="00C744D2">
        <w:rPr>
          <w:i/>
          <w:color w:val="222222"/>
          <w:sz w:val="28"/>
          <w:szCs w:val="28"/>
          <w:lang w:val="en-US"/>
        </w:rPr>
        <w:t xml:space="preserve"> </w:t>
      </w:r>
      <w:r w:rsidRPr="00C744D2">
        <w:rPr>
          <w:color w:val="222222"/>
          <w:sz w:val="28"/>
          <w:szCs w:val="28"/>
          <w:lang w:val="en-US"/>
        </w:rPr>
        <w:t xml:space="preserve">= 0, a high level is set at the inverting output of the trigger, which determines the charge of the capacitor through the resistor </w:t>
      </w:r>
      <w:r w:rsidRPr="00C744D2">
        <w:rPr>
          <w:i/>
          <w:color w:val="222222"/>
          <w:sz w:val="28"/>
          <w:szCs w:val="28"/>
          <w:lang w:val="en-US"/>
        </w:rPr>
        <w:t>R</w:t>
      </w:r>
      <w:r w:rsidRPr="00C744D2">
        <w:rPr>
          <w:color w:val="222222"/>
          <w:sz w:val="28"/>
          <w:szCs w:val="28"/>
          <w:lang w:val="en-US"/>
        </w:rPr>
        <w:t xml:space="preserve"> with a constant time</w:t>
      </w:r>
    </w:p>
    <w:p w:rsidR="008F1AF7" w:rsidRPr="00C744D2" w:rsidRDefault="008F1AF7" w:rsidP="008F1AF7">
      <w:pPr>
        <w:pStyle w:val="-0"/>
        <w:jc w:val="center"/>
        <w:rPr>
          <w:i/>
          <w:sz w:val="28"/>
          <w:szCs w:val="28"/>
        </w:rPr>
      </w:pPr>
      <w:r w:rsidRPr="00C744D2">
        <w:rPr>
          <w:i/>
          <w:sz w:val="28"/>
          <w:szCs w:val="28"/>
        </w:rPr>
        <w:t>τ</w:t>
      </w:r>
      <w:r w:rsidRPr="00C744D2">
        <w:rPr>
          <w:i/>
          <w:sz w:val="28"/>
          <w:szCs w:val="28"/>
          <w:vertAlign w:val="subscript"/>
        </w:rPr>
        <w:t xml:space="preserve">1 </w:t>
      </w:r>
      <w:r w:rsidRPr="00C744D2">
        <w:rPr>
          <w:i/>
          <w:sz w:val="28"/>
          <w:szCs w:val="28"/>
        </w:rPr>
        <w:t>= С(</w:t>
      </w:r>
      <w:r w:rsidRPr="00C744D2">
        <w:rPr>
          <w:i/>
          <w:sz w:val="28"/>
          <w:szCs w:val="28"/>
          <w:lang w:val="en-US"/>
        </w:rPr>
        <w:t>R</w:t>
      </w:r>
      <w:r w:rsidRPr="00C744D2">
        <w:rPr>
          <w:i/>
          <w:sz w:val="28"/>
          <w:szCs w:val="28"/>
        </w:rPr>
        <w:t>+</w:t>
      </w:r>
      <w:r w:rsidRPr="00C744D2">
        <w:rPr>
          <w:i/>
          <w:sz w:val="28"/>
          <w:szCs w:val="28"/>
          <w:lang w:val="en-US"/>
        </w:rPr>
        <w:t>R</w:t>
      </w:r>
      <w:r w:rsidRPr="00C744D2">
        <w:rPr>
          <w:i/>
          <w:sz w:val="28"/>
          <w:szCs w:val="28"/>
          <w:vertAlign w:val="superscript"/>
        </w:rPr>
        <w:t>1</w:t>
      </w:r>
      <w:r w:rsidRPr="00C744D2">
        <w:rPr>
          <w:i/>
          <w:sz w:val="28"/>
          <w:szCs w:val="28"/>
          <w:vertAlign w:val="subscript"/>
        </w:rPr>
        <w:t>вих</w:t>
      </w:r>
      <w:r w:rsidRPr="00C744D2">
        <w:rPr>
          <w:i/>
          <w:sz w:val="28"/>
          <w:szCs w:val="28"/>
        </w:rPr>
        <w:t>),</w:t>
      </w:r>
    </w:p>
    <w:p w:rsidR="008F1AF7" w:rsidRPr="00C744D2" w:rsidRDefault="008F1AF7" w:rsidP="008F1AF7">
      <w:pPr>
        <w:pStyle w:val="HTML"/>
        <w:shd w:val="clear" w:color="auto" w:fill="F8F9FA"/>
        <w:rPr>
          <w:rFonts w:ascii="Times New Roman" w:hAnsi="Times New Roman" w:cs="Times New Roman"/>
          <w:color w:val="222222"/>
          <w:sz w:val="28"/>
          <w:szCs w:val="28"/>
          <w:lang w:val="en-US"/>
        </w:rPr>
      </w:pPr>
      <w:r w:rsidRPr="00C744D2">
        <w:rPr>
          <w:rFonts w:ascii="Times New Roman" w:hAnsi="Times New Roman" w:cs="Times New Roman"/>
          <w:color w:val="222222"/>
          <w:sz w:val="28"/>
          <w:szCs w:val="28"/>
          <w:lang w:val="en-US"/>
        </w:rPr>
        <w:t xml:space="preserve">where </w:t>
      </w:r>
      <w:r w:rsidRPr="00C744D2">
        <w:rPr>
          <w:rFonts w:ascii="Times New Roman" w:hAnsi="Times New Roman" w:cs="Times New Roman"/>
          <w:i/>
          <w:color w:val="222222"/>
          <w:sz w:val="28"/>
          <w:szCs w:val="28"/>
          <w:lang w:val="en-US"/>
        </w:rPr>
        <w:t>R</w:t>
      </w:r>
      <w:r w:rsidRPr="00C744D2">
        <w:rPr>
          <w:rFonts w:ascii="Times New Roman" w:hAnsi="Times New Roman" w:cs="Times New Roman"/>
          <w:i/>
          <w:color w:val="222222"/>
          <w:sz w:val="28"/>
          <w:szCs w:val="28"/>
          <w:vertAlign w:val="superscript"/>
          <w:lang w:val="en-US"/>
        </w:rPr>
        <w:t>1</w:t>
      </w:r>
      <w:r w:rsidRPr="00C744D2">
        <w:rPr>
          <w:rFonts w:ascii="Times New Roman" w:hAnsi="Times New Roman" w:cs="Times New Roman"/>
          <w:i/>
          <w:color w:val="222222"/>
          <w:sz w:val="28"/>
          <w:szCs w:val="28"/>
          <w:vertAlign w:val="subscript"/>
        </w:rPr>
        <w:t>вых</w:t>
      </w:r>
      <w:r w:rsidRPr="00C744D2">
        <w:rPr>
          <w:rFonts w:ascii="Times New Roman" w:hAnsi="Times New Roman" w:cs="Times New Roman"/>
          <w:i/>
          <w:color w:val="222222"/>
          <w:sz w:val="28"/>
          <w:szCs w:val="28"/>
          <w:lang w:val="en-US"/>
        </w:rPr>
        <w:t xml:space="preserve"> </w:t>
      </w:r>
      <w:r w:rsidRPr="00C744D2">
        <w:rPr>
          <w:rFonts w:ascii="Times New Roman" w:hAnsi="Times New Roman" w:cs="Times New Roman"/>
          <w:color w:val="222222"/>
          <w:sz w:val="28"/>
          <w:szCs w:val="28"/>
          <w:lang w:val="en-US"/>
        </w:rPr>
        <w:t>- the output resistance of the Schmitt trigger in the state "1" at the output.</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lang w:val="en-US"/>
        </w:rPr>
        <w:t xml:space="preserve">In the new TS state, the input voltage drops exponentially as it </w:t>
      </w:r>
      <w:proofErr w:type="gramStart"/>
      <w:r w:rsidRPr="00C744D2">
        <w:rPr>
          <w:color w:val="222222"/>
          <w:sz w:val="28"/>
          <w:szCs w:val="28"/>
          <w:lang w:val="en-US"/>
        </w:rPr>
        <w:t xml:space="preserve">approaches </w:t>
      </w:r>
      <w:proofErr w:type="gramEnd"/>
      <w:r w:rsidRPr="00C744D2">
        <w:rPr>
          <w:position w:val="-10"/>
          <w:sz w:val="28"/>
          <w:szCs w:val="28"/>
        </w:rPr>
        <w:object w:dxaOrig="340" w:dyaOrig="360">
          <v:shape id="_x0000_i1380" type="#_x0000_t75" style="width:18pt;height:18pt" o:ole="">
            <v:imagedata r:id="rId820" o:title=""/>
          </v:shape>
          <o:OLEObject Type="Embed" ProgID="Equation.3" ShapeID="_x0000_i1380" DrawAspect="Content" ObjectID="_1652770442" r:id="rId821"/>
        </w:object>
      </w:r>
      <w:r w:rsidRPr="00C744D2">
        <w:rPr>
          <w:color w:val="222222"/>
          <w:sz w:val="28"/>
          <w:szCs w:val="28"/>
          <w:lang w:val="en-US"/>
        </w:rPr>
        <w:t xml:space="preserve">. When </w:t>
      </w:r>
      <w:r w:rsidRPr="00C744D2">
        <w:rPr>
          <w:position w:val="-10"/>
          <w:sz w:val="28"/>
          <w:szCs w:val="28"/>
        </w:rPr>
        <w:object w:dxaOrig="300" w:dyaOrig="340">
          <v:shape id="_x0000_i1381" type="#_x0000_t75" style="width:15.75pt;height:18pt" o:ole="">
            <v:imagedata r:id="rId822" o:title=""/>
          </v:shape>
          <o:OLEObject Type="Embed" ProgID="Equation.3" ShapeID="_x0000_i1381" DrawAspect="Content" ObjectID="_1652770443" r:id="rId823"/>
        </w:object>
      </w:r>
      <w:r w:rsidRPr="00C744D2">
        <w:rPr>
          <w:sz w:val="28"/>
          <w:szCs w:val="28"/>
          <w:lang w:val="en-US"/>
        </w:rPr>
        <w:t xml:space="preserve"> </w:t>
      </w:r>
      <w:r w:rsidRPr="00C744D2">
        <w:rPr>
          <w:color w:val="222222"/>
          <w:sz w:val="28"/>
          <w:szCs w:val="28"/>
          <w:lang w:val="en-US"/>
        </w:rPr>
        <w:t xml:space="preserve">compared to </w:t>
      </w:r>
      <w:r w:rsidRPr="00C744D2">
        <w:rPr>
          <w:i/>
          <w:sz w:val="28"/>
          <w:szCs w:val="28"/>
          <w:lang w:val="en-US"/>
        </w:rPr>
        <w:t>U</w:t>
      </w:r>
      <w:r w:rsidRPr="00C744D2">
        <w:rPr>
          <w:i/>
          <w:sz w:val="28"/>
          <w:szCs w:val="28"/>
          <w:vertAlign w:val="subscript"/>
        </w:rPr>
        <w:t>п</w:t>
      </w:r>
      <w:r w:rsidRPr="00C744D2">
        <w:rPr>
          <w:i/>
          <w:sz w:val="28"/>
          <w:szCs w:val="28"/>
          <w:vertAlign w:val="subscript"/>
          <w:lang w:val="en-US"/>
        </w:rPr>
        <w:t>2</w:t>
      </w:r>
      <w:r w:rsidRPr="00C744D2">
        <w:rPr>
          <w:color w:val="222222"/>
          <w:sz w:val="28"/>
          <w:szCs w:val="28"/>
          <w:lang w:val="en-US"/>
        </w:rPr>
        <w:t xml:space="preserve">, the trigger switches to a new high output state, and a new charge cycle begins.  </w:t>
      </w:r>
      <w:r w:rsidRPr="00C744D2">
        <w:rPr>
          <w:color w:val="222222"/>
          <w:sz w:val="28"/>
          <w:szCs w:val="28"/>
          <w:shd w:val="clear" w:color="auto" w:fill="F8F9FA"/>
          <w:lang w:val="en-US"/>
        </w:rPr>
        <w:t xml:space="preserve">Thus, the multivibrator excites itself, generates rectangular pulses, duration T1, and pauses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2</w:t>
      </w:r>
      <w:r w:rsidRPr="00C744D2">
        <w:rPr>
          <w:color w:val="222222"/>
          <w:sz w:val="28"/>
          <w:szCs w:val="28"/>
          <w:shd w:val="clear" w:color="auto" w:fill="F8F9FA"/>
          <w:lang w:val="en-US"/>
        </w:rPr>
        <w:t>, which are determined by the ratios:</w:t>
      </w:r>
    </w:p>
    <w:p w:rsidR="008F1AF7" w:rsidRPr="00C744D2" w:rsidRDefault="008F1AF7" w:rsidP="008F1AF7">
      <w:pPr>
        <w:pStyle w:val="HTML"/>
        <w:shd w:val="clear" w:color="auto" w:fill="F8F9FA"/>
        <w:jc w:val="center"/>
        <w:rPr>
          <w:rFonts w:ascii="Times New Roman" w:hAnsi="Times New Roman" w:cs="Times New Roman"/>
          <w:sz w:val="28"/>
          <w:szCs w:val="28"/>
          <w:lang w:val="en-US"/>
        </w:rPr>
      </w:pPr>
      <w:r w:rsidRPr="00C744D2">
        <w:rPr>
          <w:rFonts w:ascii="Times New Roman" w:hAnsi="Times New Roman" w:cs="Times New Roman"/>
          <w:position w:val="-32"/>
          <w:sz w:val="28"/>
          <w:szCs w:val="28"/>
        </w:rPr>
        <w:object w:dxaOrig="2140" w:dyaOrig="760">
          <v:shape id="_x0000_i1382" type="#_x0000_t75" style="width:112.5pt;height:39pt" o:ole="">
            <v:imagedata r:id="rId824" o:title=""/>
          </v:shape>
          <o:OLEObject Type="Embed" ProgID="Equation.3" ShapeID="_x0000_i1382" DrawAspect="Content" ObjectID="_1652770444" r:id="rId825"/>
        </w:object>
      </w:r>
      <w:r w:rsidRPr="00C744D2">
        <w:rPr>
          <w:rFonts w:ascii="Times New Roman" w:hAnsi="Times New Roman" w:cs="Times New Roman"/>
          <w:sz w:val="28"/>
          <w:szCs w:val="28"/>
          <w:lang w:val="en-US"/>
        </w:rPr>
        <w:t>,</w:t>
      </w:r>
    </w:p>
    <w:p w:rsidR="008F1AF7" w:rsidRPr="00C744D2" w:rsidRDefault="008F1AF7" w:rsidP="008F1AF7">
      <w:pPr>
        <w:pStyle w:val="HTML"/>
        <w:shd w:val="clear" w:color="auto" w:fill="F8F9FA"/>
        <w:jc w:val="center"/>
        <w:rPr>
          <w:rFonts w:ascii="Times New Roman" w:hAnsi="Times New Roman" w:cs="Times New Roman"/>
          <w:sz w:val="28"/>
          <w:szCs w:val="28"/>
          <w:lang w:val="en-US"/>
        </w:rPr>
      </w:pPr>
      <w:r w:rsidRPr="00C744D2">
        <w:rPr>
          <w:rFonts w:ascii="Times New Roman" w:hAnsi="Times New Roman" w:cs="Times New Roman"/>
          <w:position w:val="-32"/>
          <w:sz w:val="28"/>
          <w:szCs w:val="28"/>
        </w:rPr>
        <w:object w:dxaOrig="3600" w:dyaOrig="760">
          <v:shape id="_x0000_i1383" type="#_x0000_t75" style="width:192pt;height:39pt" o:ole="">
            <v:imagedata r:id="rId826" o:title=""/>
          </v:shape>
          <o:OLEObject Type="Embed" ProgID="Equation.3" ShapeID="_x0000_i1383" DrawAspect="Content" ObjectID="_1652770445" r:id="rId827"/>
        </w:object>
      </w:r>
      <w:r w:rsidRPr="00C744D2">
        <w:rPr>
          <w:rFonts w:ascii="Times New Roman" w:hAnsi="Times New Roman" w:cs="Times New Roman"/>
          <w:sz w:val="28"/>
          <w:szCs w:val="28"/>
          <w:lang w:val="en-US"/>
        </w:rPr>
        <w:t>.</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lastRenderedPageBreak/>
        <w:t xml:space="preserve">These expressions allow us to calculate the frequency </w:t>
      </w:r>
      <w:r w:rsidRPr="00C744D2">
        <w:rPr>
          <w:position w:val="-30"/>
          <w:sz w:val="28"/>
          <w:szCs w:val="28"/>
        </w:rPr>
        <w:object w:dxaOrig="1620" w:dyaOrig="680">
          <v:shape id="_x0000_i1384" type="#_x0000_t75" style="width:82.5pt;height:33.75pt" o:ole="">
            <v:imagedata r:id="rId828" o:title=""/>
          </v:shape>
          <o:OLEObject Type="Embed" ProgID="Equation.3" ShapeID="_x0000_i1384" DrawAspect="Content" ObjectID="_1652770446" r:id="rId829"/>
        </w:object>
      </w:r>
      <w:r w:rsidRPr="00C744D2">
        <w:rPr>
          <w:sz w:val="28"/>
          <w:szCs w:val="28"/>
          <w:lang w:val="en-US"/>
        </w:rPr>
        <w:t xml:space="preserve"> </w:t>
      </w:r>
      <w:r w:rsidRPr="00C744D2">
        <w:rPr>
          <w:color w:val="222222"/>
          <w:sz w:val="28"/>
          <w:szCs w:val="28"/>
          <w:shd w:val="clear" w:color="auto" w:fill="F8F9FA"/>
          <w:lang w:val="en-US"/>
        </w:rPr>
        <w:t>of multivibrator generation and the duty cycle of output pulse:</w:t>
      </w:r>
    </w:p>
    <w:p w:rsidR="008F1AF7" w:rsidRPr="00C744D2" w:rsidRDefault="008F1AF7" w:rsidP="008F1AF7">
      <w:pPr>
        <w:pStyle w:val="-0"/>
        <w:jc w:val="center"/>
        <w:rPr>
          <w:i/>
          <w:sz w:val="28"/>
          <w:szCs w:val="28"/>
          <w:lang w:val="en-US"/>
        </w:rPr>
      </w:pPr>
      <m:oMath>
        <m:r>
          <w:rPr>
            <w:rFonts w:ascii="Cambria Math" w:hAnsi="Cambria Math"/>
            <w:sz w:val="28"/>
            <w:szCs w:val="28"/>
          </w:rPr>
          <m:t>Θ</m:t>
        </m:r>
      </m:oMath>
      <w:r w:rsidRPr="00C744D2">
        <w:rPr>
          <w:i/>
          <w:sz w:val="28"/>
          <w:szCs w:val="28"/>
          <w:vertAlign w:val="subscript"/>
        </w:rPr>
        <w:t>1</w:t>
      </w:r>
      <w:r w:rsidRPr="00C744D2">
        <w:rPr>
          <w:i/>
          <w:sz w:val="28"/>
          <w:szCs w:val="28"/>
        </w:rPr>
        <w:t xml:space="preserve"> = (T</w:t>
      </w:r>
      <w:r w:rsidRPr="00C744D2">
        <w:rPr>
          <w:i/>
          <w:sz w:val="28"/>
          <w:szCs w:val="28"/>
          <w:vertAlign w:val="subscript"/>
        </w:rPr>
        <w:t>1</w:t>
      </w:r>
      <w:r w:rsidRPr="00C744D2">
        <w:rPr>
          <w:i/>
          <w:sz w:val="28"/>
          <w:szCs w:val="28"/>
        </w:rPr>
        <w:t>+T</w:t>
      </w:r>
      <w:r w:rsidRPr="00C744D2">
        <w:rPr>
          <w:i/>
          <w:sz w:val="28"/>
          <w:szCs w:val="28"/>
          <w:vertAlign w:val="subscript"/>
        </w:rPr>
        <w:t>2</w:t>
      </w:r>
      <w:r w:rsidRPr="00C744D2">
        <w:rPr>
          <w:i/>
          <w:sz w:val="28"/>
          <w:szCs w:val="28"/>
        </w:rPr>
        <w:t>)/</w:t>
      </w:r>
      <w:r w:rsidRPr="00C744D2">
        <w:rPr>
          <w:i/>
          <w:sz w:val="28"/>
          <w:szCs w:val="28"/>
          <w:lang w:val="en-US"/>
        </w:rPr>
        <w:t>T</w:t>
      </w:r>
      <w:r w:rsidRPr="00C744D2">
        <w:rPr>
          <w:i/>
          <w:sz w:val="28"/>
          <w:szCs w:val="28"/>
          <w:vertAlign w:val="subscript"/>
        </w:rPr>
        <w:t>1</w:t>
      </w:r>
      <w:r w:rsidRPr="00C744D2">
        <w:rPr>
          <w:i/>
          <w:sz w:val="28"/>
          <w:szCs w:val="28"/>
        </w:rPr>
        <w:t xml:space="preserve"> = </w:t>
      </w:r>
      <w:r w:rsidRPr="00C744D2">
        <w:rPr>
          <w:i/>
          <w:sz w:val="28"/>
          <w:szCs w:val="28"/>
          <w:lang w:val="en-US"/>
        </w:rPr>
        <w:t>T</w:t>
      </w:r>
      <w:r w:rsidRPr="00C744D2">
        <w:rPr>
          <w:i/>
          <w:sz w:val="28"/>
          <w:szCs w:val="28"/>
        </w:rPr>
        <w:t>/</w:t>
      </w:r>
      <w:r w:rsidRPr="00C744D2">
        <w:rPr>
          <w:i/>
          <w:sz w:val="28"/>
          <w:szCs w:val="28"/>
          <w:lang w:val="en-US"/>
        </w:rPr>
        <w:t>T</w:t>
      </w:r>
      <w:r w:rsidRPr="00C744D2">
        <w:rPr>
          <w:i/>
          <w:sz w:val="28"/>
          <w:szCs w:val="28"/>
          <w:vertAlign w:val="subscript"/>
        </w:rPr>
        <w:t>1</w:t>
      </w:r>
      <w:r w:rsidRPr="00C744D2">
        <w:rPr>
          <w:i/>
          <w:sz w:val="28"/>
          <w:szCs w:val="28"/>
        </w:rPr>
        <w:t xml:space="preserve"> , </w:t>
      </w:r>
      <w:r w:rsidRPr="00C744D2">
        <w:rPr>
          <w:i/>
          <w:sz w:val="28"/>
          <w:szCs w:val="28"/>
          <w:lang w:val="en-US"/>
        </w:rPr>
        <w:t xml:space="preserve">  </w:t>
      </w:r>
      <m:oMath>
        <m:r>
          <w:rPr>
            <w:rFonts w:ascii="Cambria Math" w:hAnsi="Cambria Math"/>
            <w:sz w:val="28"/>
            <w:szCs w:val="28"/>
          </w:rPr>
          <m:t>Θ</m:t>
        </m:r>
      </m:oMath>
      <w:r w:rsidRPr="00C744D2">
        <w:rPr>
          <w:i/>
          <w:sz w:val="28"/>
          <w:szCs w:val="28"/>
          <w:vertAlign w:val="subscript"/>
          <w:lang w:val="en-US"/>
        </w:rPr>
        <w:t xml:space="preserve">2 </w:t>
      </w:r>
      <w:r w:rsidRPr="00C744D2">
        <w:rPr>
          <w:i/>
          <w:sz w:val="28"/>
          <w:szCs w:val="28"/>
        </w:rPr>
        <w:t>= (T</w:t>
      </w:r>
      <w:r w:rsidRPr="00C744D2">
        <w:rPr>
          <w:i/>
          <w:sz w:val="28"/>
          <w:szCs w:val="28"/>
          <w:vertAlign w:val="subscript"/>
        </w:rPr>
        <w:t>1</w:t>
      </w:r>
      <w:r w:rsidRPr="00C744D2">
        <w:rPr>
          <w:i/>
          <w:sz w:val="28"/>
          <w:szCs w:val="28"/>
        </w:rPr>
        <w:t>+T</w:t>
      </w:r>
      <w:r w:rsidRPr="00C744D2">
        <w:rPr>
          <w:i/>
          <w:sz w:val="28"/>
          <w:szCs w:val="28"/>
          <w:vertAlign w:val="subscript"/>
        </w:rPr>
        <w:t>2</w:t>
      </w:r>
      <w:r w:rsidRPr="00C744D2">
        <w:rPr>
          <w:i/>
          <w:sz w:val="28"/>
          <w:szCs w:val="28"/>
        </w:rPr>
        <w:t>)/</w:t>
      </w:r>
      <w:r w:rsidRPr="00C744D2">
        <w:rPr>
          <w:i/>
          <w:sz w:val="28"/>
          <w:szCs w:val="28"/>
          <w:lang w:val="en-US"/>
        </w:rPr>
        <w:t>T</w:t>
      </w:r>
      <w:r w:rsidRPr="00C744D2">
        <w:rPr>
          <w:i/>
          <w:sz w:val="28"/>
          <w:szCs w:val="28"/>
          <w:vertAlign w:val="subscript"/>
          <w:lang w:val="en-US"/>
        </w:rPr>
        <w:t>2</w:t>
      </w:r>
      <w:r w:rsidRPr="00C744D2">
        <w:rPr>
          <w:i/>
          <w:sz w:val="28"/>
          <w:szCs w:val="28"/>
        </w:rPr>
        <w:t xml:space="preserve"> = </w:t>
      </w:r>
      <w:r w:rsidRPr="00C744D2">
        <w:rPr>
          <w:i/>
          <w:sz w:val="28"/>
          <w:szCs w:val="28"/>
          <w:lang w:val="en-US"/>
        </w:rPr>
        <w:t>T</w:t>
      </w:r>
      <w:r w:rsidRPr="00C744D2">
        <w:rPr>
          <w:i/>
          <w:sz w:val="28"/>
          <w:szCs w:val="28"/>
        </w:rPr>
        <w:t>/</w:t>
      </w:r>
      <w:r w:rsidRPr="00C744D2">
        <w:rPr>
          <w:i/>
          <w:sz w:val="28"/>
          <w:szCs w:val="28"/>
          <w:lang w:val="en-US"/>
        </w:rPr>
        <w:t>T</w:t>
      </w:r>
      <w:r w:rsidRPr="00C744D2">
        <w:rPr>
          <w:i/>
          <w:sz w:val="28"/>
          <w:szCs w:val="28"/>
          <w:vertAlign w:val="subscript"/>
          <w:lang w:val="en-US"/>
        </w:rPr>
        <w:t>2</w:t>
      </w:r>
      <w:r w:rsidRPr="00C744D2">
        <w:rPr>
          <w:i/>
          <w:sz w:val="28"/>
          <w:szCs w:val="28"/>
          <w:lang w:val="en-US"/>
        </w:rPr>
        <w:t>.</w:t>
      </w:r>
    </w:p>
    <w:p w:rsidR="008F1AF7" w:rsidRPr="00C744D2" w:rsidRDefault="008F1AF7" w:rsidP="008F1AF7">
      <w:pPr>
        <w:pStyle w:val="-0"/>
        <w:ind w:firstLine="708"/>
        <w:rPr>
          <w:i/>
          <w:color w:val="222222"/>
          <w:sz w:val="28"/>
          <w:szCs w:val="28"/>
          <w:shd w:val="clear" w:color="auto" w:fill="F8F9FA"/>
          <w:lang w:val="en-US"/>
        </w:rPr>
      </w:pPr>
      <w:r w:rsidRPr="00C744D2">
        <w:rPr>
          <w:color w:val="222222"/>
          <w:sz w:val="28"/>
          <w:szCs w:val="28"/>
          <w:shd w:val="clear" w:color="auto" w:fill="F8F9FA"/>
          <w:lang w:val="en-US"/>
        </w:rPr>
        <w:t xml:space="preserve">The frequency stability of the multivibrator is low, since the difference in the transfer of voltages </w:t>
      </w:r>
      <w:r w:rsidRPr="00C744D2">
        <w:rPr>
          <w:i/>
          <w:sz w:val="28"/>
          <w:szCs w:val="28"/>
          <w:lang w:val="en-US"/>
        </w:rPr>
        <w:t>U</w:t>
      </w:r>
      <w:r w:rsidRPr="00C744D2">
        <w:rPr>
          <w:i/>
          <w:sz w:val="28"/>
          <w:szCs w:val="28"/>
          <w:vertAlign w:val="subscript"/>
        </w:rPr>
        <w:t>п</w:t>
      </w:r>
      <w:r w:rsidRPr="00C744D2">
        <w:rPr>
          <w:i/>
          <w:sz w:val="28"/>
          <w:szCs w:val="28"/>
          <w:vertAlign w:val="subscript"/>
          <w:lang w:val="en-US"/>
        </w:rPr>
        <w:t>1</w:t>
      </w:r>
      <w:r w:rsidRPr="00C744D2">
        <w:rPr>
          <w:sz w:val="28"/>
          <w:szCs w:val="28"/>
          <w:lang w:val="en-US"/>
        </w:rPr>
        <w:t xml:space="preserve"> and </w:t>
      </w:r>
      <w:r w:rsidRPr="00C744D2">
        <w:rPr>
          <w:i/>
          <w:sz w:val="28"/>
          <w:szCs w:val="28"/>
          <w:lang w:val="en-US"/>
        </w:rPr>
        <w:t>U</w:t>
      </w:r>
      <w:r w:rsidRPr="00C744D2">
        <w:rPr>
          <w:i/>
          <w:sz w:val="28"/>
          <w:szCs w:val="28"/>
          <w:vertAlign w:val="subscript"/>
        </w:rPr>
        <w:t>п</w:t>
      </w:r>
      <w:r w:rsidRPr="00C744D2">
        <w:rPr>
          <w:i/>
          <w:sz w:val="28"/>
          <w:szCs w:val="28"/>
          <w:vertAlign w:val="subscript"/>
          <w:lang w:val="en-US"/>
        </w:rPr>
        <w:t>2</w:t>
      </w:r>
      <w:r w:rsidRPr="00C744D2">
        <w:rPr>
          <w:sz w:val="28"/>
          <w:szCs w:val="28"/>
          <w:lang w:val="en-US"/>
        </w:rPr>
        <w:t xml:space="preserve"> </w:t>
      </w:r>
      <w:r w:rsidRPr="00C744D2">
        <w:rPr>
          <w:color w:val="222222"/>
          <w:sz w:val="28"/>
          <w:szCs w:val="28"/>
          <w:shd w:val="clear" w:color="auto" w:fill="F8F9FA"/>
          <w:lang w:val="en-US"/>
        </w:rPr>
        <w:t xml:space="preserve">is insignificant and the temperature drift of each of them significantly affects the duration of the time intervals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1</w:t>
      </w:r>
      <w:r w:rsidRPr="00C744D2">
        <w:rPr>
          <w:i/>
          <w:color w:val="222222"/>
          <w:sz w:val="28"/>
          <w:szCs w:val="28"/>
          <w:shd w:val="clear" w:color="auto" w:fill="F8F9FA"/>
          <w:lang w:val="en-US"/>
        </w:rPr>
        <w:t>, T</w:t>
      </w:r>
      <w:r w:rsidRPr="00C744D2">
        <w:rPr>
          <w:i/>
          <w:color w:val="222222"/>
          <w:sz w:val="28"/>
          <w:szCs w:val="28"/>
          <w:shd w:val="clear" w:color="auto" w:fill="F8F9FA"/>
          <w:vertAlign w:val="subscript"/>
          <w:lang w:val="en-US"/>
        </w:rPr>
        <w:t>2</w:t>
      </w:r>
      <w:r w:rsidRPr="00C744D2">
        <w:rPr>
          <w:i/>
          <w:color w:val="222222"/>
          <w:sz w:val="28"/>
          <w:szCs w:val="28"/>
          <w:shd w:val="clear" w:color="auto" w:fill="F8F9FA"/>
          <w:lang w:val="en-US"/>
        </w:rPr>
        <w:t>.</w:t>
      </w:r>
    </w:p>
    <w:p w:rsidR="008F1AF7" w:rsidRPr="001B654E" w:rsidRDefault="008F1AF7" w:rsidP="001B654E">
      <w:pPr>
        <w:pStyle w:val="Stylemy"/>
      </w:pPr>
      <w:r w:rsidRPr="001B654E">
        <w:t>13.4.4 MV based on an operational amplifier</w:t>
      </w:r>
    </w:p>
    <w:p w:rsidR="008F1AF7" w:rsidRPr="00623C1B" w:rsidRDefault="008F1AF7" w:rsidP="008F1AF7">
      <w:pPr>
        <w:pStyle w:val="-0"/>
        <w:ind w:firstLine="708"/>
        <w:rPr>
          <w:color w:val="222222"/>
          <w:sz w:val="28"/>
          <w:szCs w:val="28"/>
          <w:lang w:val="en-US"/>
        </w:rPr>
      </w:pPr>
      <w:r w:rsidRPr="00623C1B">
        <w:rPr>
          <w:color w:val="222222"/>
          <w:sz w:val="28"/>
          <w:szCs w:val="28"/>
          <w:lang w:val="en-US"/>
        </w:rPr>
        <w:t>The scheme of MV based on the operational amplifier (OA) is shown in Fig.13.13.</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Operational </w:t>
      </w:r>
      <w:r w:rsidRPr="00C744D2">
        <w:rPr>
          <w:color w:val="222222"/>
          <w:sz w:val="28"/>
          <w:szCs w:val="28"/>
          <w:shd w:val="clear" w:color="auto" w:fill="F8F9FA"/>
          <w:lang w:val="en-US"/>
        </w:rPr>
        <w:t>amplifiers</w:t>
      </w:r>
      <w:r w:rsidRPr="00C744D2">
        <w:rPr>
          <w:color w:val="222222"/>
          <w:sz w:val="28"/>
          <w:szCs w:val="28"/>
          <w:lang w:val="en-US"/>
        </w:rPr>
        <w:t xml:space="preserve"> are widely used in the construction of multivibrators because they have the following positive properties:</w:t>
      </w:r>
    </w:p>
    <w:p w:rsidR="008F1AF7" w:rsidRPr="00886779" w:rsidRDefault="008F1AF7" w:rsidP="00886779">
      <w:pPr>
        <w:pStyle w:val="-0"/>
        <w:spacing w:before="0" w:beforeAutospacing="0" w:after="0" w:afterAutospacing="0"/>
        <w:ind w:left="709" w:firstLine="0"/>
        <w:rPr>
          <w:color w:val="222222"/>
          <w:sz w:val="28"/>
          <w:szCs w:val="28"/>
          <w:lang w:val="en-US"/>
        </w:rPr>
      </w:pPr>
      <w:r w:rsidRPr="00886779">
        <w:rPr>
          <w:color w:val="222222"/>
          <w:sz w:val="28"/>
          <w:szCs w:val="28"/>
          <w:lang w:val="en-US"/>
        </w:rPr>
        <w:t xml:space="preserve">• </w:t>
      </w:r>
      <w:proofErr w:type="gramStart"/>
      <w:r w:rsidRPr="00886779">
        <w:rPr>
          <w:color w:val="222222"/>
          <w:sz w:val="28"/>
          <w:szCs w:val="28"/>
          <w:lang w:val="en-US"/>
        </w:rPr>
        <w:t>high</w:t>
      </w:r>
      <w:proofErr w:type="gramEnd"/>
      <w:r w:rsidRPr="00886779">
        <w:rPr>
          <w:color w:val="222222"/>
          <w:sz w:val="28"/>
          <w:szCs w:val="28"/>
          <w:lang w:val="en-US"/>
        </w:rPr>
        <w:t xml:space="preserve"> voltage gain (</w:t>
      </w:r>
      <w:r w:rsidRPr="00886779">
        <w:rPr>
          <w:color w:val="222222"/>
          <w:sz w:val="28"/>
          <w:szCs w:val="28"/>
          <w:lang w:val="en-US"/>
        </w:rPr>
        <w:object w:dxaOrig="1460" w:dyaOrig="380">
          <v:shape id="_x0000_i1385" type="#_x0000_t75" style="width:72.75pt;height:18pt" o:ole="">
            <v:imagedata r:id="rId830" o:title=""/>
          </v:shape>
          <o:OLEObject Type="Embed" ProgID="Equation.3" ShapeID="_x0000_i1385" DrawAspect="Content" ObjectID="_1652770447" r:id="rId831"/>
        </w:object>
      </w:r>
      <w:r w:rsidRPr="00886779">
        <w:rPr>
          <w:color w:val="222222"/>
          <w:sz w:val="28"/>
          <w:szCs w:val="28"/>
          <w:lang w:val="en-US"/>
        </w:rPr>
        <w:t>) that guarantees self-excitation conditions;</w:t>
      </w:r>
    </w:p>
    <w:p w:rsidR="008F1AF7" w:rsidRPr="00C744D2" w:rsidRDefault="008F1AF7" w:rsidP="00886779">
      <w:pPr>
        <w:pStyle w:val="-0"/>
        <w:spacing w:before="0" w:beforeAutospacing="0" w:after="0" w:afterAutospacing="0"/>
        <w:ind w:left="709" w:firstLine="0"/>
        <w:rPr>
          <w:color w:val="222222"/>
          <w:sz w:val="28"/>
          <w:szCs w:val="28"/>
          <w:lang w:val="en-US"/>
        </w:rPr>
      </w:pPr>
      <w:r w:rsidRPr="00886779">
        <w:rPr>
          <w:color w:val="222222"/>
          <w:sz w:val="28"/>
          <w:szCs w:val="28"/>
          <w:lang w:val="en-US"/>
        </w:rPr>
        <w:t>• large drop in output voltage, the levels of which are close to the voltage of the power sources;</w:t>
      </w:r>
    </w:p>
    <w:p w:rsidR="008F1AF7" w:rsidRPr="00886779" w:rsidRDefault="008F1AF7" w:rsidP="00886779">
      <w:pPr>
        <w:pStyle w:val="-0"/>
        <w:spacing w:before="0" w:beforeAutospacing="0" w:after="0" w:afterAutospacing="0"/>
        <w:ind w:left="709" w:firstLine="0"/>
        <w:rPr>
          <w:color w:val="222222"/>
          <w:sz w:val="28"/>
          <w:szCs w:val="28"/>
          <w:lang w:val="en-US"/>
        </w:rPr>
      </w:pPr>
      <w:r w:rsidRPr="00886779">
        <w:rPr>
          <w:color w:val="222222"/>
          <w:sz w:val="28"/>
          <w:szCs w:val="28"/>
          <w:lang w:val="en-US"/>
        </w:rPr>
        <w:t xml:space="preserve">• large input and low output resistance; </w:t>
      </w:r>
    </w:p>
    <w:p w:rsidR="008F1AF7" w:rsidRPr="00886779" w:rsidRDefault="004207AB" w:rsidP="00886779">
      <w:pPr>
        <w:pStyle w:val="-0"/>
        <w:spacing w:before="0" w:beforeAutospacing="0" w:after="0" w:afterAutospacing="0"/>
        <w:ind w:left="709" w:firstLine="0"/>
        <w:rPr>
          <w:color w:val="222222"/>
          <w:sz w:val="28"/>
          <w:szCs w:val="28"/>
          <w:lang w:val="en-US"/>
        </w:rPr>
      </w:pPr>
      <w:r w:rsidRPr="00C6221A">
        <w:rPr>
          <w:noProof/>
          <w:sz w:val="28"/>
          <w:szCs w:val="28"/>
          <w:lang w:val="ru-RU"/>
        </w:rPr>
        <w:drawing>
          <wp:anchor distT="0" distB="0" distL="114300" distR="114300" simplePos="0" relativeHeight="251633152" behindDoc="0" locked="0" layoutInCell="1" allowOverlap="1">
            <wp:simplePos x="0" y="0"/>
            <wp:positionH relativeFrom="column">
              <wp:posOffset>1713865</wp:posOffset>
            </wp:positionH>
            <wp:positionV relativeFrom="paragraph">
              <wp:posOffset>236474</wp:posOffset>
            </wp:positionV>
            <wp:extent cx="2530475" cy="2902585"/>
            <wp:effectExtent l="0" t="0" r="0" b="0"/>
            <wp:wrapTopAndBottom/>
            <wp:docPr id="122"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8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30475" cy="2902585"/>
                    </a:xfrm>
                    <a:prstGeom prst="rect">
                      <a:avLst/>
                    </a:prstGeom>
                    <a:noFill/>
                    <a:ln w="9525">
                      <a:noFill/>
                      <a:miter lim="800000"/>
                      <a:headEnd/>
                      <a:tailEnd/>
                    </a:ln>
                  </pic:spPr>
                </pic:pic>
              </a:graphicData>
            </a:graphic>
          </wp:anchor>
        </w:drawing>
      </w:r>
      <w:r w:rsidR="008F1AF7" w:rsidRPr="00886779">
        <w:rPr>
          <w:color w:val="222222"/>
          <w:sz w:val="28"/>
          <w:szCs w:val="28"/>
          <w:lang w:val="en-US"/>
        </w:rPr>
        <w:t>• high rate of change of the output voltage S = V / s.</w:t>
      </w:r>
    </w:p>
    <w:p w:rsidR="008F1AF7" w:rsidRPr="00C6221A" w:rsidRDefault="008F1AF7" w:rsidP="00C6221A">
      <w:pPr>
        <w:jc w:val="center"/>
        <w:rPr>
          <w:rFonts w:ascii="Times New Roman" w:hAnsi="Times New Roman"/>
          <w:sz w:val="28"/>
          <w:szCs w:val="28"/>
          <w:lang w:val="en-US"/>
        </w:rPr>
      </w:pPr>
      <w:r w:rsidRPr="00C6221A">
        <w:rPr>
          <w:rFonts w:ascii="Times New Roman" w:hAnsi="Times New Roman"/>
          <w:sz w:val="28"/>
          <w:szCs w:val="28"/>
          <w:lang w:val="en-US"/>
        </w:rPr>
        <w:t>Fig.13.13</w:t>
      </w:r>
    </w:p>
    <w:p w:rsidR="008F1AF7" w:rsidRPr="00C744D2" w:rsidRDefault="008F1AF7" w:rsidP="008F1AF7">
      <w:pPr>
        <w:pStyle w:val="-0"/>
        <w:ind w:firstLine="708"/>
        <w:rPr>
          <w:color w:val="222222"/>
          <w:sz w:val="28"/>
          <w:szCs w:val="28"/>
          <w:lang w:val="en-US"/>
        </w:rPr>
      </w:pPr>
      <w:r w:rsidRPr="00886779">
        <w:rPr>
          <w:noProof/>
          <w:color w:val="222222"/>
          <w:sz w:val="28"/>
          <w:szCs w:val="28"/>
          <w:lang w:val="ru-RU"/>
        </w:rPr>
        <w:lastRenderedPageBreak/>
        <w:drawing>
          <wp:anchor distT="0" distB="0" distL="114300" distR="114300" simplePos="0" relativeHeight="251636224" behindDoc="0" locked="0" layoutInCell="1" allowOverlap="1">
            <wp:simplePos x="0" y="0"/>
            <wp:positionH relativeFrom="column">
              <wp:posOffset>1903730</wp:posOffset>
            </wp:positionH>
            <wp:positionV relativeFrom="paragraph">
              <wp:posOffset>969975</wp:posOffset>
            </wp:positionV>
            <wp:extent cx="2232660" cy="2445385"/>
            <wp:effectExtent l="0" t="0" r="0" b="0"/>
            <wp:wrapTopAndBottom/>
            <wp:docPr id="123"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8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32660" cy="2445385"/>
                    </a:xfrm>
                    <a:prstGeom prst="rect">
                      <a:avLst/>
                    </a:prstGeom>
                    <a:noFill/>
                    <a:ln w="9525">
                      <a:noFill/>
                      <a:miter lim="800000"/>
                      <a:headEnd/>
                      <a:tailEnd/>
                    </a:ln>
                  </pic:spPr>
                </pic:pic>
              </a:graphicData>
            </a:graphic>
          </wp:anchor>
        </w:drawing>
      </w:r>
      <w:r w:rsidRPr="00886779">
        <w:rPr>
          <w:color w:val="222222"/>
          <w:sz w:val="28"/>
          <w:szCs w:val="28"/>
          <w:lang w:val="en-US"/>
        </w:rPr>
        <w:t>To provide a regenerative mode of switching, the OA is covered by positive feedback (Fig. 13.14), resulting in a transfer characteristic that acquires a hysteresis character similar to that of the Schmitt trigger</w:t>
      </w:r>
      <w:r w:rsidRPr="00C744D2">
        <w:rPr>
          <w:color w:val="222222"/>
          <w:sz w:val="28"/>
          <w:szCs w:val="28"/>
          <w:shd w:val="clear" w:color="auto" w:fill="F8F9FA"/>
          <w:lang w:val="en-US"/>
        </w:rPr>
        <w:t>.</w:t>
      </w:r>
    </w:p>
    <w:p w:rsidR="008F1AF7" w:rsidRPr="00C6221A" w:rsidRDefault="008F1AF7" w:rsidP="00C6221A">
      <w:pPr>
        <w:jc w:val="center"/>
        <w:rPr>
          <w:rFonts w:ascii="Times New Roman" w:hAnsi="Times New Roman"/>
          <w:sz w:val="28"/>
          <w:szCs w:val="28"/>
          <w:lang w:val="en-US"/>
        </w:rPr>
      </w:pPr>
      <w:r w:rsidRPr="00C6221A">
        <w:rPr>
          <w:rFonts w:ascii="Times New Roman" w:hAnsi="Times New Roman"/>
          <w:sz w:val="28"/>
          <w:szCs w:val="28"/>
          <w:lang w:val="en-US"/>
        </w:rPr>
        <w:t>Fig. 13.14</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scheme in Fig.13.14 is a Schmitt trigger on the OA. The threshold voltages </w:t>
      </w:r>
      <w:r w:rsidRPr="00C744D2">
        <w:rPr>
          <w:i/>
          <w:sz w:val="28"/>
          <w:szCs w:val="28"/>
          <w:lang w:val="en-US"/>
        </w:rPr>
        <w:t>U</w:t>
      </w:r>
      <w:r w:rsidRPr="00C744D2">
        <w:rPr>
          <w:i/>
          <w:sz w:val="28"/>
          <w:szCs w:val="28"/>
          <w:vertAlign w:val="subscript"/>
        </w:rPr>
        <w:t>п</w:t>
      </w:r>
      <w:r w:rsidRPr="00C744D2">
        <w:rPr>
          <w:i/>
          <w:sz w:val="28"/>
          <w:szCs w:val="28"/>
          <w:vertAlign w:val="subscript"/>
          <w:lang w:val="en-US"/>
        </w:rPr>
        <w:t>1</w:t>
      </w:r>
      <w:r w:rsidRPr="00C744D2">
        <w:rPr>
          <w:sz w:val="28"/>
          <w:szCs w:val="28"/>
          <w:lang w:val="en-US"/>
        </w:rPr>
        <w:t>,</w:t>
      </w:r>
      <w:r w:rsidRPr="00C744D2">
        <w:rPr>
          <w:i/>
          <w:sz w:val="28"/>
          <w:szCs w:val="28"/>
          <w:lang w:val="en-US"/>
        </w:rPr>
        <w:t xml:space="preserve"> U</w:t>
      </w:r>
      <w:r w:rsidRPr="00C744D2">
        <w:rPr>
          <w:i/>
          <w:sz w:val="28"/>
          <w:szCs w:val="28"/>
          <w:vertAlign w:val="subscript"/>
        </w:rPr>
        <w:t>п</w:t>
      </w:r>
      <w:r w:rsidRPr="00C744D2">
        <w:rPr>
          <w:i/>
          <w:sz w:val="28"/>
          <w:szCs w:val="28"/>
          <w:vertAlign w:val="subscript"/>
          <w:lang w:val="en-US"/>
        </w:rPr>
        <w:t>2</w:t>
      </w:r>
      <w:r w:rsidRPr="00C744D2">
        <w:rPr>
          <w:sz w:val="28"/>
          <w:szCs w:val="28"/>
          <w:lang w:val="en-US"/>
        </w:rPr>
        <w:t xml:space="preserve"> </w:t>
      </w:r>
      <w:r w:rsidRPr="00C744D2">
        <w:rPr>
          <w:color w:val="222222"/>
          <w:sz w:val="28"/>
          <w:szCs w:val="28"/>
          <w:lang w:val="en-US"/>
        </w:rPr>
        <w:t>of such a trigger are determined by the part of the output voltage supplied by the positive feedback circuit (</w:t>
      </w:r>
      <w:r w:rsidRPr="00C744D2">
        <w:rPr>
          <w:i/>
          <w:color w:val="222222"/>
          <w:sz w:val="28"/>
          <w:szCs w:val="28"/>
          <w:lang w:val="en-US"/>
        </w:rPr>
        <w:t>R1, R2</w:t>
      </w:r>
      <w:r w:rsidRPr="00C744D2">
        <w:rPr>
          <w:color w:val="222222"/>
          <w:sz w:val="28"/>
          <w:szCs w:val="28"/>
          <w:lang w:val="en-US"/>
        </w:rPr>
        <w:t>) to the non-inverting input.</w:t>
      </w:r>
    </w:p>
    <w:p w:rsidR="008F1AF7" w:rsidRPr="00C744D2" w:rsidRDefault="008F1AF7" w:rsidP="008F1AF7">
      <w:pPr>
        <w:pStyle w:val="-0"/>
        <w:ind w:firstLine="708"/>
        <w:rPr>
          <w:color w:val="222222"/>
          <w:sz w:val="28"/>
          <w:szCs w:val="28"/>
          <w:shd w:val="clear" w:color="auto" w:fill="F8F9FA"/>
          <w:lang w:val="en-US"/>
        </w:rPr>
      </w:pPr>
      <w:r w:rsidRPr="00C6221A">
        <w:rPr>
          <w:color w:val="222222"/>
          <w:sz w:val="28"/>
          <w:szCs w:val="28"/>
          <w:lang w:val="en-US"/>
        </w:rPr>
        <w:t xml:space="preserve">Since the output voltage of the OA in the mode of the Schmitt trigger can accept only two static levels </w:t>
      </w:r>
      <w:r w:rsidRPr="00C744D2">
        <w:rPr>
          <w:color w:val="222222"/>
          <w:sz w:val="28"/>
          <w:szCs w:val="28"/>
          <w:lang w:val="en-US"/>
        </w:rPr>
        <w:t>corresponding</w:t>
      </w:r>
      <w:r w:rsidRPr="00C6221A">
        <w:rPr>
          <w:color w:val="222222"/>
          <w:sz w:val="28"/>
          <w:szCs w:val="28"/>
          <w:lang w:val="en-US"/>
        </w:rPr>
        <w:t xml:space="preserve"> to the levels of positive</w:t>
      </w:r>
      <w:r w:rsidRPr="00C744D2">
        <w:rPr>
          <w:color w:val="222222"/>
          <w:sz w:val="28"/>
          <w:szCs w:val="28"/>
          <w:shd w:val="clear" w:color="auto" w:fill="F8F9FA"/>
          <w:lang w:val="en-US"/>
        </w:rPr>
        <w:t xml:space="preserve"> </w:t>
      </w:r>
      <w:r w:rsidRPr="00C744D2">
        <w:rPr>
          <w:position w:val="-12"/>
          <w:sz w:val="28"/>
          <w:szCs w:val="28"/>
        </w:rPr>
        <w:object w:dxaOrig="380" w:dyaOrig="360">
          <v:shape id="_x0000_i1386" type="#_x0000_t75" style="width:18pt;height:18pt" o:ole="">
            <v:imagedata r:id="rId834" o:title=""/>
          </v:shape>
          <o:OLEObject Type="Embed" ProgID="Equation.3" ShapeID="_x0000_i1386" DrawAspect="Content" ObjectID="_1652770448" r:id="rId835"/>
        </w:object>
      </w:r>
      <w:r w:rsidRPr="00C744D2">
        <w:rPr>
          <w:sz w:val="28"/>
          <w:szCs w:val="28"/>
          <w:lang w:val="en-US"/>
        </w:rPr>
        <w:t xml:space="preserve"> </w:t>
      </w:r>
      <w:r w:rsidRPr="00C6221A">
        <w:rPr>
          <w:color w:val="222222"/>
          <w:sz w:val="28"/>
          <w:szCs w:val="28"/>
          <w:lang w:val="en-US"/>
        </w:rPr>
        <w:t xml:space="preserve">or negative </w:t>
      </w:r>
      <w:r w:rsidRPr="00C744D2">
        <w:rPr>
          <w:position w:val="-12"/>
          <w:sz w:val="28"/>
          <w:szCs w:val="28"/>
        </w:rPr>
        <w:object w:dxaOrig="400" w:dyaOrig="360">
          <v:shape id="_x0000_i1387" type="#_x0000_t75" style="width:21pt;height:18pt" o:ole="">
            <v:imagedata r:id="rId836" o:title=""/>
          </v:shape>
          <o:OLEObject Type="Embed" ProgID="Equation.3" ShapeID="_x0000_i1387" DrawAspect="Content" ObjectID="_1652770449" r:id="rId837"/>
        </w:object>
      </w:r>
      <w:r w:rsidRPr="00C744D2">
        <w:rPr>
          <w:color w:val="222222"/>
          <w:sz w:val="28"/>
          <w:szCs w:val="28"/>
          <w:shd w:val="clear" w:color="auto" w:fill="F8F9FA"/>
          <w:lang w:val="en-US"/>
        </w:rPr>
        <w:t xml:space="preserve"> </w:t>
      </w:r>
      <w:proofErr w:type="gramStart"/>
      <w:r w:rsidRPr="00C6221A">
        <w:rPr>
          <w:color w:val="222222"/>
          <w:sz w:val="28"/>
          <w:szCs w:val="28"/>
          <w:lang w:val="en-US"/>
        </w:rPr>
        <w:t>constraints ,</w:t>
      </w:r>
      <w:proofErr w:type="gramEnd"/>
      <w:r w:rsidRPr="00C6221A">
        <w:rPr>
          <w:color w:val="222222"/>
          <w:sz w:val="28"/>
          <w:szCs w:val="28"/>
          <w:lang w:val="en-US"/>
        </w:rPr>
        <w:t xml:space="preserve"> the threshold voltages are determined by the ratios</w:t>
      </w:r>
      <w:r w:rsidRPr="00C744D2">
        <w:rPr>
          <w:color w:val="222222"/>
          <w:sz w:val="28"/>
          <w:szCs w:val="28"/>
          <w:shd w:val="clear" w:color="auto" w:fill="F8F9FA"/>
          <w:lang w:val="en-US"/>
        </w:rPr>
        <w:t>:</w:t>
      </w:r>
    </w:p>
    <w:p w:rsidR="008F1AF7" w:rsidRPr="00C744D2" w:rsidRDefault="008F1AF7" w:rsidP="008F1AF7">
      <w:pPr>
        <w:pStyle w:val="a7"/>
        <w:rPr>
          <w:i/>
          <w:sz w:val="28"/>
          <w:szCs w:val="28"/>
          <w:lang w:val="uk-UA"/>
        </w:rPr>
      </w:pPr>
      <w:r w:rsidRPr="00C744D2">
        <w:rPr>
          <w:i/>
          <w:sz w:val="28"/>
          <w:szCs w:val="28"/>
          <w:lang w:val="en-US"/>
        </w:rPr>
        <w:t>U</w:t>
      </w:r>
      <w:r w:rsidRPr="00C744D2">
        <w:rPr>
          <w:i/>
          <w:sz w:val="28"/>
          <w:szCs w:val="28"/>
          <w:vertAlign w:val="subscript"/>
          <w:lang w:val="uk-UA"/>
        </w:rPr>
        <w:t>п1</w:t>
      </w:r>
      <w:r w:rsidRPr="00C744D2">
        <w:rPr>
          <w:i/>
          <w:sz w:val="28"/>
          <w:szCs w:val="28"/>
          <w:lang w:val="uk-UA"/>
        </w:rPr>
        <w:t xml:space="preserve"> = </w:t>
      </w:r>
      <w:r w:rsidRPr="00C744D2">
        <w:rPr>
          <w:i/>
          <w:sz w:val="28"/>
          <w:szCs w:val="28"/>
          <w:lang w:val="en-US"/>
        </w:rPr>
        <w:t>U</w:t>
      </w:r>
      <w:r w:rsidRPr="00C744D2">
        <w:rPr>
          <w:i/>
          <w:sz w:val="28"/>
          <w:szCs w:val="28"/>
          <w:vertAlign w:val="subscript"/>
          <w:lang w:val="en-US"/>
        </w:rPr>
        <w:t>o</w:t>
      </w:r>
      <w:r w:rsidRPr="00C744D2">
        <w:rPr>
          <w:i/>
          <w:sz w:val="28"/>
          <w:szCs w:val="28"/>
          <w:vertAlign w:val="subscript"/>
          <w:lang w:val="uk-UA"/>
        </w:rPr>
        <w:t xml:space="preserve">1 </w:t>
      </w:r>
      <w:r w:rsidRPr="00C744D2">
        <w:rPr>
          <w:i/>
          <w:sz w:val="28"/>
          <w:szCs w:val="28"/>
          <w:lang w:val="en-US"/>
        </w:rPr>
        <w:t>R</w:t>
      </w:r>
      <w:r w:rsidRPr="00C744D2">
        <w:rPr>
          <w:i/>
          <w:sz w:val="28"/>
          <w:szCs w:val="28"/>
          <w:vertAlign w:val="subscript"/>
          <w:lang w:val="uk-UA"/>
        </w:rPr>
        <w:t>1</w:t>
      </w:r>
      <w:r w:rsidRPr="00C744D2">
        <w:rPr>
          <w:i/>
          <w:sz w:val="28"/>
          <w:szCs w:val="28"/>
          <w:lang w:val="uk-UA"/>
        </w:rPr>
        <w:t>/(</w:t>
      </w:r>
      <w:r w:rsidRPr="00C744D2">
        <w:rPr>
          <w:i/>
          <w:sz w:val="28"/>
          <w:szCs w:val="28"/>
          <w:lang w:val="en-US"/>
        </w:rPr>
        <w:t>R</w:t>
      </w:r>
      <w:r w:rsidRPr="00C744D2">
        <w:rPr>
          <w:i/>
          <w:sz w:val="28"/>
          <w:szCs w:val="28"/>
          <w:vertAlign w:val="subscript"/>
          <w:lang w:val="uk-UA"/>
        </w:rPr>
        <w:t>1</w:t>
      </w:r>
      <w:r w:rsidRPr="00C744D2">
        <w:rPr>
          <w:i/>
          <w:sz w:val="28"/>
          <w:szCs w:val="28"/>
          <w:lang w:val="uk-UA"/>
        </w:rPr>
        <w:t xml:space="preserve"> + </w:t>
      </w:r>
      <w:r w:rsidRPr="00C744D2">
        <w:rPr>
          <w:i/>
          <w:sz w:val="28"/>
          <w:szCs w:val="28"/>
          <w:lang w:val="en-US"/>
        </w:rPr>
        <w:t>R</w:t>
      </w:r>
      <w:r w:rsidRPr="00C744D2">
        <w:rPr>
          <w:i/>
          <w:sz w:val="28"/>
          <w:szCs w:val="28"/>
          <w:vertAlign w:val="subscript"/>
          <w:lang w:val="uk-UA"/>
        </w:rPr>
        <w:t>2</w:t>
      </w:r>
      <w:r w:rsidRPr="00C744D2">
        <w:rPr>
          <w:i/>
          <w:sz w:val="28"/>
          <w:szCs w:val="28"/>
          <w:lang w:val="uk-UA"/>
        </w:rPr>
        <w:t xml:space="preserve">) =  </w:t>
      </w:r>
      <w:r w:rsidRPr="00C744D2">
        <w:rPr>
          <w:i/>
          <w:sz w:val="28"/>
          <w:szCs w:val="28"/>
          <w:lang w:val="en-US"/>
        </w:rPr>
        <w:t>U</w:t>
      </w:r>
      <w:r w:rsidRPr="00C744D2">
        <w:rPr>
          <w:i/>
          <w:sz w:val="28"/>
          <w:szCs w:val="28"/>
          <w:vertAlign w:val="subscript"/>
          <w:lang w:val="en-US"/>
        </w:rPr>
        <w:t>o</w:t>
      </w:r>
      <w:r w:rsidRPr="00C744D2">
        <w:rPr>
          <w:i/>
          <w:sz w:val="28"/>
          <w:szCs w:val="28"/>
          <w:vertAlign w:val="subscript"/>
          <w:lang w:val="uk-UA"/>
        </w:rPr>
        <w:t>1</w:t>
      </w:r>
      <w:r w:rsidRPr="00C744D2">
        <w:rPr>
          <w:i/>
          <w:sz w:val="28"/>
          <w:szCs w:val="28"/>
          <w:lang w:val="uk-UA"/>
        </w:rPr>
        <w:t xml:space="preserve"> ß ; </w:t>
      </w:r>
      <w:r w:rsidRPr="00C744D2">
        <w:rPr>
          <w:i/>
          <w:sz w:val="28"/>
          <w:szCs w:val="28"/>
          <w:lang w:val="en-US"/>
        </w:rPr>
        <w:t>U</w:t>
      </w:r>
      <w:r w:rsidRPr="00C744D2">
        <w:rPr>
          <w:i/>
          <w:sz w:val="28"/>
          <w:szCs w:val="28"/>
          <w:vertAlign w:val="subscript"/>
          <w:lang w:val="uk-UA"/>
        </w:rPr>
        <w:t>п2</w:t>
      </w:r>
      <w:r w:rsidRPr="00C744D2">
        <w:rPr>
          <w:i/>
          <w:sz w:val="28"/>
          <w:szCs w:val="28"/>
          <w:lang w:val="uk-UA"/>
        </w:rPr>
        <w:t xml:space="preserve"> = -</w:t>
      </w:r>
      <w:r w:rsidRPr="00C744D2">
        <w:rPr>
          <w:i/>
          <w:sz w:val="28"/>
          <w:szCs w:val="28"/>
          <w:lang w:val="en-US"/>
        </w:rPr>
        <w:t>U</w:t>
      </w:r>
      <w:r w:rsidRPr="00C744D2">
        <w:rPr>
          <w:i/>
          <w:sz w:val="28"/>
          <w:szCs w:val="28"/>
          <w:vertAlign w:val="subscript"/>
          <w:lang w:val="en-US"/>
        </w:rPr>
        <w:t>o</w:t>
      </w:r>
      <w:r w:rsidRPr="00C744D2">
        <w:rPr>
          <w:i/>
          <w:sz w:val="28"/>
          <w:szCs w:val="28"/>
          <w:vertAlign w:val="subscript"/>
          <w:lang w:val="uk-UA"/>
        </w:rPr>
        <w:t xml:space="preserve">2 </w:t>
      </w:r>
      <w:r w:rsidRPr="00C744D2">
        <w:rPr>
          <w:i/>
          <w:sz w:val="28"/>
          <w:szCs w:val="28"/>
          <w:lang w:val="en-US"/>
        </w:rPr>
        <w:t>R</w:t>
      </w:r>
      <w:r w:rsidRPr="00C744D2">
        <w:rPr>
          <w:i/>
          <w:sz w:val="28"/>
          <w:szCs w:val="28"/>
          <w:vertAlign w:val="subscript"/>
          <w:lang w:val="uk-UA"/>
        </w:rPr>
        <w:t>1</w:t>
      </w:r>
      <w:r w:rsidRPr="00C744D2">
        <w:rPr>
          <w:i/>
          <w:sz w:val="28"/>
          <w:szCs w:val="28"/>
          <w:lang w:val="uk-UA"/>
        </w:rPr>
        <w:t>/(</w:t>
      </w:r>
      <w:r w:rsidRPr="00C744D2">
        <w:rPr>
          <w:i/>
          <w:sz w:val="28"/>
          <w:szCs w:val="28"/>
          <w:lang w:val="en-US"/>
        </w:rPr>
        <w:t>R</w:t>
      </w:r>
      <w:r w:rsidRPr="00C744D2">
        <w:rPr>
          <w:i/>
          <w:sz w:val="28"/>
          <w:szCs w:val="28"/>
          <w:vertAlign w:val="subscript"/>
          <w:lang w:val="uk-UA"/>
        </w:rPr>
        <w:t>1</w:t>
      </w:r>
      <w:r w:rsidRPr="00C744D2">
        <w:rPr>
          <w:i/>
          <w:sz w:val="28"/>
          <w:szCs w:val="28"/>
          <w:lang w:val="uk-UA"/>
        </w:rPr>
        <w:t xml:space="preserve"> + </w:t>
      </w:r>
      <w:r w:rsidRPr="00C744D2">
        <w:rPr>
          <w:i/>
          <w:sz w:val="28"/>
          <w:szCs w:val="28"/>
          <w:lang w:val="en-US"/>
        </w:rPr>
        <w:t>R</w:t>
      </w:r>
      <w:r w:rsidRPr="00C744D2">
        <w:rPr>
          <w:i/>
          <w:sz w:val="28"/>
          <w:szCs w:val="28"/>
          <w:lang w:val="uk-UA"/>
        </w:rPr>
        <w:t>2) =  -</w:t>
      </w:r>
      <w:r w:rsidRPr="00C744D2">
        <w:rPr>
          <w:i/>
          <w:sz w:val="28"/>
          <w:szCs w:val="28"/>
          <w:lang w:val="en-US"/>
        </w:rPr>
        <w:t>U</w:t>
      </w:r>
      <w:r w:rsidRPr="00C744D2">
        <w:rPr>
          <w:i/>
          <w:sz w:val="28"/>
          <w:szCs w:val="28"/>
          <w:vertAlign w:val="subscript"/>
          <w:lang w:val="en-US"/>
        </w:rPr>
        <w:t>o</w:t>
      </w:r>
      <w:r w:rsidRPr="00C744D2">
        <w:rPr>
          <w:i/>
          <w:sz w:val="28"/>
          <w:szCs w:val="28"/>
          <w:vertAlign w:val="subscript"/>
          <w:lang w:val="uk-UA"/>
        </w:rPr>
        <w:t>2</w:t>
      </w:r>
      <w:r w:rsidRPr="00C744D2">
        <w:rPr>
          <w:i/>
          <w:sz w:val="28"/>
          <w:szCs w:val="28"/>
          <w:lang w:val="uk-UA"/>
        </w:rPr>
        <w:t xml:space="preserve"> ß,</w:t>
      </w:r>
    </w:p>
    <w:p w:rsidR="008F1AF7" w:rsidRPr="00C744D2" w:rsidRDefault="008F1AF7" w:rsidP="008F1AF7">
      <w:pPr>
        <w:pStyle w:val="-0"/>
        <w:ind w:firstLine="0"/>
        <w:rPr>
          <w:i/>
          <w:sz w:val="28"/>
          <w:szCs w:val="28"/>
          <w:lang w:val="en-US"/>
        </w:rPr>
      </w:pPr>
      <w:r w:rsidRPr="00C744D2">
        <w:rPr>
          <w:sz w:val="28"/>
          <w:szCs w:val="28"/>
          <w:lang w:val="en-US"/>
        </w:rPr>
        <w:t xml:space="preserve">where </w:t>
      </w:r>
      <w:r w:rsidRPr="00C744D2">
        <w:rPr>
          <w:sz w:val="28"/>
          <w:szCs w:val="28"/>
        </w:rPr>
        <w:t xml:space="preserve"> </w:t>
      </w:r>
      <w:r w:rsidRPr="00C744D2">
        <w:rPr>
          <w:i/>
          <w:sz w:val="28"/>
          <w:szCs w:val="28"/>
          <w:lang w:val="en-US"/>
        </w:rPr>
        <w:t>ß = R</w:t>
      </w:r>
      <w:r w:rsidRPr="00C744D2">
        <w:rPr>
          <w:i/>
          <w:sz w:val="28"/>
          <w:szCs w:val="28"/>
          <w:vertAlign w:val="subscript"/>
          <w:lang w:val="en-US"/>
        </w:rPr>
        <w:t>1</w:t>
      </w:r>
      <w:r w:rsidRPr="00C744D2">
        <w:rPr>
          <w:i/>
          <w:sz w:val="28"/>
          <w:szCs w:val="28"/>
          <w:lang w:val="en-US"/>
        </w:rPr>
        <w:t>/(R</w:t>
      </w:r>
      <w:r w:rsidRPr="00C744D2">
        <w:rPr>
          <w:i/>
          <w:sz w:val="28"/>
          <w:szCs w:val="28"/>
          <w:vertAlign w:val="subscript"/>
          <w:lang w:val="en-US"/>
        </w:rPr>
        <w:t>1</w:t>
      </w:r>
      <w:r w:rsidRPr="00C744D2">
        <w:rPr>
          <w:i/>
          <w:sz w:val="28"/>
          <w:szCs w:val="28"/>
          <w:lang w:val="en-US"/>
        </w:rPr>
        <w:t xml:space="preserve"> + R</w:t>
      </w:r>
      <w:r w:rsidRPr="00C744D2">
        <w:rPr>
          <w:i/>
          <w:sz w:val="28"/>
          <w:szCs w:val="28"/>
          <w:vertAlign w:val="subscript"/>
          <w:lang w:val="en-US"/>
        </w:rPr>
        <w:t>2</w:t>
      </w:r>
      <w:r w:rsidRPr="00C744D2">
        <w:rPr>
          <w:i/>
          <w:sz w:val="28"/>
          <w:szCs w:val="28"/>
          <w:lang w:val="en-US"/>
        </w:rPr>
        <w:t>).</w:t>
      </w:r>
    </w:p>
    <w:p w:rsidR="008F1AF7" w:rsidRPr="00C744D2" w:rsidRDefault="008F1AF7" w:rsidP="00C6221A">
      <w:pPr>
        <w:pStyle w:val="-0"/>
        <w:ind w:firstLine="0"/>
        <w:rPr>
          <w:color w:val="222222"/>
          <w:sz w:val="28"/>
          <w:szCs w:val="28"/>
          <w:shd w:val="clear" w:color="auto" w:fill="F8F9FA"/>
          <w:lang w:val="en-US"/>
        </w:rPr>
      </w:pPr>
      <w:r w:rsidRPr="00C6221A">
        <w:rPr>
          <w:color w:val="222222"/>
          <w:sz w:val="28"/>
          <w:szCs w:val="28"/>
          <w:lang w:val="en-US"/>
        </w:rPr>
        <w:t xml:space="preserve">The multi-vibrator based on the Schmitt trigger on the OA can be obtained by introducing a connection between the output of the OA and its inverting input through an integrating </w:t>
      </w:r>
      <w:r w:rsidRPr="00C6221A">
        <w:rPr>
          <w:i/>
          <w:color w:val="222222"/>
          <w:sz w:val="28"/>
          <w:szCs w:val="28"/>
          <w:lang w:val="en-US"/>
        </w:rPr>
        <w:t>RC</w:t>
      </w:r>
      <w:r w:rsidRPr="00C6221A">
        <w:rPr>
          <w:color w:val="222222"/>
          <w:sz w:val="28"/>
          <w:szCs w:val="28"/>
          <w:lang w:val="en-US"/>
        </w:rPr>
        <w:t>-circuit. The principle of operation of such a multivibrator is to monitor the voltage delay at the inverting input</w:t>
      </w:r>
      <w:r w:rsidRPr="00C744D2">
        <w:rPr>
          <w:i/>
          <w:color w:val="222222"/>
          <w:sz w:val="28"/>
          <w:szCs w:val="28"/>
          <w:shd w:val="clear" w:color="auto" w:fill="F8F9FA"/>
          <w:lang w:val="en-US"/>
        </w:rPr>
        <w:t xml:space="preserve"> </w:t>
      </w:r>
      <w:r w:rsidRPr="00C6221A">
        <w:rPr>
          <w:i/>
          <w:sz w:val="28"/>
          <w:szCs w:val="28"/>
          <w:lang w:val="en-US"/>
        </w:rPr>
        <w:t>U</w:t>
      </w:r>
      <w:r w:rsidRPr="00C6221A">
        <w:rPr>
          <w:i/>
          <w:sz w:val="28"/>
          <w:szCs w:val="28"/>
          <w:vertAlign w:val="subscript"/>
          <w:lang w:val="en-US"/>
        </w:rPr>
        <w:t>11</w:t>
      </w:r>
      <w:r w:rsidRPr="00C744D2">
        <w:rPr>
          <w:color w:val="222222"/>
          <w:sz w:val="28"/>
          <w:szCs w:val="28"/>
          <w:shd w:val="clear" w:color="auto" w:fill="F8F9FA"/>
          <w:lang w:val="en-US"/>
        </w:rPr>
        <w:t xml:space="preserve"> </w:t>
      </w:r>
      <w:r w:rsidRPr="00C6221A">
        <w:rPr>
          <w:color w:val="222222"/>
          <w:sz w:val="28"/>
          <w:szCs w:val="28"/>
          <w:lang w:val="en-US"/>
        </w:rPr>
        <w:t>by the voltage at the non</w:t>
      </w:r>
      <w:r w:rsidRPr="00C744D2">
        <w:rPr>
          <w:color w:val="222222"/>
          <w:sz w:val="28"/>
          <w:szCs w:val="28"/>
          <w:shd w:val="clear" w:color="auto" w:fill="F8F9FA"/>
          <w:lang w:val="en-US"/>
        </w:rPr>
        <w:t>-</w:t>
      </w:r>
      <w:r w:rsidRPr="00C6221A">
        <w:rPr>
          <w:color w:val="222222"/>
          <w:sz w:val="28"/>
          <w:szCs w:val="28"/>
          <w:lang w:val="en-US"/>
        </w:rPr>
        <w:t>inverting input</w:t>
      </w:r>
      <w:r w:rsidRPr="00C744D2">
        <w:rPr>
          <w:color w:val="222222"/>
          <w:sz w:val="28"/>
          <w:szCs w:val="28"/>
          <w:shd w:val="clear" w:color="auto" w:fill="F8F9FA"/>
          <w:lang w:val="en-US"/>
        </w:rPr>
        <w:t xml:space="preserve"> </w:t>
      </w:r>
      <w:r w:rsidRPr="00C6221A">
        <w:rPr>
          <w:i/>
          <w:color w:val="222222"/>
          <w:sz w:val="28"/>
          <w:szCs w:val="28"/>
          <w:lang w:val="en-US"/>
        </w:rPr>
        <w:t>U</w:t>
      </w:r>
      <w:r w:rsidRPr="00C6221A">
        <w:rPr>
          <w:i/>
          <w:color w:val="222222"/>
          <w:sz w:val="28"/>
          <w:szCs w:val="28"/>
          <w:vertAlign w:val="subscript"/>
          <w:lang w:val="en-US"/>
        </w:rPr>
        <w:t>12</w:t>
      </w:r>
      <w:r w:rsidRPr="00C744D2">
        <w:rPr>
          <w:color w:val="222222"/>
          <w:sz w:val="28"/>
          <w:szCs w:val="28"/>
          <w:shd w:val="clear" w:color="auto" w:fill="F8F9FA"/>
          <w:lang w:val="en-US"/>
        </w:rPr>
        <w:t xml:space="preserve">, </w:t>
      </w:r>
      <w:r w:rsidRPr="00C6221A">
        <w:rPr>
          <w:color w:val="222222"/>
          <w:sz w:val="28"/>
          <w:szCs w:val="28"/>
          <w:lang w:val="en-US"/>
        </w:rPr>
        <w:t>which repeats virtually inertia with a coefficient of proportionality</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 xml:space="preserve">ß &lt;1 </w:t>
      </w:r>
      <w:r w:rsidRPr="00C6221A">
        <w:rPr>
          <w:color w:val="222222"/>
          <w:sz w:val="28"/>
          <w:szCs w:val="28"/>
          <w:lang w:val="en-US"/>
        </w:rPr>
        <w:t>output voltage</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2</w:t>
      </w:r>
      <w:r w:rsidRPr="00C744D2">
        <w:rPr>
          <w:color w:val="222222"/>
          <w:sz w:val="28"/>
          <w:szCs w:val="28"/>
          <w:shd w:val="clear" w:color="auto" w:fill="F8F9FA"/>
          <w:lang w:val="en-US"/>
        </w:rPr>
        <w:t xml:space="preserve">. </w:t>
      </w:r>
      <w:r w:rsidRPr="00C6221A">
        <w:rPr>
          <w:color w:val="222222"/>
          <w:sz w:val="28"/>
          <w:szCs w:val="28"/>
          <w:lang w:val="en-US"/>
        </w:rPr>
        <w:t>At the interval</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1</w:t>
      </w:r>
      <w:r w:rsidRPr="00C744D2">
        <w:rPr>
          <w:i/>
          <w:color w:val="222222"/>
          <w:sz w:val="28"/>
          <w:szCs w:val="28"/>
          <w:shd w:val="clear" w:color="auto" w:fill="F8F9FA"/>
          <w:lang w:val="en-US"/>
        </w:rPr>
        <w:t xml:space="preserve"> </w:t>
      </w:r>
      <w:r w:rsidRPr="00C6221A">
        <w:rPr>
          <w:color w:val="222222"/>
          <w:sz w:val="28"/>
          <w:szCs w:val="28"/>
          <w:lang w:val="en-US"/>
        </w:rPr>
        <w:t>at the output of the OA, a</w:t>
      </w:r>
      <w:r w:rsidRPr="00C744D2">
        <w:rPr>
          <w:color w:val="222222"/>
          <w:sz w:val="28"/>
          <w:szCs w:val="28"/>
          <w:shd w:val="clear" w:color="auto" w:fill="F8F9FA"/>
          <w:lang w:val="en-US"/>
        </w:rPr>
        <w:t xml:space="preserve"> </w:t>
      </w:r>
      <w:r w:rsidRPr="00C6221A">
        <w:rPr>
          <w:color w:val="222222"/>
          <w:sz w:val="28"/>
          <w:szCs w:val="28"/>
          <w:lang w:val="en-US"/>
        </w:rPr>
        <w:t>high level was established, at the non-inverting input there is also a practically</w:t>
      </w:r>
      <w:r w:rsidRPr="00C744D2">
        <w:rPr>
          <w:color w:val="222222"/>
          <w:sz w:val="28"/>
          <w:szCs w:val="28"/>
          <w:shd w:val="clear" w:color="auto" w:fill="F8F9FA"/>
          <w:lang w:val="en-US"/>
        </w:rPr>
        <w:t xml:space="preserve"> </w:t>
      </w:r>
      <w:r w:rsidRPr="00C6221A">
        <w:rPr>
          <w:color w:val="222222"/>
          <w:sz w:val="28"/>
          <w:szCs w:val="28"/>
          <w:lang w:val="en-US"/>
        </w:rPr>
        <w:t>constant potential</w:t>
      </w:r>
      <w:r w:rsidRPr="00C744D2">
        <w:rPr>
          <w:color w:val="222222"/>
          <w:sz w:val="28"/>
          <w:szCs w:val="28"/>
          <w:shd w:val="clear" w:color="auto" w:fill="F8F9FA"/>
          <w:lang w:val="en-US"/>
        </w:rPr>
        <w:t xml:space="preserve"> </w:t>
      </w:r>
      <w:r w:rsidRPr="00C744D2">
        <w:rPr>
          <w:i/>
          <w:sz w:val="28"/>
          <w:szCs w:val="28"/>
          <w:lang w:val="en-US"/>
        </w:rPr>
        <w:t>U</w:t>
      </w:r>
      <w:r w:rsidRPr="00C744D2">
        <w:rPr>
          <w:i/>
          <w:sz w:val="28"/>
          <w:szCs w:val="28"/>
          <w:vertAlign w:val="subscript"/>
        </w:rPr>
        <w:t>п1</w:t>
      </w:r>
      <w:r w:rsidRPr="00C744D2">
        <w:rPr>
          <w:color w:val="222222"/>
          <w:sz w:val="28"/>
          <w:szCs w:val="28"/>
          <w:shd w:val="clear" w:color="auto" w:fill="F8F9FA"/>
          <w:lang w:val="en-US"/>
        </w:rPr>
        <w:t xml:space="preserve"> =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 xml:space="preserve">o1 </w:t>
      </w:r>
      <w:r w:rsidRPr="00C744D2">
        <w:rPr>
          <w:i/>
          <w:color w:val="222222"/>
          <w:sz w:val="28"/>
          <w:szCs w:val="28"/>
          <w:shd w:val="clear" w:color="auto" w:fill="F8F9FA"/>
          <w:lang w:val="en-US"/>
        </w:rPr>
        <w:t>ß</w:t>
      </w:r>
      <w:r w:rsidRPr="00C744D2">
        <w:rPr>
          <w:color w:val="222222"/>
          <w:sz w:val="28"/>
          <w:szCs w:val="28"/>
          <w:shd w:val="clear" w:color="auto" w:fill="F8F9FA"/>
          <w:lang w:val="en-US"/>
        </w:rPr>
        <w:t xml:space="preserve">, </w:t>
      </w:r>
      <w:r w:rsidRPr="00C6221A">
        <w:rPr>
          <w:color w:val="222222"/>
          <w:sz w:val="28"/>
          <w:szCs w:val="28"/>
          <w:lang w:val="en-US"/>
        </w:rPr>
        <w:t>and at the inverting voltage the voltage exponentially</w:t>
      </w:r>
      <w:r w:rsidRPr="00C744D2">
        <w:rPr>
          <w:color w:val="222222"/>
          <w:sz w:val="28"/>
          <w:szCs w:val="28"/>
          <w:shd w:val="clear" w:color="auto" w:fill="F8F9FA"/>
          <w:lang w:val="en-US"/>
        </w:rPr>
        <w:t xml:space="preserve"> </w:t>
      </w:r>
      <w:r w:rsidRPr="00C6221A">
        <w:rPr>
          <w:color w:val="222222"/>
          <w:sz w:val="28"/>
          <w:szCs w:val="28"/>
          <w:lang w:val="en-US"/>
        </w:rPr>
        <w:t>approaches</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U</w:t>
      </w:r>
      <w:r w:rsidRPr="00C744D2">
        <w:rPr>
          <w:i/>
          <w:color w:val="222222"/>
          <w:sz w:val="28"/>
          <w:szCs w:val="28"/>
          <w:shd w:val="clear" w:color="auto" w:fill="F8F9FA"/>
          <w:vertAlign w:val="superscript"/>
          <w:lang w:val="en-US"/>
        </w:rPr>
        <w:t xml:space="preserve"> +</w:t>
      </w:r>
      <w:r w:rsidRPr="00C744D2">
        <w:rPr>
          <w:i/>
          <w:color w:val="222222"/>
          <w:sz w:val="28"/>
          <w:szCs w:val="28"/>
          <w:shd w:val="clear" w:color="auto" w:fill="F8F9FA"/>
          <w:lang w:val="en-US"/>
        </w:rPr>
        <w:t xml:space="preserve"> </w:t>
      </w:r>
      <w:r w:rsidRPr="00C744D2">
        <w:rPr>
          <w:i/>
          <w:color w:val="222222"/>
          <w:sz w:val="28"/>
          <w:szCs w:val="28"/>
          <w:shd w:val="clear" w:color="auto" w:fill="F8F9FA"/>
          <w:vertAlign w:val="subscript"/>
          <w:lang w:val="en-US"/>
        </w:rPr>
        <w:t>11</w:t>
      </w:r>
      <w:r w:rsidRPr="00C744D2">
        <w:rPr>
          <w:i/>
          <w:color w:val="222222"/>
          <w:sz w:val="28"/>
          <w:szCs w:val="28"/>
          <w:shd w:val="clear" w:color="auto" w:fill="F8F9FA"/>
          <w:lang w:val="en-US"/>
        </w:rPr>
        <w:t xml:space="preserve"> → U</w:t>
      </w:r>
      <w:r w:rsidRPr="00C744D2">
        <w:rPr>
          <w:i/>
          <w:color w:val="222222"/>
          <w:sz w:val="28"/>
          <w:szCs w:val="28"/>
          <w:shd w:val="clear" w:color="auto" w:fill="F8F9FA"/>
          <w:vertAlign w:val="subscript"/>
          <w:lang w:val="en-US"/>
        </w:rPr>
        <w:t>o</w:t>
      </w:r>
      <w:r w:rsidRPr="00C744D2">
        <w:rPr>
          <w:color w:val="222222"/>
          <w:sz w:val="28"/>
          <w:szCs w:val="28"/>
          <w:shd w:val="clear" w:color="auto" w:fill="F8F9FA"/>
          <w:vertAlign w:val="subscript"/>
          <w:lang w:val="en-US"/>
        </w:rPr>
        <w:t>1</w:t>
      </w:r>
      <w:r w:rsidRPr="00C744D2">
        <w:rPr>
          <w:color w:val="222222"/>
          <w:sz w:val="28"/>
          <w:szCs w:val="28"/>
          <w:shd w:val="clear" w:color="auto" w:fill="F8F9FA"/>
          <w:lang w:val="en-US"/>
        </w:rPr>
        <w:t xml:space="preserve">  </w:t>
      </w:r>
      <w:r w:rsidRPr="00C6221A">
        <w:rPr>
          <w:i/>
          <w:sz w:val="28"/>
          <w:szCs w:val="28"/>
          <w:lang w:val="en-US"/>
        </w:rPr>
        <w:t>as the charge of the capacitor C is constant</w:t>
      </w:r>
      <w:r w:rsidRPr="00C744D2">
        <w:rPr>
          <w:color w:val="222222"/>
          <w:sz w:val="28"/>
          <w:szCs w:val="28"/>
          <w:shd w:val="clear" w:color="auto" w:fill="F8F9FA"/>
          <w:lang w:val="en-US"/>
        </w:rPr>
        <w:t>:</w:t>
      </w:r>
    </w:p>
    <w:p w:rsidR="008F1AF7" w:rsidRPr="00C6221A" w:rsidRDefault="008F1AF7" w:rsidP="001B654E">
      <w:pPr>
        <w:pStyle w:val="-0"/>
        <w:ind w:firstLine="0"/>
        <w:jc w:val="center"/>
        <w:rPr>
          <w:color w:val="222222"/>
          <w:sz w:val="28"/>
          <w:szCs w:val="28"/>
          <w:lang w:val="en-US"/>
        </w:rPr>
      </w:pPr>
      <w:r w:rsidRPr="00C744D2">
        <w:rPr>
          <w:i/>
          <w:sz w:val="28"/>
          <w:szCs w:val="28"/>
          <w:lang w:val="en-US"/>
        </w:rPr>
        <w:t>τ</w:t>
      </w:r>
      <w:r w:rsidRPr="00C744D2">
        <w:rPr>
          <w:i/>
          <w:sz w:val="28"/>
          <w:szCs w:val="28"/>
          <w:vertAlign w:val="subscript"/>
        </w:rPr>
        <w:t xml:space="preserve">1 </w:t>
      </w:r>
      <w:r w:rsidRPr="00C744D2">
        <w:rPr>
          <w:i/>
          <w:sz w:val="28"/>
          <w:szCs w:val="28"/>
        </w:rPr>
        <w:t xml:space="preserve">= </w:t>
      </w:r>
      <w:r w:rsidRPr="00C744D2">
        <w:rPr>
          <w:i/>
          <w:sz w:val="28"/>
          <w:szCs w:val="28"/>
          <w:lang w:val="en-US"/>
        </w:rPr>
        <w:t>C</w:t>
      </w:r>
      <w:r w:rsidRPr="00C744D2">
        <w:rPr>
          <w:i/>
          <w:sz w:val="28"/>
          <w:szCs w:val="28"/>
        </w:rPr>
        <w:t>(</w:t>
      </w:r>
      <w:r w:rsidRPr="00C744D2">
        <w:rPr>
          <w:i/>
          <w:sz w:val="28"/>
          <w:szCs w:val="28"/>
          <w:lang w:val="en-US"/>
        </w:rPr>
        <w:t>R</w:t>
      </w:r>
      <w:r w:rsidRPr="00C744D2">
        <w:rPr>
          <w:i/>
          <w:sz w:val="28"/>
          <w:szCs w:val="28"/>
        </w:rPr>
        <w:t xml:space="preserve">+ </w:t>
      </w:r>
      <w:r w:rsidRPr="00C744D2">
        <w:rPr>
          <w:i/>
          <w:sz w:val="28"/>
          <w:szCs w:val="28"/>
          <w:lang w:val="en-US"/>
        </w:rPr>
        <w:t>R</w:t>
      </w:r>
      <w:r w:rsidRPr="00C744D2">
        <w:rPr>
          <w:i/>
          <w:sz w:val="28"/>
          <w:szCs w:val="28"/>
          <w:vertAlign w:val="superscript"/>
        </w:rPr>
        <w:t>+</w:t>
      </w:r>
      <w:r w:rsidRPr="00C744D2">
        <w:rPr>
          <w:i/>
          <w:sz w:val="28"/>
          <w:szCs w:val="28"/>
          <w:vertAlign w:val="subscript"/>
        </w:rPr>
        <w:t>вих.</w:t>
      </w:r>
      <w:r w:rsidRPr="00C744D2">
        <w:rPr>
          <w:i/>
          <w:sz w:val="28"/>
          <w:szCs w:val="28"/>
        </w:rPr>
        <w:t xml:space="preserve">) </w:t>
      </w:r>
      <m:oMath>
        <m:r>
          <w:rPr>
            <w:rFonts w:ascii="Cambria Math" w:hAnsi="Cambria Math"/>
            <w:sz w:val="28"/>
            <w:szCs w:val="28"/>
          </w:rPr>
          <m:t>≈</m:t>
        </m:r>
      </m:oMath>
      <w:r w:rsidRPr="00C744D2">
        <w:rPr>
          <w:i/>
          <w:sz w:val="28"/>
          <w:szCs w:val="28"/>
        </w:rPr>
        <w:t xml:space="preserve"> </w:t>
      </w:r>
      <w:r w:rsidRPr="00C744D2">
        <w:rPr>
          <w:i/>
          <w:sz w:val="28"/>
          <w:szCs w:val="28"/>
          <w:lang w:val="en-US"/>
        </w:rPr>
        <w:t>CR</w:t>
      </w:r>
      <w:r w:rsidRPr="00C744D2">
        <w:rPr>
          <w:i/>
          <w:sz w:val="28"/>
          <w:szCs w:val="28"/>
        </w:rPr>
        <w:t>,</w:t>
      </w:r>
    </w:p>
    <w:p w:rsidR="008F1AF7" w:rsidRPr="00C744D2" w:rsidRDefault="008F1AF7" w:rsidP="00C6221A">
      <w:pPr>
        <w:pStyle w:val="-0"/>
        <w:ind w:firstLine="0"/>
        <w:rPr>
          <w:color w:val="222222"/>
          <w:sz w:val="28"/>
          <w:szCs w:val="28"/>
          <w:lang w:val="en-US"/>
        </w:rPr>
      </w:pPr>
      <w:r w:rsidRPr="00C6221A">
        <w:rPr>
          <w:color w:val="222222"/>
          <w:sz w:val="28"/>
          <w:szCs w:val="28"/>
          <w:lang w:val="en-US"/>
        </w:rPr>
        <w:t>where</w:t>
      </w:r>
      <w:r w:rsidRPr="00C744D2">
        <w:rPr>
          <w:color w:val="222222"/>
          <w:sz w:val="28"/>
          <w:szCs w:val="28"/>
          <w:lang w:val="en-US"/>
        </w:rPr>
        <w:t xml:space="preserve"> </w:t>
      </w:r>
      <w:r w:rsidRPr="00C744D2">
        <w:rPr>
          <w:i/>
          <w:color w:val="222222"/>
          <w:sz w:val="28"/>
          <w:szCs w:val="28"/>
          <w:lang w:val="en-US"/>
        </w:rPr>
        <w:t>R</w:t>
      </w:r>
      <w:r w:rsidRPr="00C744D2">
        <w:rPr>
          <w:i/>
          <w:color w:val="222222"/>
          <w:sz w:val="28"/>
          <w:szCs w:val="28"/>
          <w:vertAlign w:val="superscript"/>
          <w:lang w:val="en-US"/>
        </w:rPr>
        <w:t>+</w:t>
      </w:r>
      <w:r w:rsidRPr="00C744D2">
        <w:rPr>
          <w:i/>
          <w:color w:val="222222"/>
          <w:sz w:val="28"/>
          <w:szCs w:val="28"/>
          <w:vertAlign w:val="subscript"/>
        </w:rPr>
        <w:t>вых</w:t>
      </w:r>
      <w:r w:rsidRPr="00C744D2">
        <w:rPr>
          <w:color w:val="222222"/>
          <w:sz w:val="28"/>
          <w:szCs w:val="28"/>
          <w:lang w:val="en-US"/>
        </w:rPr>
        <w:t xml:space="preserve"> - the output resistance of the OA in the positive limit mode.</w:t>
      </w:r>
    </w:p>
    <w:p w:rsidR="008F1AF7" w:rsidRPr="00C744D2" w:rsidRDefault="008F1AF7" w:rsidP="008F1AF7">
      <w:pPr>
        <w:pStyle w:val="-0"/>
        <w:ind w:firstLine="708"/>
        <w:rPr>
          <w:color w:val="222222"/>
          <w:sz w:val="28"/>
          <w:szCs w:val="28"/>
          <w:lang w:val="en-US"/>
        </w:rPr>
      </w:pPr>
      <w:r w:rsidRPr="00C744D2">
        <w:rPr>
          <w:color w:val="222222"/>
          <w:sz w:val="28"/>
          <w:szCs w:val="28"/>
          <w:lang w:val="en-US"/>
        </w:rPr>
        <w:lastRenderedPageBreak/>
        <w:t xml:space="preserve">The charge of the capacitor </w:t>
      </w:r>
      <w:r w:rsidRPr="00C744D2">
        <w:rPr>
          <w:i/>
          <w:color w:val="222222"/>
          <w:sz w:val="28"/>
          <w:szCs w:val="28"/>
          <w:lang w:val="en-US"/>
        </w:rPr>
        <w:t xml:space="preserve">C </w:t>
      </w:r>
      <w:r w:rsidRPr="00C744D2">
        <w:rPr>
          <w:color w:val="222222"/>
          <w:sz w:val="28"/>
          <w:szCs w:val="28"/>
          <w:lang w:val="en-US"/>
        </w:rPr>
        <w:t xml:space="preserve">causes a decrease in the differential input voltage </w:t>
      </w:r>
      <w:r w:rsidRPr="00C744D2">
        <w:rPr>
          <w:i/>
          <w:color w:val="222222"/>
          <w:sz w:val="28"/>
          <w:szCs w:val="28"/>
          <w:lang w:val="en-US"/>
        </w:rPr>
        <w:t>U</w:t>
      </w:r>
      <w:r w:rsidRPr="00C744D2">
        <w:rPr>
          <w:i/>
          <w:color w:val="222222"/>
          <w:sz w:val="28"/>
          <w:szCs w:val="28"/>
          <w:vertAlign w:val="subscript"/>
          <w:lang w:val="en-US"/>
        </w:rPr>
        <w:t>d</w:t>
      </w:r>
      <w:r w:rsidRPr="00C744D2">
        <w:rPr>
          <w:i/>
          <w:color w:val="222222"/>
          <w:sz w:val="28"/>
          <w:szCs w:val="28"/>
          <w:lang w:val="en-US"/>
        </w:rPr>
        <w:t xml:space="preserve"> = U</w:t>
      </w:r>
      <w:r w:rsidRPr="00C744D2">
        <w:rPr>
          <w:i/>
          <w:color w:val="222222"/>
          <w:sz w:val="28"/>
          <w:szCs w:val="28"/>
          <w:vertAlign w:val="subscript"/>
          <w:lang w:val="en-US"/>
        </w:rPr>
        <w:t>12</w:t>
      </w:r>
      <w:r w:rsidRPr="00C744D2">
        <w:rPr>
          <w:i/>
          <w:color w:val="222222"/>
          <w:sz w:val="28"/>
          <w:szCs w:val="28"/>
          <w:lang w:val="en-US"/>
        </w:rPr>
        <w:t>-U</w:t>
      </w:r>
      <w:r w:rsidRPr="00C744D2">
        <w:rPr>
          <w:i/>
          <w:color w:val="222222"/>
          <w:sz w:val="28"/>
          <w:szCs w:val="28"/>
          <w:vertAlign w:val="subscript"/>
          <w:lang w:val="en-US"/>
        </w:rPr>
        <w:t>11</w:t>
      </w:r>
      <w:r w:rsidRPr="00C744D2">
        <w:rPr>
          <w:color w:val="222222"/>
          <w:sz w:val="28"/>
          <w:szCs w:val="28"/>
          <w:lang w:val="en-US"/>
        </w:rPr>
        <w:t xml:space="preserve"> and when it reaches </w:t>
      </w:r>
      <w:r w:rsidRPr="00C744D2">
        <w:rPr>
          <w:i/>
          <w:color w:val="222222"/>
          <w:sz w:val="28"/>
          <w:szCs w:val="28"/>
          <w:lang w:val="en-US"/>
        </w:rPr>
        <w:t>U</w:t>
      </w:r>
      <w:r w:rsidRPr="00C744D2">
        <w:rPr>
          <w:i/>
          <w:color w:val="222222"/>
          <w:sz w:val="28"/>
          <w:szCs w:val="28"/>
          <w:vertAlign w:val="subscript"/>
          <w:lang w:val="en-US"/>
        </w:rPr>
        <w:t>d</w:t>
      </w:r>
      <w:r w:rsidRPr="00C744D2">
        <w:rPr>
          <w:i/>
          <w:color w:val="222222"/>
          <w:sz w:val="28"/>
          <w:szCs w:val="28"/>
          <w:lang w:val="en-US"/>
        </w:rPr>
        <w:t xml:space="preserve"> = U</w:t>
      </w:r>
      <w:r w:rsidRPr="00C744D2">
        <w:rPr>
          <w:i/>
          <w:color w:val="222222"/>
          <w:sz w:val="28"/>
          <w:szCs w:val="28"/>
          <w:vertAlign w:val="subscript"/>
          <w:lang w:val="en-US"/>
        </w:rPr>
        <w:t>12</w:t>
      </w:r>
      <w:r w:rsidRPr="00C744D2">
        <w:rPr>
          <w:i/>
          <w:color w:val="222222"/>
          <w:sz w:val="28"/>
          <w:szCs w:val="28"/>
          <w:lang w:val="en-US"/>
        </w:rPr>
        <w:t xml:space="preserve"> - U</w:t>
      </w:r>
      <w:r w:rsidRPr="00C744D2">
        <w:rPr>
          <w:i/>
          <w:color w:val="222222"/>
          <w:sz w:val="28"/>
          <w:szCs w:val="28"/>
          <w:vertAlign w:val="subscript"/>
          <w:lang w:val="en-US"/>
        </w:rPr>
        <w:t>11</w:t>
      </w:r>
      <w:r w:rsidRPr="00C744D2">
        <w:rPr>
          <w:color w:val="222222"/>
          <w:sz w:val="28"/>
          <w:szCs w:val="28"/>
          <w:lang w:val="en-US"/>
        </w:rPr>
        <w:t xml:space="preserve"> ≈0 OA goes into active mode. Under the influence of positive feedback, the Schmitt trigger switches to a low-output state.  During the switching, the voltage on the capacitor C does not have time to change significantly, so the negative feedback (</w:t>
      </w:r>
      <w:r w:rsidRPr="00C744D2">
        <w:rPr>
          <w:i/>
          <w:color w:val="222222"/>
          <w:sz w:val="28"/>
          <w:szCs w:val="28"/>
          <w:lang w:val="en-US"/>
        </w:rPr>
        <w:t>RC</w:t>
      </w:r>
      <w:r w:rsidRPr="00C744D2">
        <w:rPr>
          <w:color w:val="222222"/>
          <w:sz w:val="28"/>
          <w:szCs w:val="28"/>
          <w:lang w:val="en-US"/>
        </w:rPr>
        <w:t xml:space="preserve">) on the switching processes has no effect. At the non-inverting input of OA the voltage </w:t>
      </w:r>
      <w:r w:rsidRPr="00C744D2">
        <w:rPr>
          <w:i/>
          <w:color w:val="222222"/>
          <w:sz w:val="28"/>
          <w:szCs w:val="28"/>
          <w:lang w:val="en-US"/>
        </w:rPr>
        <w:t>U</w:t>
      </w:r>
      <w:r w:rsidRPr="001B654E">
        <w:rPr>
          <w:i/>
          <w:color w:val="222222"/>
          <w:sz w:val="28"/>
          <w:szCs w:val="28"/>
          <w:vertAlign w:val="subscript"/>
          <w:lang w:val="en-US"/>
        </w:rPr>
        <w:t>p2</w:t>
      </w:r>
      <w:r w:rsidRPr="00C744D2">
        <w:rPr>
          <w:color w:val="222222"/>
          <w:sz w:val="28"/>
          <w:szCs w:val="28"/>
          <w:lang w:val="en-US"/>
        </w:rPr>
        <w:t xml:space="preserve"> = -</w:t>
      </w:r>
      <w:r w:rsidRPr="00C744D2">
        <w:rPr>
          <w:i/>
          <w:color w:val="222222"/>
          <w:sz w:val="28"/>
          <w:szCs w:val="28"/>
          <w:lang w:val="en-US"/>
        </w:rPr>
        <w:t>U</w:t>
      </w:r>
      <w:r w:rsidRPr="001B654E">
        <w:rPr>
          <w:i/>
          <w:color w:val="222222"/>
          <w:sz w:val="28"/>
          <w:szCs w:val="28"/>
          <w:vertAlign w:val="subscript"/>
          <w:lang w:val="en-US"/>
        </w:rPr>
        <w:t>o2</w:t>
      </w:r>
      <w:r w:rsidRPr="00C744D2">
        <w:rPr>
          <w:color w:val="222222"/>
          <w:sz w:val="28"/>
          <w:szCs w:val="28"/>
          <w:lang w:val="en-US"/>
        </w:rPr>
        <w:t xml:space="preserve"> </w:t>
      </w:r>
      <w:r w:rsidRPr="00C744D2">
        <w:rPr>
          <w:i/>
          <w:color w:val="222222"/>
          <w:sz w:val="28"/>
          <w:szCs w:val="28"/>
          <w:lang w:val="en-US"/>
        </w:rPr>
        <w:t>ß</w:t>
      </w:r>
      <w:r w:rsidRPr="00C744D2">
        <w:rPr>
          <w:color w:val="222222"/>
          <w:sz w:val="28"/>
          <w:szCs w:val="28"/>
          <w:lang w:val="en-US"/>
        </w:rPr>
        <w:t xml:space="preserve"> is set.</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At interval </w:t>
      </w:r>
      <w:r w:rsidRPr="001B654E">
        <w:rPr>
          <w:i/>
          <w:color w:val="222222"/>
          <w:sz w:val="28"/>
          <w:szCs w:val="28"/>
          <w:vertAlign w:val="subscript"/>
          <w:lang w:val="en-US"/>
        </w:rPr>
        <w:t>T2</w:t>
      </w:r>
      <w:r w:rsidRPr="001B654E">
        <w:rPr>
          <w:color w:val="222222"/>
          <w:sz w:val="28"/>
          <w:szCs w:val="28"/>
          <w:vertAlign w:val="subscript"/>
          <w:lang w:val="en-US"/>
        </w:rPr>
        <w:t>,</w:t>
      </w:r>
      <w:r w:rsidRPr="00C744D2">
        <w:rPr>
          <w:color w:val="222222"/>
          <w:sz w:val="28"/>
          <w:szCs w:val="28"/>
          <w:lang w:val="en-US"/>
        </w:rPr>
        <w:t xml:space="preserve"> the voltage across capacitor C approaches with a constant time:</w:t>
      </w:r>
    </w:p>
    <w:p w:rsidR="008F1AF7" w:rsidRPr="001B654E" w:rsidRDefault="008F1AF7" w:rsidP="001B654E">
      <w:pPr>
        <w:pStyle w:val="-0"/>
        <w:ind w:firstLine="708"/>
        <w:jc w:val="center"/>
        <w:rPr>
          <w:color w:val="222222"/>
          <w:sz w:val="28"/>
          <w:szCs w:val="28"/>
          <w:lang w:val="en-US"/>
        </w:rPr>
      </w:pPr>
      <w:r w:rsidRPr="00C744D2">
        <w:rPr>
          <w:i/>
          <w:sz w:val="28"/>
          <w:szCs w:val="28"/>
          <w:lang w:val="en-US"/>
        </w:rPr>
        <w:t>τ</w:t>
      </w:r>
      <w:r w:rsidRPr="00C744D2">
        <w:rPr>
          <w:i/>
          <w:sz w:val="28"/>
          <w:szCs w:val="28"/>
          <w:vertAlign w:val="subscript"/>
        </w:rPr>
        <w:t xml:space="preserve">1 </w:t>
      </w:r>
      <w:r w:rsidRPr="00C744D2">
        <w:rPr>
          <w:i/>
          <w:sz w:val="28"/>
          <w:szCs w:val="28"/>
        </w:rPr>
        <w:t xml:space="preserve">= </w:t>
      </w:r>
      <w:r w:rsidRPr="00C744D2">
        <w:rPr>
          <w:i/>
          <w:sz w:val="28"/>
          <w:szCs w:val="28"/>
          <w:lang w:val="en-US"/>
        </w:rPr>
        <w:t>C</w:t>
      </w:r>
      <w:r w:rsidRPr="00C744D2">
        <w:rPr>
          <w:i/>
          <w:sz w:val="28"/>
          <w:szCs w:val="28"/>
        </w:rPr>
        <w:t>(</w:t>
      </w:r>
      <w:r w:rsidRPr="00C744D2">
        <w:rPr>
          <w:i/>
          <w:sz w:val="28"/>
          <w:szCs w:val="28"/>
          <w:lang w:val="en-US"/>
        </w:rPr>
        <w:t>R</w:t>
      </w:r>
      <w:r w:rsidRPr="00C744D2">
        <w:rPr>
          <w:i/>
          <w:sz w:val="28"/>
          <w:szCs w:val="28"/>
        </w:rPr>
        <w:t xml:space="preserve">+ </w:t>
      </w:r>
      <w:r w:rsidRPr="00C744D2">
        <w:rPr>
          <w:i/>
          <w:sz w:val="28"/>
          <w:szCs w:val="28"/>
          <w:lang w:val="en-US"/>
        </w:rPr>
        <w:t>R</w:t>
      </w:r>
      <w:r w:rsidRPr="00C744D2">
        <w:rPr>
          <w:i/>
          <w:sz w:val="28"/>
          <w:szCs w:val="28"/>
          <w:vertAlign w:val="superscript"/>
        </w:rPr>
        <w:t>-</w:t>
      </w:r>
      <w:r w:rsidRPr="00C744D2">
        <w:rPr>
          <w:i/>
          <w:sz w:val="28"/>
          <w:szCs w:val="28"/>
          <w:vertAlign w:val="subscript"/>
        </w:rPr>
        <w:t>вих.</w:t>
      </w:r>
      <w:r w:rsidRPr="00C744D2">
        <w:rPr>
          <w:i/>
          <w:sz w:val="28"/>
          <w:szCs w:val="28"/>
        </w:rPr>
        <w:t xml:space="preserve">) </w:t>
      </w:r>
      <m:oMath>
        <m:r>
          <w:rPr>
            <w:rFonts w:ascii="Cambria Math" w:hAnsi="Cambria Math"/>
            <w:sz w:val="28"/>
            <w:szCs w:val="28"/>
          </w:rPr>
          <m:t>≈</m:t>
        </m:r>
      </m:oMath>
      <w:r w:rsidRPr="00C744D2">
        <w:rPr>
          <w:i/>
          <w:sz w:val="28"/>
          <w:szCs w:val="28"/>
        </w:rPr>
        <w:t xml:space="preserve"> </w:t>
      </w:r>
      <w:r w:rsidRPr="00C744D2">
        <w:rPr>
          <w:i/>
          <w:sz w:val="28"/>
          <w:szCs w:val="28"/>
          <w:lang w:val="en-US"/>
        </w:rPr>
        <w:t>CR</w:t>
      </w:r>
      <w:r w:rsidRPr="00C744D2">
        <w:rPr>
          <w:i/>
          <w:sz w:val="28"/>
          <w:szCs w:val="28"/>
        </w:rPr>
        <w:t>,</w:t>
      </w:r>
    </w:p>
    <w:p w:rsidR="008F1AF7" w:rsidRPr="001B654E" w:rsidRDefault="008F1AF7" w:rsidP="001B654E">
      <w:pPr>
        <w:pStyle w:val="-0"/>
        <w:ind w:firstLine="0"/>
        <w:rPr>
          <w:color w:val="222222"/>
          <w:sz w:val="28"/>
          <w:szCs w:val="28"/>
          <w:lang w:val="en-US"/>
        </w:rPr>
      </w:pPr>
      <w:r w:rsidRPr="001B654E">
        <w:rPr>
          <w:color w:val="222222"/>
          <w:sz w:val="28"/>
          <w:szCs w:val="28"/>
          <w:lang w:val="en-US"/>
        </w:rPr>
        <w:t xml:space="preserve">where </w:t>
      </w:r>
      <w:r w:rsidRPr="00C744D2">
        <w:rPr>
          <w:i/>
          <w:color w:val="222222"/>
          <w:sz w:val="28"/>
          <w:szCs w:val="28"/>
          <w:shd w:val="clear" w:color="auto" w:fill="F8F9FA"/>
          <w:lang w:val="en-US"/>
        </w:rPr>
        <w:t>R</w:t>
      </w:r>
      <w:r w:rsidRPr="00C744D2">
        <w:rPr>
          <w:i/>
          <w:color w:val="222222"/>
          <w:sz w:val="28"/>
          <w:szCs w:val="28"/>
          <w:shd w:val="clear" w:color="auto" w:fill="F8F9FA"/>
          <w:vertAlign w:val="superscript"/>
          <w:lang w:val="en-US"/>
        </w:rPr>
        <w:t>-</w:t>
      </w:r>
      <w:r w:rsidRPr="00C744D2">
        <w:rPr>
          <w:i/>
          <w:color w:val="222222"/>
          <w:sz w:val="28"/>
          <w:szCs w:val="28"/>
          <w:shd w:val="clear" w:color="auto" w:fill="F8F9FA"/>
          <w:vertAlign w:val="subscript"/>
        </w:rPr>
        <w:t>вых</w:t>
      </w:r>
      <w:r w:rsidRPr="00C744D2">
        <w:rPr>
          <w:color w:val="222222"/>
          <w:sz w:val="28"/>
          <w:szCs w:val="28"/>
          <w:shd w:val="clear" w:color="auto" w:fill="F8F9FA"/>
          <w:vertAlign w:val="subscript"/>
          <w:lang w:val="en-US"/>
        </w:rPr>
        <w:t xml:space="preserve"> </w:t>
      </w:r>
      <w:r w:rsidRPr="00C744D2">
        <w:rPr>
          <w:color w:val="222222"/>
          <w:sz w:val="28"/>
          <w:szCs w:val="28"/>
          <w:shd w:val="clear" w:color="auto" w:fill="F8F9FA"/>
          <w:lang w:val="en-US"/>
        </w:rPr>
        <w:t xml:space="preserve">- </w:t>
      </w:r>
      <w:r w:rsidRPr="001B654E">
        <w:rPr>
          <w:color w:val="222222"/>
          <w:sz w:val="28"/>
          <w:szCs w:val="28"/>
          <w:lang w:val="en-US"/>
        </w:rPr>
        <w:t>the output resistance of the OA  in the mode of negative limitation.</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interval </w:t>
      </w:r>
      <w:r w:rsidRPr="00C744D2">
        <w:rPr>
          <w:i/>
          <w:color w:val="222222"/>
          <w:sz w:val="28"/>
          <w:szCs w:val="28"/>
          <w:lang w:val="en-US"/>
        </w:rPr>
        <w:t>T</w:t>
      </w:r>
      <w:r w:rsidRPr="00C744D2">
        <w:rPr>
          <w:i/>
          <w:color w:val="222222"/>
          <w:sz w:val="28"/>
          <w:szCs w:val="28"/>
          <w:vertAlign w:val="subscript"/>
          <w:lang w:val="en-US"/>
        </w:rPr>
        <w:t>2</w:t>
      </w:r>
      <w:r w:rsidRPr="00C744D2">
        <w:rPr>
          <w:color w:val="222222"/>
          <w:sz w:val="28"/>
          <w:szCs w:val="28"/>
          <w:lang w:val="en-US"/>
        </w:rPr>
        <w:t xml:space="preserve"> ends at the moment of coincidence </w:t>
      </w:r>
      <w:r w:rsidRPr="00C744D2">
        <w:rPr>
          <w:i/>
          <w:color w:val="222222"/>
          <w:sz w:val="28"/>
          <w:szCs w:val="28"/>
          <w:lang w:val="en-US"/>
        </w:rPr>
        <w:t>U</w:t>
      </w:r>
      <w:r w:rsidRPr="00C744D2">
        <w:rPr>
          <w:i/>
          <w:color w:val="222222"/>
          <w:sz w:val="28"/>
          <w:szCs w:val="28"/>
          <w:vertAlign w:val="subscript"/>
          <w:lang w:val="en-US"/>
        </w:rPr>
        <w:t xml:space="preserve">d </w:t>
      </w:r>
      <w:r w:rsidRPr="00C744D2">
        <w:rPr>
          <w:i/>
          <w:color w:val="222222"/>
          <w:sz w:val="28"/>
          <w:szCs w:val="28"/>
          <w:lang w:val="en-US"/>
        </w:rPr>
        <w:t>= U</w:t>
      </w:r>
      <w:r w:rsidRPr="00C744D2">
        <w:rPr>
          <w:i/>
          <w:color w:val="222222"/>
          <w:sz w:val="28"/>
          <w:szCs w:val="28"/>
          <w:vertAlign w:val="subscript"/>
          <w:lang w:val="en-US"/>
        </w:rPr>
        <w:t xml:space="preserve">12 </w:t>
      </w:r>
      <w:r w:rsidRPr="00C744D2">
        <w:rPr>
          <w:i/>
          <w:color w:val="222222"/>
          <w:sz w:val="28"/>
          <w:szCs w:val="28"/>
          <w:lang w:val="en-US"/>
        </w:rPr>
        <w:t>- U</w:t>
      </w:r>
      <w:r w:rsidRPr="00C744D2">
        <w:rPr>
          <w:i/>
          <w:color w:val="222222"/>
          <w:sz w:val="28"/>
          <w:szCs w:val="28"/>
          <w:vertAlign w:val="subscript"/>
          <w:lang w:val="en-US"/>
        </w:rPr>
        <w:t>11</w:t>
      </w:r>
      <w:r w:rsidRPr="00C744D2">
        <w:rPr>
          <w:i/>
          <w:color w:val="222222"/>
          <w:sz w:val="28"/>
          <w:szCs w:val="28"/>
          <w:lang w:val="en-US"/>
        </w:rPr>
        <w:t xml:space="preserve"> </w:t>
      </w:r>
      <w:r w:rsidRPr="00C744D2">
        <w:rPr>
          <w:color w:val="222222"/>
          <w:sz w:val="28"/>
          <w:szCs w:val="28"/>
          <w:lang w:val="en-US"/>
        </w:rPr>
        <w:t>≈</w:t>
      </w:r>
      <w:r w:rsidRPr="00C744D2">
        <w:rPr>
          <w:color w:val="222222"/>
          <w:sz w:val="28"/>
          <w:szCs w:val="28"/>
        </w:rPr>
        <w:t xml:space="preserve"> </w:t>
      </w:r>
      <w:r w:rsidRPr="00C744D2">
        <w:rPr>
          <w:color w:val="222222"/>
          <w:sz w:val="28"/>
          <w:szCs w:val="28"/>
          <w:lang w:val="en-US"/>
        </w:rPr>
        <w:t xml:space="preserve">0 and subsequent regenerative switching of the OA to the state of positive restriction. The duration of the intervals </w:t>
      </w:r>
      <w:r w:rsidRPr="00C744D2">
        <w:rPr>
          <w:i/>
          <w:color w:val="222222"/>
          <w:sz w:val="28"/>
          <w:szCs w:val="28"/>
          <w:lang w:val="en-US"/>
        </w:rPr>
        <w:t>T</w:t>
      </w:r>
      <w:r w:rsidRPr="00C744D2">
        <w:rPr>
          <w:i/>
          <w:color w:val="222222"/>
          <w:sz w:val="28"/>
          <w:szCs w:val="28"/>
          <w:vertAlign w:val="subscript"/>
          <w:lang w:val="en-US"/>
        </w:rPr>
        <w:t>1</w:t>
      </w:r>
      <w:r w:rsidRPr="00C744D2">
        <w:rPr>
          <w:i/>
          <w:color w:val="222222"/>
          <w:sz w:val="28"/>
          <w:szCs w:val="28"/>
          <w:lang w:val="en-US"/>
        </w:rPr>
        <w:t>, T</w:t>
      </w:r>
      <w:r w:rsidRPr="00C744D2">
        <w:rPr>
          <w:i/>
          <w:color w:val="222222"/>
          <w:sz w:val="28"/>
          <w:szCs w:val="28"/>
          <w:vertAlign w:val="subscript"/>
          <w:lang w:val="en-US"/>
        </w:rPr>
        <w:t>2</w:t>
      </w:r>
      <w:r w:rsidRPr="00C744D2">
        <w:rPr>
          <w:color w:val="222222"/>
          <w:sz w:val="28"/>
          <w:szCs w:val="28"/>
          <w:lang w:val="en-US"/>
        </w:rPr>
        <w:t xml:space="preserve"> is determined by the exponential capacitor recharge functions in the voltage range between </w:t>
      </w:r>
      <w:r w:rsidRPr="00C744D2">
        <w:rPr>
          <w:i/>
          <w:color w:val="222222"/>
          <w:sz w:val="28"/>
          <w:szCs w:val="28"/>
          <w:lang w:val="en-US"/>
        </w:rPr>
        <w:t>U</w:t>
      </w:r>
      <w:r w:rsidRPr="00C744D2">
        <w:rPr>
          <w:i/>
          <w:color w:val="222222"/>
          <w:sz w:val="28"/>
          <w:szCs w:val="28"/>
          <w:vertAlign w:val="subscript"/>
        </w:rPr>
        <w:t>п</w:t>
      </w:r>
      <w:r w:rsidRPr="00C744D2">
        <w:rPr>
          <w:i/>
          <w:color w:val="222222"/>
          <w:sz w:val="28"/>
          <w:szCs w:val="28"/>
          <w:vertAlign w:val="subscript"/>
          <w:lang w:val="en-US"/>
        </w:rPr>
        <w:t>1</w:t>
      </w:r>
      <w:r w:rsidRPr="00C744D2">
        <w:rPr>
          <w:color w:val="222222"/>
          <w:sz w:val="28"/>
          <w:szCs w:val="28"/>
          <w:lang w:val="en-US"/>
        </w:rPr>
        <w:t xml:space="preserve"> and </w:t>
      </w:r>
      <w:r w:rsidRPr="00C744D2">
        <w:rPr>
          <w:i/>
          <w:color w:val="222222"/>
          <w:sz w:val="28"/>
          <w:szCs w:val="28"/>
          <w:lang w:val="en-US"/>
        </w:rPr>
        <w:t>U</w:t>
      </w:r>
      <w:r w:rsidRPr="00C744D2">
        <w:rPr>
          <w:i/>
          <w:color w:val="222222"/>
          <w:sz w:val="28"/>
          <w:szCs w:val="28"/>
          <w:vertAlign w:val="subscript"/>
        </w:rPr>
        <w:t>п</w:t>
      </w:r>
      <w:r w:rsidRPr="00C744D2">
        <w:rPr>
          <w:i/>
          <w:color w:val="222222"/>
          <w:sz w:val="28"/>
          <w:szCs w:val="28"/>
          <w:vertAlign w:val="subscript"/>
          <w:lang w:val="en-US"/>
        </w:rPr>
        <w:t>2</w:t>
      </w:r>
      <w:r w:rsidRPr="00C744D2">
        <w:rPr>
          <w:color w:val="222222"/>
          <w:sz w:val="28"/>
          <w:szCs w:val="28"/>
          <w:lang w:val="en-US"/>
        </w:rPr>
        <w:t>:</w:t>
      </w:r>
    </w:p>
    <w:p w:rsidR="008F1AF7" w:rsidRPr="00C744D2" w:rsidRDefault="008F1AF7" w:rsidP="004207AB">
      <w:pPr>
        <w:pStyle w:val="-0"/>
        <w:spacing w:after="0" w:afterAutospacing="0"/>
        <w:ind w:firstLine="0"/>
        <w:jc w:val="center"/>
        <w:rPr>
          <w:i/>
          <w:sz w:val="28"/>
          <w:szCs w:val="28"/>
          <w:lang w:val="en-US"/>
        </w:rPr>
      </w:pPr>
      <w:r w:rsidRPr="00C744D2">
        <w:rPr>
          <w:i/>
          <w:sz w:val="28"/>
          <w:szCs w:val="28"/>
          <w:lang w:val="en-US"/>
        </w:rPr>
        <w:t>T</w:t>
      </w:r>
      <w:r w:rsidRPr="00C744D2">
        <w:rPr>
          <w:i/>
          <w:sz w:val="28"/>
          <w:szCs w:val="28"/>
          <w:vertAlign w:val="subscript"/>
          <w:lang w:val="en-US"/>
        </w:rPr>
        <w:t>1</w:t>
      </w:r>
      <w:r w:rsidRPr="00C744D2">
        <w:rPr>
          <w:i/>
          <w:sz w:val="28"/>
          <w:szCs w:val="28"/>
          <w:lang w:val="en-US"/>
        </w:rPr>
        <w:t xml:space="preserve"> = τ</w:t>
      </w:r>
      <w:r w:rsidRPr="00C744D2">
        <w:rPr>
          <w:i/>
          <w:sz w:val="28"/>
          <w:szCs w:val="28"/>
          <w:vertAlign w:val="subscript"/>
          <w:lang w:val="en-US"/>
        </w:rPr>
        <w:t>1</w:t>
      </w:r>
      <w:r w:rsidRPr="00C744D2">
        <w:rPr>
          <w:i/>
          <w:sz w:val="28"/>
          <w:szCs w:val="28"/>
          <w:lang w:val="en-US"/>
        </w:rPr>
        <w:t xml:space="preserve"> ln [(U</w:t>
      </w:r>
      <w:r w:rsidRPr="00C744D2">
        <w:rPr>
          <w:i/>
          <w:sz w:val="28"/>
          <w:szCs w:val="28"/>
          <w:vertAlign w:val="subscript"/>
          <w:lang w:val="en-US"/>
        </w:rPr>
        <w:t>o</w:t>
      </w:r>
      <w:r w:rsidRPr="00C744D2">
        <w:rPr>
          <w:i/>
          <w:sz w:val="28"/>
          <w:szCs w:val="28"/>
          <w:vertAlign w:val="subscript"/>
        </w:rPr>
        <w:t>1</w:t>
      </w:r>
      <w:r w:rsidRPr="00C744D2">
        <w:rPr>
          <w:i/>
          <w:sz w:val="28"/>
          <w:szCs w:val="28"/>
          <w:vertAlign w:val="subscript"/>
          <w:lang w:val="en-US"/>
        </w:rPr>
        <w:t xml:space="preserve"> </w:t>
      </w:r>
      <w:r w:rsidRPr="00C744D2">
        <w:rPr>
          <w:i/>
          <w:sz w:val="28"/>
          <w:szCs w:val="28"/>
          <w:lang w:val="en-US"/>
        </w:rPr>
        <w:t>- U</w:t>
      </w:r>
      <w:r w:rsidRPr="00C744D2">
        <w:rPr>
          <w:i/>
          <w:sz w:val="28"/>
          <w:szCs w:val="28"/>
          <w:vertAlign w:val="subscript"/>
        </w:rPr>
        <w:t>п2</w:t>
      </w:r>
      <w:r w:rsidRPr="00C744D2">
        <w:rPr>
          <w:i/>
          <w:sz w:val="28"/>
          <w:szCs w:val="28"/>
          <w:lang w:val="en-US"/>
        </w:rPr>
        <w:t>)/( U</w:t>
      </w:r>
      <w:r w:rsidRPr="00C744D2">
        <w:rPr>
          <w:i/>
          <w:sz w:val="28"/>
          <w:szCs w:val="28"/>
          <w:vertAlign w:val="subscript"/>
          <w:lang w:val="en-US"/>
        </w:rPr>
        <w:t>o</w:t>
      </w:r>
      <w:r w:rsidRPr="00C744D2">
        <w:rPr>
          <w:i/>
          <w:sz w:val="28"/>
          <w:szCs w:val="28"/>
          <w:vertAlign w:val="subscript"/>
        </w:rPr>
        <w:t>1</w:t>
      </w:r>
      <w:r w:rsidRPr="00C744D2">
        <w:rPr>
          <w:i/>
          <w:sz w:val="28"/>
          <w:szCs w:val="28"/>
          <w:vertAlign w:val="subscript"/>
          <w:lang w:val="en-US"/>
        </w:rPr>
        <w:t xml:space="preserve"> </w:t>
      </w:r>
      <w:r w:rsidRPr="00C744D2">
        <w:rPr>
          <w:i/>
          <w:sz w:val="28"/>
          <w:szCs w:val="28"/>
          <w:lang w:val="en-US"/>
        </w:rPr>
        <w:t>- U</w:t>
      </w:r>
      <w:r w:rsidRPr="00C744D2">
        <w:rPr>
          <w:i/>
          <w:sz w:val="28"/>
          <w:szCs w:val="28"/>
          <w:vertAlign w:val="subscript"/>
        </w:rPr>
        <w:t>п1</w:t>
      </w:r>
      <w:r w:rsidRPr="00C744D2">
        <w:rPr>
          <w:i/>
          <w:sz w:val="28"/>
          <w:szCs w:val="28"/>
          <w:lang w:val="en-US"/>
        </w:rPr>
        <w:t>)],</w:t>
      </w:r>
    </w:p>
    <w:p w:rsidR="008F1AF7" w:rsidRPr="00C744D2" w:rsidRDefault="008F1AF7" w:rsidP="004207AB">
      <w:pPr>
        <w:pStyle w:val="-0"/>
        <w:spacing w:before="0" w:beforeAutospacing="0"/>
        <w:ind w:firstLine="0"/>
        <w:jc w:val="center"/>
        <w:rPr>
          <w:i/>
          <w:sz w:val="28"/>
          <w:szCs w:val="28"/>
          <w:lang w:val="en-US"/>
        </w:rPr>
      </w:pPr>
      <w:r w:rsidRPr="00C744D2">
        <w:rPr>
          <w:i/>
          <w:sz w:val="28"/>
          <w:szCs w:val="28"/>
          <w:lang w:val="en-US"/>
        </w:rPr>
        <w:t>T</w:t>
      </w:r>
      <w:r w:rsidRPr="00C744D2">
        <w:rPr>
          <w:i/>
          <w:sz w:val="28"/>
          <w:szCs w:val="28"/>
          <w:vertAlign w:val="subscript"/>
          <w:lang w:val="en-US"/>
        </w:rPr>
        <w:t>2</w:t>
      </w:r>
      <w:r w:rsidRPr="00C744D2">
        <w:rPr>
          <w:i/>
          <w:sz w:val="28"/>
          <w:szCs w:val="28"/>
          <w:lang w:val="en-US"/>
        </w:rPr>
        <w:t xml:space="preserve"> = τ</w:t>
      </w:r>
      <w:r w:rsidRPr="00C744D2">
        <w:rPr>
          <w:i/>
          <w:sz w:val="28"/>
          <w:szCs w:val="28"/>
          <w:vertAlign w:val="subscript"/>
          <w:lang w:val="en-US"/>
        </w:rPr>
        <w:t>2</w:t>
      </w:r>
      <w:r w:rsidRPr="00C744D2">
        <w:rPr>
          <w:i/>
          <w:sz w:val="28"/>
          <w:szCs w:val="28"/>
          <w:lang w:val="en-US"/>
        </w:rPr>
        <w:t xml:space="preserve"> ln [(-U</w:t>
      </w:r>
      <w:r w:rsidRPr="00C744D2">
        <w:rPr>
          <w:i/>
          <w:sz w:val="28"/>
          <w:szCs w:val="28"/>
          <w:vertAlign w:val="subscript"/>
          <w:lang w:val="en-US"/>
        </w:rPr>
        <w:t xml:space="preserve">o2 </w:t>
      </w:r>
      <w:r w:rsidRPr="00C744D2">
        <w:rPr>
          <w:i/>
          <w:sz w:val="28"/>
          <w:szCs w:val="28"/>
          <w:lang w:val="en-US"/>
        </w:rPr>
        <w:t>- U</w:t>
      </w:r>
      <w:r w:rsidRPr="00C744D2">
        <w:rPr>
          <w:i/>
          <w:sz w:val="28"/>
          <w:szCs w:val="28"/>
          <w:vertAlign w:val="subscript"/>
        </w:rPr>
        <w:t>п</w:t>
      </w:r>
      <w:r w:rsidRPr="00C744D2">
        <w:rPr>
          <w:i/>
          <w:sz w:val="28"/>
          <w:szCs w:val="28"/>
          <w:vertAlign w:val="subscript"/>
          <w:lang w:val="en-US"/>
        </w:rPr>
        <w:t>1</w:t>
      </w:r>
      <w:r w:rsidRPr="00C744D2">
        <w:rPr>
          <w:i/>
          <w:sz w:val="28"/>
          <w:szCs w:val="28"/>
          <w:lang w:val="en-US"/>
        </w:rPr>
        <w:t>)/( -U</w:t>
      </w:r>
      <w:r w:rsidRPr="00C744D2">
        <w:rPr>
          <w:i/>
          <w:sz w:val="28"/>
          <w:szCs w:val="28"/>
          <w:vertAlign w:val="subscript"/>
          <w:lang w:val="en-US"/>
        </w:rPr>
        <w:t xml:space="preserve">o2 </w:t>
      </w:r>
      <w:r w:rsidRPr="00C744D2">
        <w:rPr>
          <w:i/>
          <w:sz w:val="28"/>
          <w:szCs w:val="28"/>
          <w:lang w:val="en-US"/>
        </w:rPr>
        <w:t>- U</w:t>
      </w:r>
      <w:r w:rsidRPr="00C744D2">
        <w:rPr>
          <w:i/>
          <w:sz w:val="28"/>
          <w:szCs w:val="28"/>
          <w:vertAlign w:val="subscript"/>
        </w:rPr>
        <w:t>п</w:t>
      </w:r>
      <w:r w:rsidRPr="00C744D2">
        <w:rPr>
          <w:i/>
          <w:sz w:val="28"/>
          <w:szCs w:val="28"/>
          <w:vertAlign w:val="subscript"/>
          <w:lang w:val="en-US"/>
        </w:rPr>
        <w:t>2</w:t>
      </w:r>
      <w:r w:rsidRPr="00C744D2">
        <w:rPr>
          <w:i/>
          <w:sz w:val="28"/>
          <w:szCs w:val="28"/>
          <w:lang w:val="en-US"/>
        </w:rPr>
        <w:t>)].</w:t>
      </w:r>
    </w:p>
    <w:p w:rsidR="008F1AF7" w:rsidRPr="004207AB" w:rsidRDefault="008F1AF7" w:rsidP="008F1AF7">
      <w:pPr>
        <w:pStyle w:val="HTML"/>
        <w:shd w:val="clear" w:color="auto" w:fill="F8F9FA"/>
        <w:rPr>
          <w:rFonts w:ascii="Times New Roman" w:hAnsi="Times New Roman" w:cs="Times New Roman"/>
          <w:color w:val="222222"/>
          <w:sz w:val="28"/>
          <w:szCs w:val="28"/>
          <w:lang w:val="en-US" w:eastAsia="ru-RU"/>
        </w:rPr>
      </w:pPr>
      <w:r w:rsidRPr="00C744D2">
        <w:rPr>
          <w:rFonts w:ascii="Times New Roman" w:hAnsi="Times New Roman" w:cs="Times New Roman"/>
          <w:color w:val="222222"/>
          <w:sz w:val="28"/>
          <w:szCs w:val="28"/>
          <w:lang w:val="en-US" w:eastAsia="ru-RU"/>
        </w:rPr>
        <w:t>Whereas</w:t>
      </w:r>
      <w:r w:rsidRPr="00C744D2">
        <w:rPr>
          <w:rFonts w:ascii="Times New Roman" w:hAnsi="Times New Roman" w:cs="Times New Roman"/>
          <w:color w:val="222222"/>
          <w:sz w:val="28"/>
          <w:szCs w:val="28"/>
          <w:lang w:val="en-US"/>
        </w:rPr>
        <w:t xml:space="preserve"> </w:t>
      </w:r>
      <w:r w:rsidRPr="00C744D2">
        <w:rPr>
          <w:rFonts w:ascii="Times New Roman" w:hAnsi="Times New Roman" w:cs="Times New Roman"/>
          <w:i/>
          <w:color w:val="222222"/>
          <w:sz w:val="28"/>
          <w:szCs w:val="28"/>
          <w:lang w:val="en-US"/>
        </w:rPr>
        <w:t>U</w:t>
      </w:r>
      <w:r w:rsidRPr="00C744D2">
        <w:rPr>
          <w:rFonts w:ascii="Times New Roman" w:hAnsi="Times New Roman" w:cs="Times New Roman"/>
          <w:i/>
          <w:color w:val="222222"/>
          <w:sz w:val="28"/>
          <w:szCs w:val="28"/>
          <w:vertAlign w:val="subscript"/>
        </w:rPr>
        <w:t>п</w:t>
      </w:r>
      <w:r w:rsidRPr="00C744D2">
        <w:rPr>
          <w:rFonts w:ascii="Times New Roman" w:hAnsi="Times New Roman" w:cs="Times New Roman"/>
          <w:i/>
          <w:color w:val="222222"/>
          <w:sz w:val="28"/>
          <w:szCs w:val="28"/>
          <w:vertAlign w:val="subscript"/>
          <w:lang w:val="en-US"/>
        </w:rPr>
        <w:t>1</w:t>
      </w:r>
      <w:r w:rsidRPr="00C744D2">
        <w:rPr>
          <w:rFonts w:ascii="Times New Roman" w:hAnsi="Times New Roman" w:cs="Times New Roman"/>
          <w:i/>
          <w:color w:val="222222"/>
          <w:sz w:val="28"/>
          <w:szCs w:val="28"/>
          <w:lang w:val="en-US"/>
        </w:rPr>
        <w:t xml:space="preserve"> = U</w:t>
      </w:r>
      <w:r w:rsidRPr="00C744D2">
        <w:rPr>
          <w:rFonts w:ascii="Times New Roman" w:hAnsi="Times New Roman" w:cs="Times New Roman"/>
          <w:i/>
          <w:color w:val="222222"/>
          <w:sz w:val="28"/>
          <w:szCs w:val="28"/>
          <w:vertAlign w:val="subscript"/>
          <w:lang w:val="en-US"/>
        </w:rPr>
        <w:t>o1</w:t>
      </w:r>
      <w:r w:rsidRPr="00C744D2">
        <w:rPr>
          <w:rFonts w:ascii="Times New Roman" w:hAnsi="Times New Roman" w:cs="Times New Roman"/>
          <w:i/>
          <w:color w:val="222222"/>
          <w:sz w:val="28"/>
          <w:szCs w:val="28"/>
          <w:lang w:val="en-US"/>
        </w:rPr>
        <w:t xml:space="preserve"> ß; U</w:t>
      </w:r>
      <w:r w:rsidRPr="00C744D2">
        <w:rPr>
          <w:rFonts w:ascii="Times New Roman" w:hAnsi="Times New Roman" w:cs="Times New Roman"/>
          <w:i/>
          <w:color w:val="222222"/>
          <w:sz w:val="28"/>
          <w:szCs w:val="28"/>
          <w:vertAlign w:val="subscript"/>
        </w:rPr>
        <w:t>п</w:t>
      </w:r>
      <w:r w:rsidRPr="00C744D2">
        <w:rPr>
          <w:rFonts w:ascii="Times New Roman" w:hAnsi="Times New Roman" w:cs="Times New Roman"/>
          <w:i/>
          <w:color w:val="222222"/>
          <w:sz w:val="28"/>
          <w:szCs w:val="28"/>
          <w:vertAlign w:val="subscript"/>
          <w:lang w:val="en-US"/>
        </w:rPr>
        <w:t>2</w:t>
      </w:r>
      <w:r w:rsidRPr="00C744D2">
        <w:rPr>
          <w:rFonts w:ascii="Times New Roman" w:hAnsi="Times New Roman" w:cs="Times New Roman"/>
          <w:i/>
          <w:color w:val="222222"/>
          <w:sz w:val="28"/>
          <w:szCs w:val="28"/>
          <w:lang w:val="en-US"/>
        </w:rPr>
        <w:t xml:space="preserve"> = = -U</w:t>
      </w:r>
      <w:r w:rsidRPr="00C744D2">
        <w:rPr>
          <w:rFonts w:ascii="Times New Roman" w:hAnsi="Times New Roman" w:cs="Times New Roman"/>
          <w:i/>
          <w:color w:val="222222"/>
          <w:sz w:val="28"/>
          <w:szCs w:val="28"/>
          <w:vertAlign w:val="subscript"/>
          <w:lang w:val="en-US"/>
        </w:rPr>
        <w:t xml:space="preserve">o2 </w:t>
      </w:r>
      <w:r w:rsidRPr="00C744D2">
        <w:rPr>
          <w:rFonts w:ascii="Times New Roman" w:hAnsi="Times New Roman" w:cs="Times New Roman"/>
          <w:i/>
          <w:color w:val="222222"/>
          <w:sz w:val="28"/>
          <w:szCs w:val="28"/>
          <w:lang w:val="en-US"/>
        </w:rPr>
        <w:t>ß,</w:t>
      </w:r>
      <w:r w:rsidRPr="00C744D2">
        <w:rPr>
          <w:rFonts w:ascii="Times New Roman" w:hAnsi="Times New Roman" w:cs="Times New Roman"/>
          <w:color w:val="222222"/>
          <w:sz w:val="28"/>
          <w:szCs w:val="28"/>
          <w:lang w:val="en-US"/>
        </w:rPr>
        <w:t xml:space="preserve"> </w:t>
      </w:r>
      <w:r w:rsidRPr="00C744D2">
        <w:rPr>
          <w:rFonts w:ascii="Times New Roman" w:hAnsi="Times New Roman" w:cs="Times New Roman"/>
          <w:color w:val="222222"/>
          <w:sz w:val="28"/>
          <w:szCs w:val="28"/>
          <w:lang w:val="en-US" w:eastAsia="ru-RU"/>
        </w:rPr>
        <w:t>the above relations can be represented in the form:</w:t>
      </w:r>
    </w:p>
    <w:p w:rsidR="008F1AF7" w:rsidRPr="00C744D2" w:rsidRDefault="008F1AF7" w:rsidP="004207AB">
      <w:pPr>
        <w:pStyle w:val="a7"/>
        <w:spacing w:before="0" w:beforeAutospacing="0" w:after="0" w:afterAutospacing="0"/>
        <w:rPr>
          <w:i/>
          <w:sz w:val="28"/>
          <w:szCs w:val="28"/>
          <w:lang w:val="en-US"/>
        </w:rPr>
      </w:pPr>
      <w:r w:rsidRPr="00C744D2">
        <w:rPr>
          <w:i/>
          <w:sz w:val="28"/>
          <w:szCs w:val="28"/>
          <w:lang w:val="en-US"/>
        </w:rPr>
        <w:t>T</w:t>
      </w:r>
      <w:r w:rsidRPr="00C744D2">
        <w:rPr>
          <w:i/>
          <w:sz w:val="28"/>
          <w:szCs w:val="28"/>
          <w:vertAlign w:val="subscript"/>
          <w:lang w:val="uk-UA"/>
        </w:rPr>
        <w:t>1</w:t>
      </w:r>
      <w:r w:rsidRPr="00C744D2">
        <w:rPr>
          <w:i/>
          <w:sz w:val="28"/>
          <w:szCs w:val="28"/>
          <w:lang w:val="uk-UA"/>
        </w:rPr>
        <w:t xml:space="preserve"> =</w:t>
      </w:r>
      <w:r w:rsidRPr="00C744D2">
        <w:rPr>
          <w:i/>
          <w:sz w:val="28"/>
          <w:szCs w:val="28"/>
          <w:lang w:val="en-US"/>
        </w:rPr>
        <w:t xml:space="preserve"> T</w:t>
      </w:r>
      <w:r w:rsidRPr="00C744D2">
        <w:rPr>
          <w:i/>
          <w:sz w:val="28"/>
          <w:szCs w:val="28"/>
          <w:vertAlign w:val="subscript"/>
          <w:lang w:val="uk-UA"/>
        </w:rPr>
        <w:t>2</w:t>
      </w:r>
      <w:r w:rsidRPr="00C744D2">
        <w:rPr>
          <w:i/>
          <w:sz w:val="28"/>
          <w:szCs w:val="28"/>
          <w:lang w:val="uk-UA"/>
        </w:rPr>
        <w:t xml:space="preserve"> =</w:t>
      </w:r>
      <w:r w:rsidRPr="00C744D2">
        <w:rPr>
          <w:i/>
          <w:sz w:val="28"/>
          <w:szCs w:val="28"/>
          <w:lang w:val="en-US"/>
        </w:rPr>
        <w:t xml:space="preserve"> RC ln [(1 + ß)/(1 – ß)] = RC ln [(2R1 + R2)/R2], </w:t>
      </w:r>
    </w:p>
    <w:p w:rsidR="008F1AF7" w:rsidRPr="00C744D2" w:rsidRDefault="008F1AF7" w:rsidP="004207AB">
      <w:pPr>
        <w:pStyle w:val="-0"/>
        <w:spacing w:before="0" w:beforeAutospacing="0"/>
        <w:ind w:firstLine="0"/>
        <w:rPr>
          <w:color w:val="222222"/>
          <w:sz w:val="28"/>
          <w:szCs w:val="28"/>
          <w:lang w:val="en-US"/>
        </w:rPr>
      </w:pPr>
      <w:r w:rsidRPr="00C744D2">
        <w:rPr>
          <w:color w:val="222222"/>
          <w:sz w:val="28"/>
          <w:szCs w:val="28"/>
          <w:lang w:val="en-US"/>
        </w:rPr>
        <w:t xml:space="preserve">i.e. the multivibrator generates rectangular pulses with an opacity of  </w:t>
      </w:r>
      <w:r w:rsidRPr="00C744D2">
        <w:rPr>
          <w:color w:val="222222"/>
          <w:sz w:val="28"/>
          <w:szCs w:val="28"/>
        </w:rPr>
        <w:t>θ</w:t>
      </w:r>
      <w:r w:rsidRPr="00C744D2">
        <w:rPr>
          <w:color w:val="222222"/>
          <w:sz w:val="28"/>
          <w:szCs w:val="28"/>
          <w:lang w:val="en-US"/>
        </w:rPr>
        <w:t xml:space="preserve"> = 2. An independent setting of the duration </w:t>
      </w:r>
      <w:r w:rsidRPr="00C744D2">
        <w:rPr>
          <w:i/>
          <w:color w:val="222222"/>
          <w:sz w:val="28"/>
          <w:szCs w:val="28"/>
          <w:lang w:val="en-US"/>
        </w:rPr>
        <w:t>T</w:t>
      </w:r>
      <w:r w:rsidRPr="00C744D2">
        <w:rPr>
          <w:i/>
          <w:color w:val="222222"/>
          <w:sz w:val="28"/>
          <w:szCs w:val="28"/>
          <w:vertAlign w:val="subscript"/>
          <w:lang w:val="en-US"/>
        </w:rPr>
        <w:t>1</w:t>
      </w:r>
      <w:r w:rsidRPr="00C744D2">
        <w:rPr>
          <w:i/>
          <w:color w:val="222222"/>
          <w:sz w:val="28"/>
          <w:szCs w:val="28"/>
          <w:lang w:val="en-US"/>
        </w:rPr>
        <w:t>, T</w:t>
      </w:r>
      <w:r w:rsidRPr="00C744D2">
        <w:rPr>
          <w:i/>
          <w:color w:val="222222"/>
          <w:sz w:val="28"/>
          <w:szCs w:val="28"/>
          <w:vertAlign w:val="subscript"/>
          <w:lang w:val="en-US"/>
        </w:rPr>
        <w:t>2</w:t>
      </w:r>
      <w:r w:rsidRPr="00C744D2">
        <w:rPr>
          <w:i/>
          <w:color w:val="222222"/>
          <w:sz w:val="28"/>
          <w:szCs w:val="28"/>
          <w:lang w:val="en-US"/>
        </w:rPr>
        <w:t xml:space="preserve"> </w:t>
      </w:r>
      <w:r w:rsidRPr="00C744D2">
        <w:rPr>
          <w:color w:val="222222"/>
          <w:sz w:val="28"/>
          <w:szCs w:val="28"/>
          <w:lang w:val="en-US"/>
        </w:rPr>
        <w:t xml:space="preserve">and the required velocity </w:t>
      </w:r>
      <w:r w:rsidRPr="00C744D2">
        <w:rPr>
          <w:color w:val="222222"/>
          <w:sz w:val="28"/>
          <w:szCs w:val="28"/>
        </w:rPr>
        <w:t>θ</w:t>
      </w:r>
      <w:r w:rsidRPr="00C744D2">
        <w:rPr>
          <w:color w:val="222222"/>
          <w:sz w:val="28"/>
          <w:szCs w:val="28"/>
          <w:lang w:val="en-US"/>
        </w:rPr>
        <w:t xml:space="preserve"> is realized when a nonlinear bipolar circuit replaces the resistor </w:t>
      </w:r>
      <w:r w:rsidRPr="00C744D2">
        <w:rPr>
          <w:i/>
          <w:color w:val="222222"/>
          <w:sz w:val="28"/>
          <w:szCs w:val="28"/>
          <w:lang w:val="en-US"/>
        </w:rPr>
        <w:t>R</w:t>
      </w:r>
      <w:r w:rsidRPr="00C744D2">
        <w:rPr>
          <w:color w:val="222222"/>
          <w:sz w:val="28"/>
          <w:szCs w:val="28"/>
          <w:lang w:val="en-US"/>
        </w:rPr>
        <w:t>.</w:t>
      </w:r>
    </w:p>
    <w:p w:rsidR="008F1AF7" w:rsidRPr="00623C1B" w:rsidRDefault="008F1AF7" w:rsidP="00623C1B">
      <w:pPr>
        <w:pStyle w:val="Stylemy"/>
      </w:pPr>
      <w:r w:rsidRPr="00623C1B">
        <w:t xml:space="preserve">13.4.5. </w:t>
      </w:r>
      <w:r w:rsidR="000056D6" w:rsidRPr="001B654E">
        <w:t>MV</w:t>
      </w:r>
      <w:r w:rsidRPr="00623C1B">
        <w:t xml:space="preserve"> on RS – trigger</w:t>
      </w:r>
    </w:p>
    <w:p w:rsidR="008F1AF7" w:rsidRPr="001B654E" w:rsidRDefault="008F1AF7" w:rsidP="008F1AF7">
      <w:pPr>
        <w:pStyle w:val="-0"/>
        <w:ind w:firstLine="708"/>
        <w:rPr>
          <w:color w:val="222222"/>
          <w:sz w:val="28"/>
          <w:szCs w:val="28"/>
          <w:lang w:val="en-US"/>
        </w:rPr>
      </w:pPr>
      <w:r w:rsidRPr="001B654E">
        <w:rPr>
          <w:noProof/>
          <w:color w:val="222222"/>
          <w:sz w:val="28"/>
          <w:szCs w:val="28"/>
          <w:lang w:val="ru-RU"/>
        </w:rPr>
        <w:drawing>
          <wp:anchor distT="0" distB="0" distL="114300" distR="114300" simplePos="0" relativeHeight="251640320" behindDoc="0" locked="0" layoutInCell="1" allowOverlap="1">
            <wp:simplePos x="0" y="0"/>
            <wp:positionH relativeFrom="column">
              <wp:posOffset>1499362</wp:posOffset>
            </wp:positionH>
            <wp:positionV relativeFrom="paragraph">
              <wp:posOffset>399796</wp:posOffset>
            </wp:positionV>
            <wp:extent cx="2562225" cy="3072765"/>
            <wp:effectExtent l="0" t="0" r="0" b="0"/>
            <wp:wrapTopAndBottom/>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8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62225" cy="3072765"/>
                    </a:xfrm>
                    <a:prstGeom prst="rect">
                      <a:avLst/>
                    </a:prstGeom>
                    <a:noFill/>
                    <a:ln w="9525">
                      <a:noFill/>
                      <a:miter lim="800000"/>
                      <a:headEnd/>
                      <a:tailEnd/>
                    </a:ln>
                  </pic:spPr>
                </pic:pic>
              </a:graphicData>
            </a:graphic>
          </wp:anchor>
        </w:drawing>
      </w:r>
      <w:r w:rsidRPr="001B654E">
        <w:rPr>
          <w:color w:val="222222"/>
          <w:sz w:val="28"/>
          <w:szCs w:val="28"/>
          <w:lang w:val="en-US"/>
        </w:rPr>
        <w:t>The scheme of MV based on the RS-trigger is shown in Fig.13.15.</w:t>
      </w:r>
    </w:p>
    <w:p w:rsidR="008F1AF7" w:rsidRPr="00C744D2" w:rsidRDefault="008F1AF7" w:rsidP="008F1AF7">
      <w:pPr>
        <w:pStyle w:val="HTML"/>
        <w:shd w:val="clear" w:color="auto" w:fill="F8F9FA"/>
        <w:spacing w:line="540" w:lineRule="atLeast"/>
        <w:jc w:val="center"/>
        <w:rPr>
          <w:rFonts w:ascii="Times New Roman" w:hAnsi="Times New Roman" w:cs="Times New Roman"/>
          <w:color w:val="222222"/>
          <w:sz w:val="28"/>
          <w:szCs w:val="28"/>
          <w:lang w:val="en-US"/>
        </w:rPr>
      </w:pPr>
      <w:r w:rsidRPr="00C744D2">
        <w:rPr>
          <w:rFonts w:ascii="Times New Roman" w:hAnsi="Times New Roman" w:cs="Times New Roman"/>
          <w:color w:val="222222"/>
          <w:sz w:val="28"/>
          <w:szCs w:val="28"/>
          <w:lang w:val="en-US"/>
        </w:rPr>
        <w:lastRenderedPageBreak/>
        <w:t>Fig.13.15.</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To implement a multivibrator based on the </w:t>
      </w:r>
      <w:r w:rsidRPr="00C744D2">
        <w:rPr>
          <w:i/>
          <w:color w:val="222222"/>
          <w:sz w:val="28"/>
          <w:szCs w:val="28"/>
          <w:lang w:val="en-US"/>
        </w:rPr>
        <w:t>RS</w:t>
      </w:r>
      <w:r w:rsidRPr="00C744D2">
        <w:rPr>
          <w:color w:val="222222"/>
          <w:sz w:val="28"/>
          <w:szCs w:val="28"/>
          <w:lang w:val="en-US"/>
        </w:rPr>
        <w:t xml:space="preserve">-trigger, it is necessary to include two circuits </w:t>
      </w:r>
      <w:r w:rsidRPr="001B654E">
        <w:rPr>
          <w:color w:val="222222"/>
          <w:sz w:val="28"/>
          <w:szCs w:val="28"/>
          <w:lang w:val="en-US"/>
        </w:rPr>
        <w:t>defining</w:t>
      </w:r>
      <w:r w:rsidRPr="00C744D2">
        <w:rPr>
          <w:color w:val="222222"/>
          <w:sz w:val="28"/>
          <w:szCs w:val="28"/>
          <w:lang w:val="en-US"/>
        </w:rPr>
        <w:t xml:space="preserve"> the time parameters of the MV between the outputs and their respective inputs. Therefore, we get a self-oscillating multivibrator with independent control of half-time durations and time constants: </w:t>
      </w:r>
    </w:p>
    <w:p w:rsidR="008F1AF7" w:rsidRPr="00C744D2" w:rsidRDefault="008F1AF7" w:rsidP="008F1AF7">
      <w:pPr>
        <w:pStyle w:val="-0"/>
        <w:jc w:val="center"/>
        <w:rPr>
          <w:i/>
          <w:sz w:val="28"/>
          <w:szCs w:val="28"/>
        </w:rPr>
      </w:pPr>
      <w:r w:rsidRPr="00C744D2">
        <w:rPr>
          <w:i/>
          <w:sz w:val="28"/>
          <w:szCs w:val="28"/>
        </w:rPr>
        <w:t>τ</w:t>
      </w:r>
      <w:r w:rsidRPr="00C744D2">
        <w:rPr>
          <w:i/>
          <w:sz w:val="28"/>
          <w:szCs w:val="28"/>
          <w:vertAlign w:val="subscript"/>
        </w:rPr>
        <w:t xml:space="preserve">1 </w:t>
      </w:r>
      <w:r w:rsidRPr="00C744D2">
        <w:rPr>
          <w:i/>
          <w:sz w:val="28"/>
          <w:szCs w:val="28"/>
        </w:rPr>
        <w:t>= С</w:t>
      </w:r>
      <w:r w:rsidRPr="00C744D2">
        <w:rPr>
          <w:i/>
          <w:sz w:val="28"/>
          <w:szCs w:val="28"/>
          <w:vertAlign w:val="subscript"/>
        </w:rPr>
        <w:t>1</w:t>
      </w:r>
      <w:r w:rsidRPr="00C744D2">
        <w:rPr>
          <w:i/>
          <w:sz w:val="28"/>
          <w:szCs w:val="28"/>
        </w:rPr>
        <w:t>(</w:t>
      </w:r>
      <w:r w:rsidRPr="00C744D2">
        <w:rPr>
          <w:i/>
          <w:sz w:val="28"/>
          <w:szCs w:val="28"/>
          <w:lang w:val="en-US"/>
        </w:rPr>
        <w:t>R</w:t>
      </w:r>
      <w:r w:rsidRPr="00C744D2">
        <w:rPr>
          <w:i/>
          <w:sz w:val="28"/>
          <w:szCs w:val="28"/>
          <w:vertAlign w:val="subscript"/>
          <w:lang w:val="ru-RU"/>
        </w:rPr>
        <w:t xml:space="preserve">1 </w:t>
      </w:r>
      <w:r w:rsidRPr="00C744D2">
        <w:rPr>
          <w:i/>
          <w:sz w:val="28"/>
          <w:szCs w:val="28"/>
          <w:lang w:val="ru-RU"/>
        </w:rPr>
        <w:t xml:space="preserve">+ </w:t>
      </w:r>
      <w:r w:rsidRPr="00C744D2">
        <w:rPr>
          <w:i/>
          <w:sz w:val="28"/>
          <w:szCs w:val="28"/>
          <w:lang w:val="en-US"/>
        </w:rPr>
        <w:t>R</w:t>
      </w:r>
      <w:r w:rsidRPr="00C744D2">
        <w:rPr>
          <w:i/>
          <w:sz w:val="28"/>
          <w:szCs w:val="28"/>
          <w:vertAlign w:val="superscript"/>
          <w:lang w:val="ru-RU"/>
        </w:rPr>
        <w:t>1</w:t>
      </w:r>
      <w:r w:rsidRPr="00C744D2">
        <w:rPr>
          <w:i/>
          <w:sz w:val="28"/>
          <w:szCs w:val="28"/>
          <w:vertAlign w:val="subscript"/>
        </w:rPr>
        <w:t>вих</w:t>
      </w:r>
      <w:r w:rsidRPr="00C744D2">
        <w:rPr>
          <w:i/>
          <w:sz w:val="28"/>
          <w:szCs w:val="28"/>
        </w:rPr>
        <w:t>), τ</w:t>
      </w:r>
      <w:r w:rsidRPr="00C744D2">
        <w:rPr>
          <w:i/>
          <w:sz w:val="28"/>
          <w:szCs w:val="28"/>
          <w:vertAlign w:val="subscript"/>
        </w:rPr>
        <w:t xml:space="preserve">2 </w:t>
      </w:r>
      <w:r w:rsidRPr="00C744D2">
        <w:rPr>
          <w:i/>
          <w:sz w:val="28"/>
          <w:szCs w:val="28"/>
        </w:rPr>
        <w:t>= С</w:t>
      </w:r>
      <w:r w:rsidRPr="00C744D2">
        <w:rPr>
          <w:i/>
          <w:sz w:val="28"/>
          <w:szCs w:val="28"/>
          <w:vertAlign w:val="subscript"/>
        </w:rPr>
        <w:t>2</w:t>
      </w:r>
      <w:r w:rsidRPr="00C744D2">
        <w:rPr>
          <w:i/>
          <w:sz w:val="28"/>
          <w:szCs w:val="28"/>
        </w:rPr>
        <w:t>(</w:t>
      </w:r>
      <w:r w:rsidRPr="00C744D2">
        <w:rPr>
          <w:i/>
          <w:sz w:val="28"/>
          <w:szCs w:val="28"/>
          <w:lang w:val="en-US"/>
        </w:rPr>
        <w:t>R</w:t>
      </w:r>
      <w:r w:rsidRPr="00C744D2">
        <w:rPr>
          <w:i/>
          <w:sz w:val="28"/>
          <w:szCs w:val="28"/>
          <w:vertAlign w:val="subscript"/>
          <w:lang w:val="ru-RU"/>
        </w:rPr>
        <w:t>2</w:t>
      </w:r>
      <w:r w:rsidRPr="00C744D2">
        <w:rPr>
          <w:i/>
          <w:sz w:val="28"/>
          <w:szCs w:val="28"/>
          <w:lang w:val="ru-RU"/>
        </w:rPr>
        <w:t xml:space="preserve">+ </w:t>
      </w:r>
      <w:r w:rsidRPr="00C744D2">
        <w:rPr>
          <w:i/>
          <w:sz w:val="28"/>
          <w:szCs w:val="28"/>
          <w:lang w:val="en-US"/>
        </w:rPr>
        <w:t>R</w:t>
      </w:r>
      <w:r w:rsidRPr="00C744D2">
        <w:rPr>
          <w:i/>
          <w:sz w:val="28"/>
          <w:szCs w:val="28"/>
          <w:vertAlign w:val="superscript"/>
          <w:lang w:val="ru-RU"/>
        </w:rPr>
        <w:t>1</w:t>
      </w:r>
      <w:r w:rsidRPr="00C744D2">
        <w:rPr>
          <w:i/>
          <w:sz w:val="28"/>
          <w:szCs w:val="28"/>
          <w:vertAlign w:val="subscript"/>
        </w:rPr>
        <w:t>вих</w:t>
      </w:r>
      <w:r w:rsidRPr="00C744D2">
        <w:rPr>
          <w:i/>
          <w:sz w:val="28"/>
          <w:szCs w:val="28"/>
        </w:rPr>
        <w:t>),</w:t>
      </w:r>
    </w:p>
    <w:p w:rsidR="008F1AF7" w:rsidRPr="00C744D2" w:rsidRDefault="008F1AF7" w:rsidP="008F1AF7">
      <w:pPr>
        <w:pStyle w:val="HTML"/>
        <w:spacing w:line="540" w:lineRule="atLeast"/>
        <w:rPr>
          <w:rFonts w:ascii="Times New Roman" w:hAnsi="Times New Roman" w:cs="Times New Roman"/>
          <w:color w:val="222222"/>
          <w:sz w:val="28"/>
          <w:szCs w:val="28"/>
          <w:lang w:val="en-US"/>
        </w:rPr>
      </w:pPr>
      <w:r w:rsidRPr="00C744D2">
        <w:rPr>
          <w:rFonts w:ascii="Times New Roman" w:hAnsi="Times New Roman" w:cs="Times New Roman"/>
          <w:color w:val="222222"/>
          <w:sz w:val="28"/>
          <w:szCs w:val="28"/>
          <w:lang w:val="en-US"/>
        </w:rPr>
        <w:t xml:space="preserve">where </w:t>
      </w:r>
      <w:r w:rsidRPr="00C744D2">
        <w:rPr>
          <w:rFonts w:ascii="Times New Roman" w:hAnsi="Times New Roman" w:cs="Times New Roman"/>
          <w:i/>
          <w:color w:val="222222"/>
          <w:sz w:val="28"/>
          <w:szCs w:val="28"/>
          <w:lang w:val="en-US"/>
        </w:rPr>
        <w:t>R</w:t>
      </w:r>
      <w:r w:rsidRPr="00C744D2">
        <w:rPr>
          <w:rFonts w:ascii="Times New Roman" w:hAnsi="Times New Roman" w:cs="Times New Roman"/>
          <w:i/>
          <w:color w:val="222222"/>
          <w:sz w:val="28"/>
          <w:szCs w:val="28"/>
          <w:vertAlign w:val="superscript"/>
          <w:lang w:val="en-US"/>
        </w:rPr>
        <w:t>1</w:t>
      </w:r>
      <w:r w:rsidRPr="00C744D2">
        <w:rPr>
          <w:rFonts w:ascii="Times New Roman" w:hAnsi="Times New Roman" w:cs="Times New Roman"/>
          <w:i/>
          <w:color w:val="222222"/>
          <w:sz w:val="28"/>
          <w:szCs w:val="28"/>
          <w:vertAlign w:val="subscript"/>
        </w:rPr>
        <w:t>вых</w:t>
      </w:r>
      <w:r w:rsidRPr="00C744D2">
        <w:rPr>
          <w:rFonts w:ascii="Times New Roman" w:hAnsi="Times New Roman" w:cs="Times New Roman"/>
          <w:i/>
          <w:color w:val="222222"/>
          <w:sz w:val="28"/>
          <w:szCs w:val="28"/>
          <w:lang w:val="en-US"/>
        </w:rPr>
        <w:t xml:space="preserve"> </w:t>
      </w:r>
      <w:r w:rsidRPr="00C744D2">
        <w:rPr>
          <w:rFonts w:ascii="Times New Roman" w:hAnsi="Times New Roman" w:cs="Times New Roman"/>
          <w:color w:val="222222"/>
          <w:sz w:val="28"/>
          <w:szCs w:val="28"/>
          <w:lang w:val="en-US"/>
        </w:rPr>
        <w:t xml:space="preserve">is the output impedance of the </w:t>
      </w:r>
      <w:r w:rsidRPr="00C744D2">
        <w:rPr>
          <w:rFonts w:ascii="Times New Roman" w:hAnsi="Times New Roman" w:cs="Times New Roman"/>
          <w:i/>
          <w:color w:val="222222"/>
          <w:sz w:val="28"/>
          <w:szCs w:val="28"/>
          <w:lang w:val="en-US"/>
        </w:rPr>
        <w:t>RS</w:t>
      </w:r>
      <w:r w:rsidRPr="00C744D2">
        <w:rPr>
          <w:rFonts w:ascii="Times New Roman" w:hAnsi="Times New Roman" w:cs="Times New Roman"/>
          <w:color w:val="222222"/>
          <w:sz w:val="28"/>
          <w:szCs w:val="28"/>
          <w:lang w:val="en-US"/>
        </w:rPr>
        <w:t>-trigger in the state "1" at the output.</w:t>
      </w:r>
    </w:p>
    <w:p w:rsidR="008F1AF7" w:rsidRPr="00C744D2" w:rsidRDefault="008F1AF7" w:rsidP="001B654E">
      <w:pPr>
        <w:pStyle w:val="-0"/>
        <w:ind w:firstLine="708"/>
        <w:rPr>
          <w:color w:val="222222"/>
          <w:sz w:val="28"/>
          <w:szCs w:val="28"/>
          <w:lang w:val="en-US"/>
        </w:rPr>
      </w:pPr>
      <w:r w:rsidRPr="00C744D2">
        <w:rPr>
          <w:color w:val="222222"/>
          <w:sz w:val="28"/>
          <w:szCs w:val="28"/>
          <w:lang w:val="en-US"/>
        </w:rPr>
        <w:t>The duration of half-periods is determined by the ratios:</w:t>
      </w:r>
    </w:p>
    <w:p w:rsidR="008F1AF7" w:rsidRPr="00C744D2" w:rsidRDefault="008F1AF7" w:rsidP="008F1AF7">
      <w:pPr>
        <w:pStyle w:val="-0"/>
        <w:jc w:val="center"/>
        <w:rPr>
          <w:i/>
          <w:sz w:val="28"/>
          <w:szCs w:val="28"/>
        </w:rPr>
      </w:pPr>
      <w:r w:rsidRPr="00C744D2">
        <w:rPr>
          <w:i/>
          <w:sz w:val="28"/>
          <w:szCs w:val="28"/>
          <w:lang w:val="en-US"/>
        </w:rPr>
        <w:t>T</w:t>
      </w:r>
      <w:r w:rsidRPr="00C744D2">
        <w:rPr>
          <w:i/>
          <w:sz w:val="28"/>
          <w:szCs w:val="28"/>
          <w:vertAlign w:val="subscript"/>
        </w:rPr>
        <w:t>1</w:t>
      </w:r>
      <w:r w:rsidRPr="00C744D2">
        <w:rPr>
          <w:i/>
          <w:sz w:val="28"/>
          <w:szCs w:val="28"/>
        </w:rPr>
        <w:t xml:space="preserve"> = </w:t>
      </w:r>
      <w:r w:rsidRPr="00C744D2">
        <w:rPr>
          <w:i/>
          <w:sz w:val="28"/>
          <w:szCs w:val="28"/>
          <w:lang w:val="en-US"/>
        </w:rPr>
        <w:t>C</w:t>
      </w:r>
      <w:r w:rsidRPr="00C744D2">
        <w:rPr>
          <w:i/>
          <w:sz w:val="28"/>
          <w:szCs w:val="28"/>
          <w:vertAlign w:val="subscript"/>
        </w:rPr>
        <w:t>1</w:t>
      </w:r>
      <w:r w:rsidRPr="00C744D2">
        <w:rPr>
          <w:i/>
          <w:sz w:val="28"/>
          <w:szCs w:val="28"/>
        </w:rPr>
        <w:t>(</w:t>
      </w:r>
      <w:r w:rsidRPr="00C744D2">
        <w:rPr>
          <w:i/>
          <w:sz w:val="28"/>
          <w:szCs w:val="28"/>
          <w:lang w:val="en-US"/>
        </w:rPr>
        <w:t>R</w:t>
      </w:r>
      <w:r w:rsidRPr="00C744D2">
        <w:rPr>
          <w:i/>
          <w:sz w:val="28"/>
          <w:szCs w:val="28"/>
          <w:vertAlign w:val="subscript"/>
        </w:rPr>
        <w:t>1</w:t>
      </w:r>
      <w:r w:rsidRPr="00C744D2">
        <w:rPr>
          <w:i/>
          <w:sz w:val="28"/>
          <w:szCs w:val="28"/>
        </w:rPr>
        <w:t xml:space="preserve"> + </w:t>
      </w:r>
      <w:r w:rsidRPr="00C744D2">
        <w:rPr>
          <w:i/>
          <w:sz w:val="28"/>
          <w:szCs w:val="28"/>
          <w:lang w:val="en-US"/>
        </w:rPr>
        <w:t>R</w:t>
      </w:r>
      <w:r w:rsidRPr="00C744D2">
        <w:rPr>
          <w:i/>
          <w:sz w:val="28"/>
          <w:szCs w:val="28"/>
          <w:vertAlign w:val="superscript"/>
        </w:rPr>
        <w:t>1</w:t>
      </w:r>
      <w:r w:rsidRPr="00C744D2">
        <w:rPr>
          <w:i/>
          <w:sz w:val="28"/>
          <w:szCs w:val="28"/>
          <w:vertAlign w:val="subscript"/>
        </w:rPr>
        <w:t>вих</w:t>
      </w:r>
      <w:r w:rsidRPr="00C744D2">
        <w:rPr>
          <w:i/>
          <w:sz w:val="28"/>
          <w:szCs w:val="28"/>
        </w:rPr>
        <w:t xml:space="preserve">) </w:t>
      </w:r>
      <w:r w:rsidRPr="00C744D2">
        <w:rPr>
          <w:i/>
          <w:sz w:val="28"/>
          <w:szCs w:val="28"/>
          <w:lang w:val="en-US"/>
        </w:rPr>
        <w:t>ln</w:t>
      </w:r>
      <w:r w:rsidRPr="00C744D2">
        <w:rPr>
          <w:i/>
          <w:sz w:val="28"/>
          <w:szCs w:val="28"/>
        </w:rPr>
        <w:t xml:space="preserve"> [(</w:t>
      </w:r>
      <w:r w:rsidRPr="00C744D2">
        <w:rPr>
          <w:i/>
          <w:sz w:val="28"/>
          <w:szCs w:val="28"/>
          <w:lang w:val="en-US"/>
        </w:rPr>
        <w:t>U</w:t>
      </w:r>
      <w:r w:rsidRPr="00C744D2">
        <w:rPr>
          <w:i/>
          <w:sz w:val="28"/>
          <w:szCs w:val="28"/>
          <w:vertAlign w:val="superscript"/>
        </w:rPr>
        <w:t>1</w:t>
      </w:r>
      <w:r w:rsidRPr="00C744D2">
        <w:rPr>
          <w:i/>
          <w:sz w:val="28"/>
          <w:szCs w:val="28"/>
          <w:vertAlign w:val="subscript"/>
        </w:rPr>
        <w:t>21</w:t>
      </w:r>
      <w:r w:rsidRPr="00C744D2">
        <w:rPr>
          <w:i/>
          <w:sz w:val="28"/>
          <w:szCs w:val="28"/>
        </w:rPr>
        <w:t xml:space="preserve"> – </w:t>
      </w:r>
      <w:r w:rsidRPr="00C744D2">
        <w:rPr>
          <w:i/>
          <w:sz w:val="28"/>
          <w:szCs w:val="28"/>
          <w:lang w:val="en-US"/>
        </w:rPr>
        <w:t>U</w:t>
      </w:r>
      <w:r w:rsidRPr="00C744D2">
        <w:rPr>
          <w:i/>
          <w:sz w:val="28"/>
          <w:szCs w:val="28"/>
          <w:vertAlign w:val="superscript"/>
        </w:rPr>
        <w:t>0</w:t>
      </w:r>
      <w:r w:rsidRPr="00C744D2">
        <w:rPr>
          <w:i/>
          <w:sz w:val="28"/>
          <w:szCs w:val="28"/>
          <w:vertAlign w:val="subscript"/>
        </w:rPr>
        <w:t>21</w:t>
      </w:r>
      <w:r w:rsidRPr="00C744D2">
        <w:rPr>
          <w:i/>
          <w:sz w:val="28"/>
          <w:szCs w:val="28"/>
        </w:rPr>
        <w:t xml:space="preserve">)/( </w:t>
      </w:r>
      <w:r w:rsidRPr="00C744D2">
        <w:rPr>
          <w:i/>
          <w:sz w:val="28"/>
          <w:szCs w:val="28"/>
          <w:lang w:val="en-US"/>
        </w:rPr>
        <w:t>U</w:t>
      </w:r>
      <w:r w:rsidRPr="00C744D2">
        <w:rPr>
          <w:i/>
          <w:sz w:val="28"/>
          <w:szCs w:val="28"/>
          <w:vertAlign w:val="superscript"/>
        </w:rPr>
        <w:t>1</w:t>
      </w:r>
      <w:r w:rsidRPr="00C744D2">
        <w:rPr>
          <w:i/>
          <w:sz w:val="28"/>
          <w:szCs w:val="28"/>
          <w:vertAlign w:val="subscript"/>
        </w:rPr>
        <w:t>21</w:t>
      </w:r>
      <w:r w:rsidRPr="00C744D2">
        <w:rPr>
          <w:i/>
          <w:sz w:val="28"/>
          <w:szCs w:val="28"/>
        </w:rPr>
        <w:t xml:space="preserve"> – </w:t>
      </w:r>
      <w:r w:rsidRPr="00C744D2">
        <w:rPr>
          <w:i/>
          <w:sz w:val="28"/>
          <w:szCs w:val="28"/>
          <w:lang w:val="en-US"/>
        </w:rPr>
        <w:t>U</w:t>
      </w:r>
      <w:r w:rsidRPr="00C744D2">
        <w:rPr>
          <w:i/>
          <w:sz w:val="28"/>
          <w:szCs w:val="28"/>
          <w:vertAlign w:val="subscript"/>
        </w:rPr>
        <w:t>пор</w:t>
      </w:r>
      <w:r w:rsidRPr="00C744D2">
        <w:rPr>
          <w:i/>
          <w:sz w:val="28"/>
          <w:szCs w:val="28"/>
        </w:rPr>
        <w:t>)],</w:t>
      </w:r>
    </w:p>
    <w:p w:rsidR="008F1AF7" w:rsidRPr="00C744D2" w:rsidRDefault="008F1AF7" w:rsidP="008F1AF7">
      <w:pPr>
        <w:pStyle w:val="-0"/>
        <w:jc w:val="center"/>
        <w:rPr>
          <w:i/>
          <w:sz w:val="28"/>
          <w:szCs w:val="28"/>
        </w:rPr>
      </w:pPr>
      <w:r w:rsidRPr="00C744D2">
        <w:rPr>
          <w:i/>
          <w:sz w:val="28"/>
          <w:szCs w:val="28"/>
          <w:lang w:val="en-US"/>
        </w:rPr>
        <w:t>T</w:t>
      </w:r>
      <w:r w:rsidRPr="00C744D2">
        <w:rPr>
          <w:i/>
          <w:sz w:val="28"/>
          <w:szCs w:val="28"/>
          <w:vertAlign w:val="subscript"/>
        </w:rPr>
        <w:t>2</w:t>
      </w:r>
      <w:r w:rsidRPr="00C744D2">
        <w:rPr>
          <w:i/>
          <w:sz w:val="28"/>
          <w:szCs w:val="28"/>
        </w:rPr>
        <w:t xml:space="preserve"> = </w:t>
      </w:r>
      <w:r w:rsidRPr="00C744D2">
        <w:rPr>
          <w:i/>
          <w:sz w:val="28"/>
          <w:szCs w:val="28"/>
          <w:lang w:val="en-US"/>
        </w:rPr>
        <w:t>C</w:t>
      </w:r>
      <w:r w:rsidRPr="00C744D2">
        <w:rPr>
          <w:i/>
          <w:sz w:val="28"/>
          <w:szCs w:val="28"/>
          <w:vertAlign w:val="subscript"/>
        </w:rPr>
        <w:t>2</w:t>
      </w:r>
      <w:r w:rsidRPr="00C744D2">
        <w:rPr>
          <w:i/>
          <w:sz w:val="28"/>
          <w:szCs w:val="28"/>
        </w:rPr>
        <w:t>(</w:t>
      </w:r>
      <w:r w:rsidRPr="00C744D2">
        <w:rPr>
          <w:i/>
          <w:sz w:val="28"/>
          <w:szCs w:val="28"/>
          <w:lang w:val="en-US"/>
        </w:rPr>
        <w:t>R</w:t>
      </w:r>
      <w:r w:rsidRPr="00C744D2">
        <w:rPr>
          <w:i/>
          <w:sz w:val="28"/>
          <w:szCs w:val="28"/>
          <w:vertAlign w:val="subscript"/>
        </w:rPr>
        <w:t>2</w:t>
      </w:r>
      <w:r w:rsidRPr="00C744D2">
        <w:rPr>
          <w:i/>
          <w:sz w:val="28"/>
          <w:szCs w:val="28"/>
        </w:rPr>
        <w:t xml:space="preserve"> + </w:t>
      </w:r>
      <w:r w:rsidRPr="00C744D2">
        <w:rPr>
          <w:i/>
          <w:sz w:val="28"/>
          <w:szCs w:val="28"/>
          <w:lang w:val="en-US"/>
        </w:rPr>
        <w:t>R</w:t>
      </w:r>
      <w:r w:rsidRPr="00C744D2">
        <w:rPr>
          <w:i/>
          <w:sz w:val="28"/>
          <w:szCs w:val="28"/>
          <w:vertAlign w:val="superscript"/>
        </w:rPr>
        <w:t>1</w:t>
      </w:r>
      <w:r w:rsidRPr="00C744D2">
        <w:rPr>
          <w:i/>
          <w:sz w:val="28"/>
          <w:szCs w:val="28"/>
          <w:vertAlign w:val="subscript"/>
        </w:rPr>
        <w:t>вих</w:t>
      </w:r>
      <w:r w:rsidRPr="00C744D2">
        <w:rPr>
          <w:i/>
          <w:sz w:val="28"/>
          <w:szCs w:val="28"/>
        </w:rPr>
        <w:t xml:space="preserve">) </w:t>
      </w:r>
      <w:r w:rsidRPr="00C744D2">
        <w:rPr>
          <w:i/>
          <w:sz w:val="28"/>
          <w:szCs w:val="28"/>
          <w:lang w:val="en-US"/>
        </w:rPr>
        <w:t>ln</w:t>
      </w:r>
      <w:r w:rsidRPr="00C744D2">
        <w:rPr>
          <w:i/>
          <w:sz w:val="28"/>
          <w:szCs w:val="28"/>
        </w:rPr>
        <w:t xml:space="preserve"> [(</w:t>
      </w:r>
      <w:r w:rsidRPr="00C744D2">
        <w:rPr>
          <w:i/>
          <w:sz w:val="28"/>
          <w:szCs w:val="28"/>
          <w:lang w:val="en-US"/>
        </w:rPr>
        <w:t>U</w:t>
      </w:r>
      <w:r w:rsidRPr="00C744D2">
        <w:rPr>
          <w:i/>
          <w:sz w:val="28"/>
          <w:szCs w:val="28"/>
          <w:vertAlign w:val="superscript"/>
        </w:rPr>
        <w:t>1</w:t>
      </w:r>
      <w:r w:rsidRPr="00C744D2">
        <w:rPr>
          <w:i/>
          <w:sz w:val="28"/>
          <w:szCs w:val="28"/>
          <w:vertAlign w:val="subscript"/>
        </w:rPr>
        <w:t>22</w:t>
      </w:r>
      <w:r w:rsidRPr="00C744D2">
        <w:rPr>
          <w:i/>
          <w:sz w:val="28"/>
          <w:szCs w:val="28"/>
        </w:rPr>
        <w:t xml:space="preserve"> – </w:t>
      </w:r>
      <w:r w:rsidRPr="00C744D2">
        <w:rPr>
          <w:i/>
          <w:sz w:val="28"/>
          <w:szCs w:val="28"/>
          <w:lang w:val="en-US"/>
        </w:rPr>
        <w:t>U</w:t>
      </w:r>
      <w:r w:rsidRPr="00C744D2">
        <w:rPr>
          <w:i/>
          <w:sz w:val="28"/>
          <w:szCs w:val="28"/>
          <w:vertAlign w:val="superscript"/>
        </w:rPr>
        <w:t>0</w:t>
      </w:r>
      <w:r w:rsidRPr="00C744D2">
        <w:rPr>
          <w:i/>
          <w:sz w:val="28"/>
          <w:szCs w:val="28"/>
          <w:vertAlign w:val="subscript"/>
        </w:rPr>
        <w:t>22</w:t>
      </w:r>
      <w:r w:rsidRPr="00C744D2">
        <w:rPr>
          <w:i/>
          <w:sz w:val="28"/>
          <w:szCs w:val="28"/>
        </w:rPr>
        <w:t xml:space="preserve">)/( </w:t>
      </w:r>
      <w:r w:rsidRPr="00C744D2">
        <w:rPr>
          <w:i/>
          <w:sz w:val="28"/>
          <w:szCs w:val="28"/>
          <w:lang w:val="en-US"/>
        </w:rPr>
        <w:t>U</w:t>
      </w:r>
      <w:r w:rsidRPr="00C744D2">
        <w:rPr>
          <w:i/>
          <w:sz w:val="28"/>
          <w:szCs w:val="28"/>
          <w:vertAlign w:val="superscript"/>
        </w:rPr>
        <w:t>1</w:t>
      </w:r>
      <w:r w:rsidRPr="00C744D2">
        <w:rPr>
          <w:i/>
          <w:sz w:val="28"/>
          <w:szCs w:val="28"/>
          <w:vertAlign w:val="subscript"/>
        </w:rPr>
        <w:t>22</w:t>
      </w:r>
      <w:r w:rsidRPr="00C744D2">
        <w:rPr>
          <w:i/>
          <w:sz w:val="28"/>
          <w:szCs w:val="28"/>
        </w:rPr>
        <w:t xml:space="preserve"> – </w:t>
      </w:r>
      <w:r w:rsidRPr="00C744D2">
        <w:rPr>
          <w:i/>
          <w:sz w:val="28"/>
          <w:szCs w:val="28"/>
          <w:lang w:val="en-US"/>
        </w:rPr>
        <w:t>U</w:t>
      </w:r>
      <w:r w:rsidRPr="00C744D2">
        <w:rPr>
          <w:i/>
          <w:sz w:val="28"/>
          <w:szCs w:val="28"/>
          <w:vertAlign w:val="subscript"/>
        </w:rPr>
        <w:t>пор</w:t>
      </w:r>
      <w:r w:rsidRPr="00C744D2">
        <w:rPr>
          <w:i/>
          <w:sz w:val="28"/>
          <w:szCs w:val="28"/>
        </w:rPr>
        <w:t>)],</w:t>
      </w:r>
    </w:p>
    <w:p w:rsidR="008F1AF7" w:rsidRPr="00C744D2" w:rsidRDefault="008F1AF7" w:rsidP="008F1AF7">
      <w:pPr>
        <w:pStyle w:val="-0"/>
        <w:ind w:firstLine="0"/>
        <w:rPr>
          <w:color w:val="222222"/>
          <w:sz w:val="28"/>
          <w:szCs w:val="28"/>
          <w:shd w:val="clear" w:color="auto" w:fill="F8F9FA"/>
          <w:lang w:val="en-US"/>
        </w:rPr>
      </w:pPr>
      <w:r w:rsidRPr="00C744D2">
        <w:rPr>
          <w:color w:val="222222"/>
          <w:sz w:val="28"/>
          <w:szCs w:val="28"/>
          <w:shd w:val="clear" w:color="auto" w:fill="F8F9FA"/>
          <w:lang w:val="en-US"/>
        </w:rPr>
        <w:t xml:space="preserve">where </w:t>
      </w:r>
      <w:r w:rsidRPr="00C744D2">
        <w:rPr>
          <w:i/>
          <w:sz w:val="28"/>
          <w:szCs w:val="28"/>
          <w:lang w:val="en-US"/>
        </w:rPr>
        <w:t>U</w:t>
      </w:r>
      <w:r w:rsidRPr="00C744D2">
        <w:rPr>
          <w:i/>
          <w:sz w:val="28"/>
          <w:szCs w:val="28"/>
          <w:vertAlign w:val="subscript"/>
        </w:rPr>
        <w:t>пор</w:t>
      </w:r>
      <w:r w:rsidRPr="00C744D2">
        <w:rPr>
          <w:color w:val="222222"/>
          <w:sz w:val="28"/>
          <w:szCs w:val="28"/>
          <w:shd w:val="clear" w:color="auto" w:fill="F8F9FA"/>
          <w:lang w:val="en-US"/>
        </w:rPr>
        <w:t xml:space="preserve"> is the threshold </w:t>
      </w:r>
      <w:r w:rsidRPr="00C744D2">
        <w:rPr>
          <w:color w:val="222222"/>
          <w:sz w:val="28"/>
          <w:szCs w:val="28"/>
          <w:lang w:val="en-US"/>
        </w:rPr>
        <w:t>switching</w:t>
      </w:r>
      <w:r w:rsidRPr="00C744D2">
        <w:rPr>
          <w:color w:val="222222"/>
          <w:sz w:val="28"/>
          <w:szCs w:val="28"/>
          <w:shd w:val="clear" w:color="auto" w:fill="F8F9FA"/>
          <w:lang w:val="en-US"/>
        </w:rPr>
        <w:t xml:space="preserve"> voltage of the trigger.</w:t>
      </w:r>
    </w:p>
    <w:p w:rsidR="008F1AF7" w:rsidRPr="00C744D2" w:rsidRDefault="008F1AF7" w:rsidP="008F1AF7">
      <w:pPr>
        <w:pStyle w:val="-0"/>
        <w:ind w:firstLine="708"/>
        <w:rPr>
          <w:color w:val="222222"/>
          <w:sz w:val="28"/>
          <w:szCs w:val="28"/>
          <w:shd w:val="clear" w:color="auto" w:fill="F8F9FA"/>
          <w:lang w:val="en-US"/>
        </w:rPr>
      </w:pPr>
      <w:r w:rsidRPr="001B654E">
        <w:rPr>
          <w:color w:val="222222"/>
          <w:sz w:val="28"/>
          <w:szCs w:val="28"/>
          <w:lang w:val="en-US"/>
        </w:rPr>
        <w:t>Discharge</w:t>
      </w:r>
      <w:r w:rsidRPr="00C744D2">
        <w:rPr>
          <w:color w:val="222222"/>
          <w:sz w:val="28"/>
          <w:szCs w:val="28"/>
          <w:shd w:val="clear" w:color="auto" w:fill="F8F9FA"/>
          <w:lang w:val="en-US"/>
        </w:rPr>
        <w:t xml:space="preserve"> </w:t>
      </w:r>
      <w:r w:rsidRPr="00C744D2">
        <w:rPr>
          <w:color w:val="222222"/>
          <w:sz w:val="28"/>
          <w:szCs w:val="28"/>
          <w:lang w:val="en-US"/>
        </w:rPr>
        <w:t>of</w:t>
      </w:r>
      <w:r w:rsidRPr="00C744D2">
        <w:rPr>
          <w:color w:val="222222"/>
          <w:sz w:val="28"/>
          <w:szCs w:val="28"/>
          <w:shd w:val="clear" w:color="auto" w:fill="F8F9FA"/>
          <w:lang w:val="en-US"/>
        </w:rPr>
        <w:t xml:space="preserve"> capacitors </w:t>
      </w:r>
      <w:r w:rsidRPr="00C744D2">
        <w:rPr>
          <w:i/>
          <w:color w:val="222222"/>
          <w:sz w:val="28"/>
          <w:szCs w:val="28"/>
          <w:shd w:val="clear" w:color="auto" w:fill="F8F9FA"/>
          <w:lang w:val="en-US"/>
        </w:rPr>
        <w:t>C1, C2</w:t>
      </w:r>
      <w:r w:rsidRPr="00C744D2">
        <w:rPr>
          <w:color w:val="222222"/>
          <w:sz w:val="28"/>
          <w:szCs w:val="28"/>
          <w:shd w:val="clear" w:color="auto" w:fill="F8F9FA"/>
          <w:lang w:val="en-US"/>
        </w:rPr>
        <w:t xml:space="preserve"> flows rapidly through diodes </w:t>
      </w:r>
      <w:r w:rsidRPr="00C744D2">
        <w:rPr>
          <w:i/>
          <w:color w:val="222222"/>
          <w:sz w:val="28"/>
          <w:szCs w:val="28"/>
          <w:shd w:val="clear" w:color="auto" w:fill="F8F9FA"/>
          <w:lang w:val="en-US"/>
        </w:rPr>
        <w:t>VD1, VD2</w:t>
      </w:r>
      <w:r w:rsidRPr="00C744D2">
        <w:rPr>
          <w:color w:val="222222"/>
          <w:sz w:val="28"/>
          <w:szCs w:val="28"/>
          <w:shd w:val="clear" w:color="auto" w:fill="F8F9FA"/>
          <w:lang w:val="en-US"/>
        </w:rPr>
        <w:t xml:space="preserve"> with constant time:</w:t>
      </w:r>
    </w:p>
    <w:p w:rsidR="008F1AF7" w:rsidRPr="00C744D2" w:rsidRDefault="008F1AF7" w:rsidP="008F1AF7">
      <w:pPr>
        <w:pStyle w:val="-0"/>
        <w:jc w:val="center"/>
        <w:rPr>
          <w:i/>
          <w:sz w:val="28"/>
          <w:szCs w:val="28"/>
          <w:lang w:val="ru-RU"/>
        </w:rPr>
      </w:pPr>
      <w:r w:rsidRPr="00C744D2">
        <w:rPr>
          <w:i/>
          <w:sz w:val="28"/>
          <w:szCs w:val="28"/>
        </w:rPr>
        <w:t>τ</w:t>
      </w:r>
      <w:r w:rsidRPr="00C744D2">
        <w:rPr>
          <w:i/>
          <w:sz w:val="28"/>
          <w:szCs w:val="28"/>
          <w:vertAlign w:val="subscript"/>
        </w:rPr>
        <w:t xml:space="preserve">р1 </w:t>
      </w:r>
      <w:r w:rsidRPr="00C744D2">
        <w:rPr>
          <w:i/>
          <w:sz w:val="28"/>
          <w:szCs w:val="28"/>
        </w:rPr>
        <w:t>= С</w:t>
      </w:r>
      <w:r w:rsidRPr="00C744D2">
        <w:rPr>
          <w:i/>
          <w:sz w:val="28"/>
          <w:szCs w:val="28"/>
          <w:vertAlign w:val="subscript"/>
        </w:rPr>
        <w:t>1</w:t>
      </w:r>
      <w:r w:rsidRPr="00C744D2">
        <w:rPr>
          <w:i/>
          <w:sz w:val="28"/>
          <w:szCs w:val="28"/>
        </w:rPr>
        <w:t>(</w:t>
      </w:r>
      <w:r w:rsidRPr="00C744D2">
        <w:rPr>
          <w:i/>
          <w:sz w:val="28"/>
          <w:szCs w:val="28"/>
          <w:lang w:val="en-US"/>
        </w:rPr>
        <w:t>r</w:t>
      </w:r>
      <w:r w:rsidRPr="00C744D2">
        <w:rPr>
          <w:sz w:val="28"/>
          <w:szCs w:val="28"/>
          <w:vertAlign w:val="subscript"/>
          <w:lang w:val="ru-RU"/>
        </w:rPr>
        <w:t>пр</w:t>
      </w:r>
      <w:r w:rsidRPr="00C744D2">
        <w:rPr>
          <w:i/>
          <w:sz w:val="28"/>
          <w:szCs w:val="28"/>
          <w:vertAlign w:val="subscript"/>
          <w:lang w:val="ru-RU"/>
        </w:rPr>
        <w:t xml:space="preserve"> </w:t>
      </w:r>
      <w:r w:rsidRPr="00C744D2">
        <w:rPr>
          <w:i/>
          <w:sz w:val="28"/>
          <w:szCs w:val="28"/>
          <w:lang w:val="ru-RU"/>
        </w:rPr>
        <w:t xml:space="preserve">+ </w:t>
      </w:r>
      <w:r w:rsidRPr="00C744D2">
        <w:rPr>
          <w:i/>
          <w:sz w:val="28"/>
          <w:szCs w:val="28"/>
          <w:lang w:val="en-US"/>
        </w:rPr>
        <w:t>R</w:t>
      </w:r>
      <w:r w:rsidRPr="00C744D2">
        <w:rPr>
          <w:i/>
          <w:sz w:val="28"/>
          <w:szCs w:val="28"/>
          <w:vertAlign w:val="superscript"/>
          <w:lang w:val="ru-RU"/>
        </w:rPr>
        <w:t>0</w:t>
      </w:r>
      <w:r w:rsidRPr="00C744D2">
        <w:rPr>
          <w:i/>
          <w:sz w:val="28"/>
          <w:szCs w:val="28"/>
          <w:vertAlign w:val="subscript"/>
        </w:rPr>
        <w:t>вих</w:t>
      </w:r>
      <w:r w:rsidRPr="00C744D2">
        <w:rPr>
          <w:i/>
          <w:sz w:val="28"/>
          <w:szCs w:val="28"/>
        </w:rPr>
        <w:t>)</w:t>
      </w:r>
      <w:r w:rsidRPr="00C744D2">
        <w:rPr>
          <w:i/>
          <w:sz w:val="28"/>
          <w:szCs w:val="28"/>
          <w:lang w:val="ru-RU"/>
        </w:rPr>
        <w:t xml:space="preserve"> </w:t>
      </w:r>
      <m:oMath>
        <m:r>
          <w:rPr>
            <w:rFonts w:ascii="Cambria Math" w:hAnsi="Cambria Math"/>
            <w:sz w:val="28"/>
            <w:szCs w:val="28"/>
            <w:lang w:val="ru-RU"/>
          </w:rPr>
          <m:t xml:space="preserve">≪ </m:t>
        </m:r>
      </m:oMath>
      <w:r w:rsidRPr="00C744D2">
        <w:rPr>
          <w:i/>
          <w:sz w:val="28"/>
          <w:szCs w:val="28"/>
          <w:lang w:val="en-US"/>
        </w:rPr>
        <w:t>T</w:t>
      </w:r>
      <w:r w:rsidRPr="00C744D2">
        <w:rPr>
          <w:i/>
          <w:sz w:val="28"/>
          <w:szCs w:val="28"/>
          <w:vertAlign w:val="subscript"/>
          <w:lang w:val="ru-RU"/>
        </w:rPr>
        <w:t>1</w:t>
      </w:r>
      <w:r w:rsidRPr="00C744D2">
        <w:rPr>
          <w:i/>
          <w:sz w:val="28"/>
          <w:szCs w:val="28"/>
          <w:lang w:val="ru-RU"/>
        </w:rPr>
        <w:t xml:space="preserve">  </w:t>
      </w:r>
      <w:r w:rsidRPr="00C744D2">
        <w:rPr>
          <w:i/>
          <w:sz w:val="28"/>
          <w:szCs w:val="28"/>
        </w:rPr>
        <w:t xml:space="preserve">, </w:t>
      </w:r>
      <w:r w:rsidRPr="00C744D2">
        <w:rPr>
          <w:i/>
          <w:sz w:val="28"/>
          <w:szCs w:val="28"/>
          <w:lang w:val="ru-RU"/>
        </w:rPr>
        <w:t xml:space="preserve">   </w:t>
      </w:r>
      <w:r w:rsidRPr="00C744D2">
        <w:rPr>
          <w:i/>
          <w:sz w:val="28"/>
          <w:szCs w:val="28"/>
        </w:rPr>
        <w:t>τ</w:t>
      </w:r>
      <w:r w:rsidRPr="00C744D2">
        <w:rPr>
          <w:i/>
          <w:sz w:val="28"/>
          <w:szCs w:val="28"/>
          <w:vertAlign w:val="subscript"/>
        </w:rPr>
        <w:t xml:space="preserve">р2 </w:t>
      </w:r>
      <w:r w:rsidRPr="00C744D2">
        <w:rPr>
          <w:i/>
          <w:sz w:val="28"/>
          <w:szCs w:val="28"/>
        </w:rPr>
        <w:t>= С</w:t>
      </w:r>
      <w:r w:rsidRPr="00C744D2">
        <w:rPr>
          <w:i/>
          <w:sz w:val="28"/>
          <w:szCs w:val="28"/>
          <w:vertAlign w:val="subscript"/>
        </w:rPr>
        <w:t>2</w:t>
      </w:r>
      <w:r w:rsidRPr="00C744D2">
        <w:rPr>
          <w:i/>
          <w:sz w:val="28"/>
          <w:szCs w:val="28"/>
        </w:rPr>
        <w:t>(</w:t>
      </w:r>
      <w:r w:rsidRPr="00C744D2">
        <w:rPr>
          <w:i/>
          <w:sz w:val="28"/>
          <w:szCs w:val="28"/>
          <w:lang w:val="en-US"/>
        </w:rPr>
        <w:t>r</w:t>
      </w:r>
      <w:r w:rsidRPr="00C744D2">
        <w:rPr>
          <w:sz w:val="28"/>
          <w:szCs w:val="28"/>
          <w:vertAlign w:val="subscript"/>
          <w:lang w:val="ru-RU"/>
        </w:rPr>
        <w:t>пр</w:t>
      </w:r>
      <w:r w:rsidRPr="00C744D2">
        <w:rPr>
          <w:i/>
          <w:sz w:val="28"/>
          <w:szCs w:val="28"/>
          <w:lang w:val="ru-RU"/>
        </w:rPr>
        <w:t xml:space="preserve"> + </w:t>
      </w:r>
      <w:r w:rsidRPr="00C744D2">
        <w:rPr>
          <w:i/>
          <w:sz w:val="28"/>
          <w:szCs w:val="28"/>
          <w:lang w:val="en-US"/>
        </w:rPr>
        <w:t>R</w:t>
      </w:r>
      <w:r w:rsidRPr="00C744D2">
        <w:rPr>
          <w:i/>
          <w:sz w:val="28"/>
          <w:szCs w:val="28"/>
          <w:vertAlign w:val="superscript"/>
          <w:lang w:val="ru-RU"/>
        </w:rPr>
        <w:t>0</w:t>
      </w:r>
      <m:oMath>
        <m:r>
          <w:rPr>
            <w:rFonts w:ascii="Cambria Math" w:hAnsi="Cambria Math"/>
            <w:sz w:val="28"/>
            <w:szCs w:val="28"/>
            <w:vertAlign w:val="superscript"/>
            <w:lang w:val="ru-RU"/>
          </w:rPr>
          <m:t>)</m:t>
        </m:r>
        <m:r>
          <w:rPr>
            <w:rFonts w:ascii="Cambria Math" w:hAnsi="Cambria Math"/>
            <w:sz w:val="28"/>
            <w:szCs w:val="28"/>
            <w:lang w:val="ru-RU"/>
          </w:rPr>
          <m:t xml:space="preserve">≪ </m:t>
        </m:r>
      </m:oMath>
      <w:r w:rsidRPr="00C744D2">
        <w:rPr>
          <w:i/>
          <w:sz w:val="28"/>
          <w:szCs w:val="28"/>
          <w:lang w:val="en-US"/>
        </w:rPr>
        <w:t>T</w:t>
      </w:r>
      <w:r w:rsidRPr="00C744D2">
        <w:rPr>
          <w:i/>
          <w:sz w:val="28"/>
          <w:szCs w:val="28"/>
          <w:vertAlign w:val="subscript"/>
          <w:lang w:val="ru-RU"/>
        </w:rPr>
        <w:t>2</w:t>
      </w:r>
    </w:p>
    <w:p w:rsidR="008F1AF7" w:rsidRPr="00C744D2" w:rsidRDefault="008F1AF7" w:rsidP="008F1AF7">
      <w:pPr>
        <w:pStyle w:val="HTML"/>
        <w:shd w:val="clear" w:color="auto" w:fill="F8F9FA"/>
        <w:rPr>
          <w:rFonts w:ascii="Times New Roman" w:hAnsi="Times New Roman" w:cs="Times New Roman"/>
          <w:color w:val="222222"/>
          <w:sz w:val="28"/>
          <w:szCs w:val="28"/>
          <w:shd w:val="clear" w:color="auto" w:fill="F8F9FA"/>
          <w:lang w:val="en-US"/>
        </w:rPr>
      </w:pPr>
      <w:r w:rsidRPr="00C744D2">
        <w:rPr>
          <w:rFonts w:ascii="Times New Roman" w:hAnsi="Times New Roman" w:cs="Times New Roman"/>
          <w:color w:val="222222"/>
          <w:sz w:val="28"/>
          <w:szCs w:val="28"/>
          <w:shd w:val="clear" w:color="auto" w:fill="F8F9FA"/>
          <w:lang w:val="en-US"/>
        </w:rPr>
        <w:t>and does not affect the frequency of generation:</w:t>
      </w:r>
    </w:p>
    <w:p w:rsidR="008F1AF7" w:rsidRPr="00C744D2" w:rsidRDefault="008F1AF7" w:rsidP="008F1AF7">
      <w:pPr>
        <w:pStyle w:val="-0"/>
        <w:ind w:firstLine="0"/>
        <w:jc w:val="center"/>
        <w:rPr>
          <w:i/>
          <w:sz w:val="28"/>
          <w:szCs w:val="28"/>
        </w:rPr>
      </w:pPr>
      <w:r w:rsidRPr="00C744D2">
        <w:rPr>
          <w:i/>
          <w:sz w:val="28"/>
          <w:szCs w:val="28"/>
        </w:rPr>
        <w:t>f</w:t>
      </w:r>
      <w:r w:rsidRPr="00C744D2">
        <w:rPr>
          <w:i/>
          <w:sz w:val="28"/>
          <w:szCs w:val="28"/>
          <w:lang w:val="en-US"/>
        </w:rPr>
        <w:t xml:space="preserve"> = (T</w:t>
      </w:r>
      <w:r w:rsidRPr="00C744D2">
        <w:rPr>
          <w:i/>
          <w:sz w:val="28"/>
          <w:szCs w:val="28"/>
          <w:vertAlign w:val="subscript"/>
          <w:lang w:val="en-US"/>
        </w:rPr>
        <w:t>1</w:t>
      </w:r>
      <w:r w:rsidRPr="00C744D2">
        <w:rPr>
          <w:i/>
          <w:sz w:val="28"/>
          <w:szCs w:val="28"/>
          <w:lang w:val="en-US"/>
        </w:rPr>
        <w:t xml:space="preserve"> + T</w:t>
      </w:r>
      <w:r w:rsidRPr="00C744D2">
        <w:rPr>
          <w:i/>
          <w:sz w:val="28"/>
          <w:szCs w:val="28"/>
          <w:vertAlign w:val="subscript"/>
          <w:lang w:val="en-US"/>
        </w:rPr>
        <w:t>2</w:t>
      </w:r>
      <w:r w:rsidRPr="00C744D2">
        <w:rPr>
          <w:i/>
          <w:sz w:val="28"/>
          <w:szCs w:val="28"/>
          <w:lang w:val="en-US"/>
        </w:rPr>
        <w:t>)</w:t>
      </w:r>
      <w:r w:rsidRPr="00C744D2">
        <w:rPr>
          <w:i/>
          <w:sz w:val="28"/>
          <w:szCs w:val="28"/>
          <w:vertAlign w:val="superscript"/>
          <w:lang w:val="en-US"/>
        </w:rPr>
        <w:t>-1</w:t>
      </w:r>
      <w:r w:rsidRPr="00C744D2">
        <w:rPr>
          <w:sz w:val="28"/>
          <w:szCs w:val="28"/>
          <w:vertAlign w:val="superscript"/>
        </w:rPr>
        <w:t>.</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This multivibrator can be implemented on both TTL and CMDC IC. The relative disadvantage of such a MV is the temperature instability of the frequency (duration) of the pulses that are generated.</w:t>
      </w:r>
    </w:p>
    <w:p w:rsidR="008F1AF7" w:rsidRPr="001B654E" w:rsidRDefault="008F1AF7" w:rsidP="001B654E">
      <w:pPr>
        <w:pStyle w:val="Stylemy"/>
      </w:pPr>
      <w:r w:rsidRPr="001B654E">
        <w:t xml:space="preserve">13.4.6. </w:t>
      </w:r>
      <w:r w:rsidR="000056D6" w:rsidRPr="001B654E">
        <w:t>MV</w:t>
      </w:r>
      <w:r w:rsidRPr="001B654E">
        <w:t xml:space="preserve"> on two operational amplifiers</w:t>
      </w:r>
    </w:p>
    <w:p w:rsidR="008F1AF7" w:rsidRDefault="008F1AF7" w:rsidP="008F1AF7">
      <w:pPr>
        <w:pStyle w:val="-0"/>
        <w:ind w:firstLine="708"/>
        <w:rPr>
          <w:color w:val="222222"/>
          <w:sz w:val="28"/>
          <w:szCs w:val="28"/>
          <w:lang w:val="en-US"/>
        </w:rPr>
      </w:pPr>
      <w:r w:rsidRPr="001B654E">
        <w:rPr>
          <w:color w:val="222222"/>
          <w:sz w:val="28"/>
          <w:szCs w:val="28"/>
          <w:lang w:val="en-US"/>
        </w:rPr>
        <w:t xml:space="preserve">To increase </w:t>
      </w:r>
      <w:r w:rsidRPr="00C744D2">
        <w:rPr>
          <w:color w:val="222222"/>
          <w:sz w:val="28"/>
          <w:szCs w:val="28"/>
          <w:lang w:val="en-US"/>
        </w:rPr>
        <w:t>frequency</w:t>
      </w:r>
      <w:r w:rsidRPr="001B654E">
        <w:rPr>
          <w:color w:val="222222"/>
          <w:sz w:val="28"/>
          <w:szCs w:val="28"/>
          <w:lang w:val="en-US"/>
        </w:rPr>
        <w:t xml:space="preserve"> stability, it is possible to replace the relaxation processes occurring in exponential time linear circuits in linear circuits. Linear relaxation can be realized with a constant-level integrator. The scheme of such a multivibrator is a series connection in the closed circuit of the</w:t>
      </w:r>
      <w:r w:rsidR="001B654E">
        <w:rPr>
          <w:color w:val="222222"/>
          <w:sz w:val="28"/>
          <w:szCs w:val="28"/>
          <w:lang w:val="en-US"/>
        </w:rPr>
        <w:t xml:space="preserve"> inverting integrator on the OA</w:t>
      </w:r>
      <w:r w:rsidRPr="001B654E">
        <w:rPr>
          <w:color w:val="222222"/>
          <w:sz w:val="28"/>
          <w:szCs w:val="28"/>
          <w:lang w:val="en-US"/>
        </w:rPr>
        <w:t xml:space="preserve"> </w:t>
      </w:r>
      <w:r w:rsidRPr="001B654E">
        <w:rPr>
          <w:i/>
          <w:color w:val="222222"/>
          <w:sz w:val="28"/>
          <w:szCs w:val="28"/>
          <w:lang w:val="en-US"/>
        </w:rPr>
        <w:t>DA2</w:t>
      </w:r>
      <w:r w:rsidRPr="001B654E">
        <w:rPr>
          <w:color w:val="222222"/>
          <w:sz w:val="28"/>
          <w:szCs w:val="28"/>
          <w:lang w:val="en-US"/>
        </w:rPr>
        <w:t xml:space="preserve"> and the non-inverting Schmidt trigger on the </w:t>
      </w:r>
      <w:r w:rsidR="001B654E" w:rsidRPr="001B654E">
        <w:rPr>
          <w:color w:val="222222"/>
          <w:sz w:val="28"/>
          <w:szCs w:val="28"/>
          <w:lang w:val="en-US"/>
        </w:rPr>
        <w:t>OA DA1</w:t>
      </w:r>
      <w:r w:rsidRPr="001B654E">
        <w:rPr>
          <w:color w:val="222222"/>
          <w:sz w:val="28"/>
          <w:szCs w:val="28"/>
          <w:lang w:val="en-US"/>
        </w:rPr>
        <w:t xml:space="preserve"> (Fig.13.16).</w:t>
      </w:r>
    </w:p>
    <w:p w:rsidR="008F1AF7" w:rsidRPr="00C744D2" w:rsidRDefault="004207AB" w:rsidP="004207AB">
      <w:pPr>
        <w:pStyle w:val="-0"/>
        <w:ind w:firstLine="708"/>
        <w:jc w:val="center"/>
        <w:rPr>
          <w:color w:val="222222"/>
          <w:sz w:val="28"/>
          <w:szCs w:val="28"/>
          <w:lang w:val="en-US"/>
        </w:rPr>
      </w:pPr>
      <w:r w:rsidRPr="001B654E">
        <w:rPr>
          <w:noProof/>
          <w:color w:val="222222"/>
          <w:sz w:val="28"/>
          <w:szCs w:val="28"/>
          <w:lang w:val="ru-RU"/>
        </w:rPr>
        <w:lastRenderedPageBreak/>
        <w:drawing>
          <wp:anchor distT="0" distB="0" distL="114300" distR="114300" simplePos="0" relativeHeight="251650560" behindDoc="0" locked="0" layoutInCell="1" allowOverlap="1">
            <wp:simplePos x="0" y="0"/>
            <wp:positionH relativeFrom="column">
              <wp:posOffset>1203452</wp:posOffset>
            </wp:positionH>
            <wp:positionV relativeFrom="paragraph">
              <wp:posOffset>1905</wp:posOffset>
            </wp:positionV>
            <wp:extent cx="3710940" cy="1765300"/>
            <wp:effectExtent l="0" t="0" r="0" b="0"/>
            <wp:wrapTopAndBottom/>
            <wp:docPr id="124"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8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710940" cy="1765300"/>
                    </a:xfrm>
                    <a:prstGeom prst="rect">
                      <a:avLst/>
                    </a:prstGeom>
                    <a:noFill/>
                    <a:ln w="9525">
                      <a:noFill/>
                      <a:miter lim="800000"/>
                      <a:headEnd/>
                      <a:tailEnd/>
                    </a:ln>
                  </pic:spPr>
                </pic:pic>
              </a:graphicData>
            </a:graphic>
          </wp:anchor>
        </w:drawing>
      </w:r>
      <w:r w:rsidR="008F1AF7" w:rsidRPr="00C744D2">
        <w:rPr>
          <w:color w:val="222222"/>
          <w:sz w:val="28"/>
          <w:szCs w:val="28"/>
          <w:lang w:val="en-US"/>
        </w:rPr>
        <w:t>Fig.13.16</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The transfer characteristic of a non-</w:t>
      </w:r>
      <w:r w:rsidRPr="00C744D2">
        <w:rPr>
          <w:color w:val="222222"/>
          <w:sz w:val="28"/>
          <w:szCs w:val="28"/>
          <w:shd w:val="clear" w:color="auto" w:fill="F8F9FA"/>
          <w:lang w:val="en-US"/>
        </w:rPr>
        <w:t>inverting</w:t>
      </w:r>
      <w:r w:rsidRPr="00C744D2">
        <w:rPr>
          <w:color w:val="222222"/>
          <w:sz w:val="28"/>
          <w:szCs w:val="28"/>
          <w:lang w:val="en-US"/>
        </w:rPr>
        <w:t xml:space="preserve"> Schmitt trigger is characterized by two threshold levels. The switching thresholds of the trigger </w:t>
      </w:r>
      <w:r w:rsidRPr="00C744D2">
        <w:rPr>
          <w:i/>
          <w:sz w:val="28"/>
          <w:szCs w:val="28"/>
          <w:lang w:val="en-US"/>
        </w:rPr>
        <w:t>U</w:t>
      </w:r>
      <w:r w:rsidRPr="00C744D2">
        <w:rPr>
          <w:i/>
          <w:sz w:val="28"/>
          <w:szCs w:val="28"/>
          <w:vertAlign w:val="subscript"/>
        </w:rPr>
        <w:t>п</w:t>
      </w:r>
      <w:r w:rsidRPr="00C744D2">
        <w:rPr>
          <w:i/>
          <w:sz w:val="28"/>
          <w:szCs w:val="28"/>
          <w:vertAlign w:val="subscript"/>
          <w:lang w:val="en-US"/>
        </w:rPr>
        <w:t>1</w:t>
      </w:r>
      <w:r w:rsidRPr="00C744D2">
        <w:rPr>
          <w:color w:val="222222"/>
          <w:sz w:val="28"/>
          <w:szCs w:val="28"/>
          <w:lang w:val="en-US"/>
        </w:rPr>
        <w:t xml:space="preserve">, </w:t>
      </w:r>
      <w:r w:rsidRPr="00C744D2">
        <w:rPr>
          <w:i/>
          <w:sz w:val="28"/>
          <w:szCs w:val="28"/>
          <w:lang w:val="en-US"/>
        </w:rPr>
        <w:t>U</w:t>
      </w:r>
      <w:r w:rsidRPr="00C744D2">
        <w:rPr>
          <w:i/>
          <w:sz w:val="28"/>
          <w:szCs w:val="28"/>
          <w:vertAlign w:val="subscript"/>
        </w:rPr>
        <w:t>п</w:t>
      </w:r>
      <w:r w:rsidRPr="00C744D2">
        <w:rPr>
          <w:i/>
          <w:sz w:val="28"/>
          <w:szCs w:val="28"/>
          <w:vertAlign w:val="subscript"/>
          <w:lang w:val="en-US"/>
        </w:rPr>
        <w:t>2</w:t>
      </w:r>
      <w:r w:rsidRPr="00C744D2">
        <w:rPr>
          <w:color w:val="222222"/>
          <w:sz w:val="28"/>
          <w:szCs w:val="28"/>
          <w:lang w:val="en-US"/>
        </w:rPr>
        <w:t xml:space="preserve"> are determined by the resistance resistors </w:t>
      </w:r>
      <w:r w:rsidRPr="00C744D2">
        <w:rPr>
          <w:i/>
          <w:color w:val="222222"/>
          <w:sz w:val="28"/>
          <w:szCs w:val="28"/>
          <w:lang w:val="en-US"/>
        </w:rPr>
        <w:t>R1</w:t>
      </w:r>
      <w:r w:rsidRPr="00C744D2">
        <w:rPr>
          <w:color w:val="222222"/>
          <w:sz w:val="28"/>
          <w:szCs w:val="28"/>
          <w:lang w:val="en-US"/>
        </w:rPr>
        <w:t xml:space="preserve"> and</w:t>
      </w:r>
      <w:r w:rsidRPr="00C744D2">
        <w:rPr>
          <w:i/>
          <w:color w:val="222222"/>
          <w:sz w:val="28"/>
          <w:szCs w:val="28"/>
          <w:lang w:val="en-US"/>
        </w:rPr>
        <w:t xml:space="preserve"> R2</w:t>
      </w:r>
      <w:r w:rsidRPr="00C744D2">
        <w:rPr>
          <w:color w:val="222222"/>
          <w:sz w:val="28"/>
          <w:szCs w:val="28"/>
          <w:lang w:val="en-US"/>
        </w:rPr>
        <w:t xml:space="preserve"> of the positive feedback at two possible voltage levels at the output of the Schmitt trigger:</w:t>
      </w:r>
    </w:p>
    <w:p w:rsidR="008F1AF7" w:rsidRPr="00C744D2" w:rsidRDefault="008F1AF7" w:rsidP="008F1AF7">
      <w:pPr>
        <w:pStyle w:val="-0"/>
        <w:jc w:val="center"/>
        <w:rPr>
          <w:i/>
          <w:sz w:val="28"/>
          <w:szCs w:val="28"/>
          <w:lang w:val="en-US"/>
        </w:rPr>
      </w:pPr>
      <w:r w:rsidRPr="00C744D2">
        <w:rPr>
          <w:i/>
          <w:sz w:val="28"/>
          <w:szCs w:val="28"/>
          <w:lang w:val="en-US"/>
        </w:rPr>
        <w:t>U</w:t>
      </w:r>
      <w:r w:rsidRPr="00C744D2">
        <w:rPr>
          <w:i/>
          <w:sz w:val="28"/>
          <w:szCs w:val="28"/>
          <w:vertAlign w:val="subscript"/>
        </w:rPr>
        <w:t xml:space="preserve">п1 </w:t>
      </w:r>
      <w:r w:rsidRPr="00C744D2">
        <w:rPr>
          <w:i/>
          <w:sz w:val="28"/>
          <w:szCs w:val="28"/>
        </w:rPr>
        <w:t>=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w:t>
      </w:r>
      <w:r w:rsidRPr="00C744D2">
        <w:rPr>
          <w:i/>
          <w:sz w:val="28"/>
          <w:szCs w:val="28"/>
          <w:lang w:val="en-US"/>
        </w:rPr>
        <w:t>R</w:t>
      </w:r>
      <w:r w:rsidRPr="00C744D2">
        <w:rPr>
          <w:i/>
          <w:sz w:val="28"/>
          <w:szCs w:val="28"/>
          <w:vertAlign w:val="subscript"/>
        </w:rPr>
        <w:t>1</w:t>
      </w:r>
      <w:r w:rsidRPr="00C744D2">
        <w:rPr>
          <w:i/>
          <w:sz w:val="28"/>
          <w:szCs w:val="28"/>
        </w:rPr>
        <w:t>/</w:t>
      </w:r>
      <w:r w:rsidRPr="00C744D2">
        <w:rPr>
          <w:i/>
          <w:sz w:val="28"/>
          <w:szCs w:val="28"/>
          <w:lang w:val="en-US"/>
        </w:rPr>
        <w:t>R</w:t>
      </w:r>
      <w:r w:rsidRPr="00C744D2">
        <w:rPr>
          <w:i/>
          <w:sz w:val="28"/>
          <w:szCs w:val="28"/>
          <w:vertAlign w:val="subscript"/>
        </w:rPr>
        <w:t xml:space="preserve">2 </w:t>
      </w:r>
      <w:r w:rsidRPr="00C744D2">
        <w:rPr>
          <w:i/>
          <w:sz w:val="28"/>
          <w:szCs w:val="28"/>
        </w:rPr>
        <w:t xml:space="preserve">,  </w:t>
      </w:r>
      <w:r w:rsidRPr="00C744D2">
        <w:rPr>
          <w:i/>
          <w:sz w:val="28"/>
          <w:szCs w:val="28"/>
          <w:lang w:val="en-US"/>
        </w:rPr>
        <w:t>U</w:t>
      </w:r>
      <w:r w:rsidRPr="00C744D2">
        <w:rPr>
          <w:i/>
          <w:sz w:val="28"/>
          <w:szCs w:val="28"/>
          <w:vertAlign w:val="subscript"/>
        </w:rPr>
        <w:t>п2</w:t>
      </w:r>
      <w:r w:rsidRPr="00C744D2">
        <w:rPr>
          <w:i/>
          <w:sz w:val="28"/>
          <w:szCs w:val="28"/>
        </w:rPr>
        <w:t xml:space="preserve"> =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w:t>
      </w:r>
      <w:r w:rsidRPr="00C744D2">
        <w:rPr>
          <w:i/>
          <w:sz w:val="28"/>
          <w:szCs w:val="28"/>
          <w:lang w:val="en-US"/>
        </w:rPr>
        <w:t>R</w:t>
      </w:r>
      <w:r w:rsidRPr="00C744D2">
        <w:rPr>
          <w:i/>
          <w:sz w:val="28"/>
          <w:szCs w:val="28"/>
          <w:vertAlign w:val="subscript"/>
        </w:rPr>
        <w:t>1</w:t>
      </w:r>
      <w:r w:rsidRPr="00C744D2">
        <w:rPr>
          <w:i/>
          <w:sz w:val="28"/>
          <w:szCs w:val="28"/>
        </w:rPr>
        <w:t>/</w:t>
      </w:r>
      <w:r w:rsidRPr="00C744D2">
        <w:rPr>
          <w:i/>
          <w:sz w:val="28"/>
          <w:szCs w:val="28"/>
          <w:lang w:val="en-US"/>
        </w:rPr>
        <w:t>R</w:t>
      </w:r>
      <w:r w:rsidRPr="00C744D2">
        <w:rPr>
          <w:i/>
          <w:sz w:val="28"/>
          <w:szCs w:val="28"/>
          <w:vertAlign w:val="subscript"/>
        </w:rPr>
        <w:t>2</w:t>
      </w:r>
      <w:r w:rsidRPr="00C744D2">
        <w:rPr>
          <w:i/>
          <w:sz w:val="28"/>
          <w:szCs w:val="28"/>
        </w:rPr>
        <w:t xml:space="preserve">, </w:t>
      </w:r>
    </w:p>
    <w:p w:rsidR="008F1AF7" w:rsidRPr="00C744D2" w:rsidRDefault="008F1AF7" w:rsidP="008F1AF7">
      <w:pPr>
        <w:pStyle w:val="-0"/>
        <w:ind w:firstLine="0"/>
        <w:jc w:val="left"/>
        <w:rPr>
          <w:color w:val="222222"/>
          <w:sz w:val="28"/>
          <w:szCs w:val="28"/>
          <w:shd w:val="clear" w:color="auto" w:fill="F8F9FA"/>
          <w:lang w:val="en-US"/>
        </w:rPr>
      </w:pPr>
      <w:r w:rsidRPr="00C744D2">
        <w:rPr>
          <w:color w:val="222222"/>
          <w:sz w:val="28"/>
          <w:szCs w:val="28"/>
          <w:shd w:val="clear" w:color="auto" w:fill="F8F9FA"/>
          <w:lang w:val="en-US"/>
        </w:rPr>
        <w:t xml:space="preserve">where U </w:t>
      </w:r>
      <w:r w:rsidRPr="00C744D2">
        <w:rPr>
          <w:color w:val="222222"/>
          <w:sz w:val="28"/>
          <w:szCs w:val="28"/>
          <w:shd w:val="clear" w:color="auto" w:fill="F8F9FA"/>
          <w:vertAlign w:val="superscript"/>
          <w:lang w:val="en-US"/>
        </w:rPr>
        <w:t>+</w:t>
      </w:r>
      <w:r w:rsidRPr="00C744D2">
        <w:rPr>
          <w:color w:val="222222"/>
          <w:sz w:val="28"/>
          <w:szCs w:val="28"/>
          <w:shd w:val="clear" w:color="auto" w:fill="F8F9FA"/>
          <w:vertAlign w:val="subscript"/>
          <w:lang w:val="en-US"/>
        </w:rPr>
        <w:t>o</w:t>
      </w:r>
      <w:r w:rsidRPr="00C744D2">
        <w:rPr>
          <w:color w:val="222222"/>
          <w:sz w:val="28"/>
          <w:szCs w:val="28"/>
          <w:shd w:val="clear" w:color="auto" w:fill="F8F9FA"/>
          <w:lang w:val="en-US"/>
        </w:rPr>
        <w:t>, -U</w:t>
      </w:r>
      <w:r w:rsidRPr="00C744D2">
        <w:rPr>
          <w:color w:val="222222"/>
          <w:sz w:val="28"/>
          <w:szCs w:val="28"/>
          <w:shd w:val="clear" w:color="auto" w:fill="F8F9FA"/>
          <w:vertAlign w:val="superscript"/>
          <w:lang w:val="en-US"/>
        </w:rPr>
        <w:t>-</w:t>
      </w:r>
      <w:r w:rsidRPr="00C744D2">
        <w:rPr>
          <w:color w:val="222222"/>
          <w:sz w:val="28"/>
          <w:szCs w:val="28"/>
          <w:shd w:val="clear" w:color="auto" w:fill="F8F9FA"/>
          <w:vertAlign w:val="subscript"/>
          <w:lang w:val="en-US"/>
        </w:rPr>
        <w:t>o</w:t>
      </w:r>
      <w:r w:rsidRPr="00C744D2">
        <w:rPr>
          <w:color w:val="222222"/>
          <w:sz w:val="28"/>
          <w:szCs w:val="28"/>
          <w:shd w:val="clear" w:color="auto" w:fill="F8F9FA"/>
          <w:lang w:val="en-US"/>
        </w:rPr>
        <w:t xml:space="preserve"> are the output voltage levels of the Schmitt trigger in states of positive and negative constraints, respectively, determined by the supply voltages of the operational amplifier.</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output voltages of the Schmitt trigger </w:t>
      </w:r>
      <w:r w:rsidRPr="00C744D2">
        <w:rPr>
          <w:color w:val="222222"/>
          <w:sz w:val="28"/>
          <w:szCs w:val="28"/>
          <w:shd w:val="clear" w:color="auto" w:fill="F8F9FA"/>
          <w:lang w:val="en-US"/>
        </w:rPr>
        <w:t xml:space="preserve">U </w:t>
      </w:r>
      <w:r w:rsidRPr="00C744D2">
        <w:rPr>
          <w:color w:val="222222"/>
          <w:sz w:val="28"/>
          <w:szCs w:val="28"/>
          <w:shd w:val="clear" w:color="auto" w:fill="F8F9FA"/>
          <w:vertAlign w:val="superscript"/>
          <w:lang w:val="en-US"/>
        </w:rPr>
        <w:t>+</w:t>
      </w:r>
      <w:r w:rsidRPr="00C744D2">
        <w:rPr>
          <w:color w:val="222222"/>
          <w:sz w:val="28"/>
          <w:szCs w:val="28"/>
          <w:shd w:val="clear" w:color="auto" w:fill="F8F9FA"/>
          <w:vertAlign w:val="subscript"/>
          <w:lang w:val="en-US"/>
        </w:rPr>
        <w:t>o</w:t>
      </w:r>
      <w:r w:rsidRPr="00C744D2">
        <w:rPr>
          <w:color w:val="222222"/>
          <w:sz w:val="28"/>
          <w:szCs w:val="28"/>
          <w:shd w:val="clear" w:color="auto" w:fill="F8F9FA"/>
          <w:lang w:val="en-US"/>
        </w:rPr>
        <w:t>, -U</w:t>
      </w:r>
      <w:r w:rsidRPr="00C744D2">
        <w:rPr>
          <w:color w:val="222222"/>
          <w:sz w:val="28"/>
          <w:szCs w:val="28"/>
          <w:shd w:val="clear" w:color="auto" w:fill="F8F9FA"/>
          <w:vertAlign w:val="superscript"/>
          <w:lang w:val="en-US"/>
        </w:rPr>
        <w:t>-</w:t>
      </w:r>
      <w:r w:rsidRPr="00C744D2">
        <w:rPr>
          <w:color w:val="222222"/>
          <w:sz w:val="28"/>
          <w:szCs w:val="28"/>
          <w:shd w:val="clear" w:color="auto" w:fill="F8F9FA"/>
          <w:vertAlign w:val="subscript"/>
          <w:lang w:val="en-US"/>
        </w:rPr>
        <w:t>o</w:t>
      </w:r>
      <w:r w:rsidRPr="00C744D2">
        <w:rPr>
          <w:color w:val="222222"/>
          <w:sz w:val="28"/>
          <w:szCs w:val="28"/>
          <w:shd w:val="clear" w:color="auto" w:fill="F8F9FA"/>
          <w:lang w:val="en-US"/>
        </w:rPr>
        <w:t xml:space="preserve">  </w:t>
      </w:r>
      <w:r w:rsidRPr="00C744D2">
        <w:rPr>
          <w:color w:val="222222"/>
          <w:sz w:val="28"/>
          <w:szCs w:val="28"/>
          <w:lang w:val="en-US"/>
        </w:rPr>
        <w:t xml:space="preserve">are the input voltages of the integrator whose voltage at the output varies according to a linear law between the threshold levels </w:t>
      </w:r>
      <w:r w:rsidRPr="00C744D2">
        <w:rPr>
          <w:i/>
          <w:sz w:val="28"/>
          <w:szCs w:val="28"/>
          <w:lang w:val="en-US"/>
        </w:rPr>
        <w:t>U</w:t>
      </w:r>
      <w:r w:rsidRPr="00C744D2">
        <w:rPr>
          <w:i/>
          <w:sz w:val="28"/>
          <w:szCs w:val="28"/>
          <w:vertAlign w:val="subscript"/>
        </w:rPr>
        <w:t>п</w:t>
      </w:r>
      <w:r w:rsidRPr="00C744D2">
        <w:rPr>
          <w:i/>
          <w:sz w:val="28"/>
          <w:szCs w:val="28"/>
          <w:vertAlign w:val="subscript"/>
          <w:lang w:val="en-US"/>
        </w:rPr>
        <w:t>1</w:t>
      </w:r>
      <w:r w:rsidRPr="00C744D2">
        <w:rPr>
          <w:color w:val="222222"/>
          <w:sz w:val="28"/>
          <w:szCs w:val="28"/>
          <w:lang w:val="en-US"/>
        </w:rPr>
        <w:t xml:space="preserve">, </w:t>
      </w:r>
      <w:r w:rsidRPr="00C744D2">
        <w:rPr>
          <w:i/>
          <w:sz w:val="28"/>
          <w:szCs w:val="28"/>
          <w:lang w:val="en-US"/>
        </w:rPr>
        <w:t>U</w:t>
      </w:r>
      <w:r w:rsidRPr="00C744D2">
        <w:rPr>
          <w:i/>
          <w:sz w:val="28"/>
          <w:szCs w:val="28"/>
          <w:vertAlign w:val="subscript"/>
        </w:rPr>
        <w:t>п</w:t>
      </w:r>
      <w:r w:rsidRPr="00C744D2">
        <w:rPr>
          <w:i/>
          <w:sz w:val="28"/>
          <w:szCs w:val="28"/>
          <w:vertAlign w:val="subscript"/>
          <w:lang w:val="en-US"/>
        </w:rPr>
        <w:t>2</w:t>
      </w:r>
      <w:r w:rsidRPr="00C744D2">
        <w:rPr>
          <w:color w:val="222222"/>
          <w:sz w:val="28"/>
          <w:szCs w:val="28"/>
          <w:lang w:val="en-US"/>
        </w:rPr>
        <w:t>.</w:t>
      </w:r>
    </w:p>
    <w:p w:rsidR="008F1AF7" w:rsidRPr="00C744D2" w:rsidRDefault="008F1AF7" w:rsidP="008F1AF7">
      <w:pPr>
        <w:pStyle w:val="-0"/>
        <w:ind w:firstLine="708"/>
        <w:rPr>
          <w:color w:val="222222"/>
          <w:sz w:val="28"/>
          <w:szCs w:val="28"/>
          <w:lang w:val="en-US"/>
        </w:rPr>
      </w:pPr>
      <w:r w:rsidRPr="00C744D2">
        <w:rPr>
          <w:color w:val="222222"/>
          <w:sz w:val="28"/>
          <w:szCs w:val="28"/>
          <w:shd w:val="clear" w:color="auto" w:fill="F8F9FA"/>
          <w:lang w:val="en-US"/>
        </w:rPr>
        <w:t xml:space="preserve">At the time interval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1</w:t>
      </w:r>
      <w:r w:rsidRPr="00C744D2">
        <w:rPr>
          <w:color w:val="222222"/>
          <w:sz w:val="28"/>
          <w:szCs w:val="28"/>
          <w:shd w:val="clear" w:color="auto" w:fill="F8F9FA"/>
          <w:lang w:val="en-US"/>
        </w:rPr>
        <w:t xml:space="preserve"> the </w:t>
      </w:r>
      <w:r w:rsidRPr="00C744D2">
        <w:rPr>
          <w:color w:val="222222"/>
          <w:sz w:val="28"/>
          <w:szCs w:val="28"/>
          <w:lang w:val="en-US"/>
        </w:rPr>
        <w:t>output</w:t>
      </w:r>
      <w:r w:rsidRPr="00C744D2">
        <w:rPr>
          <w:color w:val="222222"/>
          <w:sz w:val="28"/>
          <w:szCs w:val="28"/>
          <w:shd w:val="clear" w:color="auto" w:fill="F8F9FA"/>
          <w:lang w:val="en-US"/>
        </w:rPr>
        <w:t xml:space="preserve"> voltage of the integrator decreases linearly from the initial value </w:t>
      </w:r>
      <w:r w:rsidRPr="00C744D2">
        <w:rPr>
          <w:i/>
          <w:sz w:val="28"/>
          <w:szCs w:val="28"/>
          <w:lang w:val="en-US"/>
        </w:rPr>
        <w:t>U</w:t>
      </w:r>
      <w:r w:rsidRPr="00C744D2">
        <w:rPr>
          <w:i/>
          <w:sz w:val="28"/>
          <w:szCs w:val="28"/>
          <w:vertAlign w:val="subscript"/>
        </w:rPr>
        <w:t>п</w:t>
      </w:r>
      <w:r w:rsidRPr="00C744D2">
        <w:rPr>
          <w:i/>
          <w:sz w:val="28"/>
          <w:szCs w:val="28"/>
          <w:vertAlign w:val="subscript"/>
          <w:lang w:val="en-US"/>
        </w:rPr>
        <w:t>2</w:t>
      </w:r>
      <w:r w:rsidRPr="00C744D2">
        <w:rPr>
          <w:color w:val="222222"/>
          <w:sz w:val="28"/>
          <w:szCs w:val="28"/>
          <w:shd w:val="clear" w:color="auto" w:fill="F8F9FA"/>
          <w:lang w:val="en-US"/>
        </w:rPr>
        <w:t>:</w:t>
      </w:r>
    </w:p>
    <w:p w:rsidR="008F1AF7" w:rsidRPr="00C744D2" w:rsidRDefault="008F1AF7" w:rsidP="008F1AF7">
      <w:pPr>
        <w:pStyle w:val="-0"/>
        <w:jc w:val="center"/>
        <w:rPr>
          <w:i/>
          <w:sz w:val="28"/>
          <w:szCs w:val="28"/>
        </w:rPr>
      </w:pPr>
      <w:r w:rsidRPr="00C744D2">
        <w:rPr>
          <w:i/>
          <w:sz w:val="28"/>
          <w:szCs w:val="28"/>
          <w:lang w:val="en-US"/>
        </w:rPr>
        <w:t>U</w:t>
      </w:r>
      <w:r w:rsidRPr="00C744D2">
        <w:rPr>
          <w:i/>
          <w:sz w:val="28"/>
          <w:szCs w:val="28"/>
          <w:vertAlign w:val="subscript"/>
        </w:rPr>
        <w:t>21</w:t>
      </w:r>
      <w:r w:rsidRPr="00C744D2">
        <w:rPr>
          <w:i/>
          <w:sz w:val="28"/>
          <w:szCs w:val="28"/>
        </w:rPr>
        <w:t>(</w:t>
      </w:r>
      <w:r w:rsidRPr="00C744D2">
        <w:rPr>
          <w:i/>
          <w:sz w:val="28"/>
          <w:szCs w:val="28"/>
          <w:lang w:val="en-US"/>
        </w:rPr>
        <w:t>t</w:t>
      </w:r>
      <w:r w:rsidRPr="00C744D2">
        <w:rPr>
          <w:i/>
          <w:sz w:val="28"/>
          <w:szCs w:val="28"/>
        </w:rPr>
        <w:t xml:space="preserve">) = </w:t>
      </w:r>
      <w:r w:rsidRPr="00C744D2">
        <w:rPr>
          <w:i/>
          <w:sz w:val="28"/>
          <w:szCs w:val="28"/>
          <w:lang w:val="en-US"/>
        </w:rPr>
        <w:t>U</w:t>
      </w:r>
      <w:r w:rsidRPr="00C744D2">
        <w:rPr>
          <w:i/>
          <w:sz w:val="28"/>
          <w:szCs w:val="28"/>
          <w:vertAlign w:val="subscript"/>
        </w:rPr>
        <w:t xml:space="preserve">п2 </w:t>
      </w:r>
      <w:r w:rsidRPr="00C744D2">
        <w:rPr>
          <w:i/>
          <w:sz w:val="28"/>
          <w:szCs w:val="28"/>
        </w:rPr>
        <w:t xml:space="preserve">-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w:t>
      </w:r>
      <w:r w:rsidRPr="00C744D2">
        <w:rPr>
          <w:i/>
          <w:sz w:val="28"/>
          <w:szCs w:val="28"/>
          <w:lang w:val="en-US"/>
        </w:rPr>
        <w:t>t</w:t>
      </w:r>
      <w:r w:rsidRPr="00C744D2">
        <w:rPr>
          <w:i/>
          <w:sz w:val="28"/>
          <w:szCs w:val="28"/>
        </w:rPr>
        <w:t xml:space="preserve"> / (</w:t>
      </w:r>
      <w:r w:rsidRPr="00C744D2">
        <w:rPr>
          <w:i/>
          <w:sz w:val="28"/>
          <w:szCs w:val="28"/>
          <w:lang w:val="en-US"/>
        </w:rPr>
        <w:t>RC</w:t>
      </w:r>
      <w:r w:rsidRPr="00C744D2">
        <w:rPr>
          <w:i/>
          <w:sz w:val="28"/>
          <w:szCs w:val="28"/>
        </w:rPr>
        <w:t>).</w:t>
      </w:r>
    </w:p>
    <w:p w:rsidR="008F1AF7" w:rsidRPr="00C744D2" w:rsidRDefault="008F1AF7" w:rsidP="008F1AF7">
      <w:pPr>
        <w:pStyle w:val="-0"/>
        <w:ind w:firstLine="708"/>
        <w:rPr>
          <w:color w:val="222222"/>
          <w:sz w:val="28"/>
          <w:szCs w:val="28"/>
        </w:rPr>
      </w:pPr>
      <w:r w:rsidRPr="00C744D2">
        <w:rPr>
          <w:color w:val="222222"/>
          <w:sz w:val="28"/>
          <w:szCs w:val="28"/>
          <w:lang w:val="en-US"/>
        </w:rPr>
        <w:t xml:space="preserve">At the end of the </w:t>
      </w:r>
      <w:r w:rsidRPr="00C744D2">
        <w:rPr>
          <w:color w:val="222222"/>
          <w:sz w:val="28"/>
          <w:szCs w:val="28"/>
          <w:shd w:val="clear" w:color="auto" w:fill="F8F9FA"/>
          <w:lang w:val="en-US"/>
        </w:rPr>
        <w:t>interval</w:t>
      </w:r>
      <w:r w:rsidRPr="00C744D2">
        <w:rPr>
          <w:i/>
          <w:color w:val="222222"/>
          <w:sz w:val="28"/>
          <w:szCs w:val="28"/>
          <w:lang w:val="en-US"/>
        </w:rPr>
        <w:t xml:space="preserve"> T</w:t>
      </w:r>
      <w:r w:rsidRPr="00C744D2">
        <w:rPr>
          <w:i/>
          <w:color w:val="222222"/>
          <w:sz w:val="28"/>
          <w:szCs w:val="28"/>
          <w:vertAlign w:val="subscript"/>
          <w:lang w:val="en-US"/>
        </w:rPr>
        <w:t>1</w:t>
      </w:r>
      <w:r w:rsidRPr="00C744D2">
        <w:rPr>
          <w:color w:val="222222"/>
          <w:sz w:val="28"/>
          <w:szCs w:val="28"/>
          <w:lang w:val="en-US"/>
        </w:rPr>
        <w:t xml:space="preserve">, the output of the integrator sets the voltage </w:t>
      </w:r>
      <w:r w:rsidRPr="00C744D2">
        <w:rPr>
          <w:i/>
          <w:sz w:val="28"/>
          <w:szCs w:val="28"/>
          <w:lang w:val="en-US"/>
        </w:rPr>
        <w:t>U</w:t>
      </w:r>
      <w:r w:rsidRPr="00C744D2">
        <w:rPr>
          <w:i/>
          <w:sz w:val="28"/>
          <w:szCs w:val="28"/>
          <w:vertAlign w:val="subscript"/>
        </w:rPr>
        <w:t>п</w:t>
      </w:r>
      <w:r w:rsidRPr="00C744D2">
        <w:rPr>
          <w:i/>
          <w:sz w:val="28"/>
          <w:szCs w:val="28"/>
          <w:vertAlign w:val="subscript"/>
          <w:lang w:val="en-US"/>
        </w:rPr>
        <w:t>1</w:t>
      </w:r>
      <w:r w:rsidRPr="00C744D2">
        <w:rPr>
          <w:color w:val="222222"/>
          <w:sz w:val="28"/>
          <w:szCs w:val="28"/>
          <w:lang w:val="en-US"/>
        </w:rPr>
        <w:t xml:space="preserve"> switching the output of the Schmitt trigger to the state -U</w:t>
      </w:r>
      <w:r w:rsidRPr="00C744D2">
        <w:rPr>
          <w:color w:val="222222"/>
          <w:sz w:val="28"/>
          <w:szCs w:val="28"/>
          <w:vertAlign w:val="superscript"/>
          <w:lang w:val="en-US"/>
        </w:rPr>
        <w:t>-</w:t>
      </w:r>
      <w:r w:rsidRPr="00C744D2">
        <w:rPr>
          <w:color w:val="222222"/>
          <w:sz w:val="28"/>
          <w:szCs w:val="28"/>
          <w:vertAlign w:val="subscript"/>
          <w:lang w:val="en-US"/>
        </w:rPr>
        <w:t>o</w:t>
      </w:r>
      <w:r w:rsidRPr="00C744D2">
        <w:rPr>
          <w:color w:val="222222"/>
          <w:sz w:val="28"/>
          <w:szCs w:val="28"/>
          <w:lang w:val="en-US"/>
        </w:rPr>
        <w:t xml:space="preserve">.  </w:t>
      </w:r>
      <w:r w:rsidRPr="00C744D2">
        <w:rPr>
          <w:color w:val="222222"/>
          <w:sz w:val="28"/>
          <w:szCs w:val="28"/>
        </w:rPr>
        <w:t>So</w:t>
      </w:r>
    </w:p>
    <w:p w:rsidR="008F1AF7" w:rsidRPr="00C744D2" w:rsidRDefault="008F1AF7" w:rsidP="008F1AF7">
      <w:pPr>
        <w:pStyle w:val="-0"/>
        <w:jc w:val="center"/>
        <w:rPr>
          <w:i/>
          <w:sz w:val="28"/>
          <w:szCs w:val="28"/>
          <w:lang w:val="en-US"/>
        </w:rPr>
      </w:pPr>
      <w:r w:rsidRPr="00C744D2">
        <w:rPr>
          <w:i/>
          <w:sz w:val="28"/>
          <w:szCs w:val="28"/>
          <w:lang w:val="en-US"/>
        </w:rPr>
        <w:t>U</w:t>
      </w:r>
      <w:r w:rsidRPr="00C744D2">
        <w:rPr>
          <w:i/>
          <w:sz w:val="28"/>
          <w:szCs w:val="28"/>
          <w:vertAlign w:val="subscript"/>
        </w:rPr>
        <w:t>21</w:t>
      </w:r>
      <w:r w:rsidRPr="00C744D2">
        <w:rPr>
          <w:i/>
          <w:sz w:val="28"/>
          <w:szCs w:val="28"/>
        </w:rPr>
        <w:t>(</w:t>
      </w:r>
      <w:r w:rsidRPr="00C744D2">
        <w:rPr>
          <w:i/>
          <w:sz w:val="28"/>
          <w:szCs w:val="28"/>
          <w:lang w:val="en-US"/>
        </w:rPr>
        <w:t>T</w:t>
      </w:r>
      <w:r w:rsidRPr="00C744D2">
        <w:rPr>
          <w:i/>
          <w:sz w:val="28"/>
          <w:szCs w:val="28"/>
          <w:vertAlign w:val="subscript"/>
        </w:rPr>
        <w:t>1</w:t>
      </w:r>
      <w:r w:rsidRPr="00C744D2">
        <w:rPr>
          <w:i/>
          <w:sz w:val="28"/>
          <w:szCs w:val="28"/>
        </w:rPr>
        <w:t xml:space="preserve">) = </w:t>
      </w:r>
      <w:r w:rsidRPr="00C744D2">
        <w:rPr>
          <w:i/>
          <w:sz w:val="28"/>
          <w:szCs w:val="28"/>
          <w:lang w:val="en-US"/>
        </w:rPr>
        <w:t>U</w:t>
      </w:r>
      <w:r w:rsidRPr="00C744D2">
        <w:rPr>
          <w:i/>
          <w:sz w:val="28"/>
          <w:szCs w:val="28"/>
          <w:vertAlign w:val="subscript"/>
        </w:rPr>
        <w:t xml:space="preserve">п2 </w:t>
      </w:r>
      <w:r w:rsidRPr="00C744D2">
        <w:rPr>
          <w:i/>
          <w:sz w:val="28"/>
          <w:szCs w:val="28"/>
        </w:rPr>
        <w:t xml:space="preserve">-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w:t>
      </w:r>
      <w:r w:rsidRPr="00C744D2">
        <w:rPr>
          <w:i/>
          <w:sz w:val="28"/>
          <w:szCs w:val="28"/>
          <w:lang w:val="en-US"/>
        </w:rPr>
        <w:t>T</w:t>
      </w:r>
      <w:r w:rsidRPr="00C744D2">
        <w:rPr>
          <w:i/>
          <w:sz w:val="28"/>
          <w:szCs w:val="28"/>
          <w:vertAlign w:val="subscript"/>
        </w:rPr>
        <w:t>1</w:t>
      </w:r>
      <w:r w:rsidRPr="00C744D2">
        <w:rPr>
          <w:i/>
          <w:sz w:val="28"/>
          <w:szCs w:val="28"/>
        </w:rPr>
        <w:t>/ (</w:t>
      </w:r>
      <w:r w:rsidRPr="00C744D2">
        <w:rPr>
          <w:i/>
          <w:sz w:val="28"/>
          <w:szCs w:val="28"/>
          <w:lang w:val="en-US"/>
        </w:rPr>
        <w:t>RC</w:t>
      </w:r>
      <w:r w:rsidRPr="00C744D2">
        <w:rPr>
          <w:i/>
          <w:sz w:val="28"/>
          <w:szCs w:val="28"/>
        </w:rPr>
        <w:t xml:space="preserve">) = </w:t>
      </w:r>
      <w:r w:rsidRPr="00C744D2">
        <w:rPr>
          <w:i/>
          <w:sz w:val="28"/>
          <w:szCs w:val="28"/>
          <w:lang w:val="en-US"/>
        </w:rPr>
        <w:t>U</w:t>
      </w:r>
      <w:r w:rsidRPr="00C744D2">
        <w:rPr>
          <w:i/>
          <w:sz w:val="28"/>
          <w:szCs w:val="28"/>
          <w:vertAlign w:val="subscript"/>
        </w:rPr>
        <w:t>п1</w:t>
      </w:r>
      <w:r w:rsidRPr="00C744D2">
        <w:rPr>
          <w:i/>
          <w:sz w:val="28"/>
          <w:szCs w:val="28"/>
        </w:rPr>
        <w:t>.</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From this </w:t>
      </w:r>
      <w:r w:rsidRPr="001B654E">
        <w:rPr>
          <w:color w:val="222222"/>
          <w:sz w:val="28"/>
          <w:szCs w:val="28"/>
          <w:lang w:val="en-US"/>
        </w:rPr>
        <w:t>relation</w:t>
      </w:r>
      <w:r w:rsidRPr="00C744D2">
        <w:rPr>
          <w:color w:val="222222"/>
          <w:sz w:val="28"/>
          <w:szCs w:val="28"/>
          <w:lang w:val="en-US"/>
        </w:rPr>
        <w:t xml:space="preserve"> we obtain an expression for the length of time interval T1:</w:t>
      </w:r>
    </w:p>
    <w:p w:rsidR="008F1AF7" w:rsidRPr="00C744D2" w:rsidRDefault="008F1AF7" w:rsidP="008F1AF7">
      <w:pPr>
        <w:pStyle w:val="-0"/>
        <w:ind w:firstLine="0"/>
        <w:jc w:val="center"/>
        <w:rPr>
          <w:i/>
          <w:sz w:val="28"/>
          <w:szCs w:val="28"/>
        </w:rPr>
      </w:pPr>
      <w:r w:rsidRPr="00C744D2">
        <w:rPr>
          <w:i/>
          <w:sz w:val="28"/>
          <w:szCs w:val="28"/>
          <w:lang w:val="en-US"/>
        </w:rPr>
        <w:t>T</w:t>
      </w:r>
      <w:r w:rsidRPr="00C744D2">
        <w:rPr>
          <w:i/>
          <w:sz w:val="28"/>
          <w:szCs w:val="28"/>
          <w:vertAlign w:val="subscript"/>
        </w:rPr>
        <w:t>1</w:t>
      </w:r>
      <w:r w:rsidRPr="00C744D2">
        <w:rPr>
          <w:i/>
          <w:sz w:val="28"/>
          <w:szCs w:val="28"/>
        </w:rPr>
        <w:t xml:space="preserve"> = </w:t>
      </w:r>
      <w:r w:rsidRPr="00C744D2">
        <w:rPr>
          <w:i/>
          <w:sz w:val="28"/>
          <w:szCs w:val="28"/>
          <w:lang w:val="en-US"/>
        </w:rPr>
        <w:t>RC</w:t>
      </w:r>
      <w:r w:rsidRPr="00C744D2">
        <w:rPr>
          <w:i/>
          <w:sz w:val="28"/>
          <w:szCs w:val="28"/>
        </w:rPr>
        <w:t xml:space="preserve"> (</w:t>
      </w:r>
      <w:r w:rsidRPr="00C744D2">
        <w:rPr>
          <w:i/>
          <w:sz w:val="28"/>
          <w:szCs w:val="28"/>
          <w:lang w:val="en-US"/>
        </w:rPr>
        <w:t>U</w:t>
      </w:r>
      <w:r w:rsidRPr="00C744D2">
        <w:rPr>
          <w:i/>
          <w:sz w:val="28"/>
          <w:szCs w:val="28"/>
          <w:vertAlign w:val="subscript"/>
        </w:rPr>
        <w:t>п2</w:t>
      </w:r>
      <w:r w:rsidRPr="00C744D2">
        <w:rPr>
          <w:i/>
          <w:sz w:val="28"/>
          <w:szCs w:val="28"/>
        </w:rPr>
        <w:t xml:space="preserve"> +</w:t>
      </w:r>
      <w:r w:rsidRPr="00C744D2">
        <w:rPr>
          <w:i/>
          <w:sz w:val="28"/>
          <w:szCs w:val="28"/>
          <w:lang w:val="en-US"/>
        </w:rPr>
        <w:t>U</w:t>
      </w:r>
      <w:r w:rsidRPr="00C744D2">
        <w:rPr>
          <w:i/>
          <w:sz w:val="28"/>
          <w:szCs w:val="28"/>
          <w:vertAlign w:val="subscript"/>
        </w:rPr>
        <w:t>п1</w:t>
      </w:r>
      <w:r w:rsidRPr="00C744D2">
        <w:rPr>
          <w:i/>
          <w:sz w:val="28"/>
          <w:szCs w:val="28"/>
        </w:rPr>
        <w:t xml:space="preserve">) /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 </w:t>
      </w:r>
      <w:r w:rsidRPr="00C744D2">
        <w:rPr>
          <w:i/>
          <w:sz w:val="28"/>
          <w:szCs w:val="28"/>
          <w:lang w:val="en-US"/>
        </w:rPr>
        <w:t>RC</w:t>
      </w:r>
      <w:r w:rsidRPr="00C744D2">
        <w:rPr>
          <w:i/>
          <w:sz w:val="28"/>
          <w:szCs w:val="28"/>
        </w:rPr>
        <w:t xml:space="preserve"> </w:t>
      </w:r>
      <w:r w:rsidRPr="00C744D2">
        <w:rPr>
          <w:i/>
          <w:sz w:val="28"/>
          <w:szCs w:val="28"/>
          <w:lang w:val="en-US"/>
        </w:rPr>
        <w:t>k</w:t>
      </w:r>
      <w:r w:rsidRPr="00C744D2">
        <w:rPr>
          <w:i/>
          <w:sz w:val="28"/>
          <w:szCs w:val="28"/>
        </w:rPr>
        <w:t xml:space="preserve">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w:t>
      </w:r>
    </w:p>
    <w:p w:rsidR="008F1AF7" w:rsidRPr="00C744D2" w:rsidRDefault="008F1AF7" w:rsidP="008F1AF7">
      <w:pPr>
        <w:pStyle w:val="-0"/>
        <w:ind w:firstLine="0"/>
        <w:jc w:val="left"/>
        <w:rPr>
          <w:sz w:val="28"/>
          <w:szCs w:val="28"/>
          <w:lang w:val="en-US"/>
        </w:rPr>
      </w:pPr>
      <w:r w:rsidRPr="00C744D2">
        <w:rPr>
          <w:sz w:val="28"/>
          <w:szCs w:val="28"/>
          <w:lang w:val="en-US"/>
        </w:rPr>
        <w:t xml:space="preserve">where </w:t>
      </w:r>
      <w:r w:rsidRPr="00C744D2">
        <w:rPr>
          <w:i/>
          <w:sz w:val="28"/>
          <w:szCs w:val="28"/>
          <w:lang w:val="en-US"/>
        </w:rPr>
        <w:t>k = R</w:t>
      </w:r>
      <w:r w:rsidRPr="00C744D2">
        <w:rPr>
          <w:i/>
          <w:sz w:val="28"/>
          <w:szCs w:val="28"/>
          <w:vertAlign w:val="subscript"/>
          <w:lang w:val="en-US"/>
        </w:rPr>
        <w:t>1</w:t>
      </w:r>
      <w:r w:rsidRPr="00C744D2">
        <w:rPr>
          <w:i/>
          <w:sz w:val="28"/>
          <w:szCs w:val="28"/>
          <w:lang w:val="en-US"/>
        </w:rPr>
        <w:t>/R</w:t>
      </w:r>
      <w:r w:rsidRPr="00C744D2">
        <w:rPr>
          <w:i/>
          <w:sz w:val="28"/>
          <w:szCs w:val="28"/>
          <w:vertAlign w:val="subscript"/>
          <w:lang w:val="en-US"/>
        </w:rPr>
        <w:t>2</w:t>
      </w:r>
      <w:r w:rsidRPr="00C744D2">
        <w:rPr>
          <w:sz w:val="28"/>
          <w:szCs w:val="28"/>
        </w:rPr>
        <w:t>.</w:t>
      </w:r>
    </w:p>
    <w:p w:rsidR="008F1AF7" w:rsidRPr="00C744D2" w:rsidRDefault="008F1AF7" w:rsidP="008F1AF7">
      <w:pPr>
        <w:pStyle w:val="-0"/>
        <w:ind w:firstLine="708"/>
        <w:rPr>
          <w:color w:val="222222"/>
          <w:sz w:val="28"/>
          <w:szCs w:val="28"/>
          <w:shd w:val="clear" w:color="auto" w:fill="F8F9FA"/>
          <w:lang w:val="en-US"/>
        </w:rPr>
      </w:pPr>
      <w:r w:rsidRPr="001B654E">
        <w:rPr>
          <w:color w:val="222222"/>
          <w:sz w:val="28"/>
          <w:szCs w:val="28"/>
          <w:lang w:val="en-US"/>
        </w:rPr>
        <w:t>Similarly</w:t>
      </w:r>
      <w:r w:rsidRPr="00C744D2">
        <w:rPr>
          <w:color w:val="222222"/>
          <w:sz w:val="28"/>
          <w:szCs w:val="28"/>
          <w:shd w:val="clear" w:color="auto" w:fill="F8F9FA"/>
          <w:lang w:val="en-US"/>
        </w:rPr>
        <w:t xml:space="preserve">, </w:t>
      </w:r>
      <w:r w:rsidRPr="001B654E">
        <w:rPr>
          <w:color w:val="222222"/>
          <w:sz w:val="28"/>
          <w:szCs w:val="28"/>
          <w:lang w:val="en-US"/>
        </w:rPr>
        <w:t>we obtain the expression for the time interval</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2</w:t>
      </w:r>
      <w:r w:rsidRPr="00C744D2">
        <w:rPr>
          <w:color w:val="222222"/>
          <w:sz w:val="28"/>
          <w:szCs w:val="28"/>
          <w:shd w:val="clear" w:color="auto" w:fill="F8F9FA"/>
          <w:lang w:val="en-US"/>
        </w:rPr>
        <w:t>:</w:t>
      </w:r>
    </w:p>
    <w:p w:rsidR="008F1AF7" w:rsidRPr="00C744D2" w:rsidRDefault="008F1AF7" w:rsidP="008F1AF7">
      <w:pPr>
        <w:pStyle w:val="-0"/>
        <w:ind w:firstLine="0"/>
        <w:jc w:val="center"/>
        <w:rPr>
          <w:i/>
          <w:sz w:val="28"/>
          <w:szCs w:val="28"/>
        </w:rPr>
      </w:pPr>
      <w:r w:rsidRPr="00C744D2">
        <w:rPr>
          <w:i/>
          <w:sz w:val="28"/>
          <w:szCs w:val="28"/>
          <w:lang w:val="en-US"/>
        </w:rPr>
        <w:t>T</w:t>
      </w:r>
      <w:r w:rsidRPr="00C744D2">
        <w:rPr>
          <w:i/>
          <w:sz w:val="28"/>
          <w:szCs w:val="28"/>
          <w:vertAlign w:val="subscript"/>
        </w:rPr>
        <w:t>2</w:t>
      </w:r>
      <w:r w:rsidRPr="00C744D2">
        <w:rPr>
          <w:i/>
          <w:sz w:val="28"/>
          <w:szCs w:val="28"/>
        </w:rPr>
        <w:t xml:space="preserve">= </w:t>
      </w:r>
      <w:r w:rsidRPr="00C744D2">
        <w:rPr>
          <w:i/>
          <w:sz w:val="28"/>
          <w:szCs w:val="28"/>
          <w:lang w:val="en-US"/>
        </w:rPr>
        <w:t>RC</w:t>
      </w:r>
      <w:r w:rsidRPr="00C744D2">
        <w:rPr>
          <w:i/>
          <w:sz w:val="28"/>
          <w:szCs w:val="28"/>
        </w:rPr>
        <w:t xml:space="preserve"> (</w:t>
      </w:r>
      <w:r w:rsidRPr="00C744D2">
        <w:rPr>
          <w:i/>
          <w:sz w:val="28"/>
          <w:szCs w:val="28"/>
          <w:lang w:val="en-US"/>
        </w:rPr>
        <w:t>U</w:t>
      </w:r>
      <w:r w:rsidRPr="00C744D2">
        <w:rPr>
          <w:i/>
          <w:sz w:val="28"/>
          <w:szCs w:val="28"/>
          <w:vertAlign w:val="subscript"/>
        </w:rPr>
        <w:t>п2</w:t>
      </w:r>
      <w:r w:rsidRPr="00C744D2">
        <w:rPr>
          <w:i/>
          <w:sz w:val="28"/>
          <w:szCs w:val="28"/>
        </w:rPr>
        <w:t xml:space="preserve"> +</w:t>
      </w:r>
      <w:r w:rsidRPr="00C744D2">
        <w:rPr>
          <w:i/>
          <w:sz w:val="28"/>
          <w:szCs w:val="28"/>
          <w:lang w:val="en-US"/>
        </w:rPr>
        <w:t>U</w:t>
      </w:r>
      <w:r w:rsidRPr="00C744D2">
        <w:rPr>
          <w:i/>
          <w:sz w:val="28"/>
          <w:szCs w:val="28"/>
          <w:vertAlign w:val="subscript"/>
        </w:rPr>
        <w:t>п1</w:t>
      </w:r>
      <w:r w:rsidRPr="00C744D2">
        <w:rPr>
          <w:i/>
          <w:sz w:val="28"/>
          <w:szCs w:val="28"/>
        </w:rPr>
        <w:t xml:space="preserve">) /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 </w:t>
      </w:r>
      <w:r w:rsidRPr="00C744D2">
        <w:rPr>
          <w:i/>
          <w:sz w:val="28"/>
          <w:szCs w:val="28"/>
          <w:lang w:val="en-US"/>
        </w:rPr>
        <w:t>RC</w:t>
      </w:r>
      <w:r w:rsidRPr="00C744D2">
        <w:rPr>
          <w:i/>
          <w:sz w:val="28"/>
          <w:szCs w:val="28"/>
        </w:rPr>
        <w:t xml:space="preserve"> </w:t>
      </w:r>
      <w:r w:rsidRPr="00C744D2">
        <w:rPr>
          <w:i/>
          <w:sz w:val="28"/>
          <w:szCs w:val="28"/>
          <w:lang w:val="en-US"/>
        </w:rPr>
        <w:t>k</w:t>
      </w:r>
      <w:r w:rsidRPr="00C744D2">
        <w:rPr>
          <w:i/>
          <w:sz w:val="28"/>
          <w:szCs w:val="28"/>
        </w:rPr>
        <w:t xml:space="preserve">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w:t>
      </w:r>
      <w:r w:rsidRPr="00C744D2">
        <w:rPr>
          <w:i/>
          <w:sz w:val="28"/>
          <w:szCs w:val="28"/>
          <w:lang w:val="en-US"/>
        </w:rPr>
        <w:t>U</w:t>
      </w:r>
      <w:r w:rsidRPr="00C744D2">
        <w:rPr>
          <w:i/>
          <w:sz w:val="28"/>
          <w:szCs w:val="28"/>
          <w:vertAlign w:val="superscript"/>
        </w:rPr>
        <w:t>-</w:t>
      </w:r>
      <w:r w:rsidRPr="00C744D2">
        <w:rPr>
          <w:i/>
          <w:sz w:val="28"/>
          <w:szCs w:val="28"/>
          <w:vertAlign w:val="subscript"/>
          <w:lang w:val="en-US"/>
        </w:rPr>
        <w:t>o</w:t>
      </w:r>
      <w:r w:rsidRPr="00C744D2">
        <w:rPr>
          <w:i/>
          <w:sz w:val="28"/>
          <w:szCs w:val="28"/>
        </w:rPr>
        <w:t xml:space="preserve"> .</w:t>
      </w:r>
    </w:p>
    <w:p w:rsidR="008F1AF7" w:rsidRPr="00C744D2" w:rsidRDefault="008F1AF7" w:rsidP="008F1AF7">
      <w:pPr>
        <w:pStyle w:val="-0"/>
        <w:ind w:firstLine="708"/>
        <w:rPr>
          <w:color w:val="222222"/>
          <w:sz w:val="28"/>
          <w:szCs w:val="28"/>
          <w:shd w:val="clear" w:color="auto" w:fill="F8F9FA"/>
          <w:lang w:val="en-US"/>
        </w:rPr>
      </w:pPr>
      <w:r w:rsidRPr="001B654E">
        <w:rPr>
          <w:color w:val="222222"/>
          <w:sz w:val="28"/>
          <w:szCs w:val="28"/>
          <w:lang w:val="en-US"/>
        </w:rPr>
        <w:lastRenderedPageBreak/>
        <w:t>If the operating amplifier has symmetrical power</w:t>
      </w:r>
      <w:r w:rsidR="001B654E" w:rsidRPr="00C744D2">
        <w:rPr>
          <w:color w:val="222222"/>
          <w:sz w:val="28"/>
          <w:szCs w:val="28"/>
          <w:shd w:val="clear" w:color="auto" w:fill="F8F9FA"/>
          <w:lang w:val="en-US"/>
        </w:rPr>
        <w:t>, i.e</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 xml:space="preserve">U </w:t>
      </w:r>
      <w:r w:rsidRPr="00C744D2">
        <w:rPr>
          <w:i/>
          <w:color w:val="222222"/>
          <w:sz w:val="28"/>
          <w:szCs w:val="28"/>
          <w:shd w:val="clear" w:color="auto" w:fill="F8F9FA"/>
          <w:vertAlign w:val="superscript"/>
          <w:lang w:val="en-US"/>
        </w:rPr>
        <w:t xml:space="preserve">+ </w:t>
      </w:r>
      <w:r w:rsidRPr="00C744D2">
        <w:rPr>
          <w:i/>
          <w:color w:val="222222"/>
          <w:sz w:val="28"/>
          <w:szCs w:val="28"/>
          <w:shd w:val="clear" w:color="auto" w:fill="F8F9FA"/>
          <w:vertAlign w:val="subscript"/>
          <w:lang w:val="en-US"/>
        </w:rPr>
        <w:t>o</w:t>
      </w:r>
      <w:r w:rsidRPr="00C744D2">
        <w:rPr>
          <w:i/>
          <w:color w:val="222222"/>
          <w:sz w:val="28"/>
          <w:szCs w:val="28"/>
          <w:shd w:val="clear" w:color="auto" w:fill="F8F9FA"/>
          <w:lang w:val="en-US"/>
        </w:rPr>
        <w:t xml:space="preserve"> = | -U</w:t>
      </w:r>
      <w:r w:rsidRPr="00C744D2">
        <w:rPr>
          <w:i/>
          <w:color w:val="222222"/>
          <w:sz w:val="28"/>
          <w:szCs w:val="28"/>
          <w:shd w:val="clear" w:color="auto" w:fill="F8F9FA"/>
          <w:vertAlign w:val="superscript"/>
          <w:lang w:val="en-US"/>
        </w:rPr>
        <w:t>-</w:t>
      </w:r>
      <w:r w:rsidRPr="00C744D2">
        <w:rPr>
          <w:i/>
          <w:color w:val="222222"/>
          <w:sz w:val="28"/>
          <w:szCs w:val="28"/>
          <w:shd w:val="clear" w:color="auto" w:fill="F8F9FA"/>
          <w:vertAlign w:val="subscript"/>
          <w:lang w:val="en-US"/>
        </w:rPr>
        <w:t>o</w:t>
      </w:r>
      <w:r w:rsidRPr="00C744D2">
        <w:rPr>
          <w:i/>
          <w:color w:val="222222"/>
          <w:sz w:val="28"/>
          <w:szCs w:val="28"/>
          <w:shd w:val="clear" w:color="auto" w:fill="F8F9FA"/>
          <w:lang w:val="en-US"/>
        </w:rPr>
        <w:t xml:space="preserve"> |</w:t>
      </w:r>
      <w:r w:rsidRPr="00C744D2">
        <w:rPr>
          <w:color w:val="222222"/>
          <w:sz w:val="28"/>
          <w:szCs w:val="28"/>
          <w:shd w:val="clear" w:color="auto" w:fill="F8F9FA"/>
          <w:lang w:val="en-US"/>
        </w:rPr>
        <w:t xml:space="preserve"> , duration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1</w:t>
      </w:r>
      <w:r w:rsidRPr="00C744D2">
        <w:rPr>
          <w:color w:val="222222"/>
          <w:sz w:val="28"/>
          <w:szCs w:val="28"/>
          <w:shd w:val="clear" w:color="auto" w:fill="F8F9FA"/>
          <w:vertAlign w:val="subscript"/>
          <w:lang w:val="en-US"/>
        </w:rPr>
        <w:t xml:space="preserve"> </w:t>
      </w:r>
      <w:r w:rsidRPr="00C744D2">
        <w:rPr>
          <w:color w:val="222222"/>
          <w:sz w:val="28"/>
          <w:szCs w:val="28"/>
          <w:shd w:val="clear" w:color="auto" w:fill="F8F9FA"/>
          <w:lang w:val="en-US"/>
        </w:rPr>
        <w:t xml:space="preserve">and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2</w:t>
      </w:r>
      <w:r w:rsidRPr="00C744D2">
        <w:rPr>
          <w:color w:val="222222"/>
          <w:sz w:val="28"/>
          <w:szCs w:val="28"/>
          <w:shd w:val="clear" w:color="auto" w:fill="F8F9FA"/>
          <w:lang w:val="en-US"/>
        </w:rPr>
        <w:t xml:space="preserve"> </w:t>
      </w:r>
      <w:r w:rsidRPr="001B654E">
        <w:rPr>
          <w:color w:val="222222"/>
          <w:sz w:val="28"/>
          <w:szCs w:val="28"/>
          <w:lang w:val="en-US"/>
        </w:rPr>
        <w:t>can be calculated by the expression</w:t>
      </w:r>
      <w:r w:rsidRPr="00C744D2">
        <w:rPr>
          <w:color w:val="222222"/>
          <w:sz w:val="28"/>
          <w:szCs w:val="28"/>
          <w:shd w:val="clear" w:color="auto" w:fill="F8F9FA"/>
          <w:lang w:val="en-US"/>
        </w:rPr>
        <w:t>:</w:t>
      </w:r>
    </w:p>
    <w:p w:rsidR="008F1AF7" w:rsidRPr="00C744D2" w:rsidRDefault="008F1AF7" w:rsidP="008F1AF7">
      <w:pPr>
        <w:pStyle w:val="-0"/>
        <w:ind w:firstLine="0"/>
        <w:jc w:val="center"/>
        <w:rPr>
          <w:i/>
          <w:sz w:val="28"/>
          <w:szCs w:val="28"/>
          <w:lang w:val="en-US"/>
        </w:rPr>
      </w:pPr>
      <w:r w:rsidRPr="00C744D2">
        <w:rPr>
          <w:i/>
          <w:sz w:val="28"/>
          <w:szCs w:val="28"/>
          <w:lang w:val="en-US"/>
        </w:rPr>
        <w:t>T</w:t>
      </w:r>
      <w:r w:rsidRPr="00C744D2">
        <w:rPr>
          <w:i/>
          <w:sz w:val="28"/>
          <w:szCs w:val="28"/>
          <w:vertAlign w:val="subscript"/>
        </w:rPr>
        <w:t xml:space="preserve">1 </w:t>
      </w:r>
      <w:r w:rsidRPr="00C744D2">
        <w:rPr>
          <w:i/>
          <w:sz w:val="28"/>
          <w:szCs w:val="28"/>
        </w:rPr>
        <w:t xml:space="preserve">= </w:t>
      </w:r>
      <w:r w:rsidRPr="00C744D2">
        <w:rPr>
          <w:i/>
          <w:sz w:val="28"/>
          <w:szCs w:val="28"/>
          <w:lang w:val="en-US"/>
        </w:rPr>
        <w:t>T</w:t>
      </w:r>
      <w:r w:rsidRPr="00C744D2">
        <w:rPr>
          <w:i/>
          <w:sz w:val="28"/>
          <w:szCs w:val="28"/>
          <w:vertAlign w:val="subscript"/>
        </w:rPr>
        <w:t xml:space="preserve">2 </w:t>
      </w:r>
      <w:r w:rsidRPr="00C744D2">
        <w:rPr>
          <w:i/>
          <w:sz w:val="28"/>
          <w:szCs w:val="28"/>
        </w:rPr>
        <w:t>= 2</w:t>
      </w:r>
      <w:r w:rsidRPr="00C744D2">
        <w:rPr>
          <w:i/>
          <w:sz w:val="28"/>
          <w:szCs w:val="28"/>
          <w:lang w:val="en-US"/>
        </w:rPr>
        <w:t>kRC</w:t>
      </w:r>
      <w:r w:rsidRPr="00C744D2">
        <w:rPr>
          <w:i/>
          <w:sz w:val="28"/>
          <w:szCs w:val="28"/>
        </w:rPr>
        <w:t>.</w:t>
      </w:r>
    </w:p>
    <w:p w:rsidR="008F1AF7" w:rsidRPr="00C744D2" w:rsidRDefault="008F1AF7" w:rsidP="008F1AF7">
      <w:pPr>
        <w:pStyle w:val="-0"/>
        <w:ind w:firstLine="708"/>
        <w:rPr>
          <w:color w:val="222222"/>
          <w:sz w:val="28"/>
          <w:szCs w:val="28"/>
          <w:shd w:val="clear" w:color="auto" w:fill="F8F9FA"/>
          <w:lang w:val="en-US"/>
        </w:rPr>
      </w:pPr>
      <w:r w:rsidRPr="001B654E">
        <w:rPr>
          <w:color w:val="222222"/>
          <w:sz w:val="28"/>
          <w:szCs w:val="28"/>
          <w:lang w:val="en-US"/>
        </w:rPr>
        <w:t>The</w:t>
      </w:r>
      <w:r w:rsidRPr="00C744D2">
        <w:rPr>
          <w:color w:val="222222"/>
          <w:sz w:val="28"/>
          <w:szCs w:val="28"/>
          <w:shd w:val="clear" w:color="auto" w:fill="F8F9FA"/>
          <w:lang w:val="en-US"/>
        </w:rPr>
        <w:t xml:space="preserve"> </w:t>
      </w:r>
      <w:r w:rsidRPr="001B654E">
        <w:rPr>
          <w:color w:val="222222"/>
          <w:sz w:val="28"/>
          <w:szCs w:val="28"/>
          <w:lang w:val="en-US"/>
        </w:rPr>
        <w:t>output</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21</w:t>
      </w:r>
      <w:r w:rsidRPr="00C744D2">
        <w:rPr>
          <w:color w:val="222222"/>
          <w:sz w:val="28"/>
          <w:szCs w:val="28"/>
          <w:shd w:val="clear" w:color="auto" w:fill="F8F9FA"/>
          <w:lang w:val="en-US"/>
        </w:rPr>
        <w:t xml:space="preserve"> </w:t>
      </w:r>
      <w:r w:rsidRPr="001B654E">
        <w:rPr>
          <w:color w:val="222222"/>
          <w:sz w:val="28"/>
          <w:szCs w:val="28"/>
          <w:lang w:val="en-US"/>
        </w:rPr>
        <w:t>of the multivibrator produces a series of rectangular pulses</w:t>
      </w:r>
      <w:r w:rsidRPr="00C744D2">
        <w:rPr>
          <w:color w:val="222222"/>
          <w:sz w:val="28"/>
          <w:szCs w:val="28"/>
          <w:shd w:val="clear" w:color="auto" w:fill="F8F9FA"/>
          <w:lang w:val="en-US"/>
        </w:rPr>
        <w:t xml:space="preserve"> of </w:t>
      </w:r>
      <w:r w:rsidRPr="001B654E">
        <w:rPr>
          <w:color w:val="222222"/>
          <w:sz w:val="28"/>
          <w:szCs w:val="28"/>
          <w:lang w:val="en-US"/>
        </w:rPr>
        <w:t>the type "meander", and at the output</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U</w:t>
      </w:r>
      <w:r w:rsidRPr="007D6EC1">
        <w:rPr>
          <w:i/>
          <w:color w:val="222222"/>
          <w:sz w:val="28"/>
          <w:szCs w:val="28"/>
          <w:shd w:val="clear" w:color="auto" w:fill="F8F9FA"/>
          <w:vertAlign w:val="subscript"/>
          <w:lang w:val="en-US"/>
        </w:rPr>
        <w:t>22</w:t>
      </w:r>
      <w:r w:rsidRPr="00C744D2">
        <w:rPr>
          <w:color w:val="222222"/>
          <w:sz w:val="28"/>
          <w:szCs w:val="28"/>
          <w:shd w:val="clear" w:color="auto" w:fill="F8F9FA"/>
          <w:lang w:val="en-US"/>
        </w:rPr>
        <w:t xml:space="preserve"> - </w:t>
      </w:r>
      <w:r w:rsidRPr="001B654E">
        <w:rPr>
          <w:color w:val="222222"/>
          <w:sz w:val="28"/>
          <w:szCs w:val="28"/>
          <w:lang w:val="en-US"/>
        </w:rPr>
        <w:t>pulses of triangular shape with frequency</w:t>
      </w:r>
    </w:p>
    <w:p w:rsidR="008F1AF7" w:rsidRPr="00C744D2" w:rsidRDefault="008F1AF7" w:rsidP="008F1AF7">
      <w:pPr>
        <w:pStyle w:val="-0"/>
        <w:ind w:firstLine="0"/>
        <w:jc w:val="center"/>
        <w:rPr>
          <w:i/>
          <w:sz w:val="28"/>
          <w:szCs w:val="28"/>
        </w:rPr>
      </w:pPr>
      <w:r w:rsidRPr="00C744D2">
        <w:rPr>
          <w:i/>
          <w:sz w:val="28"/>
          <w:szCs w:val="28"/>
          <w:lang w:val="en-US"/>
        </w:rPr>
        <w:t>f</w:t>
      </w:r>
      <w:r w:rsidRPr="00C744D2">
        <w:rPr>
          <w:i/>
          <w:sz w:val="28"/>
          <w:szCs w:val="28"/>
        </w:rPr>
        <w:t xml:space="preserve"> = (4</w:t>
      </w:r>
      <w:r w:rsidRPr="00C744D2">
        <w:rPr>
          <w:i/>
          <w:sz w:val="28"/>
          <w:szCs w:val="28"/>
          <w:lang w:val="en-US"/>
        </w:rPr>
        <w:t>kRC</w:t>
      </w:r>
      <w:r w:rsidRPr="00C744D2">
        <w:rPr>
          <w:i/>
          <w:sz w:val="28"/>
          <w:szCs w:val="28"/>
        </w:rPr>
        <w:t>)</w:t>
      </w:r>
      <w:r w:rsidRPr="00C744D2">
        <w:rPr>
          <w:i/>
          <w:sz w:val="28"/>
          <w:szCs w:val="28"/>
          <w:vertAlign w:val="superscript"/>
        </w:rPr>
        <w:t>-1</w:t>
      </w:r>
    </w:p>
    <w:p w:rsidR="008F1AF7" w:rsidRPr="00C744D2" w:rsidRDefault="001B654E" w:rsidP="001B654E">
      <w:pPr>
        <w:pStyle w:val="-0"/>
        <w:ind w:firstLine="0"/>
        <w:rPr>
          <w:color w:val="222222"/>
          <w:sz w:val="28"/>
          <w:szCs w:val="28"/>
          <w:lang w:val="en-US"/>
        </w:rPr>
      </w:pPr>
      <w:r>
        <w:rPr>
          <w:color w:val="222222"/>
          <w:sz w:val="28"/>
          <w:szCs w:val="28"/>
          <w:lang w:val="en-US"/>
        </w:rPr>
        <w:t xml:space="preserve">and </w:t>
      </w:r>
      <w:r w:rsidR="008F1AF7">
        <w:rPr>
          <w:color w:val="222222"/>
          <w:sz w:val="28"/>
          <w:szCs w:val="28"/>
          <w:lang w:val="en-US"/>
        </w:rPr>
        <w:t xml:space="preserve">with </w:t>
      </w:r>
      <w:r>
        <w:rPr>
          <w:color w:val="222222"/>
          <w:sz w:val="28"/>
          <w:szCs w:val="28"/>
          <w:lang w:val="en-US"/>
        </w:rPr>
        <w:t>the</w:t>
      </w:r>
      <w:r w:rsidR="008F1AF7">
        <w:rPr>
          <w:color w:val="222222"/>
          <w:sz w:val="28"/>
          <w:szCs w:val="28"/>
          <w:lang w:val="en-US"/>
        </w:rPr>
        <w:t xml:space="preserve"> duty cycle </w:t>
      </w:r>
      <w:r w:rsidR="008F1AF7" w:rsidRPr="001B654E">
        <w:rPr>
          <w:color w:val="222222"/>
          <w:sz w:val="28"/>
          <w:szCs w:val="28"/>
          <w:lang w:val="en-US"/>
        </w:rPr>
        <w:t>θ</w:t>
      </w:r>
      <w:r w:rsidR="008F1AF7" w:rsidRPr="00C744D2">
        <w:rPr>
          <w:color w:val="222222"/>
          <w:sz w:val="28"/>
          <w:szCs w:val="28"/>
          <w:lang w:val="en-US"/>
        </w:rPr>
        <w:t xml:space="preserve"> = 2.</w:t>
      </w:r>
    </w:p>
    <w:p w:rsidR="008F1AF7" w:rsidRPr="00C744D2" w:rsidRDefault="008F1AF7" w:rsidP="001B654E">
      <w:pPr>
        <w:pStyle w:val="-0"/>
        <w:ind w:firstLine="708"/>
        <w:rPr>
          <w:color w:val="222222"/>
          <w:sz w:val="28"/>
          <w:szCs w:val="28"/>
          <w:lang w:val="en-US"/>
        </w:rPr>
      </w:pPr>
      <w:r w:rsidRPr="001B654E">
        <w:rPr>
          <w:color w:val="222222"/>
          <w:sz w:val="28"/>
          <w:szCs w:val="28"/>
          <w:lang w:val="en-US"/>
        </w:rPr>
        <w:t xml:space="preserve">If it is necessary to obtain output pulses with arbitrary magnitude, the resistor </w:t>
      </w:r>
      <w:r w:rsidRPr="001B654E">
        <w:rPr>
          <w:i/>
          <w:color w:val="222222"/>
          <w:sz w:val="28"/>
          <w:szCs w:val="28"/>
          <w:lang w:val="en-US"/>
        </w:rPr>
        <w:t>R</w:t>
      </w:r>
      <w:r w:rsidRPr="001B654E">
        <w:rPr>
          <w:color w:val="222222"/>
          <w:sz w:val="28"/>
          <w:szCs w:val="28"/>
          <w:lang w:val="en-US"/>
        </w:rPr>
        <w:t xml:space="preserve"> of the integrator must be replaced by a nonlinear bipolar.</w:t>
      </w:r>
    </w:p>
    <w:p w:rsidR="008F1AF7" w:rsidRPr="00C744D2" w:rsidRDefault="008F1AF7" w:rsidP="008F1AF7">
      <w:pPr>
        <w:pStyle w:val="-0"/>
        <w:ind w:firstLine="708"/>
        <w:rPr>
          <w:color w:val="222222"/>
          <w:sz w:val="28"/>
          <w:szCs w:val="28"/>
          <w:shd w:val="clear" w:color="auto" w:fill="F8F9FA"/>
          <w:lang w:val="en-US"/>
        </w:rPr>
      </w:pPr>
      <w:r w:rsidRPr="001B654E">
        <w:rPr>
          <w:color w:val="222222"/>
          <w:sz w:val="28"/>
          <w:szCs w:val="28"/>
          <w:lang w:val="en-US"/>
        </w:rPr>
        <w:t>The frequency stability of such a multivibrator is determined by the stability of the parameters of the components</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 xml:space="preserve">R, R1, R2, </w:t>
      </w:r>
      <w:r w:rsidR="001B654E" w:rsidRPr="001B654E">
        <w:rPr>
          <w:color w:val="222222"/>
          <w:sz w:val="28"/>
          <w:szCs w:val="28"/>
          <w:lang w:val="en-US"/>
        </w:rPr>
        <w:t>and</w:t>
      </w:r>
      <w:r w:rsidR="001B654E" w:rsidRPr="00C744D2">
        <w:rPr>
          <w:i/>
          <w:color w:val="222222"/>
          <w:sz w:val="28"/>
          <w:szCs w:val="28"/>
          <w:shd w:val="clear" w:color="auto" w:fill="F8F9FA"/>
          <w:lang w:val="en-US"/>
        </w:rPr>
        <w:t xml:space="preserve"> C</w:t>
      </w:r>
      <w:r w:rsidRPr="00C744D2">
        <w:rPr>
          <w:color w:val="222222"/>
          <w:sz w:val="28"/>
          <w:szCs w:val="28"/>
          <w:shd w:val="clear" w:color="auto" w:fill="F8F9FA"/>
          <w:lang w:val="en-US"/>
        </w:rPr>
        <w:t>.</w:t>
      </w:r>
    </w:p>
    <w:p w:rsidR="008F1AF7" w:rsidRPr="001B654E" w:rsidRDefault="008F1AF7" w:rsidP="001B654E">
      <w:pPr>
        <w:pStyle w:val="Stylemy"/>
      </w:pPr>
      <w:r w:rsidRPr="001B654E">
        <w:t>13.5. Generators of linear output voltage</w:t>
      </w:r>
    </w:p>
    <w:p w:rsidR="008F1AF7" w:rsidRPr="001B654E" w:rsidRDefault="008F1AF7" w:rsidP="008F1AF7">
      <w:pPr>
        <w:pStyle w:val="-0"/>
        <w:ind w:firstLine="708"/>
        <w:rPr>
          <w:color w:val="222222"/>
          <w:sz w:val="28"/>
          <w:szCs w:val="28"/>
          <w:lang w:val="en-US"/>
        </w:rPr>
      </w:pPr>
      <w:r w:rsidRPr="001B654E">
        <w:rPr>
          <w:color w:val="222222"/>
          <w:sz w:val="28"/>
          <w:szCs w:val="28"/>
          <w:lang w:val="en-US"/>
        </w:rPr>
        <w:t xml:space="preserve">Generators of linear output voltage (LOV) are electronic devices whose output voltage changes linearly for a specified time. </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A number of parameters characterizes the linearly variable voltage U (t):</w:t>
      </w:r>
    </w:p>
    <w:p w:rsidR="008F1AF7" w:rsidRPr="00C744D2" w:rsidRDefault="008F1AF7" w:rsidP="008F1AF7">
      <w:pPr>
        <w:pStyle w:val="HTML"/>
        <w:shd w:val="clear" w:color="auto" w:fill="F8F9FA"/>
        <w:ind w:left="709"/>
        <w:rPr>
          <w:rFonts w:ascii="Times New Roman" w:hAnsi="Times New Roman" w:cs="Times New Roman"/>
          <w:color w:val="222222"/>
          <w:sz w:val="28"/>
          <w:szCs w:val="28"/>
          <w:shd w:val="clear" w:color="auto" w:fill="F8F9FA"/>
          <w:lang w:val="en-US"/>
        </w:rPr>
      </w:pPr>
      <w:r>
        <w:rPr>
          <w:rFonts w:ascii="Times New Roman" w:hAnsi="Times New Roman" w:cs="Times New Roman"/>
          <w:color w:val="222222"/>
          <w:sz w:val="28"/>
          <w:szCs w:val="28"/>
          <w:shd w:val="clear" w:color="auto" w:fill="F8F9FA"/>
          <w:lang w:val="en-US"/>
        </w:rPr>
        <w:t xml:space="preserve">- </w:t>
      </w:r>
      <w:r w:rsidRPr="00C744D2">
        <w:rPr>
          <w:rFonts w:ascii="Times New Roman" w:hAnsi="Times New Roman" w:cs="Times New Roman"/>
          <w:color w:val="222222"/>
          <w:sz w:val="28"/>
          <w:szCs w:val="28"/>
          <w:shd w:val="clear" w:color="auto" w:fill="F8F9FA"/>
          <w:lang w:val="en-US"/>
        </w:rPr>
        <w:t xml:space="preserve">the duration of the running stroke </w:t>
      </w:r>
      <w:r w:rsidRPr="00F75C8A">
        <w:rPr>
          <w:rFonts w:ascii="Times New Roman" w:hAnsi="Times New Roman" w:cs="Times New Roman"/>
          <w:i/>
          <w:color w:val="222222"/>
          <w:sz w:val="28"/>
          <w:szCs w:val="28"/>
          <w:shd w:val="clear" w:color="auto" w:fill="F8F9FA"/>
          <w:lang w:val="en-US"/>
        </w:rPr>
        <w:t>t</w:t>
      </w:r>
      <w:r w:rsidRPr="00F75C8A">
        <w:rPr>
          <w:rFonts w:ascii="Times New Roman" w:hAnsi="Times New Roman" w:cs="Times New Roman"/>
          <w:i/>
          <w:color w:val="222222"/>
          <w:sz w:val="28"/>
          <w:szCs w:val="28"/>
          <w:shd w:val="clear" w:color="auto" w:fill="F8F9FA"/>
          <w:vertAlign w:val="subscript"/>
          <w:lang w:val="en-US"/>
        </w:rPr>
        <w:t>p</w:t>
      </w:r>
      <w:r w:rsidRPr="00C744D2">
        <w:rPr>
          <w:rFonts w:ascii="Times New Roman" w:hAnsi="Times New Roman" w:cs="Times New Roman"/>
          <w:color w:val="222222"/>
          <w:sz w:val="28"/>
          <w:szCs w:val="28"/>
          <w:shd w:val="clear" w:color="auto" w:fill="F8F9FA"/>
          <w:lang w:val="en-US"/>
        </w:rPr>
        <w:t xml:space="preserve">, that is, the time during which a linearly output voltage is formed; </w:t>
      </w:r>
    </w:p>
    <w:p w:rsidR="008F1AF7" w:rsidRPr="00C744D2" w:rsidRDefault="008F1AF7" w:rsidP="008F1AF7">
      <w:pPr>
        <w:pStyle w:val="HTML"/>
        <w:shd w:val="clear" w:color="auto" w:fill="F8F9FA"/>
        <w:ind w:left="709"/>
        <w:rPr>
          <w:rFonts w:ascii="Times New Roman" w:hAnsi="Times New Roman" w:cs="Times New Roman"/>
          <w:color w:val="222222"/>
          <w:sz w:val="28"/>
          <w:szCs w:val="28"/>
          <w:shd w:val="clear" w:color="auto" w:fill="F8F9FA"/>
          <w:lang w:val="en-US"/>
        </w:rPr>
      </w:pPr>
      <w:r>
        <w:rPr>
          <w:rFonts w:ascii="Times New Roman" w:hAnsi="Times New Roman" w:cs="Times New Roman"/>
          <w:color w:val="222222"/>
          <w:sz w:val="28"/>
          <w:szCs w:val="28"/>
          <w:shd w:val="clear" w:color="auto" w:fill="F8F9FA"/>
          <w:lang w:val="en-US"/>
        </w:rPr>
        <w:t xml:space="preserve">- </w:t>
      </w:r>
      <w:r w:rsidRPr="00C744D2">
        <w:rPr>
          <w:rFonts w:ascii="Times New Roman" w:hAnsi="Times New Roman" w:cs="Times New Roman"/>
          <w:color w:val="222222"/>
          <w:sz w:val="28"/>
          <w:szCs w:val="28"/>
          <w:shd w:val="clear" w:color="auto" w:fill="F8F9FA"/>
          <w:lang w:val="en-US"/>
        </w:rPr>
        <w:t xml:space="preserve">the duration of the reverse </w:t>
      </w:r>
      <w:r w:rsidRPr="00C744D2">
        <w:rPr>
          <w:rFonts w:ascii="Times New Roman" w:hAnsi="Times New Roman" w:cs="Times New Roman"/>
          <w:i/>
          <w:color w:val="222222"/>
          <w:sz w:val="28"/>
          <w:szCs w:val="28"/>
          <w:shd w:val="clear" w:color="auto" w:fill="F8F9FA"/>
          <w:lang w:val="en-US"/>
        </w:rPr>
        <w:t>t</w:t>
      </w:r>
      <w:r w:rsidRPr="00C744D2">
        <w:rPr>
          <w:rFonts w:ascii="Times New Roman" w:hAnsi="Times New Roman" w:cs="Times New Roman"/>
          <w:i/>
          <w:color w:val="222222"/>
          <w:sz w:val="28"/>
          <w:szCs w:val="28"/>
          <w:shd w:val="clear" w:color="auto" w:fill="F8F9FA"/>
          <w:vertAlign w:val="subscript"/>
        </w:rPr>
        <w:t>в</w:t>
      </w:r>
      <w:r w:rsidRPr="00C744D2">
        <w:rPr>
          <w:rFonts w:ascii="Times New Roman" w:hAnsi="Times New Roman" w:cs="Times New Roman"/>
          <w:i/>
          <w:color w:val="222222"/>
          <w:sz w:val="28"/>
          <w:szCs w:val="28"/>
          <w:shd w:val="clear" w:color="auto" w:fill="F8F9FA"/>
          <w:vertAlign w:val="subscript"/>
          <w:lang w:val="en-US"/>
        </w:rPr>
        <w:t xml:space="preserve"> </w:t>
      </w:r>
      <w:r w:rsidRPr="00C744D2">
        <w:rPr>
          <w:rFonts w:ascii="Times New Roman" w:hAnsi="Times New Roman" w:cs="Times New Roman"/>
          <w:color w:val="222222"/>
          <w:sz w:val="28"/>
          <w:szCs w:val="28"/>
          <w:shd w:val="clear" w:color="auto" w:fill="F8F9FA"/>
          <w:lang w:val="en-US"/>
        </w:rPr>
        <w:t xml:space="preserve">(recovery time) is the time, during which the reverse transitions to the beginning of the linear portion of the output signal; </w:t>
      </w:r>
    </w:p>
    <w:p w:rsidR="008F1AF7" w:rsidRPr="00C744D2" w:rsidRDefault="008F1AF7" w:rsidP="008F1AF7">
      <w:pPr>
        <w:pStyle w:val="HTML"/>
        <w:shd w:val="clear" w:color="auto" w:fill="F8F9FA"/>
        <w:ind w:left="709"/>
        <w:rPr>
          <w:rFonts w:ascii="Times New Roman" w:hAnsi="Times New Roman" w:cs="Times New Roman"/>
          <w:color w:val="222222"/>
          <w:sz w:val="28"/>
          <w:szCs w:val="28"/>
          <w:shd w:val="clear" w:color="auto" w:fill="F8F9FA"/>
          <w:lang w:val="en-US"/>
        </w:rPr>
      </w:pPr>
      <w:r>
        <w:rPr>
          <w:rFonts w:ascii="Times New Roman" w:hAnsi="Times New Roman" w:cs="Times New Roman"/>
          <w:color w:val="222222"/>
          <w:sz w:val="28"/>
          <w:szCs w:val="28"/>
          <w:shd w:val="clear" w:color="auto" w:fill="F8F9FA"/>
          <w:lang w:val="en-US"/>
        </w:rPr>
        <w:t xml:space="preserve">- </w:t>
      </w:r>
      <w:r w:rsidRPr="00C744D2">
        <w:rPr>
          <w:rFonts w:ascii="Times New Roman" w:hAnsi="Times New Roman" w:cs="Times New Roman"/>
          <w:color w:val="222222"/>
          <w:sz w:val="28"/>
          <w:szCs w:val="28"/>
          <w:shd w:val="clear" w:color="auto" w:fill="F8F9FA"/>
          <w:lang w:val="en-US"/>
        </w:rPr>
        <w:t xml:space="preserve">the repetition period of the output signal </w:t>
      </w:r>
      <w:r w:rsidRPr="00C744D2">
        <w:rPr>
          <w:rFonts w:ascii="Times New Roman" w:hAnsi="Times New Roman" w:cs="Times New Roman"/>
          <w:i/>
          <w:color w:val="222222"/>
          <w:sz w:val="28"/>
          <w:szCs w:val="28"/>
          <w:shd w:val="clear" w:color="auto" w:fill="F8F9FA"/>
          <w:lang w:val="en-US"/>
        </w:rPr>
        <w:t>T = t</w:t>
      </w:r>
      <w:r w:rsidRPr="00C744D2">
        <w:rPr>
          <w:rFonts w:ascii="Times New Roman" w:hAnsi="Times New Roman" w:cs="Times New Roman"/>
          <w:i/>
          <w:color w:val="222222"/>
          <w:sz w:val="28"/>
          <w:szCs w:val="28"/>
          <w:shd w:val="clear" w:color="auto" w:fill="F8F9FA"/>
          <w:vertAlign w:val="subscript"/>
        </w:rPr>
        <w:t>р</w:t>
      </w:r>
      <w:r w:rsidRPr="00C744D2">
        <w:rPr>
          <w:rFonts w:ascii="Times New Roman" w:hAnsi="Times New Roman" w:cs="Times New Roman"/>
          <w:i/>
          <w:color w:val="222222"/>
          <w:sz w:val="28"/>
          <w:szCs w:val="28"/>
          <w:shd w:val="clear" w:color="auto" w:fill="F8F9FA"/>
          <w:lang w:val="en-US"/>
        </w:rPr>
        <w:t xml:space="preserve"> + t</w:t>
      </w:r>
      <w:r w:rsidRPr="00C744D2">
        <w:rPr>
          <w:rFonts w:ascii="Times New Roman" w:hAnsi="Times New Roman" w:cs="Times New Roman"/>
          <w:i/>
          <w:color w:val="222222"/>
          <w:sz w:val="28"/>
          <w:szCs w:val="28"/>
          <w:shd w:val="clear" w:color="auto" w:fill="F8F9FA"/>
          <w:vertAlign w:val="subscript"/>
        </w:rPr>
        <w:t>в</w:t>
      </w:r>
      <w:r w:rsidRPr="00C744D2">
        <w:rPr>
          <w:rFonts w:ascii="Times New Roman" w:hAnsi="Times New Roman" w:cs="Times New Roman"/>
          <w:color w:val="222222"/>
          <w:sz w:val="28"/>
          <w:szCs w:val="28"/>
          <w:shd w:val="clear" w:color="auto" w:fill="F8F9FA"/>
          <w:lang w:val="en-US"/>
        </w:rPr>
        <w:t xml:space="preserve">; </w:t>
      </w:r>
    </w:p>
    <w:p w:rsidR="008F1AF7" w:rsidRPr="00C744D2" w:rsidRDefault="008F1AF7" w:rsidP="008F1AF7">
      <w:pPr>
        <w:pStyle w:val="HTML"/>
        <w:shd w:val="clear" w:color="auto" w:fill="F8F9FA"/>
        <w:ind w:left="709"/>
        <w:rPr>
          <w:rFonts w:ascii="Times New Roman" w:hAnsi="Times New Roman" w:cs="Times New Roman"/>
          <w:color w:val="222222"/>
          <w:sz w:val="28"/>
          <w:szCs w:val="28"/>
          <w:shd w:val="clear" w:color="auto" w:fill="F8F9FA"/>
          <w:lang w:val="en-US"/>
        </w:rPr>
      </w:pPr>
      <w:r>
        <w:rPr>
          <w:rFonts w:ascii="Times New Roman" w:hAnsi="Times New Roman" w:cs="Times New Roman"/>
          <w:color w:val="222222"/>
          <w:sz w:val="28"/>
          <w:szCs w:val="28"/>
          <w:shd w:val="clear" w:color="auto" w:fill="F8F9FA"/>
          <w:lang w:val="en-US"/>
        </w:rPr>
        <w:t xml:space="preserve">- </w:t>
      </w:r>
      <w:r w:rsidRPr="00C744D2">
        <w:rPr>
          <w:rFonts w:ascii="Times New Roman" w:hAnsi="Times New Roman" w:cs="Times New Roman"/>
          <w:color w:val="222222"/>
          <w:sz w:val="28"/>
          <w:szCs w:val="28"/>
          <w:shd w:val="clear" w:color="auto" w:fill="F8F9FA"/>
          <w:lang w:val="en-US"/>
        </w:rPr>
        <w:t xml:space="preserve">amplitude </w:t>
      </w:r>
      <w:r w:rsidRPr="00F75C8A">
        <w:rPr>
          <w:rFonts w:ascii="Times New Roman" w:hAnsi="Times New Roman" w:cs="Times New Roman"/>
          <w:i/>
          <w:color w:val="222222"/>
          <w:sz w:val="28"/>
          <w:szCs w:val="28"/>
          <w:shd w:val="clear" w:color="auto" w:fill="F8F9FA"/>
          <w:lang w:val="en-US"/>
        </w:rPr>
        <w:t>f</w:t>
      </w:r>
      <w:r w:rsidRPr="00C744D2">
        <w:rPr>
          <w:rFonts w:ascii="Times New Roman" w:hAnsi="Times New Roman" w:cs="Times New Roman"/>
          <w:color w:val="222222"/>
          <w:sz w:val="28"/>
          <w:szCs w:val="28"/>
          <w:shd w:val="clear" w:color="auto" w:fill="F8F9FA"/>
          <w:lang w:val="en-US"/>
        </w:rPr>
        <w:t xml:space="preserve"> saw tooth pulses </w:t>
      </w:r>
      <w:r w:rsidRPr="00C744D2">
        <w:rPr>
          <w:rFonts w:ascii="Times New Roman" w:hAnsi="Times New Roman" w:cs="Times New Roman"/>
          <w:i/>
          <w:color w:val="222222"/>
          <w:sz w:val="28"/>
          <w:szCs w:val="28"/>
          <w:shd w:val="clear" w:color="auto" w:fill="F8F9FA"/>
          <w:lang w:val="en-US"/>
        </w:rPr>
        <w:t>U</w:t>
      </w:r>
      <w:r w:rsidRPr="00C744D2">
        <w:rPr>
          <w:rFonts w:ascii="Times New Roman" w:hAnsi="Times New Roman" w:cs="Times New Roman"/>
          <w:i/>
          <w:color w:val="222222"/>
          <w:sz w:val="28"/>
          <w:szCs w:val="28"/>
          <w:shd w:val="clear" w:color="auto" w:fill="F8F9FA"/>
          <w:vertAlign w:val="subscript"/>
          <w:lang w:val="en-US"/>
        </w:rPr>
        <w:t>m</w:t>
      </w:r>
      <w:r w:rsidRPr="00C744D2">
        <w:rPr>
          <w:rFonts w:ascii="Times New Roman" w:hAnsi="Times New Roman" w:cs="Times New Roman"/>
          <w:color w:val="222222"/>
          <w:sz w:val="28"/>
          <w:szCs w:val="28"/>
          <w:shd w:val="clear" w:color="auto" w:fill="F8F9FA"/>
          <w:lang w:val="en-US"/>
        </w:rPr>
        <w:t xml:space="preserve">; </w:t>
      </w:r>
    </w:p>
    <w:p w:rsidR="008F1AF7" w:rsidRPr="007D6EC1" w:rsidRDefault="008F1AF7" w:rsidP="008F1AF7">
      <w:pPr>
        <w:pStyle w:val="HTML"/>
        <w:shd w:val="clear" w:color="auto" w:fill="F8F9FA"/>
        <w:ind w:left="709"/>
        <w:rPr>
          <w:rFonts w:ascii="Times New Roman" w:hAnsi="Times New Roman" w:cs="Times New Roman"/>
          <w:color w:val="222222"/>
          <w:sz w:val="28"/>
          <w:szCs w:val="28"/>
          <w:shd w:val="clear" w:color="auto" w:fill="F8F9FA"/>
          <w:lang w:val="en-US"/>
        </w:rPr>
      </w:pPr>
      <w:r w:rsidRPr="007D6EC1">
        <w:rPr>
          <w:rFonts w:ascii="Times New Roman" w:hAnsi="Times New Roman" w:cs="Times New Roman"/>
          <w:color w:val="222222"/>
          <w:sz w:val="28"/>
          <w:szCs w:val="28"/>
          <w:shd w:val="clear" w:color="auto" w:fill="F8F9FA"/>
          <w:lang w:val="en-US"/>
        </w:rPr>
        <w:t xml:space="preserve">- </w:t>
      </w:r>
      <w:r w:rsidRPr="00C744D2">
        <w:rPr>
          <w:rFonts w:ascii="Times New Roman" w:hAnsi="Times New Roman" w:cs="Times New Roman"/>
          <w:color w:val="222222"/>
          <w:sz w:val="28"/>
          <w:szCs w:val="28"/>
          <w:shd w:val="clear" w:color="auto" w:fill="F8F9FA"/>
          <w:lang w:val="en-US"/>
        </w:rPr>
        <w:t xml:space="preserve">nonlinearity coefficient </w:t>
      </w:r>
      <w:r w:rsidRPr="007D6EC1">
        <w:rPr>
          <w:rFonts w:ascii="Times New Roman" w:hAnsi="Times New Roman" w:cs="Times New Roman"/>
          <w:color w:val="222222"/>
          <w:sz w:val="28"/>
          <w:szCs w:val="28"/>
          <w:shd w:val="clear" w:color="auto" w:fill="F8F9FA"/>
          <w:lang w:val="en-US"/>
        </w:rPr>
        <w:t xml:space="preserve"> </w:t>
      </w:r>
      <w:r w:rsidRPr="00C744D2">
        <w:rPr>
          <w:rFonts w:ascii="Times New Roman" w:hAnsi="Times New Roman" w:cs="Times New Roman"/>
          <w:color w:val="222222"/>
          <w:sz w:val="28"/>
          <w:szCs w:val="28"/>
          <w:shd w:val="clear" w:color="auto" w:fill="F8F9FA"/>
        </w:rPr>
        <w:t>ε</w:t>
      </w:r>
      <w:r w:rsidRPr="00C744D2">
        <w:rPr>
          <w:rFonts w:ascii="Times New Roman" w:hAnsi="Times New Roman" w:cs="Times New Roman"/>
          <w:color w:val="222222"/>
          <w:sz w:val="28"/>
          <w:szCs w:val="28"/>
          <w:shd w:val="clear" w:color="auto" w:fill="F8F9FA"/>
          <w:lang w:val="en-US"/>
        </w:rPr>
        <w:t>.</w:t>
      </w:r>
    </w:p>
    <w:p w:rsidR="008F1AF7" w:rsidRPr="00C744D2" w:rsidRDefault="008F1AF7" w:rsidP="008F1AF7">
      <w:pPr>
        <w:pStyle w:val="-0"/>
        <w:ind w:firstLine="708"/>
        <w:rPr>
          <w:color w:val="222222"/>
          <w:sz w:val="28"/>
          <w:szCs w:val="28"/>
          <w:lang w:val="en-US"/>
        </w:rPr>
      </w:pPr>
      <w:r w:rsidRPr="00C744D2">
        <w:rPr>
          <w:color w:val="222222"/>
          <w:sz w:val="28"/>
          <w:szCs w:val="28"/>
          <w:shd w:val="clear" w:color="auto" w:fill="F8F9FA"/>
          <w:lang w:val="en-US"/>
        </w:rPr>
        <w:t xml:space="preserve">One of the most important </w:t>
      </w:r>
      <w:r w:rsidRPr="007D6EC1">
        <w:rPr>
          <w:color w:val="222222"/>
          <w:sz w:val="28"/>
          <w:szCs w:val="28"/>
          <w:lang w:val="en-US"/>
        </w:rPr>
        <w:t>parameters</w:t>
      </w:r>
      <w:r w:rsidRPr="00C744D2">
        <w:rPr>
          <w:color w:val="222222"/>
          <w:sz w:val="28"/>
          <w:szCs w:val="28"/>
          <w:shd w:val="clear" w:color="auto" w:fill="F8F9FA"/>
          <w:lang w:val="en-US"/>
        </w:rPr>
        <w:t xml:space="preserve"> of the LOV </w:t>
      </w:r>
      <w:r>
        <w:rPr>
          <w:color w:val="222222"/>
          <w:sz w:val="28"/>
          <w:szCs w:val="28"/>
          <w:shd w:val="clear" w:color="auto" w:fill="F8F9FA"/>
          <w:lang w:val="en-US"/>
        </w:rPr>
        <w:t>is its</w:t>
      </w:r>
      <w:r w:rsidRPr="00C744D2">
        <w:rPr>
          <w:color w:val="222222"/>
          <w:sz w:val="28"/>
          <w:szCs w:val="28"/>
          <w:shd w:val="clear" w:color="auto" w:fill="F8F9FA"/>
          <w:lang w:val="en-US"/>
        </w:rPr>
        <w:t xml:space="preserve"> coefficient of nonlinearity </w:t>
      </w:r>
      <w:r w:rsidRPr="00C744D2">
        <w:rPr>
          <w:color w:val="222222"/>
          <w:sz w:val="28"/>
          <w:szCs w:val="28"/>
          <w:shd w:val="clear" w:color="auto" w:fill="F8F9FA"/>
        </w:rPr>
        <w:t>ε</w:t>
      </w:r>
      <w:r>
        <w:rPr>
          <w:color w:val="222222"/>
          <w:sz w:val="28"/>
          <w:szCs w:val="28"/>
          <w:shd w:val="clear" w:color="auto" w:fill="F8F9FA"/>
          <w:lang w:val="en-US"/>
        </w:rPr>
        <w:t xml:space="preserve">. To determine </w:t>
      </w:r>
      <w:r w:rsidRPr="00C744D2">
        <w:rPr>
          <w:color w:val="222222"/>
          <w:sz w:val="28"/>
          <w:szCs w:val="28"/>
          <w:shd w:val="clear" w:color="auto" w:fill="F8F9FA"/>
          <w:lang w:val="en-US"/>
        </w:rPr>
        <w:t xml:space="preserve">nonlinearity coefficient ε, we use the well-known assertion that a linear function is characterized by a constant derivative at all its points, so the deviation from the linear law can be estimated by the coefficient of nonlinearity. </w:t>
      </w:r>
      <w:r w:rsidRPr="00C744D2">
        <w:rPr>
          <w:color w:val="222222"/>
          <w:sz w:val="28"/>
          <w:szCs w:val="28"/>
          <w:lang w:val="en-US"/>
        </w:rPr>
        <w:t>Nonlinearity is determined by the maximum deviation of the real waveform from the ideal linear shape. The coefficient of nonlinearity is found as the ratio of the difference of the maximum and minimum derivatives of the function on the working area of the signal to the maximum derivative:</w:t>
      </w:r>
    </w:p>
    <w:p w:rsidR="008F1AF7" w:rsidRPr="00C744D2" w:rsidRDefault="008F1AF7" w:rsidP="008F1AF7">
      <w:pPr>
        <w:pStyle w:val="-0"/>
        <w:jc w:val="center"/>
        <w:rPr>
          <w:sz w:val="28"/>
          <w:szCs w:val="28"/>
        </w:rPr>
      </w:pPr>
      <m:oMath>
        <m:r>
          <w:rPr>
            <w:rFonts w:ascii="Cambria Math" w:hAnsi="Cambria Math"/>
            <w:sz w:val="28"/>
            <w:szCs w:val="28"/>
          </w:rPr>
          <m:t xml:space="preserve">ε </m:t>
        </m:r>
        <m:d>
          <m:dPr>
            <m:ctrlPr>
              <w:rPr>
                <w:rFonts w:ascii="Cambria Math" w:hAnsi="Cambria Math"/>
                <w:i/>
                <w:sz w:val="28"/>
                <w:szCs w:val="28"/>
              </w:rPr>
            </m:ctrlPr>
          </m:dPr>
          <m:e>
            <m:r>
              <w:rPr>
                <w:rFonts w:ascii="Cambria Math" w:hAnsi="Cambria Math"/>
                <w:sz w:val="28"/>
                <w:szCs w:val="28"/>
              </w:rPr>
              <m:t>%</m:t>
            </m:r>
          </m:e>
        </m:d>
        <m:r>
          <w:rPr>
            <w:rFonts w:ascii="Cambria Math" w:hAnsi="Cambria Math"/>
            <w:sz w:val="28"/>
            <w:szCs w:val="28"/>
          </w:rPr>
          <m:t xml:space="preserve"> = </m:t>
        </m:r>
        <m:f>
          <m:fPr>
            <m:ctrlPr>
              <w:rPr>
                <w:rFonts w:ascii="Cambria Math" w:hAnsi="Cambria Math"/>
                <w:i/>
                <w:sz w:val="28"/>
                <w:szCs w:val="28"/>
                <w:vertAlign w:val="subscript"/>
                <w:lang w:val="en-US"/>
              </w:rPr>
            </m:ctrlPr>
          </m:fPr>
          <m:num>
            <m:r>
              <m:rPr>
                <m:sty m:val="p"/>
              </m:rPr>
              <w:rPr>
                <w:rFonts w:ascii="Cambria Math" w:hAnsi="Cambria Math"/>
                <w:sz w:val="28"/>
                <w:szCs w:val="28"/>
              </w:rPr>
              <m:t>[</m:t>
            </m:r>
            <m:f>
              <m:fPr>
                <m:ctrlPr>
                  <w:rPr>
                    <w:rFonts w:ascii="Cambria Math" w:hAnsi="Cambria Math"/>
                    <w:i/>
                    <w:sz w:val="28"/>
                    <w:szCs w:val="28"/>
                    <w:lang w:val="en-US"/>
                  </w:rPr>
                </m:ctrlPr>
              </m:fPr>
              <m:num>
                <m:r>
                  <m:rPr>
                    <m:sty m:val="p"/>
                  </m:rPr>
                  <w:rPr>
                    <w:rFonts w:ascii="Cambria Math" w:hAnsi="Cambria Math"/>
                    <w:sz w:val="28"/>
                    <w:szCs w:val="28"/>
                    <w:lang w:val="en-US"/>
                  </w:rPr>
                  <m:t>dU</m:t>
                </m:r>
                <m:r>
                  <m:rPr>
                    <m:sty m:val="p"/>
                  </m:rPr>
                  <w:rPr>
                    <w:rFonts w:ascii="Cambria Math" w:hAnsi="Cambria Math"/>
                    <w:sz w:val="28"/>
                    <w:szCs w:val="28"/>
                  </w:rPr>
                  <m:t>(</m:t>
                </m:r>
                <m:r>
                  <m:rPr>
                    <m:sty m:val="p"/>
                  </m:rPr>
                  <w:rPr>
                    <w:rFonts w:ascii="Cambria Math" w:hAnsi="Cambria Math"/>
                    <w:sz w:val="28"/>
                    <w:szCs w:val="28"/>
                    <w:lang w:val="en-US"/>
                  </w:rPr>
                  <m:t>t</m:t>
                </m:r>
                <m:r>
                  <m:rPr>
                    <m:sty m:val="p"/>
                  </m:rPr>
                  <w:rPr>
                    <w:rFonts w:ascii="Cambria Math" w:hAnsi="Cambria Math"/>
                    <w:sz w:val="28"/>
                    <w:szCs w:val="28"/>
                  </w:rPr>
                  <m:t>)</m:t>
                </m:r>
              </m:num>
              <m:den>
                <m:r>
                  <w:rPr>
                    <w:rFonts w:ascii="Cambria Math" w:hAnsi="Cambria Math"/>
                    <w:sz w:val="28"/>
                    <w:szCs w:val="28"/>
                    <w:lang w:val="en-US"/>
                  </w:rPr>
                  <m:t>dt</m:t>
                </m:r>
              </m:den>
            </m:f>
            <m:r>
              <m:rPr>
                <m:sty m:val="p"/>
              </m:rPr>
              <w:rPr>
                <w:rFonts w:ascii="Cambria Math" w:hAnsi="Cambria Math"/>
                <w:sz w:val="28"/>
                <w:szCs w:val="28"/>
              </w:rPr>
              <m:t>]</m:t>
            </m:r>
            <m:r>
              <m:rPr>
                <m:sty m:val="p"/>
              </m:rPr>
              <w:rPr>
                <w:rFonts w:ascii="Cambria Math" w:hAnsi="Cambria Math"/>
                <w:sz w:val="28"/>
                <w:szCs w:val="28"/>
                <w:vertAlign w:val="subscript"/>
                <w:lang w:val="en-US"/>
              </w:rPr>
              <m:t>max</m:t>
            </m:r>
            <m:r>
              <m:rPr>
                <m:sty m:val="p"/>
              </m:rPr>
              <w:rPr>
                <w:rFonts w:ascii="Cambria Math" w:hAnsi="Cambria Math"/>
                <w:sz w:val="28"/>
                <w:szCs w:val="28"/>
                <w:vertAlign w:val="subscript"/>
              </w:rPr>
              <m:t xml:space="preserve"> </m:t>
            </m:r>
            <m:r>
              <m:rPr>
                <m:sty m:val="p"/>
              </m:rPr>
              <w:rPr>
                <w:rFonts w:ascii="Cambria Math" w:hAnsi="Cambria Math"/>
                <w:sz w:val="28"/>
                <w:szCs w:val="28"/>
              </w:rPr>
              <m:t>- [</m:t>
            </m:r>
            <m:f>
              <m:fPr>
                <m:ctrlPr>
                  <w:rPr>
                    <w:rFonts w:ascii="Cambria Math" w:hAnsi="Cambria Math"/>
                    <w:i/>
                    <w:sz w:val="28"/>
                    <w:szCs w:val="28"/>
                    <w:lang w:val="en-US"/>
                  </w:rPr>
                </m:ctrlPr>
              </m:fPr>
              <m:num>
                <m:r>
                  <m:rPr>
                    <m:sty m:val="p"/>
                  </m:rPr>
                  <w:rPr>
                    <w:rFonts w:ascii="Cambria Math" w:hAnsi="Cambria Math"/>
                    <w:sz w:val="28"/>
                    <w:szCs w:val="28"/>
                    <w:lang w:val="en-US"/>
                  </w:rPr>
                  <m:t>dU</m:t>
                </m:r>
                <m:r>
                  <m:rPr>
                    <m:sty m:val="p"/>
                  </m:rPr>
                  <w:rPr>
                    <w:rFonts w:ascii="Cambria Math" w:hAnsi="Cambria Math"/>
                    <w:sz w:val="28"/>
                    <w:szCs w:val="28"/>
                  </w:rPr>
                  <m:t>(</m:t>
                </m:r>
                <m:r>
                  <m:rPr>
                    <m:sty m:val="p"/>
                  </m:rPr>
                  <w:rPr>
                    <w:rFonts w:ascii="Cambria Math" w:hAnsi="Cambria Math"/>
                    <w:sz w:val="28"/>
                    <w:szCs w:val="28"/>
                    <w:lang w:val="en-US"/>
                  </w:rPr>
                  <m:t>t</m:t>
                </m:r>
                <m:r>
                  <m:rPr>
                    <m:sty m:val="p"/>
                  </m:rPr>
                  <w:rPr>
                    <w:rFonts w:ascii="Cambria Math" w:hAnsi="Cambria Math"/>
                    <w:sz w:val="28"/>
                    <w:szCs w:val="28"/>
                  </w:rPr>
                  <m:t>)</m:t>
                </m:r>
              </m:num>
              <m:den>
                <m:r>
                  <w:rPr>
                    <w:rFonts w:ascii="Cambria Math" w:hAnsi="Cambria Math"/>
                    <w:sz w:val="28"/>
                    <w:szCs w:val="28"/>
                    <w:lang w:val="en-US"/>
                  </w:rPr>
                  <m:t>dt</m:t>
                </m:r>
              </m:den>
            </m:f>
            <m:r>
              <m:rPr>
                <m:sty m:val="p"/>
              </m:rPr>
              <w:rPr>
                <w:rFonts w:ascii="Cambria Math" w:hAnsi="Cambria Math"/>
                <w:sz w:val="28"/>
                <w:szCs w:val="28"/>
              </w:rPr>
              <m:t>]</m:t>
            </m:r>
            <m:r>
              <m:rPr>
                <m:sty m:val="p"/>
              </m:rPr>
              <w:rPr>
                <w:rFonts w:ascii="Cambria Math" w:hAnsi="Cambria Math"/>
                <w:sz w:val="28"/>
                <w:szCs w:val="28"/>
                <w:vertAlign w:val="subscript"/>
                <w:lang w:val="en-US"/>
              </w:rPr>
              <m:t>min</m:t>
            </m:r>
          </m:num>
          <m:den>
            <m:r>
              <m:rPr>
                <m:sty m:val="p"/>
              </m:rPr>
              <w:rPr>
                <w:rFonts w:ascii="Cambria Math" w:hAnsi="Cambria Math"/>
                <w:sz w:val="28"/>
                <w:szCs w:val="28"/>
              </w:rPr>
              <m:t>[</m:t>
            </m:r>
            <m:f>
              <m:fPr>
                <m:ctrlPr>
                  <w:rPr>
                    <w:rFonts w:ascii="Cambria Math" w:hAnsi="Cambria Math"/>
                    <w:i/>
                    <w:sz w:val="28"/>
                    <w:szCs w:val="28"/>
                    <w:lang w:val="en-US"/>
                  </w:rPr>
                </m:ctrlPr>
              </m:fPr>
              <m:num>
                <m:r>
                  <m:rPr>
                    <m:sty m:val="p"/>
                  </m:rPr>
                  <w:rPr>
                    <w:rFonts w:ascii="Cambria Math" w:hAnsi="Cambria Math"/>
                    <w:sz w:val="28"/>
                    <w:szCs w:val="28"/>
                    <w:lang w:val="en-US"/>
                  </w:rPr>
                  <m:t>dU</m:t>
                </m:r>
                <m:r>
                  <m:rPr>
                    <m:sty m:val="p"/>
                  </m:rPr>
                  <w:rPr>
                    <w:rFonts w:ascii="Cambria Math" w:hAnsi="Cambria Math"/>
                    <w:sz w:val="28"/>
                    <w:szCs w:val="28"/>
                  </w:rPr>
                  <m:t>(</m:t>
                </m:r>
                <m:r>
                  <m:rPr>
                    <m:sty m:val="p"/>
                  </m:rPr>
                  <w:rPr>
                    <w:rFonts w:ascii="Cambria Math" w:hAnsi="Cambria Math"/>
                    <w:sz w:val="28"/>
                    <w:szCs w:val="28"/>
                    <w:lang w:val="en-US"/>
                  </w:rPr>
                  <m:t>t</m:t>
                </m:r>
                <m:r>
                  <m:rPr>
                    <m:sty m:val="p"/>
                  </m:rPr>
                  <w:rPr>
                    <w:rFonts w:ascii="Cambria Math" w:hAnsi="Cambria Math"/>
                    <w:sz w:val="28"/>
                    <w:szCs w:val="28"/>
                  </w:rPr>
                  <m:t>)</m:t>
                </m:r>
              </m:num>
              <m:den>
                <m:r>
                  <w:rPr>
                    <w:rFonts w:ascii="Cambria Math" w:hAnsi="Cambria Math"/>
                    <w:sz w:val="28"/>
                    <w:szCs w:val="28"/>
                    <w:lang w:val="en-US"/>
                  </w:rPr>
                  <m:t>dt</m:t>
                </m:r>
              </m:den>
            </m:f>
            <m:r>
              <m:rPr>
                <m:sty m:val="p"/>
              </m:rPr>
              <w:rPr>
                <w:rFonts w:ascii="Cambria Math" w:hAnsi="Cambria Math"/>
                <w:sz w:val="28"/>
                <w:szCs w:val="28"/>
              </w:rPr>
              <m:t>]</m:t>
            </m:r>
            <m:r>
              <m:rPr>
                <m:sty m:val="p"/>
              </m:rPr>
              <w:rPr>
                <w:rFonts w:ascii="Cambria Math" w:hAnsi="Cambria Math"/>
                <w:sz w:val="28"/>
                <w:szCs w:val="28"/>
                <w:lang w:val="en-US"/>
              </w:rPr>
              <m:t>max</m:t>
            </m:r>
          </m:den>
        </m:f>
      </m:oMath>
      <w:r w:rsidRPr="00C744D2">
        <w:rPr>
          <w:sz w:val="28"/>
          <w:szCs w:val="28"/>
          <w:vertAlign w:val="subscript"/>
        </w:rPr>
        <w:t xml:space="preserve"> 100</w:t>
      </w:r>
      <w:r w:rsidRPr="00C744D2">
        <w:rPr>
          <w:sz w:val="28"/>
          <w:szCs w:val="28"/>
        </w:rPr>
        <w:t xml:space="preserve"> .</w:t>
      </w:r>
    </w:p>
    <w:p w:rsidR="008F1AF7" w:rsidRPr="00C744D2" w:rsidRDefault="008F1AF7" w:rsidP="001B654E">
      <w:pPr>
        <w:pStyle w:val="Stylemy"/>
      </w:pPr>
      <w:r w:rsidRPr="00C744D2">
        <w:lastRenderedPageBreak/>
        <w:t xml:space="preserve">13.5.1. </w:t>
      </w:r>
      <w:r w:rsidR="00506203" w:rsidRPr="001B654E">
        <w:rPr>
          <w:color w:val="222222"/>
        </w:rPr>
        <w:t>LOV</w:t>
      </w:r>
      <w:r w:rsidRPr="00C744D2">
        <w:t xml:space="preserve"> generator on the dinistor (Shockley diode)</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The scheme of the MV based on the dinistor (Shockley diode) and the operational amplifier is shown in Fig.13.16.</w:t>
      </w:r>
    </w:p>
    <w:p w:rsidR="008F1AF7" w:rsidRPr="000056D6" w:rsidRDefault="008F1AF7" w:rsidP="008F1AF7">
      <w:pPr>
        <w:pStyle w:val="-0"/>
        <w:ind w:firstLine="708"/>
        <w:rPr>
          <w:color w:val="222222"/>
          <w:sz w:val="28"/>
          <w:szCs w:val="28"/>
          <w:lang w:val="en-US"/>
        </w:rPr>
      </w:pPr>
      <w:r w:rsidRPr="000056D6">
        <w:rPr>
          <w:noProof/>
          <w:color w:val="222222"/>
          <w:sz w:val="28"/>
          <w:szCs w:val="28"/>
          <w:lang w:val="ru-RU"/>
        </w:rPr>
        <w:drawing>
          <wp:anchor distT="0" distB="0" distL="114300" distR="114300" simplePos="0" relativeHeight="251655680" behindDoc="0" locked="0" layoutInCell="1" allowOverlap="1">
            <wp:simplePos x="0" y="0"/>
            <wp:positionH relativeFrom="column">
              <wp:posOffset>1128522</wp:posOffset>
            </wp:positionH>
            <wp:positionV relativeFrom="paragraph">
              <wp:posOffset>1204595</wp:posOffset>
            </wp:positionV>
            <wp:extent cx="3448050" cy="2524125"/>
            <wp:effectExtent l="0" t="0" r="0" b="0"/>
            <wp:wrapTopAndBottom/>
            <wp:docPr id="125"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48050" cy="2524125"/>
                    </a:xfrm>
                    <a:prstGeom prst="rect">
                      <a:avLst/>
                    </a:prstGeom>
                    <a:noFill/>
                    <a:ln w="9525">
                      <a:noFill/>
                      <a:miter lim="800000"/>
                      <a:headEnd/>
                      <a:tailEnd/>
                    </a:ln>
                  </pic:spPr>
                </pic:pic>
              </a:graphicData>
            </a:graphic>
          </wp:anchor>
        </w:drawing>
      </w:r>
      <w:r w:rsidRPr="000056D6">
        <w:rPr>
          <w:color w:val="222222"/>
          <w:sz w:val="28"/>
          <w:szCs w:val="28"/>
          <w:lang w:val="en-US"/>
        </w:rPr>
        <w:t>In the scheme of Fig.13.17, the resistance of the resistor</w:t>
      </w:r>
      <w:r w:rsidRPr="00C744D2">
        <w:rPr>
          <w:color w:val="222222"/>
          <w:sz w:val="28"/>
          <w:szCs w:val="28"/>
          <w:shd w:val="clear" w:color="auto" w:fill="F8F9FA"/>
          <w:lang w:val="en-US"/>
        </w:rPr>
        <w:t xml:space="preserve"> </w:t>
      </w:r>
      <w:r w:rsidRPr="007D6EC1">
        <w:rPr>
          <w:i/>
          <w:color w:val="222222"/>
          <w:sz w:val="28"/>
          <w:szCs w:val="28"/>
          <w:shd w:val="clear" w:color="auto" w:fill="F8F9FA"/>
          <w:lang w:val="en-US"/>
        </w:rPr>
        <w:t>R</w:t>
      </w:r>
      <w:r w:rsidRPr="00C744D2">
        <w:rPr>
          <w:color w:val="222222"/>
          <w:sz w:val="28"/>
          <w:szCs w:val="28"/>
          <w:shd w:val="clear" w:color="auto" w:fill="F8F9FA"/>
          <w:lang w:val="en-US"/>
        </w:rPr>
        <w:t xml:space="preserve"> and the voltage of the power supply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 xml:space="preserve">cc </w:t>
      </w:r>
      <w:r w:rsidRPr="00C744D2">
        <w:rPr>
          <w:color w:val="222222"/>
          <w:sz w:val="28"/>
          <w:szCs w:val="28"/>
          <w:shd w:val="clear" w:color="auto" w:fill="F8F9FA"/>
          <w:lang w:val="en-US"/>
        </w:rPr>
        <w:t xml:space="preserve"> </w:t>
      </w:r>
      <w:r w:rsidRPr="000056D6">
        <w:rPr>
          <w:color w:val="222222"/>
          <w:sz w:val="28"/>
          <w:szCs w:val="28"/>
          <w:lang w:val="en-US"/>
        </w:rPr>
        <w:t>are chosen such that the load line intersects the voltage-current characteristic (VCC) of the dinistor with the parameters of switching</w:t>
      </w:r>
      <w:r w:rsidRPr="00C744D2">
        <w:rPr>
          <w:color w:val="222222"/>
          <w:sz w:val="28"/>
          <w:szCs w:val="28"/>
          <w:shd w:val="clear" w:color="auto" w:fill="F8F9FA"/>
          <w:lang w:val="en-US"/>
        </w:rPr>
        <w:t xml:space="preserve"> up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max</w:t>
      </w:r>
      <w:r w:rsidRPr="00C744D2">
        <w:rPr>
          <w:color w:val="222222"/>
          <w:sz w:val="28"/>
          <w:szCs w:val="28"/>
          <w:shd w:val="clear" w:color="auto" w:fill="F8F9FA"/>
          <w:lang w:val="en-US"/>
        </w:rPr>
        <w:t xml:space="preserve"> and switching </w:t>
      </w:r>
      <w:r>
        <w:rPr>
          <w:color w:val="222222"/>
          <w:sz w:val="28"/>
          <w:szCs w:val="28"/>
          <w:shd w:val="clear" w:color="auto" w:fill="F8F9FA"/>
          <w:lang w:val="en-US"/>
        </w:rPr>
        <w:t>off</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 xml:space="preserve">min </w:t>
      </w:r>
      <w:r w:rsidRPr="000056D6">
        <w:rPr>
          <w:color w:val="222222"/>
          <w:sz w:val="28"/>
          <w:szCs w:val="28"/>
          <w:lang w:val="en-US"/>
        </w:rPr>
        <w:t>on the negative resistance section (to ensure the mode of generation).</w:t>
      </w:r>
    </w:p>
    <w:p w:rsidR="008F1AF7" w:rsidRPr="00C744D2" w:rsidRDefault="008F1AF7" w:rsidP="008F1AF7">
      <w:pPr>
        <w:pStyle w:val="HTML"/>
        <w:shd w:val="clear" w:color="auto" w:fill="F8F9FA"/>
        <w:jc w:val="center"/>
        <w:rPr>
          <w:rFonts w:ascii="Times New Roman" w:hAnsi="Times New Roman" w:cs="Times New Roman"/>
          <w:color w:val="222222"/>
          <w:sz w:val="28"/>
          <w:szCs w:val="28"/>
          <w:lang w:val="en-US"/>
        </w:rPr>
      </w:pPr>
      <w:r w:rsidRPr="00C744D2">
        <w:rPr>
          <w:rFonts w:ascii="Times New Roman" w:hAnsi="Times New Roman" w:cs="Times New Roman"/>
          <w:color w:val="222222"/>
          <w:sz w:val="28"/>
          <w:szCs w:val="28"/>
          <w:lang w:val="en-US"/>
        </w:rPr>
        <w:t>Fig.13.17</w:t>
      </w:r>
    </w:p>
    <w:p w:rsidR="008F1AF7" w:rsidRPr="00C744D2" w:rsidRDefault="008F1AF7" w:rsidP="008F1AF7">
      <w:pPr>
        <w:pStyle w:val="-0"/>
        <w:ind w:firstLine="708"/>
        <w:rPr>
          <w:color w:val="222222"/>
          <w:sz w:val="28"/>
          <w:szCs w:val="28"/>
          <w:lang w:val="en-US"/>
        </w:rPr>
      </w:pPr>
      <w:r w:rsidRPr="00C744D2">
        <w:rPr>
          <w:color w:val="222222"/>
          <w:sz w:val="28"/>
          <w:szCs w:val="28"/>
          <w:shd w:val="clear" w:color="auto" w:fill="F8F9FA"/>
          <w:lang w:val="en-US"/>
        </w:rPr>
        <w:t xml:space="preserve">When the power </w:t>
      </w:r>
      <w:proofErr w:type="gramStart"/>
      <w:r w:rsidRPr="00C744D2">
        <w:rPr>
          <w:color w:val="222222"/>
          <w:sz w:val="28"/>
          <w:szCs w:val="28"/>
          <w:shd w:val="clear" w:color="auto" w:fill="F8F9FA"/>
          <w:lang w:val="en-US"/>
        </w:rPr>
        <w:t>is turned on</w:t>
      </w:r>
      <w:proofErr w:type="gramEnd"/>
      <w:r w:rsidRPr="00C744D2">
        <w:rPr>
          <w:color w:val="222222"/>
          <w:sz w:val="28"/>
          <w:szCs w:val="28"/>
          <w:shd w:val="clear" w:color="auto" w:fill="F8F9FA"/>
          <w:lang w:val="en-US"/>
        </w:rPr>
        <w:t xml:space="preserve"> through the resistor </w:t>
      </w:r>
      <w:r w:rsidRPr="00C744D2">
        <w:rPr>
          <w:i/>
          <w:color w:val="222222"/>
          <w:sz w:val="28"/>
          <w:szCs w:val="28"/>
          <w:shd w:val="clear" w:color="auto" w:fill="F8F9FA"/>
          <w:lang w:val="en-US"/>
        </w:rPr>
        <w:t>R</w:t>
      </w:r>
      <w:r w:rsidRPr="00C744D2">
        <w:rPr>
          <w:color w:val="222222"/>
          <w:sz w:val="28"/>
          <w:szCs w:val="28"/>
          <w:shd w:val="clear" w:color="auto" w:fill="F8F9FA"/>
          <w:lang w:val="en-US"/>
        </w:rPr>
        <w:t>, the charging of the capacitor</w:t>
      </w:r>
      <w:r w:rsidRPr="00C744D2">
        <w:rPr>
          <w:i/>
          <w:color w:val="222222"/>
          <w:sz w:val="28"/>
          <w:szCs w:val="28"/>
          <w:shd w:val="clear" w:color="auto" w:fill="F8F9FA"/>
          <w:lang w:val="en-US"/>
        </w:rPr>
        <w:t xml:space="preserve"> C</w:t>
      </w:r>
      <w:r w:rsidRPr="00C744D2">
        <w:rPr>
          <w:color w:val="222222"/>
          <w:sz w:val="28"/>
          <w:szCs w:val="28"/>
          <w:shd w:val="clear" w:color="auto" w:fill="F8F9FA"/>
          <w:lang w:val="en-US"/>
        </w:rPr>
        <w:t xml:space="preserve"> with a constant exponent </w:t>
      </w:r>
      <w:r w:rsidRPr="00C744D2">
        <w:rPr>
          <w:position w:val="-14"/>
          <w:sz w:val="28"/>
          <w:szCs w:val="28"/>
        </w:rPr>
        <w:object w:dxaOrig="999" w:dyaOrig="380">
          <v:shape id="_x0000_i1388" type="#_x0000_t75" style="width:50.25pt;height:18pt" o:ole="">
            <v:imagedata r:id="rId841" o:title=""/>
          </v:shape>
          <o:OLEObject Type="Embed" ProgID="Equation.3" ShapeID="_x0000_i1388" DrawAspect="Content" ObjectID="_1652770450" r:id="rId842"/>
        </w:object>
      </w:r>
      <w:r w:rsidRPr="00C744D2">
        <w:rPr>
          <w:sz w:val="28"/>
          <w:szCs w:val="28"/>
          <w:lang w:val="en-US"/>
        </w:rPr>
        <w:t xml:space="preserve"> </w:t>
      </w:r>
      <w:r w:rsidRPr="00C744D2">
        <w:rPr>
          <w:color w:val="222222"/>
          <w:sz w:val="28"/>
          <w:szCs w:val="28"/>
          <w:shd w:val="clear" w:color="auto" w:fill="F8F9FA"/>
          <w:lang w:val="en-US"/>
        </w:rPr>
        <w:t xml:space="preserve">starts </w:t>
      </w:r>
      <w:r w:rsidRPr="007D6EC1">
        <w:rPr>
          <w:i/>
          <w:color w:val="222222"/>
          <w:sz w:val="28"/>
          <w:szCs w:val="28"/>
          <w:shd w:val="clear" w:color="auto" w:fill="F8F9FA"/>
          <w:vertAlign w:val="subscript"/>
          <w:lang w:val="en-US"/>
        </w:rPr>
        <w:t>when</w:t>
      </w:r>
      <w:r w:rsidRPr="00C744D2">
        <w:rPr>
          <w:color w:val="222222"/>
          <w:sz w:val="28"/>
          <w:szCs w:val="28"/>
          <w:shd w:val="clear" w:color="auto" w:fill="F8F9FA"/>
          <w:lang w:val="en-US"/>
        </w:rPr>
        <w:t xml:space="preserve"> the capacitor is switched off. When </w:t>
      </w:r>
      <w:r w:rsidRPr="007828AB">
        <w:rPr>
          <w:i/>
          <w:color w:val="222222"/>
          <w:sz w:val="28"/>
          <w:szCs w:val="28"/>
          <w:shd w:val="clear" w:color="auto" w:fill="F8F9FA"/>
          <w:lang w:val="en-US"/>
        </w:rPr>
        <w:t>U</w:t>
      </w:r>
      <w:r w:rsidRPr="007828AB">
        <w:rPr>
          <w:i/>
          <w:color w:val="222222"/>
          <w:sz w:val="28"/>
          <w:szCs w:val="28"/>
          <w:shd w:val="clear" w:color="auto" w:fill="F8F9FA"/>
          <w:vertAlign w:val="subscript"/>
          <w:lang w:val="en-US"/>
        </w:rPr>
        <w:t>c</w:t>
      </w:r>
      <w:r w:rsidRPr="00C744D2">
        <w:rPr>
          <w:color w:val="222222"/>
          <w:sz w:val="28"/>
          <w:szCs w:val="28"/>
          <w:shd w:val="clear" w:color="auto" w:fill="F8F9FA"/>
          <w:vertAlign w:val="subscript"/>
          <w:lang w:val="en-US"/>
        </w:rPr>
        <w:t xml:space="preserve"> </w:t>
      </w:r>
      <w:r w:rsidRPr="00C744D2">
        <w:rPr>
          <w:color w:val="222222"/>
          <w:sz w:val="28"/>
          <w:szCs w:val="28"/>
          <w:shd w:val="clear" w:color="auto" w:fill="F8F9FA"/>
          <w:lang w:val="en-US"/>
        </w:rPr>
        <w:t xml:space="preserve"> reaching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max</w:t>
      </w:r>
      <w:r w:rsidRPr="00C744D2">
        <w:rPr>
          <w:color w:val="222222"/>
          <w:sz w:val="28"/>
          <w:szCs w:val="28"/>
          <w:shd w:val="clear" w:color="auto" w:fill="F8F9FA"/>
          <w:lang w:val="en-US"/>
        </w:rPr>
        <w:t xml:space="preserve">, the breakdown of the dinistor  begins to switch on, its resistance is regenerative reduced to </w:t>
      </w:r>
      <w:r w:rsidRPr="00C744D2">
        <w:rPr>
          <w:i/>
          <w:color w:val="222222"/>
          <w:sz w:val="28"/>
          <w:szCs w:val="28"/>
          <w:shd w:val="clear" w:color="auto" w:fill="F8F9FA"/>
          <w:lang w:val="en-US"/>
        </w:rPr>
        <w:t>r</w:t>
      </w:r>
      <w:r w:rsidRPr="00C744D2">
        <w:rPr>
          <w:i/>
          <w:color w:val="222222"/>
          <w:sz w:val="28"/>
          <w:szCs w:val="28"/>
          <w:shd w:val="clear" w:color="auto" w:fill="F8F9FA"/>
          <w:vertAlign w:val="subscript"/>
        </w:rPr>
        <w:t>пр</w:t>
      </w:r>
      <w:r w:rsidRPr="00C744D2">
        <w:rPr>
          <w:color w:val="222222"/>
          <w:sz w:val="28"/>
          <w:szCs w:val="28"/>
          <w:shd w:val="clear" w:color="auto" w:fill="F8F9FA"/>
          <w:lang w:val="en-US"/>
        </w:rPr>
        <w:t xml:space="preserve">. When dinistor is opened, the capacitor C is discharging through it, and at the moment when the voltage on it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 xml:space="preserve">c </w:t>
      </w:r>
      <w:r w:rsidRPr="00C744D2">
        <w:rPr>
          <w:color w:val="222222"/>
          <w:sz w:val="28"/>
          <w:szCs w:val="28"/>
          <w:shd w:val="clear" w:color="auto" w:fill="F8F9FA"/>
          <w:lang w:val="en-US"/>
        </w:rPr>
        <w:t xml:space="preserve">reaches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min</w:t>
      </w:r>
      <w:r w:rsidRPr="00C744D2">
        <w:rPr>
          <w:color w:val="222222"/>
          <w:sz w:val="28"/>
          <w:szCs w:val="28"/>
          <w:shd w:val="clear" w:color="auto" w:fill="F8F9FA"/>
          <w:lang w:val="en-US"/>
        </w:rPr>
        <w:t xml:space="preserve">, the dinistor shuts off and a new charge cycle of the capacitor </w:t>
      </w:r>
      <w:r w:rsidRPr="007828AB">
        <w:rPr>
          <w:i/>
          <w:color w:val="222222"/>
          <w:sz w:val="28"/>
          <w:szCs w:val="28"/>
          <w:shd w:val="clear" w:color="auto" w:fill="F8F9FA"/>
          <w:lang w:val="en-US"/>
        </w:rPr>
        <w:t>C</w:t>
      </w:r>
      <w:r w:rsidRPr="00C744D2">
        <w:rPr>
          <w:color w:val="222222"/>
          <w:sz w:val="28"/>
          <w:szCs w:val="28"/>
          <w:shd w:val="clear" w:color="auto" w:fill="F8F9FA"/>
          <w:lang w:val="en-US"/>
        </w:rPr>
        <w:t xml:space="preserve"> through the resistor </w:t>
      </w:r>
      <w:r w:rsidRPr="007828AB">
        <w:rPr>
          <w:i/>
          <w:color w:val="222222"/>
          <w:sz w:val="28"/>
          <w:szCs w:val="28"/>
          <w:shd w:val="clear" w:color="auto" w:fill="F8F9FA"/>
          <w:lang w:val="en-US"/>
        </w:rPr>
        <w:t>R</w:t>
      </w:r>
      <w:r w:rsidRPr="00C744D2">
        <w:rPr>
          <w:color w:val="222222"/>
          <w:sz w:val="28"/>
          <w:szCs w:val="28"/>
          <w:shd w:val="clear" w:color="auto" w:fill="F8F9FA"/>
          <w:lang w:val="en-US"/>
        </w:rPr>
        <w:t xml:space="preserve"> begins. </w:t>
      </w:r>
      <w:r w:rsidRPr="00C744D2">
        <w:rPr>
          <w:color w:val="222222"/>
          <w:sz w:val="28"/>
          <w:szCs w:val="28"/>
          <w:lang w:val="en-US"/>
        </w:rPr>
        <w:t>The duration of the running stroke</w:t>
      </w:r>
      <w:r w:rsidRPr="00C744D2">
        <w:rPr>
          <w:i/>
          <w:color w:val="222222"/>
          <w:sz w:val="28"/>
          <w:szCs w:val="28"/>
          <w:lang w:val="en-US"/>
        </w:rPr>
        <w:t xml:space="preserve"> t</w:t>
      </w:r>
      <w:r w:rsidRPr="00C744D2">
        <w:rPr>
          <w:i/>
          <w:color w:val="222222"/>
          <w:sz w:val="28"/>
          <w:szCs w:val="28"/>
          <w:vertAlign w:val="subscript"/>
          <w:lang w:val="en-US"/>
        </w:rPr>
        <w:t>p</w:t>
      </w:r>
      <w:r w:rsidRPr="00C744D2">
        <w:rPr>
          <w:color w:val="222222"/>
          <w:sz w:val="28"/>
          <w:szCs w:val="28"/>
          <w:lang w:val="en-US"/>
        </w:rPr>
        <w:t xml:space="preserve"> or the exponential growth law is determined by the relation:</w:t>
      </w:r>
    </w:p>
    <w:p w:rsidR="008F1AF7" w:rsidRPr="00C744D2" w:rsidRDefault="008F1AF7" w:rsidP="008F1AF7">
      <w:pPr>
        <w:pStyle w:val="a7"/>
        <w:rPr>
          <w:i/>
          <w:sz w:val="28"/>
          <w:szCs w:val="28"/>
          <w:lang w:val="uk-UA"/>
        </w:rPr>
      </w:pPr>
      <w:r w:rsidRPr="00C744D2">
        <w:rPr>
          <w:i/>
          <w:sz w:val="28"/>
          <w:szCs w:val="28"/>
          <w:lang w:val="en-US"/>
        </w:rPr>
        <w:t>t</w:t>
      </w:r>
      <w:r w:rsidRPr="00C744D2">
        <w:rPr>
          <w:i/>
          <w:sz w:val="28"/>
          <w:szCs w:val="28"/>
          <w:vertAlign w:val="subscript"/>
          <w:lang w:val="uk-UA"/>
        </w:rPr>
        <w:t>р</w:t>
      </w:r>
      <w:r w:rsidRPr="00C744D2">
        <w:rPr>
          <w:i/>
          <w:sz w:val="28"/>
          <w:szCs w:val="28"/>
          <w:lang w:val="uk-UA"/>
        </w:rPr>
        <w:t xml:space="preserve"> = </w:t>
      </w:r>
      <w:r w:rsidRPr="00C744D2">
        <w:rPr>
          <w:i/>
          <w:sz w:val="28"/>
          <w:szCs w:val="28"/>
          <w:lang w:val="en-US"/>
        </w:rPr>
        <w:t>τ</w:t>
      </w:r>
      <w:r w:rsidRPr="00C744D2">
        <w:rPr>
          <w:i/>
          <w:sz w:val="28"/>
          <w:szCs w:val="28"/>
          <w:vertAlign w:val="subscript"/>
          <w:lang w:val="uk-UA"/>
        </w:rPr>
        <w:t>зар</w:t>
      </w:r>
      <w:r w:rsidRPr="00C744D2">
        <w:rPr>
          <w:i/>
          <w:sz w:val="28"/>
          <w:szCs w:val="28"/>
          <w:lang w:val="uk-UA"/>
        </w:rPr>
        <w:t xml:space="preserve"> </w:t>
      </w:r>
      <w:r w:rsidRPr="00C744D2">
        <w:rPr>
          <w:i/>
          <w:sz w:val="28"/>
          <w:szCs w:val="28"/>
          <w:lang w:val="en-US"/>
        </w:rPr>
        <w:t>ln</w:t>
      </w:r>
      <w:r w:rsidRPr="00C744D2">
        <w:rPr>
          <w:i/>
          <w:sz w:val="28"/>
          <w:szCs w:val="28"/>
          <w:lang w:val="uk-UA"/>
        </w:rPr>
        <w:t xml:space="preserve"> [(</w:t>
      </w:r>
      <w:r w:rsidRPr="00C744D2">
        <w:rPr>
          <w:i/>
          <w:sz w:val="28"/>
          <w:szCs w:val="28"/>
          <w:lang w:val="en-US"/>
        </w:rPr>
        <w:t>U</w:t>
      </w:r>
      <w:r w:rsidRPr="00C744D2">
        <w:rPr>
          <w:i/>
          <w:sz w:val="28"/>
          <w:szCs w:val="28"/>
          <w:vertAlign w:val="subscript"/>
          <w:lang w:val="en-US"/>
        </w:rPr>
        <w:t>cc</w:t>
      </w:r>
      <w:r w:rsidRPr="00C744D2">
        <w:rPr>
          <w:i/>
          <w:sz w:val="28"/>
          <w:szCs w:val="28"/>
          <w:lang w:val="uk-UA"/>
        </w:rPr>
        <w:t xml:space="preserve"> – </w:t>
      </w:r>
      <w:r w:rsidRPr="00C744D2">
        <w:rPr>
          <w:i/>
          <w:sz w:val="28"/>
          <w:szCs w:val="28"/>
          <w:lang w:val="en-US"/>
        </w:rPr>
        <w:t>U</w:t>
      </w:r>
      <w:r w:rsidRPr="00C744D2">
        <w:rPr>
          <w:i/>
          <w:sz w:val="28"/>
          <w:szCs w:val="28"/>
          <w:vertAlign w:val="subscript"/>
          <w:lang w:val="en-US"/>
        </w:rPr>
        <w:t>min</w:t>
      </w:r>
      <w:r w:rsidRPr="00C744D2">
        <w:rPr>
          <w:i/>
          <w:sz w:val="28"/>
          <w:szCs w:val="28"/>
          <w:lang w:val="uk-UA"/>
        </w:rPr>
        <w:t>)/(</w:t>
      </w:r>
      <w:r w:rsidRPr="00C744D2">
        <w:rPr>
          <w:i/>
          <w:sz w:val="28"/>
          <w:szCs w:val="28"/>
          <w:lang w:val="en-US"/>
        </w:rPr>
        <w:t>U</w:t>
      </w:r>
      <w:r w:rsidRPr="00C744D2">
        <w:rPr>
          <w:i/>
          <w:sz w:val="28"/>
          <w:szCs w:val="28"/>
          <w:vertAlign w:val="subscript"/>
          <w:lang w:val="en-US"/>
        </w:rPr>
        <w:t>cc</w:t>
      </w:r>
      <w:r w:rsidRPr="00C744D2">
        <w:rPr>
          <w:i/>
          <w:sz w:val="28"/>
          <w:szCs w:val="28"/>
          <w:vertAlign w:val="subscript"/>
          <w:lang w:val="uk-UA"/>
        </w:rPr>
        <w:t xml:space="preserve"> </w:t>
      </w:r>
      <w:r w:rsidRPr="00C744D2">
        <w:rPr>
          <w:i/>
          <w:sz w:val="28"/>
          <w:szCs w:val="28"/>
          <w:lang w:val="uk-UA"/>
        </w:rPr>
        <w:t xml:space="preserve">– </w:t>
      </w:r>
      <w:r w:rsidRPr="00C744D2">
        <w:rPr>
          <w:i/>
          <w:sz w:val="28"/>
          <w:szCs w:val="28"/>
          <w:lang w:val="en-US"/>
        </w:rPr>
        <w:t>U</w:t>
      </w:r>
      <w:r w:rsidRPr="00C744D2">
        <w:rPr>
          <w:i/>
          <w:sz w:val="28"/>
          <w:szCs w:val="28"/>
          <w:vertAlign w:val="subscript"/>
          <w:lang w:val="en-US"/>
        </w:rPr>
        <w:t>max</w:t>
      </w:r>
      <w:r w:rsidRPr="00C744D2">
        <w:rPr>
          <w:i/>
          <w:sz w:val="28"/>
          <w:szCs w:val="28"/>
          <w:lang w:val="uk-UA"/>
        </w:rPr>
        <w:t xml:space="preserve">)] = </w:t>
      </w:r>
      <w:r w:rsidRPr="00C744D2">
        <w:rPr>
          <w:i/>
          <w:sz w:val="28"/>
          <w:szCs w:val="28"/>
          <w:lang w:val="en-US"/>
        </w:rPr>
        <w:t>RC</w:t>
      </w:r>
      <w:r w:rsidRPr="00C744D2">
        <w:rPr>
          <w:i/>
          <w:sz w:val="28"/>
          <w:szCs w:val="28"/>
          <w:lang w:val="uk-UA"/>
        </w:rPr>
        <w:t xml:space="preserve"> </w:t>
      </w:r>
      <w:r w:rsidRPr="00C744D2">
        <w:rPr>
          <w:i/>
          <w:sz w:val="28"/>
          <w:szCs w:val="28"/>
          <w:lang w:val="en-US"/>
        </w:rPr>
        <w:t>ln</w:t>
      </w:r>
      <w:r w:rsidRPr="00C744D2">
        <w:rPr>
          <w:i/>
          <w:sz w:val="28"/>
          <w:szCs w:val="28"/>
          <w:lang w:val="uk-UA"/>
        </w:rPr>
        <w:t xml:space="preserve"> [(</w:t>
      </w:r>
      <w:r w:rsidRPr="00C744D2">
        <w:rPr>
          <w:i/>
          <w:sz w:val="28"/>
          <w:szCs w:val="28"/>
          <w:lang w:val="en-US"/>
        </w:rPr>
        <w:t>U</w:t>
      </w:r>
      <w:r w:rsidRPr="00C744D2">
        <w:rPr>
          <w:i/>
          <w:sz w:val="28"/>
          <w:szCs w:val="28"/>
          <w:vertAlign w:val="subscript"/>
          <w:lang w:val="en-US"/>
        </w:rPr>
        <w:t>cc</w:t>
      </w:r>
      <w:r w:rsidRPr="00C744D2">
        <w:rPr>
          <w:i/>
          <w:sz w:val="28"/>
          <w:szCs w:val="28"/>
          <w:lang w:val="uk-UA"/>
        </w:rPr>
        <w:t xml:space="preserve"> – </w:t>
      </w:r>
      <w:r w:rsidRPr="00C744D2">
        <w:rPr>
          <w:i/>
          <w:sz w:val="28"/>
          <w:szCs w:val="28"/>
          <w:lang w:val="en-US"/>
        </w:rPr>
        <w:t>U</w:t>
      </w:r>
      <w:r w:rsidRPr="00C744D2">
        <w:rPr>
          <w:i/>
          <w:sz w:val="28"/>
          <w:szCs w:val="28"/>
          <w:vertAlign w:val="subscript"/>
          <w:lang w:val="en-US"/>
        </w:rPr>
        <w:t>min</w:t>
      </w:r>
      <w:r w:rsidRPr="00C744D2">
        <w:rPr>
          <w:i/>
          <w:sz w:val="28"/>
          <w:szCs w:val="28"/>
          <w:lang w:val="uk-UA"/>
        </w:rPr>
        <w:t>)/(</w:t>
      </w:r>
      <w:r w:rsidRPr="00C744D2">
        <w:rPr>
          <w:i/>
          <w:sz w:val="28"/>
          <w:szCs w:val="28"/>
          <w:lang w:val="en-US"/>
        </w:rPr>
        <w:t>U</w:t>
      </w:r>
      <w:r w:rsidRPr="00C744D2">
        <w:rPr>
          <w:i/>
          <w:sz w:val="28"/>
          <w:szCs w:val="28"/>
          <w:vertAlign w:val="subscript"/>
          <w:lang w:val="en-US"/>
        </w:rPr>
        <w:t>cc</w:t>
      </w:r>
      <w:r w:rsidRPr="00C744D2">
        <w:rPr>
          <w:i/>
          <w:sz w:val="28"/>
          <w:szCs w:val="28"/>
          <w:vertAlign w:val="subscript"/>
          <w:lang w:val="uk-UA"/>
        </w:rPr>
        <w:t xml:space="preserve"> </w:t>
      </w:r>
      <w:r w:rsidRPr="00C744D2">
        <w:rPr>
          <w:i/>
          <w:sz w:val="28"/>
          <w:szCs w:val="28"/>
          <w:lang w:val="uk-UA"/>
        </w:rPr>
        <w:t xml:space="preserve">– </w:t>
      </w:r>
      <w:r w:rsidRPr="00C744D2">
        <w:rPr>
          <w:i/>
          <w:sz w:val="28"/>
          <w:szCs w:val="28"/>
          <w:lang w:val="en-US"/>
        </w:rPr>
        <w:t>U</w:t>
      </w:r>
      <w:r w:rsidRPr="00C744D2">
        <w:rPr>
          <w:i/>
          <w:sz w:val="28"/>
          <w:szCs w:val="28"/>
          <w:vertAlign w:val="subscript"/>
          <w:lang w:val="en-US"/>
        </w:rPr>
        <w:t>max</w:t>
      </w:r>
      <w:r w:rsidRPr="00C744D2">
        <w:rPr>
          <w:i/>
          <w:sz w:val="28"/>
          <w:szCs w:val="28"/>
          <w:lang w:val="uk-UA"/>
        </w:rPr>
        <w:t>)].</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duration of recovery, </w:t>
      </w:r>
      <w:r w:rsidRPr="007828AB">
        <w:rPr>
          <w:color w:val="222222"/>
          <w:sz w:val="28"/>
          <w:szCs w:val="28"/>
          <w:shd w:val="clear" w:color="auto" w:fill="F8F9FA"/>
          <w:lang w:val="en-US"/>
        </w:rPr>
        <w:t>that</w:t>
      </w:r>
      <w:r w:rsidRPr="00C744D2">
        <w:rPr>
          <w:color w:val="222222"/>
          <w:sz w:val="28"/>
          <w:szCs w:val="28"/>
          <w:lang w:val="en-US"/>
        </w:rPr>
        <w:t xml:space="preserve"> is, the return tv also for the exponential law of reducing the voltage on the capacitor </w:t>
      </w:r>
      <w:r w:rsidRPr="00C744D2">
        <w:rPr>
          <w:i/>
          <w:color w:val="222222"/>
          <w:sz w:val="28"/>
          <w:szCs w:val="28"/>
          <w:lang w:val="en-US"/>
        </w:rPr>
        <w:t>C</w:t>
      </w:r>
      <w:r w:rsidRPr="00C744D2">
        <w:rPr>
          <w:color w:val="222222"/>
          <w:sz w:val="28"/>
          <w:szCs w:val="28"/>
          <w:lang w:val="en-US"/>
        </w:rPr>
        <w:t xml:space="preserve"> with constant </w:t>
      </w:r>
      <w:r w:rsidRPr="00C744D2">
        <w:rPr>
          <w:i/>
          <w:sz w:val="28"/>
          <w:szCs w:val="28"/>
        </w:rPr>
        <w:t>τ</w:t>
      </w:r>
      <w:r w:rsidRPr="00C744D2">
        <w:rPr>
          <w:i/>
          <w:sz w:val="28"/>
          <w:szCs w:val="28"/>
          <w:vertAlign w:val="subscript"/>
        </w:rPr>
        <w:t>роз</w:t>
      </w:r>
      <w:r w:rsidRPr="00C744D2">
        <w:rPr>
          <w:i/>
          <w:sz w:val="28"/>
          <w:szCs w:val="28"/>
          <w:vertAlign w:val="subscript"/>
          <w:lang w:val="en-US"/>
        </w:rPr>
        <w:t xml:space="preserve">  </w:t>
      </w:r>
      <w:r w:rsidRPr="00C744D2">
        <w:rPr>
          <w:i/>
          <w:sz w:val="28"/>
          <w:szCs w:val="28"/>
          <w:lang w:val="en-US"/>
        </w:rPr>
        <w:t xml:space="preserve">= </w:t>
      </w:r>
      <w:r w:rsidRPr="00C744D2">
        <w:rPr>
          <w:i/>
          <w:sz w:val="28"/>
          <w:szCs w:val="28"/>
        </w:rPr>
        <w:t>С</w:t>
      </w:r>
      <w:r w:rsidRPr="007828AB">
        <w:rPr>
          <w:i/>
          <w:sz w:val="28"/>
          <w:szCs w:val="28"/>
          <w:lang w:val="en-US"/>
        </w:rPr>
        <w:t>r</w:t>
      </w:r>
      <w:r w:rsidRPr="00C744D2">
        <w:rPr>
          <w:i/>
          <w:sz w:val="28"/>
          <w:szCs w:val="28"/>
          <w:vertAlign w:val="subscript"/>
        </w:rPr>
        <w:t>пр</w:t>
      </w:r>
      <w:r w:rsidRPr="00C744D2">
        <w:rPr>
          <w:sz w:val="28"/>
          <w:szCs w:val="28"/>
          <w:lang w:val="en-US"/>
        </w:rPr>
        <w:t xml:space="preserve"> </w:t>
      </w:r>
      <w:r w:rsidRPr="00C744D2">
        <w:rPr>
          <w:color w:val="222222"/>
          <w:sz w:val="28"/>
          <w:szCs w:val="28"/>
          <w:lang w:val="en-US"/>
        </w:rPr>
        <w:t>is determined by the relation:</w:t>
      </w:r>
    </w:p>
    <w:p w:rsidR="008F1AF7" w:rsidRPr="00C744D2" w:rsidRDefault="008F1AF7" w:rsidP="008F1AF7">
      <w:pPr>
        <w:pStyle w:val="a7"/>
        <w:rPr>
          <w:i/>
          <w:sz w:val="28"/>
          <w:szCs w:val="28"/>
          <w:lang w:val="en-US"/>
        </w:rPr>
      </w:pPr>
      <w:r w:rsidRPr="00C744D2">
        <w:rPr>
          <w:i/>
          <w:sz w:val="28"/>
          <w:szCs w:val="28"/>
          <w:lang w:val="en-US"/>
        </w:rPr>
        <w:t>t</w:t>
      </w:r>
      <w:r w:rsidRPr="00C744D2">
        <w:rPr>
          <w:i/>
          <w:sz w:val="28"/>
          <w:szCs w:val="28"/>
          <w:vertAlign w:val="subscript"/>
          <w:lang w:val="uk-UA"/>
        </w:rPr>
        <w:t>в</w:t>
      </w:r>
      <w:r w:rsidRPr="00C744D2">
        <w:rPr>
          <w:i/>
          <w:sz w:val="28"/>
          <w:szCs w:val="28"/>
          <w:lang w:val="uk-UA"/>
        </w:rPr>
        <w:t xml:space="preserve"> = </w:t>
      </w:r>
      <w:r w:rsidRPr="00C744D2">
        <w:rPr>
          <w:i/>
          <w:sz w:val="28"/>
          <w:szCs w:val="28"/>
        </w:rPr>
        <w:t>τ</w:t>
      </w:r>
      <w:r w:rsidRPr="00C744D2">
        <w:rPr>
          <w:i/>
          <w:sz w:val="28"/>
          <w:szCs w:val="28"/>
          <w:vertAlign w:val="subscript"/>
          <w:lang w:val="uk-UA"/>
        </w:rPr>
        <w:t>роз</w:t>
      </w:r>
      <w:r w:rsidRPr="00C744D2">
        <w:rPr>
          <w:i/>
          <w:sz w:val="28"/>
          <w:szCs w:val="28"/>
          <w:lang w:val="en-US"/>
        </w:rPr>
        <w:t>ln</w:t>
      </w:r>
      <w:r w:rsidRPr="00C744D2">
        <w:rPr>
          <w:i/>
          <w:sz w:val="28"/>
          <w:szCs w:val="28"/>
          <w:lang w:val="uk-UA"/>
        </w:rPr>
        <w:t xml:space="preserve"> (</w:t>
      </w:r>
      <w:r w:rsidRPr="00C744D2">
        <w:rPr>
          <w:i/>
          <w:sz w:val="28"/>
          <w:szCs w:val="28"/>
          <w:lang w:val="en-US"/>
        </w:rPr>
        <w:t>U</w:t>
      </w:r>
      <w:r w:rsidRPr="00C744D2">
        <w:rPr>
          <w:i/>
          <w:sz w:val="28"/>
          <w:szCs w:val="28"/>
          <w:vertAlign w:val="subscript"/>
          <w:lang w:val="en-US"/>
        </w:rPr>
        <w:t>max</w:t>
      </w:r>
      <w:r w:rsidRPr="00C744D2">
        <w:rPr>
          <w:i/>
          <w:sz w:val="28"/>
          <w:szCs w:val="28"/>
          <w:lang w:val="uk-UA"/>
        </w:rPr>
        <w:t>/</w:t>
      </w:r>
      <w:r w:rsidRPr="00C744D2">
        <w:rPr>
          <w:i/>
          <w:sz w:val="28"/>
          <w:szCs w:val="28"/>
          <w:lang w:val="en-US"/>
        </w:rPr>
        <w:t>U</w:t>
      </w:r>
      <w:r w:rsidRPr="00C744D2">
        <w:rPr>
          <w:i/>
          <w:sz w:val="28"/>
          <w:szCs w:val="28"/>
          <w:vertAlign w:val="subscript"/>
          <w:lang w:val="en-US"/>
        </w:rPr>
        <w:t>min</w:t>
      </w:r>
      <w:r w:rsidRPr="00C744D2">
        <w:rPr>
          <w:i/>
          <w:sz w:val="28"/>
          <w:szCs w:val="28"/>
          <w:lang w:val="uk-UA"/>
        </w:rPr>
        <w:t>) =  С</w:t>
      </w:r>
      <w:r w:rsidRPr="00C744D2">
        <w:rPr>
          <w:i/>
          <w:sz w:val="28"/>
          <w:szCs w:val="28"/>
          <w:lang w:val="en-US"/>
        </w:rPr>
        <w:t>r</w:t>
      </w:r>
      <w:r w:rsidRPr="00C744D2">
        <w:rPr>
          <w:i/>
          <w:sz w:val="28"/>
          <w:szCs w:val="28"/>
          <w:vertAlign w:val="subscript"/>
          <w:lang w:val="uk-UA"/>
        </w:rPr>
        <w:t>пр</w:t>
      </w:r>
      <w:r w:rsidRPr="00C744D2">
        <w:rPr>
          <w:i/>
          <w:sz w:val="28"/>
          <w:szCs w:val="28"/>
          <w:lang w:val="uk-UA"/>
        </w:rPr>
        <w:t xml:space="preserve"> </w:t>
      </w:r>
      <w:r w:rsidRPr="00C744D2">
        <w:rPr>
          <w:i/>
          <w:sz w:val="28"/>
          <w:szCs w:val="28"/>
          <w:lang w:val="en-US"/>
        </w:rPr>
        <w:t>ln</w:t>
      </w:r>
      <w:r w:rsidRPr="00C744D2">
        <w:rPr>
          <w:i/>
          <w:sz w:val="28"/>
          <w:szCs w:val="28"/>
          <w:lang w:val="uk-UA"/>
        </w:rPr>
        <w:t xml:space="preserve"> (</w:t>
      </w:r>
      <w:r w:rsidRPr="00C744D2">
        <w:rPr>
          <w:i/>
          <w:sz w:val="28"/>
          <w:szCs w:val="28"/>
          <w:lang w:val="en-US"/>
        </w:rPr>
        <w:t>U</w:t>
      </w:r>
      <w:r w:rsidRPr="00C744D2">
        <w:rPr>
          <w:i/>
          <w:sz w:val="28"/>
          <w:szCs w:val="28"/>
          <w:vertAlign w:val="subscript"/>
          <w:lang w:val="en-US"/>
        </w:rPr>
        <w:t>max</w:t>
      </w:r>
      <w:r w:rsidRPr="00C744D2">
        <w:rPr>
          <w:i/>
          <w:sz w:val="28"/>
          <w:szCs w:val="28"/>
          <w:lang w:val="uk-UA"/>
        </w:rPr>
        <w:t>/</w:t>
      </w:r>
      <w:r w:rsidRPr="00C744D2">
        <w:rPr>
          <w:i/>
          <w:sz w:val="28"/>
          <w:szCs w:val="28"/>
          <w:lang w:val="en-US"/>
        </w:rPr>
        <w:t>U</w:t>
      </w:r>
      <w:r w:rsidRPr="00C744D2">
        <w:rPr>
          <w:i/>
          <w:sz w:val="28"/>
          <w:szCs w:val="28"/>
          <w:vertAlign w:val="subscript"/>
          <w:lang w:val="en-US"/>
        </w:rPr>
        <w:t>min</w:t>
      </w:r>
      <w:r w:rsidRPr="00C744D2">
        <w:rPr>
          <w:i/>
          <w:sz w:val="28"/>
          <w:szCs w:val="28"/>
          <w:lang w:val="uk-UA"/>
        </w:rPr>
        <w:t>)</w:t>
      </w:r>
      <m:oMath>
        <m:r>
          <w:rPr>
            <w:rFonts w:ascii="Cambria Math" w:hAnsi="Cambria Math"/>
            <w:sz w:val="28"/>
            <w:szCs w:val="28"/>
            <w:lang w:val="uk-UA"/>
          </w:rPr>
          <m:t>≪</m:t>
        </m:r>
      </m:oMath>
      <w:r w:rsidRPr="00C744D2">
        <w:rPr>
          <w:i/>
          <w:sz w:val="28"/>
          <w:szCs w:val="28"/>
          <w:lang w:val="uk-UA"/>
        </w:rPr>
        <w:t xml:space="preserve"> </w:t>
      </w:r>
      <w:r w:rsidRPr="00C744D2">
        <w:rPr>
          <w:i/>
          <w:sz w:val="28"/>
          <w:szCs w:val="28"/>
          <w:lang w:val="en-US"/>
        </w:rPr>
        <w:t>t</w:t>
      </w:r>
      <w:r w:rsidRPr="00C744D2">
        <w:rPr>
          <w:i/>
          <w:sz w:val="28"/>
          <w:szCs w:val="28"/>
          <w:vertAlign w:val="subscript"/>
          <w:lang w:val="uk-UA"/>
        </w:rPr>
        <w:t>р</w:t>
      </w:r>
      <w:r w:rsidRPr="00C744D2">
        <w:rPr>
          <w:i/>
          <w:sz w:val="28"/>
          <w:szCs w:val="28"/>
          <w:lang w:val="uk-UA"/>
        </w:rPr>
        <w:t>.</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Thus, the frequency of generation of saw tooth output signals is:</w:t>
      </w:r>
    </w:p>
    <w:p w:rsidR="008F1AF7" w:rsidRPr="00C744D2" w:rsidRDefault="008F1AF7" w:rsidP="008F1AF7">
      <w:pPr>
        <w:pStyle w:val="a7"/>
        <w:rPr>
          <w:i/>
          <w:sz w:val="28"/>
          <w:szCs w:val="28"/>
          <w:lang w:val="uk-UA"/>
        </w:rPr>
      </w:pPr>
      <w:r w:rsidRPr="00C744D2">
        <w:rPr>
          <w:i/>
          <w:sz w:val="28"/>
          <w:szCs w:val="28"/>
          <w:lang w:val="en-US"/>
        </w:rPr>
        <w:t>f</w:t>
      </w:r>
      <w:r w:rsidRPr="00C744D2">
        <w:rPr>
          <w:i/>
          <w:sz w:val="28"/>
          <w:szCs w:val="28"/>
          <w:lang w:val="uk-UA"/>
        </w:rPr>
        <w:t xml:space="preserve"> = (</w:t>
      </w:r>
      <w:r w:rsidRPr="00C744D2">
        <w:rPr>
          <w:i/>
          <w:sz w:val="28"/>
          <w:szCs w:val="28"/>
          <w:lang w:val="en-US"/>
        </w:rPr>
        <w:t>t</w:t>
      </w:r>
      <w:r w:rsidRPr="00C744D2">
        <w:rPr>
          <w:i/>
          <w:sz w:val="28"/>
          <w:szCs w:val="28"/>
          <w:vertAlign w:val="subscript"/>
          <w:lang w:val="uk-UA"/>
        </w:rPr>
        <w:t xml:space="preserve">р + </w:t>
      </w:r>
      <w:r w:rsidRPr="00C744D2">
        <w:rPr>
          <w:i/>
          <w:sz w:val="28"/>
          <w:szCs w:val="28"/>
          <w:lang w:val="en-US"/>
        </w:rPr>
        <w:t>t</w:t>
      </w:r>
      <w:r w:rsidRPr="00C744D2">
        <w:rPr>
          <w:i/>
          <w:sz w:val="28"/>
          <w:szCs w:val="28"/>
          <w:vertAlign w:val="subscript"/>
          <w:lang w:val="uk-UA"/>
        </w:rPr>
        <w:t>в</w:t>
      </w:r>
      <w:r w:rsidRPr="00C744D2">
        <w:rPr>
          <w:i/>
          <w:sz w:val="28"/>
          <w:szCs w:val="28"/>
          <w:lang w:val="uk-UA"/>
        </w:rPr>
        <w:t xml:space="preserve"> )</w:t>
      </w:r>
      <w:r w:rsidRPr="00C744D2">
        <w:rPr>
          <w:i/>
          <w:sz w:val="28"/>
          <w:szCs w:val="28"/>
          <w:vertAlign w:val="superscript"/>
          <w:lang w:val="uk-UA"/>
        </w:rPr>
        <w:t>-1</w:t>
      </w:r>
      <w:r w:rsidRPr="00C744D2">
        <w:rPr>
          <w:i/>
          <w:sz w:val="28"/>
          <w:szCs w:val="28"/>
          <w:lang w:val="uk-UA"/>
        </w:rPr>
        <w:t>.</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lastRenderedPageBreak/>
        <w:t xml:space="preserve">The amplitude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m</w:t>
      </w:r>
      <w:r w:rsidRPr="00C744D2">
        <w:rPr>
          <w:color w:val="222222"/>
          <w:sz w:val="28"/>
          <w:szCs w:val="28"/>
          <w:shd w:val="clear" w:color="auto" w:fill="F8F9FA"/>
          <w:lang w:val="en-US"/>
        </w:rPr>
        <w:t xml:space="preserve"> of the output signals depends on the parameters of the components of the negative feedback and is determined by the ratio:</w:t>
      </w:r>
    </w:p>
    <w:p w:rsidR="008F1AF7" w:rsidRPr="00C744D2" w:rsidRDefault="008F1AF7" w:rsidP="008F1AF7">
      <w:pPr>
        <w:pStyle w:val="a7"/>
        <w:rPr>
          <w:i/>
          <w:sz w:val="28"/>
          <w:szCs w:val="28"/>
          <w:lang w:val="en-US"/>
        </w:rPr>
      </w:pPr>
      <w:r w:rsidRPr="00C744D2">
        <w:rPr>
          <w:i/>
          <w:sz w:val="28"/>
          <w:szCs w:val="28"/>
          <w:lang w:val="en-US"/>
        </w:rPr>
        <w:t>U</w:t>
      </w:r>
      <w:r w:rsidRPr="00C744D2">
        <w:rPr>
          <w:i/>
          <w:sz w:val="28"/>
          <w:szCs w:val="28"/>
          <w:vertAlign w:val="subscript"/>
          <w:lang w:val="en-US"/>
        </w:rPr>
        <w:t xml:space="preserve">m = </w:t>
      </w:r>
      <w:r w:rsidRPr="00C744D2">
        <w:rPr>
          <w:i/>
          <w:sz w:val="28"/>
          <w:szCs w:val="28"/>
          <w:lang w:val="uk-UA"/>
        </w:rPr>
        <w:t>(</w:t>
      </w:r>
      <w:r w:rsidRPr="00C744D2">
        <w:rPr>
          <w:i/>
          <w:sz w:val="28"/>
          <w:szCs w:val="28"/>
          <w:lang w:val="en-US"/>
        </w:rPr>
        <w:t>U</w:t>
      </w:r>
      <w:r w:rsidRPr="00C744D2">
        <w:rPr>
          <w:i/>
          <w:sz w:val="28"/>
          <w:szCs w:val="28"/>
          <w:vertAlign w:val="subscript"/>
          <w:lang w:val="en-US"/>
        </w:rPr>
        <w:t>max</w:t>
      </w:r>
      <w:r w:rsidRPr="00C744D2">
        <w:rPr>
          <w:i/>
          <w:sz w:val="28"/>
          <w:szCs w:val="28"/>
          <w:lang w:val="en-US"/>
        </w:rPr>
        <w:t xml:space="preserve"> - U</w:t>
      </w:r>
      <w:r w:rsidRPr="00C744D2">
        <w:rPr>
          <w:i/>
          <w:sz w:val="28"/>
          <w:szCs w:val="28"/>
          <w:vertAlign w:val="subscript"/>
          <w:lang w:val="en-US"/>
        </w:rPr>
        <w:t>min</w:t>
      </w:r>
      <w:r w:rsidRPr="00C744D2">
        <w:rPr>
          <w:i/>
          <w:sz w:val="28"/>
          <w:szCs w:val="28"/>
          <w:lang w:val="uk-UA"/>
        </w:rPr>
        <w:t>)</w:t>
      </w:r>
      <w:r w:rsidRPr="00C744D2">
        <w:rPr>
          <w:i/>
          <w:sz w:val="28"/>
          <w:szCs w:val="28"/>
          <w:lang w:val="en-US"/>
        </w:rPr>
        <w:t>(1+R</w:t>
      </w:r>
      <w:r w:rsidRPr="00C744D2">
        <w:rPr>
          <w:i/>
          <w:sz w:val="28"/>
          <w:szCs w:val="28"/>
          <w:vertAlign w:val="subscript"/>
          <w:lang w:val="en-US"/>
        </w:rPr>
        <w:t>2</w:t>
      </w:r>
      <w:r w:rsidRPr="00C744D2">
        <w:rPr>
          <w:i/>
          <w:sz w:val="28"/>
          <w:szCs w:val="28"/>
          <w:lang w:val="en-US"/>
        </w:rPr>
        <w:t>/R</w:t>
      </w:r>
      <w:r w:rsidRPr="00C744D2">
        <w:rPr>
          <w:i/>
          <w:sz w:val="28"/>
          <w:szCs w:val="28"/>
          <w:vertAlign w:val="subscript"/>
          <w:lang w:val="en-US"/>
        </w:rPr>
        <w:t>1</w:t>
      </w:r>
      <w:r w:rsidRPr="00C744D2">
        <w:rPr>
          <w:i/>
          <w:sz w:val="28"/>
          <w:szCs w:val="28"/>
          <w:lang w:val="en-US"/>
        </w:rPr>
        <w:t>).</w:t>
      </w:r>
    </w:p>
    <w:p w:rsidR="008F1AF7" w:rsidRPr="00C744D2" w:rsidRDefault="008F1AF7" w:rsidP="008F1AF7">
      <w:pPr>
        <w:pStyle w:val="-0"/>
        <w:ind w:firstLine="708"/>
        <w:rPr>
          <w:color w:val="222222"/>
          <w:sz w:val="28"/>
          <w:szCs w:val="28"/>
          <w:lang w:val="en-US"/>
        </w:rPr>
      </w:pPr>
      <w:r w:rsidRPr="00C744D2">
        <w:rPr>
          <w:noProof/>
          <w:color w:val="222222"/>
          <w:sz w:val="28"/>
          <w:szCs w:val="28"/>
          <w:lang w:val="ru-RU"/>
        </w:rPr>
        <w:drawing>
          <wp:anchor distT="0" distB="0" distL="114300" distR="114300" simplePos="0" relativeHeight="251642368" behindDoc="0" locked="0" layoutInCell="1" allowOverlap="1">
            <wp:simplePos x="0" y="0"/>
            <wp:positionH relativeFrom="column">
              <wp:posOffset>3359861</wp:posOffset>
            </wp:positionH>
            <wp:positionV relativeFrom="paragraph">
              <wp:posOffset>1481861</wp:posOffset>
            </wp:positionV>
            <wp:extent cx="1497330" cy="2807970"/>
            <wp:effectExtent l="0" t="0" r="0" b="0"/>
            <wp:wrapTopAndBottom/>
            <wp:docPr id="127"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8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97330" cy="2807970"/>
                    </a:xfrm>
                    <a:prstGeom prst="rect">
                      <a:avLst/>
                    </a:prstGeom>
                    <a:noFill/>
                    <a:ln w="9525">
                      <a:noFill/>
                      <a:miter lim="800000"/>
                      <a:headEnd/>
                      <a:tailEnd/>
                    </a:ln>
                  </pic:spPr>
                </pic:pic>
              </a:graphicData>
            </a:graphic>
          </wp:anchor>
        </w:drawing>
      </w:r>
      <w:r w:rsidRPr="00C744D2">
        <w:rPr>
          <w:noProof/>
          <w:color w:val="222222"/>
          <w:sz w:val="28"/>
          <w:szCs w:val="28"/>
          <w:lang w:val="ru-RU"/>
        </w:rPr>
        <w:drawing>
          <wp:anchor distT="0" distB="0" distL="114300" distR="114300" simplePos="0" relativeHeight="251637248" behindDoc="0" locked="0" layoutInCell="1" allowOverlap="1">
            <wp:simplePos x="0" y="0"/>
            <wp:positionH relativeFrom="column">
              <wp:posOffset>419100</wp:posOffset>
            </wp:positionH>
            <wp:positionV relativeFrom="paragraph">
              <wp:posOffset>1563929</wp:posOffset>
            </wp:positionV>
            <wp:extent cx="1418590" cy="2541905"/>
            <wp:effectExtent l="0" t="0" r="0" b="0"/>
            <wp:wrapTopAndBottom/>
            <wp:docPr id="128"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18590" cy="2541905"/>
                    </a:xfrm>
                    <a:prstGeom prst="rect">
                      <a:avLst/>
                    </a:prstGeom>
                    <a:noFill/>
                    <a:ln w="9525">
                      <a:noFill/>
                      <a:miter lim="800000"/>
                      <a:headEnd/>
                      <a:tailEnd/>
                    </a:ln>
                  </pic:spPr>
                </pic:pic>
              </a:graphicData>
            </a:graphic>
          </wp:anchor>
        </w:drawing>
      </w:r>
      <w:r w:rsidRPr="00C744D2">
        <w:rPr>
          <w:color w:val="222222"/>
          <w:sz w:val="28"/>
          <w:szCs w:val="28"/>
          <w:lang w:val="en-US"/>
        </w:rPr>
        <w:t xml:space="preserve">To ensure </w:t>
      </w:r>
      <w:r w:rsidRPr="007828AB">
        <w:rPr>
          <w:color w:val="222222"/>
          <w:sz w:val="28"/>
          <w:szCs w:val="28"/>
          <w:shd w:val="clear" w:color="auto" w:fill="F8F9FA"/>
          <w:lang w:val="en-US"/>
        </w:rPr>
        <w:t>linearity</w:t>
      </w:r>
      <w:r w:rsidRPr="00C744D2">
        <w:rPr>
          <w:color w:val="222222"/>
          <w:sz w:val="28"/>
          <w:szCs w:val="28"/>
          <w:lang w:val="en-US"/>
        </w:rPr>
        <w:t xml:space="preserve"> of the signal work area, it is necessary to use the exponential initial section, that is, to select a dinistor so that the requirement is satisfied: </w:t>
      </w:r>
      <w:r w:rsidRPr="00C744D2">
        <w:rPr>
          <w:i/>
          <w:color w:val="222222"/>
          <w:sz w:val="28"/>
          <w:szCs w:val="28"/>
          <w:lang w:val="en-US"/>
        </w:rPr>
        <w:t>U</w:t>
      </w:r>
      <w:r w:rsidRPr="00C744D2">
        <w:rPr>
          <w:i/>
          <w:color w:val="222222"/>
          <w:sz w:val="28"/>
          <w:szCs w:val="28"/>
          <w:vertAlign w:val="subscript"/>
          <w:lang w:val="en-US"/>
        </w:rPr>
        <w:t xml:space="preserve">max </w:t>
      </w:r>
      <w:r w:rsidRPr="00C744D2">
        <w:rPr>
          <w:rFonts w:ascii="Cambria Math" w:hAnsi="Cambria Math" w:cs="Cambria Math"/>
          <w:color w:val="222222"/>
          <w:sz w:val="28"/>
          <w:szCs w:val="28"/>
          <w:lang w:val="en-US"/>
        </w:rPr>
        <w:t>≪</w:t>
      </w:r>
      <w:r w:rsidRPr="00C744D2">
        <w:rPr>
          <w:color w:val="222222"/>
          <w:sz w:val="28"/>
          <w:szCs w:val="28"/>
          <w:lang w:val="en-US"/>
        </w:rPr>
        <w:t xml:space="preserve"> </w:t>
      </w:r>
      <w:r w:rsidRPr="00C744D2">
        <w:rPr>
          <w:i/>
          <w:color w:val="222222"/>
          <w:sz w:val="28"/>
          <w:szCs w:val="28"/>
          <w:lang w:val="en-US"/>
        </w:rPr>
        <w:t>U</w:t>
      </w:r>
      <w:r w:rsidRPr="00C744D2">
        <w:rPr>
          <w:i/>
          <w:color w:val="222222"/>
          <w:sz w:val="28"/>
          <w:szCs w:val="28"/>
          <w:vertAlign w:val="subscript"/>
          <w:lang w:val="en-US"/>
        </w:rPr>
        <w:t>cc</w:t>
      </w:r>
      <w:r w:rsidRPr="00C744D2">
        <w:rPr>
          <w:i/>
          <w:color w:val="222222"/>
          <w:sz w:val="28"/>
          <w:szCs w:val="28"/>
          <w:lang w:val="en-US"/>
        </w:rPr>
        <w:t>.</w:t>
      </w:r>
      <w:r w:rsidRPr="00C744D2">
        <w:rPr>
          <w:color w:val="222222"/>
          <w:sz w:val="28"/>
          <w:szCs w:val="28"/>
          <w:lang w:val="en-US"/>
        </w:rPr>
        <w:t xml:space="preserve"> This condition is easily fulfilled if the </w:t>
      </w:r>
      <w:r w:rsidRPr="00C744D2">
        <w:rPr>
          <w:i/>
          <w:color w:val="222222"/>
          <w:sz w:val="28"/>
          <w:szCs w:val="28"/>
          <w:lang w:val="en-US"/>
        </w:rPr>
        <w:t>VD</w:t>
      </w:r>
      <w:r w:rsidRPr="00C744D2">
        <w:rPr>
          <w:color w:val="222222"/>
          <w:sz w:val="28"/>
          <w:szCs w:val="28"/>
          <w:lang w:val="en-US"/>
        </w:rPr>
        <w:t xml:space="preserve"> dinistor is replaced by the scheme shown in Fig.13.18 by including it between points </w:t>
      </w:r>
      <w:r w:rsidRPr="00C744D2">
        <w:rPr>
          <w:i/>
          <w:color w:val="222222"/>
          <w:sz w:val="28"/>
          <w:szCs w:val="28"/>
          <w:lang w:val="en-US"/>
        </w:rPr>
        <w:t>a</w:t>
      </w:r>
      <w:r w:rsidRPr="00C744D2">
        <w:rPr>
          <w:color w:val="222222"/>
          <w:sz w:val="28"/>
          <w:szCs w:val="28"/>
          <w:lang w:val="en-US"/>
        </w:rPr>
        <w:t xml:space="preserve"> and </w:t>
      </w:r>
      <w:r w:rsidRPr="00C744D2">
        <w:rPr>
          <w:i/>
          <w:color w:val="222222"/>
          <w:sz w:val="28"/>
          <w:szCs w:val="28"/>
        </w:rPr>
        <w:t>б</w:t>
      </w:r>
      <w:r w:rsidRPr="00C744D2">
        <w:rPr>
          <w:color w:val="222222"/>
          <w:sz w:val="28"/>
          <w:szCs w:val="28"/>
          <w:lang w:val="en-US"/>
        </w:rPr>
        <w:t xml:space="preserve">. The maximum voltage on the capacitor </w:t>
      </w:r>
      <w:r w:rsidRPr="007828AB">
        <w:rPr>
          <w:i/>
          <w:color w:val="222222"/>
          <w:sz w:val="28"/>
          <w:szCs w:val="28"/>
          <w:lang w:val="en-US"/>
        </w:rPr>
        <w:t>C</w:t>
      </w:r>
      <w:r w:rsidRPr="00C744D2">
        <w:rPr>
          <w:color w:val="222222"/>
          <w:sz w:val="28"/>
          <w:szCs w:val="28"/>
          <w:lang w:val="en-US"/>
        </w:rPr>
        <w:t xml:space="preserve"> (instead of the parameter </w:t>
      </w:r>
      <w:r w:rsidRPr="00C744D2">
        <w:rPr>
          <w:i/>
          <w:color w:val="222222"/>
          <w:sz w:val="28"/>
          <w:szCs w:val="28"/>
          <w:lang w:val="en-US"/>
        </w:rPr>
        <w:t>U</w:t>
      </w:r>
      <w:r w:rsidRPr="00C744D2">
        <w:rPr>
          <w:i/>
          <w:color w:val="222222"/>
          <w:sz w:val="28"/>
          <w:szCs w:val="28"/>
          <w:vertAlign w:val="subscript"/>
          <w:lang w:val="en-US"/>
        </w:rPr>
        <w:t>max</w:t>
      </w:r>
      <w:r w:rsidRPr="00C744D2">
        <w:rPr>
          <w:color w:val="222222"/>
          <w:sz w:val="28"/>
          <w:szCs w:val="28"/>
          <w:lang w:val="en-US"/>
        </w:rPr>
        <w:t>) is determined by the control voltage</w:t>
      </w:r>
      <w:r w:rsidRPr="00C744D2">
        <w:rPr>
          <w:i/>
          <w:color w:val="222222"/>
          <w:sz w:val="28"/>
          <w:szCs w:val="28"/>
          <w:lang w:val="en-US"/>
        </w:rPr>
        <w:t xml:space="preserve"> U</w:t>
      </w:r>
      <w:r w:rsidRPr="00C744D2">
        <w:rPr>
          <w:i/>
          <w:color w:val="222222"/>
          <w:sz w:val="28"/>
          <w:szCs w:val="28"/>
          <w:vertAlign w:val="subscript"/>
          <w:lang w:val="en-US"/>
        </w:rPr>
        <w:t>cm</w:t>
      </w:r>
      <w:r w:rsidRPr="00C744D2">
        <w:rPr>
          <w:color w:val="222222"/>
          <w:sz w:val="28"/>
          <w:szCs w:val="28"/>
          <w:lang w:val="en-US"/>
        </w:rPr>
        <w:t>.</w:t>
      </w:r>
    </w:p>
    <w:p w:rsidR="008F1AF7" w:rsidRPr="00C744D2" w:rsidRDefault="008F1AF7" w:rsidP="008F1AF7">
      <w:pPr>
        <w:pStyle w:val="HTML"/>
        <w:shd w:val="clear" w:color="auto" w:fill="F8F9FA"/>
        <w:jc w:val="both"/>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ab/>
      </w:r>
      <w:r w:rsidRPr="00C744D2">
        <w:rPr>
          <w:rFonts w:ascii="Times New Roman" w:hAnsi="Times New Roman" w:cs="Times New Roman"/>
          <w:color w:val="222222"/>
          <w:sz w:val="28"/>
          <w:szCs w:val="28"/>
          <w:lang w:val="en-US"/>
        </w:rPr>
        <w:t>Fig.13,18</w:t>
      </w:r>
      <w:r w:rsidRPr="00C744D2">
        <w:rPr>
          <w:rFonts w:ascii="Times New Roman" w:hAnsi="Times New Roman" w:cs="Times New Roman"/>
          <w:color w:val="222222"/>
          <w:sz w:val="28"/>
          <w:szCs w:val="28"/>
          <w:lang w:val="en-US"/>
        </w:rPr>
        <w:tab/>
      </w:r>
      <w:r>
        <w:rPr>
          <w:rFonts w:ascii="Times New Roman" w:hAnsi="Times New Roman" w:cs="Times New Roman"/>
          <w:color w:val="222222"/>
          <w:sz w:val="28"/>
          <w:szCs w:val="28"/>
          <w:lang w:val="en-US"/>
        </w:rPr>
        <w:tab/>
      </w:r>
      <w:r>
        <w:rPr>
          <w:rFonts w:ascii="Times New Roman" w:hAnsi="Times New Roman" w:cs="Times New Roman"/>
          <w:color w:val="222222"/>
          <w:sz w:val="28"/>
          <w:szCs w:val="28"/>
          <w:lang w:val="en-US"/>
        </w:rPr>
        <w:tab/>
      </w:r>
      <w:r>
        <w:rPr>
          <w:rFonts w:ascii="Times New Roman" w:hAnsi="Times New Roman" w:cs="Times New Roman"/>
          <w:color w:val="222222"/>
          <w:sz w:val="28"/>
          <w:szCs w:val="28"/>
          <w:lang w:val="en-US"/>
        </w:rPr>
        <w:tab/>
      </w:r>
      <w:r w:rsidRPr="00C744D2">
        <w:rPr>
          <w:rFonts w:ascii="Times New Roman" w:hAnsi="Times New Roman" w:cs="Times New Roman"/>
          <w:color w:val="222222"/>
          <w:sz w:val="28"/>
          <w:szCs w:val="28"/>
          <w:lang w:val="en-US"/>
        </w:rPr>
        <w:t>Fig.13.19</w:t>
      </w:r>
    </w:p>
    <w:p w:rsidR="008F1AF7" w:rsidRPr="00C744D2" w:rsidRDefault="008F1AF7" w:rsidP="008F1AF7">
      <w:pPr>
        <w:pStyle w:val="-0"/>
        <w:ind w:firstLine="708"/>
        <w:rPr>
          <w:color w:val="222222"/>
          <w:sz w:val="28"/>
          <w:szCs w:val="28"/>
          <w:lang w:val="en-US"/>
        </w:rPr>
      </w:pPr>
      <w:r w:rsidRPr="00F75C8A">
        <w:rPr>
          <w:sz w:val="28"/>
          <w:szCs w:val="28"/>
          <w:lang w:val="en-US"/>
        </w:rPr>
        <w:t>The nonlinearity of</w:t>
      </w:r>
      <w:r w:rsidRPr="00C744D2">
        <w:rPr>
          <w:color w:val="222222"/>
          <w:sz w:val="28"/>
          <w:szCs w:val="28"/>
          <w:lang w:val="en-US"/>
        </w:rPr>
        <w:t xml:space="preserve"> the signal work area can be significantly reduced if, if  use instead of the resistor </w:t>
      </w:r>
      <w:r w:rsidRPr="00C744D2">
        <w:rPr>
          <w:i/>
          <w:color w:val="222222"/>
          <w:sz w:val="28"/>
          <w:szCs w:val="28"/>
          <w:lang w:val="en-US"/>
        </w:rPr>
        <w:t>R</w:t>
      </w:r>
      <w:r w:rsidRPr="00C744D2">
        <w:rPr>
          <w:color w:val="222222"/>
          <w:sz w:val="28"/>
          <w:szCs w:val="28"/>
          <w:lang w:val="en-US"/>
        </w:rPr>
        <w:t xml:space="preserve">, </w:t>
      </w:r>
      <w:r>
        <w:rPr>
          <w:color w:val="222222"/>
          <w:sz w:val="28"/>
          <w:szCs w:val="28"/>
          <w:lang w:val="en-US"/>
        </w:rPr>
        <w:t xml:space="preserve">the generator constant current </w:t>
      </w:r>
      <w:r w:rsidRPr="00C744D2">
        <w:rPr>
          <w:color w:val="222222"/>
          <w:sz w:val="28"/>
          <w:szCs w:val="28"/>
          <w:lang w:val="en-US"/>
        </w:rPr>
        <w:t xml:space="preserve">shown in Fig. 13.19, which is connected between points d and a. In this case, the capacitor </w:t>
      </w:r>
      <w:r w:rsidRPr="00C744D2">
        <w:rPr>
          <w:i/>
          <w:color w:val="222222"/>
          <w:sz w:val="28"/>
          <w:szCs w:val="28"/>
          <w:lang w:val="en-US"/>
        </w:rPr>
        <w:t>C</w:t>
      </w:r>
      <w:r w:rsidRPr="00C744D2">
        <w:rPr>
          <w:color w:val="222222"/>
          <w:sz w:val="28"/>
          <w:szCs w:val="28"/>
          <w:lang w:val="en-US"/>
        </w:rPr>
        <w:t xml:space="preserve"> is charged by the generator constant current of the collector </w:t>
      </w:r>
      <w:r w:rsidRPr="00C744D2">
        <w:rPr>
          <w:i/>
          <w:color w:val="222222"/>
          <w:sz w:val="28"/>
          <w:szCs w:val="28"/>
          <w:lang w:val="en-US"/>
        </w:rPr>
        <w:t>I</w:t>
      </w:r>
      <w:r w:rsidRPr="00C744D2">
        <w:rPr>
          <w:i/>
          <w:color w:val="222222"/>
          <w:sz w:val="28"/>
          <w:szCs w:val="28"/>
          <w:vertAlign w:val="subscript"/>
          <w:lang w:val="en-US"/>
        </w:rPr>
        <w:t>k</w:t>
      </w:r>
      <w:r w:rsidRPr="00C744D2">
        <w:rPr>
          <w:color w:val="222222"/>
          <w:sz w:val="28"/>
          <w:szCs w:val="28"/>
          <w:vertAlign w:val="subscript"/>
          <w:lang w:val="en-US"/>
        </w:rPr>
        <w:t xml:space="preserve"> </w:t>
      </w:r>
      <w:r w:rsidRPr="00C744D2">
        <w:rPr>
          <w:color w:val="222222"/>
          <w:sz w:val="28"/>
          <w:szCs w:val="28"/>
          <w:lang w:val="en-US"/>
        </w:rPr>
        <w:t xml:space="preserve"> of the transistor </w:t>
      </w:r>
      <w:r w:rsidRPr="007934CF">
        <w:rPr>
          <w:i/>
          <w:color w:val="222222"/>
          <w:sz w:val="28"/>
          <w:szCs w:val="28"/>
          <w:lang w:val="en-US"/>
        </w:rPr>
        <w:t>VT1</w:t>
      </w:r>
      <w:r w:rsidRPr="00C744D2">
        <w:rPr>
          <w:color w:val="222222"/>
          <w:sz w:val="28"/>
          <w:szCs w:val="28"/>
          <w:lang w:val="en-US"/>
        </w:rPr>
        <w:t>, which is determined by the ratio:</w:t>
      </w:r>
    </w:p>
    <w:p w:rsidR="008F1AF7" w:rsidRPr="00C744D2" w:rsidRDefault="008F1AF7" w:rsidP="008F1AF7">
      <w:pPr>
        <w:pStyle w:val="a7"/>
        <w:rPr>
          <w:i/>
          <w:sz w:val="28"/>
          <w:szCs w:val="28"/>
          <w:lang w:val="en-US"/>
        </w:rPr>
      </w:pPr>
      <w:r w:rsidRPr="00C744D2">
        <w:rPr>
          <w:i/>
          <w:sz w:val="28"/>
          <w:szCs w:val="28"/>
          <w:lang w:val="en-US"/>
        </w:rPr>
        <w:t>I</w:t>
      </w:r>
      <w:r w:rsidRPr="00C744D2">
        <w:rPr>
          <w:i/>
          <w:sz w:val="28"/>
          <w:szCs w:val="28"/>
          <w:vertAlign w:val="subscript"/>
          <w:lang w:val="en-US"/>
        </w:rPr>
        <w:t xml:space="preserve">k </w:t>
      </w:r>
      <w:r w:rsidRPr="00C744D2">
        <w:rPr>
          <w:i/>
          <w:sz w:val="28"/>
          <w:szCs w:val="28"/>
          <w:lang w:val="en-US"/>
        </w:rPr>
        <w:t>=(U</w:t>
      </w:r>
      <w:r w:rsidRPr="00C744D2">
        <w:rPr>
          <w:i/>
          <w:sz w:val="28"/>
          <w:szCs w:val="28"/>
          <w:vertAlign w:val="subscript"/>
          <w:lang w:val="en-US"/>
        </w:rPr>
        <w:t>st</w:t>
      </w:r>
      <w:r w:rsidRPr="00C744D2">
        <w:rPr>
          <w:i/>
          <w:sz w:val="28"/>
          <w:szCs w:val="28"/>
          <w:lang w:val="en-US"/>
        </w:rPr>
        <w:t xml:space="preserve"> –U</w:t>
      </w:r>
      <w:r w:rsidRPr="00C744D2">
        <w:rPr>
          <w:i/>
          <w:sz w:val="28"/>
          <w:szCs w:val="28"/>
          <w:vertAlign w:val="subscript"/>
          <w:lang w:val="en-US"/>
        </w:rPr>
        <w:t>0</w:t>
      </w:r>
      <w:r w:rsidRPr="00C744D2">
        <w:rPr>
          <w:i/>
          <w:sz w:val="28"/>
          <w:szCs w:val="28"/>
          <w:lang w:val="en-US"/>
        </w:rPr>
        <w:t>)/R</w:t>
      </w:r>
      <w:r w:rsidRPr="00C744D2">
        <w:rPr>
          <w:i/>
          <w:sz w:val="28"/>
          <w:szCs w:val="28"/>
          <w:vertAlign w:val="subscript"/>
          <w:lang w:val="en-US"/>
        </w:rPr>
        <w:t>3</w:t>
      </w:r>
      <w:r w:rsidRPr="00C744D2">
        <w:rPr>
          <w:i/>
          <w:sz w:val="28"/>
          <w:szCs w:val="28"/>
          <w:lang w:val="en-US"/>
        </w:rPr>
        <w:t xml:space="preserve"> = const,</w:t>
      </w:r>
    </w:p>
    <w:p w:rsidR="008F1AF7" w:rsidRPr="00C744D2" w:rsidRDefault="008F1AF7" w:rsidP="008F1AF7">
      <w:pPr>
        <w:pStyle w:val="HTML"/>
        <w:shd w:val="clear" w:color="auto" w:fill="F8F9FA"/>
        <w:rPr>
          <w:rFonts w:ascii="Times New Roman" w:hAnsi="Times New Roman" w:cs="Times New Roman"/>
          <w:color w:val="222222"/>
          <w:sz w:val="28"/>
          <w:szCs w:val="28"/>
          <w:lang w:val="en-US"/>
        </w:rPr>
      </w:pPr>
      <w:r w:rsidRPr="00C744D2">
        <w:rPr>
          <w:rFonts w:ascii="Times New Roman" w:hAnsi="Times New Roman" w:cs="Times New Roman"/>
          <w:color w:val="222222"/>
          <w:sz w:val="28"/>
          <w:szCs w:val="28"/>
          <w:lang w:val="en-US"/>
        </w:rPr>
        <w:t xml:space="preserve">where </w:t>
      </w:r>
      <w:r w:rsidRPr="00C744D2">
        <w:rPr>
          <w:rFonts w:ascii="Times New Roman" w:hAnsi="Times New Roman" w:cs="Times New Roman"/>
          <w:i/>
          <w:color w:val="222222"/>
          <w:sz w:val="28"/>
          <w:szCs w:val="28"/>
          <w:lang w:val="en-US"/>
        </w:rPr>
        <w:t>U</w:t>
      </w:r>
      <w:r w:rsidRPr="00C744D2">
        <w:rPr>
          <w:rFonts w:ascii="Times New Roman" w:hAnsi="Times New Roman" w:cs="Times New Roman"/>
          <w:i/>
          <w:color w:val="222222"/>
          <w:sz w:val="28"/>
          <w:szCs w:val="28"/>
          <w:vertAlign w:val="subscript"/>
          <w:lang w:val="en-US"/>
        </w:rPr>
        <w:t>st</w:t>
      </w:r>
      <w:r w:rsidRPr="00C744D2">
        <w:rPr>
          <w:rFonts w:ascii="Times New Roman" w:hAnsi="Times New Roman" w:cs="Times New Roman"/>
          <w:i/>
          <w:color w:val="222222"/>
          <w:sz w:val="28"/>
          <w:szCs w:val="28"/>
          <w:lang w:val="en-US"/>
        </w:rPr>
        <w:t xml:space="preserve"> </w:t>
      </w:r>
      <w:r w:rsidRPr="00C744D2">
        <w:rPr>
          <w:rFonts w:ascii="Times New Roman" w:hAnsi="Times New Roman" w:cs="Times New Roman"/>
          <w:color w:val="222222"/>
          <w:sz w:val="28"/>
          <w:szCs w:val="28"/>
          <w:lang w:val="en-US"/>
        </w:rPr>
        <w:t xml:space="preserve">-  the stabilization voltage of the Zenner diode </w:t>
      </w:r>
      <w:r w:rsidRPr="00C744D2">
        <w:rPr>
          <w:rFonts w:ascii="Times New Roman" w:hAnsi="Times New Roman" w:cs="Times New Roman"/>
          <w:i/>
          <w:color w:val="222222"/>
          <w:sz w:val="28"/>
          <w:szCs w:val="28"/>
          <w:lang w:val="en-US"/>
        </w:rPr>
        <w:t>VD</w:t>
      </w:r>
      <w:r w:rsidRPr="00C744D2">
        <w:rPr>
          <w:rFonts w:ascii="Times New Roman" w:hAnsi="Times New Roman" w:cs="Times New Roman"/>
          <w:color w:val="222222"/>
          <w:sz w:val="28"/>
          <w:szCs w:val="28"/>
          <w:lang w:val="en-US"/>
        </w:rPr>
        <w:t>,</w:t>
      </w:r>
    </w:p>
    <w:p w:rsidR="008F1AF7" w:rsidRPr="00C744D2" w:rsidRDefault="008F1AF7" w:rsidP="008F1AF7">
      <w:pPr>
        <w:pStyle w:val="HTML"/>
        <w:shd w:val="clear" w:color="auto" w:fill="F8F9FA"/>
        <w:rPr>
          <w:rFonts w:ascii="Times New Roman" w:hAnsi="Times New Roman" w:cs="Times New Roman"/>
          <w:color w:val="222222"/>
          <w:sz w:val="28"/>
          <w:szCs w:val="28"/>
          <w:lang w:val="en-US"/>
        </w:rPr>
      </w:pPr>
      <w:r>
        <w:rPr>
          <w:rFonts w:ascii="Times New Roman" w:hAnsi="Times New Roman" w:cs="Times New Roman"/>
          <w:i/>
          <w:color w:val="222222"/>
          <w:sz w:val="28"/>
          <w:szCs w:val="28"/>
          <w:lang w:val="en-US"/>
        </w:rPr>
        <w:t xml:space="preserve">           </w:t>
      </w:r>
      <w:r w:rsidRPr="00C744D2">
        <w:rPr>
          <w:rFonts w:ascii="Times New Roman" w:hAnsi="Times New Roman" w:cs="Times New Roman"/>
          <w:i/>
          <w:color w:val="222222"/>
          <w:sz w:val="28"/>
          <w:szCs w:val="28"/>
          <w:lang w:val="en-US"/>
        </w:rPr>
        <w:t>U</w:t>
      </w:r>
      <w:r w:rsidRPr="00C744D2">
        <w:rPr>
          <w:rFonts w:ascii="Times New Roman" w:hAnsi="Times New Roman" w:cs="Times New Roman"/>
          <w:i/>
          <w:color w:val="222222"/>
          <w:sz w:val="28"/>
          <w:szCs w:val="28"/>
          <w:vertAlign w:val="subscript"/>
          <w:lang w:val="en-US"/>
        </w:rPr>
        <w:t>0</w:t>
      </w:r>
      <w:r w:rsidRPr="00C744D2">
        <w:rPr>
          <w:rFonts w:ascii="Times New Roman" w:hAnsi="Times New Roman" w:cs="Times New Roman"/>
          <w:color w:val="222222"/>
          <w:sz w:val="28"/>
          <w:szCs w:val="28"/>
          <w:lang w:val="en-US"/>
        </w:rPr>
        <w:t xml:space="preserve"> - voltage drop at the emitter junction of transistor </w:t>
      </w:r>
      <w:r w:rsidRPr="007934CF">
        <w:rPr>
          <w:rFonts w:ascii="Times New Roman" w:hAnsi="Times New Roman" w:cs="Times New Roman"/>
          <w:i/>
          <w:color w:val="222222"/>
          <w:sz w:val="28"/>
          <w:szCs w:val="28"/>
          <w:lang w:val="en-US"/>
        </w:rPr>
        <w:t>VT1</w:t>
      </w:r>
      <w:r w:rsidRPr="00C744D2">
        <w:rPr>
          <w:rFonts w:ascii="Times New Roman" w:hAnsi="Times New Roman" w:cs="Times New Roman"/>
          <w:color w:val="222222"/>
          <w:sz w:val="28"/>
          <w:szCs w:val="28"/>
          <w:lang w:val="en-US"/>
        </w:rPr>
        <w:t>.</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t xml:space="preserve">In this case, the voltage </w:t>
      </w:r>
      <w:r w:rsidRPr="00E94A41">
        <w:rPr>
          <w:color w:val="222222"/>
          <w:sz w:val="28"/>
          <w:szCs w:val="28"/>
          <w:lang w:val="en-US"/>
        </w:rPr>
        <w:t>across</w:t>
      </w:r>
      <w:r w:rsidRPr="00C744D2">
        <w:rPr>
          <w:color w:val="222222"/>
          <w:sz w:val="28"/>
          <w:szCs w:val="28"/>
          <w:shd w:val="clear" w:color="auto" w:fill="F8F9FA"/>
          <w:lang w:val="en-US"/>
        </w:rPr>
        <w:t xml:space="preserve"> the capacitor </w:t>
      </w:r>
      <w:r w:rsidRPr="00C744D2">
        <w:rPr>
          <w:i/>
          <w:color w:val="222222"/>
          <w:sz w:val="28"/>
          <w:szCs w:val="28"/>
          <w:shd w:val="clear" w:color="auto" w:fill="F8F9FA"/>
          <w:lang w:val="en-US"/>
        </w:rPr>
        <w:t>C</w:t>
      </w:r>
      <w:r w:rsidRPr="00C744D2">
        <w:rPr>
          <w:color w:val="222222"/>
          <w:sz w:val="28"/>
          <w:szCs w:val="28"/>
          <w:shd w:val="clear" w:color="auto" w:fill="F8F9FA"/>
          <w:lang w:val="en-US"/>
        </w:rPr>
        <w:t xml:space="preserve"> increases according to a linear law:</w:t>
      </w:r>
    </w:p>
    <w:p w:rsidR="008F1AF7" w:rsidRPr="00C744D2" w:rsidRDefault="008F1AF7" w:rsidP="008F1AF7">
      <w:pPr>
        <w:pStyle w:val="a7"/>
        <w:rPr>
          <w:sz w:val="28"/>
          <w:szCs w:val="28"/>
          <w:lang w:val="en-US"/>
        </w:rPr>
      </w:pPr>
      <w:r w:rsidRPr="00C744D2">
        <w:rPr>
          <w:position w:val="-24"/>
          <w:sz w:val="28"/>
          <w:szCs w:val="28"/>
        </w:rPr>
        <w:object w:dxaOrig="1880" w:dyaOrig="639">
          <v:shape id="_x0000_i1389" type="#_x0000_t75" style="width:93pt;height:31.5pt" o:ole="">
            <v:imagedata r:id="rId845" o:title=""/>
          </v:shape>
          <o:OLEObject Type="Embed" ProgID="Equation.3" ShapeID="_x0000_i1389" DrawAspect="Content" ObjectID="_1652770451" r:id="rId846"/>
        </w:object>
      </w:r>
    </w:p>
    <w:p w:rsidR="008F1AF7" w:rsidRPr="00C744D2" w:rsidRDefault="008F1AF7" w:rsidP="008F1AF7">
      <w:pPr>
        <w:pStyle w:val="HTML"/>
        <w:shd w:val="clear" w:color="auto" w:fill="F8F9FA"/>
        <w:rPr>
          <w:rFonts w:ascii="Times New Roman" w:hAnsi="Times New Roman" w:cs="Times New Roman"/>
          <w:color w:val="222222"/>
          <w:sz w:val="28"/>
          <w:szCs w:val="28"/>
          <w:shd w:val="clear" w:color="auto" w:fill="F8F9FA"/>
          <w:lang w:val="en-US"/>
        </w:rPr>
      </w:pPr>
      <w:r w:rsidRPr="00C744D2">
        <w:rPr>
          <w:rFonts w:ascii="Times New Roman" w:hAnsi="Times New Roman" w:cs="Times New Roman"/>
          <w:color w:val="222222"/>
          <w:sz w:val="28"/>
          <w:szCs w:val="28"/>
          <w:shd w:val="clear" w:color="auto" w:fill="F8F9FA"/>
          <w:lang w:val="en-US"/>
        </w:rPr>
        <w:lastRenderedPageBreak/>
        <w:t xml:space="preserve">and  the duration of the linear portion of the signal, when the signal increases from </w:t>
      </w:r>
      <w:r w:rsidRPr="00C744D2">
        <w:rPr>
          <w:rFonts w:ascii="Times New Roman" w:hAnsi="Times New Roman" w:cs="Times New Roman"/>
          <w:i/>
          <w:color w:val="222222"/>
          <w:sz w:val="28"/>
          <w:szCs w:val="28"/>
          <w:shd w:val="clear" w:color="auto" w:fill="F8F9FA"/>
          <w:lang w:val="en-US"/>
        </w:rPr>
        <w:t>U</w:t>
      </w:r>
      <w:r w:rsidRPr="00C744D2">
        <w:rPr>
          <w:rFonts w:ascii="Times New Roman" w:hAnsi="Times New Roman" w:cs="Times New Roman"/>
          <w:i/>
          <w:color w:val="222222"/>
          <w:sz w:val="28"/>
          <w:szCs w:val="28"/>
          <w:shd w:val="clear" w:color="auto" w:fill="F8F9FA"/>
          <w:vertAlign w:val="subscript"/>
          <w:lang w:val="en-US"/>
        </w:rPr>
        <w:t>min</w:t>
      </w:r>
      <w:r w:rsidRPr="00C744D2">
        <w:rPr>
          <w:rFonts w:ascii="Times New Roman" w:hAnsi="Times New Roman" w:cs="Times New Roman"/>
          <w:color w:val="222222"/>
          <w:sz w:val="28"/>
          <w:szCs w:val="28"/>
          <w:shd w:val="clear" w:color="auto" w:fill="F8F9FA"/>
          <w:vertAlign w:val="subscript"/>
          <w:lang w:val="en-US"/>
        </w:rPr>
        <w:t xml:space="preserve"> </w:t>
      </w:r>
      <w:r w:rsidRPr="00C744D2">
        <w:rPr>
          <w:rFonts w:ascii="Times New Roman" w:hAnsi="Times New Roman" w:cs="Times New Roman"/>
          <w:color w:val="222222"/>
          <w:sz w:val="28"/>
          <w:szCs w:val="28"/>
          <w:shd w:val="clear" w:color="auto" w:fill="F8F9FA"/>
          <w:lang w:val="en-US"/>
        </w:rPr>
        <w:t xml:space="preserve">to </w:t>
      </w:r>
      <w:r w:rsidRPr="00C744D2">
        <w:rPr>
          <w:rFonts w:ascii="Times New Roman" w:hAnsi="Times New Roman" w:cs="Times New Roman"/>
          <w:i/>
          <w:color w:val="222222"/>
          <w:sz w:val="28"/>
          <w:szCs w:val="28"/>
          <w:shd w:val="clear" w:color="auto" w:fill="F8F9FA"/>
          <w:lang w:val="en-US"/>
        </w:rPr>
        <w:t>U</w:t>
      </w:r>
      <w:r w:rsidRPr="00C744D2">
        <w:rPr>
          <w:rFonts w:ascii="Times New Roman" w:hAnsi="Times New Roman" w:cs="Times New Roman"/>
          <w:i/>
          <w:color w:val="222222"/>
          <w:sz w:val="28"/>
          <w:szCs w:val="28"/>
          <w:shd w:val="clear" w:color="auto" w:fill="F8F9FA"/>
          <w:vertAlign w:val="subscript"/>
          <w:lang w:val="en-US"/>
        </w:rPr>
        <w:t>max</w:t>
      </w:r>
      <w:r w:rsidRPr="00C744D2">
        <w:rPr>
          <w:rFonts w:ascii="Times New Roman" w:hAnsi="Times New Roman" w:cs="Times New Roman"/>
          <w:color w:val="222222"/>
          <w:sz w:val="28"/>
          <w:szCs w:val="28"/>
          <w:shd w:val="clear" w:color="auto" w:fill="F8F9FA"/>
          <w:lang w:val="en-US"/>
        </w:rPr>
        <w:t>, is:</w:t>
      </w:r>
    </w:p>
    <w:p w:rsidR="008F1AF7" w:rsidRPr="00C744D2" w:rsidRDefault="008F1AF7" w:rsidP="008F1AF7">
      <w:pPr>
        <w:pStyle w:val="a7"/>
        <w:rPr>
          <w:sz w:val="28"/>
          <w:szCs w:val="28"/>
          <w:lang w:val="en-US"/>
        </w:rPr>
      </w:pPr>
      <w:r w:rsidRPr="00C744D2">
        <w:rPr>
          <w:i/>
          <w:sz w:val="28"/>
          <w:szCs w:val="28"/>
          <w:lang w:val="en-US"/>
        </w:rPr>
        <w:t>t</w:t>
      </w:r>
      <w:r w:rsidRPr="00C744D2">
        <w:rPr>
          <w:i/>
          <w:sz w:val="28"/>
          <w:szCs w:val="28"/>
          <w:vertAlign w:val="subscript"/>
          <w:lang w:val="en-US"/>
        </w:rPr>
        <w:t>p</w:t>
      </w:r>
      <w:r w:rsidRPr="00C744D2">
        <w:rPr>
          <w:i/>
          <w:sz w:val="28"/>
          <w:szCs w:val="28"/>
          <w:lang w:val="en-US"/>
        </w:rPr>
        <w:t xml:space="preserve"> = </w:t>
      </w:r>
      <w:r w:rsidRPr="00C744D2">
        <w:rPr>
          <w:i/>
          <w:sz w:val="28"/>
          <w:szCs w:val="28"/>
          <w:lang w:val="uk-UA"/>
        </w:rPr>
        <w:t>(</w:t>
      </w:r>
      <w:r w:rsidRPr="00C744D2">
        <w:rPr>
          <w:i/>
          <w:sz w:val="28"/>
          <w:szCs w:val="28"/>
          <w:lang w:val="en-US"/>
        </w:rPr>
        <w:t>U</w:t>
      </w:r>
      <w:r w:rsidRPr="00C744D2">
        <w:rPr>
          <w:i/>
          <w:sz w:val="28"/>
          <w:szCs w:val="28"/>
          <w:vertAlign w:val="subscript"/>
          <w:lang w:val="en-US"/>
        </w:rPr>
        <w:t>max</w:t>
      </w:r>
      <w:r w:rsidRPr="00C744D2">
        <w:rPr>
          <w:i/>
          <w:sz w:val="28"/>
          <w:szCs w:val="28"/>
          <w:lang w:val="en-US"/>
        </w:rPr>
        <w:t xml:space="preserve"> - U</w:t>
      </w:r>
      <w:r w:rsidRPr="00C744D2">
        <w:rPr>
          <w:i/>
          <w:sz w:val="28"/>
          <w:szCs w:val="28"/>
          <w:vertAlign w:val="subscript"/>
          <w:lang w:val="en-US"/>
        </w:rPr>
        <w:t>min</w:t>
      </w:r>
      <w:r w:rsidRPr="00C744D2">
        <w:rPr>
          <w:i/>
          <w:sz w:val="28"/>
          <w:szCs w:val="28"/>
          <w:lang w:val="uk-UA"/>
        </w:rPr>
        <w:t>)</w:t>
      </w:r>
      <w:r w:rsidRPr="00C744D2">
        <w:rPr>
          <w:i/>
          <w:sz w:val="28"/>
          <w:szCs w:val="28"/>
          <w:lang w:val="en-US"/>
        </w:rPr>
        <w:t>C/I</w:t>
      </w:r>
      <w:r w:rsidRPr="00C744D2">
        <w:rPr>
          <w:i/>
          <w:sz w:val="28"/>
          <w:szCs w:val="28"/>
          <w:vertAlign w:val="subscript"/>
          <w:lang w:val="en-US"/>
        </w:rPr>
        <w:t>k</w:t>
      </w:r>
      <w:r w:rsidRPr="00C744D2">
        <w:rPr>
          <w:sz w:val="28"/>
          <w:szCs w:val="28"/>
          <w:lang w:val="en-US"/>
        </w:rPr>
        <w:t>.</w:t>
      </w:r>
    </w:p>
    <w:p w:rsidR="008F1AF7" w:rsidRPr="001B654E" w:rsidRDefault="008F1AF7" w:rsidP="001B654E">
      <w:pPr>
        <w:pStyle w:val="Stylemy"/>
      </w:pPr>
      <w:r w:rsidRPr="001B654E">
        <w:t>13.5.2. Shaper of LOV on an operational amplifier</w:t>
      </w:r>
    </w:p>
    <w:p w:rsidR="008F1AF7" w:rsidRPr="00C744D2" w:rsidRDefault="008F1AF7" w:rsidP="008F1AF7">
      <w:pPr>
        <w:pStyle w:val="-0"/>
        <w:ind w:firstLine="708"/>
        <w:rPr>
          <w:color w:val="222222"/>
          <w:sz w:val="28"/>
          <w:szCs w:val="28"/>
          <w:lang w:val="en-US"/>
        </w:rPr>
      </w:pPr>
      <w:r w:rsidRPr="00C744D2">
        <w:rPr>
          <w:noProof/>
          <w:color w:val="222222"/>
          <w:sz w:val="28"/>
          <w:szCs w:val="28"/>
          <w:lang w:val="ru-RU"/>
        </w:rPr>
        <w:drawing>
          <wp:anchor distT="0" distB="0" distL="114300" distR="114300" simplePos="0" relativeHeight="251652608" behindDoc="0" locked="0" layoutInCell="1" allowOverlap="1">
            <wp:simplePos x="0" y="0"/>
            <wp:positionH relativeFrom="column">
              <wp:posOffset>1553210</wp:posOffset>
            </wp:positionH>
            <wp:positionV relativeFrom="paragraph">
              <wp:posOffset>672465</wp:posOffset>
            </wp:positionV>
            <wp:extent cx="2858135" cy="2599055"/>
            <wp:effectExtent l="0" t="0" r="0" b="0"/>
            <wp:wrapTopAndBottom/>
            <wp:docPr id="129"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58135" cy="2599055"/>
                    </a:xfrm>
                    <a:prstGeom prst="rect">
                      <a:avLst/>
                    </a:prstGeom>
                    <a:noFill/>
                    <a:ln w="9525">
                      <a:noFill/>
                      <a:miter lim="800000"/>
                      <a:headEnd/>
                      <a:tailEnd/>
                    </a:ln>
                  </pic:spPr>
                </pic:pic>
              </a:graphicData>
            </a:graphic>
          </wp:anchor>
        </w:drawing>
      </w:r>
      <w:r w:rsidRPr="00C744D2">
        <w:rPr>
          <w:color w:val="222222"/>
          <w:sz w:val="28"/>
          <w:szCs w:val="28"/>
          <w:lang w:val="en-US"/>
        </w:rPr>
        <w:t>The scheme of the shaper LOV based on the operational amplifier is shown in Fig.13.20.</w:t>
      </w:r>
    </w:p>
    <w:p w:rsidR="008F1AF7" w:rsidRPr="00C744D2" w:rsidRDefault="008F1AF7" w:rsidP="008F1AF7">
      <w:pPr>
        <w:pStyle w:val="HTML"/>
        <w:shd w:val="clear" w:color="auto" w:fill="F8F9FA"/>
        <w:jc w:val="center"/>
        <w:rPr>
          <w:rFonts w:ascii="Times New Roman" w:hAnsi="Times New Roman" w:cs="Times New Roman"/>
          <w:color w:val="222222"/>
          <w:sz w:val="28"/>
          <w:szCs w:val="28"/>
          <w:lang w:val="en-US"/>
        </w:rPr>
      </w:pPr>
      <w:r w:rsidRPr="00C744D2">
        <w:rPr>
          <w:rFonts w:ascii="Times New Roman" w:hAnsi="Times New Roman" w:cs="Times New Roman"/>
          <w:color w:val="222222"/>
          <w:sz w:val="28"/>
          <w:szCs w:val="28"/>
          <w:lang w:val="en-US"/>
        </w:rPr>
        <w:t>Fig.13.20</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The shaper is based on an integrator on an operational amplifier covered by negative feedback due to the </w:t>
      </w:r>
      <w:r w:rsidRPr="00C744D2">
        <w:rPr>
          <w:i/>
          <w:color w:val="222222"/>
          <w:sz w:val="28"/>
          <w:szCs w:val="28"/>
          <w:lang w:val="en-US"/>
        </w:rPr>
        <w:t>RC</w:t>
      </w:r>
      <w:r w:rsidRPr="00C744D2">
        <w:rPr>
          <w:color w:val="222222"/>
          <w:sz w:val="28"/>
          <w:szCs w:val="28"/>
          <w:lang w:val="en-US"/>
        </w:rPr>
        <w:t xml:space="preserve"> circuit. Transistor </w:t>
      </w:r>
      <w:r w:rsidRPr="007934CF">
        <w:rPr>
          <w:i/>
          <w:color w:val="222222"/>
          <w:sz w:val="28"/>
          <w:szCs w:val="28"/>
          <w:lang w:val="en-US"/>
        </w:rPr>
        <w:t>VT</w:t>
      </w:r>
      <w:r w:rsidRPr="00C744D2">
        <w:rPr>
          <w:color w:val="222222"/>
          <w:sz w:val="28"/>
          <w:szCs w:val="28"/>
          <w:lang w:val="en-US"/>
        </w:rPr>
        <w:t xml:space="preserve"> is used to set zero initial conditions. If the voltage at its gate </w:t>
      </w:r>
      <w:r w:rsidRPr="00C744D2">
        <w:rPr>
          <w:i/>
          <w:sz w:val="28"/>
          <w:szCs w:val="28"/>
          <w:lang w:val="en-US"/>
        </w:rPr>
        <w:t>U</w:t>
      </w:r>
      <w:r w:rsidRPr="00C744D2">
        <w:rPr>
          <w:i/>
          <w:sz w:val="28"/>
          <w:szCs w:val="28"/>
          <w:vertAlign w:val="subscript"/>
          <w:lang w:val="en-US"/>
        </w:rPr>
        <w:t>11</w:t>
      </w:r>
      <w:r w:rsidRPr="00C744D2">
        <w:rPr>
          <w:i/>
          <w:sz w:val="28"/>
          <w:szCs w:val="28"/>
          <w:lang w:val="en-US"/>
        </w:rPr>
        <w:t>&gt;U</w:t>
      </w:r>
      <w:r w:rsidRPr="00C744D2">
        <w:rPr>
          <w:i/>
          <w:sz w:val="28"/>
          <w:szCs w:val="28"/>
          <w:vertAlign w:val="subscript"/>
        </w:rPr>
        <w:t>пор</w:t>
      </w:r>
      <w:r w:rsidRPr="00C744D2">
        <w:rPr>
          <w:color w:val="222222"/>
          <w:sz w:val="28"/>
          <w:szCs w:val="28"/>
          <w:lang w:val="en-US"/>
        </w:rPr>
        <w:t xml:space="preserve">, the channel is induced and has a low resistance </w:t>
      </w:r>
      <w:r w:rsidRPr="00C744D2">
        <w:rPr>
          <w:i/>
          <w:color w:val="222222"/>
          <w:sz w:val="28"/>
          <w:szCs w:val="28"/>
          <w:lang w:val="en-US"/>
        </w:rPr>
        <w:t>R</w:t>
      </w:r>
      <w:r w:rsidRPr="00C744D2">
        <w:rPr>
          <w:i/>
          <w:color w:val="222222"/>
          <w:sz w:val="28"/>
          <w:szCs w:val="28"/>
          <w:vertAlign w:val="subscript"/>
          <w:lang w:val="en-US"/>
        </w:rPr>
        <w:t>i</w:t>
      </w:r>
      <w:r w:rsidRPr="00C744D2">
        <w:rPr>
          <w:color w:val="222222"/>
          <w:sz w:val="28"/>
          <w:szCs w:val="28"/>
          <w:lang w:val="en-US"/>
        </w:rPr>
        <w:t>, shorting the capacitor C. This determines the initial conditions of integration:</w:t>
      </w:r>
    </w:p>
    <w:p w:rsidR="008F1AF7" w:rsidRPr="00C744D2" w:rsidRDefault="008F1AF7" w:rsidP="008F1AF7">
      <w:pPr>
        <w:pStyle w:val="-0"/>
        <w:jc w:val="center"/>
        <w:rPr>
          <w:i/>
          <w:sz w:val="28"/>
          <w:szCs w:val="28"/>
          <w:lang w:val="en-US"/>
        </w:rPr>
      </w:pPr>
      <w:r w:rsidRPr="00C744D2">
        <w:rPr>
          <w:i/>
          <w:sz w:val="28"/>
          <w:szCs w:val="28"/>
          <w:lang w:val="en-US"/>
        </w:rPr>
        <w:t>U</w:t>
      </w:r>
      <w:r w:rsidRPr="00C744D2">
        <w:rPr>
          <w:i/>
          <w:sz w:val="28"/>
          <w:szCs w:val="28"/>
          <w:vertAlign w:val="subscript"/>
        </w:rPr>
        <w:t xml:space="preserve">20 </w:t>
      </w:r>
      <w:r w:rsidRPr="00C744D2">
        <w:rPr>
          <w:i/>
          <w:sz w:val="28"/>
          <w:szCs w:val="28"/>
        </w:rPr>
        <w:t xml:space="preserve">= - </w:t>
      </w:r>
      <w:r w:rsidRPr="00C744D2">
        <w:rPr>
          <w:i/>
          <w:sz w:val="28"/>
          <w:szCs w:val="28"/>
          <w:lang w:val="en-US"/>
        </w:rPr>
        <w:t>U</w:t>
      </w:r>
      <w:r w:rsidRPr="00C744D2">
        <w:rPr>
          <w:i/>
          <w:sz w:val="28"/>
          <w:szCs w:val="28"/>
          <w:vertAlign w:val="subscript"/>
        </w:rPr>
        <w:t>12</w:t>
      </w:r>
      <w:r w:rsidRPr="00C744D2">
        <w:rPr>
          <w:i/>
          <w:sz w:val="28"/>
          <w:szCs w:val="28"/>
        </w:rPr>
        <w:t xml:space="preserve"> </w:t>
      </w:r>
      <w:r w:rsidRPr="00C744D2">
        <w:rPr>
          <w:i/>
          <w:sz w:val="28"/>
          <w:szCs w:val="28"/>
          <w:lang w:val="en-US"/>
        </w:rPr>
        <w:t>R</w:t>
      </w:r>
      <w:r w:rsidRPr="00C744D2">
        <w:rPr>
          <w:i/>
          <w:sz w:val="28"/>
          <w:szCs w:val="28"/>
          <w:vertAlign w:val="subscript"/>
          <w:lang w:val="en-US"/>
        </w:rPr>
        <w:t>i</w:t>
      </w:r>
      <w:r w:rsidRPr="00C744D2">
        <w:rPr>
          <w:i/>
          <w:sz w:val="28"/>
          <w:szCs w:val="28"/>
        </w:rPr>
        <w:t xml:space="preserve"> /</w:t>
      </w:r>
      <w:r w:rsidRPr="00C744D2">
        <w:rPr>
          <w:i/>
          <w:sz w:val="28"/>
          <w:szCs w:val="28"/>
          <w:lang w:val="en-US"/>
        </w:rPr>
        <w:t>R</w:t>
      </w:r>
      <w:r w:rsidRPr="00C744D2">
        <w:rPr>
          <w:i/>
          <w:sz w:val="28"/>
          <w:szCs w:val="28"/>
        </w:rPr>
        <w:t>.</w:t>
      </w:r>
    </w:p>
    <w:p w:rsidR="008F1AF7" w:rsidRPr="00C744D2" w:rsidRDefault="008F1AF7" w:rsidP="008F1AF7">
      <w:pPr>
        <w:pStyle w:val="-0"/>
        <w:ind w:firstLine="708"/>
        <w:rPr>
          <w:color w:val="222222"/>
          <w:sz w:val="28"/>
          <w:szCs w:val="28"/>
          <w:shd w:val="clear" w:color="auto" w:fill="F8F9FA"/>
          <w:lang w:val="en-US"/>
        </w:rPr>
      </w:pPr>
      <w:r w:rsidRPr="00795B79">
        <w:rPr>
          <w:color w:val="222222"/>
          <w:sz w:val="28"/>
          <w:szCs w:val="28"/>
          <w:lang w:val="en-US"/>
        </w:rPr>
        <w:t>If the</w:t>
      </w:r>
      <w:r w:rsidRPr="00C744D2">
        <w:rPr>
          <w:color w:val="222222"/>
          <w:sz w:val="28"/>
          <w:szCs w:val="28"/>
          <w:shd w:val="clear" w:color="auto" w:fill="F8F9FA"/>
          <w:lang w:val="en-US"/>
        </w:rPr>
        <w:t xml:space="preserve"> </w:t>
      </w:r>
      <w:r w:rsidRPr="00E94A41">
        <w:rPr>
          <w:color w:val="222222"/>
          <w:sz w:val="28"/>
          <w:szCs w:val="28"/>
          <w:lang w:val="en-US"/>
        </w:rPr>
        <w:t>ratio</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R</w:t>
      </w:r>
      <w:r w:rsidRPr="00C744D2">
        <w:rPr>
          <w:i/>
          <w:color w:val="222222"/>
          <w:sz w:val="28"/>
          <w:szCs w:val="28"/>
          <w:shd w:val="clear" w:color="auto" w:fill="F8F9FA"/>
          <w:vertAlign w:val="subscript"/>
          <w:lang w:val="en-US"/>
        </w:rPr>
        <w:t xml:space="preserve">i </w:t>
      </w:r>
      <w:r w:rsidRPr="00C744D2">
        <w:rPr>
          <w:rFonts w:ascii="Cambria Math" w:hAnsi="Cambria Math" w:cs="Cambria Math"/>
          <w:i/>
          <w:color w:val="222222"/>
          <w:sz w:val="28"/>
          <w:szCs w:val="28"/>
          <w:shd w:val="clear" w:color="auto" w:fill="F8F9FA"/>
          <w:lang w:val="en-US"/>
        </w:rPr>
        <w:t>≪</w:t>
      </w:r>
      <w:r w:rsidRPr="00C744D2">
        <w:rPr>
          <w:i/>
          <w:color w:val="222222"/>
          <w:sz w:val="28"/>
          <w:szCs w:val="28"/>
          <w:shd w:val="clear" w:color="auto" w:fill="F8F9FA"/>
          <w:lang w:val="en-US"/>
        </w:rPr>
        <w:t xml:space="preserve"> R</w:t>
      </w:r>
      <w:r w:rsidRPr="00C744D2">
        <w:rPr>
          <w:color w:val="222222"/>
          <w:sz w:val="28"/>
          <w:szCs w:val="28"/>
          <w:shd w:val="clear" w:color="auto" w:fill="F8F9FA"/>
          <w:lang w:val="en-US"/>
        </w:rPr>
        <w:t xml:space="preserve"> is </w:t>
      </w:r>
      <w:r w:rsidRPr="00795B79">
        <w:rPr>
          <w:color w:val="222222"/>
          <w:sz w:val="28"/>
          <w:szCs w:val="28"/>
          <w:lang w:val="en-US"/>
        </w:rPr>
        <w:t>chosen correctly, we have</w:t>
      </w:r>
      <w:r w:rsidRPr="00C744D2">
        <w:rPr>
          <w:color w:val="222222"/>
          <w:sz w:val="28"/>
          <w:szCs w:val="28"/>
          <w:shd w:val="clear" w:color="auto" w:fill="F8F9FA"/>
          <w:lang w:val="en-US"/>
        </w:rPr>
        <w:t xml:space="preserve"> </w:t>
      </w:r>
      <w:r w:rsidRPr="00C744D2">
        <w:rPr>
          <w:i/>
          <w:sz w:val="28"/>
          <w:szCs w:val="28"/>
          <w:lang w:val="en-US"/>
        </w:rPr>
        <w:t>U</w:t>
      </w:r>
      <w:r w:rsidRPr="00C744D2">
        <w:rPr>
          <w:i/>
          <w:sz w:val="28"/>
          <w:szCs w:val="28"/>
          <w:vertAlign w:val="subscript"/>
        </w:rPr>
        <w:t>20</w:t>
      </w:r>
      <m:oMath>
        <m:r>
          <w:rPr>
            <w:rFonts w:ascii="Cambria Math" w:hAnsi="Cambria Math"/>
            <w:sz w:val="28"/>
            <w:szCs w:val="28"/>
            <w:vertAlign w:val="subscript"/>
          </w:rPr>
          <m:t>≈</m:t>
        </m:r>
      </m:oMath>
      <w:r w:rsidRPr="00C744D2">
        <w:rPr>
          <w:i/>
          <w:sz w:val="28"/>
          <w:szCs w:val="28"/>
        </w:rPr>
        <w:t>0</w:t>
      </w:r>
      <w:r w:rsidRPr="00C744D2">
        <w:rPr>
          <w:color w:val="222222"/>
          <w:sz w:val="28"/>
          <w:szCs w:val="28"/>
          <w:shd w:val="clear" w:color="auto" w:fill="F8F9FA"/>
          <w:lang w:val="en-US"/>
        </w:rPr>
        <w:t>, i</w:t>
      </w:r>
      <w:r w:rsidRPr="00795B79">
        <w:rPr>
          <w:color w:val="222222"/>
          <w:sz w:val="28"/>
          <w:szCs w:val="28"/>
          <w:lang w:val="en-US"/>
        </w:rPr>
        <w:t>.e. almost zero initial</w:t>
      </w:r>
      <w:r w:rsidRPr="00C744D2">
        <w:rPr>
          <w:color w:val="222222"/>
          <w:sz w:val="28"/>
          <w:szCs w:val="28"/>
          <w:shd w:val="clear" w:color="auto" w:fill="F8F9FA"/>
          <w:lang w:val="en-US"/>
        </w:rPr>
        <w:t xml:space="preserve"> </w:t>
      </w:r>
      <w:r w:rsidRPr="00795B79">
        <w:rPr>
          <w:color w:val="222222"/>
          <w:sz w:val="28"/>
          <w:szCs w:val="28"/>
          <w:lang w:val="en-US"/>
        </w:rPr>
        <w:t>integration conditions when the capacitor</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 xml:space="preserve">C </w:t>
      </w:r>
      <w:r w:rsidRPr="00795B79">
        <w:rPr>
          <w:color w:val="222222"/>
          <w:sz w:val="28"/>
          <w:szCs w:val="28"/>
          <w:lang w:val="en-US"/>
        </w:rPr>
        <w:t>is practically discharged</w:t>
      </w:r>
      <w:r w:rsidRPr="00C744D2">
        <w:rPr>
          <w:color w:val="222222"/>
          <w:sz w:val="28"/>
          <w:szCs w:val="28"/>
          <w:shd w:val="clear" w:color="auto" w:fill="F8F9FA"/>
          <w:lang w:val="en-US"/>
        </w:rPr>
        <w:t>.</w:t>
      </w:r>
    </w:p>
    <w:p w:rsidR="008F1AF7" w:rsidRPr="00C744D2" w:rsidRDefault="008F1AF7" w:rsidP="008F1AF7">
      <w:pPr>
        <w:pStyle w:val="-0"/>
        <w:ind w:firstLine="708"/>
        <w:rPr>
          <w:color w:val="222222"/>
          <w:sz w:val="28"/>
          <w:szCs w:val="28"/>
          <w:shd w:val="clear" w:color="auto" w:fill="F8F9FA"/>
          <w:lang w:val="en-US"/>
        </w:rPr>
      </w:pPr>
      <w:r w:rsidRPr="00795B79">
        <w:rPr>
          <w:color w:val="222222"/>
          <w:sz w:val="28"/>
          <w:szCs w:val="28"/>
          <w:lang w:val="en-US"/>
        </w:rPr>
        <w:t xml:space="preserve">If a </w:t>
      </w:r>
      <w:r w:rsidRPr="00E94A41">
        <w:rPr>
          <w:color w:val="222222"/>
          <w:sz w:val="28"/>
          <w:szCs w:val="28"/>
          <w:lang w:val="en-US"/>
        </w:rPr>
        <w:t>rectangular</w:t>
      </w:r>
      <w:r w:rsidRPr="00795B79">
        <w:rPr>
          <w:color w:val="222222"/>
          <w:sz w:val="28"/>
          <w:szCs w:val="28"/>
          <w:lang w:val="en-US"/>
        </w:rPr>
        <w:t xml:space="preserve"> pulse of amplitude</w:t>
      </w:r>
      <w:r w:rsidRPr="00C744D2">
        <w:rPr>
          <w:color w:val="222222"/>
          <w:sz w:val="28"/>
          <w:szCs w:val="28"/>
          <w:shd w:val="clear" w:color="auto" w:fill="F8F9FA"/>
          <w:lang w:val="en-US"/>
        </w:rPr>
        <w:t xml:space="preserve"> </w:t>
      </w:r>
      <w:r w:rsidRPr="00C744D2">
        <w:rPr>
          <w:i/>
          <w:sz w:val="28"/>
          <w:szCs w:val="28"/>
        </w:rPr>
        <w:t>U</w:t>
      </w:r>
      <w:r w:rsidRPr="00C744D2">
        <w:rPr>
          <w:i/>
          <w:sz w:val="28"/>
          <w:szCs w:val="28"/>
          <w:vertAlign w:val="subscript"/>
        </w:rPr>
        <w:t>11</w:t>
      </w:r>
      <w:r w:rsidRPr="00C744D2">
        <w:rPr>
          <w:i/>
          <w:sz w:val="28"/>
          <w:szCs w:val="28"/>
        </w:rPr>
        <w:t xml:space="preserve"> &lt; U</w:t>
      </w:r>
      <w:r w:rsidRPr="00C744D2">
        <w:rPr>
          <w:i/>
          <w:sz w:val="28"/>
          <w:szCs w:val="28"/>
          <w:vertAlign w:val="subscript"/>
        </w:rPr>
        <w:t>пор</w:t>
      </w:r>
      <w:r w:rsidRPr="00C744D2">
        <w:rPr>
          <w:sz w:val="28"/>
          <w:szCs w:val="28"/>
        </w:rPr>
        <w:t xml:space="preserve"> </w:t>
      </w:r>
      <w:r w:rsidRPr="00795B79">
        <w:rPr>
          <w:color w:val="222222"/>
          <w:sz w:val="28"/>
          <w:szCs w:val="28"/>
          <w:lang w:val="en-US"/>
        </w:rPr>
        <w:t xml:space="preserve">is input to </w:t>
      </w:r>
      <w:r w:rsidRPr="00795B79">
        <w:rPr>
          <w:i/>
          <w:color w:val="222222"/>
          <w:sz w:val="28"/>
          <w:szCs w:val="28"/>
          <w:lang w:val="en-US"/>
        </w:rPr>
        <w:t>U</w:t>
      </w:r>
      <w:r w:rsidRPr="00795B79">
        <w:rPr>
          <w:i/>
          <w:color w:val="222222"/>
          <w:sz w:val="28"/>
          <w:szCs w:val="28"/>
          <w:vertAlign w:val="subscript"/>
          <w:lang w:val="en-US"/>
        </w:rPr>
        <w:t>11</w:t>
      </w:r>
      <w:r w:rsidRPr="00795B79">
        <w:rPr>
          <w:color w:val="222222"/>
          <w:sz w:val="28"/>
          <w:szCs w:val="28"/>
          <w:lang w:val="en-US"/>
        </w:rPr>
        <w:t xml:space="preserve">, the </w:t>
      </w:r>
      <w:r w:rsidRPr="00795B79">
        <w:rPr>
          <w:i/>
          <w:color w:val="222222"/>
          <w:sz w:val="28"/>
          <w:szCs w:val="28"/>
          <w:lang w:val="en-US"/>
        </w:rPr>
        <w:t>VT</w:t>
      </w:r>
      <w:r w:rsidRPr="00795B79">
        <w:rPr>
          <w:color w:val="222222"/>
          <w:sz w:val="28"/>
          <w:szCs w:val="28"/>
          <w:lang w:val="en-US"/>
        </w:rPr>
        <w:t xml:space="preserve"> transistor closes and capacitor </w:t>
      </w:r>
      <w:r w:rsidRPr="00795B79">
        <w:rPr>
          <w:i/>
          <w:color w:val="222222"/>
          <w:sz w:val="28"/>
          <w:szCs w:val="28"/>
          <w:shd w:val="clear" w:color="auto" w:fill="F8F9FA"/>
          <w:lang w:val="en-US"/>
        </w:rPr>
        <w:t>C</w:t>
      </w:r>
      <w:r w:rsidRPr="00C744D2">
        <w:rPr>
          <w:color w:val="222222"/>
          <w:sz w:val="28"/>
          <w:szCs w:val="28"/>
          <w:shd w:val="clear" w:color="auto" w:fill="F8F9FA"/>
          <w:lang w:val="en-US"/>
        </w:rPr>
        <w:t xml:space="preserve"> begins to charge by the currant:</w:t>
      </w:r>
    </w:p>
    <w:p w:rsidR="008F1AF7" w:rsidRPr="00C744D2" w:rsidRDefault="008F1AF7" w:rsidP="008F1AF7">
      <w:pPr>
        <w:pStyle w:val="-0"/>
        <w:jc w:val="center"/>
        <w:rPr>
          <w:i/>
          <w:sz w:val="28"/>
          <w:szCs w:val="28"/>
          <w:lang w:val="en-US"/>
        </w:rPr>
      </w:pPr>
      <w:r w:rsidRPr="00C744D2">
        <w:rPr>
          <w:i/>
          <w:sz w:val="28"/>
          <w:szCs w:val="28"/>
          <w:lang w:val="en-US"/>
        </w:rPr>
        <w:t>I</w:t>
      </w:r>
      <w:r w:rsidRPr="00C744D2">
        <w:rPr>
          <w:i/>
          <w:sz w:val="28"/>
          <w:szCs w:val="28"/>
          <w:vertAlign w:val="subscript"/>
          <w:lang w:val="en-US"/>
        </w:rPr>
        <w:t xml:space="preserve">C </w:t>
      </w:r>
      <w:r w:rsidRPr="00C744D2">
        <w:rPr>
          <w:i/>
          <w:sz w:val="28"/>
          <w:szCs w:val="28"/>
          <w:lang w:val="en-US"/>
        </w:rPr>
        <w:t>= I</w:t>
      </w:r>
      <w:r w:rsidRPr="00C744D2">
        <w:rPr>
          <w:i/>
          <w:sz w:val="28"/>
          <w:szCs w:val="28"/>
          <w:vertAlign w:val="subscript"/>
          <w:lang w:val="en-US"/>
        </w:rPr>
        <w:t>R</w:t>
      </w:r>
      <w:r w:rsidRPr="00C744D2">
        <w:rPr>
          <w:i/>
          <w:sz w:val="28"/>
          <w:szCs w:val="28"/>
          <w:lang w:val="en-US"/>
        </w:rPr>
        <w:t xml:space="preserve"> = U</w:t>
      </w:r>
      <w:r w:rsidRPr="00C744D2">
        <w:rPr>
          <w:i/>
          <w:sz w:val="28"/>
          <w:szCs w:val="28"/>
          <w:vertAlign w:val="subscript"/>
          <w:lang w:val="en-US"/>
        </w:rPr>
        <w:t>12</w:t>
      </w:r>
      <w:r w:rsidRPr="00C744D2">
        <w:rPr>
          <w:i/>
          <w:sz w:val="28"/>
          <w:szCs w:val="28"/>
          <w:lang w:val="en-US"/>
        </w:rPr>
        <w:t>/ R.</w:t>
      </w:r>
    </w:p>
    <w:p w:rsidR="008F1AF7" w:rsidRPr="00C744D2" w:rsidRDefault="008F1AF7" w:rsidP="008F1AF7">
      <w:pPr>
        <w:pStyle w:val="-0"/>
        <w:ind w:firstLine="708"/>
        <w:rPr>
          <w:color w:val="222222"/>
          <w:sz w:val="28"/>
          <w:szCs w:val="28"/>
          <w:lang w:val="en-US"/>
        </w:rPr>
      </w:pPr>
      <w:r w:rsidRPr="00C744D2">
        <w:rPr>
          <w:color w:val="222222"/>
          <w:sz w:val="28"/>
          <w:szCs w:val="28"/>
          <w:lang w:val="en-US"/>
        </w:rPr>
        <w:t>The output of the integrator generates a voltage:</w:t>
      </w:r>
    </w:p>
    <w:p w:rsidR="008F1AF7" w:rsidRPr="00C744D2" w:rsidRDefault="008F1AF7" w:rsidP="008F1AF7">
      <w:pPr>
        <w:pStyle w:val="-0"/>
        <w:jc w:val="center"/>
        <w:rPr>
          <w:i/>
          <w:sz w:val="28"/>
          <w:szCs w:val="28"/>
          <w:lang w:val="en-US"/>
        </w:rPr>
      </w:pPr>
      <w:r w:rsidRPr="00C744D2">
        <w:rPr>
          <w:i/>
          <w:sz w:val="28"/>
          <w:szCs w:val="28"/>
          <w:lang w:val="en-US"/>
        </w:rPr>
        <w:t>U</w:t>
      </w:r>
      <w:r w:rsidRPr="00C744D2">
        <w:rPr>
          <w:i/>
          <w:sz w:val="28"/>
          <w:szCs w:val="28"/>
          <w:vertAlign w:val="subscript"/>
        </w:rPr>
        <w:t>2</w:t>
      </w:r>
      <w:r w:rsidRPr="00C744D2">
        <w:rPr>
          <w:i/>
          <w:sz w:val="28"/>
          <w:szCs w:val="28"/>
        </w:rPr>
        <w:t>(</w:t>
      </w:r>
      <w:r w:rsidRPr="00C744D2">
        <w:rPr>
          <w:i/>
          <w:sz w:val="28"/>
          <w:szCs w:val="28"/>
          <w:lang w:val="en-US"/>
        </w:rPr>
        <w:t>t</w:t>
      </w:r>
      <w:r w:rsidRPr="00C744D2">
        <w:rPr>
          <w:i/>
          <w:sz w:val="28"/>
          <w:szCs w:val="28"/>
        </w:rPr>
        <w:t xml:space="preserve">) = </w:t>
      </w:r>
      <w:r w:rsidRPr="00C744D2">
        <w:rPr>
          <w:i/>
          <w:sz w:val="28"/>
          <w:szCs w:val="28"/>
          <w:lang w:val="en-US"/>
        </w:rPr>
        <w:t>U</w:t>
      </w:r>
      <w:r w:rsidRPr="00C744D2">
        <w:rPr>
          <w:i/>
          <w:sz w:val="28"/>
          <w:szCs w:val="28"/>
          <w:vertAlign w:val="subscript"/>
        </w:rPr>
        <w:t>20</w:t>
      </w:r>
      <w:r w:rsidRPr="00C744D2">
        <w:rPr>
          <w:i/>
          <w:sz w:val="28"/>
          <w:szCs w:val="28"/>
        </w:rPr>
        <w:t xml:space="preserve"> -   </w:t>
      </w:r>
      <m:oMath>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lang w:val="en-US"/>
              </w:rPr>
              <m:t>C</m:t>
            </m:r>
          </m:den>
        </m:f>
      </m:oMath>
      <w:r w:rsidRPr="00C744D2">
        <w:rPr>
          <w:i/>
          <w:sz w:val="28"/>
          <w:szCs w:val="28"/>
        </w:rPr>
        <w:t xml:space="preserve">  </w:t>
      </w:r>
      <m:oMath>
        <m:nary>
          <m:naryPr>
            <m:limLoc m:val="undOvr"/>
            <m:subHide m:val="on"/>
            <m:supHide m:val="on"/>
            <m:ctrlPr>
              <w:rPr>
                <w:rFonts w:ascii="Cambria Math" w:hAnsi="Cambria Math"/>
                <w:i/>
                <w:sz w:val="28"/>
                <w:szCs w:val="28"/>
                <w:lang w:val="en-US"/>
              </w:rPr>
            </m:ctrlPr>
          </m:naryPr>
          <m:sub/>
          <m:sup/>
          <m:e>
            <m:r>
              <w:rPr>
                <w:rFonts w:ascii="Cambria Math" w:hAnsi="Cambria Math"/>
                <w:sz w:val="28"/>
                <w:szCs w:val="28"/>
              </w:rPr>
              <m:t>U</m:t>
            </m:r>
            <m:r>
              <w:rPr>
                <w:rFonts w:ascii="Cambria Math" w:hAnsi="Cambria Math"/>
                <w:sz w:val="28"/>
                <w:szCs w:val="28"/>
                <w:vertAlign w:val="subscript"/>
              </w:rPr>
              <m:t>12</m:t>
            </m:r>
            <m:r>
              <w:rPr>
                <w:rFonts w:ascii="Cambria Math" w:hAnsi="Cambria Math"/>
                <w:sz w:val="28"/>
                <w:szCs w:val="28"/>
              </w:rPr>
              <m:t> dt</m:t>
            </m:r>
          </m:e>
        </m:nary>
      </m:oMath>
      <w:r w:rsidRPr="00C744D2">
        <w:rPr>
          <w:i/>
          <w:sz w:val="28"/>
          <w:szCs w:val="28"/>
        </w:rPr>
        <w:t>.</w:t>
      </w:r>
    </w:p>
    <w:p w:rsidR="008F1AF7" w:rsidRPr="00C744D2" w:rsidRDefault="008F1AF7" w:rsidP="008F1AF7">
      <w:pPr>
        <w:pStyle w:val="-0"/>
        <w:ind w:firstLine="708"/>
        <w:rPr>
          <w:color w:val="222222"/>
          <w:sz w:val="28"/>
          <w:szCs w:val="28"/>
          <w:shd w:val="clear" w:color="auto" w:fill="F8F9FA"/>
          <w:lang w:val="en-US"/>
        </w:rPr>
      </w:pPr>
      <w:r w:rsidRPr="00C744D2">
        <w:rPr>
          <w:color w:val="222222"/>
          <w:sz w:val="28"/>
          <w:szCs w:val="28"/>
          <w:shd w:val="clear" w:color="auto" w:fill="F8F9FA"/>
          <w:lang w:val="en-US"/>
        </w:rPr>
        <w:lastRenderedPageBreak/>
        <w:t xml:space="preserve">If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12</w:t>
      </w:r>
      <w:r w:rsidRPr="00C744D2">
        <w:rPr>
          <w:color w:val="222222"/>
          <w:sz w:val="28"/>
          <w:szCs w:val="28"/>
          <w:shd w:val="clear" w:color="auto" w:fill="F8F9FA"/>
          <w:lang w:val="en-US"/>
        </w:rPr>
        <w:t xml:space="preserve"> = </w:t>
      </w:r>
      <w:r w:rsidRPr="007934CF">
        <w:rPr>
          <w:color w:val="222222"/>
          <w:sz w:val="28"/>
          <w:szCs w:val="28"/>
          <w:lang w:val="en-US"/>
        </w:rPr>
        <w:t>const</w:t>
      </w:r>
      <w:r w:rsidRPr="00C744D2">
        <w:rPr>
          <w:color w:val="222222"/>
          <w:sz w:val="28"/>
          <w:szCs w:val="28"/>
          <w:shd w:val="clear" w:color="auto" w:fill="F8F9FA"/>
          <w:lang w:val="en-US"/>
        </w:rPr>
        <w:t xml:space="preserve">, then </w:t>
      </w:r>
      <w:r w:rsidRPr="00C744D2">
        <w:rPr>
          <w:i/>
          <w:color w:val="222222"/>
          <w:sz w:val="28"/>
          <w:szCs w:val="28"/>
          <w:shd w:val="clear" w:color="auto" w:fill="F8F9FA"/>
          <w:lang w:val="en-US"/>
        </w:rPr>
        <w:t>I</w:t>
      </w:r>
      <w:r w:rsidRPr="00C744D2">
        <w:rPr>
          <w:i/>
          <w:color w:val="222222"/>
          <w:sz w:val="28"/>
          <w:szCs w:val="28"/>
          <w:shd w:val="clear" w:color="auto" w:fill="F8F9FA"/>
          <w:vertAlign w:val="subscript"/>
          <w:lang w:val="en-US"/>
        </w:rPr>
        <w:t>C</w:t>
      </w:r>
      <w:r w:rsidRPr="00C744D2">
        <w:rPr>
          <w:i/>
          <w:color w:val="222222"/>
          <w:sz w:val="28"/>
          <w:szCs w:val="28"/>
          <w:shd w:val="clear" w:color="auto" w:fill="F8F9FA"/>
          <w:lang w:val="en-US"/>
        </w:rPr>
        <w:t xml:space="preserve"> = I</w:t>
      </w:r>
      <w:r w:rsidRPr="00C744D2">
        <w:rPr>
          <w:i/>
          <w:color w:val="222222"/>
          <w:sz w:val="28"/>
          <w:szCs w:val="28"/>
          <w:shd w:val="clear" w:color="auto" w:fill="F8F9FA"/>
          <w:vertAlign w:val="subscript"/>
          <w:lang w:val="en-US"/>
        </w:rPr>
        <w:t>R</w:t>
      </w:r>
      <w:r w:rsidRPr="00C744D2">
        <w:rPr>
          <w:color w:val="222222"/>
          <w:sz w:val="28"/>
          <w:szCs w:val="28"/>
          <w:shd w:val="clear" w:color="auto" w:fill="F8F9FA"/>
          <w:lang w:val="en-US"/>
        </w:rPr>
        <w:t xml:space="preserve"> </w:t>
      </w:r>
      <w:r w:rsidRPr="00795B79">
        <w:rPr>
          <w:color w:val="222222"/>
          <w:sz w:val="28"/>
          <w:szCs w:val="28"/>
          <w:lang w:val="en-US"/>
        </w:rPr>
        <w:t>= const and the output signal over the duration</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t</w:t>
      </w:r>
      <w:r w:rsidRPr="00C744D2">
        <w:rPr>
          <w:i/>
          <w:color w:val="222222"/>
          <w:sz w:val="28"/>
          <w:szCs w:val="28"/>
          <w:shd w:val="clear" w:color="auto" w:fill="F8F9FA"/>
          <w:vertAlign w:val="subscript"/>
          <w:lang w:val="en-US"/>
        </w:rPr>
        <w:t>p</w:t>
      </w:r>
      <w:r w:rsidRPr="00C744D2">
        <w:rPr>
          <w:color w:val="222222"/>
          <w:sz w:val="28"/>
          <w:szCs w:val="28"/>
          <w:shd w:val="clear" w:color="auto" w:fill="F8F9FA"/>
          <w:lang w:val="en-US"/>
        </w:rPr>
        <w:t xml:space="preserve">   </w:t>
      </w:r>
      <w:r w:rsidRPr="00795B79">
        <w:rPr>
          <w:color w:val="222222"/>
          <w:sz w:val="28"/>
          <w:szCs w:val="28"/>
          <w:lang w:val="en-US"/>
        </w:rPr>
        <w:t>of the input pulse</w:t>
      </w:r>
      <w:r w:rsidRPr="00C744D2">
        <w:rPr>
          <w:color w:val="222222"/>
          <w:sz w:val="28"/>
          <w:szCs w:val="28"/>
          <w:shd w:val="clear" w:color="auto" w:fill="F8F9FA"/>
          <w:lang w:val="en-US"/>
        </w:rPr>
        <w:t xml:space="preserve"> </w:t>
      </w:r>
      <w:r w:rsidRPr="00C744D2">
        <w:rPr>
          <w:i/>
          <w:color w:val="222222"/>
          <w:sz w:val="28"/>
          <w:szCs w:val="28"/>
          <w:shd w:val="clear" w:color="auto" w:fill="F8F9FA"/>
          <w:lang w:val="en-US"/>
        </w:rPr>
        <w:t>U</w:t>
      </w:r>
      <w:r w:rsidRPr="00C744D2">
        <w:rPr>
          <w:i/>
          <w:color w:val="222222"/>
          <w:sz w:val="28"/>
          <w:szCs w:val="28"/>
          <w:shd w:val="clear" w:color="auto" w:fill="F8F9FA"/>
          <w:vertAlign w:val="subscript"/>
          <w:lang w:val="en-US"/>
        </w:rPr>
        <w:t>11</w:t>
      </w:r>
      <w:r w:rsidRPr="00C744D2">
        <w:rPr>
          <w:color w:val="222222"/>
          <w:sz w:val="28"/>
          <w:szCs w:val="28"/>
          <w:shd w:val="clear" w:color="auto" w:fill="F8F9FA"/>
          <w:vertAlign w:val="subscript"/>
          <w:lang w:val="en-US"/>
        </w:rPr>
        <w:t xml:space="preserve"> </w:t>
      </w:r>
      <w:r w:rsidRPr="00795B79">
        <w:rPr>
          <w:color w:val="222222"/>
          <w:sz w:val="28"/>
          <w:szCs w:val="28"/>
          <w:lang w:val="en-US"/>
        </w:rPr>
        <w:t>is formed by a linear law</w:t>
      </w:r>
      <w:r w:rsidRPr="00C744D2">
        <w:rPr>
          <w:color w:val="222222"/>
          <w:sz w:val="28"/>
          <w:szCs w:val="28"/>
          <w:shd w:val="clear" w:color="auto" w:fill="F8F9FA"/>
          <w:lang w:val="en-US"/>
        </w:rPr>
        <w:t>:</w:t>
      </w:r>
    </w:p>
    <w:p w:rsidR="008F1AF7" w:rsidRPr="00C744D2" w:rsidRDefault="008F1AF7" w:rsidP="008F1AF7">
      <w:pPr>
        <w:pStyle w:val="-0"/>
        <w:jc w:val="center"/>
        <w:rPr>
          <w:i/>
          <w:sz w:val="28"/>
          <w:szCs w:val="28"/>
          <w:lang w:val="en-US"/>
        </w:rPr>
      </w:pPr>
      <w:r w:rsidRPr="00C744D2">
        <w:rPr>
          <w:i/>
          <w:sz w:val="28"/>
          <w:szCs w:val="28"/>
          <w:lang w:val="en-US"/>
        </w:rPr>
        <w:t>U</w:t>
      </w:r>
      <w:r w:rsidRPr="00C744D2">
        <w:rPr>
          <w:i/>
          <w:sz w:val="28"/>
          <w:szCs w:val="28"/>
          <w:vertAlign w:val="subscript"/>
        </w:rPr>
        <w:t>2</w:t>
      </w:r>
      <w:r w:rsidRPr="00C744D2">
        <w:rPr>
          <w:i/>
          <w:sz w:val="28"/>
          <w:szCs w:val="28"/>
        </w:rPr>
        <w:t>(</w:t>
      </w:r>
      <w:r w:rsidRPr="00C744D2">
        <w:rPr>
          <w:i/>
          <w:sz w:val="28"/>
          <w:szCs w:val="28"/>
          <w:lang w:val="en-US"/>
        </w:rPr>
        <w:t>t</w:t>
      </w:r>
      <w:r w:rsidRPr="00C744D2">
        <w:rPr>
          <w:i/>
          <w:sz w:val="28"/>
          <w:szCs w:val="28"/>
        </w:rPr>
        <w:t xml:space="preserve">) = </w:t>
      </w:r>
      <w:r w:rsidRPr="00C744D2">
        <w:rPr>
          <w:i/>
          <w:sz w:val="28"/>
          <w:szCs w:val="28"/>
          <w:lang w:val="en-US"/>
        </w:rPr>
        <w:t>U</w:t>
      </w:r>
      <w:r w:rsidRPr="00C744D2">
        <w:rPr>
          <w:i/>
          <w:sz w:val="28"/>
          <w:szCs w:val="28"/>
          <w:vertAlign w:val="subscript"/>
        </w:rPr>
        <w:t>20</w:t>
      </w:r>
      <w:r w:rsidRPr="00C744D2">
        <w:rPr>
          <w:i/>
          <w:sz w:val="28"/>
          <w:szCs w:val="28"/>
        </w:rPr>
        <w:t xml:space="preserve"> -   </w:t>
      </w:r>
      <m:oMath>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lang w:val="en-US"/>
              </w:rPr>
              <m:t>C</m:t>
            </m:r>
          </m:den>
        </m:f>
      </m:oMath>
      <w:r w:rsidRPr="00C744D2">
        <w:rPr>
          <w:i/>
          <w:sz w:val="28"/>
          <w:szCs w:val="28"/>
        </w:rPr>
        <w:t xml:space="preserve">  </w:t>
      </w:r>
      <m:oMath>
        <m:f>
          <m:fPr>
            <m:ctrlPr>
              <w:rPr>
                <w:rFonts w:ascii="Cambria Math" w:hAnsi="Cambria Math"/>
                <w:i/>
                <w:sz w:val="28"/>
                <w:szCs w:val="28"/>
                <w:lang w:val="en-US"/>
              </w:rPr>
            </m:ctrlPr>
          </m:fPr>
          <m:num>
            <m:r>
              <w:rPr>
                <w:rFonts w:ascii="Cambria Math" w:hAnsi="Cambria Math"/>
                <w:sz w:val="28"/>
                <w:szCs w:val="28"/>
                <w:lang w:val="en-US"/>
              </w:rPr>
              <m:t>U</m:t>
            </m:r>
            <m:r>
              <w:rPr>
                <w:rFonts w:ascii="Cambria Math" w:hAnsi="Cambria Math"/>
                <w:sz w:val="28"/>
                <w:szCs w:val="28"/>
              </w:rPr>
              <m:t>12</m:t>
            </m:r>
          </m:num>
          <m:den>
            <m:r>
              <w:rPr>
                <w:rFonts w:ascii="Cambria Math" w:hAnsi="Cambria Math"/>
                <w:sz w:val="28"/>
                <w:szCs w:val="28"/>
                <w:lang w:val="en-US"/>
              </w:rPr>
              <m:t>R</m:t>
            </m:r>
          </m:den>
        </m:f>
      </m:oMath>
      <w:r w:rsidRPr="00C744D2">
        <w:rPr>
          <w:i/>
          <w:sz w:val="28"/>
          <w:szCs w:val="28"/>
        </w:rPr>
        <w:t xml:space="preserve"> </w:t>
      </w:r>
      <w:r w:rsidRPr="00C744D2">
        <w:rPr>
          <w:i/>
          <w:sz w:val="28"/>
          <w:szCs w:val="28"/>
          <w:lang w:val="en-US"/>
        </w:rPr>
        <w:t>t</w:t>
      </w:r>
      <m:oMath>
        <m:r>
          <w:rPr>
            <w:rFonts w:ascii="Cambria Math" w:hAnsi="Cambria Math"/>
            <w:sz w:val="28"/>
            <w:szCs w:val="28"/>
          </w:rPr>
          <m:t>.</m:t>
        </m:r>
      </m:oMath>
    </w:p>
    <w:p w:rsidR="008F1AF7" w:rsidRPr="00C744D2" w:rsidRDefault="008F1AF7" w:rsidP="008F1AF7">
      <w:pPr>
        <w:pStyle w:val="-0"/>
        <w:ind w:firstLine="708"/>
        <w:rPr>
          <w:color w:val="222222"/>
          <w:sz w:val="28"/>
          <w:szCs w:val="28"/>
          <w:lang w:val="en-US"/>
        </w:rPr>
      </w:pPr>
      <w:r w:rsidRPr="00C744D2">
        <w:rPr>
          <w:color w:val="222222"/>
          <w:sz w:val="28"/>
          <w:szCs w:val="28"/>
          <w:lang w:val="en-US"/>
        </w:rPr>
        <w:t xml:space="preserve">At the end of the input pulse </w:t>
      </w:r>
      <w:r w:rsidRPr="00C744D2">
        <w:rPr>
          <w:i/>
          <w:color w:val="222222"/>
          <w:sz w:val="28"/>
          <w:szCs w:val="28"/>
          <w:lang w:val="en-US"/>
        </w:rPr>
        <w:t>t</w:t>
      </w:r>
      <w:r w:rsidRPr="00C744D2">
        <w:rPr>
          <w:i/>
          <w:color w:val="222222"/>
          <w:sz w:val="28"/>
          <w:szCs w:val="28"/>
          <w:vertAlign w:val="subscript"/>
          <w:lang w:val="en-US"/>
        </w:rPr>
        <w:t>p</w:t>
      </w:r>
      <w:r w:rsidRPr="00C744D2">
        <w:rPr>
          <w:color w:val="222222"/>
          <w:sz w:val="28"/>
          <w:szCs w:val="28"/>
          <w:lang w:val="en-US"/>
        </w:rPr>
        <w:t xml:space="preserve"> output voltage reaches the amplitude value:</w:t>
      </w:r>
    </w:p>
    <w:p w:rsidR="008F1AF7" w:rsidRPr="00795B79" w:rsidRDefault="008F1AF7" w:rsidP="00795B79">
      <w:pPr>
        <w:pStyle w:val="-0"/>
        <w:ind w:firstLine="708"/>
        <w:jc w:val="center"/>
        <w:rPr>
          <w:i/>
          <w:color w:val="222222"/>
          <w:sz w:val="28"/>
          <w:szCs w:val="28"/>
          <w:lang w:val="en-US"/>
        </w:rPr>
      </w:pPr>
      <w:r w:rsidRPr="00795B79">
        <w:rPr>
          <w:i/>
          <w:color w:val="222222"/>
          <w:sz w:val="28"/>
          <w:szCs w:val="28"/>
          <w:lang w:val="en-US"/>
        </w:rPr>
        <w:t>U</w:t>
      </w:r>
      <w:r w:rsidRPr="00795B79">
        <w:rPr>
          <w:i/>
          <w:color w:val="222222"/>
          <w:sz w:val="28"/>
          <w:szCs w:val="28"/>
          <w:vertAlign w:val="subscript"/>
          <w:lang w:val="en-US"/>
        </w:rPr>
        <w:t>2m</w:t>
      </w:r>
      <w:r w:rsidRPr="00795B79">
        <w:rPr>
          <w:i/>
          <w:color w:val="222222"/>
          <w:sz w:val="28"/>
          <w:szCs w:val="28"/>
          <w:lang w:val="en-US"/>
        </w:rPr>
        <w:t xml:space="preserve"> = - U</w:t>
      </w:r>
      <w:r w:rsidRPr="00795B79">
        <w:rPr>
          <w:i/>
          <w:color w:val="222222"/>
          <w:sz w:val="28"/>
          <w:szCs w:val="28"/>
          <w:vertAlign w:val="subscript"/>
          <w:lang w:val="en-US"/>
        </w:rPr>
        <w:t>12 tр</w:t>
      </w:r>
      <w:r w:rsidRPr="00795B79">
        <w:rPr>
          <w:i/>
          <w:color w:val="222222"/>
          <w:sz w:val="28"/>
          <w:szCs w:val="28"/>
          <w:lang w:val="en-US"/>
        </w:rPr>
        <w:t>/(RC).</w:t>
      </w:r>
    </w:p>
    <w:p w:rsidR="008F1AF7" w:rsidRPr="00795B79" w:rsidRDefault="008F1AF7" w:rsidP="008F1AF7">
      <w:pPr>
        <w:pStyle w:val="-0"/>
        <w:ind w:firstLine="708"/>
        <w:rPr>
          <w:color w:val="222222"/>
          <w:sz w:val="28"/>
          <w:szCs w:val="28"/>
          <w:lang w:val="en-US"/>
        </w:rPr>
      </w:pPr>
      <w:r w:rsidRPr="00795B79">
        <w:rPr>
          <w:color w:val="222222"/>
          <w:sz w:val="28"/>
          <w:szCs w:val="28"/>
          <w:lang w:val="en-US"/>
        </w:rPr>
        <w:t xml:space="preserve">After the input pulse, the </w:t>
      </w:r>
      <w:r w:rsidRPr="007934CF">
        <w:rPr>
          <w:color w:val="222222"/>
          <w:sz w:val="28"/>
          <w:szCs w:val="28"/>
          <w:lang w:val="en-US"/>
        </w:rPr>
        <w:t>transistor</w:t>
      </w:r>
      <w:r w:rsidRPr="00795B79">
        <w:rPr>
          <w:color w:val="222222"/>
          <w:sz w:val="28"/>
          <w:szCs w:val="28"/>
          <w:lang w:val="en-US"/>
        </w:rPr>
        <w:t xml:space="preserve"> opens and through it the capacitor C is discharged. Duration of recovery time</w:t>
      </w:r>
    </w:p>
    <w:p w:rsidR="008F1AF7" w:rsidRPr="00C744D2" w:rsidRDefault="008F1AF7" w:rsidP="008F1AF7">
      <w:pPr>
        <w:pStyle w:val="-0"/>
        <w:ind w:firstLine="0"/>
        <w:jc w:val="center"/>
        <w:rPr>
          <w:sz w:val="28"/>
          <w:szCs w:val="28"/>
          <w:lang w:val="en-US"/>
        </w:rPr>
      </w:pPr>
      <w:r w:rsidRPr="00C744D2">
        <w:rPr>
          <w:i/>
          <w:sz w:val="28"/>
          <w:szCs w:val="28"/>
          <w:lang w:val="en-US"/>
        </w:rPr>
        <w:t>t</w:t>
      </w:r>
      <w:r w:rsidRPr="00C744D2">
        <w:rPr>
          <w:i/>
          <w:sz w:val="28"/>
          <w:szCs w:val="28"/>
          <w:vertAlign w:val="subscript"/>
        </w:rPr>
        <w:t xml:space="preserve">в </w:t>
      </w:r>
      <m:oMath>
        <m:r>
          <w:rPr>
            <w:rFonts w:ascii="Cambria Math" w:hAnsi="Cambria Math"/>
            <w:sz w:val="28"/>
            <w:szCs w:val="28"/>
          </w:rPr>
          <m:t>≈</m:t>
        </m:r>
      </m:oMath>
      <w:r w:rsidRPr="00C744D2">
        <w:rPr>
          <w:i/>
          <w:sz w:val="28"/>
          <w:szCs w:val="28"/>
        </w:rPr>
        <w:t xml:space="preserve"> 3 </w:t>
      </w:r>
      <w:r w:rsidRPr="00C744D2">
        <w:rPr>
          <w:i/>
          <w:sz w:val="28"/>
          <w:szCs w:val="28"/>
          <w:lang w:val="en-US"/>
        </w:rPr>
        <w:t>C R</w:t>
      </w:r>
      <w:r w:rsidRPr="00C744D2">
        <w:rPr>
          <w:i/>
          <w:sz w:val="28"/>
          <w:szCs w:val="28"/>
          <w:vertAlign w:val="subscript"/>
          <w:lang w:val="en-US"/>
        </w:rPr>
        <w:t>i</w:t>
      </w:r>
      <w:r w:rsidRPr="00C744D2">
        <w:rPr>
          <w:i/>
          <w:sz w:val="28"/>
          <w:szCs w:val="28"/>
          <w:vertAlign w:val="subscript"/>
        </w:rPr>
        <w:t xml:space="preserve"> </w:t>
      </w:r>
      <w:r w:rsidRPr="00C744D2">
        <w:rPr>
          <w:sz w:val="28"/>
          <w:szCs w:val="28"/>
        </w:rPr>
        <w:t>.</w:t>
      </w:r>
    </w:p>
    <w:p w:rsidR="008F1AF7" w:rsidRPr="001B654E" w:rsidRDefault="008F1AF7" w:rsidP="008F1AF7">
      <w:pPr>
        <w:pStyle w:val="-0"/>
        <w:ind w:firstLine="708"/>
        <w:rPr>
          <w:color w:val="222222"/>
          <w:sz w:val="28"/>
          <w:szCs w:val="28"/>
          <w:lang w:val="en-US"/>
        </w:rPr>
      </w:pPr>
      <w:r w:rsidRPr="001B654E">
        <w:rPr>
          <w:color w:val="222222"/>
          <w:sz w:val="28"/>
          <w:szCs w:val="28"/>
          <w:lang w:val="en-US"/>
        </w:rPr>
        <w:t>The considered scheme provides a high quality output signal with a low coefficient of nonlinearity and high load capacity.</w:t>
      </w:r>
    </w:p>
    <w:p w:rsidR="00795B79" w:rsidRPr="00912DFE" w:rsidRDefault="00795B79" w:rsidP="00912DFE">
      <w:pPr>
        <w:pStyle w:val="1"/>
        <w:numPr>
          <w:ilvl w:val="0"/>
          <w:numId w:val="0"/>
        </w:numPr>
        <w:spacing w:before="480" w:beforeAutospacing="0"/>
        <w:ind w:left="357"/>
        <w:rPr>
          <w:rFonts w:ascii="Times New Roman" w:hAnsi="Times New Roman"/>
          <w:b/>
          <w:color w:val="222222"/>
          <w:sz w:val="28"/>
          <w:szCs w:val="28"/>
          <w:shd w:val="clear" w:color="auto" w:fill="F8F9FA"/>
          <w:lang w:val="en-US"/>
        </w:rPr>
      </w:pPr>
      <w:r w:rsidRPr="00912DFE">
        <w:rPr>
          <w:rFonts w:ascii="Times New Roman" w:hAnsi="Times New Roman"/>
          <w:b/>
          <w:sz w:val="28"/>
          <w:szCs w:val="28"/>
          <w:lang w:val="en-US"/>
        </w:rPr>
        <w:t>14. Digital to analog and analog to digital converters</w:t>
      </w:r>
    </w:p>
    <w:p w:rsidR="00795B79" w:rsidRPr="005A0B8F" w:rsidRDefault="00795B79" w:rsidP="00795B79">
      <w:pPr>
        <w:pStyle w:val="-0"/>
        <w:ind w:firstLine="709"/>
        <w:rPr>
          <w:color w:val="222222"/>
          <w:sz w:val="28"/>
          <w:szCs w:val="28"/>
          <w:lang w:val="en-US"/>
        </w:rPr>
      </w:pPr>
      <w:r w:rsidRPr="00912DFE">
        <w:rPr>
          <w:color w:val="222222"/>
          <w:sz w:val="28"/>
          <w:szCs w:val="28"/>
          <w:lang w:val="en-US"/>
        </w:rPr>
        <w:t>Digital to analog converters (DAC) are a class of devices that realize the conversion of code combinations (dimensionless quantities) into some physical value (most often, voltage) according to some conversion factor. DAC have a very wide range of applications</w:t>
      </w:r>
      <w:r w:rsidRPr="005A0B8F">
        <w:rPr>
          <w:color w:val="222222"/>
          <w:sz w:val="28"/>
          <w:szCs w:val="28"/>
          <w:lang w:val="en-US"/>
        </w:rPr>
        <w:t xml:space="preserve"> in measurement, computing, biomedical engineering, transmission, storage and display information, in process control systems, etc. In the Ukrainian literature, DAC stands as ЦАП.</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Schemes of use of digital-to-analog converters apply not only to the field of code-to-analog conversion. Using their properties, you can determine the composition of two or more signals; build function divisors, analog units controlled by microcontrollers, such as attenuators, integrators and more. An important area of DAC is also signal generators, including arbitrary waveforms.</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The main function of the DAC is:</w:t>
      </w:r>
    </w:p>
    <w:p w:rsidR="00795B79" w:rsidRPr="005A0B8F" w:rsidRDefault="00795B79" w:rsidP="00795B79">
      <w:pPr>
        <w:pStyle w:val="-0"/>
        <w:ind w:left="-284"/>
        <w:jc w:val="center"/>
        <w:rPr>
          <w:i/>
          <w:sz w:val="28"/>
          <w:szCs w:val="28"/>
          <w:lang w:val="en-US"/>
        </w:rPr>
      </w:pPr>
      <w:r w:rsidRPr="005A0B8F">
        <w:rPr>
          <w:i/>
          <w:sz w:val="28"/>
          <w:szCs w:val="28"/>
        </w:rPr>
        <w:t>U(X) = K× X</w:t>
      </w:r>
      <w:r w:rsidRPr="005A0B8F">
        <w:rPr>
          <w:i/>
          <w:sz w:val="28"/>
          <w:szCs w:val="28"/>
          <w:vertAlign w:val="subscript"/>
          <w:lang w:val="en-US"/>
        </w:rPr>
        <w:t>n</w:t>
      </w:r>
      <w:r w:rsidRPr="005A0B8F">
        <w:rPr>
          <w:i/>
          <w:sz w:val="28"/>
          <w:szCs w:val="28"/>
        </w:rPr>
        <w:t xml:space="preserve">,    </w:t>
      </w:r>
    </w:p>
    <w:p w:rsidR="00795B79" w:rsidRPr="005A0B8F" w:rsidRDefault="00795B79" w:rsidP="00795B79">
      <w:pPr>
        <w:pStyle w:val="-0"/>
        <w:ind w:firstLine="0"/>
        <w:rPr>
          <w:color w:val="222222"/>
          <w:sz w:val="28"/>
          <w:szCs w:val="28"/>
          <w:lang w:val="en-US"/>
        </w:rPr>
      </w:pPr>
      <w:r w:rsidRPr="005A0B8F">
        <w:rPr>
          <w:color w:val="222222"/>
          <w:sz w:val="28"/>
          <w:szCs w:val="28"/>
          <w:lang w:val="en-US"/>
        </w:rPr>
        <w:t xml:space="preserve">where X is some digital code that, in the case of </w:t>
      </w:r>
      <w:r w:rsidRPr="005A0B8F">
        <w:rPr>
          <w:i/>
          <w:color w:val="222222"/>
          <w:sz w:val="28"/>
          <w:szCs w:val="28"/>
          <w:lang w:val="en-US"/>
        </w:rPr>
        <w:t>n</w:t>
      </w:r>
      <w:r w:rsidRPr="005A0B8F">
        <w:rPr>
          <w:color w:val="222222"/>
          <w:sz w:val="28"/>
          <w:szCs w:val="28"/>
          <w:lang w:val="en-US"/>
        </w:rPr>
        <w:t>-bit binary encoding, looks like:</w:t>
      </w:r>
    </w:p>
    <w:p w:rsidR="00795B79" w:rsidRPr="005A0B8F" w:rsidRDefault="00795B79" w:rsidP="00795B79">
      <w:pPr>
        <w:pStyle w:val="-0"/>
        <w:ind w:left="-284" w:firstLine="0"/>
        <w:jc w:val="center"/>
        <w:rPr>
          <w:sz w:val="28"/>
          <w:szCs w:val="28"/>
          <w:lang w:val="en-US"/>
        </w:rPr>
      </w:pPr>
      <w:r w:rsidRPr="005A0B8F">
        <w:rPr>
          <w:b/>
          <w:i/>
          <w:sz w:val="28"/>
          <w:szCs w:val="28"/>
        </w:rPr>
        <w:t>X</w:t>
      </w:r>
      <w:r w:rsidRPr="005A0B8F">
        <w:rPr>
          <w:b/>
          <w:i/>
          <w:sz w:val="28"/>
          <w:szCs w:val="28"/>
          <w:vertAlign w:val="subscript"/>
          <w:lang w:val="en-US"/>
        </w:rPr>
        <w:t>n</w:t>
      </w:r>
      <w:r w:rsidRPr="005A0B8F">
        <w:rPr>
          <w:sz w:val="28"/>
          <w:szCs w:val="28"/>
        </w:rPr>
        <w:t xml:space="preserve"> =  </w:t>
      </w:r>
      <w:r w:rsidRPr="005A0B8F">
        <w:rPr>
          <w:position w:val="-28"/>
          <w:sz w:val="28"/>
          <w:szCs w:val="28"/>
        </w:rPr>
        <w:object w:dxaOrig="460" w:dyaOrig="680">
          <v:shape id="_x0000_i1390" type="#_x0000_t75" style="width:23.25pt;height:33.75pt" o:ole="">
            <v:imagedata r:id="rId848" o:title=""/>
          </v:shape>
          <o:OLEObject Type="Embed" ProgID="Equation.3" ShapeID="_x0000_i1390" DrawAspect="Content" ObjectID="_1652770452" r:id="rId849"/>
        </w:object>
      </w:r>
      <w:r w:rsidRPr="005A0B8F">
        <w:rPr>
          <w:i/>
          <w:sz w:val="28"/>
          <w:szCs w:val="28"/>
        </w:rPr>
        <w:t>x</w:t>
      </w:r>
      <w:r w:rsidRPr="005A0B8F">
        <w:rPr>
          <w:i/>
          <w:sz w:val="28"/>
          <w:szCs w:val="28"/>
          <w:vertAlign w:val="subscript"/>
        </w:rPr>
        <w:t>i</w:t>
      </w:r>
      <w:r w:rsidRPr="005A0B8F">
        <w:rPr>
          <w:sz w:val="28"/>
          <w:szCs w:val="28"/>
        </w:rPr>
        <w:t>*2</w:t>
      </w:r>
      <w:r w:rsidRPr="005A0B8F">
        <w:rPr>
          <w:sz w:val="28"/>
          <w:szCs w:val="28"/>
          <w:vertAlign w:val="superscript"/>
        </w:rPr>
        <w:t>i</w:t>
      </w:r>
      <w:r w:rsidRPr="005A0B8F">
        <w:rPr>
          <w:sz w:val="28"/>
          <w:szCs w:val="28"/>
          <w:vertAlign w:val="subscript"/>
        </w:rPr>
        <w:t xml:space="preserve"> </w:t>
      </w:r>
      <w:r w:rsidRPr="005A0B8F">
        <w:rPr>
          <w:sz w:val="28"/>
          <w:szCs w:val="28"/>
        </w:rPr>
        <w:t>,</w:t>
      </w:r>
    </w:p>
    <w:p w:rsidR="00795B79" w:rsidRPr="005A0B8F" w:rsidRDefault="00795B79" w:rsidP="00795B79">
      <w:pPr>
        <w:pStyle w:val="-0"/>
        <w:ind w:firstLine="0"/>
        <w:rPr>
          <w:color w:val="222222"/>
          <w:sz w:val="28"/>
          <w:szCs w:val="28"/>
          <w:lang w:val="en-US"/>
        </w:rPr>
      </w:pPr>
      <w:proofErr w:type="gramStart"/>
      <w:r w:rsidRPr="005A0B8F">
        <w:rPr>
          <w:color w:val="222222"/>
          <w:sz w:val="28"/>
          <w:szCs w:val="28"/>
          <w:lang w:val="en-US"/>
        </w:rPr>
        <w:t>where</w:t>
      </w:r>
      <w:proofErr w:type="gramEnd"/>
      <w:r w:rsidRPr="005A0B8F">
        <w:rPr>
          <w:color w:val="222222"/>
          <w:sz w:val="28"/>
          <w:szCs w:val="28"/>
          <w:lang w:val="en-US"/>
        </w:rPr>
        <w:t xml:space="preserve"> xi is the value of the i-th  bit of the binary code: xi </w:t>
      </w:r>
      <w:r w:rsidRPr="005A0B8F">
        <w:rPr>
          <w:color w:val="222222"/>
          <w:sz w:val="28"/>
          <w:szCs w:val="28"/>
          <w:lang w:val="en-US"/>
        </w:rPr>
        <w:object w:dxaOrig="240" w:dyaOrig="200">
          <v:shape id="_x0000_i1391" type="#_x0000_t75" style="width:12pt;height:10.5pt" o:ole="">
            <v:imagedata r:id="rId850" o:title=""/>
          </v:shape>
          <o:OLEObject Type="Embed" ProgID="Equation.3" ShapeID="_x0000_i1391" DrawAspect="Content" ObjectID="_1652770453" r:id="rId851"/>
        </w:object>
      </w:r>
      <w:r w:rsidRPr="005A0B8F">
        <w:rPr>
          <w:color w:val="222222"/>
          <w:sz w:val="28"/>
          <w:szCs w:val="28"/>
          <w:lang w:val="en-US"/>
        </w:rPr>
        <w:t>{0,1}. The coefficient K determines the scale of conversion and has usually a dimension of voltage.</w:t>
      </w:r>
    </w:p>
    <w:p w:rsidR="00795B79" w:rsidRPr="005A0B8F" w:rsidRDefault="00795B79" w:rsidP="00795B79">
      <w:pPr>
        <w:pStyle w:val="-0"/>
        <w:ind w:firstLine="709"/>
        <w:rPr>
          <w:color w:val="222222"/>
          <w:sz w:val="28"/>
          <w:szCs w:val="28"/>
        </w:rPr>
      </w:pPr>
      <w:r w:rsidRPr="005A0B8F">
        <w:rPr>
          <w:color w:val="222222"/>
          <w:sz w:val="28"/>
          <w:szCs w:val="28"/>
          <w:lang w:val="en-US"/>
        </w:rPr>
        <w:t>The conversion error reflects</w:t>
      </w:r>
      <w:r w:rsidRPr="005A0B8F">
        <w:rPr>
          <w:color w:val="222222"/>
          <w:sz w:val="28"/>
          <w:szCs w:val="28"/>
        </w:rPr>
        <w:t xml:space="preserve"> the difference between the nominal conversion function and the real one. This parameter can be specified both before the output and </w:t>
      </w:r>
      <w:r w:rsidRPr="005A0B8F">
        <w:rPr>
          <w:color w:val="222222"/>
          <w:sz w:val="28"/>
          <w:szCs w:val="28"/>
        </w:rPr>
        <w:lastRenderedPageBreak/>
        <w:t xml:space="preserve">before its input. </w:t>
      </w:r>
      <w:r w:rsidRPr="005A0B8F">
        <w:rPr>
          <w:color w:val="222222"/>
          <w:sz w:val="28"/>
          <w:szCs w:val="28"/>
          <w:lang w:val="en-US"/>
        </w:rPr>
        <w:t>If</w:t>
      </w:r>
      <w:r w:rsidRPr="005A0B8F">
        <w:rPr>
          <w:color w:val="222222"/>
          <w:sz w:val="28"/>
          <w:szCs w:val="28"/>
        </w:rPr>
        <w:t xml:space="preserve"> the conversion error is output, then it is expressed in units of output (voltage or current), </w:t>
      </w:r>
      <w:r w:rsidRPr="005A0B8F">
        <w:rPr>
          <w:color w:val="222222"/>
          <w:sz w:val="28"/>
          <w:szCs w:val="28"/>
          <w:lang w:val="en-US"/>
        </w:rPr>
        <w:t>if</w:t>
      </w:r>
      <w:r w:rsidRPr="005A0B8F">
        <w:rPr>
          <w:color w:val="222222"/>
          <w:sz w:val="28"/>
          <w:szCs w:val="28"/>
        </w:rPr>
        <w:t xml:space="preserve"> </w:t>
      </w:r>
      <w:r w:rsidRPr="005A0B8F">
        <w:rPr>
          <w:color w:val="222222"/>
          <w:sz w:val="28"/>
          <w:szCs w:val="28"/>
          <w:lang w:val="en-US"/>
        </w:rPr>
        <w:t>input</w:t>
      </w:r>
      <w:r w:rsidRPr="005A0B8F">
        <w:rPr>
          <w:color w:val="222222"/>
          <w:sz w:val="28"/>
          <w:szCs w:val="28"/>
        </w:rPr>
        <w:t>, then in dimensionless portions of the unit of the converted code.</w:t>
      </w:r>
    </w:p>
    <w:p w:rsidR="00795B79" w:rsidRPr="005A0B8F" w:rsidRDefault="00795B79" w:rsidP="00912DFE">
      <w:pPr>
        <w:pStyle w:val="Stylemy"/>
      </w:pPr>
      <w:r w:rsidRPr="005A0B8F">
        <w:t>14.1. DAC based on analog adder</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The scheme of DAC based on the analog adder is presented in Fig. 14.1. The principle of such a DAC is based on the addition of each bit current </w:t>
      </w:r>
      <w:r w:rsidRPr="005A0B8F">
        <w:rPr>
          <w:i/>
          <w:color w:val="222222"/>
          <w:sz w:val="28"/>
          <w:szCs w:val="28"/>
          <w:lang w:val="en-US"/>
        </w:rPr>
        <w:t>I</w:t>
      </w:r>
      <w:r w:rsidRPr="005A0B8F">
        <w:rPr>
          <w:i/>
          <w:color w:val="222222"/>
          <w:sz w:val="28"/>
          <w:szCs w:val="28"/>
          <w:vertAlign w:val="subscript"/>
          <w:lang w:val="en-US"/>
        </w:rPr>
        <w:t>i</w:t>
      </w:r>
      <w:r w:rsidRPr="005A0B8F">
        <w:rPr>
          <w:color w:val="222222"/>
          <w:sz w:val="28"/>
          <w:szCs w:val="28"/>
          <w:lang w:val="en-US"/>
        </w:rPr>
        <w:t xml:space="preserve">, proportional to the weight of the bits number and which are controlled by the switchable logic variables xi of the converted code. The value of the bits current </w:t>
      </w:r>
      <w:r w:rsidRPr="005A0B8F">
        <w:rPr>
          <w:i/>
          <w:color w:val="222222"/>
          <w:sz w:val="28"/>
          <w:szCs w:val="28"/>
          <w:lang w:val="en-US"/>
        </w:rPr>
        <w:t>I</w:t>
      </w:r>
      <w:r w:rsidRPr="005A0B8F">
        <w:rPr>
          <w:i/>
          <w:color w:val="222222"/>
          <w:sz w:val="28"/>
          <w:szCs w:val="28"/>
          <w:vertAlign w:val="subscript"/>
          <w:lang w:val="en-US"/>
        </w:rPr>
        <w:t>i</w:t>
      </w:r>
      <w:r w:rsidRPr="005A0B8F">
        <w:rPr>
          <w:i/>
          <w:color w:val="222222"/>
          <w:sz w:val="28"/>
          <w:szCs w:val="28"/>
          <w:lang w:val="en-US"/>
        </w:rPr>
        <w:t xml:space="preserve"> </w:t>
      </w:r>
      <w:r w:rsidRPr="005A0B8F">
        <w:rPr>
          <w:color w:val="222222"/>
          <w:sz w:val="28"/>
          <w:szCs w:val="28"/>
          <w:lang w:val="en-US"/>
        </w:rPr>
        <w:t xml:space="preserve">is determined by the value of the reference voltage </w:t>
      </w:r>
      <w:r w:rsidRPr="00912DFE">
        <w:rPr>
          <w:i/>
          <w:color w:val="222222"/>
          <w:sz w:val="28"/>
          <w:szCs w:val="28"/>
          <w:lang w:val="en-US"/>
        </w:rPr>
        <w:t>U</w:t>
      </w:r>
      <w:r w:rsidRPr="00912DFE">
        <w:rPr>
          <w:i/>
          <w:color w:val="222222"/>
          <w:sz w:val="28"/>
          <w:szCs w:val="28"/>
          <w:vertAlign w:val="subscript"/>
          <w:lang w:val="en-US"/>
        </w:rPr>
        <w:t>оп</w:t>
      </w:r>
      <w:r w:rsidRPr="00912DFE">
        <w:rPr>
          <w:i/>
          <w:color w:val="222222"/>
          <w:sz w:val="28"/>
          <w:szCs w:val="28"/>
          <w:lang w:val="en-US"/>
        </w:rPr>
        <w:t xml:space="preserve"> </w:t>
      </w:r>
      <w:r w:rsidRPr="005A0B8F">
        <w:rPr>
          <w:color w:val="222222"/>
          <w:sz w:val="28"/>
          <w:szCs w:val="28"/>
          <w:lang w:val="en-US"/>
        </w:rPr>
        <w:t xml:space="preserve">and the resistance of the resistor of the i-th bit  </w:t>
      </w:r>
      <w:r w:rsidRPr="00912DFE">
        <w:rPr>
          <w:i/>
          <w:color w:val="222222"/>
          <w:sz w:val="28"/>
          <w:szCs w:val="28"/>
          <w:lang w:val="en-US"/>
        </w:rPr>
        <w:t>R</w:t>
      </w:r>
      <w:r w:rsidRPr="00912DFE">
        <w:rPr>
          <w:i/>
          <w:color w:val="222222"/>
          <w:sz w:val="28"/>
          <w:szCs w:val="28"/>
          <w:vertAlign w:val="subscript"/>
          <w:lang w:val="en-US"/>
        </w:rPr>
        <w:t>i</w:t>
      </w:r>
      <w:r w:rsidRPr="005A0B8F">
        <w:rPr>
          <w:color w:val="222222"/>
          <w:sz w:val="28"/>
          <w:szCs w:val="28"/>
          <w:lang w:val="en-US"/>
        </w:rPr>
        <w:t>:</w:t>
      </w:r>
    </w:p>
    <w:p w:rsidR="00795B79" w:rsidRPr="005A0B8F" w:rsidRDefault="004207AB" w:rsidP="00795B79">
      <w:pPr>
        <w:pStyle w:val="-0"/>
        <w:ind w:left="-284"/>
        <w:jc w:val="center"/>
        <w:rPr>
          <w:sz w:val="28"/>
          <w:szCs w:val="28"/>
          <w:lang w:val="en-US"/>
        </w:rPr>
      </w:pPr>
      <w:r w:rsidRPr="005A0B8F">
        <w:rPr>
          <w:noProof/>
          <w:sz w:val="28"/>
          <w:szCs w:val="28"/>
          <w:lang w:val="ru-RU"/>
        </w:rPr>
        <w:drawing>
          <wp:anchor distT="0" distB="0" distL="114300" distR="114300" simplePos="0" relativeHeight="251667968" behindDoc="0" locked="0" layoutInCell="1" allowOverlap="1">
            <wp:simplePos x="0" y="0"/>
            <wp:positionH relativeFrom="column">
              <wp:posOffset>857885</wp:posOffset>
            </wp:positionH>
            <wp:positionV relativeFrom="paragraph">
              <wp:posOffset>579755</wp:posOffset>
            </wp:positionV>
            <wp:extent cx="4405630" cy="2968625"/>
            <wp:effectExtent l="0" t="0" r="0" b="0"/>
            <wp:wrapTopAndBottom/>
            <wp:docPr id="130" name="Рисунок 2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02"/>
                    <pic:cNvPicPr>
                      <a:picLocks noChangeAspect="1" noChangeArrowheads="1"/>
                    </pic:cNvPicPr>
                  </pic:nvPicPr>
                  <pic:blipFill>
                    <a:blip r:embed="rId8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05630" cy="2968625"/>
                    </a:xfrm>
                    <a:prstGeom prst="rect">
                      <a:avLst/>
                    </a:prstGeom>
                    <a:noFill/>
                    <a:ln w="9525">
                      <a:noFill/>
                      <a:miter lim="800000"/>
                      <a:headEnd/>
                      <a:tailEnd/>
                    </a:ln>
                  </pic:spPr>
                </pic:pic>
              </a:graphicData>
            </a:graphic>
          </wp:anchor>
        </w:drawing>
      </w:r>
      <w:r w:rsidR="00795B79" w:rsidRPr="005A0B8F">
        <w:rPr>
          <w:i/>
          <w:sz w:val="28"/>
          <w:szCs w:val="28"/>
        </w:rPr>
        <w:t>I</w:t>
      </w:r>
      <w:r w:rsidR="00795B79" w:rsidRPr="005A0B8F">
        <w:rPr>
          <w:i/>
          <w:sz w:val="28"/>
          <w:szCs w:val="28"/>
          <w:vertAlign w:val="subscript"/>
        </w:rPr>
        <w:t xml:space="preserve">i = </w:t>
      </w:r>
      <w:r w:rsidR="00795B79" w:rsidRPr="005A0B8F">
        <w:rPr>
          <w:sz w:val="28"/>
          <w:szCs w:val="28"/>
        </w:rPr>
        <w:t>U</w:t>
      </w:r>
      <w:r w:rsidR="00795B79" w:rsidRPr="005A0B8F">
        <w:rPr>
          <w:sz w:val="28"/>
          <w:szCs w:val="28"/>
          <w:vertAlign w:val="subscript"/>
        </w:rPr>
        <w:t>оп</w:t>
      </w:r>
      <w:r w:rsidR="00795B79" w:rsidRPr="005A0B8F">
        <w:rPr>
          <w:sz w:val="28"/>
          <w:szCs w:val="28"/>
        </w:rPr>
        <w:t xml:space="preserve">/ </w:t>
      </w:r>
      <w:r w:rsidR="00795B79" w:rsidRPr="005A0B8F">
        <w:rPr>
          <w:i/>
          <w:sz w:val="28"/>
          <w:szCs w:val="28"/>
        </w:rPr>
        <w:t>R</w:t>
      </w:r>
      <w:r w:rsidR="00795B79" w:rsidRPr="005A0B8F">
        <w:rPr>
          <w:i/>
          <w:sz w:val="28"/>
          <w:szCs w:val="28"/>
          <w:vertAlign w:val="subscript"/>
        </w:rPr>
        <w:t>i</w:t>
      </w:r>
      <w:r w:rsidR="00795B79" w:rsidRPr="005A0B8F">
        <w:rPr>
          <w:sz w:val="28"/>
          <w:szCs w:val="28"/>
        </w:rPr>
        <w:t xml:space="preserve"> .</w:t>
      </w:r>
    </w:p>
    <w:p w:rsidR="00795B79" w:rsidRPr="005A0B8F" w:rsidRDefault="00795B79" w:rsidP="00795B79">
      <w:pPr>
        <w:pStyle w:val="-0"/>
        <w:ind w:left="-284"/>
        <w:jc w:val="center"/>
        <w:rPr>
          <w:sz w:val="28"/>
          <w:szCs w:val="28"/>
          <w:lang w:val="en-US"/>
        </w:rPr>
      </w:pPr>
      <w:r w:rsidRPr="005A0B8F">
        <w:rPr>
          <w:sz w:val="28"/>
          <w:szCs w:val="28"/>
          <w:lang w:val="en-US"/>
        </w:rPr>
        <w:t>Fig. 14.1</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The highest bit </w:t>
      </w:r>
      <w:r w:rsidRPr="005A0B8F">
        <w:rPr>
          <w:i/>
          <w:color w:val="222222"/>
          <w:sz w:val="28"/>
          <w:szCs w:val="28"/>
          <w:lang w:val="en-US"/>
        </w:rPr>
        <w:t>x</w:t>
      </w:r>
      <w:r w:rsidRPr="005A0B8F">
        <w:rPr>
          <w:i/>
          <w:color w:val="222222"/>
          <w:sz w:val="28"/>
          <w:szCs w:val="28"/>
          <w:vertAlign w:val="subscript"/>
          <w:lang w:val="en-US"/>
        </w:rPr>
        <w:t>n-1</w:t>
      </w:r>
      <w:r w:rsidRPr="005A0B8F">
        <w:rPr>
          <w:color w:val="222222"/>
          <w:sz w:val="28"/>
          <w:szCs w:val="28"/>
          <w:vertAlign w:val="subscript"/>
          <w:lang w:val="en-US"/>
        </w:rPr>
        <w:t xml:space="preserve"> </w:t>
      </w:r>
      <w:r w:rsidRPr="005A0B8F">
        <w:rPr>
          <w:color w:val="222222"/>
          <w:sz w:val="28"/>
          <w:szCs w:val="28"/>
          <w:lang w:val="en-US"/>
        </w:rPr>
        <w:t xml:space="preserve">of the </w:t>
      </w:r>
      <w:r w:rsidRPr="005A0B8F">
        <w:rPr>
          <w:color w:val="222222"/>
          <w:sz w:val="28"/>
          <w:szCs w:val="28"/>
          <w:shd w:val="clear" w:color="auto" w:fill="F8F9FA"/>
          <w:lang w:val="en-US"/>
        </w:rPr>
        <w:t>converted</w:t>
      </w:r>
      <w:r w:rsidRPr="005A0B8F">
        <w:rPr>
          <w:color w:val="222222"/>
          <w:sz w:val="28"/>
          <w:szCs w:val="28"/>
          <w:lang w:val="en-US"/>
        </w:rPr>
        <w:t xml:space="preserve"> code corresponds to the maximum bit current </w:t>
      </w:r>
      <w:r w:rsidRPr="005A0B8F">
        <w:rPr>
          <w:i/>
          <w:color w:val="222222"/>
          <w:sz w:val="28"/>
          <w:szCs w:val="28"/>
          <w:lang w:val="en-US"/>
        </w:rPr>
        <w:t>I</w:t>
      </w:r>
      <w:r w:rsidRPr="005A0B8F">
        <w:rPr>
          <w:i/>
          <w:color w:val="222222"/>
          <w:sz w:val="28"/>
          <w:szCs w:val="28"/>
          <w:vertAlign w:val="subscript"/>
          <w:lang w:val="en-US"/>
        </w:rPr>
        <w:t>n-1</w:t>
      </w:r>
      <w:r w:rsidRPr="005A0B8F">
        <w:rPr>
          <w:color w:val="222222"/>
          <w:sz w:val="28"/>
          <w:szCs w:val="28"/>
          <w:lang w:val="en-US"/>
        </w:rPr>
        <w:t xml:space="preserve">, which is determined by the smallest resistance </w:t>
      </w:r>
      <w:r w:rsidRPr="005A0B8F">
        <w:rPr>
          <w:i/>
          <w:color w:val="222222"/>
          <w:sz w:val="28"/>
          <w:szCs w:val="28"/>
          <w:lang w:val="en-US"/>
        </w:rPr>
        <w:t>R</w:t>
      </w:r>
      <w:r w:rsidRPr="005A0B8F">
        <w:rPr>
          <w:i/>
          <w:color w:val="222222"/>
          <w:sz w:val="28"/>
          <w:szCs w:val="28"/>
          <w:vertAlign w:val="subscript"/>
          <w:lang w:val="en-US"/>
        </w:rPr>
        <w:t>n-1</w:t>
      </w:r>
      <w:r w:rsidRPr="005A0B8F">
        <w:rPr>
          <w:color w:val="222222"/>
          <w:sz w:val="28"/>
          <w:szCs w:val="28"/>
          <w:lang w:val="en-US"/>
        </w:rPr>
        <w:t xml:space="preserve">.  The current of the second bit </w:t>
      </w:r>
      <w:r w:rsidRPr="005A0B8F">
        <w:rPr>
          <w:i/>
          <w:color w:val="222222"/>
          <w:sz w:val="28"/>
          <w:szCs w:val="28"/>
          <w:lang w:val="en-US"/>
        </w:rPr>
        <w:t>I</w:t>
      </w:r>
      <w:r w:rsidRPr="005A0B8F">
        <w:rPr>
          <w:i/>
          <w:color w:val="222222"/>
          <w:sz w:val="28"/>
          <w:szCs w:val="28"/>
          <w:vertAlign w:val="subscript"/>
          <w:lang w:val="en-US"/>
        </w:rPr>
        <w:t>n-2</w:t>
      </w:r>
      <w:r w:rsidRPr="005A0B8F">
        <w:rPr>
          <w:color w:val="222222"/>
          <w:sz w:val="28"/>
          <w:szCs w:val="28"/>
          <w:vertAlign w:val="subscript"/>
          <w:lang w:val="en-US"/>
        </w:rPr>
        <w:t xml:space="preserve"> </w:t>
      </w:r>
      <w:r w:rsidRPr="005A0B8F">
        <w:rPr>
          <w:color w:val="222222"/>
          <w:sz w:val="28"/>
          <w:szCs w:val="28"/>
          <w:lang w:val="en-US"/>
        </w:rPr>
        <w:t xml:space="preserve">is twice less, that is, the resistance </w:t>
      </w:r>
      <w:r w:rsidRPr="005A0B8F">
        <w:rPr>
          <w:i/>
          <w:color w:val="222222"/>
          <w:sz w:val="28"/>
          <w:szCs w:val="28"/>
          <w:lang w:val="en-US"/>
        </w:rPr>
        <w:t>R</w:t>
      </w:r>
      <w:r w:rsidRPr="005A0B8F">
        <w:rPr>
          <w:i/>
          <w:color w:val="222222"/>
          <w:sz w:val="28"/>
          <w:szCs w:val="28"/>
          <w:vertAlign w:val="subscript"/>
          <w:lang w:val="en-US"/>
        </w:rPr>
        <w:t>n-2</w:t>
      </w:r>
      <w:r w:rsidRPr="005A0B8F">
        <w:rPr>
          <w:color w:val="222222"/>
          <w:sz w:val="28"/>
          <w:szCs w:val="28"/>
          <w:lang w:val="en-US"/>
        </w:rPr>
        <w:t xml:space="preserve"> accordingly twice. The minimum input current gives a lower bit </w:t>
      </w:r>
      <w:r w:rsidRPr="005A0B8F">
        <w:rPr>
          <w:i/>
          <w:color w:val="222222"/>
          <w:sz w:val="28"/>
          <w:szCs w:val="28"/>
          <w:lang w:val="en-US"/>
        </w:rPr>
        <w:t>x</w:t>
      </w:r>
      <w:r w:rsidRPr="005A0B8F">
        <w:rPr>
          <w:i/>
          <w:color w:val="222222"/>
          <w:sz w:val="28"/>
          <w:szCs w:val="28"/>
          <w:vertAlign w:val="subscript"/>
          <w:lang w:val="en-US"/>
        </w:rPr>
        <w:t>0</w:t>
      </w:r>
      <w:r w:rsidRPr="005A0B8F">
        <w:rPr>
          <w:color w:val="222222"/>
          <w:sz w:val="28"/>
          <w:szCs w:val="28"/>
          <w:lang w:val="en-US"/>
        </w:rPr>
        <w:t xml:space="preserve"> and corresponds to the maximum resistance </w:t>
      </w:r>
      <w:r w:rsidRPr="005A0B8F">
        <w:rPr>
          <w:i/>
          <w:color w:val="222222"/>
          <w:sz w:val="28"/>
          <w:szCs w:val="28"/>
          <w:lang w:val="en-US"/>
        </w:rPr>
        <w:t>R</w:t>
      </w:r>
      <w:r w:rsidRPr="005A0B8F">
        <w:rPr>
          <w:i/>
          <w:color w:val="222222"/>
          <w:sz w:val="28"/>
          <w:szCs w:val="28"/>
          <w:vertAlign w:val="subscript"/>
          <w:lang w:val="en-US"/>
        </w:rPr>
        <w:t>0</w:t>
      </w:r>
      <w:r w:rsidRPr="005A0B8F">
        <w:rPr>
          <w:color w:val="222222"/>
          <w:sz w:val="28"/>
          <w:szCs w:val="28"/>
          <w:lang w:val="en-US"/>
        </w:rPr>
        <w:t>.</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That is, the resistance in the circuit of the </w:t>
      </w:r>
      <w:r w:rsidRPr="005A0B8F">
        <w:rPr>
          <w:i/>
          <w:color w:val="222222"/>
          <w:sz w:val="28"/>
          <w:szCs w:val="28"/>
          <w:lang w:val="en-US"/>
        </w:rPr>
        <w:t>i-th</w:t>
      </w:r>
      <w:r w:rsidRPr="005A0B8F">
        <w:rPr>
          <w:color w:val="222222"/>
          <w:sz w:val="28"/>
          <w:szCs w:val="28"/>
          <w:lang w:val="en-US"/>
        </w:rPr>
        <w:t xml:space="preserve"> binary code should be equal to:</w:t>
      </w:r>
    </w:p>
    <w:p w:rsidR="00795B79" w:rsidRPr="005A0B8F" w:rsidRDefault="00795B79" w:rsidP="00795B79">
      <w:pPr>
        <w:spacing w:line="360" w:lineRule="auto"/>
        <w:ind w:left="-284"/>
        <w:jc w:val="center"/>
        <w:rPr>
          <w:rFonts w:ascii="Times New Roman" w:hAnsi="Times New Roman"/>
          <w:i/>
          <w:sz w:val="28"/>
          <w:szCs w:val="28"/>
          <w:lang w:val="en-US"/>
        </w:rPr>
      </w:pPr>
      <w:r w:rsidRPr="005A0B8F">
        <w:rPr>
          <w:rFonts w:ascii="Times New Roman" w:hAnsi="Times New Roman"/>
          <w:i/>
          <w:sz w:val="28"/>
          <w:szCs w:val="28"/>
        </w:rPr>
        <w:t>R</w:t>
      </w:r>
      <w:r w:rsidRPr="005A0B8F">
        <w:rPr>
          <w:rFonts w:ascii="Times New Roman" w:hAnsi="Times New Roman"/>
          <w:i/>
          <w:sz w:val="28"/>
          <w:szCs w:val="28"/>
          <w:vertAlign w:val="subscript"/>
        </w:rPr>
        <w:t xml:space="preserve">i </w:t>
      </w:r>
      <w:r w:rsidRPr="005A0B8F">
        <w:rPr>
          <w:rFonts w:ascii="Times New Roman" w:hAnsi="Times New Roman"/>
          <w:sz w:val="28"/>
          <w:szCs w:val="28"/>
        </w:rPr>
        <w:t xml:space="preserve"> = </w:t>
      </w:r>
      <w:r w:rsidRPr="005A0B8F">
        <w:rPr>
          <w:rFonts w:ascii="Times New Roman" w:hAnsi="Times New Roman"/>
          <w:i/>
          <w:sz w:val="28"/>
          <w:szCs w:val="28"/>
        </w:rPr>
        <w:t>R</w:t>
      </w:r>
      <w:r w:rsidRPr="005A0B8F">
        <w:rPr>
          <w:rFonts w:ascii="Times New Roman" w:hAnsi="Times New Roman"/>
          <w:i/>
          <w:sz w:val="28"/>
          <w:szCs w:val="28"/>
          <w:vertAlign w:val="subscript"/>
        </w:rPr>
        <w:t>0</w:t>
      </w:r>
      <w:r w:rsidRPr="005A0B8F">
        <w:rPr>
          <w:rFonts w:ascii="Times New Roman" w:hAnsi="Times New Roman"/>
          <w:i/>
          <w:sz w:val="28"/>
          <w:szCs w:val="28"/>
        </w:rPr>
        <w:t>/2</w:t>
      </w:r>
      <w:r w:rsidRPr="005A0B8F">
        <w:rPr>
          <w:rFonts w:ascii="Times New Roman" w:hAnsi="Times New Roman"/>
          <w:i/>
          <w:sz w:val="28"/>
          <w:szCs w:val="28"/>
          <w:vertAlign w:val="superscript"/>
        </w:rPr>
        <w:t>i</w:t>
      </w:r>
      <w:r w:rsidRPr="005A0B8F">
        <w:rPr>
          <w:rFonts w:ascii="Times New Roman" w:hAnsi="Times New Roman"/>
          <w:i/>
          <w:sz w:val="28"/>
          <w:szCs w:val="28"/>
        </w:rPr>
        <w:t>.</w:t>
      </w:r>
    </w:p>
    <w:p w:rsidR="00795B79" w:rsidRPr="005A0B8F" w:rsidRDefault="00795B79" w:rsidP="00795B79">
      <w:pPr>
        <w:pStyle w:val="-0"/>
        <w:ind w:firstLine="709"/>
        <w:rPr>
          <w:color w:val="222222"/>
          <w:sz w:val="28"/>
          <w:szCs w:val="28"/>
          <w:lang w:val="en-US"/>
        </w:rPr>
      </w:pPr>
      <w:r w:rsidRPr="005A0B8F">
        <w:rPr>
          <w:noProof/>
          <w:color w:val="222222"/>
          <w:sz w:val="28"/>
          <w:szCs w:val="28"/>
          <w:lang w:val="ru-RU"/>
        </w:rPr>
        <w:lastRenderedPageBreak/>
        <w:drawing>
          <wp:anchor distT="0" distB="0" distL="114300" distR="114300" simplePos="0" relativeHeight="251661824" behindDoc="0" locked="0" layoutInCell="1" allowOverlap="1">
            <wp:simplePos x="0" y="0"/>
            <wp:positionH relativeFrom="column">
              <wp:posOffset>1684655</wp:posOffset>
            </wp:positionH>
            <wp:positionV relativeFrom="paragraph">
              <wp:posOffset>639775</wp:posOffset>
            </wp:positionV>
            <wp:extent cx="2410460" cy="2339340"/>
            <wp:effectExtent l="0" t="0" r="0" b="0"/>
            <wp:wrapTopAndBottom/>
            <wp:docPr id="131" name="Рисунок 2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03"/>
                    <pic:cNvPicPr>
                      <a:picLocks noChangeAspect="1" noChangeArrowheads="1"/>
                    </pic:cNvPicPr>
                  </pic:nvPicPr>
                  <pic:blipFill>
                    <a:blip r:embed="rId8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10460" cy="2339340"/>
                    </a:xfrm>
                    <a:prstGeom prst="rect">
                      <a:avLst/>
                    </a:prstGeom>
                    <a:noFill/>
                    <a:ln w="9525">
                      <a:noFill/>
                      <a:miter lim="800000"/>
                      <a:headEnd/>
                      <a:tailEnd/>
                    </a:ln>
                  </pic:spPr>
                </pic:pic>
              </a:graphicData>
            </a:graphic>
          </wp:anchor>
        </w:drawing>
      </w:r>
      <w:r w:rsidRPr="005A0B8F">
        <w:rPr>
          <w:color w:val="222222"/>
          <w:sz w:val="28"/>
          <w:szCs w:val="28"/>
          <w:lang w:val="en-US"/>
        </w:rPr>
        <w:t xml:space="preserve">Connecting of the bit current </w:t>
      </w:r>
      <w:r w:rsidRPr="005A0B8F">
        <w:rPr>
          <w:i/>
          <w:color w:val="222222"/>
          <w:sz w:val="28"/>
          <w:szCs w:val="28"/>
          <w:shd w:val="clear" w:color="auto" w:fill="F8F9FA"/>
          <w:lang w:val="en-US"/>
        </w:rPr>
        <w:t>I</w:t>
      </w:r>
      <w:r w:rsidRPr="005A0B8F">
        <w:rPr>
          <w:i/>
          <w:color w:val="222222"/>
          <w:sz w:val="28"/>
          <w:szCs w:val="28"/>
          <w:shd w:val="clear" w:color="auto" w:fill="F8F9FA"/>
          <w:vertAlign w:val="subscript"/>
          <w:lang w:val="en-US"/>
        </w:rPr>
        <w:t xml:space="preserve">i </w:t>
      </w:r>
      <w:r w:rsidRPr="005A0B8F">
        <w:rPr>
          <w:color w:val="222222"/>
          <w:sz w:val="28"/>
          <w:szCs w:val="28"/>
          <w:lang w:val="en-US"/>
        </w:rPr>
        <w:t>to the input of the operational amplifier or switching it to "ground" is carried out by the electronic switch, shown in Fig. 14.2.</w:t>
      </w:r>
    </w:p>
    <w:p w:rsidR="00795B79" w:rsidRPr="005A0B8F" w:rsidRDefault="00795B79" w:rsidP="00795B79">
      <w:pPr>
        <w:pStyle w:val="HTML"/>
        <w:shd w:val="clear" w:color="auto" w:fill="F8F9FA"/>
        <w:ind w:left="-284"/>
        <w:jc w:val="center"/>
        <w:rPr>
          <w:rFonts w:ascii="Times New Roman" w:hAnsi="Times New Roman" w:cs="Times New Roman"/>
          <w:color w:val="222222"/>
          <w:sz w:val="28"/>
          <w:szCs w:val="28"/>
          <w:lang w:val="en-US"/>
        </w:rPr>
      </w:pPr>
      <w:r w:rsidRPr="005A0B8F">
        <w:rPr>
          <w:rFonts w:ascii="Times New Roman" w:hAnsi="Times New Roman" w:cs="Times New Roman"/>
          <w:color w:val="222222"/>
          <w:sz w:val="28"/>
          <w:szCs w:val="28"/>
          <w:lang w:val="en-US"/>
        </w:rPr>
        <w:t>Fig. 14.2</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If </w:t>
      </w:r>
      <w:r w:rsidRPr="005A0B8F">
        <w:rPr>
          <w:i/>
          <w:color w:val="222222"/>
          <w:sz w:val="28"/>
          <w:szCs w:val="28"/>
          <w:lang w:val="en-US"/>
        </w:rPr>
        <w:t>x</w:t>
      </w:r>
      <w:r w:rsidRPr="005A0B8F">
        <w:rPr>
          <w:i/>
          <w:color w:val="222222"/>
          <w:sz w:val="28"/>
          <w:szCs w:val="28"/>
          <w:vertAlign w:val="subscript"/>
          <w:lang w:val="en-US"/>
        </w:rPr>
        <w:t>i</w:t>
      </w:r>
      <w:r w:rsidRPr="005A0B8F">
        <w:rPr>
          <w:color w:val="222222"/>
          <w:sz w:val="28"/>
          <w:szCs w:val="28"/>
          <w:lang w:val="en-US"/>
        </w:rPr>
        <w:t xml:space="preserve"> = 0, transistor </w:t>
      </w:r>
      <w:r w:rsidRPr="005A0B8F">
        <w:rPr>
          <w:i/>
          <w:color w:val="222222"/>
          <w:sz w:val="28"/>
          <w:szCs w:val="28"/>
          <w:lang w:val="en-US"/>
        </w:rPr>
        <w:t>VT2</w:t>
      </w:r>
      <w:r w:rsidRPr="005A0B8F">
        <w:rPr>
          <w:color w:val="222222"/>
          <w:sz w:val="28"/>
          <w:szCs w:val="28"/>
          <w:lang w:val="en-US"/>
        </w:rPr>
        <w:t xml:space="preserve"> is open and </w:t>
      </w:r>
      <w:r w:rsidRPr="005A0B8F">
        <w:rPr>
          <w:i/>
          <w:color w:val="222222"/>
          <w:sz w:val="28"/>
          <w:szCs w:val="28"/>
          <w:lang w:val="en-US"/>
        </w:rPr>
        <w:t>VT1</w:t>
      </w:r>
      <w:r w:rsidRPr="005A0B8F">
        <w:rPr>
          <w:color w:val="222222"/>
          <w:sz w:val="28"/>
          <w:szCs w:val="28"/>
          <w:lang w:val="en-US"/>
        </w:rPr>
        <w:t xml:space="preserve"> is closed and current </w:t>
      </w:r>
      <w:r w:rsidRPr="005A0B8F">
        <w:rPr>
          <w:i/>
          <w:color w:val="222222"/>
          <w:sz w:val="28"/>
          <w:szCs w:val="28"/>
          <w:lang w:val="en-US"/>
        </w:rPr>
        <w:t>I</w:t>
      </w:r>
      <w:r w:rsidRPr="005A0B8F">
        <w:rPr>
          <w:i/>
          <w:color w:val="222222"/>
          <w:sz w:val="28"/>
          <w:szCs w:val="28"/>
          <w:vertAlign w:val="subscript"/>
          <w:lang w:val="en-US"/>
        </w:rPr>
        <w:t>i</w:t>
      </w:r>
      <w:r w:rsidRPr="005A0B8F">
        <w:rPr>
          <w:color w:val="222222"/>
          <w:sz w:val="28"/>
          <w:szCs w:val="28"/>
          <w:lang w:val="en-US"/>
        </w:rPr>
        <w:t xml:space="preserve"> is disconnected from the input of the operational amplifier. At </w:t>
      </w:r>
      <w:r w:rsidRPr="005A0B8F">
        <w:rPr>
          <w:i/>
          <w:color w:val="222222"/>
          <w:sz w:val="28"/>
          <w:szCs w:val="28"/>
          <w:lang w:val="en-US"/>
        </w:rPr>
        <w:t>x</w:t>
      </w:r>
      <w:r w:rsidRPr="005A0B8F">
        <w:rPr>
          <w:i/>
          <w:color w:val="222222"/>
          <w:sz w:val="28"/>
          <w:szCs w:val="28"/>
          <w:vertAlign w:val="subscript"/>
          <w:lang w:val="en-US"/>
        </w:rPr>
        <w:t>i</w:t>
      </w:r>
      <w:r w:rsidRPr="005A0B8F">
        <w:rPr>
          <w:color w:val="222222"/>
          <w:sz w:val="28"/>
          <w:szCs w:val="28"/>
          <w:lang w:val="en-US"/>
        </w:rPr>
        <w:t xml:space="preserve"> = 1, the transistor </w:t>
      </w:r>
      <w:r w:rsidRPr="005A0B8F">
        <w:rPr>
          <w:i/>
          <w:color w:val="222222"/>
          <w:sz w:val="28"/>
          <w:szCs w:val="28"/>
          <w:lang w:val="en-US"/>
        </w:rPr>
        <w:t>VT1</w:t>
      </w:r>
      <w:r w:rsidRPr="005A0B8F">
        <w:rPr>
          <w:color w:val="222222"/>
          <w:sz w:val="28"/>
          <w:szCs w:val="28"/>
          <w:lang w:val="en-US"/>
        </w:rPr>
        <w:t xml:space="preserve"> is opened and the current of the current</w:t>
      </w:r>
      <w:r w:rsidRPr="005A0B8F">
        <w:rPr>
          <w:i/>
          <w:color w:val="222222"/>
          <w:sz w:val="28"/>
          <w:szCs w:val="28"/>
          <w:lang w:val="en-US"/>
        </w:rPr>
        <w:t xml:space="preserve"> I</w:t>
      </w:r>
      <w:r w:rsidRPr="005A0B8F">
        <w:rPr>
          <w:i/>
          <w:color w:val="222222"/>
          <w:sz w:val="28"/>
          <w:szCs w:val="28"/>
          <w:vertAlign w:val="subscript"/>
          <w:lang w:val="en-US"/>
        </w:rPr>
        <w:t>i</w:t>
      </w:r>
      <w:r w:rsidRPr="005A0B8F">
        <w:rPr>
          <w:color w:val="222222"/>
          <w:sz w:val="28"/>
          <w:szCs w:val="28"/>
          <w:lang w:val="en-US"/>
        </w:rPr>
        <w:t xml:space="preserve"> is fed to the input of the operational amplifier together with other bit currents. Thus, the total current supplied to the operational amplifier is determined by the expression:</w:t>
      </w:r>
    </w:p>
    <w:p w:rsidR="00795B79" w:rsidRPr="005A0B8F" w:rsidRDefault="00795B79" w:rsidP="00795B79">
      <w:pPr>
        <w:pStyle w:val="-0"/>
        <w:ind w:left="-284"/>
        <w:rPr>
          <w:lang w:val="en-US"/>
        </w:rPr>
      </w:pPr>
      <w:r w:rsidRPr="005A0B8F">
        <w:rPr>
          <w:i/>
        </w:rPr>
        <w:t>I( U</w:t>
      </w:r>
      <w:r w:rsidRPr="005A0B8F">
        <w:rPr>
          <w:i/>
          <w:vertAlign w:val="subscript"/>
        </w:rPr>
        <w:t xml:space="preserve">оп </w:t>
      </w:r>
      <w:r w:rsidRPr="005A0B8F">
        <w:rPr>
          <w:i/>
        </w:rPr>
        <w:t>, R</w:t>
      </w:r>
      <w:r w:rsidRPr="005A0B8F">
        <w:rPr>
          <w:i/>
          <w:vertAlign w:val="subscript"/>
        </w:rPr>
        <w:t>i</w:t>
      </w:r>
      <w:r w:rsidRPr="005A0B8F">
        <w:rPr>
          <w:i/>
        </w:rPr>
        <w:t xml:space="preserve"> , x</w:t>
      </w:r>
      <w:r w:rsidRPr="005A0B8F">
        <w:rPr>
          <w:i/>
          <w:vertAlign w:val="subscript"/>
        </w:rPr>
        <w:t>i</w:t>
      </w:r>
      <w:r w:rsidRPr="005A0B8F">
        <w:rPr>
          <w:i/>
        </w:rPr>
        <w:t xml:space="preserve"> ) = </w:t>
      </w:r>
      <w:r w:rsidRPr="005A0B8F">
        <w:rPr>
          <w:i/>
          <w:position w:val="-28"/>
        </w:rPr>
        <w:object w:dxaOrig="460" w:dyaOrig="680">
          <v:shape id="_x0000_i1392" type="#_x0000_t75" style="width:23.25pt;height:33.75pt" o:ole="">
            <v:imagedata r:id="rId854" o:title=""/>
          </v:shape>
          <o:OLEObject Type="Embed" ProgID="Equation.3" ShapeID="_x0000_i1392" DrawAspect="Content" ObjectID="_1652770454" r:id="rId855"/>
        </w:object>
      </w:r>
      <w:r w:rsidRPr="005A0B8F">
        <w:rPr>
          <w:i/>
        </w:rPr>
        <w:t xml:space="preserve"> x</w:t>
      </w:r>
      <w:r w:rsidRPr="005A0B8F">
        <w:rPr>
          <w:i/>
          <w:vertAlign w:val="subscript"/>
        </w:rPr>
        <w:t>i</w:t>
      </w:r>
      <w:r w:rsidRPr="005A0B8F">
        <w:rPr>
          <w:i/>
        </w:rPr>
        <w:t xml:space="preserve">  I</w:t>
      </w:r>
      <w:r w:rsidRPr="005A0B8F">
        <w:rPr>
          <w:i/>
          <w:vertAlign w:val="subscript"/>
        </w:rPr>
        <w:t xml:space="preserve">i    </w:t>
      </w:r>
      <w:r w:rsidRPr="005A0B8F">
        <w:rPr>
          <w:i/>
        </w:rPr>
        <w:t xml:space="preserve"> =  U</w:t>
      </w:r>
      <w:r w:rsidRPr="005A0B8F">
        <w:rPr>
          <w:i/>
          <w:vertAlign w:val="subscript"/>
        </w:rPr>
        <w:t>оп</w:t>
      </w:r>
      <w:r w:rsidRPr="005A0B8F">
        <w:rPr>
          <w:i/>
        </w:rPr>
        <w:t xml:space="preserve"> </w:t>
      </w:r>
      <w:r w:rsidRPr="005A0B8F">
        <w:rPr>
          <w:i/>
          <w:position w:val="-28"/>
        </w:rPr>
        <w:object w:dxaOrig="460" w:dyaOrig="680">
          <v:shape id="_x0000_i1393" type="#_x0000_t75" style="width:23.25pt;height:33.75pt" o:ole="">
            <v:imagedata r:id="rId854" o:title=""/>
          </v:shape>
          <o:OLEObject Type="Embed" ProgID="Equation.3" ShapeID="_x0000_i1393" DrawAspect="Content" ObjectID="_1652770455" r:id="rId856"/>
        </w:object>
      </w:r>
      <w:r w:rsidRPr="005A0B8F">
        <w:rPr>
          <w:i/>
        </w:rPr>
        <w:t xml:space="preserve"> x</w:t>
      </w:r>
      <w:r w:rsidRPr="005A0B8F">
        <w:rPr>
          <w:i/>
          <w:vertAlign w:val="subscript"/>
        </w:rPr>
        <w:t>i</w:t>
      </w:r>
      <w:r w:rsidRPr="005A0B8F">
        <w:rPr>
          <w:i/>
        </w:rPr>
        <w:t xml:space="preserve"> / R</w:t>
      </w:r>
      <w:r w:rsidRPr="005A0B8F">
        <w:rPr>
          <w:i/>
          <w:vertAlign w:val="subscript"/>
        </w:rPr>
        <w:t>i</w:t>
      </w:r>
      <w:r w:rsidRPr="005A0B8F">
        <w:rPr>
          <w:i/>
        </w:rPr>
        <w:t xml:space="preserve">     = U</w:t>
      </w:r>
      <w:r w:rsidRPr="005A0B8F">
        <w:rPr>
          <w:i/>
          <w:vertAlign w:val="subscript"/>
        </w:rPr>
        <w:t>оп</w:t>
      </w:r>
      <w:r w:rsidRPr="005A0B8F">
        <w:rPr>
          <w:i/>
        </w:rPr>
        <w:t>/R</w:t>
      </w:r>
      <w:r w:rsidRPr="005A0B8F">
        <w:rPr>
          <w:i/>
          <w:vertAlign w:val="subscript"/>
        </w:rPr>
        <w:t>0</w:t>
      </w:r>
      <w:r w:rsidRPr="005A0B8F">
        <w:rPr>
          <w:i/>
          <w:position w:val="-28"/>
        </w:rPr>
        <w:object w:dxaOrig="460" w:dyaOrig="680">
          <v:shape id="_x0000_i1394" type="#_x0000_t75" style="width:23.25pt;height:33.75pt" o:ole="">
            <v:imagedata r:id="rId854" o:title=""/>
          </v:shape>
          <o:OLEObject Type="Embed" ProgID="Equation.3" ShapeID="_x0000_i1394" DrawAspect="Content" ObjectID="_1652770456" r:id="rId857"/>
        </w:object>
      </w:r>
      <w:r w:rsidRPr="005A0B8F">
        <w:rPr>
          <w:i/>
        </w:rPr>
        <w:t xml:space="preserve"> x</w:t>
      </w:r>
      <w:r w:rsidRPr="005A0B8F">
        <w:rPr>
          <w:i/>
          <w:vertAlign w:val="subscript"/>
        </w:rPr>
        <w:t>i</w:t>
      </w:r>
      <w:r w:rsidRPr="005A0B8F">
        <w:rPr>
          <w:i/>
        </w:rPr>
        <w:t xml:space="preserve"> 2</w:t>
      </w:r>
      <w:r w:rsidRPr="005A0B8F">
        <w:rPr>
          <w:i/>
          <w:vertAlign w:val="superscript"/>
        </w:rPr>
        <w:t xml:space="preserve">i </w:t>
      </w:r>
      <w:r w:rsidRPr="005A0B8F">
        <w:rPr>
          <w:i/>
        </w:rPr>
        <w:t xml:space="preserve">     = U</w:t>
      </w:r>
      <w:r w:rsidRPr="005A0B8F">
        <w:rPr>
          <w:i/>
          <w:vertAlign w:val="subscript"/>
        </w:rPr>
        <w:t>оп</w:t>
      </w:r>
      <w:r w:rsidRPr="005A0B8F">
        <w:rPr>
          <w:i/>
        </w:rPr>
        <w:t xml:space="preserve"> </w:t>
      </w:r>
      <w:r w:rsidRPr="005A0B8F">
        <w:rPr>
          <w:b/>
          <w:i/>
        </w:rPr>
        <w:t>X</w:t>
      </w:r>
      <w:r w:rsidRPr="005A0B8F">
        <w:rPr>
          <w:b/>
          <w:i/>
          <w:vertAlign w:val="subscript"/>
          <w:lang w:val="en-US"/>
        </w:rPr>
        <w:t>n</w:t>
      </w:r>
      <w:r w:rsidRPr="005A0B8F">
        <w:rPr>
          <w:i/>
        </w:rPr>
        <w:t>/ R</w:t>
      </w:r>
      <w:r w:rsidRPr="005A0B8F">
        <w:rPr>
          <w:i/>
          <w:vertAlign w:val="subscript"/>
        </w:rPr>
        <w:t>0,</w:t>
      </w:r>
    </w:p>
    <w:p w:rsidR="00795B79" w:rsidRPr="005A0B8F" w:rsidRDefault="00795B79" w:rsidP="00795B79">
      <w:pPr>
        <w:pStyle w:val="-0"/>
        <w:ind w:firstLine="0"/>
        <w:rPr>
          <w:color w:val="222222"/>
          <w:sz w:val="28"/>
          <w:szCs w:val="28"/>
          <w:lang w:val="en-US"/>
        </w:rPr>
      </w:pPr>
      <w:r w:rsidRPr="005A0B8F">
        <w:rPr>
          <w:color w:val="222222"/>
          <w:sz w:val="28"/>
          <w:szCs w:val="28"/>
          <w:lang w:val="en-US"/>
        </w:rPr>
        <w:t xml:space="preserve">where </w:t>
      </w:r>
      <w:r w:rsidRPr="005A0B8F">
        <w:rPr>
          <w:b/>
          <w:i/>
          <w:color w:val="222222"/>
          <w:sz w:val="28"/>
          <w:szCs w:val="28"/>
          <w:lang w:val="en-US"/>
        </w:rPr>
        <w:t>X</w:t>
      </w:r>
      <w:r w:rsidRPr="005A0B8F">
        <w:rPr>
          <w:b/>
          <w:i/>
          <w:color w:val="222222"/>
          <w:sz w:val="28"/>
          <w:szCs w:val="28"/>
          <w:vertAlign w:val="subscript"/>
          <w:lang w:val="en-US"/>
        </w:rPr>
        <w:t>n</w:t>
      </w:r>
      <w:r w:rsidRPr="005A0B8F">
        <w:rPr>
          <w:b/>
          <w:i/>
          <w:color w:val="222222"/>
          <w:sz w:val="28"/>
          <w:szCs w:val="28"/>
          <w:lang w:val="en-US"/>
        </w:rPr>
        <w:t xml:space="preserve"> </w:t>
      </w:r>
      <w:r w:rsidRPr="005A0B8F">
        <w:rPr>
          <w:color w:val="222222"/>
          <w:sz w:val="28"/>
          <w:szCs w:val="28"/>
          <w:lang w:val="en-US"/>
        </w:rPr>
        <w:t>is the input digital code.</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Almost all of </w:t>
      </w:r>
      <w:r>
        <w:rPr>
          <w:color w:val="222222"/>
          <w:sz w:val="28"/>
          <w:szCs w:val="28"/>
          <w:lang w:val="en-US"/>
        </w:rPr>
        <w:t>these currents flow</w:t>
      </w:r>
      <w:r w:rsidRPr="005A0B8F">
        <w:rPr>
          <w:color w:val="222222"/>
          <w:sz w:val="28"/>
          <w:szCs w:val="28"/>
          <w:lang w:val="en-US"/>
        </w:rPr>
        <w:t xml:space="preserve"> through the resistor </w:t>
      </w:r>
      <w:r w:rsidRPr="005A0B8F">
        <w:rPr>
          <w:i/>
          <w:color w:val="222222"/>
          <w:sz w:val="28"/>
          <w:szCs w:val="28"/>
          <w:lang w:val="en-US"/>
        </w:rPr>
        <w:t>R</w:t>
      </w:r>
      <w:r w:rsidRPr="005A0B8F">
        <w:rPr>
          <w:i/>
          <w:color w:val="222222"/>
          <w:sz w:val="28"/>
          <w:szCs w:val="28"/>
          <w:vertAlign w:val="subscript"/>
          <w:lang w:val="en-US"/>
        </w:rPr>
        <w:t>oc</w:t>
      </w:r>
      <w:r w:rsidRPr="005A0B8F">
        <w:rPr>
          <w:color w:val="222222"/>
          <w:sz w:val="28"/>
          <w:szCs w:val="28"/>
          <w:lang w:val="en-US"/>
        </w:rPr>
        <w:t xml:space="preserve"> of the feedback</w:t>
      </w:r>
      <w:r w:rsidRPr="005A0B8F">
        <w:rPr>
          <w:color w:val="222222"/>
          <w:sz w:val="28"/>
          <w:szCs w:val="28"/>
          <w:shd w:val="clear" w:color="auto" w:fill="F8F9FA"/>
          <w:lang w:val="en-US"/>
        </w:rPr>
        <w:t xml:space="preserve"> </w:t>
      </w:r>
      <w:r w:rsidRPr="005A0B8F">
        <w:rPr>
          <w:color w:val="222222"/>
          <w:sz w:val="28"/>
          <w:szCs w:val="28"/>
          <w:lang w:val="en-US"/>
        </w:rPr>
        <w:t xml:space="preserve">circuit in the operational amplifier (OA), since the OA's own input current is disappearing small. Then the output voltage of such DAC is equal to the voltage drop across the resistor in the feedback circuit </w:t>
      </w:r>
      <w:r w:rsidRPr="005A0B8F">
        <w:rPr>
          <w:i/>
          <w:color w:val="222222"/>
          <w:sz w:val="28"/>
          <w:szCs w:val="28"/>
          <w:lang w:val="en-US"/>
        </w:rPr>
        <w:t>R</w:t>
      </w:r>
      <w:r w:rsidRPr="005A0B8F">
        <w:rPr>
          <w:i/>
          <w:color w:val="222222"/>
          <w:sz w:val="28"/>
          <w:szCs w:val="28"/>
          <w:vertAlign w:val="subscript"/>
          <w:lang w:val="en-US"/>
        </w:rPr>
        <w:t>oc</w:t>
      </w:r>
      <w:r w:rsidRPr="005A0B8F">
        <w:rPr>
          <w:color w:val="222222"/>
          <w:sz w:val="28"/>
          <w:szCs w:val="28"/>
          <w:vertAlign w:val="subscript"/>
          <w:lang w:val="en-US"/>
        </w:rPr>
        <w:t xml:space="preserve"> </w:t>
      </w:r>
      <w:r w:rsidRPr="005A0B8F">
        <w:rPr>
          <w:color w:val="222222"/>
          <w:sz w:val="28"/>
          <w:szCs w:val="28"/>
          <w:lang w:val="en-US"/>
        </w:rPr>
        <w:t>(taking into account the sign):</w:t>
      </w:r>
    </w:p>
    <w:p w:rsidR="00795B79" w:rsidRPr="005A0B8F" w:rsidRDefault="00795B79" w:rsidP="00795B79">
      <w:pPr>
        <w:pStyle w:val="-0"/>
        <w:ind w:left="-284"/>
        <w:jc w:val="center"/>
        <w:rPr>
          <w:sz w:val="28"/>
          <w:szCs w:val="28"/>
          <w:lang w:val="en-US"/>
        </w:rPr>
      </w:pPr>
      <w:r w:rsidRPr="005A0B8F">
        <w:rPr>
          <w:i/>
          <w:sz w:val="28"/>
          <w:szCs w:val="28"/>
        </w:rPr>
        <w:t>U</w:t>
      </w:r>
      <w:r w:rsidRPr="005A0B8F">
        <w:rPr>
          <w:i/>
          <w:sz w:val="28"/>
          <w:szCs w:val="28"/>
          <w:vertAlign w:val="subscript"/>
        </w:rPr>
        <w:t xml:space="preserve">вых </w:t>
      </w:r>
      <w:r w:rsidRPr="005A0B8F">
        <w:rPr>
          <w:sz w:val="28"/>
          <w:szCs w:val="28"/>
        </w:rPr>
        <w:t xml:space="preserve"> = - </w:t>
      </w:r>
      <w:r w:rsidRPr="005A0B8F">
        <w:rPr>
          <w:i/>
          <w:sz w:val="28"/>
          <w:szCs w:val="28"/>
        </w:rPr>
        <w:t>R</w:t>
      </w:r>
      <w:r w:rsidRPr="005A0B8F">
        <w:rPr>
          <w:i/>
          <w:sz w:val="28"/>
          <w:szCs w:val="28"/>
          <w:vertAlign w:val="subscript"/>
        </w:rPr>
        <w:t>ос</w:t>
      </w:r>
      <w:r w:rsidRPr="005A0B8F">
        <w:rPr>
          <w:i/>
          <w:sz w:val="28"/>
          <w:szCs w:val="28"/>
        </w:rPr>
        <w:t xml:space="preserve"> × I(</w:t>
      </w:r>
      <w:r w:rsidRPr="005A0B8F">
        <w:rPr>
          <w:sz w:val="28"/>
          <w:szCs w:val="28"/>
        </w:rPr>
        <w:t xml:space="preserve"> U</w:t>
      </w:r>
      <w:r w:rsidRPr="005A0B8F">
        <w:rPr>
          <w:sz w:val="28"/>
          <w:szCs w:val="28"/>
          <w:vertAlign w:val="subscript"/>
        </w:rPr>
        <w:t xml:space="preserve">оп </w:t>
      </w:r>
      <w:r w:rsidRPr="005A0B8F">
        <w:rPr>
          <w:sz w:val="28"/>
          <w:szCs w:val="28"/>
        </w:rPr>
        <w:t xml:space="preserve">, </w:t>
      </w:r>
      <w:r w:rsidRPr="005A0B8F">
        <w:rPr>
          <w:i/>
          <w:sz w:val="28"/>
          <w:szCs w:val="28"/>
        </w:rPr>
        <w:t>R</w:t>
      </w:r>
      <w:r w:rsidRPr="005A0B8F">
        <w:rPr>
          <w:i/>
          <w:sz w:val="28"/>
          <w:szCs w:val="28"/>
          <w:vertAlign w:val="subscript"/>
        </w:rPr>
        <w:t>i</w:t>
      </w:r>
      <w:r w:rsidRPr="005A0B8F">
        <w:rPr>
          <w:i/>
          <w:sz w:val="28"/>
          <w:szCs w:val="28"/>
        </w:rPr>
        <w:t xml:space="preserve"> , x</w:t>
      </w:r>
      <w:r w:rsidRPr="005A0B8F">
        <w:rPr>
          <w:i/>
          <w:sz w:val="28"/>
          <w:szCs w:val="28"/>
          <w:vertAlign w:val="subscript"/>
        </w:rPr>
        <w:t>i</w:t>
      </w:r>
      <w:r w:rsidRPr="005A0B8F">
        <w:rPr>
          <w:i/>
          <w:sz w:val="28"/>
          <w:szCs w:val="28"/>
        </w:rPr>
        <w:t xml:space="preserve"> )</w:t>
      </w:r>
      <w:r w:rsidRPr="005A0B8F">
        <w:rPr>
          <w:sz w:val="28"/>
          <w:szCs w:val="28"/>
        </w:rPr>
        <w:t xml:space="preserve"> =  - </w:t>
      </w:r>
      <w:r w:rsidRPr="005A0B8F">
        <w:rPr>
          <w:i/>
          <w:sz w:val="28"/>
          <w:szCs w:val="28"/>
        </w:rPr>
        <w:t>R</w:t>
      </w:r>
      <w:r w:rsidRPr="005A0B8F">
        <w:rPr>
          <w:i/>
          <w:sz w:val="28"/>
          <w:szCs w:val="28"/>
          <w:vertAlign w:val="subscript"/>
        </w:rPr>
        <w:t>ос</w:t>
      </w:r>
      <w:r w:rsidRPr="005A0B8F">
        <w:rPr>
          <w:i/>
          <w:sz w:val="28"/>
          <w:szCs w:val="28"/>
        </w:rPr>
        <w:t xml:space="preserve"> </w:t>
      </w:r>
      <w:r w:rsidRPr="005A0B8F">
        <w:rPr>
          <w:sz w:val="28"/>
          <w:szCs w:val="28"/>
        </w:rPr>
        <w:t>U</w:t>
      </w:r>
      <w:r w:rsidRPr="005A0B8F">
        <w:rPr>
          <w:sz w:val="28"/>
          <w:szCs w:val="28"/>
          <w:vertAlign w:val="subscript"/>
        </w:rPr>
        <w:t>оп</w:t>
      </w:r>
      <w:r w:rsidRPr="005A0B8F">
        <w:rPr>
          <w:sz w:val="28"/>
          <w:szCs w:val="28"/>
        </w:rPr>
        <w:t xml:space="preserve"> </w:t>
      </w:r>
      <w:r w:rsidRPr="005A0B8F">
        <w:rPr>
          <w:b/>
          <w:i/>
          <w:sz w:val="28"/>
          <w:szCs w:val="28"/>
        </w:rPr>
        <w:t>X</w:t>
      </w:r>
      <w:r w:rsidRPr="005A0B8F">
        <w:rPr>
          <w:b/>
          <w:i/>
          <w:sz w:val="28"/>
          <w:szCs w:val="28"/>
          <w:vertAlign w:val="subscript"/>
          <w:lang w:val="en-US"/>
        </w:rPr>
        <w:t>n</w:t>
      </w:r>
      <w:r w:rsidRPr="005A0B8F">
        <w:rPr>
          <w:sz w:val="28"/>
          <w:szCs w:val="28"/>
        </w:rPr>
        <w:t xml:space="preserve">/ </w:t>
      </w:r>
      <w:r w:rsidRPr="005A0B8F">
        <w:rPr>
          <w:i/>
          <w:sz w:val="28"/>
          <w:szCs w:val="28"/>
        </w:rPr>
        <w:t>R</w:t>
      </w:r>
      <w:r w:rsidRPr="005A0B8F">
        <w:rPr>
          <w:i/>
          <w:sz w:val="28"/>
          <w:szCs w:val="28"/>
          <w:vertAlign w:val="subscript"/>
        </w:rPr>
        <w:t>0</w:t>
      </w:r>
      <w:r w:rsidRPr="005A0B8F">
        <w:rPr>
          <w:sz w:val="28"/>
          <w:szCs w:val="28"/>
        </w:rPr>
        <w:t>.</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At high bit DAC, current-setting resistors must be determined with high accuracy. The most stringent precision requirements are imposed on the higher-order resistors, since the current variance in them must not exceed the current of the lower-bit current. Therefore, the variation of the resistance denominations in the </w:t>
      </w:r>
      <w:r w:rsidRPr="005A0B8F">
        <w:rPr>
          <w:i/>
          <w:color w:val="222222"/>
          <w:sz w:val="28"/>
          <w:szCs w:val="28"/>
          <w:lang w:val="en-US"/>
        </w:rPr>
        <w:t>i-th</w:t>
      </w:r>
      <w:r w:rsidRPr="005A0B8F">
        <w:rPr>
          <w:color w:val="222222"/>
          <w:sz w:val="28"/>
          <w:szCs w:val="28"/>
          <w:lang w:val="en-US"/>
        </w:rPr>
        <w:t xml:space="preserve"> bit </w:t>
      </w:r>
      <w:proofErr w:type="gramStart"/>
      <w:r w:rsidRPr="005A0B8F">
        <w:rPr>
          <w:i/>
          <w:color w:val="222222"/>
          <w:sz w:val="28"/>
          <w:szCs w:val="28"/>
          <w:lang w:val="en-US"/>
        </w:rPr>
        <w:t>R</w:t>
      </w:r>
      <w:r w:rsidRPr="005A0B8F">
        <w:rPr>
          <w:i/>
          <w:color w:val="222222"/>
          <w:sz w:val="28"/>
          <w:szCs w:val="28"/>
          <w:vertAlign w:val="subscript"/>
          <w:lang w:val="en-US"/>
        </w:rPr>
        <w:t>i</w:t>
      </w:r>
      <w:proofErr w:type="gramEnd"/>
      <w:r w:rsidRPr="005A0B8F">
        <w:rPr>
          <w:color w:val="222222"/>
          <w:sz w:val="28"/>
          <w:szCs w:val="28"/>
          <w:vertAlign w:val="subscript"/>
          <w:lang w:val="en-US"/>
        </w:rPr>
        <w:t xml:space="preserve"> </w:t>
      </w:r>
      <w:r w:rsidRPr="005A0B8F">
        <w:rPr>
          <w:color w:val="222222"/>
          <w:sz w:val="28"/>
          <w:szCs w:val="28"/>
          <w:lang w:val="en-US"/>
        </w:rPr>
        <w:t xml:space="preserve">  must be no more than </w:t>
      </w:r>
      <w:r w:rsidRPr="005A0B8F">
        <w:rPr>
          <w:position w:val="-6"/>
        </w:rPr>
        <w:object w:dxaOrig="220" w:dyaOrig="279">
          <v:shape id="_x0000_i1395" type="#_x0000_t75" style="width:11.25pt;height:14.25pt" o:ole="">
            <v:imagedata r:id="rId858" o:title=""/>
          </v:shape>
          <o:OLEObject Type="Embed" ProgID="Equation.3" ShapeID="_x0000_i1395" DrawAspect="Content" ObjectID="_1652770457" r:id="rId859"/>
        </w:object>
      </w:r>
      <w:r w:rsidRPr="005A0B8F">
        <w:rPr>
          <w:i/>
          <w:color w:val="222222"/>
          <w:sz w:val="28"/>
          <w:szCs w:val="28"/>
          <w:lang w:val="en-US"/>
        </w:rPr>
        <w:t>R</w:t>
      </w:r>
      <w:r w:rsidRPr="005A0B8F">
        <w:rPr>
          <w:i/>
          <w:color w:val="222222"/>
          <w:sz w:val="28"/>
          <w:szCs w:val="28"/>
          <w:vertAlign w:val="subscript"/>
          <w:lang w:val="en-US"/>
        </w:rPr>
        <w:t xml:space="preserve">i </w:t>
      </w:r>
      <w:r w:rsidRPr="005A0B8F">
        <w:rPr>
          <w:i/>
          <w:color w:val="222222"/>
          <w:sz w:val="28"/>
          <w:szCs w:val="28"/>
          <w:lang w:val="en-US"/>
        </w:rPr>
        <w:t>/ R</w:t>
      </w:r>
      <w:r w:rsidRPr="005A0B8F">
        <w:rPr>
          <w:i/>
          <w:color w:val="222222"/>
          <w:sz w:val="28"/>
          <w:szCs w:val="28"/>
          <w:vertAlign w:val="subscript"/>
          <w:lang w:val="en-US"/>
        </w:rPr>
        <w:t>i</w:t>
      </w:r>
      <w:r w:rsidRPr="005A0B8F">
        <w:rPr>
          <w:color w:val="222222"/>
          <w:sz w:val="28"/>
          <w:szCs w:val="28"/>
          <w:vertAlign w:val="subscript"/>
          <w:lang w:val="en-US"/>
        </w:rPr>
        <w:t xml:space="preserve"> </w:t>
      </w:r>
      <w:r w:rsidRPr="005A0B8F">
        <w:rPr>
          <w:color w:val="222222"/>
          <w:sz w:val="28"/>
          <w:szCs w:val="28"/>
          <w:lang w:val="en-US"/>
        </w:rPr>
        <w:t>(%) = 100 / 2</w:t>
      </w:r>
      <w:r w:rsidRPr="005A0B8F">
        <w:rPr>
          <w:color w:val="222222"/>
          <w:sz w:val="28"/>
          <w:szCs w:val="28"/>
          <w:vertAlign w:val="superscript"/>
          <w:lang w:val="en-US"/>
        </w:rPr>
        <w:t>i + 1</w:t>
      </w:r>
      <w:r w:rsidRPr="005A0B8F">
        <w:rPr>
          <w:color w:val="222222"/>
          <w:sz w:val="28"/>
          <w:szCs w:val="28"/>
          <w:lang w:val="en-US"/>
        </w:rPr>
        <w:t>.</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From this condition it follows that the variation of the resistor resistances, for example, in the fourth digit should not exceed 3%, and in the 10-th digit - 0.05%.</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The above DAC scheme is simple, cheap, the ability to convert binary-decimal codes without first recoding into binary code.  Its performance is uniquely determined </w:t>
      </w:r>
      <w:r w:rsidRPr="005A0B8F">
        <w:rPr>
          <w:color w:val="222222"/>
          <w:sz w:val="28"/>
          <w:szCs w:val="28"/>
          <w:lang w:val="en-US"/>
        </w:rPr>
        <w:lastRenderedPageBreak/>
        <w:t xml:space="preserve">by the frequency properties of the OA and the performance of the transistors of the electronic switch on transistors </w:t>
      </w:r>
      <w:r w:rsidRPr="005A0B8F">
        <w:rPr>
          <w:i/>
          <w:color w:val="222222"/>
          <w:sz w:val="28"/>
          <w:szCs w:val="28"/>
          <w:lang w:val="en-US"/>
        </w:rPr>
        <w:t>VT1</w:t>
      </w:r>
      <w:r w:rsidRPr="005A0B8F">
        <w:rPr>
          <w:color w:val="222222"/>
          <w:sz w:val="28"/>
          <w:szCs w:val="28"/>
          <w:lang w:val="en-US"/>
        </w:rPr>
        <w:t xml:space="preserve">, </w:t>
      </w:r>
      <w:r w:rsidRPr="005A0B8F">
        <w:rPr>
          <w:i/>
          <w:color w:val="222222"/>
          <w:sz w:val="28"/>
          <w:szCs w:val="28"/>
          <w:lang w:val="en-US"/>
        </w:rPr>
        <w:t>VT2</w:t>
      </w:r>
      <w:r w:rsidRPr="005A0B8F">
        <w:rPr>
          <w:color w:val="222222"/>
          <w:sz w:val="28"/>
          <w:szCs w:val="28"/>
          <w:lang w:val="en-US"/>
        </w:rPr>
        <w:t>.</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The scheme under consideration has a number of disadvantages. The main one is the need for a large number of precision resistor types. In addition, the resistance of the higher-order resistors in the multi-bit DAC can be comparable to the resistance of the locked key, which causes an additional conversion error. These disadvantages limit the allowable bit of conversion codes. As a rule, for such schemes have no more </w:t>
      </w:r>
      <w:r w:rsidRPr="005A0B8F">
        <w:rPr>
          <w:i/>
          <w:color w:val="222222"/>
          <w:sz w:val="28"/>
          <w:szCs w:val="28"/>
          <w:lang w:val="en-US"/>
        </w:rPr>
        <w:t xml:space="preserve">n </w:t>
      </w:r>
      <w:r w:rsidRPr="005A0B8F">
        <w:rPr>
          <w:i/>
          <w:color w:val="222222"/>
          <w:sz w:val="28"/>
          <w:szCs w:val="28"/>
          <w:lang w:val="en-US"/>
        </w:rPr>
        <w:object w:dxaOrig="200" w:dyaOrig="240">
          <v:shape id="_x0000_i1396" type="#_x0000_t75" style="width:10.5pt;height:12pt" o:ole="">
            <v:imagedata r:id="rId860" o:title=""/>
          </v:shape>
          <o:OLEObject Type="Embed" ProgID="Equation.3" ShapeID="_x0000_i1396" DrawAspect="Content" ObjectID="_1652770458" r:id="rId861"/>
        </w:object>
      </w:r>
      <w:r w:rsidRPr="005A0B8F">
        <w:rPr>
          <w:i/>
          <w:color w:val="222222"/>
          <w:sz w:val="28"/>
          <w:szCs w:val="28"/>
          <w:lang w:val="en-US"/>
        </w:rPr>
        <w:t xml:space="preserve"> </w:t>
      </w:r>
      <w:proofErr w:type="gramStart"/>
      <w:r w:rsidRPr="005A0B8F">
        <w:rPr>
          <w:i/>
          <w:color w:val="222222"/>
          <w:sz w:val="28"/>
          <w:szCs w:val="28"/>
          <w:lang w:val="en-US"/>
        </w:rPr>
        <w:t>6</w:t>
      </w:r>
      <w:proofErr w:type="gramEnd"/>
      <w:r w:rsidRPr="005A0B8F">
        <w:rPr>
          <w:color w:val="222222"/>
          <w:sz w:val="28"/>
          <w:szCs w:val="28"/>
          <w:lang w:val="en-US"/>
        </w:rPr>
        <w:t>.</w:t>
      </w:r>
    </w:p>
    <w:p w:rsidR="00795B79" w:rsidRPr="005A0B8F" w:rsidRDefault="004207AB" w:rsidP="00795B79">
      <w:pPr>
        <w:pStyle w:val="-0"/>
        <w:ind w:firstLine="709"/>
        <w:rPr>
          <w:color w:val="222222"/>
          <w:sz w:val="28"/>
          <w:szCs w:val="28"/>
          <w:shd w:val="clear" w:color="auto" w:fill="F8F9FA"/>
          <w:lang w:val="en-US"/>
        </w:rPr>
      </w:pPr>
      <w:r w:rsidRPr="005A0B8F">
        <w:rPr>
          <w:noProof/>
          <w:color w:val="222222"/>
          <w:sz w:val="28"/>
          <w:szCs w:val="28"/>
          <w:lang w:val="ru-RU"/>
        </w:rPr>
        <w:drawing>
          <wp:anchor distT="0" distB="0" distL="114300" distR="114300" simplePos="0" relativeHeight="251662848" behindDoc="0" locked="0" layoutInCell="1" allowOverlap="1">
            <wp:simplePos x="0" y="0"/>
            <wp:positionH relativeFrom="column">
              <wp:posOffset>2671445</wp:posOffset>
            </wp:positionH>
            <wp:positionV relativeFrom="paragraph">
              <wp:posOffset>659231</wp:posOffset>
            </wp:positionV>
            <wp:extent cx="1294130" cy="997585"/>
            <wp:effectExtent l="0" t="0" r="0" b="0"/>
            <wp:wrapTopAndBottom/>
            <wp:docPr id="132" name="Рисунок 2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0"/>
                    <pic:cNvPicPr>
                      <a:picLocks noChangeAspect="1" noChangeArrowheads="1"/>
                    </pic:cNvPicPr>
                  </pic:nvPicPr>
                  <pic:blipFill>
                    <a:blip r:embed="rId8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294130" cy="997585"/>
                    </a:xfrm>
                    <a:prstGeom prst="rect">
                      <a:avLst/>
                    </a:prstGeom>
                    <a:noFill/>
                    <a:ln w="9525">
                      <a:noFill/>
                      <a:miter lim="800000"/>
                      <a:headEnd/>
                      <a:tailEnd/>
                    </a:ln>
                  </pic:spPr>
                </pic:pic>
              </a:graphicData>
            </a:graphic>
          </wp:anchor>
        </w:drawing>
      </w:r>
      <w:r w:rsidR="00795B79" w:rsidRPr="005A0B8F">
        <w:rPr>
          <w:color w:val="222222"/>
          <w:sz w:val="28"/>
          <w:szCs w:val="28"/>
          <w:lang w:val="en-US"/>
        </w:rPr>
        <w:t>Figure 14.3 shows the DAC graphic designation in a Workbench environment with an output voltage proportional to the digital code</w:t>
      </w:r>
      <w:r w:rsidR="00795B79" w:rsidRPr="005A0B8F">
        <w:rPr>
          <w:color w:val="222222"/>
          <w:sz w:val="28"/>
          <w:szCs w:val="28"/>
          <w:shd w:val="clear" w:color="auto" w:fill="F8F9FA"/>
          <w:lang w:val="en-US"/>
        </w:rPr>
        <w:t>.</w:t>
      </w:r>
    </w:p>
    <w:p w:rsidR="00795B79" w:rsidRPr="005A0B8F" w:rsidRDefault="00795B79" w:rsidP="00795B79">
      <w:pPr>
        <w:pStyle w:val="-0"/>
        <w:ind w:firstLine="709"/>
        <w:jc w:val="center"/>
        <w:rPr>
          <w:color w:val="222222"/>
          <w:sz w:val="28"/>
          <w:szCs w:val="28"/>
          <w:lang w:val="en-US"/>
        </w:rPr>
      </w:pPr>
      <w:r w:rsidRPr="005A0B8F">
        <w:rPr>
          <w:color w:val="222222"/>
          <w:sz w:val="28"/>
          <w:szCs w:val="28"/>
          <w:lang w:val="en-US"/>
        </w:rPr>
        <w:t>Fig. 14.3</w:t>
      </w:r>
    </w:p>
    <w:p w:rsidR="00795B79" w:rsidRPr="00506203" w:rsidRDefault="00795B79" w:rsidP="00506203">
      <w:pPr>
        <w:pStyle w:val="Stylemy"/>
      </w:pPr>
      <w:r w:rsidRPr="00506203">
        <w:t xml:space="preserve">14.2. DAC based on </w:t>
      </w:r>
      <w:r w:rsidRPr="00506203">
        <w:rPr>
          <w:i/>
        </w:rPr>
        <w:t>R - 2R</w:t>
      </w:r>
      <w:r w:rsidRPr="00506203">
        <w:t xml:space="preserve"> series of resistors</w:t>
      </w:r>
    </w:p>
    <w:p w:rsidR="00795B79" w:rsidRPr="00912DFE" w:rsidRDefault="00795B79" w:rsidP="00795B79">
      <w:pPr>
        <w:pStyle w:val="-0"/>
        <w:ind w:firstLine="709"/>
        <w:rPr>
          <w:color w:val="222222"/>
          <w:sz w:val="28"/>
          <w:szCs w:val="28"/>
          <w:lang w:val="en-US"/>
        </w:rPr>
      </w:pPr>
      <w:r w:rsidRPr="005A0B8F">
        <w:rPr>
          <w:noProof/>
          <w:color w:val="222222"/>
          <w:sz w:val="28"/>
          <w:szCs w:val="28"/>
          <w:shd w:val="clear" w:color="auto" w:fill="F8F9FA"/>
          <w:lang w:val="ru-RU"/>
        </w:rPr>
        <w:drawing>
          <wp:anchor distT="0" distB="0" distL="114300" distR="114300" simplePos="0" relativeHeight="251664896" behindDoc="0" locked="0" layoutInCell="1" allowOverlap="1">
            <wp:simplePos x="0" y="0"/>
            <wp:positionH relativeFrom="column">
              <wp:posOffset>-26898</wp:posOffset>
            </wp:positionH>
            <wp:positionV relativeFrom="paragraph">
              <wp:posOffset>2093417</wp:posOffset>
            </wp:positionV>
            <wp:extent cx="5937885" cy="2576830"/>
            <wp:effectExtent l="0" t="0" r="0" b="0"/>
            <wp:wrapTopAndBottom/>
            <wp:docPr id="133" name="Рисунок 2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1"/>
                    <pic:cNvPicPr>
                      <a:picLocks noChangeAspect="1" noChangeArrowheads="1"/>
                    </pic:cNvPicPr>
                  </pic:nvPicPr>
                  <pic:blipFill>
                    <a:blip r:embed="rId8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7885" cy="2576830"/>
                    </a:xfrm>
                    <a:prstGeom prst="rect">
                      <a:avLst/>
                    </a:prstGeom>
                    <a:noFill/>
                    <a:ln w="9525">
                      <a:noFill/>
                      <a:miter lim="800000"/>
                      <a:headEnd/>
                      <a:tailEnd/>
                    </a:ln>
                  </pic:spPr>
                </pic:pic>
              </a:graphicData>
            </a:graphic>
          </wp:anchor>
        </w:drawing>
      </w:r>
      <w:r w:rsidRPr="005A0B8F">
        <w:rPr>
          <w:color w:val="222222"/>
          <w:sz w:val="28"/>
          <w:szCs w:val="28"/>
          <w:lang w:val="en-US"/>
        </w:rPr>
        <w:t xml:space="preserve">To eliminate the main disadvantage of circuits based on the analog adder, a DAC scheme based on the </w:t>
      </w:r>
      <w:r w:rsidRPr="005A0B8F">
        <w:rPr>
          <w:i/>
          <w:color w:val="222222"/>
          <w:sz w:val="28"/>
          <w:szCs w:val="28"/>
          <w:lang w:val="en-US"/>
        </w:rPr>
        <w:t>R-</w:t>
      </w:r>
      <w:r w:rsidRPr="005A0B8F">
        <w:rPr>
          <w:i/>
          <w:color w:val="222222"/>
          <w:sz w:val="28"/>
          <w:szCs w:val="28"/>
          <w:shd w:val="clear" w:color="auto" w:fill="F8F9FA"/>
          <w:lang w:val="en-US"/>
        </w:rPr>
        <w:t>2R</w:t>
      </w:r>
      <w:r w:rsidRPr="005A0B8F">
        <w:rPr>
          <w:color w:val="222222"/>
          <w:sz w:val="28"/>
          <w:szCs w:val="28"/>
          <w:lang w:val="en-US"/>
        </w:rPr>
        <w:t xml:space="preserve"> resistor line, shown in Fig.14.4, has been developed and widely used. Resistors </w:t>
      </w:r>
      <w:r w:rsidRPr="005A0B8F">
        <w:rPr>
          <w:i/>
          <w:color w:val="222222"/>
          <w:sz w:val="28"/>
          <w:szCs w:val="28"/>
          <w:lang w:val="en-US"/>
        </w:rPr>
        <w:t>2R</w:t>
      </w:r>
      <w:r w:rsidRPr="005A0B8F">
        <w:rPr>
          <w:color w:val="222222"/>
          <w:sz w:val="28"/>
          <w:szCs w:val="28"/>
          <w:lang w:val="en-US"/>
        </w:rPr>
        <w:t xml:space="preserve"> of such line through electronic switches on transistors </w:t>
      </w:r>
      <w:r w:rsidRPr="005A0B8F">
        <w:rPr>
          <w:i/>
          <w:color w:val="222222"/>
          <w:sz w:val="28"/>
          <w:szCs w:val="28"/>
          <w:lang w:val="en-US"/>
        </w:rPr>
        <w:t>VT1, VT2</w:t>
      </w:r>
      <w:r w:rsidRPr="005A0B8F">
        <w:rPr>
          <w:color w:val="222222"/>
          <w:sz w:val="28"/>
          <w:szCs w:val="28"/>
          <w:lang w:val="en-US"/>
        </w:rPr>
        <w:t xml:space="preserve"> (Fig. 14.5) are connected by a logical signal </w:t>
      </w:r>
      <w:r w:rsidRPr="005A0B8F">
        <w:rPr>
          <w:i/>
          <w:sz w:val="28"/>
          <w:szCs w:val="28"/>
          <w:lang w:val="en-US"/>
        </w:rPr>
        <w:t>x</w:t>
      </w:r>
      <w:r w:rsidRPr="005A0B8F">
        <w:rPr>
          <w:i/>
          <w:sz w:val="28"/>
          <w:szCs w:val="28"/>
          <w:vertAlign w:val="subscript"/>
          <w:lang w:val="en-US"/>
        </w:rPr>
        <w:t>i</w:t>
      </w:r>
      <w:r w:rsidRPr="005A0B8F">
        <w:rPr>
          <w:i/>
          <w:sz w:val="28"/>
          <w:szCs w:val="28"/>
        </w:rPr>
        <w:t xml:space="preserve"> </w:t>
      </w:r>
      <w:r w:rsidRPr="005A0B8F">
        <w:rPr>
          <w:color w:val="222222"/>
          <w:sz w:val="28"/>
          <w:szCs w:val="28"/>
          <w:lang w:val="en-US"/>
        </w:rPr>
        <w:t xml:space="preserve">either to ground through transistor </w:t>
      </w:r>
      <w:r w:rsidRPr="005A0B8F">
        <w:rPr>
          <w:i/>
          <w:color w:val="222222"/>
          <w:sz w:val="28"/>
          <w:szCs w:val="28"/>
          <w:lang w:val="en-US"/>
        </w:rPr>
        <w:t>VT1</w:t>
      </w:r>
      <w:r w:rsidRPr="005A0B8F">
        <w:rPr>
          <w:color w:val="222222"/>
          <w:sz w:val="28"/>
          <w:szCs w:val="28"/>
          <w:lang w:val="en-US"/>
        </w:rPr>
        <w:t xml:space="preserve">, or to a potentially grounded input of an operational amplifier. Therefore, the current of the lowest bit </w:t>
      </w:r>
      <w:r w:rsidRPr="005A0B8F">
        <w:rPr>
          <w:i/>
          <w:color w:val="222222"/>
          <w:sz w:val="28"/>
          <w:szCs w:val="28"/>
          <w:lang w:val="en-US"/>
        </w:rPr>
        <w:t>x</w:t>
      </w:r>
      <w:r w:rsidRPr="005A0B8F">
        <w:rPr>
          <w:i/>
          <w:color w:val="222222"/>
          <w:sz w:val="28"/>
          <w:szCs w:val="28"/>
          <w:vertAlign w:val="subscript"/>
          <w:lang w:val="en-US"/>
        </w:rPr>
        <w:t>0</w:t>
      </w:r>
      <w:r w:rsidRPr="005A0B8F">
        <w:rPr>
          <w:color w:val="222222"/>
          <w:sz w:val="28"/>
          <w:szCs w:val="28"/>
          <w:lang w:val="en-US"/>
        </w:rPr>
        <w:t xml:space="preserve"> is determined by the resistance of the resistor </w:t>
      </w:r>
      <w:r w:rsidRPr="005A0B8F">
        <w:rPr>
          <w:i/>
          <w:color w:val="222222"/>
          <w:sz w:val="28"/>
          <w:szCs w:val="28"/>
          <w:lang w:val="en-US"/>
        </w:rPr>
        <w:t>2R</w:t>
      </w:r>
      <w:r w:rsidRPr="005A0B8F">
        <w:rPr>
          <w:color w:val="222222"/>
          <w:sz w:val="28"/>
          <w:szCs w:val="28"/>
          <w:lang w:val="en-US"/>
        </w:rPr>
        <w:t xml:space="preserve"> and the node voltage, which is the result of the separation of the reference voltage </w:t>
      </w:r>
      <w:r w:rsidRPr="005A0B8F">
        <w:rPr>
          <w:i/>
          <w:color w:val="222222"/>
          <w:sz w:val="28"/>
          <w:szCs w:val="28"/>
          <w:lang w:val="en-US"/>
        </w:rPr>
        <w:t>U</w:t>
      </w:r>
      <w:r w:rsidRPr="005A0B8F">
        <w:rPr>
          <w:i/>
          <w:color w:val="222222"/>
          <w:sz w:val="28"/>
          <w:szCs w:val="28"/>
          <w:vertAlign w:val="subscript"/>
          <w:lang w:val="en-US"/>
        </w:rPr>
        <w:t>o</w:t>
      </w:r>
      <w:r w:rsidRPr="005A0B8F">
        <w:rPr>
          <w:i/>
          <w:color w:val="222222"/>
          <w:sz w:val="28"/>
          <w:szCs w:val="28"/>
          <w:vertAlign w:val="subscript"/>
        </w:rPr>
        <w:t>п</w:t>
      </w:r>
      <w:r w:rsidRPr="005A0B8F">
        <w:rPr>
          <w:i/>
          <w:color w:val="222222"/>
          <w:sz w:val="28"/>
          <w:szCs w:val="28"/>
          <w:lang w:val="en-US"/>
        </w:rPr>
        <w:t xml:space="preserve"> </w:t>
      </w:r>
      <w:r w:rsidRPr="005A0B8F">
        <w:rPr>
          <w:color w:val="222222"/>
          <w:sz w:val="28"/>
          <w:szCs w:val="28"/>
          <w:lang w:val="en-US"/>
        </w:rPr>
        <w:t xml:space="preserve">for the discharge </w:t>
      </w:r>
      <w:r w:rsidRPr="005A0B8F">
        <w:rPr>
          <w:i/>
          <w:color w:val="222222"/>
          <w:sz w:val="28"/>
          <w:szCs w:val="28"/>
          <w:lang w:val="en-US"/>
        </w:rPr>
        <w:t>x</w:t>
      </w:r>
      <w:r w:rsidRPr="005A0B8F">
        <w:rPr>
          <w:i/>
          <w:color w:val="222222"/>
          <w:sz w:val="28"/>
          <w:szCs w:val="28"/>
          <w:vertAlign w:val="subscript"/>
          <w:lang w:val="en-US"/>
        </w:rPr>
        <w:t>1</w:t>
      </w:r>
      <w:r w:rsidRPr="005A0B8F">
        <w:rPr>
          <w:color w:val="222222"/>
          <w:sz w:val="28"/>
          <w:szCs w:val="28"/>
          <w:lang w:val="en-US"/>
        </w:rPr>
        <w:t xml:space="preserve"> between the resistor </w:t>
      </w:r>
      <w:r w:rsidRPr="005A0B8F">
        <w:rPr>
          <w:i/>
          <w:color w:val="222222"/>
          <w:sz w:val="28"/>
          <w:szCs w:val="28"/>
          <w:lang w:val="en-US"/>
        </w:rPr>
        <w:t>R</w:t>
      </w:r>
      <w:r w:rsidRPr="005A0B8F">
        <w:rPr>
          <w:color w:val="222222"/>
          <w:sz w:val="28"/>
          <w:szCs w:val="28"/>
          <w:lang w:val="en-US"/>
        </w:rPr>
        <w:t xml:space="preserve"> and the parallel connection of the two </w:t>
      </w:r>
      <w:r w:rsidRPr="005A0B8F">
        <w:rPr>
          <w:i/>
          <w:color w:val="222222"/>
          <w:sz w:val="28"/>
          <w:szCs w:val="28"/>
          <w:shd w:val="clear" w:color="auto" w:fill="F8F9FA"/>
          <w:lang w:val="en-US"/>
        </w:rPr>
        <w:t>2R</w:t>
      </w:r>
      <w:r w:rsidRPr="005A0B8F">
        <w:rPr>
          <w:color w:val="222222"/>
          <w:sz w:val="28"/>
          <w:szCs w:val="28"/>
          <w:shd w:val="clear" w:color="auto" w:fill="F8F9FA"/>
          <w:lang w:val="en-US"/>
        </w:rPr>
        <w:t xml:space="preserve"> </w:t>
      </w:r>
      <w:r w:rsidRPr="00912DFE">
        <w:rPr>
          <w:color w:val="222222"/>
          <w:sz w:val="28"/>
          <w:szCs w:val="28"/>
          <w:lang w:val="en-US"/>
        </w:rPr>
        <w:t>resistors, that is, half the voltage.</w:t>
      </w:r>
    </w:p>
    <w:p w:rsidR="00795B79" w:rsidRPr="005A0B8F" w:rsidRDefault="00795B79" w:rsidP="00795B79">
      <w:pPr>
        <w:pStyle w:val="HTML"/>
        <w:ind w:left="-284"/>
        <w:jc w:val="center"/>
        <w:rPr>
          <w:rFonts w:ascii="Times New Roman" w:hAnsi="Times New Roman" w:cs="Times New Roman"/>
          <w:color w:val="222222"/>
          <w:sz w:val="28"/>
          <w:szCs w:val="28"/>
          <w:lang w:val="en-US"/>
        </w:rPr>
      </w:pPr>
      <w:r w:rsidRPr="005A0B8F">
        <w:rPr>
          <w:rFonts w:ascii="Times New Roman" w:hAnsi="Times New Roman" w:cs="Times New Roman"/>
          <w:color w:val="222222"/>
          <w:sz w:val="28"/>
          <w:szCs w:val="28"/>
          <w:lang w:val="en-US"/>
        </w:rPr>
        <w:lastRenderedPageBreak/>
        <w:t>Fig. 14.4</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For the i-th</w:t>
      </w:r>
      <w:r w:rsidRPr="005A0B8F">
        <w:rPr>
          <w:i/>
          <w:color w:val="222222"/>
          <w:sz w:val="28"/>
          <w:szCs w:val="28"/>
          <w:lang w:val="en-US"/>
        </w:rPr>
        <w:t xml:space="preserve"> </w:t>
      </w:r>
      <w:r w:rsidRPr="005A0B8F">
        <w:rPr>
          <w:color w:val="222222"/>
          <w:sz w:val="28"/>
          <w:szCs w:val="28"/>
          <w:lang w:val="en-US"/>
        </w:rPr>
        <w:t xml:space="preserve">order, the node voltage is: </w:t>
      </w:r>
    </w:p>
    <w:p w:rsidR="00795B79" w:rsidRPr="005A0B8F" w:rsidRDefault="00795B79" w:rsidP="00795B79">
      <w:pPr>
        <w:pStyle w:val="-0"/>
        <w:ind w:left="-284"/>
        <w:jc w:val="center"/>
        <w:rPr>
          <w:i/>
          <w:sz w:val="28"/>
          <w:szCs w:val="28"/>
          <w:lang w:val="en-US"/>
        </w:rPr>
      </w:pPr>
      <w:r w:rsidRPr="005A0B8F">
        <w:rPr>
          <w:i/>
          <w:sz w:val="28"/>
          <w:szCs w:val="28"/>
        </w:rPr>
        <w:t>U</w:t>
      </w:r>
      <w:r w:rsidRPr="005A0B8F">
        <w:rPr>
          <w:i/>
          <w:sz w:val="28"/>
          <w:szCs w:val="28"/>
          <w:vertAlign w:val="subscript"/>
        </w:rPr>
        <w:t xml:space="preserve">i </w:t>
      </w:r>
      <w:r w:rsidRPr="005A0B8F">
        <w:rPr>
          <w:i/>
          <w:sz w:val="28"/>
          <w:szCs w:val="28"/>
        </w:rPr>
        <w:t>=U</w:t>
      </w:r>
      <w:r w:rsidRPr="005A0B8F">
        <w:rPr>
          <w:i/>
          <w:sz w:val="28"/>
          <w:szCs w:val="28"/>
          <w:vertAlign w:val="subscript"/>
        </w:rPr>
        <w:t>оп</w:t>
      </w:r>
      <w:r w:rsidRPr="005A0B8F">
        <w:rPr>
          <w:i/>
          <w:sz w:val="28"/>
          <w:szCs w:val="28"/>
        </w:rPr>
        <w:t xml:space="preserve"> / 2</w:t>
      </w:r>
      <w:r w:rsidRPr="005A0B8F">
        <w:rPr>
          <w:i/>
          <w:sz w:val="28"/>
          <w:szCs w:val="28"/>
          <w:vertAlign w:val="superscript"/>
        </w:rPr>
        <w:t>n-1-i</w:t>
      </w:r>
      <w:r w:rsidRPr="005A0B8F">
        <w:rPr>
          <w:i/>
          <w:sz w:val="28"/>
          <w:szCs w:val="28"/>
        </w:rPr>
        <w:t>.</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Then the current of the i-th order </w:t>
      </w:r>
      <w:r w:rsidRPr="005A0B8F">
        <w:rPr>
          <w:i/>
          <w:color w:val="222222"/>
          <w:sz w:val="28"/>
          <w:szCs w:val="28"/>
          <w:lang w:val="en-US"/>
        </w:rPr>
        <w:t>I</w:t>
      </w:r>
      <w:r w:rsidRPr="005A0B8F">
        <w:rPr>
          <w:i/>
          <w:color w:val="222222"/>
          <w:sz w:val="28"/>
          <w:szCs w:val="28"/>
          <w:vertAlign w:val="subscript"/>
          <w:lang w:val="en-US"/>
        </w:rPr>
        <w:t>i</w:t>
      </w:r>
      <w:r w:rsidRPr="005A0B8F">
        <w:rPr>
          <w:color w:val="222222"/>
          <w:sz w:val="28"/>
          <w:szCs w:val="28"/>
          <w:vertAlign w:val="subscript"/>
          <w:lang w:val="en-US"/>
        </w:rPr>
        <w:t xml:space="preserve"> </w:t>
      </w:r>
      <w:r w:rsidRPr="005A0B8F">
        <w:rPr>
          <w:color w:val="222222"/>
          <w:sz w:val="28"/>
          <w:szCs w:val="28"/>
          <w:lang w:val="en-US"/>
        </w:rPr>
        <w:t>is determined by the expression:</w:t>
      </w:r>
    </w:p>
    <w:p w:rsidR="00795B79" w:rsidRPr="005A0B8F" w:rsidRDefault="00795B79" w:rsidP="00795B79">
      <w:pPr>
        <w:pStyle w:val="-0"/>
        <w:ind w:left="-284"/>
        <w:jc w:val="center"/>
        <w:rPr>
          <w:i/>
          <w:sz w:val="28"/>
          <w:szCs w:val="28"/>
          <w:lang w:val="en-US"/>
        </w:rPr>
      </w:pPr>
      <w:r w:rsidRPr="005A0B8F">
        <w:rPr>
          <w:i/>
          <w:sz w:val="28"/>
          <w:szCs w:val="28"/>
        </w:rPr>
        <w:t>I</w:t>
      </w:r>
      <w:r w:rsidRPr="005A0B8F">
        <w:rPr>
          <w:i/>
          <w:sz w:val="28"/>
          <w:szCs w:val="28"/>
          <w:vertAlign w:val="subscript"/>
        </w:rPr>
        <w:t xml:space="preserve">i </w:t>
      </w:r>
      <w:r w:rsidRPr="005A0B8F">
        <w:rPr>
          <w:i/>
          <w:sz w:val="28"/>
          <w:szCs w:val="28"/>
        </w:rPr>
        <w:t>= U</w:t>
      </w:r>
      <w:r w:rsidRPr="005A0B8F">
        <w:rPr>
          <w:i/>
          <w:sz w:val="28"/>
          <w:szCs w:val="28"/>
          <w:vertAlign w:val="subscript"/>
        </w:rPr>
        <w:t xml:space="preserve">i </w:t>
      </w:r>
      <w:r w:rsidRPr="005A0B8F">
        <w:rPr>
          <w:i/>
          <w:sz w:val="28"/>
          <w:szCs w:val="28"/>
        </w:rPr>
        <w:t>/ 2R = U</w:t>
      </w:r>
      <w:r w:rsidRPr="005A0B8F">
        <w:rPr>
          <w:i/>
          <w:sz w:val="28"/>
          <w:szCs w:val="28"/>
          <w:vertAlign w:val="subscript"/>
        </w:rPr>
        <w:t>оп</w:t>
      </w:r>
      <w:r w:rsidRPr="005A0B8F">
        <w:rPr>
          <w:i/>
          <w:sz w:val="28"/>
          <w:szCs w:val="28"/>
        </w:rPr>
        <w:t xml:space="preserve"> / (2R *2</w:t>
      </w:r>
      <w:r w:rsidRPr="005A0B8F">
        <w:rPr>
          <w:i/>
          <w:sz w:val="28"/>
          <w:szCs w:val="28"/>
          <w:vertAlign w:val="superscript"/>
        </w:rPr>
        <w:t>n-1-i</w:t>
      </w:r>
      <w:r w:rsidRPr="005A0B8F">
        <w:rPr>
          <w:i/>
          <w:sz w:val="28"/>
          <w:szCs w:val="28"/>
        </w:rPr>
        <w:t>) = U</w:t>
      </w:r>
      <w:r w:rsidRPr="005A0B8F">
        <w:rPr>
          <w:i/>
          <w:sz w:val="28"/>
          <w:szCs w:val="28"/>
          <w:vertAlign w:val="subscript"/>
        </w:rPr>
        <w:t>оп</w:t>
      </w:r>
      <w:r w:rsidRPr="005A0B8F">
        <w:rPr>
          <w:i/>
          <w:sz w:val="28"/>
          <w:szCs w:val="28"/>
        </w:rPr>
        <w:t xml:space="preserve"> 2</w:t>
      </w:r>
      <w:r w:rsidRPr="005A0B8F">
        <w:rPr>
          <w:i/>
          <w:sz w:val="28"/>
          <w:szCs w:val="28"/>
          <w:vertAlign w:val="superscript"/>
        </w:rPr>
        <w:t>i</w:t>
      </w:r>
      <w:r w:rsidRPr="005A0B8F">
        <w:rPr>
          <w:i/>
          <w:sz w:val="28"/>
          <w:szCs w:val="28"/>
        </w:rPr>
        <w:t>/ (R 2</w:t>
      </w:r>
      <w:r w:rsidRPr="005A0B8F">
        <w:rPr>
          <w:i/>
          <w:sz w:val="28"/>
          <w:szCs w:val="28"/>
          <w:vertAlign w:val="superscript"/>
        </w:rPr>
        <w:t>n</w:t>
      </w:r>
      <w:r w:rsidRPr="005A0B8F">
        <w:rPr>
          <w:i/>
          <w:sz w:val="28"/>
          <w:szCs w:val="28"/>
        </w:rPr>
        <w:t>).</w:t>
      </w:r>
    </w:p>
    <w:p w:rsidR="00795B79" w:rsidRDefault="00795B79" w:rsidP="00795B79">
      <w:pPr>
        <w:pStyle w:val="-0"/>
        <w:ind w:firstLine="709"/>
        <w:rPr>
          <w:color w:val="222222"/>
          <w:sz w:val="28"/>
          <w:szCs w:val="28"/>
          <w:lang w:val="en-US"/>
        </w:rPr>
      </w:pPr>
      <w:r w:rsidRPr="005A0B8F">
        <w:rPr>
          <w:color w:val="222222"/>
          <w:sz w:val="28"/>
          <w:szCs w:val="28"/>
          <w:lang w:val="en-US"/>
        </w:rPr>
        <w:t xml:space="preserve">The input of the OA, taking into account the action of logical variables </w:t>
      </w:r>
      <w:r w:rsidRPr="005A0B8F">
        <w:rPr>
          <w:i/>
          <w:color w:val="222222"/>
          <w:sz w:val="28"/>
          <w:szCs w:val="28"/>
          <w:lang w:val="en-US"/>
        </w:rPr>
        <w:t>x</w:t>
      </w:r>
      <w:r w:rsidRPr="005A0B8F">
        <w:rPr>
          <w:i/>
          <w:color w:val="222222"/>
          <w:sz w:val="28"/>
          <w:szCs w:val="28"/>
          <w:vertAlign w:val="subscript"/>
          <w:lang w:val="en-US"/>
        </w:rPr>
        <w:t>i</w:t>
      </w:r>
      <w:r w:rsidRPr="005A0B8F">
        <w:rPr>
          <w:i/>
          <w:color w:val="222222"/>
          <w:sz w:val="28"/>
          <w:szCs w:val="28"/>
          <w:lang w:val="en-US"/>
        </w:rPr>
        <w:t xml:space="preserve"> </w:t>
      </w:r>
      <w:r w:rsidRPr="005A0B8F">
        <w:rPr>
          <w:color w:val="222222"/>
          <w:sz w:val="28"/>
          <w:szCs w:val="28"/>
          <w:lang w:val="en-US"/>
        </w:rPr>
        <w:t>receives a current signal equal to:</w:t>
      </w:r>
    </w:p>
    <w:p w:rsidR="00B75381" w:rsidRPr="005A0B8F" w:rsidRDefault="00B75381" w:rsidP="00B75381">
      <w:pPr>
        <w:pStyle w:val="-0"/>
        <w:ind w:left="-284" w:firstLine="0"/>
        <w:jc w:val="center"/>
        <w:rPr>
          <w:i/>
          <w:sz w:val="28"/>
          <w:szCs w:val="28"/>
          <w:lang w:val="en-US"/>
        </w:rPr>
      </w:pPr>
      <w:r w:rsidRPr="005A0B8F">
        <w:rPr>
          <w:noProof/>
          <w:color w:val="222222"/>
          <w:sz w:val="28"/>
          <w:szCs w:val="28"/>
          <w:lang w:val="ru-RU"/>
        </w:rPr>
        <w:drawing>
          <wp:anchor distT="0" distB="0" distL="114300" distR="114300" simplePos="0" relativeHeight="251658240" behindDoc="0" locked="0" layoutInCell="1" allowOverlap="1">
            <wp:simplePos x="0" y="0"/>
            <wp:positionH relativeFrom="column">
              <wp:posOffset>1311275</wp:posOffset>
            </wp:positionH>
            <wp:positionV relativeFrom="paragraph">
              <wp:posOffset>637540</wp:posOffset>
            </wp:positionV>
            <wp:extent cx="3099435" cy="2171700"/>
            <wp:effectExtent l="0" t="0" r="0" b="0"/>
            <wp:wrapTopAndBottom/>
            <wp:docPr id="134" name="Рисунок 2512" descr="16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2" descr="16_2_2"/>
                    <pic:cNvPicPr>
                      <a:picLocks noChangeAspect="1" noChangeArrowheads="1"/>
                    </pic:cNvPicPr>
                  </pic:nvPicPr>
                  <pic:blipFill>
                    <a:blip r:embed="rId8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99435" cy="2171700"/>
                    </a:xfrm>
                    <a:prstGeom prst="rect">
                      <a:avLst/>
                    </a:prstGeom>
                    <a:noFill/>
                    <a:ln w="9525">
                      <a:noFill/>
                      <a:miter lim="800000"/>
                      <a:headEnd/>
                      <a:tailEnd/>
                    </a:ln>
                  </pic:spPr>
                </pic:pic>
              </a:graphicData>
            </a:graphic>
          </wp:anchor>
        </w:drawing>
      </w:r>
      <w:r w:rsidRPr="005A0B8F">
        <w:rPr>
          <w:i/>
          <w:sz w:val="28"/>
          <w:szCs w:val="28"/>
        </w:rPr>
        <w:t>I</w:t>
      </w:r>
      <w:r w:rsidRPr="005A0B8F">
        <w:rPr>
          <w:i/>
          <w:sz w:val="28"/>
          <w:szCs w:val="28"/>
          <w:vertAlign w:val="subscript"/>
        </w:rPr>
        <w:t>оу</w:t>
      </w:r>
      <w:r w:rsidRPr="005A0B8F">
        <w:rPr>
          <w:sz w:val="28"/>
          <w:szCs w:val="28"/>
          <w:vertAlign w:val="subscript"/>
        </w:rPr>
        <w:t xml:space="preserve"> </w:t>
      </w:r>
      <w:r w:rsidRPr="005A0B8F">
        <w:rPr>
          <w:sz w:val="28"/>
          <w:szCs w:val="28"/>
        </w:rPr>
        <w:t xml:space="preserve">= </w:t>
      </w:r>
      <w:r w:rsidRPr="005A0B8F">
        <w:rPr>
          <w:position w:val="-28"/>
          <w:sz w:val="28"/>
          <w:szCs w:val="28"/>
        </w:rPr>
        <w:object w:dxaOrig="460" w:dyaOrig="680">
          <v:shape id="_x0000_i1397" type="#_x0000_t75" style="width:23.25pt;height:33.75pt" o:ole="">
            <v:imagedata r:id="rId865" o:title=""/>
          </v:shape>
          <o:OLEObject Type="Embed" ProgID="Equation.3" ShapeID="_x0000_i1397" DrawAspect="Content" ObjectID="_1652770459" r:id="rId866"/>
        </w:object>
      </w:r>
      <w:r w:rsidRPr="005A0B8F">
        <w:rPr>
          <w:i/>
          <w:sz w:val="28"/>
          <w:szCs w:val="28"/>
        </w:rPr>
        <w:t xml:space="preserve"> x</w:t>
      </w:r>
      <w:r w:rsidRPr="005A0B8F">
        <w:rPr>
          <w:i/>
          <w:sz w:val="28"/>
          <w:szCs w:val="28"/>
          <w:vertAlign w:val="subscript"/>
        </w:rPr>
        <w:t>i</w:t>
      </w:r>
      <w:r w:rsidRPr="005A0B8F">
        <w:rPr>
          <w:i/>
          <w:sz w:val="28"/>
          <w:szCs w:val="28"/>
        </w:rPr>
        <w:t xml:space="preserve"> I</w:t>
      </w:r>
      <w:r w:rsidRPr="005A0B8F">
        <w:rPr>
          <w:i/>
          <w:sz w:val="28"/>
          <w:szCs w:val="28"/>
          <w:vertAlign w:val="subscript"/>
        </w:rPr>
        <w:t xml:space="preserve">i </w:t>
      </w:r>
      <w:r w:rsidRPr="005A0B8F">
        <w:rPr>
          <w:i/>
          <w:sz w:val="28"/>
          <w:szCs w:val="28"/>
        </w:rPr>
        <w:t xml:space="preserve"> .</w:t>
      </w:r>
    </w:p>
    <w:p w:rsidR="00B75381" w:rsidRPr="005A0B8F" w:rsidRDefault="00B75381" w:rsidP="00B75381">
      <w:pPr>
        <w:pStyle w:val="HTML"/>
        <w:ind w:left="-284"/>
        <w:jc w:val="center"/>
        <w:rPr>
          <w:rFonts w:ascii="Times New Roman" w:hAnsi="Times New Roman" w:cs="Times New Roman"/>
          <w:color w:val="222222"/>
          <w:sz w:val="28"/>
          <w:szCs w:val="28"/>
          <w:lang w:val="en-US"/>
        </w:rPr>
      </w:pPr>
      <w:r w:rsidRPr="005A0B8F">
        <w:rPr>
          <w:rFonts w:ascii="Times New Roman" w:hAnsi="Times New Roman" w:cs="Times New Roman"/>
          <w:color w:val="222222"/>
          <w:sz w:val="28"/>
          <w:szCs w:val="28"/>
          <w:lang w:val="en-US"/>
        </w:rPr>
        <w:t>Fig. 14.5</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This current, flowing mainly through a resistor in the negative feedback circuit </w:t>
      </w:r>
      <w:r w:rsidRPr="005A0B8F">
        <w:rPr>
          <w:i/>
          <w:color w:val="222222"/>
          <w:sz w:val="28"/>
          <w:szCs w:val="28"/>
          <w:lang w:val="en-US"/>
        </w:rPr>
        <w:t>R</w:t>
      </w:r>
      <w:r w:rsidRPr="005A0B8F">
        <w:rPr>
          <w:i/>
          <w:color w:val="222222"/>
          <w:sz w:val="28"/>
          <w:szCs w:val="28"/>
          <w:vertAlign w:val="subscript"/>
          <w:lang w:val="en-US"/>
        </w:rPr>
        <w:t>0</w:t>
      </w:r>
      <w:r w:rsidRPr="005A0B8F">
        <w:rPr>
          <w:color w:val="222222"/>
          <w:sz w:val="28"/>
          <w:szCs w:val="28"/>
          <w:lang w:val="en-US"/>
        </w:rPr>
        <w:t>, generates an output voltage:</w:t>
      </w:r>
    </w:p>
    <w:p w:rsidR="00795B79" w:rsidRPr="005A0B8F" w:rsidRDefault="00795B79" w:rsidP="00795B79">
      <w:pPr>
        <w:pStyle w:val="-0"/>
        <w:ind w:firstLine="709"/>
        <w:rPr>
          <w:i/>
        </w:rPr>
      </w:pPr>
      <w:r w:rsidRPr="005A0B8F">
        <w:rPr>
          <w:i/>
        </w:rPr>
        <w:t>U</w:t>
      </w:r>
      <w:r w:rsidRPr="005A0B8F">
        <w:rPr>
          <w:i/>
          <w:vertAlign w:val="subscript"/>
        </w:rPr>
        <w:t xml:space="preserve">вих </w:t>
      </w:r>
      <w:r w:rsidRPr="005A0B8F">
        <w:rPr>
          <w:i/>
        </w:rPr>
        <w:t>= - I</w:t>
      </w:r>
      <w:r w:rsidRPr="005A0B8F">
        <w:rPr>
          <w:i/>
          <w:vertAlign w:val="subscript"/>
        </w:rPr>
        <w:t xml:space="preserve">оп </w:t>
      </w:r>
      <w:r w:rsidRPr="005A0B8F">
        <w:rPr>
          <w:i/>
        </w:rPr>
        <w:t>R</w:t>
      </w:r>
      <w:r w:rsidRPr="005A0B8F">
        <w:rPr>
          <w:i/>
          <w:vertAlign w:val="subscript"/>
        </w:rPr>
        <w:t>0</w:t>
      </w:r>
      <w:r w:rsidRPr="005A0B8F">
        <w:rPr>
          <w:i/>
        </w:rPr>
        <w:t>= - R</w:t>
      </w:r>
      <w:r w:rsidRPr="005A0B8F">
        <w:rPr>
          <w:i/>
          <w:vertAlign w:val="subscript"/>
        </w:rPr>
        <w:t>0</w:t>
      </w:r>
      <w:r w:rsidRPr="005A0B8F">
        <w:rPr>
          <w:position w:val="-28"/>
        </w:rPr>
        <w:object w:dxaOrig="460" w:dyaOrig="680">
          <v:shape id="_x0000_i1398" type="#_x0000_t75" style="width:23.25pt;height:33.75pt" o:ole="">
            <v:imagedata r:id="rId865" o:title=""/>
          </v:shape>
          <o:OLEObject Type="Embed" ProgID="Equation.3" ShapeID="_x0000_i1398" DrawAspect="Content" ObjectID="_1652770460" r:id="rId867"/>
        </w:object>
      </w:r>
      <w:r w:rsidRPr="005A0B8F">
        <w:rPr>
          <w:i/>
        </w:rPr>
        <w:t xml:space="preserve"> x</w:t>
      </w:r>
      <w:r w:rsidRPr="005A0B8F">
        <w:rPr>
          <w:i/>
          <w:vertAlign w:val="subscript"/>
        </w:rPr>
        <w:t>i</w:t>
      </w:r>
      <w:r w:rsidRPr="005A0B8F">
        <w:rPr>
          <w:i/>
        </w:rPr>
        <w:t xml:space="preserve"> I</w:t>
      </w:r>
      <w:r w:rsidRPr="005A0B8F">
        <w:rPr>
          <w:i/>
          <w:vertAlign w:val="subscript"/>
        </w:rPr>
        <w:t xml:space="preserve">i </w:t>
      </w:r>
      <w:r w:rsidRPr="005A0B8F">
        <w:rPr>
          <w:i/>
        </w:rPr>
        <w:t xml:space="preserve"> =  - R</w:t>
      </w:r>
      <w:r w:rsidRPr="005A0B8F">
        <w:rPr>
          <w:i/>
          <w:vertAlign w:val="subscript"/>
        </w:rPr>
        <w:t>0</w:t>
      </w:r>
      <w:r w:rsidRPr="005A0B8F">
        <w:rPr>
          <w:i/>
        </w:rPr>
        <w:t>U</w:t>
      </w:r>
      <w:r w:rsidRPr="005A0B8F">
        <w:rPr>
          <w:i/>
          <w:vertAlign w:val="subscript"/>
        </w:rPr>
        <w:t>оп</w:t>
      </w:r>
      <w:r w:rsidRPr="005A0B8F">
        <w:rPr>
          <w:i/>
        </w:rPr>
        <w:t xml:space="preserve"> / (R 2</w:t>
      </w:r>
      <w:r w:rsidRPr="005A0B8F">
        <w:rPr>
          <w:i/>
          <w:vertAlign w:val="superscript"/>
        </w:rPr>
        <w:t>n</w:t>
      </w:r>
      <w:r w:rsidRPr="005A0B8F">
        <w:rPr>
          <w:i/>
        </w:rPr>
        <w:t>)</w:t>
      </w:r>
      <w:r w:rsidRPr="005A0B8F">
        <w:rPr>
          <w:position w:val="-28"/>
        </w:rPr>
        <w:object w:dxaOrig="460" w:dyaOrig="680">
          <v:shape id="_x0000_i1399" type="#_x0000_t75" style="width:23.25pt;height:33.75pt" o:ole="">
            <v:imagedata r:id="rId865" o:title=""/>
          </v:shape>
          <o:OLEObject Type="Embed" ProgID="Equation.3" ShapeID="_x0000_i1399" DrawAspect="Content" ObjectID="_1652770461" r:id="rId868"/>
        </w:object>
      </w:r>
      <w:r w:rsidRPr="005A0B8F">
        <w:rPr>
          <w:i/>
        </w:rPr>
        <w:t xml:space="preserve"> x</w:t>
      </w:r>
      <w:r w:rsidRPr="005A0B8F">
        <w:rPr>
          <w:i/>
          <w:vertAlign w:val="subscript"/>
        </w:rPr>
        <w:t>i</w:t>
      </w:r>
      <w:r w:rsidRPr="005A0B8F">
        <w:rPr>
          <w:i/>
        </w:rPr>
        <w:t xml:space="preserve"> 2</w:t>
      </w:r>
      <w:r w:rsidRPr="005A0B8F">
        <w:rPr>
          <w:i/>
          <w:vertAlign w:val="superscript"/>
        </w:rPr>
        <w:t>i</w:t>
      </w:r>
      <w:r w:rsidRPr="005A0B8F">
        <w:rPr>
          <w:i/>
        </w:rPr>
        <w:t xml:space="preserve"> = - R</w:t>
      </w:r>
      <w:r w:rsidRPr="005A0B8F">
        <w:rPr>
          <w:i/>
          <w:vertAlign w:val="subscript"/>
        </w:rPr>
        <w:t>0</w:t>
      </w:r>
      <w:r w:rsidRPr="005A0B8F">
        <w:rPr>
          <w:i/>
        </w:rPr>
        <w:t>U</w:t>
      </w:r>
      <w:r w:rsidRPr="005A0B8F">
        <w:rPr>
          <w:i/>
          <w:vertAlign w:val="subscript"/>
        </w:rPr>
        <w:t>оп</w:t>
      </w:r>
      <w:r w:rsidRPr="005A0B8F">
        <w:rPr>
          <w:i/>
        </w:rPr>
        <w:t>X</w:t>
      </w:r>
      <w:r w:rsidRPr="005A0B8F">
        <w:rPr>
          <w:i/>
          <w:vertAlign w:val="subscript"/>
          <w:lang w:val="en-US"/>
        </w:rPr>
        <w:t>n</w:t>
      </w:r>
      <w:r w:rsidRPr="005A0B8F">
        <w:rPr>
          <w:b/>
          <w:i/>
        </w:rPr>
        <w:t xml:space="preserve"> </w:t>
      </w:r>
      <w:r w:rsidRPr="005A0B8F">
        <w:rPr>
          <w:i/>
        </w:rPr>
        <w:t>/ (R 2</w:t>
      </w:r>
      <w:r w:rsidRPr="005A0B8F">
        <w:rPr>
          <w:i/>
          <w:vertAlign w:val="superscript"/>
        </w:rPr>
        <w:t>n</w:t>
      </w:r>
      <w:r w:rsidRPr="005A0B8F">
        <w:rPr>
          <w:i/>
        </w:rPr>
        <w:t xml:space="preserve">) =  </w:t>
      </w:r>
      <w:r w:rsidRPr="005A0B8F">
        <w:rPr>
          <w:position w:val="-4"/>
        </w:rPr>
        <w:object w:dxaOrig="220" w:dyaOrig="260">
          <v:shape id="_x0000_i1400" type="#_x0000_t75" style="width:11.25pt;height:12.75pt" o:ole="">
            <v:imagedata r:id="rId869" o:title=""/>
          </v:shape>
          <o:OLEObject Type="Embed" ProgID="Equation.3" ShapeID="_x0000_i1400" DrawAspect="Content" ObjectID="_1652770462" r:id="rId870"/>
        </w:object>
      </w:r>
      <w:r w:rsidRPr="005A0B8F">
        <w:rPr>
          <w:i/>
        </w:rPr>
        <w:t xml:space="preserve">U </w:t>
      </w:r>
      <w:r w:rsidRPr="005A0B8F">
        <w:rPr>
          <w:i/>
          <w:lang w:val="en-US"/>
        </w:rPr>
        <w:t>X</w:t>
      </w:r>
      <w:r w:rsidRPr="005A0B8F">
        <w:rPr>
          <w:i/>
          <w:vertAlign w:val="subscript"/>
          <w:lang w:val="en-US"/>
        </w:rPr>
        <w:t>n</w:t>
      </w:r>
      <w:r w:rsidRPr="005A0B8F">
        <w:rPr>
          <w:b/>
          <w:i/>
        </w:rPr>
        <w:t>.,</w:t>
      </w:r>
    </w:p>
    <w:p w:rsidR="00795B79" w:rsidRPr="005A0B8F" w:rsidRDefault="00795B79" w:rsidP="00795B79">
      <w:pPr>
        <w:pStyle w:val="-0"/>
        <w:ind w:firstLine="0"/>
        <w:rPr>
          <w:color w:val="222222"/>
          <w:sz w:val="28"/>
          <w:szCs w:val="28"/>
          <w:lang w:val="en-US"/>
        </w:rPr>
      </w:pPr>
      <w:proofErr w:type="gramStart"/>
      <w:r w:rsidRPr="005A0B8F">
        <w:rPr>
          <w:color w:val="222222"/>
          <w:sz w:val="28"/>
          <w:szCs w:val="28"/>
          <w:lang w:val="en-US"/>
        </w:rPr>
        <w:t>where</w:t>
      </w:r>
      <w:proofErr w:type="gramEnd"/>
      <w:r w:rsidRPr="005A0B8F">
        <w:rPr>
          <w:color w:val="222222"/>
          <w:sz w:val="28"/>
          <w:szCs w:val="28"/>
          <w:lang w:val="en-US"/>
        </w:rPr>
        <w:t xml:space="preserve"> the value of </w:t>
      </w:r>
      <w:r w:rsidRPr="005A0B8F">
        <w:rPr>
          <w:i/>
          <w:position w:val="-4"/>
        </w:rPr>
        <w:object w:dxaOrig="220" w:dyaOrig="260">
          <v:shape id="_x0000_i1401" type="#_x0000_t75" style="width:11.25pt;height:12.75pt" o:ole="">
            <v:imagedata r:id="rId869" o:title=""/>
          </v:shape>
          <o:OLEObject Type="Embed" ProgID="Equation.3" ShapeID="_x0000_i1401" DrawAspect="Content" ObjectID="_1652770463" r:id="rId871"/>
        </w:object>
      </w:r>
      <w:r w:rsidRPr="005A0B8F">
        <w:rPr>
          <w:i/>
          <w:color w:val="222222"/>
          <w:sz w:val="28"/>
          <w:szCs w:val="28"/>
          <w:lang w:val="en-US"/>
        </w:rPr>
        <w:t>U = R</w:t>
      </w:r>
      <w:r w:rsidRPr="005A0B8F">
        <w:rPr>
          <w:i/>
          <w:color w:val="222222"/>
          <w:sz w:val="28"/>
          <w:szCs w:val="28"/>
          <w:vertAlign w:val="subscript"/>
          <w:lang w:val="en-US"/>
        </w:rPr>
        <w:t>0</w:t>
      </w:r>
      <w:r w:rsidRPr="005A0B8F">
        <w:rPr>
          <w:i/>
          <w:color w:val="222222"/>
          <w:sz w:val="28"/>
          <w:szCs w:val="28"/>
          <w:lang w:val="en-US"/>
        </w:rPr>
        <w:t xml:space="preserve"> </w:t>
      </w:r>
      <w:r w:rsidRPr="005A0B8F">
        <w:rPr>
          <w:i/>
          <w:sz w:val="28"/>
          <w:szCs w:val="28"/>
          <w:lang w:val="en-US"/>
        </w:rPr>
        <w:t>U</w:t>
      </w:r>
      <w:r w:rsidRPr="005A0B8F">
        <w:rPr>
          <w:i/>
          <w:sz w:val="28"/>
          <w:szCs w:val="28"/>
          <w:vertAlign w:val="subscript"/>
        </w:rPr>
        <w:t>оп</w:t>
      </w:r>
      <w:r w:rsidRPr="005A0B8F">
        <w:rPr>
          <w:i/>
          <w:color w:val="222222"/>
          <w:sz w:val="28"/>
          <w:szCs w:val="28"/>
          <w:lang w:val="en-US"/>
        </w:rPr>
        <w:t xml:space="preserve"> / (R 2</w:t>
      </w:r>
      <w:r w:rsidRPr="005A0B8F">
        <w:rPr>
          <w:i/>
          <w:color w:val="222222"/>
          <w:sz w:val="28"/>
          <w:szCs w:val="28"/>
          <w:vertAlign w:val="superscript"/>
          <w:lang w:val="en-US"/>
        </w:rPr>
        <w:t>n</w:t>
      </w:r>
      <w:r w:rsidRPr="005A0B8F">
        <w:rPr>
          <w:i/>
          <w:color w:val="222222"/>
          <w:sz w:val="28"/>
          <w:szCs w:val="28"/>
          <w:lang w:val="en-US"/>
        </w:rPr>
        <w:t>)</w:t>
      </w:r>
      <w:r w:rsidRPr="005A0B8F">
        <w:rPr>
          <w:color w:val="222222"/>
          <w:sz w:val="28"/>
          <w:szCs w:val="28"/>
          <w:lang w:val="en-US"/>
        </w:rPr>
        <w:t xml:space="preserve"> is a discrete amount of voltage corresponding to the minimum increment of the output voltage, i.e.. the contribution of the smallest bit  to the output signal.</w:t>
      </w:r>
    </w:p>
    <w:p w:rsidR="00795B79" w:rsidRPr="005A0B8F" w:rsidRDefault="00795B79" w:rsidP="00795B79">
      <w:pPr>
        <w:pStyle w:val="-0"/>
        <w:ind w:firstLine="709"/>
        <w:rPr>
          <w:color w:val="222222"/>
          <w:sz w:val="28"/>
          <w:szCs w:val="28"/>
          <w:shd w:val="clear" w:color="auto" w:fill="F8F9FA"/>
          <w:lang w:val="en-US"/>
        </w:rPr>
      </w:pPr>
      <w:r w:rsidRPr="005A0B8F">
        <w:rPr>
          <w:color w:val="222222"/>
          <w:sz w:val="28"/>
          <w:szCs w:val="28"/>
          <w:lang w:val="en-US"/>
        </w:rPr>
        <w:t>The main advantage of the DAC discussed in this section is the minimum number of precision resistor types -</w:t>
      </w:r>
      <w:r w:rsidRPr="005A0B8F">
        <w:rPr>
          <w:color w:val="222222"/>
          <w:sz w:val="28"/>
          <w:szCs w:val="28"/>
          <w:shd w:val="clear" w:color="auto" w:fill="F8F9FA"/>
          <w:lang w:val="en-US"/>
        </w:rPr>
        <w:t xml:space="preserve"> </w:t>
      </w:r>
      <w:r w:rsidRPr="005A0B8F">
        <w:rPr>
          <w:color w:val="222222"/>
          <w:sz w:val="28"/>
          <w:szCs w:val="28"/>
          <w:lang w:val="en-US"/>
        </w:rPr>
        <w:t>only</w:t>
      </w:r>
      <w:r w:rsidRPr="005A0B8F">
        <w:rPr>
          <w:color w:val="222222"/>
          <w:sz w:val="28"/>
          <w:szCs w:val="28"/>
          <w:shd w:val="clear" w:color="auto" w:fill="F8F9FA"/>
          <w:lang w:val="en-US"/>
        </w:rPr>
        <w:t xml:space="preserve"> </w:t>
      </w:r>
      <w:r w:rsidRPr="005A0B8F">
        <w:rPr>
          <w:color w:val="222222"/>
          <w:sz w:val="28"/>
          <w:szCs w:val="28"/>
          <w:lang w:val="en-US"/>
        </w:rPr>
        <w:t>2 (</w:t>
      </w:r>
      <w:r w:rsidRPr="005A0B8F">
        <w:rPr>
          <w:i/>
          <w:color w:val="222222"/>
          <w:sz w:val="28"/>
          <w:szCs w:val="28"/>
          <w:shd w:val="clear" w:color="auto" w:fill="F8F9FA"/>
          <w:lang w:val="en-US"/>
        </w:rPr>
        <w:t>R</w:t>
      </w:r>
      <w:r w:rsidRPr="005A0B8F">
        <w:rPr>
          <w:color w:val="222222"/>
          <w:sz w:val="28"/>
          <w:szCs w:val="28"/>
          <w:shd w:val="clear" w:color="auto" w:fill="F8F9FA"/>
          <w:lang w:val="en-US"/>
        </w:rPr>
        <w:t xml:space="preserve"> </w:t>
      </w:r>
      <w:r w:rsidRPr="005A0B8F">
        <w:rPr>
          <w:color w:val="222222"/>
          <w:sz w:val="28"/>
          <w:szCs w:val="28"/>
          <w:lang w:val="en-US"/>
        </w:rPr>
        <w:t>and</w:t>
      </w:r>
      <w:r w:rsidRPr="005A0B8F">
        <w:rPr>
          <w:color w:val="222222"/>
          <w:sz w:val="28"/>
          <w:szCs w:val="28"/>
          <w:shd w:val="clear" w:color="auto" w:fill="F8F9FA"/>
          <w:lang w:val="en-US"/>
        </w:rPr>
        <w:t xml:space="preserve"> </w:t>
      </w:r>
      <w:r w:rsidRPr="005A0B8F">
        <w:rPr>
          <w:i/>
          <w:color w:val="222222"/>
          <w:sz w:val="28"/>
          <w:szCs w:val="28"/>
          <w:shd w:val="clear" w:color="auto" w:fill="F8F9FA"/>
          <w:lang w:val="en-US"/>
        </w:rPr>
        <w:t>2R</w:t>
      </w:r>
      <w:r w:rsidRPr="005A0B8F">
        <w:rPr>
          <w:color w:val="222222"/>
          <w:sz w:val="28"/>
          <w:szCs w:val="28"/>
          <w:shd w:val="clear" w:color="auto" w:fill="F8F9FA"/>
          <w:lang w:val="en-US"/>
        </w:rPr>
        <w:t xml:space="preserve">). Main disadvantage is due to the non-ideality of the electronic switches, the resistance of which is added with a </w:t>
      </w:r>
      <w:r w:rsidRPr="005A0B8F">
        <w:rPr>
          <w:color w:val="222222"/>
          <w:sz w:val="28"/>
          <w:szCs w:val="28"/>
          <w:lang w:val="en-US"/>
        </w:rPr>
        <w:t xml:space="preserve">resistance of </w:t>
      </w:r>
      <w:r w:rsidRPr="005A0B8F">
        <w:rPr>
          <w:i/>
          <w:color w:val="222222"/>
          <w:sz w:val="28"/>
          <w:szCs w:val="28"/>
          <w:lang w:val="en-US"/>
        </w:rPr>
        <w:t>2R</w:t>
      </w:r>
      <w:r w:rsidRPr="005A0B8F">
        <w:rPr>
          <w:color w:val="222222"/>
          <w:sz w:val="28"/>
          <w:szCs w:val="28"/>
          <w:lang w:val="en-US"/>
        </w:rPr>
        <w:t xml:space="preserve"> and introduces a corresponding statistical error, and in this DAC there is. However, the number of such DACs is greater (</w:t>
      </w:r>
      <w:r w:rsidRPr="005A0B8F">
        <w:rPr>
          <w:i/>
          <w:color w:val="222222"/>
          <w:sz w:val="28"/>
          <w:szCs w:val="28"/>
          <w:lang w:val="en-US"/>
        </w:rPr>
        <w:t xml:space="preserve">n </w:t>
      </w:r>
      <w:r w:rsidRPr="005A0B8F">
        <w:rPr>
          <w:color w:val="222222"/>
          <w:sz w:val="28"/>
          <w:szCs w:val="28"/>
          <w:lang w:val="en-US"/>
        </w:rPr>
        <w:t>= 10 ... 12) and their application is wider.</w:t>
      </w:r>
    </w:p>
    <w:p w:rsidR="00795B79" w:rsidRPr="00912DFE" w:rsidRDefault="00795B79" w:rsidP="00912DFE">
      <w:pPr>
        <w:pStyle w:val="Stylemy"/>
      </w:pPr>
      <w:r w:rsidRPr="00912DFE">
        <w:lastRenderedPageBreak/>
        <w:t>14.3. DAC on current switches</w:t>
      </w:r>
    </w:p>
    <w:p w:rsidR="00795B79" w:rsidRPr="00912DFE" w:rsidRDefault="00795B79" w:rsidP="00795B79">
      <w:pPr>
        <w:pStyle w:val="-0"/>
        <w:ind w:firstLine="709"/>
        <w:rPr>
          <w:color w:val="222222"/>
          <w:sz w:val="28"/>
          <w:szCs w:val="28"/>
          <w:lang w:val="en-US"/>
        </w:rPr>
      </w:pPr>
      <w:r w:rsidRPr="00912DFE">
        <w:rPr>
          <w:color w:val="222222"/>
          <w:sz w:val="28"/>
          <w:szCs w:val="28"/>
          <w:lang w:val="en-US"/>
        </w:rPr>
        <w:t>The design of the DAC on diode current switches is to eliminate the influence of the resistance of non-ideal electronic keys on the value of the controlled variable bits of current. For this purpose it is necessary to ensure the formation of each bit currents from sources with the maximum possible internal resistance (preferably, from an ideal current source), the value of which could not be affected by the internal resistance of the electronic key. As such a current source with very high internal impedance can be used bipolar transistor included in the scheme with a common base.</w:t>
      </w:r>
    </w:p>
    <w:p w:rsidR="00795B79" w:rsidRPr="005A0B8F" w:rsidRDefault="00795B79" w:rsidP="00795B79">
      <w:pPr>
        <w:pStyle w:val="-0"/>
        <w:ind w:firstLine="709"/>
        <w:rPr>
          <w:color w:val="222222"/>
          <w:sz w:val="28"/>
          <w:szCs w:val="28"/>
          <w:shd w:val="clear" w:color="auto" w:fill="F8F9FA"/>
          <w:lang w:val="en-US"/>
        </w:rPr>
      </w:pPr>
      <w:r w:rsidRPr="00912DFE">
        <w:rPr>
          <w:color w:val="222222"/>
          <w:sz w:val="28"/>
          <w:szCs w:val="28"/>
          <w:lang w:val="en-US"/>
        </w:rPr>
        <w:t xml:space="preserve">In Fig.14.6 is shown DAC circuit based on the </w:t>
      </w:r>
      <w:r w:rsidRPr="00912DFE">
        <w:rPr>
          <w:i/>
          <w:color w:val="222222"/>
          <w:sz w:val="28"/>
          <w:szCs w:val="28"/>
          <w:lang w:val="en-US"/>
        </w:rPr>
        <w:t>R-2R</w:t>
      </w:r>
      <w:r w:rsidRPr="00912DFE">
        <w:rPr>
          <w:color w:val="222222"/>
          <w:sz w:val="28"/>
          <w:szCs w:val="28"/>
          <w:lang w:val="en-US"/>
        </w:rPr>
        <w:t xml:space="preserve"> resistive matrix, bipolar</w:t>
      </w:r>
      <w:r w:rsidRPr="005A0B8F">
        <w:rPr>
          <w:color w:val="222222"/>
          <w:sz w:val="28"/>
          <w:szCs w:val="28"/>
          <w:shd w:val="clear" w:color="auto" w:fill="F8F9FA"/>
          <w:lang w:val="en-US"/>
        </w:rPr>
        <w:t xml:space="preserve"> </w:t>
      </w:r>
      <w:r w:rsidRPr="00912DFE">
        <w:rPr>
          <w:color w:val="222222"/>
          <w:sz w:val="28"/>
          <w:szCs w:val="28"/>
          <w:lang w:val="en-US"/>
        </w:rPr>
        <w:t>transistors</w:t>
      </w:r>
      <w:r w:rsidRPr="005A0B8F">
        <w:rPr>
          <w:color w:val="222222"/>
          <w:sz w:val="28"/>
          <w:szCs w:val="28"/>
          <w:shd w:val="clear" w:color="auto" w:fill="F8F9FA"/>
          <w:lang w:val="en-US"/>
        </w:rPr>
        <w:t xml:space="preserve"> </w:t>
      </w:r>
      <w:r w:rsidRPr="005A0B8F">
        <w:rPr>
          <w:i/>
          <w:color w:val="222222"/>
          <w:sz w:val="28"/>
          <w:szCs w:val="28"/>
          <w:shd w:val="clear" w:color="auto" w:fill="F8F9FA"/>
          <w:lang w:val="en-US"/>
        </w:rPr>
        <w:t>VT</w:t>
      </w:r>
      <w:r w:rsidRPr="005A0B8F">
        <w:rPr>
          <w:i/>
          <w:color w:val="222222"/>
          <w:sz w:val="28"/>
          <w:szCs w:val="28"/>
          <w:shd w:val="clear" w:color="auto" w:fill="F8F9FA"/>
          <w:vertAlign w:val="subscript"/>
          <w:lang w:val="en-US"/>
        </w:rPr>
        <w:t>0</w:t>
      </w:r>
      <w:r w:rsidRPr="005A0B8F">
        <w:rPr>
          <w:i/>
          <w:color w:val="222222"/>
          <w:sz w:val="28"/>
          <w:szCs w:val="28"/>
          <w:shd w:val="clear" w:color="auto" w:fill="F8F9FA"/>
          <w:lang w:val="en-US"/>
        </w:rPr>
        <w:t>,… VT</w:t>
      </w:r>
      <w:r w:rsidRPr="005A0B8F">
        <w:rPr>
          <w:i/>
          <w:color w:val="222222"/>
          <w:sz w:val="28"/>
          <w:szCs w:val="28"/>
          <w:shd w:val="clear" w:color="auto" w:fill="F8F9FA"/>
          <w:vertAlign w:val="subscript"/>
          <w:lang w:val="en-US"/>
        </w:rPr>
        <w:t>n-1</w:t>
      </w:r>
      <w:r w:rsidRPr="005A0B8F">
        <w:rPr>
          <w:color w:val="222222"/>
          <w:sz w:val="28"/>
          <w:szCs w:val="28"/>
          <w:shd w:val="clear" w:color="auto" w:fill="F8F9FA"/>
          <w:vertAlign w:val="subscript"/>
          <w:lang w:val="en-US"/>
        </w:rPr>
        <w:t xml:space="preserve"> </w:t>
      </w:r>
      <w:r w:rsidRPr="005A0B8F">
        <w:rPr>
          <w:color w:val="222222"/>
          <w:sz w:val="28"/>
          <w:szCs w:val="28"/>
          <w:shd w:val="clear" w:color="auto" w:fill="F8F9FA"/>
          <w:lang w:val="en-US"/>
        </w:rPr>
        <w:t xml:space="preserve"> </w:t>
      </w:r>
      <w:r w:rsidRPr="00912DFE">
        <w:rPr>
          <w:color w:val="222222"/>
          <w:sz w:val="28"/>
          <w:szCs w:val="28"/>
          <w:lang w:val="en-US"/>
        </w:rPr>
        <w:t>included in the common-base circuit, and switches for the bit</w:t>
      </w:r>
      <w:r w:rsidRPr="005A0B8F">
        <w:rPr>
          <w:color w:val="222222"/>
          <w:sz w:val="28"/>
          <w:szCs w:val="28"/>
          <w:shd w:val="clear" w:color="auto" w:fill="F8F9FA"/>
          <w:lang w:val="en-US"/>
        </w:rPr>
        <w:t xml:space="preserve">  currents of diodes VD1, VD2.</w:t>
      </w:r>
    </w:p>
    <w:p w:rsidR="00795B79" w:rsidRPr="005A0B8F" w:rsidRDefault="004207AB" w:rsidP="00795B79">
      <w:pPr>
        <w:pStyle w:val="-0"/>
        <w:ind w:firstLine="709"/>
        <w:rPr>
          <w:color w:val="222222"/>
          <w:sz w:val="28"/>
          <w:szCs w:val="28"/>
          <w:lang w:val="en-US"/>
        </w:rPr>
      </w:pPr>
      <w:r w:rsidRPr="005A0B8F">
        <w:rPr>
          <w:noProof/>
          <w:color w:val="222222"/>
          <w:sz w:val="28"/>
          <w:szCs w:val="28"/>
          <w:lang w:val="ru-RU"/>
        </w:rPr>
        <w:drawing>
          <wp:anchor distT="0" distB="0" distL="114300" distR="114300" simplePos="0" relativeHeight="251672064" behindDoc="0" locked="0" layoutInCell="1" allowOverlap="1">
            <wp:simplePos x="0" y="0"/>
            <wp:positionH relativeFrom="column">
              <wp:posOffset>-3302</wp:posOffset>
            </wp:positionH>
            <wp:positionV relativeFrom="paragraph">
              <wp:posOffset>1286002</wp:posOffset>
            </wp:positionV>
            <wp:extent cx="5937885" cy="3063875"/>
            <wp:effectExtent l="0" t="0" r="0" b="0"/>
            <wp:wrapTopAndBottom/>
            <wp:docPr id="136" name="Рисунок 2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7"/>
                    <pic:cNvPicPr>
                      <a:picLocks noChangeAspect="1" noChangeArrowheads="1"/>
                    </pic:cNvPicPr>
                  </pic:nvPicPr>
                  <pic:blipFill>
                    <a:blip r:embed="rId8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7885" cy="3063875"/>
                    </a:xfrm>
                    <a:prstGeom prst="rect">
                      <a:avLst/>
                    </a:prstGeom>
                    <a:noFill/>
                    <a:ln w="9525">
                      <a:noFill/>
                      <a:miter lim="800000"/>
                      <a:headEnd/>
                      <a:tailEnd/>
                    </a:ln>
                  </pic:spPr>
                </pic:pic>
              </a:graphicData>
            </a:graphic>
          </wp:anchor>
        </w:drawing>
      </w:r>
      <w:r w:rsidR="00795B79" w:rsidRPr="005A0B8F">
        <w:rPr>
          <w:color w:val="222222"/>
          <w:sz w:val="28"/>
          <w:szCs w:val="28"/>
          <w:lang w:val="en-US"/>
        </w:rPr>
        <w:t xml:space="preserve">Currents of each bit are formed by the resistor matrix </w:t>
      </w:r>
      <w:r w:rsidR="00795B79" w:rsidRPr="00374E16">
        <w:rPr>
          <w:i/>
          <w:color w:val="222222"/>
          <w:sz w:val="28"/>
          <w:szCs w:val="28"/>
          <w:lang w:val="en-US"/>
        </w:rPr>
        <w:t>R-2R</w:t>
      </w:r>
      <w:r w:rsidR="00795B79" w:rsidRPr="005A0B8F">
        <w:rPr>
          <w:color w:val="222222"/>
          <w:sz w:val="28"/>
          <w:szCs w:val="28"/>
          <w:lang w:val="en-US"/>
        </w:rPr>
        <w:t xml:space="preserve">. The potentials of the transistor bases are the same and offset by the </w:t>
      </w:r>
      <w:r w:rsidR="00795B79" w:rsidRPr="005A0B8F">
        <w:rPr>
          <w:i/>
          <w:sz w:val="28"/>
          <w:szCs w:val="28"/>
          <w:lang w:val="en-US"/>
        </w:rPr>
        <w:t>R</w:t>
      </w:r>
      <w:r w:rsidR="00795B79" w:rsidRPr="005A0B8F">
        <w:rPr>
          <w:i/>
          <w:sz w:val="28"/>
          <w:szCs w:val="28"/>
          <w:vertAlign w:val="subscript"/>
        </w:rPr>
        <w:t>б</w:t>
      </w:r>
      <w:r w:rsidR="00795B79" w:rsidRPr="005A0B8F">
        <w:rPr>
          <w:i/>
          <w:color w:val="222222"/>
          <w:sz w:val="28"/>
          <w:szCs w:val="28"/>
          <w:lang w:val="en-US"/>
        </w:rPr>
        <w:t xml:space="preserve"> – VD</w:t>
      </w:r>
      <w:r w:rsidR="00795B79" w:rsidRPr="005A0B8F">
        <w:rPr>
          <w:i/>
          <w:color w:val="222222"/>
          <w:sz w:val="28"/>
          <w:szCs w:val="28"/>
          <w:vertAlign w:val="subscript"/>
          <w:lang w:val="en-US"/>
        </w:rPr>
        <w:t>0</w:t>
      </w:r>
      <w:r w:rsidR="00795B79" w:rsidRPr="005A0B8F">
        <w:rPr>
          <w:color w:val="222222"/>
          <w:sz w:val="28"/>
          <w:szCs w:val="28"/>
          <w:lang w:val="en-US"/>
        </w:rPr>
        <w:t xml:space="preserve"> circuit so, that the transistor emitter potentials are approximately zero. Then the currents of the emitters of the transistors are determined by the node voltages formed by the resistor matrix </w:t>
      </w:r>
      <w:r w:rsidR="00795B79" w:rsidRPr="005A0B8F">
        <w:rPr>
          <w:i/>
          <w:color w:val="222222"/>
          <w:sz w:val="28"/>
          <w:szCs w:val="28"/>
          <w:lang w:val="en-US"/>
        </w:rPr>
        <w:t>R-2R</w:t>
      </w:r>
      <w:r w:rsidR="00795B79" w:rsidRPr="005A0B8F">
        <w:rPr>
          <w:color w:val="222222"/>
          <w:sz w:val="28"/>
          <w:szCs w:val="28"/>
          <w:lang w:val="en-US"/>
        </w:rPr>
        <w:t>.</w:t>
      </w:r>
    </w:p>
    <w:p w:rsidR="00795B79" w:rsidRPr="005A0B8F" w:rsidRDefault="00795B79" w:rsidP="00795B79">
      <w:pPr>
        <w:pStyle w:val="HTML"/>
        <w:shd w:val="clear" w:color="auto" w:fill="F8F9FA"/>
        <w:ind w:left="-284"/>
        <w:jc w:val="center"/>
        <w:rPr>
          <w:rFonts w:ascii="Times New Roman" w:hAnsi="Times New Roman" w:cs="Times New Roman"/>
          <w:color w:val="222222"/>
          <w:sz w:val="28"/>
          <w:szCs w:val="28"/>
          <w:lang w:val="en-US"/>
        </w:rPr>
      </w:pPr>
      <w:r w:rsidRPr="005A0B8F">
        <w:rPr>
          <w:rFonts w:ascii="Times New Roman" w:hAnsi="Times New Roman" w:cs="Times New Roman"/>
          <w:color w:val="222222"/>
          <w:sz w:val="28"/>
          <w:szCs w:val="28"/>
          <w:lang w:val="en-US"/>
        </w:rPr>
        <w:t>Fig. 14.6</w:t>
      </w:r>
    </w:p>
    <w:p w:rsidR="00795B79" w:rsidRPr="005A0B8F" w:rsidRDefault="00795B79" w:rsidP="00795B79">
      <w:pPr>
        <w:pStyle w:val="-0"/>
        <w:ind w:firstLine="709"/>
        <w:rPr>
          <w:color w:val="222222"/>
          <w:sz w:val="28"/>
          <w:szCs w:val="28"/>
          <w:lang w:val="en-US"/>
        </w:rPr>
      </w:pPr>
      <w:r w:rsidRPr="00374E16">
        <w:rPr>
          <w:color w:val="222222"/>
          <w:sz w:val="28"/>
          <w:szCs w:val="28"/>
          <w:lang w:val="en-US"/>
        </w:rPr>
        <w:t>For the transistor</w:t>
      </w:r>
      <w:r w:rsidRPr="005A0B8F">
        <w:rPr>
          <w:color w:val="222222"/>
          <w:sz w:val="28"/>
          <w:szCs w:val="28"/>
          <w:shd w:val="clear" w:color="auto" w:fill="F8F9FA"/>
          <w:lang w:val="en-US"/>
        </w:rPr>
        <w:t xml:space="preserve"> </w:t>
      </w:r>
      <w:r w:rsidRPr="005A0B8F">
        <w:rPr>
          <w:i/>
          <w:color w:val="222222"/>
          <w:sz w:val="28"/>
          <w:szCs w:val="28"/>
          <w:shd w:val="clear" w:color="auto" w:fill="F8F9FA"/>
          <w:lang w:val="en-US"/>
        </w:rPr>
        <w:t>VTn-1</w:t>
      </w:r>
      <w:r w:rsidRPr="005A0B8F">
        <w:rPr>
          <w:color w:val="222222"/>
          <w:sz w:val="28"/>
          <w:szCs w:val="28"/>
          <w:shd w:val="clear" w:color="auto" w:fill="F8F9FA"/>
          <w:lang w:val="en-US"/>
        </w:rPr>
        <w:t xml:space="preserve">, this voltage is Un-1 = - </w:t>
      </w:r>
      <w:r w:rsidRPr="005A0B8F">
        <w:rPr>
          <w:i/>
          <w:sz w:val="28"/>
          <w:szCs w:val="28"/>
          <w:lang w:val="en-US"/>
        </w:rPr>
        <w:t>U</w:t>
      </w:r>
      <w:r w:rsidRPr="005A0B8F">
        <w:rPr>
          <w:i/>
          <w:sz w:val="28"/>
          <w:szCs w:val="28"/>
          <w:vertAlign w:val="subscript"/>
        </w:rPr>
        <w:t>оп</w:t>
      </w:r>
      <w:r w:rsidRPr="005A0B8F">
        <w:rPr>
          <w:color w:val="222222"/>
          <w:sz w:val="28"/>
          <w:szCs w:val="28"/>
          <w:shd w:val="clear" w:color="auto" w:fill="F8F9FA"/>
          <w:lang w:val="en-US"/>
        </w:rPr>
        <w:t xml:space="preserve">, for the </w:t>
      </w:r>
      <w:r w:rsidRPr="005A0B8F">
        <w:rPr>
          <w:i/>
          <w:color w:val="222222"/>
          <w:sz w:val="28"/>
          <w:szCs w:val="28"/>
          <w:shd w:val="clear" w:color="auto" w:fill="F8F9FA"/>
          <w:lang w:val="en-US"/>
        </w:rPr>
        <w:t>VTn-2</w:t>
      </w:r>
      <w:r w:rsidRPr="005A0B8F">
        <w:rPr>
          <w:color w:val="222222"/>
          <w:sz w:val="28"/>
          <w:szCs w:val="28"/>
          <w:shd w:val="clear" w:color="auto" w:fill="F8F9FA"/>
          <w:lang w:val="en-US"/>
        </w:rPr>
        <w:t xml:space="preserve"> transistor </w:t>
      </w:r>
      <w:r w:rsidRPr="00374E16">
        <w:rPr>
          <w:color w:val="222222"/>
          <w:sz w:val="28"/>
          <w:szCs w:val="28"/>
          <w:lang w:val="en-US"/>
        </w:rPr>
        <w:t>it is twice less than the absolute value</w:t>
      </w:r>
      <w:r w:rsidRPr="005A0B8F">
        <w:rPr>
          <w:color w:val="222222"/>
          <w:sz w:val="28"/>
          <w:szCs w:val="28"/>
          <w:shd w:val="clear" w:color="auto" w:fill="F8F9FA"/>
          <w:lang w:val="en-US"/>
        </w:rPr>
        <w:t xml:space="preserve">: </w:t>
      </w:r>
      <w:r w:rsidRPr="005A0B8F">
        <w:rPr>
          <w:i/>
          <w:color w:val="222222"/>
          <w:sz w:val="28"/>
          <w:szCs w:val="28"/>
          <w:shd w:val="clear" w:color="auto" w:fill="F8F9FA"/>
          <w:lang w:val="en-US"/>
        </w:rPr>
        <w:t>U</w:t>
      </w:r>
      <w:r w:rsidRPr="005A0B8F">
        <w:rPr>
          <w:i/>
          <w:color w:val="222222"/>
          <w:sz w:val="28"/>
          <w:szCs w:val="28"/>
          <w:shd w:val="clear" w:color="auto" w:fill="F8F9FA"/>
          <w:vertAlign w:val="subscript"/>
          <w:lang w:val="en-US"/>
        </w:rPr>
        <w:t xml:space="preserve">n-2 </w:t>
      </w:r>
      <w:r w:rsidRPr="005A0B8F">
        <w:rPr>
          <w:i/>
          <w:color w:val="222222"/>
          <w:sz w:val="28"/>
          <w:szCs w:val="28"/>
          <w:shd w:val="clear" w:color="auto" w:fill="F8F9FA"/>
          <w:lang w:val="en-US"/>
        </w:rPr>
        <w:t xml:space="preserve">= - </w:t>
      </w:r>
      <w:r w:rsidRPr="005A0B8F">
        <w:rPr>
          <w:i/>
          <w:sz w:val="28"/>
          <w:szCs w:val="28"/>
          <w:lang w:val="en-US"/>
        </w:rPr>
        <w:t>U</w:t>
      </w:r>
      <w:r w:rsidRPr="005A0B8F">
        <w:rPr>
          <w:i/>
          <w:sz w:val="28"/>
          <w:szCs w:val="28"/>
          <w:vertAlign w:val="subscript"/>
        </w:rPr>
        <w:t>оп</w:t>
      </w:r>
      <w:r w:rsidRPr="005A0B8F">
        <w:rPr>
          <w:i/>
          <w:color w:val="222222"/>
          <w:sz w:val="28"/>
          <w:szCs w:val="28"/>
          <w:shd w:val="clear" w:color="auto" w:fill="F8F9FA"/>
          <w:lang w:val="en-US"/>
        </w:rPr>
        <w:t xml:space="preserve"> / 2</w:t>
      </w:r>
      <w:r w:rsidRPr="005A0B8F">
        <w:rPr>
          <w:color w:val="222222"/>
          <w:sz w:val="28"/>
          <w:szCs w:val="28"/>
          <w:shd w:val="clear" w:color="auto" w:fill="F8F9FA"/>
          <w:lang w:val="en-US"/>
        </w:rPr>
        <w:t xml:space="preserve"> </w:t>
      </w:r>
      <w:r w:rsidRPr="00374E16">
        <w:rPr>
          <w:color w:val="222222"/>
          <w:sz w:val="28"/>
          <w:szCs w:val="28"/>
          <w:lang w:val="en-US"/>
        </w:rPr>
        <w:t>and further, at the transition from node to node, the voltage is halved. For the i-th bit, the node voltage</w:t>
      </w:r>
      <w:r w:rsidRPr="005A0B8F">
        <w:rPr>
          <w:color w:val="222222"/>
          <w:sz w:val="28"/>
          <w:szCs w:val="28"/>
          <w:shd w:val="clear" w:color="auto" w:fill="F8F9FA"/>
          <w:lang w:val="en-US"/>
        </w:rPr>
        <w:t xml:space="preserve"> is:</w:t>
      </w:r>
    </w:p>
    <w:p w:rsidR="00795B79" w:rsidRPr="005A0B8F" w:rsidRDefault="00795B79" w:rsidP="00795B79">
      <w:pPr>
        <w:pStyle w:val="-0"/>
        <w:ind w:left="-284"/>
        <w:jc w:val="center"/>
        <w:rPr>
          <w:sz w:val="28"/>
          <w:szCs w:val="28"/>
          <w:lang w:val="en-US"/>
        </w:rPr>
      </w:pPr>
      <w:r w:rsidRPr="005A0B8F">
        <w:rPr>
          <w:i/>
          <w:sz w:val="28"/>
          <w:szCs w:val="28"/>
        </w:rPr>
        <w:t>U</w:t>
      </w:r>
      <w:r w:rsidRPr="005A0B8F">
        <w:rPr>
          <w:i/>
          <w:sz w:val="28"/>
          <w:szCs w:val="28"/>
          <w:vertAlign w:val="subscript"/>
        </w:rPr>
        <w:t xml:space="preserve">i </w:t>
      </w:r>
      <w:r w:rsidRPr="005A0B8F">
        <w:rPr>
          <w:i/>
          <w:sz w:val="28"/>
          <w:szCs w:val="28"/>
        </w:rPr>
        <w:t xml:space="preserve">= </w:t>
      </w:r>
      <w:r w:rsidRPr="005A0B8F">
        <w:rPr>
          <w:sz w:val="28"/>
          <w:szCs w:val="28"/>
        </w:rPr>
        <w:t xml:space="preserve">– </w:t>
      </w:r>
      <w:r w:rsidRPr="005A0B8F">
        <w:rPr>
          <w:i/>
          <w:sz w:val="28"/>
          <w:szCs w:val="28"/>
        </w:rPr>
        <w:t>U</w:t>
      </w:r>
      <w:r w:rsidRPr="005A0B8F">
        <w:rPr>
          <w:i/>
          <w:sz w:val="28"/>
          <w:szCs w:val="28"/>
          <w:vertAlign w:val="subscript"/>
        </w:rPr>
        <w:t>оп</w:t>
      </w:r>
      <w:r w:rsidRPr="005A0B8F">
        <w:rPr>
          <w:sz w:val="28"/>
          <w:szCs w:val="28"/>
        </w:rPr>
        <w:t>/2</w:t>
      </w:r>
      <w:r w:rsidRPr="005A0B8F">
        <w:rPr>
          <w:sz w:val="28"/>
          <w:szCs w:val="28"/>
          <w:vertAlign w:val="superscript"/>
        </w:rPr>
        <w:t>n-1-i</w:t>
      </w:r>
      <w:r w:rsidRPr="005A0B8F">
        <w:rPr>
          <w:sz w:val="28"/>
          <w:szCs w:val="28"/>
        </w:rPr>
        <w:t>.</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Then the emitter current of the </w:t>
      </w:r>
      <w:r w:rsidRPr="005A0B8F">
        <w:rPr>
          <w:i/>
          <w:color w:val="222222"/>
          <w:sz w:val="28"/>
          <w:szCs w:val="28"/>
          <w:lang w:val="en-US"/>
        </w:rPr>
        <w:t>i</w:t>
      </w:r>
      <w:r w:rsidRPr="005A0B8F">
        <w:rPr>
          <w:color w:val="222222"/>
          <w:sz w:val="28"/>
          <w:szCs w:val="28"/>
          <w:lang w:val="en-US"/>
        </w:rPr>
        <w:t>-th transistor is determined by the expression:</w:t>
      </w:r>
    </w:p>
    <w:p w:rsidR="00795B79" w:rsidRPr="005A0B8F" w:rsidRDefault="00795B79" w:rsidP="00795B79">
      <w:pPr>
        <w:pStyle w:val="-0"/>
        <w:ind w:left="-284" w:firstLine="0"/>
        <w:jc w:val="center"/>
        <w:rPr>
          <w:i/>
          <w:sz w:val="28"/>
          <w:szCs w:val="28"/>
        </w:rPr>
      </w:pPr>
      <w:r w:rsidRPr="005A0B8F">
        <w:rPr>
          <w:i/>
          <w:sz w:val="28"/>
          <w:szCs w:val="28"/>
        </w:rPr>
        <w:lastRenderedPageBreak/>
        <w:t>I</w:t>
      </w:r>
      <w:r w:rsidRPr="005A0B8F">
        <w:rPr>
          <w:i/>
          <w:sz w:val="28"/>
          <w:szCs w:val="28"/>
          <w:vertAlign w:val="subscript"/>
        </w:rPr>
        <w:t xml:space="preserve">эi  </w:t>
      </w:r>
      <w:r w:rsidRPr="005A0B8F">
        <w:rPr>
          <w:i/>
          <w:sz w:val="28"/>
          <w:szCs w:val="28"/>
        </w:rPr>
        <w:t>= U</w:t>
      </w:r>
      <w:r w:rsidRPr="005A0B8F">
        <w:rPr>
          <w:i/>
          <w:sz w:val="28"/>
          <w:szCs w:val="28"/>
          <w:vertAlign w:val="subscript"/>
        </w:rPr>
        <w:t>i</w:t>
      </w:r>
      <w:r w:rsidRPr="005A0B8F">
        <w:rPr>
          <w:i/>
          <w:sz w:val="28"/>
          <w:szCs w:val="28"/>
        </w:rPr>
        <w:t>/2R = U</w:t>
      </w:r>
      <w:r w:rsidRPr="005A0B8F">
        <w:rPr>
          <w:i/>
          <w:sz w:val="28"/>
          <w:szCs w:val="28"/>
          <w:vertAlign w:val="subscript"/>
        </w:rPr>
        <w:t>оп</w:t>
      </w:r>
      <w:r w:rsidRPr="005A0B8F">
        <w:rPr>
          <w:sz w:val="28"/>
          <w:szCs w:val="28"/>
        </w:rPr>
        <w:t>/(2</w:t>
      </w:r>
      <w:r w:rsidRPr="005A0B8F">
        <w:rPr>
          <w:sz w:val="28"/>
          <w:szCs w:val="28"/>
          <w:vertAlign w:val="superscript"/>
        </w:rPr>
        <w:t>n-1-i</w:t>
      </w:r>
      <w:r w:rsidRPr="005A0B8F">
        <w:rPr>
          <w:sz w:val="28"/>
          <w:szCs w:val="28"/>
        </w:rPr>
        <w:t>*</w:t>
      </w:r>
      <w:r w:rsidRPr="005A0B8F">
        <w:rPr>
          <w:i/>
          <w:sz w:val="28"/>
          <w:szCs w:val="28"/>
        </w:rPr>
        <w:t>2R) = U</w:t>
      </w:r>
      <w:r w:rsidRPr="005A0B8F">
        <w:rPr>
          <w:i/>
          <w:sz w:val="28"/>
          <w:szCs w:val="28"/>
          <w:vertAlign w:val="subscript"/>
        </w:rPr>
        <w:t>оп</w:t>
      </w:r>
      <w:r w:rsidRPr="005A0B8F">
        <w:rPr>
          <w:sz w:val="28"/>
          <w:szCs w:val="28"/>
        </w:rPr>
        <w:t>/(</w:t>
      </w:r>
      <w:r w:rsidRPr="005A0B8F">
        <w:rPr>
          <w:i/>
          <w:sz w:val="28"/>
          <w:szCs w:val="28"/>
        </w:rPr>
        <w:t xml:space="preserve"> R</w:t>
      </w:r>
      <w:r w:rsidRPr="005A0B8F">
        <w:rPr>
          <w:sz w:val="28"/>
          <w:szCs w:val="28"/>
        </w:rPr>
        <w:t xml:space="preserve"> 2</w:t>
      </w:r>
      <w:r w:rsidRPr="005A0B8F">
        <w:rPr>
          <w:sz w:val="28"/>
          <w:szCs w:val="28"/>
          <w:vertAlign w:val="superscript"/>
        </w:rPr>
        <w:t>n-i</w:t>
      </w:r>
      <w:r w:rsidRPr="005A0B8F">
        <w:rPr>
          <w:i/>
          <w:sz w:val="28"/>
          <w:szCs w:val="28"/>
        </w:rPr>
        <w:t>).</w:t>
      </w:r>
    </w:p>
    <w:p w:rsidR="00795B79" w:rsidRPr="005A0B8F" w:rsidRDefault="00795B79" w:rsidP="00795B79">
      <w:pPr>
        <w:pStyle w:val="-0"/>
        <w:ind w:firstLine="709"/>
        <w:rPr>
          <w:color w:val="222222"/>
          <w:sz w:val="28"/>
          <w:szCs w:val="28"/>
          <w:shd w:val="clear" w:color="auto" w:fill="F8F9FA"/>
          <w:lang w:val="en-US"/>
        </w:rPr>
      </w:pPr>
      <w:r w:rsidRPr="005A0B8F">
        <w:rPr>
          <w:color w:val="222222"/>
          <w:sz w:val="28"/>
          <w:szCs w:val="28"/>
          <w:shd w:val="clear" w:color="auto" w:fill="F8F9FA"/>
          <w:lang w:val="en-US"/>
        </w:rPr>
        <w:t xml:space="preserve">Accordingly, the </w:t>
      </w:r>
      <w:r w:rsidRPr="005A0B8F">
        <w:rPr>
          <w:color w:val="222222"/>
          <w:sz w:val="28"/>
          <w:szCs w:val="28"/>
          <w:lang w:val="en-US"/>
        </w:rPr>
        <w:t>current</w:t>
      </w:r>
      <w:r w:rsidRPr="005A0B8F">
        <w:rPr>
          <w:color w:val="222222"/>
          <w:sz w:val="28"/>
          <w:szCs w:val="28"/>
          <w:shd w:val="clear" w:color="auto" w:fill="F8F9FA"/>
          <w:lang w:val="en-US"/>
        </w:rPr>
        <w:t xml:space="preserve"> of the collector of the </w:t>
      </w:r>
      <w:r w:rsidRPr="005A0B8F">
        <w:rPr>
          <w:i/>
          <w:color w:val="222222"/>
          <w:sz w:val="28"/>
          <w:szCs w:val="28"/>
          <w:shd w:val="clear" w:color="auto" w:fill="F8F9FA"/>
          <w:lang w:val="en-US"/>
        </w:rPr>
        <w:t>i</w:t>
      </w:r>
      <w:r w:rsidRPr="005A0B8F">
        <w:rPr>
          <w:color w:val="222222"/>
          <w:sz w:val="28"/>
          <w:szCs w:val="28"/>
          <w:shd w:val="clear" w:color="auto" w:fill="F8F9FA"/>
          <w:lang w:val="en-US"/>
        </w:rPr>
        <w:t>-th  transistor is constant and is equal to:</w:t>
      </w:r>
    </w:p>
    <w:p w:rsidR="00795B79" w:rsidRPr="005A0B8F" w:rsidRDefault="00795B79" w:rsidP="00795B79">
      <w:pPr>
        <w:pStyle w:val="-0"/>
        <w:ind w:left="-284" w:firstLine="0"/>
        <w:jc w:val="center"/>
        <w:rPr>
          <w:i/>
          <w:sz w:val="28"/>
          <w:szCs w:val="28"/>
          <w:lang w:val="en-US"/>
        </w:rPr>
      </w:pPr>
      <w:r w:rsidRPr="005A0B8F">
        <w:rPr>
          <w:i/>
          <w:sz w:val="28"/>
          <w:szCs w:val="28"/>
        </w:rPr>
        <w:t>I</w:t>
      </w:r>
      <w:r w:rsidRPr="005A0B8F">
        <w:rPr>
          <w:i/>
          <w:sz w:val="28"/>
          <w:szCs w:val="28"/>
          <w:vertAlign w:val="subscript"/>
        </w:rPr>
        <w:t>i</w:t>
      </w:r>
      <w:r w:rsidRPr="005A0B8F">
        <w:rPr>
          <w:i/>
          <w:sz w:val="28"/>
          <w:szCs w:val="28"/>
        </w:rPr>
        <w:t xml:space="preserve"> </w:t>
      </w:r>
      <w:r w:rsidRPr="005A0B8F">
        <w:rPr>
          <w:sz w:val="28"/>
          <w:szCs w:val="28"/>
        </w:rPr>
        <w:t xml:space="preserve">=  </w:t>
      </w:r>
      <w:r w:rsidRPr="005A0B8F">
        <w:rPr>
          <w:position w:val="-6"/>
          <w:sz w:val="28"/>
          <w:szCs w:val="28"/>
        </w:rPr>
        <w:object w:dxaOrig="240" w:dyaOrig="220">
          <v:shape id="_x0000_i1402" type="#_x0000_t75" style="width:12pt;height:11.25pt" o:ole="">
            <v:imagedata r:id="rId873" o:title=""/>
          </v:shape>
          <o:OLEObject Type="Embed" ProgID="Equation.3" ShapeID="_x0000_i1402" DrawAspect="Content" ObjectID="_1652770464" r:id="rId874"/>
        </w:object>
      </w:r>
      <w:r w:rsidRPr="005A0B8F">
        <w:rPr>
          <w:i/>
          <w:sz w:val="28"/>
          <w:szCs w:val="28"/>
        </w:rPr>
        <w:t>I</w:t>
      </w:r>
      <w:r w:rsidRPr="005A0B8F">
        <w:rPr>
          <w:i/>
          <w:sz w:val="28"/>
          <w:szCs w:val="28"/>
          <w:vertAlign w:val="subscript"/>
        </w:rPr>
        <w:t xml:space="preserve">эi  </w:t>
      </w:r>
      <w:r w:rsidRPr="005A0B8F">
        <w:rPr>
          <w:i/>
          <w:sz w:val="28"/>
          <w:szCs w:val="28"/>
        </w:rPr>
        <w:t xml:space="preserve"> </w:t>
      </w:r>
      <w:r w:rsidRPr="005A0B8F">
        <w:rPr>
          <w:position w:val="-4"/>
          <w:sz w:val="28"/>
          <w:szCs w:val="28"/>
        </w:rPr>
        <w:object w:dxaOrig="200" w:dyaOrig="200">
          <v:shape id="_x0000_i1403" type="#_x0000_t75" style="width:10.5pt;height:10.5pt" o:ole="">
            <v:imagedata r:id="rId875" o:title=""/>
          </v:shape>
          <o:OLEObject Type="Embed" ProgID="Equation.3" ShapeID="_x0000_i1403" DrawAspect="Content" ObjectID="_1652770465" r:id="rId876"/>
        </w:object>
      </w:r>
      <w:r w:rsidRPr="005A0B8F">
        <w:rPr>
          <w:sz w:val="28"/>
          <w:szCs w:val="28"/>
        </w:rPr>
        <w:t xml:space="preserve"> </w:t>
      </w:r>
      <w:r w:rsidRPr="005A0B8F">
        <w:rPr>
          <w:i/>
          <w:sz w:val="28"/>
          <w:szCs w:val="28"/>
        </w:rPr>
        <w:t>U</w:t>
      </w:r>
      <w:r w:rsidRPr="005A0B8F">
        <w:rPr>
          <w:i/>
          <w:sz w:val="28"/>
          <w:szCs w:val="28"/>
          <w:vertAlign w:val="subscript"/>
        </w:rPr>
        <w:t>оп</w:t>
      </w:r>
      <w:r w:rsidRPr="005A0B8F">
        <w:rPr>
          <w:sz w:val="28"/>
          <w:szCs w:val="28"/>
        </w:rPr>
        <w:t>/(</w:t>
      </w:r>
      <w:r w:rsidRPr="005A0B8F">
        <w:rPr>
          <w:i/>
          <w:sz w:val="28"/>
          <w:szCs w:val="28"/>
        </w:rPr>
        <w:t xml:space="preserve"> R</w:t>
      </w:r>
      <w:r w:rsidRPr="005A0B8F">
        <w:rPr>
          <w:sz w:val="28"/>
          <w:szCs w:val="28"/>
        </w:rPr>
        <w:t xml:space="preserve"> 2</w:t>
      </w:r>
      <w:r w:rsidRPr="005A0B8F">
        <w:rPr>
          <w:sz w:val="28"/>
          <w:szCs w:val="28"/>
          <w:vertAlign w:val="superscript"/>
        </w:rPr>
        <w:t>n-i</w:t>
      </w:r>
      <w:r w:rsidRPr="005A0B8F">
        <w:rPr>
          <w:i/>
          <w:sz w:val="28"/>
          <w:szCs w:val="28"/>
        </w:rPr>
        <w:t xml:space="preserve">), </w:t>
      </w:r>
    </w:p>
    <w:p w:rsidR="00795B79" w:rsidRPr="004207AB" w:rsidRDefault="00795B79" w:rsidP="00795B79">
      <w:pPr>
        <w:pStyle w:val="-0"/>
        <w:ind w:firstLine="0"/>
        <w:rPr>
          <w:color w:val="222222"/>
          <w:sz w:val="28"/>
          <w:szCs w:val="28"/>
          <w:lang w:val="en-US"/>
        </w:rPr>
      </w:pPr>
      <w:proofErr w:type="gramStart"/>
      <w:r w:rsidRPr="005A0B8F">
        <w:rPr>
          <w:color w:val="222222"/>
          <w:sz w:val="28"/>
          <w:szCs w:val="28"/>
          <w:shd w:val="clear" w:color="auto" w:fill="F8F9FA"/>
          <w:lang w:val="en-US"/>
        </w:rPr>
        <w:t>where</w:t>
      </w:r>
      <w:proofErr w:type="gramEnd"/>
      <w:r w:rsidRPr="005A0B8F">
        <w:rPr>
          <w:color w:val="222222"/>
          <w:sz w:val="28"/>
          <w:szCs w:val="28"/>
          <w:shd w:val="clear" w:color="auto" w:fill="F8F9FA"/>
          <w:lang w:val="en-US"/>
        </w:rPr>
        <w:t xml:space="preserve"> </w:t>
      </w:r>
      <w:r w:rsidRPr="005A0B8F">
        <w:rPr>
          <w:position w:val="-6"/>
        </w:rPr>
        <w:object w:dxaOrig="240" w:dyaOrig="220">
          <v:shape id="_x0000_i1404" type="#_x0000_t75" style="width:12pt;height:11.25pt" o:ole="">
            <v:imagedata r:id="rId873" o:title=""/>
          </v:shape>
          <o:OLEObject Type="Embed" ProgID="Equation.3" ShapeID="_x0000_i1404" DrawAspect="Content" ObjectID="_1652770466" r:id="rId877"/>
        </w:object>
      </w:r>
      <w:r w:rsidRPr="005A0B8F">
        <w:rPr>
          <w:position w:val="-4"/>
        </w:rPr>
        <w:object w:dxaOrig="200" w:dyaOrig="200">
          <v:shape id="_x0000_i1405" type="#_x0000_t75" style="width:10.5pt;height:10.5pt" o:ole="">
            <v:imagedata r:id="rId875" o:title=""/>
          </v:shape>
          <o:OLEObject Type="Embed" ProgID="Equation.3" ShapeID="_x0000_i1405" DrawAspect="Content" ObjectID="_1652770467" r:id="rId878"/>
        </w:object>
      </w:r>
      <w:r w:rsidRPr="005A0B8F">
        <w:rPr>
          <w:color w:val="222222"/>
          <w:sz w:val="28"/>
          <w:szCs w:val="28"/>
          <w:shd w:val="clear" w:color="auto" w:fill="F8F9FA"/>
          <w:lang w:val="en-US"/>
        </w:rPr>
        <w:t xml:space="preserve">1 </w:t>
      </w:r>
      <w:r w:rsidRPr="004207AB">
        <w:rPr>
          <w:color w:val="222222"/>
          <w:sz w:val="28"/>
          <w:szCs w:val="28"/>
          <w:lang w:val="en-US"/>
        </w:rPr>
        <w:t>is the current transfer ratio of the transistor in the scheme with a common base.</w:t>
      </w:r>
    </w:p>
    <w:p w:rsidR="00795B79" w:rsidRPr="005A0B8F" w:rsidRDefault="00795B79" w:rsidP="004207AB">
      <w:pPr>
        <w:pStyle w:val="-0"/>
        <w:ind w:firstLine="709"/>
        <w:rPr>
          <w:color w:val="222222"/>
          <w:sz w:val="28"/>
          <w:szCs w:val="28"/>
          <w:lang w:val="en-US"/>
        </w:rPr>
      </w:pPr>
      <w:r w:rsidRPr="004207AB">
        <w:rPr>
          <w:color w:val="222222"/>
          <w:sz w:val="28"/>
          <w:szCs w:val="28"/>
          <w:lang w:val="en-US"/>
        </w:rPr>
        <w:t>The collector currents of the each bit transistors flow either through the diode</w:t>
      </w:r>
      <w:r w:rsidRPr="005A0B8F">
        <w:rPr>
          <w:color w:val="222222"/>
          <w:sz w:val="28"/>
          <w:szCs w:val="28"/>
          <w:shd w:val="clear" w:color="auto" w:fill="F8F9FA"/>
          <w:lang w:val="en-US"/>
        </w:rPr>
        <w:t xml:space="preserve"> </w:t>
      </w:r>
      <w:r w:rsidRPr="005A0B8F">
        <w:rPr>
          <w:i/>
          <w:color w:val="222222"/>
          <w:sz w:val="28"/>
          <w:szCs w:val="28"/>
          <w:shd w:val="clear" w:color="auto" w:fill="F8F9FA"/>
          <w:lang w:val="en-US"/>
        </w:rPr>
        <w:t>VD1</w:t>
      </w:r>
      <w:r w:rsidRPr="005A0B8F">
        <w:rPr>
          <w:color w:val="222222"/>
          <w:sz w:val="28"/>
          <w:szCs w:val="28"/>
          <w:shd w:val="clear" w:color="auto" w:fill="F8F9FA"/>
          <w:lang w:val="en-US"/>
        </w:rPr>
        <w:t xml:space="preserve"> if the logic variable of the discharge code is low (</w:t>
      </w:r>
      <w:r w:rsidRPr="005A0B8F">
        <w:rPr>
          <w:i/>
          <w:color w:val="222222"/>
          <w:sz w:val="28"/>
          <w:szCs w:val="28"/>
          <w:shd w:val="clear" w:color="auto" w:fill="F8F9FA"/>
          <w:lang w:val="en-US"/>
        </w:rPr>
        <w:t>x</w:t>
      </w:r>
      <w:r w:rsidRPr="005A0B8F">
        <w:rPr>
          <w:i/>
          <w:color w:val="222222"/>
          <w:sz w:val="28"/>
          <w:szCs w:val="28"/>
          <w:shd w:val="clear" w:color="auto" w:fill="F8F9FA"/>
          <w:vertAlign w:val="subscript"/>
          <w:lang w:val="en-US"/>
        </w:rPr>
        <w:t>i</w:t>
      </w:r>
      <w:r w:rsidRPr="005A0B8F">
        <w:rPr>
          <w:color w:val="222222"/>
          <w:sz w:val="28"/>
          <w:szCs w:val="28"/>
          <w:shd w:val="clear" w:color="auto" w:fill="F8F9FA"/>
          <w:lang w:val="en-US"/>
        </w:rPr>
        <w:t xml:space="preserve"> = 0) and the diode </w:t>
      </w:r>
      <w:r w:rsidRPr="005A0B8F">
        <w:rPr>
          <w:i/>
          <w:color w:val="222222"/>
          <w:sz w:val="28"/>
          <w:szCs w:val="28"/>
          <w:shd w:val="clear" w:color="auto" w:fill="F8F9FA"/>
          <w:lang w:val="en-US"/>
        </w:rPr>
        <w:t>VD2</w:t>
      </w:r>
      <w:r w:rsidRPr="005A0B8F">
        <w:rPr>
          <w:color w:val="222222"/>
          <w:sz w:val="28"/>
          <w:szCs w:val="28"/>
          <w:shd w:val="clear" w:color="auto" w:fill="F8F9FA"/>
          <w:lang w:val="en-US"/>
        </w:rPr>
        <w:t xml:space="preserve"> is </w:t>
      </w:r>
      <w:r w:rsidRPr="00B02BA9">
        <w:rPr>
          <w:color w:val="222222"/>
          <w:sz w:val="28"/>
          <w:szCs w:val="28"/>
          <w:lang w:val="en-US"/>
        </w:rPr>
        <w:t>closed or through the diode</w:t>
      </w:r>
      <w:r w:rsidRPr="005A0B8F">
        <w:rPr>
          <w:color w:val="222222"/>
          <w:sz w:val="28"/>
          <w:szCs w:val="28"/>
          <w:shd w:val="clear" w:color="auto" w:fill="F8F9FA"/>
          <w:lang w:val="en-US"/>
        </w:rPr>
        <w:t xml:space="preserve"> </w:t>
      </w:r>
      <w:r w:rsidRPr="005A0B8F">
        <w:rPr>
          <w:i/>
          <w:color w:val="222222"/>
          <w:sz w:val="28"/>
          <w:szCs w:val="28"/>
          <w:shd w:val="clear" w:color="auto" w:fill="F8F9FA"/>
          <w:lang w:val="en-US"/>
        </w:rPr>
        <w:t>VD2</w:t>
      </w:r>
      <w:r w:rsidRPr="005A0B8F">
        <w:rPr>
          <w:color w:val="222222"/>
          <w:sz w:val="28"/>
          <w:szCs w:val="28"/>
          <w:shd w:val="clear" w:color="auto" w:fill="F8F9FA"/>
          <w:lang w:val="en-US"/>
        </w:rPr>
        <w:t xml:space="preserve"> if the logical variable discharge is high (</w:t>
      </w:r>
      <w:r w:rsidRPr="005A0B8F">
        <w:rPr>
          <w:i/>
          <w:color w:val="222222"/>
          <w:sz w:val="28"/>
          <w:szCs w:val="28"/>
          <w:shd w:val="clear" w:color="auto" w:fill="F8F9FA"/>
          <w:lang w:val="en-US"/>
        </w:rPr>
        <w:t>x</w:t>
      </w:r>
      <w:r w:rsidRPr="005A0B8F">
        <w:rPr>
          <w:i/>
          <w:color w:val="222222"/>
          <w:sz w:val="28"/>
          <w:szCs w:val="28"/>
          <w:shd w:val="clear" w:color="auto" w:fill="F8F9FA"/>
          <w:vertAlign w:val="subscript"/>
          <w:lang w:val="en-US"/>
        </w:rPr>
        <w:t>i</w:t>
      </w:r>
      <w:r w:rsidRPr="005A0B8F">
        <w:rPr>
          <w:color w:val="222222"/>
          <w:sz w:val="28"/>
          <w:szCs w:val="28"/>
          <w:shd w:val="clear" w:color="auto" w:fill="F8F9FA"/>
          <w:vertAlign w:val="subscript"/>
          <w:lang w:val="en-US"/>
        </w:rPr>
        <w:t xml:space="preserve"> </w:t>
      </w:r>
      <w:r w:rsidRPr="005A0B8F">
        <w:rPr>
          <w:color w:val="222222"/>
          <w:sz w:val="28"/>
          <w:szCs w:val="28"/>
          <w:shd w:val="clear" w:color="auto" w:fill="F8F9FA"/>
          <w:lang w:val="en-US"/>
        </w:rPr>
        <w:t>= 1). That is, if the diode</w:t>
      </w:r>
      <w:r w:rsidRPr="005A0B8F">
        <w:rPr>
          <w:i/>
          <w:color w:val="222222"/>
          <w:sz w:val="28"/>
          <w:szCs w:val="28"/>
          <w:shd w:val="clear" w:color="auto" w:fill="F8F9FA"/>
          <w:lang w:val="en-US"/>
        </w:rPr>
        <w:t xml:space="preserve"> VD1</w:t>
      </w:r>
      <w:r w:rsidRPr="005A0B8F">
        <w:rPr>
          <w:color w:val="222222"/>
          <w:sz w:val="28"/>
          <w:szCs w:val="28"/>
          <w:shd w:val="clear" w:color="auto" w:fill="F8F9FA"/>
          <w:lang w:val="en-US"/>
        </w:rPr>
        <w:t xml:space="preserve"> is closed and </w:t>
      </w:r>
      <w:r w:rsidRPr="005A0B8F">
        <w:rPr>
          <w:i/>
          <w:color w:val="222222"/>
          <w:sz w:val="28"/>
          <w:szCs w:val="28"/>
          <w:shd w:val="clear" w:color="auto" w:fill="F8F9FA"/>
          <w:lang w:val="en-US"/>
        </w:rPr>
        <w:t xml:space="preserve">VD2 </w:t>
      </w:r>
      <w:r w:rsidRPr="005A0B8F">
        <w:rPr>
          <w:color w:val="222222"/>
          <w:sz w:val="28"/>
          <w:szCs w:val="28"/>
          <w:shd w:val="clear" w:color="auto" w:fill="F8F9FA"/>
          <w:lang w:val="en-US"/>
        </w:rPr>
        <w:t xml:space="preserve">is open, and if the diode </w:t>
      </w:r>
      <w:r w:rsidRPr="005A0B8F">
        <w:rPr>
          <w:i/>
          <w:color w:val="222222"/>
          <w:sz w:val="28"/>
          <w:szCs w:val="28"/>
          <w:shd w:val="clear" w:color="auto" w:fill="F8F9FA"/>
          <w:lang w:val="en-US"/>
        </w:rPr>
        <w:t>VD1</w:t>
      </w:r>
      <w:r w:rsidRPr="005A0B8F">
        <w:rPr>
          <w:color w:val="222222"/>
          <w:sz w:val="28"/>
          <w:szCs w:val="28"/>
          <w:shd w:val="clear" w:color="auto" w:fill="F8F9FA"/>
          <w:lang w:val="en-US"/>
        </w:rPr>
        <w:t xml:space="preserve"> is open and </w:t>
      </w:r>
      <w:r w:rsidRPr="005A0B8F">
        <w:rPr>
          <w:i/>
          <w:color w:val="222222"/>
          <w:sz w:val="28"/>
          <w:szCs w:val="28"/>
          <w:shd w:val="clear" w:color="auto" w:fill="F8F9FA"/>
          <w:lang w:val="en-US"/>
        </w:rPr>
        <w:t>VD2</w:t>
      </w:r>
      <w:r w:rsidRPr="005A0B8F">
        <w:rPr>
          <w:color w:val="222222"/>
          <w:sz w:val="28"/>
          <w:szCs w:val="28"/>
          <w:shd w:val="clear" w:color="auto" w:fill="F8F9FA"/>
          <w:lang w:val="en-US"/>
        </w:rPr>
        <w:t xml:space="preserve"> is closed.</w:t>
      </w:r>
    </w:p>
    <w:p w:rsidR="00795B79" w:rsidRPr="00B02BA9" w:rsidRDefault="00795B79" w:rsidP="00795B79">
      <w:pPr>
        <w:pStyle w:val="-0"/>
        <w:ind w:firstLine="709"/>
        <w:rPr>
          <w:color w:val="222222"/>
          <w:sz w:val="28"/>
          <w:szCs w:val="28"/>
          <w:lang w:val="en-US"/>
        </w:rPr>
      </w:pPr>
      <w:r w:rsidRPr="005A0B8F">
        <w:rPr>
          <w:color w:val="222222"/>
          <w:sz w:val="28"/>
          <w:szCs w:val="28"/>
          <w:shd w:val="clear" w:color="auto" w:fill="F8F9FA"/>
          <w:lang w:val="en-US"/>
        </w:rPr>
        <w:t xml:space="preserve">Currents of </w:t>
      </w:r>
      <w:r w:rsidRPr="005A0B8F">
        <w:rPr>
          <w:i/>
          <w:color w:val="222222"/>
          <w:sz w:val="28"/>
          <w:szCs w:val="28"/>
          <w:shd w:val="clear" w:color="auto" w:fill="F8F9FA"/>
          <w:lang w:val="en-US"/>
        </w:rPr>
        <w:t>VD1</w:t>
      </w:r>
      <w:r w:rsidRPr="005A0B8F">
        <w:rPr>
          <w:color w:val="222222"/>
          <w:sz w:val="28"/>
          <w:szCs w:val="28"/>
          <w:shd w:val="clear" w:color="auto" w:fill="F8F9FA"/>
          <w:lang w:val="en-US"/>
        </w:rPr>
        <w:t xml:space="preserve"> </w:t>
      </w:r>
      <w:r w:rsidRPr="00B02BA9">
        <w:rPr>
          <w:color w:val="222222"/>
          <w:sz w:val="28"/>
          <w:szCs w:val="28"/>
          <w:lang w:val="en-US"/>
        </w:rPr>
        <w:t>diodes are added and form the total current:</w:t>
      </w:r>
    </w:p>
    <w:p w:rsidR="00795B79" w:rsidRPr="005A0B8F" w:rsidRDefault="00795B79" w:rsidP="00795B79">
      <w:pPr>
        <w:pStyle w:val="-0"/>
        <w:ind w:left="-284" w:firstLine="0"/>
        <w:jc w:val="center"/>
        <w:rPr>
          <w:sz w:val="28"/>
          <w:szCs w:val="28"/>
        </w:rPr>
      </w:pPr>
      <w:r w:rsidRPr="005A0B8F">
        <w:rPr>
          <w:position w:val="-28"/>
          <w:sz w:val="28"/>
          <w:szCs w:val="28"/>
        </w:rPr>
        <w:object w:dxaOrig="3879" w:dyaOrig="680">
          <v:shape id="_x0000_i1406" type="#_x0000_t75" style="width:193.5pt;height:33.75pt" o:ole="">
            <v:imagedata r:id="rId879" o:title=""/>
          </v:shape>
          <o:OLEObject Type="Embed" ProgID="Equation.3" ShapeID="_x0000_i1406" DrawAspect="Content" ObjectID="_1652770468" r:id="rId880"/>
        </w:object>
      </w:r>
      <w:r w:rsidRPr="005A0B8F">
        <w:rPr>
          <w:sz w:val="28"/>
          <w:szCs w:val="28"/>
        </w:rPr>
        <w:t>,</w:t>
      </w:r>
    </w:p>
    <w:p w:rsidR="00795B79" w:rsidRPr="005A0B8F" w:rsidRDefault="00795B79" w:rsidP="00795B79">
      <w:pPr>
        <w:pStyle w:val="-0"/>
        <w:ind w:firstLine="0"/>
        <w:rPr>
          <w:color w:val="222222"/>
          <w:sz w:val="28"/>
          <w:szCs w:val="28"/>
          <w:shd w:val="clear" w:color="auto" w:fill="F8F9FA"/>
          <w:lang w:val="en-US"/>
        </w:rPr>
      </w:pPr>
      <w:r w:rsidRPr="00B02BA9">
        <w:rPr>
          <w:color w:val="222222"/>
          <w:sz w:val="28"/>
          <w:szCs w:val="28"/>
          <w:lang w:val="en-US"/>
        </w:rPr>
        <w:t>which flows mainly through resistor R0 in the negative feedback lo</w:t>
      </w:r>
      <w:r w:rsidR="00B02BA9">
        <w:rPr>
          <w:color w:val="222222"/>
          <w:sz w:val="28"/>
          <w:szCs w:val="28"/>
          <w:lang w:val="en-US"/>
        </w:rPr>
        <w:t>op of the operational amplifier</w:t>
      </w:r>
      <w:r w:rsidRPr="00B02BA9">
        <w:rPr>
          <w:color w:val="222222"/>
          <w:sz w:val="28"/>
          <w:szCs w:val="28"/>
          <w:lang w:val="en-US"/>
        </w:rPr>
        <w:t xml:space="preserve"> OA. At its output, taking into account the bias voltage</w:t>
      </w:r>
      <w:r w:rsidRPr="005A0B8F">
        <w:rPr>
          <w:color w:val="222222"/>
          <w:sz w:val="28"/>
          <w:szCs w:val="28"/>
          <w:shd w:val="clear" w:color="auto" w:fill="F8F9FA"/>
          <w:lang w:val="en-US"/>
        </w:rPr>
        <w:t xml:space="preserve"> </w:t>
      </w:r>
      <w:r w:rsidRPr="005A0B8F">
        <w:rPr>
          <w:i/>
          <w:color w:val="222222"/>
          <w:sz w:val="28"/>
          <w:szCs w:val="28"/>
          <w:shd w:val="clear" w:color="auto" w:fill="F8F9FA"/>
          <w:lang w:val="en-US"/>
        </w:rPr>
        <w:t>U</w:t>
      </w:r>
      <w:r w:rsidRPr="00B02BA9">
        <w:rPr>
          <w:i/>
          <w:color w:val="222222"/>
          <w:sz w:val="28"/>
          <w:szCs w:val="28"/>
          <w:shd w:val="clear" w:color="auto" w:fill="F8F9FA"/>
          <w:vertAlign w:val="subscript"/>
          <w:lang w:val="en-US"/>
        </w:rPr>
        <w:t>cm</w:t>
      </w:r>
      <w:r w:rsidRPr="005A0B8F">
        <w:rPr>
          <w:i/>
          <w:color w:val="222222"/>
          <w:sz w:val="28"/>
          <w:szCs w:val="28"/>
          <w:shd w:val="clear" w:color="auto" w:fill="F8F9FA"/>
          <w:lang w:val="en-US"/>
        </w:rPr>
        <w:t xml:space="preserve"> </w:t>
      </w:r>
      <w:r w:rsidRPr="005A0B8F">
        <w:rPr>
          <w:color w:val="222222"/>
          <w:sz w:val="28"/>
          <w:szCs w:val="28"/>
          <w:shd w:val="clear" w:color="auto" w:fill="F8F9FA"/>
          <w:lang w:val="en-US"/>
        </w:rPr>
        <w:t>formed voltage:</w:t>
      </w:r>
    </w:p>
    <w:p w:rsidR="00795B79" w:rsidRPr="005A0B8F" w:rsidRDefault="00795B79" w:rsidP="00795B79">
      <w:pPr>
        <w:pStyle w:val="-0"/>
        <w:ind w:left="-284" w:firstLine="0"/>
        <w:jc w:val="center"/>
        <w:rPr>
          <w:b/>
          <w:sz w:val="28"/>
          <w:szCs w:val="28"/>
          <w:vertAlign w:val="subscript"/>
          <w:lang w:val="en-US"/>
        </w:rPr>
      </w:pPr>
      <w:r w:rsidRPr="005A0B8F">
        <w:rPr>
          <w:i/>
          <w:sz w:val="28"/>
          <w:szCs w:val="28"/>
        </w:rPr>
        <w:t>U</w:t>
      </w:r>
      <w:r w:rsidRPr="005A0B8F">
        <w:rPr>
          <w:i/>
          <w:sz w:val="28"/>
          <w:szCs w:val="28"/>
          <w:vertAlign w:val="subscript"/>
        </w:rPr>
        <w:t xml:space="preserve">вых1 </w:t>
      </w:r>
      <w:r w:rsidRPr="005A0B8F">
        <w:rPr>
          <w:i/>
          <w:sz w:val="28"/>
          <w:szCs w:val="28"/>
        </w:rPr>
        <w:t>= U</w:t>
      </w:r>
      <w:r w:rsidRPr="005A0B8F">
        <w:rPr>
          <w:i/>
          <w:sz w:val="28"/>
          <w:szCs w:val="28"/>
          <w:vertAlign w:val="subscript"/>
        </w:rPr>
        <w:t xml:space="preserve">см  </w:t>
      </w:r>
      <w:r w:rsidRPr="005A0B8F">
        <w:rPr>
          <w:sz w:val="28"/>
          <w:szCs w:val="28"/>
        </w:rPr>
        <w:t xml:space="preserve">- </w:t>
      </w:r>
      <w:r w:rsidRPr="005A0B8F">
        <w:rPr>
          <w:position w:val="-10"/>
          <w:sz w:val="28"/>
          <w:szCs w:val="28"/>
        </w:rPr>
        <w:object w:dxaOrig="260" w:dyaOrig="340">
          <v:shape id="_x0000_i1407" type="#_x0000_t75" style="width:12.75pt;height:18pt" o:ole="">
            <v:imagedata r:id="rId881" o:title=""/>
          </v:shape>
          <o:OLEObject Type="Embed" ProgID="Equation.3" ShapeID="_x0000_i1407" DrawAspect="Content" ObjectID="_1652770469" r:id="rId882"/>
        </w:object>
      </w:r>
      <w:r w:rsidRPr="005A0B8F">
        <w:rPr>
          <w:i/>
          <w:sz w:val="28"/>
          <w:szCs w:val="28"/>
        </w:rPr>
        <w:t>R</w:t>
      </w:r>
      <w:r w:rsidRPr="005A0B8F">
        <w:rPr>
          <w:i/>
          <w:sz w:val="28"/>
          <w:szCs w:val="28"/>
          <w:vertAlign w:val="subscript"/>
        </w:rPr>
        <w:t xml:space="preserve">0 </w:t>
      </w:r>
      <w:r w:rsidRPr="005A0B8F">
        <w:rPr>
          <w:i/>
          <w:sz w:val="28"/>
          <w:szCs w:val="28"/>
        </w:rPr>
        <w:t>= U</w:t>
      </w:r>
      <w:r w:rsidRPr="005A0B8F">
        <w:rPr>
          <w:i/>
          <w:sz w:val="28"/>
          <w:szCs w:val="28"/>
          <w:vertAlign w:val="subscript"/>
        </w:rPr>
        <w:t xml:space="preserve">см </w:t>
      </w:r>
      <w:r w:rsidRPr="005A0B8F">
        <w:rPr>
          <w:i/>
          <w:sz w:val="28"/>
          <w:szCs w:val="28"/>
        </w:rPr>
        <w:t xml:space="preserve"> </w:t>
      </w:r>
      <w:r w:rsidRPr="005A0B8F">
        <w:rPr>
          <w:position w:val="-26"/>
          <w:sz w:val="28"/>
          <w:szCs w:val="28"/>
        </w:rPr>
        <w:object w:dxaOrig="1579" w:dyaOrig="639">
          <v:shape id="_x0000_i1408" type="#_x0000_t75" style="width:78.75pt;height:31.5pt" o:ole="">
            <v:imagedata r:id="rId883" o:title=""/>
          </v:shape>
          <o:OLEObject Type="Embed" ProgID="Equation.3" ShapeID="_x0000_i1408" DrawAspect="Content" ObjectID="_1652770470" r:id="rId884"/>
        </w:object>
      </w:r>
      <w:r w:rsidRPr="005A0B8F">
        <w:rPr>
          <w:sz w:val="28"/>
          <w:szCs w:val="28"/>
        </w:rPr>
        <w:t xml:space="preserve"> = </w:t>
      </w:r>
      <w:r w:rsidRPr="005A0B8F">
        <w:rPr>
          <w:i/>
          <w:sz w:val="28"/>
          <w:szCs w:val="28"/>
        </w:rPr>
        <w:t>U</w:t>
      </w:r>
      <w:r w:rsidRPr="005A0B8F">
        <w:rPr>
          <w:i/>
          <w:sz w:val="28"/>
          <w:szCs w:val="28"/>
          <w:vertAlign w:val="subscript"/>
        </w:rPr>
        <w:t>см</w:t>
      </w:r>
      <w:r w:rsidRPr="005A0B8F">
        <w:rPr>
          <w:sz w:val="28"/>
          <w:szCs w:val="28"/>
        </w:rPr>
        <w:t xml:space="preserve">  - </w:t>
      </w:r>
      <w:r w:rsidRPr="005A0B8F">
        <w:rPr>
          <w:position w:val="-24"/>
          <w:sz w:val="28"/>
          <w:szCs w:val="28"/>
        </w:rPr>
        <w:object w:dxaOrig="800" w:dyaOrig="639">
          <v:shape id="_x0000_i1409" type="#_x0000_t75" style="width:40.5pt;height:31.5pt" o:ole="">
            <v:imagedata r:id="rId885" o:title=""/>
          </v:shape>
          <o:OLEObject Type="Embed" ProgID="Equation.3" ShapeID="_x0000_i1409" DrawAspect="Content" ObjectID="_1652770471" r:id="rId886"/>
        </w:object>
      </w:r>
      <w:r w:rsidRPr="005A0B8F">
        <w:rPr>
          <w:sz w:val="28"/>
          <w:szCs w:val="28"/>
        </w:rPr>
        <w:t xml:space="preserve"> </w:t>
      </w:r>
      <w:r w:rsidRPr="00B02BA9">
        <w:rPr>
          <w:i/>
          <w:sz w:val="28"/>
          <w:szCs w:val="28"/>
        </w:rPr>
        <w:t>X</w:t>
      </w:r>
      <w:r w:rsidRPr="00B02BA9">
        <w:rPr>
          <w:i/>
          <w:sz w:val="28"/>
          <w:szCs w:val="28"/>
          <w:vertAlign w:val="subscript"/>
          <w:lang w:val="en-US"/>
        </w:rPr>
        <w:t>n</w:t>
      </w:r>
      <w:r w:rsidRPr="00B02BA9">
        <w:rPr>
          <w:sz w:val="28"/>
          <w:szCs w:val="28"/>
          <w:vertAlign w:val="subscript"/>
          <w:lang w:val="en-US"/>
        </w:rPr>
        <w:t xml:space="preserve"> </w:t>
      </w:r>
      <w:r w:rsidRPr="005A0B8F">
        <w:rPr>
          <w:b/>
          <w:sz w:val="28"/>
          <w:szCs w:val="28"/>
          <w:vertAlign w:val="subscript"/>
          <w:lang w:val="en-US"/>
        </w:rPr>
        <w:t>,</w:t>
      </w:r>
    </w:p>
    <w:p w:rsidR="00795B79" w:rsidRPr="005A0B8F" w:rsidRDefault="00795B79" w:rsidP="00795B79">
      <w:pPr>
        <w:pStyle w:val="-0"/>
        <w:ind w:firstLine="0"/>
        <w:rPr>
          <w:b/>
          <w:sz w:val="28"/>
          <w:szCs w:val="28"/>
          <w:vertAlign w:val="subscript"/>
          <w:lang w:val="en-US"/>
        </w:rPr>
      </w:pPr>
      <w:r w:rsidRPr="005A0B8F">
        <w:rPr>
          <w:color w:val="222222"/>
          <w:sz w:val="28"/>
          <w:szCs w:val="28"/>
          <w:lang w:val="en-US"/>
        </w:rPr>
        <w:t xml:space="preserve">where </w:t>
      </w:r>
      <w:r w:rsidRPr="00B02BA9">
        <w:rPr>
          <w:i/>
          <w:color w:val="222222"/>
          <w:sz w:val="28"/>
          <w:szCs w:val="28"/>
          <w:lang w:val="en-US"/>
        </w:rPr>
        <w:t>X</w:t>
      </w:r>
      <w:r w:rsidRPr="00B02BA9">
        <w:rPr>
          <w:i/>
          <w:color w:val="222222"/>
          <w:sz w:val="28"/>
          <w:szCs w:val="28"/>
          <w:vertAlign w:val="subscript"/>
          <w:lang w:val="en-US"/>
        </w:rPr>
        <w:t>n</w:t>
      </w:r>
      <w:r w:rsidRPr="005A0B8F">
        <w:rPr>
          <w:color w:val="222222"/>
          <w:sz w:val="28"/>
          <w:szCs w:val="28"/>
          <w:lang w:val="en-US"/>
        </w:rPr>
        <w:t xml:space="preserve"> -  the </w:t>
      </w:r>
      <w:r w:rsidRPr="005A0B8F">
        <w:rPr>
          <w:color w:val="222222"/>
          <w:sz w:val="28"/>
          <w:szCs w:val="28"/>
          <w:shd w:val="clear" w:color="auto" w:fill="F8F9FA"/>
          <w:lang w:val="en-US"/>
        </w:rPr>
        <w:t>input</w:t>
      </w:r>
      <w:r w:rsidRPr="005A0B8F">
        <w:rPr>
          <w:color w:val="222222"/>
          <w:sz w:val="28"/>
          <w:szCs w:val="28"/>
          <w:lang w:val="en-US"/>
        </w:rPr>
        <w:t xml:space="preserve"> digital code.</w:t>
      </w:r>
    </w:p>
    <w:p w:rsidR="00795B79" w:rsidRPr="005A0B8F" w:rsidRDefault="00795B79" w:rsidP="00B02BA9">
      <w:pPr>
        <w:pStyle w:val="-0"/>
        <w:ind w:firstLine="709"/>
        <w:rPr>
          <w:color w:val="222222"/>
          <w:sz w:val="28"/>
          <w:szCs w:val="28"/>
        </w:rPr>
      </w:pPr>
      <w:r w:rsidRPr="005A0B8F">
        <w:rPr>
          <w:color w:val="222222"/>
          <w:sz w:val="28"/>
          <w:szCs w:val="28"/>
          <w:lang w:val="en-US"/>
        </w:rPr>
        <w:t xml:space="preserve">The bias </w:t>
      </w:r>
      <w:r w:rsidRPr="00B02BA9">
        <w:rPr>
          <w:sz w:val="28"/>
          <w:szCs w:val="28"/>
          <w:lang w:val="en-US"/>
        </w:rPr>
        <w:t>voltage</w:t>
      </w:r>
      <w:r w:rsidRPr="005A0B8F">
        <w:rPr>
          <w:color w:val="222222"/>
          <w:sz w:val="28"/>
          <w:szCs w:val="28"/>
          <w:lang w:val="en-US"/>
        </w:rPr>
        <w:t xml:space="preserve"> </w:t>
      </w:r>
      <w:r w:rsidRPr="005A0B8F">
        <w:rPr>
          <w:i/>
          <w:color w:val="222222"/>
          <w:sz w:val="28"/>
          <w:szCs w:val="28"/>
          <w:lang w:val="en-US"/>
        </w:rPr>
        <w:t>U</w:t>
      </w:r>
      <w:r w:rsidRPr="00B02BA9">
        <w:rPr>
          <w:i/>
          <w:color w:val="222222"/>
          <w:sz w:val="28"/>
          <w:szCs w:val="28"/>
          <w:vertAlign w:val="subscript"/>
          <w:lang w:val="en-US"/>
        </w:rPr>
        <w:t>cm</w:t>
      </w:r>
      <w:r w:rsidRPr="005A0B8F">
        <w:rPr>
          <w:i/>
          <w:color w:val="222222"/>
          <w:sz w:val="28"/>
          <w:szCs w:val="28"/>
          <w:lang w:val="en-US"/>
        </w:rPr>
        <w:t xml:space="preserve"> </w:t>
      </w:r>
      <w:r w:rsidRPr="005A0B8F">
        <w:rPr>
          <w:color w:val="222222"/>
          <w:sz w:val="28"/>
          <w:szCs w:val="28"/>
          <w:lang w:val="en-US"/>
        </w:rPr>
        <w:t xml:space="preserve">is required to ensure the normal active mode of transistors </w:t>
      </w:r>
      <w:r w:rsidRPr="005A0B8F">
        <w:rPr>
          <w:i/>
          <w:color w:val="222222"/>
          <w:sz w:val="28"/>
          <w:szCs w:val="28"/>
          <w:lang w:val="en-US"/>
        </w:rPr>
        <w:t>VT</w:t>
      </w:r>
      <w:r w:rsidRPr="00B02BA9">
        <w:rPr>
          <w:i/>
          <w:color w:val="222222"/>
          <w:sz w:val="28"/>
          <w:szCs w:val="28"/>
          <w:vertAlign w:val="subscript"/>
          <w:lang w:val="en-US"/>
        </w:rPr>
        <w:t>0</w:t>
      </w:r>
      <w:r w:rsidRPr="005A0B8F">
        <w:rPr>
          <w:i/>
          <w:color w:val="222222"/>
          <w:sz w:val="28"/>
          <w:szCs w:val="28"/>
          <w:lang w:val="en-US"/>
        </w:rPr>
        <w:t>… VT</w:t>
      </w:r>
      <w:r w:rsidRPr="00B02BA9">
        <w:rPr>
          <w:i/>
          <w:color w:val="222222"/>
          <w:sz w:val="28"/>
          <w:szCs w:val="28"/>
          <w:vertAlign w:val="subscript"/>
          <w:lang w:val="en-US"/>
        </w:rPr>
        <w:t>n-1</w:t>
      </w:r>
      <w:r w:rsidRPr="005A0B8F">
        <w:rPr>
          <w:color w:val="222222"/>
          <w:sz w:val="28"/>
          <w:szCs w:val="28"/>
          <w:lang w:val="en-US"/>
        </w:rPr>
        <w:t xml:space="preserve">. To neutralize the voltage </w:t>
      </w:r>
      <w:r w:rsidRPr="005A0B8F">
        <w:rPr>
          <w:i/>
          <w:color w:val="222222"/>
          <w:sz w:val="28"/>
          <w:szCs w:val="28"/>
          <w:lang w:val="en-US"/>
        </w:rPr>
        <w:t>U</w:t>
      </w:r>
      <w:r w:rsidRPr="00B02BA9">
        <w:rPr>
          <w:i/>
          <w:color w:val="222222"/>
          <w:sz w:val="28"/>
          <w:szCs w:val="28"/>
          <w:vertAlign w:val="subscript"/>
          <w:lang w:val="en-US"/>
        </w:rPr>
        <w:t>cm</w:t>
      </w:r>
      <w:r w:rsidRPr="005A0B8F">
        <w:rPr>
          <w:color w:val="222222"/>
          <w:sz w:val="28"/>
          <w:szCs w:val="28"/>
          <w:lang w:val="en-US"/>
        </w:rPr>
        <w:t xml:space="preserve"> and simultaneously scaling the output voltage of the DAC uses a subtraction scheme for OA2. At its output voltage is equal to:</w:t>
      </w:r>
    </w:p>
    <w:p w:rsidR="00795B79" w:rsidRPr="005A0B8F" w:rsidRDefault="00795B79" w:rsidP="00795B79">
      <w:pPr>
        <w:pStyle w:val="-0"/>
        <w:ind w:left="-284" w:firstLine="0"/>
        <w:jc w:val="center"/>
        <w:rPr>
          <w:b/>
          <w:i/>
          <w:sz w:val="28"/>
          <w:szCs w:val="28"/>
          <w:lang w:val="en-US"/>
        </w:rPr>
      </w:pPr>
      <w:r w:rsidRPr="005A0B8F">
        <w:rPr>
          <w:i/>
          <w:sz w:val="28"/>
          <w:szCs w:val="28"/>
        </w:rPr>
        <w:t>U</w:t>
      </w:r>
      <w:r w:rsidRPr="005A0B8F">
        <w:rPr>
          <w:i/>
          <w:sz w:val="28"/>
          <w:szCs w:val="28"/>
          <w:vertAlign w:val="subscript"/>
        </w:rPr>
        <w:t xml:space="preserve">вых2 </w:t>
      </w:r>
      <w:r w:rsidRPr="005A0B8F">
        <w:rPr>
          <w:sz w:val="28"/>
          <w:szCs w:val="28"/>
        </w:rPr>
        <w:t xml:space="preserve">=  </w:t>
      </w:r>
      <w:r w:rsidRPr="005A0B8F">
        <w:rPr>
          <w:position w:val="-30"/>
          <w:sz w:val="28"/>
          <w:szCs w:val="28"/>
        </w:rPr>
        <w:object w:dxaOrig="1020" w:dyaOrig="700">
          <v:shape id="_x0000_i1410" type="#_x0000_t75" style="width:51.75pt;height:35.25pt" o:ole="">
            <v:imagedata r:id="rId887" o:title=""/>
          </v:shape>
          <o:OLEObject Type="Embed" ProgID="Equation.3" ShapeID="_x0000_i1410" DrawAspect="Content" ObjectID="_1652770472" r:id="rId888"/>
        </w:object>
      </w:r>
      <w:r w:rsidRPr="00B02BA9">
        <w:rPr>
          <w:i/>
          <w:sz w:val="28"/>
          <w:szCs w:val="28"/>
        </w:rPr>
        <w:t>X</w:t>
      </w:r>
      <w:r w:rsidRPr="00B02BA9">
        <w:rPr>
          <w:i/>
          <w:sz w:val="28"/>
          <w:szCs w:val="28"/>
          <w:vertAlign w:val="subscript"/>
          <w:lang w:val="en-US"/>
        </w:rPr>
        <w:t>n</w:t>
      </w:r>
      <w:r w:rsidRPr="00B02BA9">
        <w:rPr>
          <w:i/>
          <w:sz w:val="28"/>
          <w:szCs w:val="28"/>
        </w:rPr>
        <w:t xml:space="preserve"> </w:t>
      </w:r>
      <w:r w:rsidRPr="005A0B8F">
        <w:rPr>
          <w:b/>
          <w:i/>
          <w:sz w:val="28"/>
          <w:szCs w:val="28"/>
        </w:rPr>
        <w:t xml:space="preserve"> .</w:t>
      </w:r>
    </w:p>
    <w:p w:rsidR="00795B79" w:rsidRPr="00B02BA9" w:rsidRDefault="00795B79" w:rsidP="00795B79">
      <w:pPr>
        <w:pStyle w:val="-0"/>
        <w:ind w:firstLine="709"/>
        <w:rPr>
          <w:color w:val="222222"/>
          <w:sz w:val="28"/>
          <w:szCs w:val="28"/>
          <w:lang w:val="en-US"/>
        </w:rPr>
      </w:pPr>
      <w:r w:rsidRPr="005A0B8F">
        <w:rPr>
          <w:color w:val="222222"/>
          <w:sz w:val="28"/>
          <w:szCs w:val="28"/>
          <w:lang w:val="en-US"/>
        </w:rPr>
        <w:t>The main advantage</w:t>
      </w:r>
      <w:r w:rsidRPr="005A0B8F">
        <w:rPr>
          <w:color w:val="222222"/>
          <w:sz w:val="28"/>
          <w:szCs w:val="28"/>
        </w:rPr>
        <w:t xml:space="preserve"> </w:t>
      </w:r>
      <w:r w:rsidRPr="005A0B8F">
        <w:rPr>
          <w:color w:val="222222"/>
          <w:sz w:val="28"/>
          <w:szCs w:val="28"/>
          <w:lang w:val="en-US"/>
        </w:rPr>
        <w:t>of t</w:t>
      </w:r>
      <w:r w:rsidRPr="005A0B8F">
        <w:rPr>
          <w:color w:val="222222"/>
          <w:sz w:val="28"/>
          <w:szCs w:val="28"/>
        </w:rPr>
        <w:t xml:space="preserve">his DAC </w:t>
      </w:r>
      <w:r w:rsidRPr="00B02BA9">
        <w:rPr>
          <w:color w:val="222222"/>
          <w:sz w:val="28"/>
          <w:szCs w:val="28"/>
          <w:lang w:val="en-US"/>
        </w:rPr>
        <w:t xml:space="preserve">is that its output voltage is almost independent of the resistance of the electronic keys (in this case, diodes </w:t>
      </w:r>
      <w:r w:rsidRPr="00B02BA9">
        <w:rPr>
          <w:i/>
          <w:color w:val="222222"/>
          <w:sz w:val="28"/>
          <w:szCs w:val="28"/>
          <w:lang w:val="en-US"/>
        </w:rPr>
        <w:t>VD1</w:t>
      </w:r>
      <w:r w:rsidRPr="00B02BA9">
        <w:rPr>
          <w:color w:val="222222"/>
          <w:sz w:val="28"/>
          <w:szCs w:val="28"/>
          <w:lang w:val="en-US"/>
        </w:rPr>
        <w:t xml:space="preserve"> and </w:t>
      </w:r>
      <w:r w:rsidRPr="00B02BA9">
        <w:rPr>
          <w:i/>
          <w:color w:val="222222"/>
          <w:sz w:val="28"/>
          <w:szCs w:val="28"/>
          <w:lang w:val="en-US"/>
        </w:rPr>
        <w:t>VD2</w:t>
      </w:r>
      <w:r w:rsidRPr="00B02BA9">
        <w:rPr>
          <w:color w:val="222222"/>
          <w:sz w:val="28"/>
          <w:szCs w:val="28"/>
          <w:lang w:val="en-US"/>
        </w:rPr>
        <w:t xml:space="preserve">). This makes it possible to increase the maximum digit of </w:t>
      </w:r>
      <w:proofErr w:type="gramStart"/>
      <w:r w:rsidRPr="00B02BA9">
        <w:rPr>
          <w:color w:val="222222"/>
          <w:sz w:val="28"/>
          <w:szCs w:val="28"/>
          <w:lang w:val="en-US"/>
        </w:rPr>
        <w:t>conversion  codes</w:t>
      </w:r>
      <w:proofErr w:type="gramEnd"/>
      <w:r w:rsidRPr="00B02BA9">
        <w:rPr>
          <w:color w:val="222222"/>
          <w:sz w:val="28"/>
          <w:szCs w:val="28"/>
          <w:lang w:val="en-US"/>
        </w:rPr>
        <w:t xml:space="preserve">: n </w:t>
      </w:r>
      <w:r w:rsidRPr="00B02BA9">
        <w:rPr>
          <w:position w:val="-4"/>
          <w:lang w:val="en-US"/>
        </w:rPr>
        <w:object w:dxaOrig="200" w:dyaOrig="240">
          <v:shape id="_x0000_i1411" type="#_x0000_t75" style="width:10.5pt;height:12pt" o:ole="">
            <v:imagedata r:id="rId889" o:title=""/>
          </v:shape>
          <o:OLEObject Type="Embed" ProgID="Equation.3" ShapeID="_x0000_i1411" DrawAspect="Content" ObjectID="_1652770473" r:id="rId890"/>
        </w:object>
      </w:r>
      <w:r w:rsidRPr="00B02BA9">
        <w:rPr>
          <w:color w:val="222222"/>
          <w:sz w:val="28"/>
          <w:szCs w:val="28"/>
          <w:lang w:val="en-US"/>
        </w:rPr>
        <w:t>14.</w:t>
      </w:r>
    </w:p>
    <w:p w:rsidR="00795B79" w:rsidRPr="005A0B8F" w:rsidRDefault="00795B79" w:rsidP="00795B79">
      <w:pPr>
        <w:pStyle w:val="-0"/>
        <w:ind w:firstLine="709"/>
        <w:rPr>
          <w:color w:val="222222"/>
          <w:sz w:val="28"/>
          <w:szCs w:val="28"/>
          <w:shd w:val="clear" w:color="auto" w:fill="F8F9FA"/>
          <w:lang w:val="en-US"/>
        </w:rPr>
      </w:pPr>
      <w:r w:rsidRPr="005A0B8F">
        <w:rPr>
          <w:color w:val="222222"/>
          <w:sz w:val="28"/>
          <w:szCs w:val="28"/>
          <w:shd w:val="clear" w:color="auto" w:fill="F8F9FA"/>
          <w:lang w:val="en-US"/>
        </w:rPr>
        <w:t xml:space="preserve">The disadvantage of this </w:t>
      </w:r>
      <w:r w:rsidRPr="005A0B8F">
        <w:rPr>
          <w:color w:val="222222"/>
          <w:sz w:val="28"/>
          <w:szCs w:val="28"/>
        </w:rPr>
        <w:t>scheme</w:t>
      </w:r>
      <w:r w:rsidRPr="005A0B8F">
        <w:rPr>
          <w:color w:val="222222"/>
          <w:sz w:val="28"/>
          <w:szCs w:val="28"/>
          <w:shd w:val="clear" w:color="auto" w:fill="F8F9FA"/>
          <w:lang w:val="en-US"/>
        </w:rPr>
        <w:t xml:space="preserve"> is the operation of bipolar transistors in active mode, which increases the power, dissipated on the collectors of the transistors, and </w:t>
      </w:r>
      <w:r w:rsidRPr="005A0B8F">
        <w:rPr>
          <w:color w:val="222222"/>
          <w:sz w:val="28"/>
          <w:szCs w:val="28"/>
          <w:shd w:val="clear" w:color="auto" w:fill="F8F9FA"/>
          <w:lang w:val="en-US"/>
        </w:rPr>
        <w:lastRenderedPageBreak/>
        <w:t xml:space="preserve">have to solve the problem of heat removal.  Highest power is dissipated on the </w:t>
      </w:r>
      <w:r w:rsidRPr="005A0B8F">
        <w:rPr>
          <w:i/>
          <w:color w:val="222222"/>
          <w:sz w:val="28"/>
          <w:szCs w:val="28"/>
          <w:shd w:val="clear" w:color="auto" w:fill="F8F9FA"/>
          <w:lang w:val="en-US"/>
        </w:rPr>
        <w:t>VTn-1</w:t>
      </w:r>
      <w:r w:rsidRPr="005A0B8F">
        <w:rPr>
          <w:color w:val="222222"/>
          <w:sz w:val="28"/>
          <w:szCs w:val="28"/>
          <w:shd w:val="clear" w:color="auto" w:fill="F8F9FA"/>
          <w:lang w:val="en-US"/>
        </w:rPr>
        <w:t xml:space="preserve"> transistor.</w:t>
      </w:r>
    </w:p>
    <w:p w:rsidR="00795B79" w:rsidRPr="005A0B8F" w:rsidRDefault="00795B79" w:rsidP="00912DFE">
      <w:pPr>
        <w:pStyle w:val="Stylemy"/>
      </w:pPr>
      <w:r w:rsidRPr="005A0B8F">
        <w:t xml:space="preserve">14.4. ADC of </w:t>
      </w:r>
      <w:r w:rsidRPr="00912DFE">
        <w:t>deployment</w:t>
      </w:r>
      <w:r w:rsidRPr="005A0B8F">
        <w:t xml:space="preserve"> compensation</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The </w:t>
      </w:r>
      <w:r w:rsidRPr="00506203">
        <w:rPr>
          <w:color w:val="222222"/>
          <w:sz w:val="28"/>
          <w:szCs w:val="28"/>
          <w:lang w:val="en-US"/>
        </w:rPr>
        <w:t>principle</w:t>
      </w:r>
      <w:r w:rsidRPr="005A0B8F">
        <w:rPr>
          <w:color w:val="222222"/>
          <w:sz w:val="28"/>
          <w:szCs w:val="28"/>
          <w:lang w:val="en-US"/>
        </w:rPr>
        <w:t xml:space="preserve"> of operation of analog-to-digital converters (ADC) is to measure the level of the input signal and output the result in digital form. As a result of the ADC, discrete samples of continuous analog signal are converted to the corresponding digital codes.</w:t>
      </w:r>
    </w:p>
    <w:p w:rsidR="00795B79" w:rsidRPr="005A0B8F" w:rsidRDefault="00B75381" w:rsidP="00795B79">
      <w:pPr>
        <w:pStyle w:val="-0"/>
        <w:ind w:firstLine="709"/>
        <w:rPr>
          <w:color w:val="222222"/>
          <w:sz w:val="28"/>
          <w:szCs w:val="28"/>
          <w:lang w:val="en-US"/>
        </w:rPr>
      </w:pPr>
      <w:r w:rsidRPr="005A0B8F">
        <w:rPr>
          <w:noProof/>
          <w:color w:val="222222"/>
          <w:sz w:val="28"/>
          <w:szCs w:val="28"/>
          <w:lang w:val="ru-RU"/>
        </w:rPr>
        <w:drawing>
          <wp:anchor distT="0" distB="0" distL="114300" distR="114300" simplePos="0" relativeHeight="251660288" behindDoc="0" locked="0" layoutInCell="1" allowOverlap="1">
            <wp:simplePos x="0" y="0"/>
            <wp:positionH relativeFrom="column">
              <wp:posOffset>264160</wp:posOffset>
            </wp:positionH>
            <wp:positionV relativeFrom="paragraph">
              <wp:posOffset>1350798</wp:posOffset>
            </wp:positionV>
            <wp:extent cx="5314950" cy="3933825"/>
            <wp:effectExtent l="0" t="0" r="0" b="0"/>
            <wp:wrapTopAndBottom/>
            <wp:docPr id="13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ed.jpg"/>
                    <pic:cNvPicPr/>
                  </pic:nvPicPr>
                  <pic:blipFill>
                    <a:blip r:embed="rId8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314950" cy="3933825"/>
                    </a:xfrm>
                    <a:prstGeom prst="rect">
                      <a:avLst/>
                    </a:prstGeom>
                  </pic:spPr>
                </pic:pic>
              </a:graphicData>
            </a:graphic>
          </wp:anchor>
        </w:drawing>
      </w:r>
      <w:r w:rsidR="00795B79" w:rsidRPr="005A0B8F">
        <w:rPr>
          <w:color w:val="222222"/>
          <w:sz w:val="28"/>
          <w:szCs w:val="28"/>
          <w:lang w:val="en-US"/>
        </w:rPr>
        <w:t xml:space="preserve">In order for the ADC to function properly, the input signal must not change during the conversion time, which is usually accompanied by a sampling-storage circuit that captures the instantaneous signal level and stores it throughout the conversion time. In Fig. 14.7 shows ADC of deployment compensation, that converts an analog signal </w:t>
      </w:r>
      <w:r w:rsidR="00795B79" w:rsidRPr="005A0B8F">
        <w:rPr>
          <w:i/>
          <w:color w:val="222222"/>
          <w:sz w:val="28"/>
          <w:szCs w:val="28"/>
          <w:lang w:val="en-US"/>
        </w:rPr>
        <w:t>U</w:t>
      </w:r>
      <w:r w:rsidR="00795B79" w:rsidRPr="005A0B8F">
        <w:rPr>
          <w:i/>
          <w:color w:val="222222"/>
          <w:sz w:val="28"/>
          <w:szCs w:val="28"/>
          <w:vertAlign w:val="subscript"/>
          <w:lang w:val="en-US"/>
        </w:rPr>
        <w:t>a</w:t>
      </w:r>
      <w:r w:rsidR="00795B79" w:rsidRPr="005A0B8F">
        <w:rPr>
          <w:color w:val="222222"/>
          <w:sz w:val="28"/>
          <w:szCs w:val="28"/>
          <w:lang w:val="en-US"/>
        </w:rPr>
        <w:t xml:space="preserve"> into an n-bit binary code </w:t>
      </w:r>
      <w:r w:rsidR="00795B79" w:rsidRPr="00374E16">
        <w:rPr>
          <w:i/>
          <w:color w:val="222222"/>
          <w:sz w:val="28"/>
          <w:szCs w:val="28"/>
          <w:lang w:val="en-US"/>
        </w:rPr>
        <w:t>X</w:t>
      </w:r>
      <w:r w:rsidR="00795B79" w:rsidRPr="00374E16">
        <w:rPr>
          <w:i/>
          <w:color w:val="222222"/>
          <w:sz w:val="28"/>
          <w:szCs w:val="28"/>
          <w:vertAlign w:val="subscript"/>
          <w:lang w:val="en-US"/>
        </w:rPr>
        <w:t>n</w:t>
      </w:r>
      <w:r w:rsidR="00795B79" w:rsidRPr="005A0B8F">
        <w:rPr>
          <w:color w:val="222222"/>
          <w:sz w:val="28"/>
          <w:szCs w:val="28"/>
          <w:lang w:val="en-US"/>
        </w:rPr>
        <w:t>.</w:t>
      </w:r>
    </w:p>
    <w:p w:rsidR="00B75381" w:rsidRPr="005A0B8F" w:rsidRDefault="00B75381" w:rsidP="00B75381">
      <w:pPr>
        <w:pStyle w:val="HTML"/>
        <w:shd w:val="clear" w:color="auto" w:fill="F8F9FA"/>
        <w:ind w:left="-284"/>
        <w:jc w:val="center"/>
        <w:rPr>
          <w:rFonts w:ascii="Times New Roman" w:hAnsi="Times New Roman" w:cs="Times New Roman"/>
          <w:color w:val="222222"/>
          <w:sz w:val="28"/>
          <w:szCs w:val="28"/>
          <w:lang w:val="en-US"/>
        </w:rPr>
      </w:pPr>
      <w:r w:rsidRPr="005A0B8F">
        <w:rPr>
          <w:rFonts w:ascii="Times New Roman" w:hAnsi="Times New Roman" w:cs="Times New Roman"/>
          <w:color w:val="222222"/>
          <w:sz w:val="28"/>
          <w:szCs w:val="28"/>
          <w:lang w:val="en-US"/>
        </w:rPr>
        <w:t>Fig. 14.7</w:t>
      </w:r>
    </w:p>
    <w:p w:rsidR="00795B79" w:rsidRPr="005A0B8F" w:rsidRDefault="00795B79" w:rsidP="00795B79">
      <w:pPr>
        <w:pStyle w:val="-0"/>
        <w:ind w:firstLine="709"/>
        <w:rPr>
          <w:color w:val="222222"/>
          <w:sz w:val="28"/>
          <w:szCs w:val="28"/>
          <w:lang w:val="en-US"/>
        </w:rPr>
      </w:pPr>
      <w:r w:rsidRPr="00912DFE">
        <w:rPr>
          <w:color w:val="222222"/>
          <w:sz w:val="28"/>
          <w:szCs w:val="28"/>
          <w:lang w:val="en-US"/>
        </w:rPr>
        <w:t>This converter is a typical example of sequential one-way ADCs containing an RS-trigger, a clock pulse generator CPG, a n-bit binary counter CT, an analog comparator AK, a digital-to-analog converter ПA , and a n-bit register RG controlled</w:t>
      </w:r>
      <w:r w:rsidRPr="005A0B8F">
        <w:rPr>
          <w:color w:val="222222"/>
          <w:sz w:val="28"/>
          <w:szCs w:val="28"/>
          <w:shd w:val="clear" w:color="auto" w:fill="F8F9FA"/>
          <w:lang w:val="en-US"/>
        </w:rPr>
        <w:t xml:space="preserve"> </w:t>
      </w:r>
      <w:r w:rsidRPr="00912DFE">
        <w:rPr>
          <w:color w:val="222222"/>
          <w:sz w:val="28"/>
          <w:szCs w:val="28"/>
          <w:lang w:val="en-US"/>
        </w:rPr>
        <w:t xml:space="preserve">by a signal output </w:t>
      </w:r>
      <w:r w:rsidRPr="005A0B8F">
        <w:rPr>
          <w:color w:val="222222"/>
          <w:sz w:val="28"/>
          <w:szCs w:val="28"/>
          <w:lang w:val="en-US"/>
        </w:rPr>
        <w:t>from</w:t>
      </w:r>
      <w:r w:rsidRPr="00912DFE">
        <w:rPr>
          <w:color w:val="222222"/>
          <w:sz w:val="28"/>
          <w:szCs w:val="28"/>
          <w:lang w:val="en-US"/>
        </w:rPr>
        <w:t xml:space="preserve"> a positive output front of the ДПФ. At the output of the register, RG generates the output code</w:t>
      </w:r>
      <w:r w:rsidRPr="005A0B8F">
        <w:rPr>
          <w:color w:val="222222"/>
          <w:sz w:val="28"/>
          <w:szCs w:val="28"/>
          <w:shd w:val="clear" w:color="auto" w:fill="F8F9FA"/>
          <w:lang w:val="en-US"/>
        </w:rPr>
        <w:t xml:space="preserve"> </w:t>
      </w:r>
      <w:r w:rsidRPr="005A0B8F">
        <w:rPr>
          <w:i/>
          <w:color w:val="222222"/>
          <w:sz w:val="28"/>
          <w:szCs w:val="28"/>
          <w:shd w:val="clear" w:color="auto" w:fill="F8F9FA"/>
          <w:lang w:val="en-US"/>
        </w:rPr>
        <w:t>X</w:t>
      </w:r>
      <w:r w:rsidRPr="00374E16">
        <w:rPr>
          <w:i/>
          <w:color w:val="222222"/>
          <w:sz w:val="28"/>
          <w:szCs w:val="28"/>
          <w:shd w:val="clear" w:color="auto" w:fill="F8F9FA"/>
          <w:vertAlign w:val="subscript"/>
          <w:lang w:val="en-US"/>
        </w:rPr>
        <w:t>n</w:t>
      </w:r>
      <w:r w:rsidRPr="005A0B8F">
        <w:rPr>
          <w:color w:val="222222"/>
          <w:sz w:val="28"/>
          <w:szCs w:val="28"/>
          <w:shd w:val="clear" w:color="auto" w:fill="F8F9FA"/>
          <w:lang w:val="en-US"/>
        </w:rPr>
        <w:t xml:space="preserve">. </w:t>
      </w:r>
      <w:r w:rsidRPr="00912DFE">
        <w:rPr>
          <w:color w:val="222222"/>
          <w:sz w:val="28"/>
          <w:szCs w:val="28"/>
          <w:lang w:val="en-US"/>
        </w:rPr>
        <w:t xml:space="preserve">One input of the AK comparator receives an analog input signal </w:t>
      </w:r>
      <w:r w:rsidRPr="005A0B8F">
        <w:rPr>
          <w:i/>
          <w:color w:val="222222"/>
          <w:sz w:val="28"/>
          <w:szCs w:val="28"/>
          <w:shd w:val="clear" w:color="auto" w:fill="F8F9FA"/>
          <w:lang w:val="en-US"/>
        </w:rPr>
        <w:t>U</w:t>
      </w:r>
      <w:r w:rsidRPr="005A0B8F">
        <w:rPr>
          <w:i/>
          <w:color w:val="222222"/>
          <w:sz w:val="28"/>
          <w:szCs w:val="28"/>
          <w:shd w:val="clear" w:color="auto" w:fill="F8F9FA"/>
          <w:vertAlign w:val="subscript"/>
          <w:lang w:val="en-US"/>
        </w:rPr>
        <w:t>A</w:t>
      </w:r>
      <w:r w:rsidRPr="005A0B8F">
        <w:rPr>
          <w:color w:val="222222"/>
          <w:sz w:val="28"/>
          <w:szCs w:val="28"/>
          <w:shd w:val="clear" w:color="auto" w:fill="F8F9FA"/>
          <w:lang w:val="en-US"/>
        </w:rPr>
        <w:t xml:space="preserve"> </w:t>
      </w:r>
      <w:r w:rsidRPr="00912DFE">
        <w:rPr>
          <w:color w:val="222222"/>
          <w:sz w:val="28"/>
          <w:szCs w:val="28"/>
          <w:lang w:val="en-US"/>
        </w:rPr>
        <w:t>and the other inputs connected with a DAC ПА output</w:t>
      </w:r>
      <w:r w:rsidRPr="005A0B8F">
        <w:rPr>
          <w:color w:val="222222"/>
          <w:sz w:val="28"/>
          <w:szCs w:val="28"/>
          <w:shd w:val="clear" w:color="auto" w:fill="F8F9FA"/>
          <w:lang w:val="en-US"/>
        </w:rPr>
        <w:t>.</w:t>
      </w:r>
    </w:p>
    <w:p w:rsidR="00795B79" w:rsidRPr="005A0B8F" w:rsidRDefault="00795B79" w:rsidP="00795B79">
      <w:pPr>
        <w:pStyle w:val="-0"/>
        <w:ind w:firstLine="709"/>
        <w:rPr>
          <w:color w:val="222222"/>
          <w:sz w:val="28"/>
          <w:szCs w:val="28"/>
          <w:lang w:val="en-US"/>
        </w:rPr>
      </w:pPr>
      <w:r w:rsidRPr="005A0B8F">
        <w:rPr>
          <w:color w:val="222222"/>
          <w:sz w:val="28"/>
          <w:szCs w:val="28"/>
          <w:lang w:val="en-US"/>
        </w:rPr>
        <w:lastRenderedPageBreak/>
        <w:t xml:space="preserve">The operation of the converter begins with the arrival of the startup pulse </w:t>
      </w:r>
      <w:r w:rsidRPr="005A0B8F">
        <w:rPr>
          <w:i/>
          <w:color w:val="222222"/>
          <w:sz w:val="28"/>
          <w:szCs w:val="28"/>
          <w:lang w:val="en-US"/>
        </w:rPr>
        <w:t>St</w:t>
      </w:r>
      <w:r w:rsidRPr="005A0B8F">
        <w:rPr>
          <w:color w:val="222222"/>
          <w:sz w:val="28"/>
          <w:szCs w:val="28"/>
          <w:lang w:val="en-US"/>
        </w:rPr>
        <w:t xml:space="preserve">, which sets in a state “1” RS-trigger, the output of which opens the </w:t>
      </w:r>
      <w:r w:rsidRPr="00912DFE">
        <w:rPr>
          <w:i/>
          <w:color w:val="222222"/>
          <w:sz w:val="28"/>
          <w:szCs w:val="28"/>
          <w:lang w:val="en-US"/>
        </w:rPr>
        <w:t>DD2</w:t>
      </w:r>
      <w:r w:rsidRPr="005A0B8F">
        <w:rPr>
          <w:color w:val="222222"/>
          <w:sz w:val="28"/>
          <w:szCs w:val="28"/>
          <w:lang w:val="en-US"/>
        </w:rPr>
        <w:t xml:space="preserve"> valve and pulses from the clock generator </w:t>
      </w:r>
      <w:r w:rsidRPr="005A0B8F">
        <w:rPr>
          <w:color w:val="222222"/>
          <w:sz w:val="28"/>
          <w:szCs w:val="28"/>
          <w:shd w:val="clear" w:color="auto" w:fill="F8F9FA"/>
          <w:lang w:val="en-US"/>
        </w:rPr>
        <w:t>CPG</w:t>
      </w:r>
      <w:r w:rsidRPr="005A0B8F">
        <w:rPr>
          <w:color w:val="222222"/>
          <w:sz w:val="28"/>
          <w:szCs w:val="28"/>
          <w:lang w:val="en-US"/>
        </w:rPr>
        <w:t xml:space="preserve"> with frequency </w:t>
      </w:r>
      <w:r w:rsidRPr="005A0B8F">
        <w:rPr>
          <w:i/>
          <w:color w:val="222222"/>
          <w:sz w:val="28"/>
          <w:szCs w:val="28"/>
          <w:lang w:val="en-US"/>
        </w:rPr>
        <w:t>f</w:t>
      </w:r>
      <w:r w:rsidRPr="005A0B8F">
        <w:rPr>
          <w:i/>
          <w:color w:val="222222"/>
          <w:sz w:val="28"/>
          <w:szCs w:val="28"/>
          <w:vertAlign w:val="subscript"/>
          <w:lang w:val="en-US"/>
        </w:rPr>
        <w:t>0</w:t>
      </w:r>
      <w:r w:rsidRPr="005A0B8F">
        <w:rPr>
          <w:color w:val="222222"/>
          <w:sz w:val="28"/>
          <w:szCs w:val="28"/>
          <w:lang w:val="en-US"/>
        </w:rPr>
        <w:t xml:space="preserve"> are fed to the input of the binary counter CT2, which sums the number of input pulses. The output code of the counter is fed to the DAC, which converts it into voltage. The equilibration process lasts until the DAC output voltage equals or exceeds the input voltage </w:t>
      </w:r>
      <w:r w:rsidRPr="005A0B8F">
        <w:rPr>
          <w:i/>
          <w:color w:val="222222"/>
          <w:sz w:val="28"/>
          <w:szCs w:val="28"/>
          <w:lang w:val="en-US"/>
        </w:rPr>
        <w:t>U</w:t>
      </w:r>
      <w:r w:rsidRPr="005A0B8F">
        <w:rPr>
          <w:i/>
          <w:color w:val="222222"/>
          <w:sz w:val="28"/>
          <w:szCs w:val="28"/>
          <w:vertAlign w:val="subscript"/>
          <w:lang w:val="en-US"/>
        </w:rPr>
        <w:t>A</w:t>
      </w:r>
      <w:r w:rsidRPr="005A0B8F">
        <w:rPr>
          <w:color w:val="222222"/>
          <w:sz w:val="28"/>
          <w:szCs w:val="28"/>
          <w:lang w:val="en-US"/>
        </w:rPr>
        <w:t xml:space="preserve">. At the time of comparison or exceeding the output voltage of the DAC with the analog voltage </w:t>
      </w:r>
      <w:r w:rsidRPr="005A0B8F">
        <w:rPr>
          <w:i/>
          <w:color w:val="222222"/>
          <w:sz w:val="28"/>
          <w:szCs w:val="28"/>
          <w:lang w:val="en-US"/>
        </w:rPr>
        <w:t>U</w:t>
      </w:r>
      <w:r w:rsidRPr="005A0B8F">
        <w:rPr>
          <w:i/>
          <w:color w:val="222222"/>
          <w:sz w:val="28"/>
          <w:szCs w:val="28"/>
          <w:vertAlign w:val="subscript"/>
          <w:lang w:val="en-US"/>
        </w:rPr>
        <w:t>A</w:t>
      </w:r>
      <w:r w:rsidRPr="005A0B8F">
        <w:rPr>
          <w:color w:val="222222"/>
          <w:sz w:val="28"/>
          <w:szCs w:val="28"/>
          <w:lang w:val="en-US"/>
        </w:rPr>
        <w:t>, the analog comparator AK is triggered.</w:t>
      </w:r>
    </w:p>
    <w:p w:rsidR="00795B79" w:rsidRPr="00912DFE" w:rsidRDefault="00795B79" w:rsidP="00795B79">
      <w:pPr>
        <w:pStyle w:val="-0"/>
        <w:ind w:firstLine="709"/>
        <w:rPr>
          <w:color w:val="222222"/>
          <w:sz w:val="28"/>
          <w:szCs w:val="28"/>
          <w:lang w:val="en-US"/>
        </w:rPr>
      </w:pPr>
      <w:r w:rsidRPr="00912DFE">
        <w:rPr>
          <w:color w:val="222222"/>
          <w:sz w:val="28"/>
          <w:szCs w:val="28"/>
          <w:lang w:val="en-US"/>
        </w:rPr>
        <w:t xml:space="preserve">Switching the output of the comparator from “1” to “0” indicates the completion of the conversion </w:t>
      </w:r>
      <w:r w:rsidRPr="005A0B8F">
        <w:rPr>
          <w:color w:val="222222"/>
          <w:sz w:val="28"/>
          <w:szCs w:val="28"/>
          <w:lang w:val="en-US"/>
        </w:rPr>
        <w:t>process</w:t>
      </w:r>
      <w:r w:rsidRPr="00912DFE">
        <w:rPr>
          <w:color w:val="222222"/>
          <w:sz w:val="28"/>
          <w:szCs w:val="28"/>
          <w:lang w:val="en-US"/>
        </w:rPr>
        <w:t xml:space="preserve">. The output code </w:t>
      </w:r>
      <w:r w:rsidRPr="00912DFE">
        <w:rPr>
          <w:i/>
          <w:color w:val="222222"/>
          <w:sz w:val="28"/>
          <w:szCs w:val="28"/>
          <w:lang w:val="en-US"/>
        </w:rPr>
        <w:t>X</w:t>
      </w:r>
      <w:r w:rsidRPr="00912DFE">
        <w:rPr>
          <w:i/>
          <w:color w:val="222222"/>
          <w:sz w:val="28"/>
          <w:szCs w:val="28"/>
          <w:vertAlign w:val="subscript"/>
          <w:lang w:val="en-US"/>
        </w:rPr>
        <w:t>n</w:t>
      </w:r>
      <w:r w:rsidRPr="00912DFE">
        <w:rPr>
          <w:color w:val="222222"/>
          <w:sz w:val="28"/>
          <w:szCs w:val="28"/>
          <w:lang w:val="en-US"/>
        </w:rPr>
        <w:t xml:space="preserve"> is proportional to the input</w:t>
      </w:r>
      <w:r w:rsidRPr="005A0B8F">
        <w:rPr>
          <w:color w:val="222222"/>
          <w:sz w:val="28"/>
          <w:szCs w:val="28"/>
          <w:shd w:val="clear" w:color="auto" w:fill="F8F9FA"/>
          <w:lang w:val="en-US"/>
        </w:rPr>
        <w:t xml:space="preserve"> </w:t>
      </w:r>
      <w:r w:rsidRPr="00912DFE">
        <w:rPr>
          <w:color w:val="222222"/>
          <w:sz w:val="28"/>
          <w:szCs w:val="28"/>
          <w:lang w:val="en-US"/>
        </w:rPr>
        <w:t>voltage at the end of the conversion.</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The </w:t>
      </w:r>
      <w:r w:rsidRPr="00912DFE">
        <w:rPr>
          <w:color w:val="222222"/>
          <w:sz w:val="28"/>
          <w:szCs w:val="28"/>
          <w:lang w:val="en-US"/>
        </w:rPr>
        <w:t>conversion</w:t>
      </w:r>
      <w:r w:rsidRPr="005A0B8F">
        <w:rPr>
          <w:color w:val="222222"/>
          <w:sz w:val="28"/>
          <w:szCs w:val="28"/>
          <w:lang w:val="en-US"/>
        </w:rPr>
        <w:t xml:space="preserve"> time of this type of ADC is variable and depends on the input voltage. Its maximum value </w:t>
      </w:r>
      <w:r w:rsidRPr="005A0B8F">
        <w:rPr>
          <w:i/>
          <w:color w:val="222222"/>
          <w:sz w:val="28"/>
          <w:szCs w:val="28"/>
          <w:lang w:val="en-US"/>
        </w:rPr>
        <w:t>t</w:t>
      </w:r>
      <w:r w:rsidRPr="005A0B8F">
        <w:rPr>
          <w:i/>
          <w:color w:val="222222"/>
          <w:sz w:val="28"/>
          <w:szCs w:val="28"/>
          <w:vertAlign w:val="subscript"/>
        </w:rPr>
        <w:t>пр</w:t>
      </w:r>
      <w:r w:rsidRPr="005A0B8F">
        <w:rPr>
          <w:i/>
          <w:color w:val="222222"/>
          <w:sz w:val="28"/>
          <w:szCs w:val="28"/>
          <w:vertAlign w:val="subscript"/>
          <w:lang w:val="en-US"/>
        </w:rPr>
        <w:t>.max</w:t>
      </w:r>
      <w:r w:rsidRPr="005A0B8F">
        <w:rPr>
          <w:color w:val="222222"/>
          <w:sz w:val="28"/>
          <w:szCs w:val="28"/>
          <w:vertAlign w:val="subscript"/>
          <w:lang w:val="en-US"/>
        </w:rPr>
        <w:t xml:space="preserve"> </w:t>
      </w:r>
      <w:r w:rsidRPr="005A0B8F">
        <w:rPr>
          <w:color w:val="222222"/>
          <w:sz w:val="28"/>
          <w:szCs w:val="28"/>
          <w:lang w:val="en-US"/>
        </w:rPr>
        <w:t xml:space="preserve">responds to the maximum input voltage and for the n-bit binary counter and clock frequency </w:t>
      </w:r>
      <w:r w:rsidRPr="005A0B8F">
        <w:rPr>
          <w:i/>
          <w:color w:val="222222"/>
          <w:sz w:val="28"/>
          <w:szCs w:val="28"/>
          <w:lang w:val="en-US"/>
        </w:rPr>
        <w:t>f</w:t>
      </w:r>
      <w:r w:rsidRPr="005A0B8F">
        <w:rPr>
          <w:i/>
          <w:color w:val="222222"/>
          <w:sz w:val="28"/>
          <w:szCs w:val="28"/>
          <w:vertAlign w:val="subscript"/>
          <w:lang w:val="en-US"/>
        </w:rPr>
        <w:t>0</w:t>
      </w:r>
      <w:r w:rsidRPr="005A0B8F">
        <w:rPr>
          <w:color w:val="222222"/>
          <w:sz w:val="28"/>
          <w:szCs w:val="28"/>
          <w:lang w:val="en-US"/>
        </w:rPr>
        <w:t xml:space="preserve"> is equal to:</w:t>
      </w:r>
    </w:p>
    <w:p w:rsidR="00795B79" w:rsidRPr="005A0B8F" w:rsidRDefault="00795B79" w:rsidP="00795B79">
      <w:pPr>
        <w:pStyle w:val="a7"/>
        <w:rPr>
          <w:i/>
          <w:sz w:val="28"/>
          <w:szCs w:val="28"/>
          <w:lang w:val="uk-UA"/>
        </w:rPr>
      </w:pPr>
      <w:r w:rsidRPr="005A0B8F">
        <w:rPr>
          <w:i/>
          <w:sz w:val="28"/>
          <w:szCs w:val="28"/>
          <w:lang w:val="uk-UA"/>
        </w:rPr>
        <w:t>t</w:t>
      </w:r>
      <w:r w:rsidRPr="005A0B8F">
        <w:rPr>
          <w:i/>
          <w:sz w:val="28"/>
          <w:szCs w:val="28"/>
          <w:vertAlign w:val="subscript"/>
          <w:lang w:val="uk-UA"/>
        </w:rPr>
        <w:t xml:space="preserve">пр.макс </w:t>
      </w:r>
      <w:r w:rsidRPr="005A0B8F">
        <w:rPr>
          <w:i/>
          <w:sz w:val="28"/>
          <w:szCs w:val="28"/>
          <w:lang w:val="uk-UA"/>
        </w:rPr>
        <w:t>= (2</w:t>
      </w:r>
      <w:r w:rsidRPr="005A0B8F">
        <w:rPr>
          <w:i/>
          <w:sz w:val="28"/>
          <w:szCs w:val="28"/>
          <w:vertAlign w:val="superscript"/>
          <w:lang w:val="uk-UA"/>
        </w:rPr>
        <w:t>n</w:t>
      </w:r>
      <w:r w:rsidRPr="005A0B8F">
        <w:rPr>
          <w:i/>
          <w:sz w:val="28"/>
          <w:szCs w:val="28"/>
          <w:lang w:val="uk-UA"/>
        </w:rPr>
        <w:t>-1)/ f</w:t>
      </w:r>
      <w:r w:rsidRPr="005A0B8F">
        <w:rPr>
          <w:i/>
          <w:sz w:val="28"/>
          <w:szCs w:val="28"/>
          <w:vertAlign w:val="subscript"/>
          <w:lang w:val="uk-UA"/>
        </w:rPr>
        <w:t>0</w:t>
      </w:r>
      <w:r w:rsidRPr="005A0B8F">
        <w:rPr>
          <w:i/>
          <w:sz w:val="28"/>
          <w:szCs w:val="28"/>
          <w:lang w:val="uk-UA"/>
        </w:rPr>
        <w:t>.</w:t>
      </w:r>
    </w:p>
    <w:p w:rsidR="00795B79" w:rsidRPr="00912DFE" w:rsidRDefault="00795B79" w:rsidP="00795B79">
      <w:pPr>
        <w:pStyle w:val="-0"/>
        <w:ind w:firstLine="709"/>
        <w:rPr>
          <w:color w:val="222222"/>
          <w:sz w:val="28"/>
          <w:szCs w:val="28"/>
          <w:lang w:val="en-US"/>
        </w:rPr>
      </w:pPr>
      <w:r w:rsidRPr="00912DFE">
        <w:rPr>
          <w:color w:val="222222"/>
          <w:sz w:val="28"/>
          <w:szCs w:val="28"/>
          <w:lang w:val="en-US"/>
        </w:rPr>
        <w:t>For example, at</w:t>
      </w:r>
      <w:r w:rsidRPr="005A0B8F">
        <w:rPr>
          <w:color w:val="222222"/>
          <w:sz w:val="28"/>
          <w:szCs w:val="28"/>
          <w:shd w:val="clear" w:color="auto" w:fill="F8F9FA"/>
          <w:lang w:val="en-US"/>
        </w:rPr>
        <w:t xml:space="preserve"> n = 10 and </w:t>
      </w:r>
      <w:r w:rsidRPr="005A0B8F">
        <w:rPr>
          <w:i/>
          <w:color w:val="222222"/>
          <w:sz w:val="28"/>
          <w:szCs w:val="28"/>
          <w:shd w:val="clear" w:color="auto" w:fill="F8F9FA"/>
          <w:lang w:val="en-US"/>
        </w:rPr>
        <w:t>f</w:t>
      </w:r>
      <w:r w:rsidRPr="005A0B8F">
        <w:rPr>
          <w:i/>
          <w:color w:val="222222"/>
          <w:sz w:val="28"/>
          <w:szCs w:val="28"/>
          <w:shd w:val="clear" w:color="auto" w:fill="F8F9FA"/>
          <w:vertAlign w:val="subscript"/>
          <w:lang w:val="en-US"/>
        </w:rPr>
        <w:t>0</w:t>
      </w:r>
      <w:r w:rsidRPr="005A0B8F">
        <w:rPr>
          <w:color w:val="222222"/>
          <w:sz w:val="28"/>
          <w:szCs w:val="28"/>
          <w:shd w:val="clear" w:color="auto" w:fill="F8F9FA"/>
          <w:vertAlign w:val="subscript"/>
          <w:lang w:val="en-US"/>
        </w:rPr>
        <w:t xml:space="preserve"> </w:t>
      </w:r>
      <w:r w:rsidRPr="005A0B8F">
        <w:rPr>
          <w:color w:val="222222"/>
          <w:sz w:val="28"/>
          <w:szCs w:val="28"/>
          <w:shd w:val="clear" w:color="auto" w:fill="F8F9FA"/>
          <w:lang w:val="en-US"/>
        </w:rPr>
        <w:t xml:space="preserve">= 1MHz, </w:t>
      </w:r>
      <w:r w:rsidRPr="005A0B8F">
        <w:rPr>
          <w:i/>
          <w:sz w:val="28"/>
          <w:szCs w:val="28"/>
        </w:rPr>
        <w:t>t</w:t>
      </w:r>
      <w:r w:rsidRPr="005A0B8F">
        <w:rPr>
          <w:i/>
          <w:sz w:val="28"/>
          <w:szCs w:val="28"/>
          <w:vertAlign w:val="subscript"/>
        </w:rPr>
        <w:t xml:space="preserve">пр.макс </w:t>
      </w:r>
      <w:r w:rsidRPr="005A0B8F">
        <w:rPr>
          <w:color w:val="222222"/>
          <w:sz w:val="28"/>
          <w:szCs w:val="28"/>
          <w:shd w:val="clear" w:color="auto" w:fill="F8F9FA"/>
          <w:lang w:val="en-US"/>
        </w:rPr>
        <w:t xml:space="preserve">= 1024 </w:t>
      </w:r>
      <w:r w:rsidRPr="00912DFE">
        <w:rPr>
          <w:i/>
          <w:color w:val="222222"/>
          <w:sz w:val="28"/>
          <w:szCs w:val="28"/>
          <w:lang w:val="en-US"/>
        </w:rPr>
        <w:t>μs</w:t>
      </w:r>
      <w:r w:rsidRPr="00912DFE">
        <w:rPr>
          <w:color w:val="222222"/>
          <w:sz w:val="28"/>
          <w:szCs w:val="28"/>
          <w:lang w:val="en-US"/>
        </w:rPr>
        <w:t>, providing a maximum sample rate of the order of 1 kHz.</w:t>
      </w:r>
    </w:p>
    <w:p w:rsidR="00795B79" w:rsidRPr="005A0B8F" w:rsidRDefault="00795B79" w:rsidP="00795B79">
      <w:pPr>
        <w:pStyle w:val="-0"/>
        <w:ind w:firstLine="709"/>
        <w:rPr>
          <w:color w:val="222222"/>
          <w:sz w:val="28"/>
          <w:szCs w:val="28"/>
          <w:lang w:val="en-US"/>
        </w:rPr>
      </w:pPr>
      <w:r w:rsidRPr="00446421">
        <w:rPr>
          <w:color w:val="222222"/>
          <w:sz w:val="28"/>
          <w:szCs w:val="28"/>
          <w:lang w:val="en-US"/>
        </w:rPr>
        <w:t xml:space="preserve">When operating without a sampling-storage device, the aperture time coincides with the conversion time. As a result, the result of the conversion is extremely dependent on the ripple of the input voltage. In the presence of high-frequency ripples, the average </w:t>
      </w:r>
      <w:r w:rsidRPr="005A0B8F">
        <w:rPr>
          <w:color w:val="222222"/>
          <w:sz w:val="28"/>
          <w:szCs w:val="28"/>
          <w:lang w:val="en-US"/>
        </w:rPr>
        <w:t>value</w:t>
      </w:r>
      <w:r w:rsidRPr="00446421">
        <w:rPr>
          <w:color w:val="222222"/>
          <w:sz w:val="28"/>
          <w:szCs w:val="28"/>
          <w:lang w:val="en-US"/>
        </w:rPr>
        <w:t xml:space="preserve"> of the source code nonlinearly depends on the average value of the input voltage</w:t>
      </w:r>
      <w:r w:rsidRPr="005A0B8F">
        <w:rPr>
          <w:color w:val="222222"/>
          <w:sz w:val="28"/>
          <w:szCs w:val="28"/>
          <w:shd w:val="clear" w:color="auto" w:fill="F8F9FA"/>
          <w:lang w:val="en-US"/>
        </w:rPr>
        <w:t xml:space="preserve">. </w:t>
      </w:r>
      <w:r w:rsidRPr="005A0B8F">
        <w:rPr>
          <w:color w:val="222222"/>
          <w:sz w:val="28"/>
          <w:szCs w:val="28"/>
          <w:lang w:val="en-US"/>
        </w:rPr>
        <w:t>This means that the ADCs of this type without the sampling-storage device are suitable for operation with constant or slowly varying voltages, which during the transformation change no more than the value of the conversion quantum.</w:t>
      </w:r>
    </w:p>
    <w:p w:rsidR="00795B79" w:rsidRPr="005A0B8F" w:rsidRDefault="00795B79" w:rsidP="00795B79">
      <w:pPr>
        <w:pStyle w:val="-0"/>
        <w:ind w:firstLine="709"/>
        <w:rPr>
          <w:color w:val="222222"/>
          <w:sz w:val="28"/>
          <w:szCs w:val="28"/>
          <w:shd w:val="clear" w:color="auto" w:fill="F8F9FA"/>
          <w:lang w:val="en-US"/>
        </w:rPr>
      </w:pPr>
      <w:r w:rsidRPr="005A0B8F">
        <w:rPr>
          <w:color w:val="222222"/>
          <w:sz w:val="28"/>
          <w:szCs w:val="28"/>
          <w:shd w:val="clear" w:color="auto" w:fill="F8F9FA"/>
          <w:lang w:val="en-US"/>
        </w:rPr>
        <w:t xml:space="preserve">Thus, the ADC of </w:t>
      </w:r>
      <w:r w:rsidRPr="005A0B8F">
        <w:rPr>
          <w:color w:val="222222"/>
          <w:sz w:val="28"/>
          <w:szCs w:val="28"/>
          <w:lang w:val="en-US"/>
        </w:rPr>
        <w:t>the</w:t>
      </w:r>
      <w:r w:rsidRPr="005A0B8F">
        <w:rPr>
          <w:color w:val="222222"/>
          <w:sz w:val="28"/>
          <w:szCs w:val="28"/>
          <w:shd w:val="clear" w:color="auto" w:fill="F8F9FA"/>
          <w:lang w:val="en-US"/>
        </w:rPr>
        <w:t xml:space="preserve"> deploying compensation is the low conversion rate, which reaches several kHz:</w:t>
      </w:r>
    </w:p>
    <w:p w:rsidR="00795B79" w:rsidRPr="005A0B8F" w:rsidRDefault="00795B79" w:rsidP="00795B79">
      <w:pPr>
        <w:pStyle w:val="-0"/>
        <w:jc w:val="center"/>
        <w:rPr>
          <w:i/>
          <w:sz w:val="28"/>
          <w:szCs w:val="28"/>
          <w:lang w:val="en-US"/>
        </w:rPr>
      </w:pPr>
      <w:r w:rsidRPr="005A0B8F">
        <w:rPr>
          <w:i/>
          <w:sz w:val="28"/>
          <w:szCs w:val="28"/>
        </w:rPr>
        <w:t>f</w:t>
      </w:r>
      <w:r w:rsidRPr="005A0B8F">
        <w:rPr>
          <w:i/>
          <w:sz w:val="28"/>
          <w:szCs w:val="28"/>
          <w:vertAlign w:val="subscript"/>
        </w:rPr>
        <w:t>изм.макс</w:t>
      </w:r>
      <w:r w:rsidRPr="005A0B8F">
        <w:rPr>
          <w:i/>
          <w:sz w:val="28"/>
          <w:szCs w:val="28"/>
        </w:rPr>
        <w:t xml:space="preserve"> </w:t>
      </w:r>
      <w:r w:rsidRPr="005A0B8F">
        <w:rPr>
          <w:i/>
          <w:position w:val="-4"/>
          <w:sz w:val="28"/>
          <w:szCs w:val="28"/>
        </w:rPr>
        <w:object w:dxaOrig="200" w:dyaOrig="240">
          <v:shape id="_x0000_i1412" type="#_x0000_t75" style="width:10.5pt;height:12pt" o:ole="">
            <v:imagedata r:id="rId892" o:title=""/>
          </v:shape>
          <o:OLEObject Type="Embed" ProgID="Equation.3" ShapeID="_x0000_i1412" DrawAspect="Content" ObjectID="_1652770474" r:id="rId893"/>
        </w:object>
      </w:r>
      <w:r w:rsidRPr="005A0B8F">
        <w:rPr>
          <w:i/>
          <w:sz w:val="28"/>
          <w:szCs w:val="28"/>
        </w:rPr>
        <w:t xml:space="preserve"> 1/ t</w:t>
      </w:r>
      <w:r w:rsidRPr="005A0B8F">
        <w:rPr>
          <w:i/>
          <w:sz w:val="28"/>
          <w:szCs w:val="28"/>
          <w:vertAlign w:val="subscript"/>
        </w:rPr>
        <w:t>пр.макс</w:t>
      </w:r>
      <w:r w:rsidRPr="005A0B8F">
        <w:rPr>
          <w:i/>
          <w:sz w:val="28"/>
          <w:szCs w:val="28"/>
        </w:rPr>
        <w:t xml:space="preserve"> = f</w:t>
      </w:r>
      <w:r w:rsidRPr="005A0B8F">
        <w:rPr>
          <w:i/>
          <w:sz w:val="28"/>
          <w:szCs w:val="28"/>
          <w:vertAlign w:val="subscript"/>
        </w:rPr>
        <w:t>0</w:t>
      </w:r>
      <w:r w:rsidRPr="005A0B8F">
        <w:rPr>
          <w:i/>
          <w:sz w:val="28"/>
          <w:szCs w:val="28"/>
        </w:rPr>
        <w:t xml:space="preserve"> / (2</w:t>
      </w:r>
      <w:r w:rsidRPr="005A0B8F">
        <w:rPr>
          <w:i/>
          <w:sz w:val="28"/>
          <w:szCs w:val="28"/>
          <w:vertAlign w:val="superscript"/>
        </w:rPr>
        <w:t>n</w:t>
      </w:r>
      <w:r w:rsidRPr="005A0B8F">
        <w:rPr>
          <w:i/>
          <w:sz w:val="28"/>
          <w:szCs w:val="28"/>
        </w:rPr>
        <w:t>-1).</w:t>
      </w:r>
    </w:p>
    <w:p w:rsidR="00795B79" w:rsidRPr="005A0B8F" w:rsidRDefault="00795B79" w:rsidP="00795B79">
      <w:pPr>
        <w:pStyle w:val="-0"/>
        <w:ind w:firstLine="709"/>
        <w:rPr>
          <w:color w:val="222222"/>
          <w:sz w:val="28"/>
          <w:szCs w:val="28"/>
          <w:shd w:val="clear" w:color="auto" w:fill="F8F9FA"/>
          <w:lang w:val="en-US"/>
        </w:rPr>
      </w:pPr>
      <w:r w:rsidRPr="005A0B8F">
        <w:rPr>
          <w:color w:val="222222"/>
          <w:sz w:val="28"/>
          <w:szCs w:val="28"/>
          <w:shd w:val="clear" w:color="auto" w:fill="F8F9FA"/>
          <w:lang w:val="en-US"/>
        </w:rPr>
        <w:t>The advantage of ADC of this class is the comparative ease of construction, due to the consistent nature of the conversion process, and the disadvantage - low speed.</w:t>
      </w:r>
    </w:p>
    <w:p w:rsidR="00795B79" w:rsidRPr="00912DFE" w:rsidRDefault="00795B79" w:rsidP="00912DFE">
      <w:pPr>
        <w:pStyle w:val="Stylemy"/>
      </w:pPr>
      <w:r w:rsidRPr="00912DFE">
        <w:t>14.5. ADC following compensation</w:t>
      </w:r>
    </w:p>
    <w:p w:rsidR="00795B79" w:rsidRPr="005A0B8F" w:rsidRDefault="00795B79" w:rsidP="00795B79">
      <w:pPr>
        <w:pStyle w:val="-0"/>
        <w:ind w:firstLine="709"/>
        <w:rPr>
          <w:b/>
          <w:i/>
          <w:color w:val="222222"/>
          <w:sz w:val="28"/>
          <w:szCs w:val="28"/>
          <w:shd w:val="clear" w:color="auto" w:fill="F8F9FA"/>
          <w:lang w:val="en-US"/>
        </w:rPr>
      </w:pPr>
      <w:r w:rsidRPr="00912DFE">
        <w:rPr>
          <w:color w:val="222222"/>
          <w:sz w:val="28"/>
          <w:szCs w:val="28"/>
          <w:lang w:val="en-US"/>
        </w:rPr>
        <w:t xml:space="preserve">In Fig. 14.8 </w:t>
      </w:r>
      <w:r w:rsidRPr="005A0B8F">
        <w:rPr>
          <w:color w:val="222222"/>
          <w:sz w:val="28"/>
          <w:szCs w:val="28"/>
          <w:lang w:val="en-US"/>
        </w:rPr>
        <w:t>shows</w:t>
      </w:r>
      <w:r w:rsidRPr="00912DFE">
        <w:rPr>
          <w:color w:val="222222"/>
          <w:sz w:val="28"/>
          <w:szCs w:val="28"/>
          <w:lang w:val="en-US"/>
        </w:rPr>
        <w:t xml:space="preserve"> the scheme of the ADC following compensation, the main functional elements of which are a reversible binary counter CT2, digital-to-analog </w:t>
      </w:r>
      <w:r w:rsidRPr="00912DFE">
        <w:rPr>
          <w:color w:val="222222"/>
          <w:sz w:val="28"/>
          <w:szCs w:val="28"/>
          <w:lang w:val="en-US"/>
        </w:rPr>
        <w:lastRenderedPageBreak/>
        <w:t>converter ПА , clock pulse generator CPG, analog comparator AK, detector positive and negative fronts ДФ and n-bit commutator  of code</w:t>
      </w:r>
      <w:r w:rsidRPr="005A0B8F">
        <w:rPr>
          <w:color w:val="222222"/>
          <w:sz w:val="28"/>
          <w:szCs w:val="28"/>
          <w:shd w:val="clear" w:color="auto" w:fill="F8F9FA"/>
          <w:lang w:val="en-US"/>
        </w:rPr>
        <w:t xml:space="preserve"> </w:t>
      </w:r>
      <w:r w:rsidRPr="005A0B8F">
        <w:rPr>
          <w:i/>
          <w:color w:val="222222"/>
          <w:sz w:val="28"/>
          <w:szCs w:val="28"/>
          <w:shd w:val="clear" w:color="auto" w:fill="F8F9FA"/>
          <w:lang w:val="en-US"/>
        </w:rPr>
        <w:t>X</w:t>
      </w:r>
      <w:r w:rsidRPr="005A0B8F">
        <w:rPr>
          <w:i/>
          <w:color w:val="222222"/>
          <w:sz w:val="28"/>
          <w:szCs w:val="28"/>
          <w:shd w:val="clear" w:color="auto" w:fill="F8F9FA"/>
          <w:vertAlign w:val="subscript"/>
          <w:lang w:val="en-US"/>
        </w:rPr>
        <w:t>n</w:t>
      </w:r>
      <w:r w:rsidRPr="005A0B8F">
        <w:rPr>
          <w:b/>
          <w:i/>
          <w:color w:val="222222"/>
          <w:sz w:val="28"/>
          <w:szCs w:val="28"/>
          <w:shd w:val="clear" w:color="auto" w:fill="F8F9FA"/>
          <w:lang w:val="en-US"/>
        </w:rPr>
        <w:t>.</w:t>
      </w:r>
    </w:p>
    <w:p w:rsidR="00795B79" w:rsidRPr="005A0B8F" w:rsidRDefault="00795B79" w:rsidP="00795B79">
      <w:pPr>
        <w:pStyle w:val="-0"/>
        <w:ind w:firstLine="709"/>
        <w:rPr>
          <w:color w:val="222222"/>
          <w:sz w:val="28"/>
          <w:szCs w:val="28"/>
          <w:shd w:val="clear" w:color="auto" w:fill="F8F9FA"/>
          <w:lang w:val="en-US"/>
        </w:rPr>
      </w:pPr>
      <w:r w:rsidRPr="00912DFE">
        <w:rPr>
          <w:color w:val="222222"/>
          <w:sz w:val="28"/>
          <w:szCs w:val="28"/>
          <w:lang w:val="en-US"/>
        </w:rPr>
        <w:t>The principle of the ADC following compensation is based on the use of a reversible counter whose source code is converted by a digital-to-analog converter</w:t>
      </w:r>
      <w:r w:rsidRPr="005A0B8F">
        <w:rPr>
          <w:color w:val="222222"/>
          <w:sz w:val="28"/>
          <w:szCs w:val="28"/>
          <w:shd w:val="clear" w:color="auto" w:fill="F8F9FA"/>
          <w:lang w:val="en-US"/>
        </w:rPr>
        <w:t xml:space="preserve"> </w:t>
      </w:r>
      <w:r w:rsidRPr="00912DFE">
        <w:rPr>
          <w:color w:val="222222"/>
          <w:sz w:val="28"/>
          <w:szCs w:val="28"/>
          <w:lang w:val="en-US"/>
        </w:rPr>
        <w:t>into a sampled voltage</w:t>
      </w:r>
      <w:r w:rsidRPr="005A0B8F">
        <w:rPr>
          <w:color w:val="222222"/>
          <w:sz w:val="28"/>
          <w:szCs w:val="28"/>
          <w:shd w:val="clear" w:color="auto" w:fill="F8F9FA"/>
          <w:lang w:val="en-US"/>
        </w:rPr>
        <w:t xml:space="preserve"> </w:t>
      </w:r>
      <w:r w:rsidRPr="005A0B8F">
        <w:rPr>
          <w:i/>
          <w:sz w:val="28"/>
          <w:szCs w:val="28"/>
          <w:lang w:val="en-US"/>
        </w:rPr>
        <w:t>U</w:t>
      </w:r>
      <w:r w:rsidRPr="005A0B8F">
        <w:rPr>
          <w:i/>
          <w:sz w:val="28"/>
          <w:szCs w:val="28"/>
          <w:vertAlign w:val="subscript"/>
        </w:rPr>
        <w:t>Ц</w:t>
      </w:r>
      <w:r w:rsidRPr="005A0B8F">
        <w:rPr>
          <w:b/>
          <w:i/>
          <w:sz w:val="28"/>
          <w:szCs w:val="28"/>
          <w:vertAlign w:val="subscript"/>
          <w:lang w:val="en-US"/>
        </w:rPr>
        <w:t xml:space="preserve"> </w:t>
      </w:r>
      <w:r w:rsidRPr="005A0B8F">
        <w:rPr>
          <w:color w:val="222222"/>
          <w:sz w:val="28"/>
          <w:szCs w:val="28"/>
          <w:shd w:val="clear" w:color="auto" w:fill="F8F9FA"/>
          <w:lang w:val="en-US"/>
        </w:rPr>
        <w:t xml:space="preserve">. </w:t>
      </w:r>
      <w:r w:rsidRPr="00912DFE">
        <w:rPr>
          <w:color w:val="222222"/>
          <w:sz w:val="28"/>
          <w:szCs w:val="28"/>
          <w:lang w:val="en-US"/>
        </w:rPr>
        <w:t xml:space="preserve">The voltage of the </w:t>
      </w:r>
      <w:r w:rsidRPr="005A0B8F">
        <w:rPr>
          <w:i/>
          <w:sz w:val="28"/>
          <w:szCs w:val="28"/>
          <w:lang w:val="en-US"/>
        </w:rPr>
        <w:t>U</w:t>
      </w:r>
      <w:r w:rsidRPr="005A0B8F">
        <w:rPr>
          <w:i/>
          <w:sz w:val="28"/>
          <w:szCs w:val="28"/>
          <w:vertAlign w:val="subscript"/>
        </w:rPr>
        <w:t>Ц</w:t>
      </w:r>
      <w:r w:rsidRPr="005A0B8F">
        <w:rPr>
          <w:color w:val="222222"/>
          <w:sz w:val="28"/>
          <w:szCs w:val="28"/>
          <w:shd w:val="clear" w:color="auto" w:fill="F8F9FA"/>
          <w:lang w:val="en-US"/>
        </w:rPr>
        <w:t xml:space="preserve"> </w:t>
      </w:r>
      <w:r w:rsidRPr="00912DFE">
        <w:rPr>
          <w:color w:val="222222"/>
          <w:sz w:val="28"/>
          <w:szCs w:val="28"/>
          <w:lang w:val="en-US"/>
        </w:rPr>
        <w:t>is compared with the input signal</w:t>
      </w:r>
      <w:r w:rsidRPr="005A0B8F">
        <w:rPr>
          <w:color w:val="222222"/>
          <w:sz w:val="28"/>
          <w:szCs w:val="28"/>
          <w:shd w:val="clear" w:color="auto" w:fill="F8F9FA"/>
          <w:lang w:val="en-US"/>
        </w:rPr>
        <w:t xml:space="preserve"> </w:t>
      </w:r>
      <w:r w:rsidRPr="005A0B8F">
        <w:rPr>
          <w:i/>
          <w:color w:val="222222"/>
          <w:sz w:val="28"/>
          <w:szCs w:val="28"/>
          <w:shd w:val="clear" w:color="auto" w:fill="F8F9FA"/>
          <w:lang w:val="en-US"/>
        </w:rPr>
        <w:t>U</w:t>
      </w:r>
      <w:r w:rsidRPr="005A0B8F">
        <w:rPr>
          <w:i/>
          <w:color w:val="222222"/>
          <w:sz w:val="28"/>
          <w:szCs w:val="28"/>
          <w:shd w:val="clear" w:color="auto" w:fill="F8F9FA"/>
          <w:vertAlign w:val="subscript"/>
          <w:lang w:val="en-US"/>
        </w:rPr>
        <w:t>A</w:t>
      </w:r>
      <w:r w:rsidRPr="005A0B8F">
        <w:rPr>
          <w:color w:val="222222"/>
          <w:sz w:val="28"/>
          <w:szCs w:val="28"/>
          <w:shd w:val="clear" w:color="auto" w:fill="F8F9FA"/>
          <w:lang w:val="en-US"/>
        </w:rPr>
        <w:t xml:space="preserve"> of an analog comparator, which generates a signal </w:t>
      </w:r>
      <w:r w:rsidRPr="005A0B8F">
        <w:rPr>
          <w:i/>
          <w:color w:val="222222"/>
          <w:sz w:val="28"/>
          <w:szCs w:val="28"/>
          <w:shd w:val="clear" w:color="auto" w:fill="F8F9FA"/>
          <w:lang w:val="en-US"/>
        </w:rPr>
        <w:t>U</w:t>
      </w:r>
      <w:r w:rsidRPr="005A0B8F">
        <w:rPr>
          <w:i/>
          <w:color w:val="222222"/>
          <w:sz w:val="28"/>
          <w:szCs w:val="28"/>
          <w:shd w:val="clear" w:color="auto" w:fill="F8F9FA"/>
          <w:vertAlign w:val="subscript"/>
          <w:lang w:val="en-US"/>
        </w:rPr>
        <w:t>k</w:t>
      </w:r>
      <w:r w:rsidRPr="005A0B8F">
        <w:rPr>
          <w:color w:val="222222"/>
          <w:sz w:val="28"/>
          <w:szCs w:val="28"/>
          <w:shd w:val="clear" w:color="auto" w:fill="F8F9FA"/>
          <w:lang w:val="en-US"/>
        </w:rPr>
        <w:t xml:space="preserve"> of the control of the </w:t>
      </w:r>
      <w:r w:rsidRPr="00912DFE">
        <w:rPr>
          <w:color w:val="222222"/>
          <w:sz w:val="28"/>
          <w:szCs w:val="28"/>
          <w:lang w:val="en-US"/>
        </w:rPr>
        <w:t>direction of the counter account. Thus, a numer</w:t>
      </w:r>
      <w:r w:rsidRPr="005A0B8F">
        <w:rPr>
          <w:color w:val="222222"/>
          <w:sz w:val="28"/>
          <w:szCs w:val="28"/>
          <w:shd w:val="clear" w:color="auto" w:fill="F8F9FA"/>
          <w:lang w:val="en-US"/>
        </w:rPr>
        <w:t xml:space="preserve">ic code </w:t>
      </w:r>
      <w:r w:rsidRPr="005A0B8F">
        <w:rPr>
          <w:i/>
          <w:color w:val="222222"/>
          <w:sz w:val="28"/>
          <w:szCs w:val="28"/>
          <w:shd w:val="clear" w:color="auto" w:fill="F8F9FA"/>
          <w:lang w:val="en-US"/>
        </w:rPr>
        <w:t>X</w:t>
      </w:r>
      <w:r w:rsidRPr="005A0B8F">
        <w:rPr>
          <w:i/>
          <w:color w:val="222222"/>
          <w:sz w:val="28"/>
          <w:szCs w:val="28"/>
          <w:shd w:val="clear" w:color="auto" w:fill="F8F9FA"/>
          <w:vertAlign w:val="subscript"/>
          <w:lang w:val="en-US"/>
        </w:rPr>
        <w:t>n</w:t>
      </w:r>
      <w:r w:rsidRPr="005A0B8F">
        <w:rPr>
          <w:color w:val="222222"/>
          <w:sz w:val="28"/>
          <w:szCs w:val="28"/>
          <w:shd w:val="clear" w:color="auto" w:fill="F8F9FA"/>
          <w:lang w:val="en-US"/>
        </w:rPr>
        <w:t xml:space="preserve"> is formed in the counter, which corresponds to the instantaneous value of the analog value </w:t>
      </w:r>
      <w:r w:rsidRPr="005A0B8F">
        <w:rPr>
          <w:i/>
          <w:color w:val="222222"/>
          <w:sz w:val="28"/>
          <w:szCs w:val="28"/>
          <w:shd w:val="clear" w:color="auto" w:fill="F8F9FA"/>
          <w:lang w:val="en-US"/>
        </w:rPr>
        <w:t>U</w:t>
      </w:r>
      <w:r w:rsidRPr="005A0B8F">
        <w:rPr>
          <w:i/>
          <w:color w:val="222222"/>
          <w:sz w:val="28"/>
          <w:szCs w:val="28"/>
          <w:shd w:val="clear" w:color="auto" w:fill="F8F9FA"/>
          <w:vertAlign w:val="subscript"/>
          <w:lang w:val="en-US"/>
        </w:rPr>
        <w:t>A</w:t>
      </w:r>
      <w:r w:rsidRPr="005A0B8F">
        <w:rPr>
          <w:color w:val="222222"/>
          <w:sz w:val="28"/>
          <w:szCs w:val="28"/>
          <w:shd w:val="clear" w:color="auto" w:fill="F8F9FA"/>
          <w:lang w:val="en-US"/>
        </w:rPr>
        <w:t>:</w:t>
      </w:r>
    </w:p>
    <w:p w:rsidR="00795B79" w:rsidRPr="005A0B8F" w:rsidRDefault="00795B79" w:rsidP="00795B79">
      <w:pPr>
        <w:spacing w:after="0" w:line="240" w:lineRule="auto"/>
        <w:ind w:firstLine="709"/>
        <w:jc w:val="center"/>
        <w:rPr>
          <w:rFonts w:ascii="Times New Roman" w:eastAsia="Times New Roman" w:hAnsi="Times New Roman"/>
          <w:i/>
          <w:sz w:val="28"/>
          <w:szCs w:val="28"/>
          <w:lang w:val="en-US"/>
        </w:rPr>
      </w:pPr>
      <w:r w:rsidRPr="005A0B8F">
        <w:rPr>
          <w:rFonts w:ascii="Times New Roman" w:eastAsia="Times New Roman" w:hAnsi="Times New Roman"/>
          <w:i/>
          <w:sz w:val="28"/>
          <w:szCs w:val="28"/>
          <w:lang w:val="en-US"/>
        </w:rPr>
        <w:t>U</w:t>
      </w:r>
      <w:r w:rsidRPr="005A0B8F">
        <w:rPr>
          <w:rFonts w:ascii="Times New Roman" w:eastAsia="Times New Roman" w:hAnsi="Times New Roman"/>
          <w:i/>
          <w:sz w:val="28"/>
          <w:szCs w:val="28"/>
          <w:vertAlign w:val="subscript"/>
        </w:rPr>
        <w:t xml:space="preserve">А </w:t>
      </w:r>
      <w:r w:rsidRPr="005A0B8F">
        <w:rPr>
          <w:rFonts w:ascii="Times New Roman" w:eastAsia="Times New Roman" w:hAnsi="Times New Roman"/>
          <w:sz w:val="28"/>
          <w:szCs w:val="28"/>
        </w:rPr>
        <w:t xml:space="preserve">= </w:t>
      </w:r>
      <w:r w:rsidRPr="005A0B8F">
        <w:rPr>
          <w:rFonts w:ascii="Times New Roman" w:eastAsia="Times New Roman" w:hAnsi="Times New Roman"/>
          <w:i/>
          <w:sz w:val="28"/>
          <w:szCs w:val="28"/>
          <w:lang w:val="en-US"/>
        </w:rPr>
        <w:t>X</w:t>
      </w:r>
      <w:r w:rsidRPr="005A0B8F">
        <w:rPr>
          <w:rFonts w:ascii="Times New Roman" w:eastAsia="Times New Roman" w:hAnsi="Times New Roman"/>
          <w:i/>
          <w:sz w:val="28"/>
          <w:szCs w:val="28"/>
          <w:vertAlign w:val="subscript"/>
          <w:lang w:val="en-US"/>
        </w:rPr>
        <w:t>n</w:t>
      </w:r>
      <w:r w:rsidRPr="005A0B8F">
        <w:rPr>
          <w:rFonts w:ascii="Times New Roman" w:eastAsia="Times New Roman" w:hAnsi="Times New Roman"/>
          <w:i/>
          <w:sz w:val="28"/>
          <w:szCs w:val="28"/>
        </w:rPr>
        <w:t xml:space="preserve"> </w:t>
      </w:r>
      <m:oMath>
        <m:r>
          <m:rPr>
            <m:sty m:val="p"/>
          </m:rPr>
          <w:rPr>
            <w:rFonts w:ascii="Cambria Math" w:eastAsia="Times New Roman" w:hAnsi="Times New Roman"/>
            <w:sz w:val="28"/>
            <w:szCs w:val="28"/>
            <w:lang w:val="en-US"/>
          </w:rPr>
          <m:t>Δ</m:t>
        </m:r>
      </m:oMath>
      <w:r w:rsidRPr="005A0B8F">
        <w:rPr>
          <w:rFonts w:ascii="Times New Roman" w:eastAsia="Times New Roman" w:hAnsi="Times New Roman"/>
          <w:i/>
          <w:sz w:val="28"/>
          <w:szCs w:val="28"/>
          <w:lang w:val="en-US"/>
        </w:rPr>
        <w:t>U</w:t>
      </w:r>
      <w:r w:rsidRPr="005A0B8F">
        <w:rPr>
          <w:rFonts w:ascii="Times New Roman" w:eastAsia="Times New Roman" w:hAnsi="Times New Roman"/>
          <w:i/>
          <w:sz w:val="28"/>
          <w:szCs w:val="28"/>
        </w:rPr>
        <w:t xml:space="preserve"> +</w:t>
      </w:r>
      <m:oMath>
        <m:r>
          <w:rPr>
            <w:rFonts w:ascii="Cambria Math" w:eastAsia="Times New Roman" w:hAnsi="Times New Roman"/>
            <w:sz w:val="28"/>
            <w:szCs w:val="28"/>
          </w:rPr>
          <m:t xml:space="preserve"> </m:t>
        </m:r>
        <m:r>
          <w:rPr>
            <w:rFonts w:ascii="Cambria Math" w:eastAsia="Times New Roman" w:hAnsi="Cambria Math"/>
            <w:sz w:val="28"/>
            <w:szCs w:val="28"/>
            <w:lang w:val="en-US"/>
          </w:rPr>
          <m:t>δ</m:t>
        </m:r>
      </m:oMath>
      <w:r w:rsidRPr="005A0B8F">
        <w:rPr>
          <w:rFonts w:ascii="Times New Roman" w:eastAsia="Times New Roman" w:hAnsi="Times New Roman"/>
          <w:i/>
          <w:sz w:val="28"/>
          <w:szCs w:val="28"/>
          <w:lang w:val="en-US"/>
        </w:rPr>
        <w:t>U,</w:t>
      </w:r>
    </w:p>
    <w:p w:rsidR="00795B79" w:rsidRPr="005A0B8F" w:rsidRDefault="00795B79" w:rsidP="00795B79">
      <w:pPr>
        <w:pStyle w:val="-0"/>
        <w:spacing w:after="0" w:afterAutospacing="0"/>
        <w:ind w:firstLine="0"/>
        <w:jc w:val="left"/>
        <w:rPr>
          <w:sz w:val="28"/>
          <w:szCs w:val="28"/>
          <w:lang w:val="en-US"/>
        </w:rPr>
      </w:pPr>
      <w:r w:rsidRPr="005A0B8F">
        <w:rPr>
          <w:color w:val="222222"/>
          <w:sz w:val="28"/>
          <w:szCs w:val="28"/>
          <w:shd w:val="clear" w:color="auto" w:fill="F8F9FA"/>
          <w:lang w:val="en-US"/>
        </w:rPr>
        <w:t xml:space="preserve">where </w:t>
      </w:r>
      <m:oMath>
        <m:r>
          <m:rPr>
            <m:sty m:val="p"/>
          </m:rPr>
          <w:rPr>
            <w:rFonts w:ascii="Cambria Math"/>
            <w:sz w:val="28"/>
            <w:szCs w:val="28"/>
            <w:lang w:val="en-US"/>
          </w:rPr>
          <m:t>Δ</m:t>
        </m:r>
      </m:oMath>
      <w:r w:rsidRPr="005A0B8F">
        <w:rPr>
          <w:i/>
          <w:sz w:val="28"/>
          <w:szCs w:val="28"/>
          <w:lang w:val="en-US"/>
        </w:rPr>
        <w:t>U</w:t>
      </w:r>
      <w:r w:rsidRPr="005A0B8F">
        <w:rPr>
          <w:i/>
          <w:sz w:val="28"/>
          <w:szCs w:val="28"/>
        </w:rPr>
        <w:t xml:space="preserve"> = </w:t>
      </w:r>
      <w:r w:rsidRPr="005A0B8F">
        <w:rPr>
          <w:i/>
          <w:sz w:val="28"/>
          <w:szCs w:val="28"/>
          <w:lang w:val="en-US"/>
        </w:rPr>
        <w:t>U</w:t>
      </w:r>
      <w:r w:rsidRPr="005A0B8F">
        <w:rPr>
          <w:sz w:val="28"/>
          <w:szCs w:val="28"/>
          <w:vertAlign w:val="subscript"/>
        </w:rPr>
        <w:t>оп</w:t>
      </w:r>
      <m:oMath>
        <m:r>
          <w:rPr>
            <w:rFonts w:ascii="Cambria Math"/>
            <w:sz w:val="28"/>
            <w:szCs w:val="28"/>
          </w:rPr>
          <m:t xml:space="preserve">    </m:t>
        </m:r>
      </m:oMath>
      <w:r w:rsidRPr="005A0B8F">
        <w:rPr>
          <w:sz w:val="28"/>
          <w:szCs w:val="28"/>
        </w:rPr>
        <w:t>/ 2</w:t>
      </w:r>
      <w:r w:rsidRPr="005A0B8F">
        <w:rPr>
          <w:sz w:val="28"/>
          <w:szCs w:val="28"/>
          <w:vertAlign w:val="superscript"/>
          <w:lang w:val="en-US"/>
        </w:rPr>
        <w:t>n</w:t>
      </w:r>
      <w:r w:rsidRPr="005A0B8F">
        <w:rPr>
          <w:sz w:val="28"/>
          <w:szCs w:val="28"/>
        </w:rPr>
        <w:t>,</w:t>
      </w:r>
    </w:p>
    <w:p w:rsidR="00795B79" w:rsidRPr="005A0B8F" w:rsidRDefault="00795B79" w:rsidP="00795B79">
      <w:pPr>
        <w:pStyle w:val="-0"/>
        <w:spacing w:before="0" w:beforeAutospacing="0"/>
        <w:ind w:firstLine="0"/>
        <w:jc w:val="left"/>
        <w:rPr>
          <w:color w:val="222222"/>
          <w:sz w:val="28"/>
          <w:szCs w:val="28"/>
          <w:lang w:val="en-US"/>
        </w:rPr>
      </w:pPr>
      <w:r w:rsidRPr="005A0B8F">
        <w:rPr>
          <w:i/>
          <w:color w:val="222222"/>
          <w:sz w:val="28"/>
          <w:szCs w:val="28"/>
          <w:lang w:val="en-US"/>
        </w:rPr>
        <w:t xml:space="preserve">          </w:t>
      </w:r>
      <w:r w:rsidRPr="005A0B8F">
        <w:rPr>
          <w:i/>
          <w:color w:val="222222"/>
          <w:sz w:val="28"/>
          <w:szCs w:val="28"/>
        </w:rPr>
        <w:t>δ</w:t>
      </w:r>
      <w:r w:rsidRPr="005A0B8F">
        <w:rPr>
          <w:i/>
          <w:color w:val="222222"/>
          <w:sz w:val="28"/>
          <w:szCs w:val="28"/>
          <w:lang w:val="en-US"/>
        </w:rPr>
        <w:t xml:space="preserve">U </w:t>
      </w:r>
      <w:r w:rsidRPr="005A0B8F">
        <w:rPr>
          <w:color w:val="222222"/>
          <w:sz w:val="28"/>
          <w:szCs w:val="28"/>
          <w:lang w:val="en-US"/>
        </w:rPr>
        <w:t xml:space="preserve">- conversion error; moreover, </w:t>
      </w:r>
      <w:r w:rsidRPr="005A0B8F">
        <w:rPr>
          <w:i/>
          <w:color w:val="222222"/>
          <w:sz w:val="28"/>
          <w:szCs w:val="28"/>
        </w:rPr>
        <w:t>Δ</w:t>
      </w:r>
      <w:r w:rsidRPr="005A0B8F">
        <w:rPr>
          <w:i/>
          <w:color w:val="222222"/>
          <w:sz w:val="28"/>
          <w:szCs w:val="28"/>
          <w:lang w:val="en-US"/>
        </w:rPr>
        <w:t xml:space="preserve">U ≤ | </w:t>
      </w:r>
      <w:r w:rsidRPr="005A0B8F">
        <w:rPr>
          <w:i/>
          <w:color w:val="222222"/>
          <w:sz w:val="28"/>
          <w:szCs w:val="28"/>
        </w:rPr>
        <w:t>δ</w:t>
      </w:r>
      <w:r w:rsidRPr="005A0B8F">
        <w:rPr>
          <w:i/>
          <w:color w:val="222222"/>
          <w:sz w:val="28"/>
          <w:szCs w:val="28"/>
          <w:lang w:val="en-US"/>
        </w:rPr>
        <w:t>U |</w:t>
      </w:r>
      <w:r w:rsidRPr="005A0B8F">
        <w:rPr>
          <w:color w:val="222222"/>
          <w:sz w:val="28"/>
          <w:szCs w:val="28"/>
          <w:lang w:val="en-US"/>
        </w:rPr>
        <w:t xml:space="preserve"> .</w:t>
      </w:r>
    </w:p>
    <w:p w:rsidR="00795B79" w:rsidRPr="005A0B8F" w:rsidRDefault="00795B79" w:rsidP="00795B79">
      <w:pPr>
        <w:pStyle w:val="-0"/>
        <w:ind w:firstLine="709"/>
        <w:rPr>
          <w:color w:val="222222"/>
          <w:sz w:val="28"/>
          <w:szCs w:val="28"/>
          <w:shd w:val="clear" w:color="auto" w:fill="F8F9FA"/>
          <w:lang w:val="en-US"/>
        </w:rPr>
      </w:pPr>
      <w:r w:rsidRPr="005A0B8F">
        <w:rPr>
          <w:color w:val="222222"/>
          <w:sz w:val="28"/>
          <w:szCs w:val="28"/>
          <w:shd w:val="clear" w:color="auto" w:fill="F8F9FA"/>
          <w:lang w:val="en-US"/>
        </w:rPr>
        <w:t>In Fig. 14.8 shows a block diagram of the ADC following compensation.</w:t>
      </w:r>
    </w:p>
    <w:p w:rsidR="00795B79" w:rsidRPr="005A0B8F" w:rsidRDefault="00795B79" w:rsidP="00795B79">
      <w:pPr>
        <w:pStyle w:val="HTML"/>
        <w:shd w:val="clear" w:color="auto" w:fill="F8F9FA"/>
        <w:spacing w:line="540" w:lineRule="atLeast"/>
        <w:jc w:val="center"/>
        <w:rPr>
          <w:rFonts w:ascii="Times New Roman" w:hAnsi="Times New Roman" w:cs="Times New Roman"/>
          <w:color w:val="222222"/>
          <w:sz w:val="28"/>
          <w:szCs w:val="28"/>
          <w:lang w:val="en-US"/>
        </w:rPr>
      </w:pPr>
      <w:r w:rsidRPr="005A0B8F">
        <w:rPr>
          <w:rFonts w:ascii="Times New Roman" w:hAnsi="Times New Roman" w:cs="Times New Roman"/>
          <w:noProof/>
          <w:color w:val="222222"/>
          <w:sz w:val="28"/>
          <w:szCs w:val="28"/>
          <w:lang w:val="ru-RU" w:eastAsia="ru-RU"/>
        </w:rPr>
        <w:drawing>
          <wp:anchor distT="0" distB="0" distL="114300" distR="114300" simplePos="0" relativeHeight="251676160" behindDoc="0" locked="0" layoutInCell="1" allowOverlap="1">
            <wp:simplePos x="0" y="0"/>
            <wp:positionH relativeFrom="column">
              <wp:posOffset>711835</wp:posOffset>
            </wp:positionH>
            <wp:positionV relativeFrom="paragraph">
              <wp:posOffset>-3810</wp:posOffset>
            </wp:positionV>
            <wp:extent cx="4514850" cy="3552825"/>
            <wp:effectExtent l="0" t="0" r="0" b="0"/>
            <wp:wrapTopAndBottom/>
            <wp:docPr id="13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ti.png"/>
                    <pic:cNvPicPr/>
                  </pic:nvPicPr>
                  <pic:blipFill>
                    <a:blip r:embed="rId89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514850" cy="3552825"/>
                    </a:xfrm>
                    <a:prstGeom prst="rect">
                      <a:avLst/>
                    </a:prstGeom>
                  </pic:spPr>
                </pic:pic>
              </a:graphicData>
            </a:graphic>
          </wp:anchor>
        </w:drawing>
      </w:r>
      <w:r w:rsidRPr="005A0B8F">
        <w:rPr>
          <w:rFonts w:ascii="Times New Roman" w:hAnsi="Times New Roman" w:cs="Times New Roman"/>
          <w:color w:val="222222"/>
          <w:sz w:val="28"/>
          <w:szCs w:val="28"/>
          <w:lang w:val="en-US"/>
        </w:rPr>
        <w:t>Fig. 14.8</w:t>
      </w:r>
    </w:p>
    <w:p w:rsidR="00795B79" w:rsidRPr="005A0B8F" w:rsidRDefault="00795B79" w:rsidP="00795B79">
      <w:pPr>
        <w:pStyle w:val="-0"/>
        <w:ind w:firstLine="709"/>
        <w:rPr>
          <w:color w:val="222222"/>
          <w:sz w:val="28"/>
          <w:szCs w:val="28"/>
          <w:lang w:val="en-US"/>
        </w:rPr>
      </w:pPr>
      <w:r w:rsidRPr="005A0B8F">
        <w:rPr>
          <w:color w:val="222222"/>
          <w:sz w:val="28"/>
          <w:szCs w:val="28"/>
          <w:shd w:val="clear" w:color="auto" w:fill="F8F9FA"/>
          <w:lang w:val="en-US"/>
        </w:rPr>
        <w:t xml:space="preserve">Clock pulses with a frequency </w:t>
      </w:r>
      <w:r w:rsidRPr="005A0B8F">
        <w:rPr>
          <w:i/>
          <w:color w:val="222222"/>
          <w:sz w:val="28"/>
          <w:szCs w:val="28"/>
          <w:shd w:val="clear" w:color="auto" w:fill="F8F9FA"/>
          <w:lang w:val="en-US"/>
        </w:rPr>
        <w:t>f</w:t>
      </w:r>
      <w:r w:rsidRPr="005A0B8F">
        <w:rPr>
          <w:i/>
          <w:color w:val="222222"/>
          <w:sz w:val="28"/>
          <w:szCs w:val="28"/>
          <w:shd w:val="clear" w:color="auto" w:fill="F8F9FA"/>
          <w:vertAlign w:val="subscript"/>
          <w:lang w:val="en-US"/>
        </w:rPr>
        <w:t>0</w:t>
      </w:r>
      <w:r w:rsidRPr="005A0B8F">
        <w:rPr>
          <w:color w:val="222222"/>
          <w:sz w:val="28"/>
          <w:szCs w:val="28"/>
          <w:shd w:val="clear" w:color="auto" w:fill="F8F9FA"/>
          <w:lang w:val="en-US"/>
        </w:rPr>
        <w:t xml:space="preserve"> are fed to the input of the counter CT2, the output code of which is converted into analog form and how the voltage Ux is supplied to the input of the comparator AK and compared with the converted analog voltage </w:t>
      </w:r>
      <w:r w:rsidRPr="005A0B8F">
        <w:rPr>
          <w:i/>
          <w:color w:val="222222"/>
          <w:sz w:val="28"/>
          <w:szCs w:val="28"/>
          <w:shd w:val="clear" w:color="auto" w:fill="F8F9FA"/>
          <w:lang w:val="en-US"/>
        </w:rPr>
        <w:t>U</w:t>
      </w:r>
      <w:r w:rsidRPr="005A0B8F">
        <w:rPr>
          <w:i/>
          <w:color w:val="222222"/>
          <w:sz w:val="28"/>
          <w:szCs w:val="28"/>
          <w:shd w:val="clear" w:color="auto" w:fill="F8F9FA"/>
          <w:vertAlign w:val="subscript"/>
        </w:rPr>
        <w:t>А</w:t>
      </w:r>
      <w:r w:rsidRPr="005A0B8F">
        <w:rPr>
          <w:color w:val="222222"/>
          <w:sz w:val="28"/>
          <w:szCs w:val="28"/>
          <w:shd w:val="clear" w:color="auto" w:fill="F8F9FA"/>
          <w:lang w:val="en-US"/>
        </w:rPr>
        <w:t xml:space="preserve">. </w:t>
      </w:r>
      <w:r w:rsidRPr="005A0B8F">
        <w:rPr>
          <w:color w:val="222222"/>
          <w:sz w:val="28"/>
          <w:szCs w:val="28"/>
          <w:lang w:val="en-US"/>
        </w:rPr>
        <w:t xml:space="preserve">For example, if </w:t>
      </w:r>
      <w:r w:rsidRPr="005A0B8F">
        <w:rPr>
          <w:i/>
          <w:color w:val="222222"/>
          <w:sz w:val="28"/>
          <w:szCs w:val="28"/>
          <w:lang w:val="en-US"/>
        </w:rPr>
        <w:t>U</w:t>
      </w:r>
      <w:r w:rsidRPr="005A0B8F">
        <w:rPr>
          <w:i/>
          <w:color w:val="222222"/>
          <w:sz w:val="28"/>
          <w:szCs w:val="28"/>
          <w:vertAlign w:val="subscript"/>
          <w:lang w:val="en-US"/>
        </w:rPr>
        <w:t>x</w:t>
      </w:r>
      <w:r w:rsidRPr="005A0B8F">
        <w:rPr>
          <w:i/>
          <w:color w:val="222222"/>
          <w:sz w:val="28"/>
          <w:szCs w:val="28"/>
          <w:lang w:val="en-US"/>
        </w:rPr>
        <w:t xml:space="preserve"> &lt;U</w:t>
      </w:r>
      <w:r w:rsidRPr="005A0B8F">
        <w:rPr>
          <w:i/>
          <w:color w:val="222222"/>
          <w:sz w:val="28"/>
          <w:szCs w:val="28"/>
          <w:vertAlign w:val="subscript"/>
          <w:lang w:val="en-US"/>
        </w:rPr>
        <w:t>a</w:t>
      </w:r>
      <w:r w:rsidRPr="005A0B8F">
        <w:rPr>
          <w:color w:val="222222"/>
          <w:sz w:val="28"/>
          <w:szCs w:val="28"/>
          <w:lang w:val="en-US"/>
        </w:rPr>
        <w:t xml:space="preserve">, voltage of high level from comparator controlled the counter CT2 and it works in the sum mode. In time the value of voltage </w:t>
      </w:r>
      <w:r w:rsidRPr="005A0B8F">
        <w:rPr>
          <w:i/>
          <w:color w:val="222222"/>
          <w:sz w:val="28"/>
          <w:szCs w:val="28"/>
          <w:lang w:val="en-US"/>
        </w:rPr>
        <w:t>U</w:t>
      </w:r>
      <w:r w:rsidRPr="005A0B8F">
        <w:rPr>
          <w:i/>
          <w:color w:val="222222"/>
          <w:sz w:val="28"/>
          <w:szCs w:val="28"/>
          <w:vertAlign w:val="subscript"/>
          <w:lang w:val="en-US"/>
        </w:rPr>
        <w:t>x</w:t>
      </w:r>
      <w:r w:rsidRPr="005A0B8F">
        <w:rPr>
          <w:color w:val="222222"/>
          <w:sz w:val="28"/>
          <w:szCs w:val="28"/>
          <w:lang w:val="en-US"/>
        </w:rPr>
        <w:t xml:space="preserve"> steppedly increased and at </w:t>
      </w:r>
      <w:r w:rsidRPr="005A0B8F">
        <w:rPr>
          <w:i/>
          <w:color w:val="222222"/>
          <w:sz w:val="28"/>
          <w:szCs w:val="28"/>
          <w:lang w:val="en-US"/>
        </w:rPr>
        <w:t>U</w:t>
      </w:r>
      <w:r w:rsidRPr="005A0B8F">
        <w:rPr>
          <w:i/>
          <w:color w:val="222222"/>
          <w:sz w:val="28"/>
          <w:szCs w:val="28"/>
          <w:vertAlign w:val="subscript"/>
          <w:lang w:val="en-US"/>
        </w:rPr>
        <w:t>x</w:t>
      </w:r>
      <w:r w:rsidRPr="005A0B8F">
        <w:rPr>
          <w:i/>
          <w:color w:val="222222"/>
          <w:sz w:val="28"/>
          <w:szCs w:val="28"/>
          <w:lang w:val="en-US"/>
        </w:rPr>
        <w:t>&gt; U</w:t>
      </w:r>
      <w:r w:rsidRPr="005A0B8F">
        <w:rPr>
          <w:i/>
          <w:color w:val="222222"/>
          <w:sz w:val="28"/>
          <w:szCs w:val="28"/>
          <w:vertAlign w:val="subscript"/>
          <w:lang w:val="en-US"/>
        </w:rPr>
        <w:t>a</w:t>
      </w:r>
      <w:r w:rsidRPr="005A0B8F">
        <w:rPr>
          <w:color w:val="222222"/>
          <w:sz w:val="28"/>
          <w:szCs w:val="28"/>
          <w:lang w:val="en-US"/>
        </w:rPr>
        <w:t xml:space="preserve">, the comparator switches the controlled input of the counter CT2 and turned it to the subtraction mode. When the detector has a DF </w:t>
      </w:r>
      <w:r w:rsidRPr="005A0B8F">
        <w:rPr>
          <w:color w:val="222222"/>
          <w:sz w:val="28"/>
          <w:szCs w:val="28"/>
          <w:lang w:val="en-US"/>
        </w:rPr>
        <w:lastRenderedPageBreak/>
        <w:t xml:space="preserve">front, it forms an impulse, which means that the value of the digital code </w:t>
      </w:r>
      <w:r w:rsidRPr="005A0B8F">
        <w:rPr>
          <w:i/>
          <w:color w:val="222222"/>
          <w:sz w:val="28"/>
          <w:szCs w:val="28"/>
          <w:lang w:val="en-US"/>
        </w:rPr>
        <w:t>X</w:t>
      </w:r>
      <w:r w:rsidRPr="005A0B8F">
        <w:rPr>
          <w:i/>
          <w:color w:val="222222"/>
          <w:sz w:val="28"/>
          <w:szCs w:val="28"/>
          <w:vertAlign w:val="subscript"/>
          <w:lang w:val="en-US"/>
        </w:rPr>
        <w:t>n</w:t>
      </w:r>
      <w:r w:rsidRPr="005A0B8F">
        <w:rPr>
          <w:color w:val="222222"/>
          <w:sz w:val="28"/>
          <w:szCs w:val="28"/>
          <w:lang w:val="en-US"/>
        </w:rPr>
        <w:t xml:space="preserve"> corresponds at this moment to value </w:t>
      </w:r>
      <w:r w:rsidRPr="005A0B8F">
        <w:rPr>
          <w:i/>
          <w:color w:val="222222"/>
          <w:sz w:val="28"/>
          <w:szCs w:val="28"/>
          <w:lang w:val="en-US"/>
        </w:rPr>
        <w:t>U</w:t>
      </w:r>
      <w:r w:rsidRPr="005A0B8F">
        <w:rPr>
          <w:i/>
          <w:color w:val="222222"/>
          <w:sz w:val="28"/>
          <w:szCs w:val="28"/>
          <w:vertAlign w:val="subscript"/>
          <w:lang w:val="en-US"/>
        </w:rPr>
        <w:t>a</w:t>
      </w:r>
      <w:r w:rsidRPr="005A0B8F">
        <w:rPr>
          <w:color w:val="222222"/>
          <w:sz w:val="28"/>
          <w:szCs w:val="28"/>
          <w:lang w:val="en-US"/>
        </w:rPr>
        <w:t xml:space="preserve">. From this moment the value </w:t>
      </w:r>
      <w:r w:rsidRPr="005A0B8F">
        <w:rPr>
          <w:color w:val="222222"/>
          <w:sz w:val="28"/>
          <w:szCs w:val="28"/>
          <w:shd w:val="clear" w:color="auto" w:fill="F8F9FA"/>
          <w:lang w:val="en-US"/>
        </w:rPr>
        <w:t xml:space="preserve">of voltage </w:t>
      </w:r>
      <w:r w:rsidRPr="005A0B8F">
        <w:rPr>
          <w:i/>
          <w:color w:val="222222"/>
          <w:sz w:val="28"/>
          <w:szCs w:val="28"/>
          <w:shd w:val="clear" w:color="auto" w:fill="F8F9FA"/>
          <w:lang w:val="en-US"/>
        </w:rPr>
        <w:t>U</w:t>
      </w:r>
      <w:r w:rsidRPr="005A0B8F">
        <w:rPr>
          <w:i/>
          <w:color w:val="222222"/>
          <w:sz w:val="28"/>
          <w:szCs w:val="28"/>
          <w:shd w:val="clear" w:color="auto" w:fill="F8F9FA"/>
          <w:vertAlign w:val="subscript"/>
          <w:lang w:val="en-US"/>
        </w:rPr>
        <w:t>x</w:t>
      </w:r>
      <w:r w:rsidRPr="005A0B8F">
        <w:rPr>
          <w:color w:val="222222"/>
          <w:sz w:val="28"/>
          <w:szCs w:val="28"/>
          <w:shd w:val="clear" w:color="auto" w:fill="F8F9FA"/>
          <w:lang w:val="en-US"/>
        </w:rPr>
        <w:t xml:space="preserve"> </w:t>
      </w:r>
      <w:r w:rsidRPr="005A0B8F">
        <w:rPr>
          <w:color w:val="222222"/>
          <w:sz w:val="28"/>
          <w:szCs w:val="28"/>
          <w:lang w:val="en-US"/>
        </w:rPr>
        <w:t xml:space="preserve">steppedly decreased </w:t>
      </w:r>
      <w:r w:rsidRPr="005A0B8F">
        <w:rPr>
          <w:color w:val="222222"/>
          <w:sz w:val="28"/>
          <w:szCs w:val="28"/>
          <w:shd w:val="clear" w:color="auto" w:fill="F8F9FA"/>
          <w:lang w:val="en-US"/>
        </w:rPr>
        <w:t xml:space="preserve">to quiet feast leave </w:t>
      </w:r>
      <w:r w:rsidRPr="005A0B8F">
        <w:rPr>
          <w:i/>
          <w:color w:val="222222"/>
          <w:sz w:val="28"/>
          <w:szCs w:val="28"/>
          <w:shd w:val="clear" w:color="auto" w:fill="F8F9FA"/>
          <w:lang w:val="en-US"/>
        </w:rPr>
        <w:t>U</w:t>
      </w:r>
      <w:r w:rsidRPr="005A0B8F">
        <w:rPr>
          <w:i/>
          <w:color w:val="222222"/>
          <w:sz w:val="28"/>
          <w:szCs w:val="28"/>
          <w:shd w:val="clear" w:color="auto" w:fill="F8F9FA"/>
          <w:vertAlign w:val="subscript"/>
          <w:lang w:val="en-US"/>
        </w:rPr>
        <w:t>x</w:t>
      </w:r>
      <w:r w:rsidRPr="005A0B8F">
        <w:rPr>
          <w:i/>
          <w:color w:val="222222"/>
          <w:sz w:val="28"/>
          <w:szCs w:val="28"/>
          <w:shd w:val="clear" w:color="auto" w:fill="F8F9FA"/>
          <w:lang w:val="en-US"/>
        </w:rPr>
        <w:t>&gt; U</w:t>
      </w:r>
      <w:r w:rsidRPr="005A0B8F">
        <w:rPr>
          <w:i/>
          <w:color w:val="222222"/>
          <w:sz w:val="28"/>
          <w:szCs w:val="28"/>
          <w:shd w:val="clear" w:color="auto" w:fill="F8F9FA"/>
          <w:vertAlign w:val="subscript"/>
          <w:lang w:val="en-US"/>
        </w:rPr>
        <w:t>a</w:t>
      </w:r>
      <w:r w:rsidRPr="005A0B8F">
        <w:rPr>
          <w:i/>
          <w:color w:val="222222"/>
          <w:sz w:val="28"/>
          <w:szCs w:val="28"/>
          <w:shd w:val="clear" w:color="auto" w:fill="F8F9FA"/>
          <w:lang w:val="en-US"/>
        </w:rPr>
        <w:t>.</w:t>
      </w:r>
      <w:r w:rsidRPr="005A0B8F">
        <w:rPr>
          <w:b/>
          <w:i/>
          <w:color w:val="222222"/>
          <w:sz w:val="28"/>
          <w:szCs w:val="28"/>
          <w:shd w:val="clear" w:color="auto" w:fill="F8F9FA"/>
          <w:lang w:val="en-US"/>
        </w:rPr>
        <w:t xml:space="preserve"> </w:t>
      </w:r>
      <w:r w:rsidRPr="005A0B8F">
        <w:rPr>
          <w:color w:val="222222"/>
          <w:sz w:val="28"/>
          <w:szCs w:val="28"/>
          <w:shd w:val="clear" w:color="auto" w:fill="F8F9FA"/>
          <w:lang w:val="en-US"/>
        </w:rPr>
        <w:t xml:space="preserve">At the moment of equals or </w:t>
      </w:r>
      <w:r w:rsidRPr="005A0B8F">
        <w:rPr>
          <w:i/>
          <w:color w:val="222222"/>
          <w:sz w:val="28"/>
          <w:szCs w:val="28"/>
          <w:shd w:val="clear" w:color="auto" w:fill="F8F9FA"/>
          <w:lang w:val="en-US"/>
        </w:rPr>
        <w:t>U</w:t>
      </w:r>
      <w:r w:rsidRPr="005A0B8F">
        <w:rPr>
          <w:i/>
          <w:color w:val="222222"/>
          <w:sz w:val="28"/>
          <w:szCs w:val="28"/>
          <w:shd w:val="clear" w:color="auto" w:fill="F8F9FA"/>
          <w:vertAlign w:val="subscript"/>
          <w:lang w:val="en-US"/>
        </w:rPr>
        <w:t>x</w:t>
      </w:r>
      <w:r w:rsidRPr="005A0B8F">
        <w:rPr>
          <w:i/>
          <w:color w:val="222222"/>
          <w:sz w:val="28"/>
          <w:szCs w:val="28"/>
          <w:shd w:val="clear" w:color="auto" w:fill="F8F9FA"/>
          <w:lang w:val="en-US"/>
        </w:rPr>
        <w:t xml:space="preserve"> &lt;U</w:t>
      </w:r>
      <w:r w:rsidRPr="005A0B8F">
        <w:rPr>
          <w:i/>
          <w:color w:val="222222"/>
          <w:sz w:val="28"/>
          <w:szCs w:val="28"/>
          <w:shd w:val="clear" w:color="auto" w:fill="F8F9FA"/>
          <w:vertAlign w:val="subscript"/>
          <w:lang w:val="en-US"/>
        </w:rPr>
        <w:t>a</w:t>
      </w:r>
      <w:r w:rsidRPr="005A0B8F">
        <w:rPr>
          <w:color w:val="222222"/>
          <w:sz w:val="28"/>
          <w:szCs w:val="28"/>
          <w:shd w:val="clear" w:color="auto" w:fill="F8F9FA"/>
          <w:lang w:val="en-US"/>
        </w:rPr>
        <w:t xml:space="preserve"> the comparator will switch over and put the counter in the sum mode. </w:t>
      </w:r>
      <w:r w:rsidRPr="005A0B8F">
        <w:rPr>
          <w:color w:val="222222"/>
          <w:sz w:val="28"/>
          <w:szCs w:val="28"/>
          <w:lang w:val="en-US"/>
        </w:rPr>
        <w:t xml:space="preserve">When the detector is used, the front of the </w:t>
      </w:r>
      <w:r w:rsidRPr="005A0B8F">
        <w:rPr>
          <w:color w:val="222222"/>
          <w:sz w:val="28"/>
          <w:szCs w:val="28"/>
        </w:rPr>
        <w:t>ДФ</w:t>
      </w:r>
      <w:r w:rsidRPr="005A0B8F">
        <w:rPr>
          <w:color w:val="222222"/>
          <w:sz w:val="28"/>
          <w:szCs w:val="28"/>
          <w:lang w:val="en-US"/>
        </w:rPr>
        <w:t xml:space="preserve"> is redefined as a pulse of a specific value of the digital code </w:t>
      </w:r>
      <w:r w:rsidRPr="005A0B8F">
        <w:rPr>
          <w:i/>
          <w:color w:val="222222"/>
          <w:sz w:val="28"/>
          <w:szCs w:val="28"/>
          <w:lang w:val="en-US"/>
        </w:rPr>
        <w:t>X</w:t>
      </w:r>
      <w:r w:rsidRPr="005A0B8F">
        <w:rPr>
          <w:i/>
          <w:color w:val="222222"/>
          <w:sz w:val="28"/>
          <w:szCs w:val="28"/>
          <w:vertAlign w:val="subscript"/>
          <w:lang w:val="en-US"/>
        </w:rPr>
        <w:t>n</w:t>
      </w:r>
      <w:r w:rsidRPr="005A0B8F">
        <w:rPr>
          <w:b/>
          <w:i/>
          <w:color w:val="222222"/>
          <w:sz w:val="28"/>
          <w:szCs w:val="28"/>
          <w:lang w:val="en-US"/>
        </w:rPr>
        <w:t>.</w:t>
      </w:r>
      <w:r w:rsidRPr="005A0B8F">
        <w:rPr>
          <w:color w:val="222222"/>
          <w:sz w:val="28"/>
          <w:szCs w:val="28"/>
          <w:lang w:val="en-US"/>
        </w:rPr>
        <w:t xml:space="preserve"> In this way, the value of the output voltage </w:t>
      </w:r>
      <w:r w:rsidRPr="005A0B8F">
        <w:rPr>
          <w:i/>
          <w:color w:val="222222"/>
          <w:sz w:val="28"/>
          <w:szCs w:val="28"/>
          <w:lang w:val="en-US"/>
        </w:rPr>
        <w:t>U</w:t>
      </w:r>
      <w:r w:rsidRPr="005A0B8F">
        <w:rPr>
          <w:i/>
          <w:color w:val="222222"/>
          <w:sz w:val="28"/>
          <w:szCs w:val="28"/>
          <w:vertAlign w:val="subscript"/>
          <w:lang w:val="en-US"/>
        </w:rPr>
        <w:t>x</w:t>
      </w:r>
      <w:r w:rsidRPr="005A0B8F">
        <w:rPr>
          <w:color w:val="222222"/>
          <w:sz w:val="28"/>
          <w:szCs w:val="28"/>
          <w:lang w:val="en-US"/>
        </w:rPr>
        <w:t xml:space="preserve"> follows to changes of input voltage</w:t>
      </w:r>
      <w:r w:rsidRPr="005A0B8F">
        <w:rPr>
          <w:b/>
          <w:i/>
          <w:color w:val="222222"/>
          <w:sz w:val="28"/>
          <w:szCs w:val="28"/>
          <w:lang w:val="en-US"/>
        </w:rPr>
        <w:t xml:space="preserve"> </w:t>
      </w:r>
      <w:r w:rsidRPr="005A0B8F">
        <w:rPr>
          <w:i/>
          <w:color w:val="222222"/>
          <w:sz w:val="28"/>
          <w:szCs w:val="28"/>
          <w:lang w:val="en-US"/>
        </w:rPr>
        <w:t>U</w:t>
      </w:r>
      <w:r w:rsidRPr="005A0B8F">
        <w:rPr>
          <w:i/>
          <w:color w:val="222222"/>
          <w:sz w:val="28"/>
          <w:szCs w:val="28"/>
          <w:vertAlign w:val="subscript"/>
          <w:lang w:val="en-US"/>
        </w:rPr>
        <w:t>a</w:t>
      </w:r>
      <w:r w:rsidRPr="005A0B8F">
        <w:rPr>
          <w:color w:val="222222"/>
          <w:sz w:val="28"/>
          <w:szCs w:val="28"/>
          <w:lang w:val="en-US"/>
        </w:rPr>
        <w:t xml:space="preserve">. </w:t>
      </w:r>
    </w:p>
    <w:p w:rsidR="00795B79" w:rsidRPr="005A0B8F" w:rsidRDefault="00795B79" w:rsidP="00795B79">
      <w:pPr>
        <w:pStyle w:val="-0"/>
        <w:ind w:firstLine="709"/>
        <w:rPr>
          <w:color w:val="222222"/>
          <w:sz w:val="28"/>
          <w:szCs w:val="28"/>
          <w:shd w:val="clear" w:color="auto" w:fill="F8F9FA"/>
          <w:lang w:val="en-US"/>
        </w:rPr>
      </w:pPr>
      <w:r w:rsidRPr="005A0B8F">
        <w:rPr>
          <w:color w:val="222222"/>
          <w:sz w:val="28"/>
          <w:szCs w:val="28"/>
          <w:shd w:val="clear" w:color="auto" w:fill="F8F9FA"/>
          <w:lang w:val="en-US"/>
        </w:rPr>
        <w:t xml:space="preserve">For </w:t>
      </w:r>
      <w:r w:rsidRPr="00446421">
        <w:rPr>
          <w:color w:val="222222"/>
          <w:sz w:val="28"/>
          <w:szCs w:val="28"/>
          <w:lang w:val="en-US"/>
        </w:rPr>
        <w:t xml:space="preserve">normal work of </w:t>
      </w:r>
      <w:r w:rsidRPr="005A0B8F">
        <w:rPr>
          <w:color w:val="222222"/>
          <w:sz w:val="28"/>
          <w:szCs w:val="28"/>
          <w:lang w:val="en-US"/>
        </w:rPr>
        <w:t>such</w:t>
      </w:r>
      <w:r w:rsidRPr="00446421">
        <w:rPr>
          <w:color w:val="222222"/>
          <w:sz w:val="28"/>
          <w:szCs w:val="28"/>
          <w:lang w:val="en-US"/>
        </w:rPr>
        <w:t xml:space="preserve"> an ADC, it is necessary to</w:t>
      </w:r>
      <w:r w:rsidRPr="005A0B8F">
        <w:rPr>
          <w:color w:val="222222"/>
          <w:sz w:val="28"/>
          <w:szCs w:val="28"/>
          <w:shd w:val="clear" w:color="auto" w:fill="F8F9FA"/>
          <w:lang w:val="en-US"/>
        </w:rPr>
        <w:t xml:space="preserve"> ensure that speed of change </w:t>
      </w:r>
      <w:r w:rsidRPr="00446421">
        <w:rPr>
          <w:color w:val="222222"/>
          <w:sz w:val="28"/>
          <w:szCs w:val="28"/>
          <w:lang w:val="en-US"/>
        </w:rPr>
        <w:t>voltage of the analog</w:t>
      </w:r>
      <w:r w:rsidRPr="005A0B8F">
        <w:rPr>
          <w:color w:val="222222"/>
          <w:sz w:val="28"/>
          <w:szCs w:val="28"/>
          <w:shd w:val="clear" w:color="auto" w:fill="F8F9FA"/>
          <w:lang w:val="en-US"/>
        </w:rPr>
        <w:t xml:space="preserve"> signal</w:t>
      </w:r>
      <w:r w:rsidRPr="005A0B8F">
        <w:rPr>
          <w:b/>
          <w:i/>
          <w:color w:val="222222"/>
          <w:sz w:val="28"/>
          <w:szCs w:val="28"/>
          <w:shd w:val="clear" w:color="auto" w:fill="F8F9FA"/>
          <w:lang w:val="en-US"/>
        </w:rPr>
        <w:t xml:space="preserve"> </w:t>
      </w:r>
      <w:r w:rsidRPr="005A0B8F">
        <w:rPr>
          <w:i/>
          <w:color w:val="222222"/>
          <w:sz w:val="28"/>
          <w:szCs w:val="28"/>
          <w:shd w:val="clear" w:color="auto" w:fill="F8F9FA"/>
          <w:lang w:val="en-US"/>
        </w:rPr>
        <w:t>U</w:t>
      </w:r>
      <w:r w:rsidRPr="005A0B8F">
        <w:rPr>
          <w:b/>
          <w:i/>
          <w:color w:val="222222"/>
          <w:sz w:val="28"/>
          <w:szCs w:val="28"/>
          <w:shd w:val="clear" w:color="auto" w:fill="F8F9FA"/>
          <w:vertAlign w:val="subscript"/>
          <w:lang w:val="en-US"/>
        </w:rPr>
        <w:t>a</w:t>
      </w:r>
      <w:r w:rsidRPr="005A0B8F">
        <w:rPr>
          <w:color w:val="222222"/>
          <w:sz w:val="28"/>
          <w:szCs w:val="28"/>
          <w:shd w:val="clear" w:color="auto" w:fill="F8F9FA"/>
          <w:vertAlign w:val="subscript"/>
          <w:lang w:val="en-US"/>
        </w:rPr>
        <w:t xml:space="preserve"> </w:t>
      </w:r>
      <w:r w:rsidRPr="005A0B8F">
        <w:rPr>
          <w:color w:val="222222"/>
          <w:sz w:val="28"/>
          <w:szCs w:val="28"/>
          <w:shd w:val="clear" w:color="auto" w:fill="F8F9FA"/>
          <w:lang w:val="en-US"/>
        </w:rPr>
        <w:t xml:space="preserve">was smaller and then the speed of the speed of the output signals </w:t>
      </w:r>
      <w:r w:rsidRPr="005A0B8F">
        <w:rPr>
          <w:i/>
          <w:color w:val="222222"/>
          <w:sz w:val="28"/>
          <w:szCs w:val="28"/>
          <w:shd w:val="clear" w:color="auto" w:fill="F8F9FA"/>
          <w:lang w:val="en-US"/>
        </w:rPr>
        <w:t>U</w:t>
      </w:r>
      <w:r w:rsidRPr="005A0B8F">
        <w:rPr>
          <w:b/>
          <w:i/>
          <w:color w:val="222222"/>
          <w:sz w:val="28"/>
          <w:szCs w:val="28"/>
          <w:shd w:val="clear" w:color="auto" w:fill="F8F9FA"/>
          <w:vertAlign w:val="subscript"/>
          <w:lang w:val="en-US"/>
        </w:rPr>
        <w:t>x</w:t>
      </w:r>
      <w:r w:rsidRPr="005A0B8F">
        <w:rPr>
          <w:color w:val="222222"/>
          <w:sz w:val="28"/>
          <w:szCs w:val="28"/>
          <w:shd w:val="clear" w:color="auto" w:fill="F8F9FA"/>
          <w:vertAlign w:val="subscript"/>
          <w:lang w:val="en-US"/>
        </w:rPr>
        <w:t xml:space="preserve"> </w:t>
      </w:r>
      <w:r w:rsidRPr="005A0B8F">
        <w:rPr>
          <w:color w:val="222222"/>
          <w:sz w:val="28"/>
          <w:szCs w:val="28"/>
          <w:shd w:val="clear" w:color="auto" w:fill="F8F9FA"/>
          <w:lang w:val="en-US"/>
        </w:rPr>
        <w:t>of DAC. That means, that must be used condition:</w:t>
      </w:r>
    </w:p>
    <w:p w:rsidR="00795B79" w:rsidRPr="005A0B8F" w:rsidRDefault="00795B79" w:rsidP="00795B79">
      <w:pPr>
        <w:pStyle w:val="-0"/>
        <w:jc w:val="center"/>
        <w:rPr>
          <w:i/>
          <w:sz w:val="28"/>
          <w:szCs w:val="28"/>
          <w:lang w:val="en-US"/>
        </w:rPr>
      </w:pPr>
      <w:r w:rsidRPr="005A0B8F">
        <w:rPr>
          <w:i/>
          <w:sz w:val="28"/>
          <w:szCs w:val="28"/>
        </w:rPr>
        <w:t>dU</w:t>
      </w:r>
      <w:r w:rsidRPr="005A0B8F">
        <w:rPr>
          <w:i/>
          <w:sz w:val="28"/>
          <w:szCs w:val="28"/>
          <w:vertAlign w:val="subscript"/>
        </w:rPr>
        <w:t>a</w:t>
      </w:r>
      <w:r w:rsidRPr="005A0B8F">
        <w:rPr>
          <w:i/>
          <w:sz w:val="28"/>
          <w:szCs w:val="28"/>
        </w:rPr>
        <w:t xml:space="preserve">/dt  &lt;  </w:t>
      </w:r>
      <m:oMath>
        <m:r>
          <m:rPr>
            <m:sty m:val="p"/>
          </m:rPr>
          <w:rPr>
            <w:rFonts w:ascii="Cambria Math"/>
            <w:sz w:val="28"/>
            <w:szCs w:val="28"/>
          </w:rPr>
          <m:t>Δ</m:t>
        </m:r>
      </m:oMath>
      <w:r w:rsidRPr="005A0B8F">
        <w:rPr>
          <w:i/>
          <w:sz w:val="28"/>
          <w:szCs w:val="28"/>
        </w:rPr>
        <w:t>U f</w:t>
      </w:r>
      <w:r w:rsidRPr="005A0B8F">
        <w:rPr>
          <w:i/>
          <w:sz w:val="28"/>
          <w:szCs w:val="28"/>
          <w:vertAlign w:val="subscript"/>
        </w:rPr>
        <w:t xml:space="preserve">0  </w:t>
      </w:r>
      <w:r w:rsidRPr="005A0B8F">
        <w:rPr>
          <w:i/>
          <w:sz w:val="28"/>
          <w:szCs w:val="28"/>
        </w:rPr>
        <w:t>= U</w:t>
      </w:r>
      <w:r w:rsidRPr="005A0B8F">
        <w:rPr>
          <w:i/>
          <w:sz w:val="28"/>
          <w:szCs w:val="28"/>
          <w:vertAlign w:val="subscript"/>
        </w:rPr>
        <w:t>оп</w:t>
      </w:r>
      <w:r w:rsidRPr="005A0B8F">
        <w:rPr>
          <w:i/>
          <w:sz w:val="28"/>
          <w:szCs w:val="28"/>
        </w:rPr>
        <w:t xml:space="preserve"> f</w:t>
      </w:r>
      <w:r w:rsidRPr="005A0B8F">
        <w:rPr>
          <w:i/>
          <w:sz w:val="28"/>
          <w:szCs w:val="28"/>
          <w:vertAlign w:val="subscript"/>
        </w:rPr>
        <w:t>0</w:t>
      </w:r>
      <w:r w:rsidRPr="005A0B8F">
        <w:rPr>
          <w:i/>
          <w:sz w:val="28"/>
          <w:szCs w:val="28"/>
        </w:rPr>
        <w:t>/2</w:t>
      </w:r>
      <w:r w:rsidRPr="005A0B8F">
        <w:rPr>
          <w:i/>
          <w:sz w:val="28"/>
          <w:szCs w:val="28"/>
          <w:vertAlign w:val="superscript"/>
        </w:rPr>
        <w:t>n</w:t>
      </w:r>
      <w:r w:rsidRPr="005A0B8F">
        <w:rPr>
          <w:i/>
          <w:sz w:val="28"/>
          <w:szCs w:val="28"/>
        </w:rPr>
        <w:t xml:space="preserve"> ,</w:t>
      </w:r>
    </w:p>
    <w:p w:rsidR="00795B79" w:rsidRPr="005A0B8F" w:rsidRDefault="00795B79" w:rsidP="00795B79">
      <w:pPr>
        <w:pStyle w:val="-0"/>
        <w:ind w:firstLine="0"/>
        <w:rPr>
          <w:color w:val="222222"/>
          <w:sz w:val="28"/>
          <w:szCs w:val="28"/>
          <w:shd w:val="clear" w:color="auto" w:fill="F8F9FA"/>
          <w:lang w:val="en-US"/>
        </w:rPr>
      </w:pPr>
      <w:r w:rsidRPr="005A0B8F">
        <w:rPr>
          <w:color w:val="222222"/>
          <w:sz w:val="28"/>
          <w:szCs w:val="28"/>
          <w:shd w:val="clear" w:color="auto" w:fill="F8F9FA"/>
          <w:lang w:val="en-US"/>
        </w:rPr>
        <w:t xml:space="preserve">where </w:t>
      </w:r>
      <w:r w:rsidRPr="005A0B8F">
        <w:rPr>
          <w:i/>
          <w:color w:val="222222"/>
          <w:sz w:val="28"/>
          <w:szCs w:val="28"/>
          <w:shd w:val="clear" w:color="auto" w:fill="F8F9FA"/>
          <w:lang w:val="en-US"/>
        </w:rPr>
        <w:t>ΔU</w:t>
      </w:r>
      <w:r w:rsidRPr="005A0B8F">
        <w:rPr>
          <w:color w:val="222222"/>
          <w:sz w:val="28"/>
          <w:szCs w:val="28"/>
          <w:shd w:val="clear" w:color="auto" w:fill="F8F9FA"/>
          <w:lang w:val="en-US"/>
        </w:rPr>
        <w:t xml:space="preserve"> is the quantum of the </w:t>
      </w:r>
      <w:r w:rsidRPr="005A0B8F">
        <w:rPr>
          <w:color w:val="222222"/>
          <w:sz w:val="28"/>
          <w:szCs w:val="28"/>
          <w:lang w:val="en-US"/>
        </w:rPr>
        <w:t>increase</w:t>
      </w:r>
      <w:r w:rsidRPr="005A0B8F">
        <w:rPr>
          <w:color w:val="222222"/>
          <w:sz w:val="28"/>
          <w:szCs w:val="28"/>
          <w:shd w:val="clear" w:color="auto" w:fill="F8F9FA"/>
          <w:lang w:val="en-US"/>
        </w:rPr>
        <w:t xml:space="preserve"> in the eddy spacing of the DAC, </w:t>
      </w:r>
      <w:r w:rsidRPr="005A0B8F">
        <w:rPr>
          <w:i/>
          <w:color w:val="222222"/>
          <w:sz w:val="28"/>
          <w:szCs w:val="28"/>
          <w:shd w:val="clear" w:color="auto" w:fill="F8F9FA"/>
          <w:lang w:val="en-US"/>
        </w:rPr>
        <w:t>U</w:t>
      </w:r>
      <w:r w:rsidRPr="005A0B8F">
        <w:rPr>
          <w:i/>
          <w:color w:val="222222"/>
          <w:sz w:val="28"/>
          <w:szCs w:val="28"/>
          <w:shd w:val="clear" w:color="auto" w:fill="F8F9FA"/>
          <w:vertAlign w:val="subscript"/>
          <w:lang w:val="ru-RU"/>
        </w:rPr>
        <w:t>оп</w:t>
      </w:r>
      <w:r w:rsidRPr="005A0B8F">
        <w:rPr>
          <w:color w:val="222222"/>
          <w:sz w:val="28"/>
          <w:szCs w:val="28"/>
          <w:shd w:val="clear" w:color="auto" w:fill="F8F9FA"/>
          <w:lang w:val="en-US"/>
        </w:rPr>
        <w:t xml:space="preserve"> is the bearing voltage of the DAC. </w:t>
      </w:r>
    </w:p>
    <w:p w:rsidR="00795B79" w:rsidRPr="005A0B8F" w:rsidRDefault="00795B79" w:rsidP="00795B79">
      <w:pPr>
        <w:pStyle w:val="-0"/>
        <w:ind w:firstLine="709"/>
        <w:rPr>
          <w:color w:val="222222"/>
          <w:sz w:val="28"/>
          <w:szCs w:val="28"/>
          <w:shd w:val="clear" w:color="auto" w:fill="F8F9FA"/>
          <w:lang w:val="en-US"/>
        </w:rPr>
      </w:pPr>
      <w:r w:rsidRPr="005A0B8F">
        <w:rPr>
          <w:color w:val="222222"/>
          <w:sz w:val="28"/>
          <w:szCs w:val="28"/>
          <w:shd w:val="clear" w:color="auto" w:fill="F8F9FA"/>
          <w:lang w:val="en-US"/>
        </w:rPr>
        <w:t xml:space="preserve">The smaller the speed </w:t>
      </w:r>
      <w:r w:rsidRPr="00446421">
        <w:rPr>
          <w:color w:val="222222"/>
          <w:sz w:val="28"/>
          <w:szCs w:val="28"/>
          <w:shd w:val="clear" w:color="auto" w:fill="F8F9FA"/>
          <w:lang w:val="en-US"/>
        </w:rPr>
        <w:t>of</w:t>
      </w:r>
      <w:r w:rsidRPr="005A0B8F">
        <w:rPr>
          <w:color w:val="222222"/>
          <w:sz w:val="28"/>
          <w:szCs w:val="28"/>
          <w:shd w:val="clear" w:color="auto" w:fill="F8F9FA"/>
          <w:lang w:val="en-US"/>
        </w:rPr>
        <w:t xml:space="preserve"> the input of the analogue signal </w:t>
      </w:r>
      <w:r w:rsidRPr="005A0B8F">
        <w:rPr>
          <w:i/>
          <w:color w:val="222222"/>
          <w:sz w:val="28"/>
          <w:szCs w:val="28"/>
          <w:shd w:val="clear" w:color="auto" w:fill="F8F9FA"/>
          <w:lang w:val="en-US"/>
        </w:rPr>
        <w:t>dU</w:t>
      </w:r>
      <w:r w:rsidRPr="005A0B8F">
        <w:rPr>
          <w:i/>
          <w:color w:val="222222"/>
          <w:sz w:val="28"/>
          <w:szCs w:val="28"/>
          <w:shd w:val="clear" w:color="auto" w:fill="F8F9FA"/>
          <w:vertAlign w:val="subscript"/>
          <w:lang w:val="en-US"/>
        </w:rPr>
        <w:t xml:space="preserve">a </w:t>
      </w:r>
      <w:r w:rsidRPr="005A0B8F">
        <w:rPr>
          <w:i/>
          <w:color w:val="222222"/>
          <w:sz w:val="28"/>
          <w:szCs w:val="28"/>
          <w:shd w:val="clear" w:color="auto" w:fill="F8F9FA"/>
          <w:lang w:val="en-US"/>
        </w:rPr>
        <w:t>/ dt</w:t>
      </w:r>
      <w:r w:rsidRPr="005A0B8F">
        <w:rPr>
          <w:color w:val="222222"/>
          <w:sz w:val="28"/>
          <w:szCs w:val="28"/>
          <w:shd w:val="clear" w:color="auto" w:fill="F8F9FA"/>
          <w:lang w:val="en-US"/>
        </w:rPr>
        <w:t xml:space="preserve"> is, the higher is the frequency of the output code </w:t>
      </w:r>
      <w:r w:rsidRPr="005A0B8F">
        <w:rPr>
          <w:i/>
          <w:color w:val="222222"/>
          <w:sz w:val="28"/>
          <w:szCs w:val="28"/>
          <w:shd w:val="clear" w:color="auto" w:fill="F8F9FA"/>
          <w:lang w:val="en-US"/>
        </w:rPr>
        <w:t>X</w:t>
      </w:r>
      <w:r w:rsidRPr="005A0B8F">
        <w:rPr>
          <w:i/>
          <w:color w:val="222222"/>
          <w:sz w:val="28"/>
          <w:szCs w:val="28"/>
          <w:shd w:val="clear" w:color="auto" w:fill="F8F9FA"/>
          <w:vertAlign w:val="subscript"/>
          <w:lang w:val="en-US"/>
        </w:rPr>
        <w:t>n</w:t>
      </w:r>
      <w:r w:rsidRPr="005A0B8F">
        <w:rPr>
          <w:color w:val="222222"/>
          <w:sz w:val="28"/>
          <w:szCs w:val="28"/>
          <w:shd w:val="clear" w:color="auto" w:fill="F8F9FA"/>
          <w:lang w:val="en-US"/>
        </w:rPr>
        <w:t xml:space="preserve">. At </w:t>
      </w:r>
      <w:r w:rsidRPr="005A0B8F">
        <w:rPr>
          <w:i/>
          <w:color w:val="222222"/>
          <w:sz w:val="28"/>
          <w:szCs w:val="28"/>
          <w:shd w:val="clear" w:color="auto" w:fill="F8F9FA"/>
          <w:lang w:val="en-US"/>
        </w:rPr>
        <w:t>U</w:t>
      </w:r>
      <w:r w:rsidRPr="005A0B8F">
        <w:rPr>
          <w:i/>
          <w:color w:val="222222"/>
          <w:sz w:val="28"/>
          <w:szCs w:val="28"/>
          <w:shd w:val="clear" w:color="auto" w:fill="F8F9FA"/>
          <w:vertAlign w:val="subscript"/>
          <w:lang w:val="en-US"/>
        </w:rPr>
        <w:t>a</w:t>
      </w:r>
      <w:r w:rsidRPr="005A0B8F">
        <w:rPr>
          <w:color w:val="222222"/>
          <w:sz w:val="28"/>
          <w:szCs w:val="28"/>
          <w:shd w:val="clear" w:color="auto" w:fill="F8F9FA"/>
          <w:vertAlign w:val="subscript"/>
          <w:lang w:val="en-US"/>
        </w:rPr>
        <w:t xml:space="preserve"> </w:t>
      </w:r>
      <w:r w:rsidRPr="005A0B8F">
        <w:rPr>
          <w:color w:val="222222"/>
          <w:sz w:val="28"/>
          <w:szCs w:val="28"/>
          <w:shd w:val="clear" w:color="auto" w:fill="F8F9FA"/>
          <w:lang w:val="en-US"/>
        </w:rPr>
        <w:t xml:space="preserve">= const, the frequency of output code </w:t>
      </w:r>
      <w:r w:rsidRPr="005A0B8F">
        <w:rPr>
          <w:i/>
          <w:color w:val="222222"/>
          <w:sz w:val="28"/>
          <w:szCs w:val="28"/>
          <w:shd w:val="clear" w:color="auto" w:fill="F8F9FA"/>
          <w:lang w:val="en-US"/>
        </w:rPr>
        <w:t>X</w:t>
      </w:r>
      <w:r w:rsidRPr="005A0B8F">
        <w:rPr>
          <w:i/>
          <w:color w:val="222222"/>
          <w:sz w:val="28"/>
          <w:szCs w:val="28"/>
          <w:shd w:val="clear" w:color="auto" w:fill="F8F9FA"/>
          <w:vertAlign w:val="subscript"/>
          <w:lang w:val="en-US"/>
        </w:rPr>
        <w:t xml:space="preserve">n </w:t>
      </w:r>
      <w:r w:rsidRPr="005A0B8F">
        <w:rPr>
          <w:color w:val="222222"/>
          <w:sz w:val="28"/>
          <w:szCs w:val="28"/>
          <w:shd w:val="clear" w:color="auto" w:fill="F8F9FA"/>
          <w:lang w:val="en-US"/>
        </w:rPr>
        <w:t xml:space="preserve"> is expensive </w:t>
      </w:r>
      <w:r w:rsidRPr="005A0B8F">
        <w:rPr>
          <w:i/>
          <w:color w:val="222222"/>
          <w:sz w:val="28"/>
          <w:szCs w:val="28"/>
          <w:shd w:val="clear" w:color="auto" w:fill="F8F9FA"/>
          <w:lang w:val="en-US"/>
        </w:rPr>
        <w:t>f</w:t>
      </w:r>
      <w:r w:rsidRPr="005A0B8F">
        <w:rPr>
          <w:i/>
          <w:color w:val="222222"/>
          <w:sz w:val="28"/>
          <w:szCs w:val="28"/>
          <w:shd w:val="clear" w:color="auto" w:fill="F8F9FA"/>
          <w:vertAlign w:val="subscript"/>
          <w:lang w:val="en-US"/>
        </w:rPr>
        <w:t>0</w:t>
      </w:r>
      <w:r w:rsidRPr="005A0B8F">
        <w:rPr>
          <w:color w:val="222222"/>
          <w:sz w:val="28"/>
          <w:szCs w:val="28"/>
          <w:shd w:val="clear" w:color="auto" w:fill="F8F9FA"/>
          <w:lang w:val="en-US"/>
        </w:rPr>
        <w:t>.</w:t>
      </w:r>
    </w:p>
    <w:p w:rsidR="00795B79" w:rsidRPr="005A0B8F" w:rsidRDefault="00795B79" w:rsidP="00795B79">
      <w:pPr>
        <w:pStyle w:val="-0"/>
        <w:ind w:firstLine="709"/>
        <w:rPr>
          <w:color w:val="222222"/>
          <w:sz w:val="28"/>
          <w:szCs w:val="28"/>
          <w:lang w:val="en-US"/>
        </w:rPr>
      </w:pPr>
      <w:r w:rsidRPr="005A0B8F">
        <w:rPr>
          <w:color w:val="222222"/>
          <w:sz w:val="28"/>
          <w:szCs w:val="28"/>
          <w:shd w:val="clear" w:color="auto" w:fill="F8F9FA"/>
          <w:lang w:val="en-US"/>
        </w:rPr>
        <w:t xml:space="preserve">The advantage of </w:t>
      </w:r>
      <w:r w:rsidRPr="00446421">
        <w:rPr>
          <w:color w:val="222222"/>
          <w:sz w:val="28"/>
          <w:szCs w:val="28"/>
          <w:lang w:val="en-US"/>
        </w:rPr>
        <w:t>such</w:t>
      </w:r>
      <w:r w:rsidRPr="005A0B8F">
        <w:rPr>
          <w:color w:val="222222"/>
          <w:sz w:val="28"/>
          <w:szCs w:val="28"/>
          <w:shd w:val="clear" w:color="auto" w:fill="F8F9FA"/>
          <w:lang w:val="en-US"/>
        </w:rPr>
        <w:t xml:space="preserve"> </w:t>
      </w:r>
      <w:r w:rsidRPr="00446421">
        <w:rPr>
          <w:color w:val="222222"/>
          <w:sz w:val="28"/>
          <w:szCs w:val="28"/>
          <w:lang w:val="en-US"/>
        </w:rPr>
        <w:t>ADC is simplicity of structure, and disadvantage</w:t>
      </w:r>
      <w:r w:rsidRPr="005A0B8F">
        <w:rPr>
          <w:color w:val="222222"/>
          <w:sz w:val="28"/>
          <w:szCs w:val="28"/>
          <w:shd w:val="clear" w:color="auto" w:fill="F8F9FA"/>
          <w:lang w:val="en-US"/>
        </w:rPr>
        <w:t xml:space="preserve"> is </w:t>
      </w:r>
      <w:r w:rsidRPr="00446421">
        <w:rPr>
          <w:color w:val="222222"/>
          <w:sz w:val="28"/>
          <w:szCs w:val="28"/>
          <w:lang w:val="en-US"/>
        </w:rPr>
        <w:t>asynchronism</w:t>
      </w:r>
      <w:r w:rsidRPr="005A0B8F">
        <w:rPr>
          <w:color w:val="222222"/>
          <w:sz w:val="28"/>
          <w:szCs w:val="28"/>
          <w:shd w:val="clear" w:color="auto" w:fill="F8F9FA"/>
          <w:lang w:val="en-US"/>
        </w:rPr>
        <w:t xml:space="preserve"> </w:t>
      </w:r>
      <w:r w:rsidRPr="00446421">
        <w:rPr>
          <w:color w:val="222222"/>
          <w:sz w:val="28"/>
          <w:szCs w:val="28"/>
          <w:lang w:val="en-US"/>
        </w:rPr>
        <w:t>of the type of output code</w:t>
      </w:r>
      <w:r w:rsidRPr="005A0B8F">
        <w:rPr>
          <w:color w:val="222222"/>
          <w:sz w:val="28"/>
          <w:szCs w:val="28"/>
          <w:shd w:val="clear" w:color="auto" w:fill="F8F9FA"/>
          <w:lang w:val="en-US"/>
        </w:rPr>
        <w:t xml:space="preserve"> </w:t>
      </w:r>
      <w:r w:rsidRPr="005A0B8F">
        <w:rPr>
          <w:i/>
          <w:color w:val="222222"/>
          <w:sz w:val="28"/>
          <w:szCs w:val="28"/>
          <w:shd w:val="clear" w:color="auto" w:fill="F8F9FA"/>
          <w:lang w:val="en-US"/>
        </w:rPr>
        <w:t>X</w:t>
      </w:r>
      <w:r w:rsidRPr="005A0B8F">
        <w:rPr>
          <w:i/>
          <w:color w:val="222222"/>
          <w:sz w:val="28"/>
          <w:szCs w:val="28"/>
          <w:shd w:val="clear" w:color="auto" w:fill="F8F9FA"/>
          <w:vertAlign w:val="subscript"/>
          <w:lang w:val="en-US"/>
        </w:rPr>
        <w:t>n</w:t>
      </w:r>
      <w:r w:rsidRPr="005A0B8F">
        <w:rPr>
          <w:color w:val="222222"/>
          <w:sz w:val="28"/>
          <w:szCs w:val="28"/>
          <w:shd w:val="clear" w:color="auto" w:fill="F8F9FA"/>
          <w:lang w:val="en-US"/>
        </w:rPr>
        <w:t>.</w:t>
      </w:r>
    </w:p>
    <w:p w:rsidR="00795B79" w:rsidRPr="00912DFE" w:rsidRDefault="00795B79" w:rsidP="00912DFE">
      <w:pPr>
        <w:pStyle w:val="Stylemy"/>
      </w:pPr>
      <w:r w:rsidRPr="00912DFE">
        <w:t xml:space="preserve">14.6. Successive approximation ADC </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A </w:t>
      </w:r>
      <w:r w:rsidRPr="00446421">
        <w:rPr>
          <w:color w:val="222222"/>
          <w:sz w:val="28"/>
          <w:szCs w:val="28"/>
          <w:lang w:val="en-US"/>
        </w:rPr>
        <w:t>successive</w:t>
      </w:r>
      <w:r w:rsidRPr="005A0B8F">
        <w:rPr>
          <w:color w:val="222222"/>
          <w:sz w:val="28"/>
          <w:szCs w:val="28"/>
          <w:shd w:val="clear" w:color="auto" w:fill="F8F9FA"/>
          <w:lang w:val="en-US"/>
        </w:rPr>
        <w:t xml:space="preserve"> </w:t>
      </w:r>
      <w:r w:rsidRPr="00446421">
        <w:rPr>
          <w:color w:val="222222"/>
          <w:sz w:val="28"/>
          <w:szCs w:val="28"/>
          <w:lang w:val="en-US"/>
        </w:rPr>
        <w:t>approximation</w:t>
      </w:r>
      <w:r w:rsidRPr="005A0B8F">
        <w:rPr>
          <w:b/>
          <w:color w:val="222222"/>
          <w:sz w:val="32"/>
          <w:szCs w:val="32"/>
          <w:shd w:val="clear" w:color="auto" w:fill="F8F9FA"/>
          <w:lang w:val="en-US"/>
        </w:rPr>
        <w:t xml:space="preserve"> </w:t>
      </w:r>
      <w:r w:rsidRPr="005A0B8F">
        <w:rPr>
          <w:color w:val="222222"/>
          <w:sz w:val="28"/>
          <w:szCs w:val="28"/>
          <w:lang w:val="en-US"/>
        </w:rPr>
        <w:t xml:space="preserve">converter </w:t>
      </w:r>
      <w:r w:rsidRPr="00446421">
        <w:rPr>
          <w:color w:val="222222"/>
          <w:sz w:val="28"/>
          <w:szCs w:val="28"/>
          <w:lang w:val="en-US"/>
        </w:rPr>
        <w:t>ADC</w:t>
      </w:r>
      <w:r w:rsidRPr="005A0B8F">
        <w:rPr>
          <w:color w:val="222222"/>
          <w:sz w:val="28"/>
          <w:szCs w:val="28"/>
          <w:lang w:val="en-US"/>
        </w:rPr>
        <w:t xml:space="preserve"> is the most widespread variant of successive ADC.</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Work of this class of </w:t>
      </w:r>
      <w:r w:rsidRPr="005A0B8F">
        <w:rPr>
          <w:color w:val="222222"/>
          <w:sz w:val="28"/>
          <w:szCs w:val="28"/>
          <w:shd w:val="clear" w:color="auto" w:fill="F8F9FA"/>
          <w:lang w:val="en-US"/>
        </w:rPr>
        <w:t>converters</w:t>
      </w:r>
      <w:r w:rsidRPr="005A0B8F">
        <w:rPr>
          <w:color w:val="222222"/>
          <w:sz w:val="28"/>
          <w:szCs w:val="28"/>
          <w:lang w:val="en-US"/>
        </w:rPr>
        <w:t xml:space="preserve"> principle of dichotomy is the basis of, i.e. successive comparing of measured to 1/2, 1/4, 1/8 et cetera from her maximal possible value. It allows for </w:t>
      </w:r>
      <w:r w:rsidRPr="005A0B8F">
        <w:rPr>
          <w:i/>
          <w:color w:val="222222"/>
          <w:sz w:val="28"/>
          <w:szCs w:val="28"/>
          <w:lang w:val="en-US"/>
        </w:rPr>
        <w:t>n</w:t>
      </w:r>
      <w:r w:rsidRPr="005A0B8F">
        <w:rPr>
          <w:color w:val="222222"/>
          <w:sz w:val="28"/>
          <w:szCs w:val="28"/>
          <w:lang w:val="en-US"/>
        </w:rPr>
        <w:t xml:space="preserve">- bit of ADC to execute all process of transformation after </w:t>
      </w:r>
      <w:r w:rsidRPr="005A0B8F">
        <w:rPr>
          <w:i/>
          <w:color w:val="222222"/>
          <w:sz w:val="28"/>
          <w:szCs w:val="28"/>
          <w:lang w:val="en-US"/>
        </w:rPr>
        <w:t xml:space="preserve">n </w:t>
      </w:r>
      <w:r w:rsidRPr="005A0B8F">
        <w:rPr>
          <w:color w:val="222222"/>
          <w:sz w:val="28"/>
          <w:szCs w:val="28"/>
          <w:lang w:val="en-US"/>
        </w:rPr>
        <w:t>of successive steps (iterations) instead of 2</w:t>
      </w:r>
      <w:r w:rsidRPr="005A0B8F">
        <w:rPr>
          <w:color w:val="222222"/>
          <w:sz w:val="28"/>
          <w:szCs w:val="28"/>
          <w:vertAlign w:val="superscript"/>
          <w:lang w:val="en-US"/>
        </w:rPr>
        <w:t>n</w:t>
      </w:r>
      <w:r w:rsidRPr="005A0B8F">
        <w:rPr>
          <w:color w:val="222222"/>
          <w:sz w:val="28"/>
          <w:szCs w:val="28"/>
          <w:lang w:val="en-US"/>
        </w:rPr>
        <w:t xml:space="preserve"> times at the use of successive account and to score a substantial advantage in a fast acting.  For example, already at </w:t>
      </w:r>
      <w:r w:rsidRPr="005A0B8F">
        <w:rPr>
          <w:i/>
          <w:color w:val="222222"/>
          <w:sz w:val="28"/>
          <w:szCs w:val="28"/>
          <w:lang w:val="en-US"/>
        </w:rPr>
        <w:t>n</w:t>
      </w:r>
      <w:r w:rsidRPr="005A0B8F">
        <w:rPr>
          <w:color w:val="222222"/>
          <w:sz w:val="28"/>
          <w:szCs w:val="28"/>
          <w:lang w:val="en-US"/>
        </w:rPr>
        <w:t xml:space="preserve"> = 10 this winning arrives at 100 times and allows to get by means of such ADC to 10</w:t>
      </w:r>
      <w:r w:rsidRPr="005A0B8F">
        <w:rPr>
          <w:color w:val="222222"/>
          <w:sz w:val="28"/>
          <w:szCs w:val="28"/>
          <w:vertAlign w:val="superscript"/>
          <w:lang w:val="en-US"/>
        </w:rPr>
        <w:t>5</w:t>
      </w:r>
      <w:r w:rsidRPr="005A0B8F">
        <w:rPr>
          <w:color w:val="222222"/>
          <w:sz w:val="28"/>
          <w:szCs w:val="28"/>
          <w:lang w:val="en-US"/>
        </w:rPr>
        <w:t xml:space="preserve"> ... 10</w:t>
      </w:r>
      <w:r w:rsidRPr="005A0B8F">
        <w:rPr>
          <w:color w:val="222222"/>
          <w:sz w:val="28"/>
          <w:szCs w:val="28"/>
          <w:vertAlign w:val="superscript"/>
          <w:lang w:val="en-US"/>
        </w:rPr>
        <w:t>6</w:t>
      </w:r>
      <w:r w:rsidRPr="005A0B8F">
        <w:rPr>
          <w:color w:val="222222"/>
          <w:sz w:val="28"/>
          <w:szCs w:val="28"/>
          <w:lang w:val="en-US"/>
        </w:rPr>
        <w:t xml:space="preserve"> converting in a second. In the same time static error of this type of converters, that is determined mainly DAC, that is used, can be very small, that allows realizing a discriminability to 14 binary digits at frequency of selections of to 200 kHz.</w:t>
      </w:r>
    </w:p>
    <w:p w:rsidR="00795B79" w:rsidRPr="005A0B8F" w:rsidRDefault="00795B79" w:rsidP="00795B79">
      <w:pPr>
        <w:pStyle w:val="-0"/>
        <w:ind w:firstLine="709"/>
        <w:rPr>
          <w:b/>
          <w:i/>
          <w:color w:val="222222"/>
          <w:sz w:val="28"/>
          <w:szCs w:val="28"/>
          <w:lang w:val="en-US"/>
        </w:rPr>
      </w:pPr>
      <w:r>
        <w:rPr>
          <w:color w:val="222222"/>
          <w:sz w:val="28"/>
          <w:szCs w:val="28"/>
          <w:lang w:val="en-US"/>
        </w:rPr>
        <w:t>Let us</w:t>
      </w:r>
      <w:r w:rsidRPr="005A0B8F">
        <w:rPr>
          <w:color w:val="222222"/>
          <w:sz w:val="28"/>
          <w:szCs w:val="28"/>
          <w:lang w:val="en-US"/>
        </w:rPr>
        <w:t xml:space="preserve"> consider principles of construction and work of successive approximation ADC on the example of the structure brought around to Fig</w:t>
      </w:r>
      <w:r>
        <w:rPr>
          <w:color w:val="222222"/>
          <w:sz w:val="28"/>
          <w:szCs w:val="28"/>
          <w:lang w:val="en-US"/>
        </w:rPr>
        <w:t>.14</w:t>
      </w:r>
      <w:r w:rsidRPr="005A0B8F">
        <w:rPr>
          <w:color w:val="222222"/>
          <w:sz w:val="28"/>
          <w:szCs w:val="28"/>
          <w:lang w:val="en-US"/>
        </w:rPr>
        <w:t xml:space="preserve">.9, that consists of next basic knots: </w:t>
      </w:r>
      <w:r w:rsidRPr="005A0B8F">
        <w:rPr>
          <w:color w:val="222222"/>
          <w:sz w:val="28"/>
          <w:szCs w:val="28"/>
          <w:shd w:val="clear" w:color="auto" w:fill="F8F9FA"/>
          <w:lang w:val="en-US"/>
        </w:rPr>
        <w:t>clock pulse generator</w:t>
      </w:r>
      <w:r w:rsidRPr="005A0B8F">
        <w:rPr>
          <w:color w:val="222222"/>
          <w:sz w:val="28"/>
          <w:szCs w:val="28"/>
          <w:lang w:val="en-US"/>
        </w:rPr>
        <w:t xml:space="preserve"> CPG, RS- trigger, register of successive approximation of РП</w:t>
      </w:r>
      <w:r w:rsidRPr="005A0B8F">
        <w:rPr>
          <w:color w:val="222222"/>
          <w:sz w:val="28"/>
          <w:szCs w:val="28"/>
        </w:rPr>
        <w:t>П</w:t>
      </w:r>
      <w:r w:rsidRPr="005A0B8F">
        <w:rPr>
          <w:color w:val="222222"/>
          <w:sz w:val="28"/>
          <w:szCs w:val="28"/>
          <w:lang w:val="en-US"/>
        </w:rPr>
        <w:t xml:space="preserve">, digit-to-analog converter DAC, analog </w:t>
      </w:r>
      <w:r w:rsidRPr="005A0B8F">
        <w:rPr>
          <w:color w:val="222222"/>
          <w:sz w:val="28"/>
          <w:szCs w:val="28"/>
          <w:lang w:val="en-US"/>
        </w:rPr>
        <w:lastRenderedPageBreak/>
        <w:t xml:space="preserve">comparator of АК, detector of positive fronts of ДПФ and n- bit register  RG for storage and delivery of current values of digital code of </w:t>
      </w:r>
      <w:r w:rsidRPr="005A0B8F">
        <w:rPr>
          <w:i/>
          <w:color w:val="222222"/>
          <w:sz w:val="28"/>
          <w:szCs w:val="28"/>
          <w:lang w:val="en-US"/>
        </w:rPr>
        <w:t>Х</w:t>
      </w:r>
      <w:r w:rsidRPr="005A0B8F">
        <w:rPr>
          <w:i/>
          <w:color w:val="222222"/>
          <w:sz w:val="28"/>
          <w:szCs w:val="28"/>
          <w:vertAlign w:val="subscript"/>
          <w:lang w:val="en-US"/>
        </w:rPr>
        <w:t>n</w:t>
      </w:r>
      <w:r w:rsidRPr="005A0B8F">
        <w:rPr>
          <w:b/>
          <w:i/>
          <w:color w:val="222222"/>
          <w:sz w:val="28"/>
          <w:szCs w:val="28"/>
          <w:lang w:val="en-US"/>
        </w:rPr>
        <w:t>.</w:t>
      </w:r>
    </w:p>
    <w:p w:rsidR="00795B79" w:rsidRPr="005A0B8F" w:rsidRDefault="00795B79" w:rsidP="00795B79">
      <w:pPr>
        <w:pStyle w:val="HTML"/>
        <w:shd w:val="clear" w:color="auto" w:fill="F8F9FA"/>
        <w:jc w:val="center"/>
        <w:rPr>
          <w:rFonts w:ascii="Times New Roman" w:hAnsi="Times New Roman" w:cs="Times New Roman"/>
          <w:color w:val="222222"/>
          <w:sz w:val="28"/>
          <w:szCs w:val="28"/>
          <w:lang w:val="en-US"/>
        </w:rPr>
      </w:pPr>
      <w:r w:rsidRPr="005A0B8F">
        <w:rPr>
          <w:rFonts w:ascii="Times New Roman" w:hAnsi="Times New Roman" w:cs="Times New Roman"/>
          <w:b/>
          <w:noProof/>
          <w:color w:val="222222"/>
          <w:sz w:val="28"/>
          <w:szCs w:val="28"/>
          <w:lang w:val="ru-RU" w:eastAsia="ru-RU"/>
        </w:rPr>
        <w:drawing>
          <wp:anchor distT="0" distB="0" distL="114300" distR="114300" simplePos="0" relativeHeight="251678208" behindDoc="0" locked="0" layoutInCell="1" allowOverlap="1">
            <wp:simplePos x="0" y="0"/>
            <wp:positionH relativeFrom="column">
              <wp:posOffset>24460</wp:posOffset>
            </wp:positionH>
            <wp:positionV relativeFrom="paragraph">
              <wp:posOffset>1499</wp:posOffset>
            </wp:positionV>
            <wp:extent cx="5940425" cy="2846030"/>
            <wp:effectExtent l="0" t="0" r="0" b="0"/>
            <wp:wrapTopAndBottom/>
            <wp:docPr id="780" name="Рисунок 779" descr="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9.jpg"/>
                    <pic:cNvPicPr/>
                  </pic:nvPicPr>
                  <pic:blipFill>
                    <a:blip r:embed="rId8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0425" cy="2846030"/>
                    </a:xfrm>
                    <a:prstGeom prst="rect">
                      <a:avLst/>
                    </a:prstGeom>
                  </pic:spPr>
                </pic:pic>
              </a:graphicData>
            </a:graphic>
          </wp:anchor>
        </w:drawing>
      </w:r>
      <w:r w:rsidRPr="005A0B8F">
        <w:rPr>
          <w:rFonts w:ascii="Times New Roman" w:hAnsi="Times New Roman" w:cs="Times New Roman"/>
          <w:color w:val="222222"/>
          <w:sz w:val="28"/>
          <w:szCs w:val="28"/>
          <w:lang w:val="en-US"/>
        </w:rPr>
        <w:t>Fig. 14.9</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The starting entrance impulse of St sets RS-trigger in the state "1" and n- bit register of successive approximation of РП</w:t>
      </w:r>
      <w:r w:rsidRPr="005A0B8F">
        <w:rPr>
          <w:color w:val="222222"/>
          <w:sz w:val="28"/>
          <w:szCs w:val="28"/>
        </w:rPr>
        <w:t>П</w:t>
      </w:r>
      <w:r w:rsidRPr="005A0B8F">
        <w:rPr>
          <w:color w:val="222222"/>
          <w:sz w:val="28"/>
          <w:szCs w:val="28"/>
          <w:lang w:val="en-US"/>
        </w:rPr>
        <w:t xml:space="preserve">  in the initial state, when in n-digit is brought "1", and in other digits - "0". Content of РП</w:t>
      </w:r>
      <w:r w:rsidRPr="005A0B8F">
        <w:rPr>
          <w:color w:val="222222"/>
          <w:sz w:val="28"/>
          <w:szCs w:val="28"/>
        </w:rPr>
        <w:t>П</w:t>
      </w:r>
      <w:r w:rsidRPr="005A0B8F">
        <w:rPr>
          <w:color w:val="222222"/>
          <w:sz w:val="28"/>
          <w:szCs w:val="28"/>
          <w:lang w:val="en-US"/>
        </w:rPr>
        <w:t xml:space="preserve"> will grow into an exit DAC. Output of DAC in analog form of </w:t>
      </w:r>
      <w:r w:rsidRPr="005A0B8F">
        <w:rPr>
          <w:i/>
          <w:color w:val="222222"/>
          <w:sz w:val="28"/>
          <w:szCs w:val="28"/>
          <w:lang w:val="en-US"/>
        </w:rPr>
        <w:t>U</w:t>
      </w:r>
      <w:r w:rsidRPr="005A0B8F">
        <w:rPr>
          <w:i/>
          <w:color w:val="222222"/>
          <w:sz w:val="28"/>
          <w:szCs w:val="28"/>
          <w:vertAlign w:val="subscript"/>
          <w:lang w:val="en-US"/>
        </w:rPr>
        <w:t>ц</w:t>
      </w:r>
      <w:r w:rsidRPr="005A0B8F">
        <w:rPr>
          <w:b/>
          <w:i/>
          <w:color w:val="222222"/>
          <w:sz w:val="28"/>
          <w:szCs w:val="28"/>
          <w:lang w:val="en-US"/>
        </w:rPr>
        <w:t xml:space="preserve"> </w:t>
      </w:r>
      <w:r w:rsidRPr="005A0B8F">
        <w:rPr>
          <w:color w:val="222222"/>
          <w:sz w:val="28"/>
          <w:szCs w:val="28"/>
          <w:lang w:val="en-US"/>
        </w:rPr>
        <w:t xml:space="preserve">and compared on the analog comparator of АК with the current value of analog signal of </w:t>
      </w:r>
      <w:r w:rsidRPr="005A0B8F">
        <w:rPr>
          <w:i/>
          <w:color w:val="222222"/>
          <w:sz w:val="28"/>
          <w:szCs w:val="28"/>
          <w:lang w:val="en-US"/>
        </w:rPr>
        <w:t>U</w:t>
      </w:r>
      <w:r w:rsidRPr="005A0B8F">
        <w:rPr>
          <w:i/>
          <w:color w:val="222222"/>
          <w:sz w:val="28"/>
          <w:szCs w:val="28"/>
          <w:vertAlign w:val="subscript"/>
          <w:lang w:val="en-US"/>
        </w:rPr>
        <w:t>а</w:t>
      </w:r>
      <w:r w:rsidRPr="005A0B8F">
        <w:rPr>
          <w:i/>
          <w:color w:val="222222"/>
          <w:sz w:val="28"/>
          <w:szCs w:val="28"/>
          <w:lang w:val="en-US"/>
        </w:rPr>
        <w:t>.</w:t>
      </w:r>
      <w:r w:rsidRPr="005A0B8F">
        <w:rPr>
          <w:color w:val="222222"/>
          <w:sz w:val="28"/>
          <w:szCs w:val="28"/>
          <w:lang w:val="en-US"/>
        </w:rPr>
        <w:t xml:space="preserve"> If </w:t>
      </w:r>
      <w:r w:rsidRPr="005A0B8F">
        <w:rPr>
          <w:i/>
          <w:color w:val="222222"/>
          <w:sz w:val="28"/>
          <w:szCs w:val="28"/>
          <w:lang w:val="en-US"/>
        </w:rPr>
        <w:t>U</w:t>
      </w:r>
      <w:r w:rsidRPr="005A0B8F">
        <w:rPr>
          <w:i/>
          <w:color w:val="222222"/>
          <w:sz w:val="28"/>
          <w:szCs w:val="28"/>
          <w:vertAlign w:val="subscript"/>
          <w:lang w:val="en-US"/>
        </w:rPr>
        <w:t>ц</w:t>
      </w:r>
      <w:r w:rsidRPr="005A0B8F">
        <w:rPr>
          <w:b/>
          <w:i/>
          <w:color w:val="222222"/>
          <w:sz w:val="28"/>
          <w:szCs w:val="28"/>
          <w:lang w:val="en-US"/>
        </w:rPr>
        <w:t xml:space="preserve"> </w:t>
      </w:r>
      <w:r w:rsidRPr="005A0B8F">
        <w:rPr>
          <w:i/>
          <w:color w:val="222222"/>
          <w:sz w:val="28"/>
          <w:szCs w:val="28"/>
          <w:lang w:val="en-US"/>
        </w:rPr>
        <w:t>&lt; U</w:t>
      </w:r>
      <w:r w:rsidRPr="005A0B8F">
        <w:rPr>
          <w:i/>
          <w:color w:val="222222"/>
          <w:sz w:val="28"/>
          <w:szCs w:val="28"/>
          <w:vertAlign w:val="subscript"/>
          <w:lang w:val="en-US"/>
        </w:rPr>
        <w:t>а</w:t>
      </w:r>
      <w:r w:rsidRPr="005A0B8F">
        <w:rPr>
          <w:color w:val="222222"/>
          <w:sz w:val="28"/>
          <w:szCs w:val="28"/>
          <w:lang w:val="en-US"/>
        </w:rPr>
        <w:t xml:space="preserve">, the state of n- digit is fixed at the level of "1", and in case of </w:t>
      </w:r>
      <w:r w:rsidRPr="005A0B8F">
        <w:rPr>
          <w:i/>
          <w:color w:val="222222"/>
          <w:sz w:val="28"/>
          <w:szCs w:val="28"/>
          <w:lang w:val="en-US"/>
        </w:rPr>
        <w:t>U</w:t>
      </w:r>
      <w:r w:rsidRPr="005A0B8F">
        <w:rPr>
          <w:i/>
          <w:color w:val="222222"/>
          <w:sz w:val="28"/>
          <w:szCs w:val="28"/>
          <w:vertAlign w:val="subscript"/>
          <w:lang w:val="en-US"/>
        </w:rPr>
        <w:t>x</w:t>
      </w:r>
      <w:r w:rsidRPr="005A0B8F">
        <w:rPr>
          <w:i/>
          <w:color w:val="222222"/>
          <w:sz w:val="28"/>
          <w:szCs w:val="28"/>
          <w:lang w:val="en-US"/>
        </w:rPr>
        <w:t xml:space="preserve">  &gt; U</w:t>
      </w:r>
      <w:r w:rsidRPr="005A0B8F">
        <w:rPr>
          <w:i/>
          <w:color w:val="222222"/>
          <w:sz w:val="28"/>
          <w:szCs w:val="28"/>
          <w:vertAlign w:val="subscript"/>
          <w:lang w:val="en-US"/>
        </w:rPr>
        <w:t>а</w:t>
      </w:r>
      <w:r w:rsidRPr="005A0B8F">
        <w:rPr>
          <w:color w:val="222222"/>
          <w:sz w:val="28"/>
          <w:szCs w:val="28"/>
          <w:lang w:val="en-US"/>
        </w:rPr>
        <w:t xml:space="preserve"> the state of n- digit is fixed at the level of "0".</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Next impulse brought "1" in the (n - 1)-th digit of РПП and like on the state the initial signal of analog comparator of АК the value of (n – 1)-th digit of source code is determined. At</w:t>
      </w:r>
      <w:r w:rsidRPr="005A0B8F">
        <w:rPr>
          <w:i/>
          <w:color w:val="222222"/>
          <w:sz w:val="28"/>
          <w:szCs w:val="28"/>
          <w:lang w:val="en-US"/>
        </w:rPr>
        <w:t xml:space="preserve"> n</w:t>
      </w:r>
      <w:r w:rsidRPr="005A0B8F">
        <w:rPr>
          <w:color w:val="222222"/>
          <w:sz w:val="28"/>
          <w:szCs w:val="28"/>
          <w:lang w:val="en-US"/>
        </w:rPr>
        <w:t xml:space="preserve"> times will be certain all </w:t>
      </w:r>
      <w:r w:rsidRPr="005A0B8F">
        <w:rPr>
          <w:i/>
          <w:color w:val="222222"/>
          <w:sz w:val="28"/>
          <w:szCs w:val="28"/>
          <w:lang w:val="en-US"/>
        </w:rPr>
        <w:t xml:space="preserve">n </w:t>
      </w:r>
      <w:r w:rsidRPr="005A0B8F">
        <w:rPr>
          <w:color w:val="222222"/>
          <w:sz w:val="28"/>
          <w:szCs w:val="28"/>
          <w:lang w:val="en-US"/>
        </w:rPr>
        <w:t xml:space="preserve">digits of code of </w:t>
      </w:r>
      <w:r w:rsidRPr="005A0B8F">
        <w:rPr>
          <w:i/>
          <w:color w:val="222222"/>
          <w:sz w:val="28"/>
          <w:szCs w:val="28"/>
          <w:lang w:val="en-US"/>
        </w:rPr>
        <w:t>Х</w:t>
      </w:r>
      <w:r w:rsidRPr="005A0B8F">
        <w:rPr>
          <w:i/>
          <w:color w:val="222222"/>
          <w:sz w:val="28"/>
          <w:szCs w:val="28"/>
          <w:vertAlign w:val="subscript"/>
          <w:lang w:val="en-US"/>
        </w:rPr>
        <w:t>n</w:t>
      </w:r>
      <w:r w:rsidRPr="005A0B8F">
        <w:rPr>
          <w:b/>
          <w:i/>
          <w:color w:val="222222"/>
          <w:sz w:val="28"/>
          <w:szCs w:val="28"/>
          <w:lang w:val="en-US"/>
        </w:rPr>
        <w:t>.</w:t>
      </w:r>
      <w:r w:rsidRPr="005A0B8F">
        <w:rPr>
          <w:color w:val="222222"/>
          <w:sz w:val="28"/>
          <w:szCs w:val="28"/>
          <w:lang w:val="en-US"/>
        </w:rPr>
        <w:t xml:space="preserve"> Through </w:t>
      </w:r>
      <w:r w:rsidRPr="005A0B8F">
        <w:rPr>
          <w:i/>
          <w:color w:val="222222"/>
          <w:sz w:val="28"/>
          <w:szCs w:val="28"/>
          <w:lang w:val="en-US"/>
        </w:rPr>
        <w:t xml:space="preserve">n </w:t>
      </w:r>
      <w:r w:rsidRPr="005A0B8F">
        <w:rPr>
          <w:color w:val="222222"/>
          <w:sz w:val="28"/>
          <w:szCs w:val="28"/>
          <w:lang w:val="en-US"/>
        </w:rPr>
        <w:t>times on the exit of РП</w:t>
      </w:r>
      <w:r w:rsidRPr="005A0B8F">
        <w:rPr>
          <w:color w:val="222222"/>
          <w:sz w:val="28"/>
          <w:szCs w:val="28"/>
        </w:rPr>
        <w:t>П</w:t>
      </w:r>
      <w:r w:rsidRPr="005A0B8F">
        <w:rPr>
          <w:color w:val="222222"/>
          <w:sz w:val="28"/>
          <w:szCs w:val="28"/>
          <w:lang w:val="en-US"/>
        </w:rPr>
        <w:t xml:space="preserve"> the signal of overfilling of Р is formed, that transforms the detector of positive fronts of ДПФ in the impulse of reset of RS- trigger in the state "0". The same impulse provides the  transfer  of content of register РПН as n- bit code of </w:t>
      </w:r>
      <w:r w:rsidRPr="005A0B8F">
        <w:rPr>
          <w:i/>
          <w:color w:val="222222"/>
          <w:sz w:val="28"/>
          <w:szCs w:val="28"/>
          <w:lang w:val="en-US"/>
        </w:rPr>
        <w:t>Х</w:t>
      </w:r>
      <w:r w:rsidRPr="005A0B8F">
        <w:rPr>
          <w:i/>
          <w:color w:val="222222"/>
          <w:sz w:val="28"/>
          <w:szCs w:val="28"/>
          <w:vertAlign w:val="subscript"/>
          <w:lang w:val="en-US"/>
        </w:rPr>
        <w:t>n</w:t>
      </w:r>
      <w:r w:rsidRPr="005A0B8F">
        <w:rPr>
          <w:color w:val="222222"/>
          <w:sz w:val="28"/>
          <w:szCs w:val="28"/>
          <w:lang w:val="en-US"/>
        </w:rPr>
        <w:t xml:space="preserve"> in the register  of RG, that corresponds  to the current value of analog signal of </w:t>
      </w:r>
      <w:r w:rsidRPr="005A0B8F">
        <w:rPr>
          <w:i/>
          <w:color w:val="222222"/>
          <w:sz w:val="28"/>
          <w:szCs w:val="28"/>
          <w:lang w:val="en-US"/>
        </w:rPr>
        <w:t>U</w:t>
      </w:r>
      <w:r w:rsidRPr="005A0B8F">
        <w:rPr>
          <w:i/>
          <w:color w:val="222222"/>
          <w:sz w:val="28"/>
          <w:szCs w:val="28"/>
          <w:vertAlign w:val="subscript"/>
          <w:lang w:val="en-US"/>
        </w:rPr>
        <w:t>а</w:t>
      </w:r>
      <w:r w:rsidRPr="005A0B8F">
        <w:rPr>
          <w:color w:val="222222"/>
          <w:sz w:val="28"/>
          <w:szCs w:val="28"/>
          <w:lang w:val="en-US"/>
        </w:rPr>
        <w:t>.</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This class of АЦП occupies intermediate position after a fast acting, cost and discriminability between consistently parallel and integrating ADC and finds wide application in control system, control and digital treatment of signals.</w:t>
      </w:r>
    </w:p>
    <w:p w:rsidR="00795B79" w:rsidRPr="005A1389" w:rsidRDefault="00795B79" w:rsidP="005A1389">
      <w:pPr>
        <w:pStyle w:val="Stylemy"/>
      </w:pPr>
      <w:r w:rsidRPr="005A1389">
        <w:t>14.7. ADC of double integration</w:t>
      </w:r>
    </w:p>
    <w:p w:rsidR="00795B79" w:rsidRPr="005A0B8F" w:rsidRDefault="00795B79" w:rsidP="00795B79">
      <w:pPr>
        <w:pStyle w:val="-0"/>
        <w:ind w:firstLine="709"/>
        <w:rPr>
          <w:color w:val="222222"/>
          <w:sz w:val="28"/>
          <w:szCs w:val="28"/>
          <w:lang w:val="en-US"/>
        </w:rPr>
      </w:pPr>
      <w:r w:rsidRPr="00DD3153">
        <w:rPr>
          <w:sz w:val="28"/>
          <w:szCs w:val="28"/>
          <w:lang w:val="en-US"/>
        </w:rPr>
        <w:t>In fig.</w:t>
      </w:r>
      <w:r>
        <w:rPr>
          <w:color w:val="222222"/>
          <w:sz w:val="28"/>
          <w:szCs w:val="28"/>
          <w:lang w:val="en-US"/>
        </w:rPr>
        <w:t xml:space="preserve"> 14</w:t>
      </w:r>
      <w:r w:rsidRPr="005A0B8F">
        <w:rPr>
          <w:color w:val="222222"/>
          <w:sz w:val="28"/>
          <w:szCs w:val="28"/>
          <w:lang w:val="en-US"/>
        </w:rPr>
        <w:t>.10 are brought the principle over of transformation (б), analog integrator on an operating amplifier (а) and example of realization of ADC of double integration (в). Such ADC can be in one of the 3th states: accumulation, measuring, storage. For fixing of 3 states the used 2 RS-triggers (</w:t>
      </w:r>
      <w:r w:rsidRPr="00DD3153">
        <w:rPr>
          <w:i/>
          <w:color w:val="222222"/>
          <w:sz w:val="28"/>
          <w:szCs w:val="28"/>
          <w:lang w:val="en-US"/>
        </w:rPr>
        <w:t>Q1</w:t>
      </w:r>
      <w:r w:rsidRPr="005A0B8F">
        <w:rPr>
          <w:color w:val="222222"/>
          <w:sz w:val="28"/>
          <w:szCs w:val="28"/>
          <w:lang w:val="en-US"/>
        </w:rPr>
        <w:t xml:space="preserve">, </w:t>
      </w:r>
      <w:r w:rsidRPr="00DD3153">
        <w:rPr>
          <w:i/>
          <w:color w:val="222222"/>
          <w:sz w:val="28"/>
          <w:szCs w:val="28"/>
          <w:lang w:val="en-US"/>
        </w:rPr>
        <w:t>Q2</w:t>
      </w:r>
      <w:r w:rsidRPr="005A0B8F">
        <w:rPr>
          <w:color w:val="222222"/>
          <w:sz w:val="28"/>
          <w:szCs w:val="28"/>
          <w:lang w:val="en-US"/>
        </w:rPr>
        <w:t xml:space="preserve">). Output signals of </w:t>
      </w:r>
      <w:r w:rsidRPr="005A0B8F">
        <w:rPr>
          <w:color w:val="222222"/>
          <w:sz w:val="28"/>
          <w:szCs w:val="28"/>
          <w:lang w:val="en-US"/>
        </w:rPr>
        <w:lastRenderedPageBreak/>
        <w:t xml:space="preserve">triggers used for a control by the keys of </w:t>
      </w:r>
      <w:r w:rsidRPr="00DD3153">
        <w:rPr>
          <w:i/>
          <w:color w:val="222222"/>
          <w:sz w:val="28"/>
          <w:szCs w:val="28"/>
          <w:lang w:val="en-US"/>
        </w:rPr>
        <w:t>К1 К2, К3</w:t>
      </w:r>
      <w:r w:rsidRPr="005A0B8F">
        <w:rPr>
          <w:color w:val="222222"/>
          <w:sz w:val="28"/>
          <w:szCs w:val="28"/>
          <w:lang w:val="en-US"/>
        </w:rPr>
        <w:t xml:space="preserve"> by signals accordingly </w:t>
      </w:r>
      <w:r>
        <w:rPr>
          <w:i/>
          <w:color w:val="222222"/>
          <w:sz w:val="28"/>
          <w:szCs w:val="28"/>
          <w:lang w:val="en-US"/>
        </w:rPr>
        <w:t>V</w:t>
      </w:r>
      <w:r w:rsidRPr="00DD3153">
        <w:rPr>
          <w:i/>
          <w:color w:val="222222"/>
          <w:sz w:val="28"/>
          <w:szCs w:val="28"/>
          <w:lang w:val="en-US"/>
        </w:rPr>
        <w:t>1</w:t>
      </w:r>
      <w:r w:rsidRPr="00DD3153">
        <w:rPr>
          <w:color w:val="222222"/>
          <w:sz w:val="28"/>
          <w:szCs w:val="28"/>
          <w:lang w:val="en-US"/>
        </w:rPr>
        <w:t>,</w:t>
      </w:r>
      <w:r w:rsidRPr="00DD3153">
        <w:rPr>
          <w:i/>
          <w:color w:val="222222"/>
          <w:sz w:val="28"/>
          <w:szCs w:val="28"/>
          <w:lang w:val="en-US"/>
        </w:rPr>
        <w:t xml:space="preserve"> </w:t>
      </w:r>
      <w:r>
        <w:rPr>
          <w:i/>
          <w:color w:val="222222"/>
          <w:sz w:val="28"/>
          <w:szCs w:val="28"/>
          <w:lang w:val="en-US"/>
        </w:rPr>
        <w:t>V</w:t>
      </w:r>
      <w:r w:rsidRPr="00DD3153">
        <w:rPr>
          <w:i/>
          <w:color w:val="222222"/>
          <w:sz w:val="28"/>
          <w:szCs w:val="28"/>
          <w:lang w:val="en-US"/>
        </w:rPr>
        <w:t>2</w:t>
      </w:r>
      <w:r w:rsidRPr="005A0B8F">
        <w:rPr>
          <w:color w:val="222222"/>
          <w:sz w:val="28"/>
          <w:szCs w:val="28"/>
          <w:lang w:val="en-US"/>
        </w:rPr>
        <w:t xml:space="preserve">, and </w:t>
      </w:r>
      <w:r>
        <w:rPr>
          <w:i/>
          <w:color w:val="222222"/>
          <w:sz w:val="28"/>
          <w:szCs w:val="28"/>
          <w:lang w:val="en-US"/>
        </w:rPr>
        <w:t>V</w:t>
      </w:r>
      <w:r w:rsidRPr="00DD3153">
        <w:rPr>
          <w:i/>
          <w:color w:val="222222"/>
          <w:sz w:val="28"/>
          <w:szCs w:val="28"/>
          <w:lang w:val="en-US"/>
        </w:rPr>
        <w:t>3</w:t>
      </w:r>
      <w:r w:rsidRPr="005A0B8F">
        <w:rPr>
          <w:color w:val="222222"/>
          <w:sz w:val="28"/>
          <w:szCs w:val="28"/>
          <w:lang w:val="en-US"/>
        </w:rPr>
        <w:t xml:space="preserve">. In a table 14.7 the brought states over of triggers in accordance with time intervals and signals of control of the keys on the transistors </w:t>
      </w:r>
      <w:r w:rsidRPr="00DD3153">
        <w:rPr>
          <w:i/>
          <w:color w:val="222222"/>
          <w:sz w:val="28"/>
          <w:szCs w:val="28"/>
          <w:lang w:val="en-US"/>
        </w:rPr>
        <w:t>VT1</w:t>
      </w:r>
      <w:r w:rsidRPr="00DD3153">
        <w:rPr>
          <w:color w:val="222222"/>
          <w:sz w:val="28"/>
          <w:szCs w:val="28"/>
          <w:lang w:val="en-US"/>
        </w:rPr>
        <w:t>,</w:t>
      </w:r>
      <w:r w:rsidRPr="00DD3153">
        <w:rPr>
          <w:i/>
          <w:color w:val="222222"/>
          <w:sz w:val="28"/>
          <w:szCs w:val="28"/>
          <w:lang w:val="en-US"/>
        </w:rPr>
        <w:t xml:space="preserve"> VT2</w:t>
      </w:r>
      <w:r w:rsidRPr="005A0B8F">
        <w:rPr>
          <w:color w:val="222222"/>
          <w:sz w:val="28"/>
          <w:szCs w:val="28"/>
          <w:lang w:val="en-US"/>
        </w:rPr>
        <w:t xml:space="preserve">, and </w:t>
      </w:r>
      <w:r w:rsidRPr="00DD3153">
        <w:rPr>
          <w:i/>
          <w:color w:val="222222"/>
          <w:sz w:val="28"/>
          <w:szCs w:val="28"/>
          <w:lang w:val="en-US"/>
        </w:rPr>
        <w:t>VT3</w:t>
      </w:r>
      <w:r w:rsidRPr="005A0B8F">
        <w:rPr>
          <w:color w:val="222222"/>
          <w:sz w:val="28"/>
          <w:szCs w:val="28"/>
          <w:lang w:val="en-US"/>
        </w:rPr>
        <w:t>.</w:t>
      </w:r>
    </w:p>
    <w:p w:rsidR="00795B79" w:rsidRPr="005A0B8F" w:rsidRDefault="005A1389" w:rsidP="005A1389">
      <w:pPr>
        <w:pStyle w:val="-0"/>
        <w:ind w:firstLine="709"/>
        <w:jc w:val="center"/>
        <w:rPr>
          <w:color w:val="222222"/>
          <w:sz w:val="28"/>
          <w:szCs w:val="28"/>
          <w:lang w:val="en-US"/>
        </w:rPr>
      </w:pPr>
      <w:r w:rsidRPr="005A1389">
        <w:rPr>
          <w:noProof/>
          <w:color w:val="222222"/>
          <w:sz w:val="28"/>
          <w:szCs w:val="28"/>
          <w:lang w:val="ru-RU"/>
        </w:rPr>
        <w:drawing>
          <wp:anchor distT="0" distB="0" distL="114300" distR="114300" simplePos="0" relativeHeight="251683328" behindDoc="0" locked="0" layoutInCell="1" allowOverlap="1">
            <wp:simplePos x="0" y="0"/>
            <wp:positionH relativeFrom="column">
              <wp:posOffset>891540</wp:posOffset>
            </wp:positionH>
            <wp:positionV relativeFrom="paragraph">
              <wp:posOffset>2286474</wp:posOffset>
            </wp:positionV>
            <wp:extent cx="4179570" cy="2135505"/>
            <wp:effectExtent l="0" t="0" r="0" b="0"/>
            <wp:wrapTopAndBottom/>
            <wp:docPr id="141"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96" cstate="print"/>
                    <a:srcRect/>
                    <a:stretch>
                      <a:fillRect/>
                    </a:stretch>
                  </pic:blipFill>
                  <pic:spPr bwMode="auto">
                    <a:xfrm>
                      <a:off x="0" y="0"/>
                      <a:ext cx="4179570" cy="2135505"/>
                    </a:xfrm>
                    <a:prstGeom prst="rect">
                      <a:avLst/>
                    </a:prstGeom>
                    <a:noFill/>
                    <a:ln w="9525">
                      <a:noFill/>
                      <a:miter lim="800000"/>
                      <a:headEnd/>
                      <a:tailEnd/>
                    </a:ln>
                  </pic:spPr>
                </pic:pic>
              </a:graphicData>
            </a:graphic>
          </wp:anchor>
        </w:drawing>
      </w:r>
      <w:r>
        <w:rPr>
          <w:noProof/>
          <w:sz w:val="28"/>
          <w:szCs w:val="28"/>
          <w:lang w:val="ru-RU"/>
        </w:rPr>
        <w:drawing>
          <wp:anchor distT="0" distB="0" distL="114300" distR="114300" simplePos="0" relativeHeight="251681280" behindDoc="0" locked="0" layoutInCell="1" allowOverlap="1">
            <wp:simplePos x="0" y="0"/>
            <wp:positionH relativeFrom="column">
              <wp:posOffset>878404</wp:posOffset>
            </wp:positionH>
            <wp:positionV relativeFrom="paragraph">
              <wp:posOffset>2237</wp:posOffset>
            </wp:positionV>
            <wp:extent cx="3967480" cy="1879600"/>
            <wp:effectExtent l="19050" t="0" r="0" b="0"/>
            <wp:wrapTopAndBottom/>
            <wp:docPr id="140"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97" cstate="print"/>
                    <a:srcRect/>
                    <a:stretch>
                      <a:fillRect/>
                    </a:stretch>
                  </pic:blipFill>
                  <pic:spPr bwMode="auto">
                    <a:xfrm>
                      <a:off x="0" y="0"/>
                      <a:ext cx="3967480" cy="1879600"/>
                    </a:xfrm>
                    <a:prstGeom prst="rect">
                      <a:avLst/>
                    </a:prstGeom>
                    <a:noFill/>
                    <a:ln w="9525">
                      <a:noFill/>
                      <a:miter lim="800000"/>
                      <a:headEnd/>
                      <a:tailEnd/>
                    </a:ln>
                  </pic:spPr>
                </pic:pic>
              </a:graphicData>
            </a:graphic>
          </wp:anchor>
        </w:drawing>
      </w:r>
      <w:r w:rsidR="00795B79" w:rsidRPr="005A0B8F">
        <w:rPr>
          <w:color w:val="222222"/>
          <w:sz w:val="28"/>
          <w:szCs w:val="28"/>
          <w:lang w:val="en-US"/>
        </w:rPr>
        <w:t>a.</w:t>
      </w:r>
    </w:p>
    <w:p w:rsidR="00795B79" w:rsidRPr="005A1389" w:rsidRDefault="00795B79" w:rsidP="005A1389">
      <w:pPr>
        <w:pStyle w:val="-0"/>
        <w:ind w:firstLine="709"/>
        <w:jc w:val="center"/>
        <w:rPr>
          <w:color w:val="222222"/>
          <w:sz w:val="28"/>
          <w:szCs w:val="28"/>
          <w:lang w:val="en-US"/>
        </w:rPr>
      </w:pPr>
      <w:r w:rsidRPr="005A1389">
        <w:rPr>
          <w:color w:val="222222"/>
          <w:sz w:val="28"/>
          <w:szCs w:val="28"/>
          <w:lang w:val="en-US"/>
        </w:rPr>
        <w:t>б.</w:t>
      </w:r>
    </w:p>
    <w:p w:rsidR="00795B79" w:rsidRPr="005A1389" w:rsidRDefault="00795B79" w:rsidP="005A1389">
      <w:pPr>
        <w:pStyle w:val="-0"/>
        <w:ind w:firstLine="709"/>
        <w:jc w:val="center"/>
        <w:rPr>
          <w:color w:val="222222"/>
          <w:sz w:val="28"/>
          <w:szCs w:val="28"/>
          <w:lang w:val="en-US"/>
        </w:rPr>
      </w:pPr>
      <w:r w:rsidRPr="005A1389">
        <w:rPr>
          <w:noProof/>
          <w:color w:val="222222"/>
          <w:sz w:val="28"/>
          <w:szCs w:val="28"/>
          <w:lang w:val="ru-RU"/>
        </w:rPr>
        <w:drawing>
          <wp:anchor distT="0" distB="0" distL="114300" distR="114300" simplePos="0" relativeHeight="251686400" behindDoc="0" locked="0" layoutInCell="1" allowOverlap="1">
            <wp:simplePos x="0" y="0"/>
            <wp:positionH relativeFrom="column">
              <wp:posOffset>471805</wp:posOffset>
            </wp:positionH>
            <wp:positionV relativeFrom="paragraph">
              <wp:posOffset>-426</wp:posOffset>
            </wp:positionV>
            <wp:extent cx="5462905" cy="2790825"/>
            <wp:effectExtent l="0" t="0" r="0" b="0"/>
            <wp:wrapTopAndBottom/>
            <wp:docPr id="142"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62905" cy="2790825"/>
                    </a:xfrm>
                    <a:prstGeom prst="rect">
                      <a:avLst/>
                    </a:prstGeom>
                    <a:noFill/>
                    <a:ln w="9525">
                      <a:noFill/>
                      <a:miter lim="800000"/>
                      <a:headEnd/>
                      <a:tailEnd/>
                    </a:ln>
                  </pic:spPr>
                </pic:pic>
              </a:graphicData>
            </a:graphic>
          </wp:anchor>
        </w:drawing>
      </w:r>
      <w:r w:rsidRPr="005A1389">
        <w:rPr>
          <w:color w:val="222222"/>
          <w:sz w:val="28"/>
          <w:szCs w:val="28"/>
          <w:lang w:val="en-US"/>
        </w:rPr>
        <w:t>в.</w:t>
      </w:r>
    </w:p>
    <w:p w:rsidR="00795B79" w:rsidRDefault="00795B79" w:rsidP="005A1389">
      <w:pPr>
        <w:pStyle w:val="-0"/>
        <w:ind w:firstLine="709"/>
        <w:rPr>
          <w:color w:val="222222"/>
          <w:sz w:val="28"/>
          <w:szCs w:val="28"/>
          <w:lang w:val="en-US"/>
        </w:rPr>
      </w:pPr>
      <w:r w:rsidRPr="005A0B8F">
        <w:rPr>
          <w:color w:val="222222"/>
          <w:sz w:val="28"/>
          <w:szCs w:val="28"/>
          <w:lang w:val="en-US"/>
        </w:rPr>
        <w:t xml:space="preserve">Fig. 14.10. ADC of double integration: </w:t>
      </w:r>
      <w:r w:rsidR="005A1389">
        <w:rPr>
          <w:color w:val="222222"/>
          <w:sz w:val="28"/>
          <w:szCs w:val="28"/>
          <w:lang w:val="ru-RU"/>
        </w:rPr>
        <w:t>а</w:t>
      </w:r>
      <w:r w:rsidRPr="005A0B8F">
        <w:rPr>
          <w:color w:val="222222"/>
          <w:sz w:val="28"/>
          <w:szCs w:val="28"/>
          <w:lang w:val="en-US"/>
        </w:rPr>
        <w:t xml:space="preserve">-conceptual chart; </w:t>
      </w:r>
      <w:r w:rsidRPr="005A1389">
        <w:rPr>
          <w:color w:val="222222"/>
          <w:sz w:val="28"/>
          <w:szCs w:val="28"/>
          <w:lang w:val="en-US"/>
        </w:rPr>
        <w:t>б</w:t>
      </w:r>
      <w:r w:rsidRPr="005A0B8F">
        <w:rPr>
          <w:color w:val="222222"/>
          <w:sz w:val="28"/>
          <w:szCs w:val="28"/>
          <w:lang w:val="en-US"/>
        </w:rPr>
        <w:t xml:space="preserve">- time diagram of transformation; </w:t>
      </w:r>
      <w:r w:rsidRPr="005A1389">
        <w:rPr>
          <w:color w:val="222222"/>
          <w:sz w:val="28"/>
          <w:szCs w:val="28"/>
          <w:lang w:val="en-US"/>
        </w:rPr>
        <w:t>в</w:t>
      </w:r>
      <w:r w:rsidRPr="005A0B8F">
        <w:rPr>
          <w:color w:val="222222"/>
          <w:sz w:val="28"/>
          <w:szCs w:val="28"/>
          <w:lang w:val="en-US"/>
        </w:rPr>
        <w:t>- fundamental circuit</w:t>
      </w:r>
    </w:p>
    <w:p w:rsidR="00B02BA9" w:rsidRDefault="00B02BA9" w:rsidP="005A1389">
      <w:pPr>
        <w:pStyle w:val="-0"/>
        <w:ind w:firstLine="709"/>
        <w:rPr>
          <w:color w:val="222222"/>
          <w:sz w:val="28"/>
          <w:szCs w:val="28"/>
          <w:lang w:val="en-US"/>
        </w:rPr>
      </w:pPr>
    </w:p>
    <w:p w:rsidR="00B02BA9" w:rsidRPr="005A0B8F" w:rsidRDefault="00B02BA9" w:rsidP="005A1389">
      <w:pPr>
        <w:pStyle w:val="-0"/>
        <w:ind w:firstLine="709"/>
        <w:rPr>
          <w:color w:val="222222"/>
          <w:sz w:val="28"/>
          <w:szCs w:val="28"/>
          <w:lang w:val="en-US"/>
        </w:rPr>
      </w:pPr>
    </w:p>
    <w:p w:rsidR="00795B79" w:rsidRPr="005A0B8F" w:rsidRDefault="00795B79" w:rsidP="00795B79">
      <w:pPr>
        <w:spacing w:after="0" w:line="240" w:lineRule="auto"/>
        <w:jc w:val="right"/>
        <w:rPr>
          <w:rFonts w:ascii="Times New Roman" w:eastAsia="Times New Roman" w:hAnsi="Times New Roman"/>
          <w:sz w:val="28"/>
          <w:szCs w:val="28"/>
        </w:rPr>
      </w:pPr>
      <w:r w:rsidRPr="005A0B8F">
        <w:rPr>
          <w:rFonts w:ascii="Times New Roman" w:eastAsia="Times New Roman" w:hAnsi="Times New Roman"/>
          <w:sz w:val="28"/>
          <w:szCs w:val="28"/>
          <w:lang w:val="en-US"/>
        </w:rPr>
        <w:t>Table 14</w:t>
      </w:r>
      <w:r w:rsidRPr="005A0B8F">
        <w:rPr>
          <w:rFonts w:ascii="Times New Roman" w:eastAsia="Times New Roman" w:hAnsi="Times New Roman"/>
          <w:sz w:val="28"/>
          <w:szCs w:val="28"/>
        </w:rPr>
        <w:t>.7</w:t>
      </w:r>
      <w:r w:rsidR="00B02BA9">
        <w:rPr>
          <w:rFonts w:ascii="Times New Roman" w:eastAsia="Times New Roman" w:hAnsi="Times New Roman"/>
          <w:sz w:val="28"/>
          <w:szCs w:val="28"/>
        </w:rPr>
        <w:tab/>
      </w:r>
      <w:r w:rsidR="00B02BA9">
        <w:rPr>
          <w:rFonts w:ascii="Times New Roman" w:eastAsia="Times New Roman" w:hAnsi="Times New Roman"/>
          <w:sz w:val="28"/>
          <w:szCs w:val="2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9"/>
        <w:gridCol w:w="1869"/>
        <w:gridCol w:w="938"/>
        <w:gridCol w:w="931"/>
        <w:gridCol w:w="653"/>
        <w:gridCol w:w="553"/>
        <w:gridCol w:w="663"/>
        <w:gridCol w:w="1869"/>
      </w:tblGrid>
      <w:tr w:rsidR="00795B79" w:rsidRPr="005A0B8F" w:rsidTr="00795B79">
        <w:tc>
          <w:tcPr>
            <w:tcW w:w="1869" w:type="dxa"/>
            <w:shd w:val="clear" w:color="auto" w:fill="auto"/>
          </w:tcPr>
          <w:p w:rsidR="00795B79" w:rsidRPr="005A0B8F" w:rsidRDefault="00795B79" w:rsidP="00795B79">
            <w:pPr>
              <w:spacing w:line="240" w:lineRule="auto"/>
              <w:jc w:val="both"/>
              <w:rPr>
                <w:rFonts w:ascii="Times New Roman" w:eastAsia="Times New Roman" w:hAnsi="Times New Roman"/>
                <w:sz w:val="24"/>
                <w:szCs w:val="24"/>
                <w:lang w:val="en-US"/>
              </w:rPr>
            </w:pPr>
            <w:r w:rsidRPr="005A0B8F">
              <w:rPr>
                <w:rFonts w:ascii="Times New Roman" w:eastAsia="Times New Roman" w:hAnsi="Times New Roman"/>
                <w:sz w:val="24"/>
                <w:szCs w:val="24"/>
                <w:lang w:val="en-US"/>
              </w:rPr>
              <w:t>State</w:t>
            </w:r>
          </w:p>
        </w:tc>
        <w:tc>
          <w:tcPr>
            <w:tcW w:w="1869" w:type="dxa"/>
            <w:shd w:val="clear" w:color="auto" w:fill="auto"/>
          </w:tcPr>
          <w:p w:rsidR="00795B79" w:rsidRPr="005A0B8F" w:rsidRDefault="00795B79" w:rsidP="00795B79">
            <w:pPr>
              <w:spacing w:line="240" w:lineRule="auto"/>
              <w:jc w:val="both"/>
              <w:rPr>
                <w:rFonts w:ascii="Times New Roman" w:eastAsia="Times New Roman" w:hAnsi="Times New Roman"/>
                <w:sz w:val="24"/>
                <w:szCs w:val="24"/>
                <w:lang w:val="en-US"/>
              </w:rPr>
            </w:pPr>
            <w:r w:rsidRPr="005A0B8F">
              <w:rPr>
                <w:rFonts w:ascii="Times New Roman" w:eastAsia="Times New Roman" w:hAnsi="Times New Roman"/>
                <w:sz w:val="24"/>
                <w:szCs w:val="24"/>
                <w:lang w:val="en-US"/>
              </w:rPr>
              <w:t>Time interval</w:t>
            </w:r>
          </w:p>
        </w:tc>
        <w:tc>
          <w:tcPr>
            <w:tcW w:w="938" w:type="dxa"/>
            <w:tcBorders>
              <w:right w:val="nil"/>
            </w:tcBorders>
            <w:shd w:val="clear" w:color="auto" w:fill="auto"/>
          </w:tcPr>
          <w:p w:rsidR="00795B79" w:rsidRPr="005A0B8F" w:rsidRDefault="00B636A5" w:rsidP="00795B79">
            <w:pPr>
              <w:spacing w:line="240" w:lineRule="auto"/>
              <w:jc w:val="both"/>
              <w:rPr>
                <w:rFonts w:ascii="Times New Roman" w:eastAsia="Times New Roman" w:hAnsi="Times New Roman"/>
                <w:sz w:val="24"/>
                <w:szCs w:val="24"/>
              </w:rPr>
            </w:pPr>
            <m:oMathPara>
              <m:oMath>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1</m:t>
                    </m:r>
                  </m:sub>
                </m:sSub>
              </m:oMath>
            </m:oMathPara>
          </w:p>
        </w:tc>
        <w:tc>
          <w:tcPr>
            <w:tcW w:w="931" w:type="dxa"/>
            <w:tcBorders>
              <w:left w:val="nil"/>
            </w:tcBorders>
            <w:shd w:val="clear" w:color="auto" w:fill="auto"/>
          </w:tcPr>
          <w:p w:rsidR="00795B79" w:rsidRPr="005A0B8F" w:rsidRDefault="00B636A5" w:rsidP="00795B79">
            <w:pPr>
              <w:spacing w:line="240" w:lineRule="auto"/>
              <w:ind w:left="160"/>
              <w:jc w:val="both"/>
              <w:rPr>
                <w:rFonts w:ascii="Times New Roman" w:eastAsia="Times New Roman" w:hAnsi="Times New Roman"/>
                <w:sz w:val="24"/>
                <w:szCs w:val="24"/>
              </w:rPr>
            </w:pPr>
            <m:oMathPara>
              <m:oMath>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2</m:t>
                    </m:r>
                  </m:sub>
                </m:sSub>
              </m:oMath>
            </m:oMathPara>
          </w:p>
        </w:tc>
        <w:tc>
          <w:tcPr>
            <w:tcW w:w="653" w:type="dxa"/>
            <w:tcBorders>
              <w:right w:val="nil"/>
            </w:tcBorders>
            <w:shd w:val="clear" w:color="auto" w:fill="auto"/>
          </w:tcPr>
          <w:p w:rsidR="00795B79" w:rsidRPr="005A0B8F" w:rsidRDefault="00B636A5" w:rsidP="00795B79">
            <w:pPr>
              <w:spacing w:line="240" w:lineRule="auto"/>
              <w:jc w:val="both"/>
              <w:rPr>
                <w:rFonts w:ascii="Times New Roman" w:eastAsia="Times New Roman" w:hAnsi="Times New Roman"/>
                <w:sz w:val="24"/>
                <w:szCs w:val="24"/>
              </w:rPr>
            </w:pPr>
            <m:oMathPara>
              <m:oMath>
                <m:sSub>
                  <m:sSubPr>
                    <m:ctrlPr>
                      <w:rPr>
                        <w:rFonts w:ascii="Cambria Math" w:eastAsia="Times New Roman" w:hAnsi="Times New Roman"/>
                        <w:i/>
                        <w:sz w:val="24"/>
                        <w:szCs w:val="24"/>
                      </w:rPr>
                    </m:ctrlPr>
                  </m:sSubPr>
                  <m:e>
                    <m:r>
                      <w:rPr>
                        <w:rFonts w:ascii="Cambria Math" w:eastAsia="Times New Roman" w:hAnsi="Cambria Math"/>
                        <w:sz w:val="24"/>
                        <w:szCs w:val="24"/>
                        <w:lang w:val="en-US"/>
                      </w:rPr>
                      <m:t>V</m:t>
                    </m:r>
                  </m:e>
                  <m:sub>
                    <m:r>
                      <w:rPr>
                        <w:rFonts w:ascii="Cambria Math" w:eastAsia="Times New Roman" w:hAnsi="Times New Roman"/>
                        <w:sz w:val="24"/>
                        <w:szCs w:val="24"/>
                      </w:rPr>
                      <m:t>1</m:t>
                    </m:r>
                  </m:sub>
                </m:sSub>
              </m:oMath>
            </m:oMathPara>
          </w:p>
        </w:tc>
        <w:tc>
          <w:tcPr>
            <w:tcW w:w="553" w:type="dxa"/>
            <w:tcBorders>
              <w:left w:val="nil"/>
              <w:right w:val="nil"/>
            </w:tcBorders>
            <w:shd w:val="clear" w:color="auto" w:fill="auto"/>
          </w:tcPr>
          <w:p w:rsidR="00795B79" w:rsidRPr="005A0B8F" w:rsidRDefault="00B636A5" w:rsidP="00795B79">
            <w:pPr>
              <w:spacing w:line="240" w:lineRule="auto"/>
              <w:ind w:left="26"/>
              <w:jc w:val="both"/>
              <w:rPr>
                <w:rFonts w:ascii="Times New Roman" w:eastAsia="Times New Roman" w:hAnsi="Times New Roman"/>
                <w:sz w:val="24"/>
                <w:szCs w:val="24"/>
              </w:rPr>
            </w:pPr>
            <m:oMathPara>
              <m:oMath>
                <m:sSub>
                  <m:sSubPr>
                    <m:ctrlPr>
                      <w:rPr>
                        <w:rFonts w:ascii="Cambria Math" w:eastAsia="Times New Roman" w:hAnsi="Times New Roman"/>
                        <w:i/>
                        <w:sz w:val="24"/>
                        <w:szCs w:val="24"/>
                      </w:rPr>
                    </m:ctrlPr>
                  </m:sSubPr>
                  <m:e>
                    <m:r>
                      <w:rPr>
                        <w:rFonts w:ascii="Cambria Math" w:eastAsia="Times New Roman" w:hAnsi="Cambria Math"/>
                        <w:sz w:val="24"/>
                        <w:szCs w:val="24"/>
                      </w:rPr>
                      <m:t>V</m:t>
                    </m:r>
                  </m:e>
                  <m:sub>
                    <m:r>
                      <w:rPr>
                        <w:rFonts w:ascii="Cambria Math" w:eastAsia="Times New Roman" w:hAnsi="Times New Roman"/>
                        <w:sz w:val="24"/>
                        <w:szCs w:val="24"/>
                      </w:rPr>
                      <m:t>2</m:t>
                    </m:r>
                  </m:sub>
                </m:sSub>
              </m:oMath>
            </m:oMathPara>
          </w:p>
        </w:tc>
        <w:tc>
          <w:tcPr>
            <w:tcW w:w="663" w:type="dxa"/>
            <w:tcBorders>
              <w:left w:val="nil"/>
            </w:tcBorders>
            <w:shd w:val="clear" w:color="auto" w:fill="auto"/>
          </w:tcPr>
          <w:p w:rsidR="00795B79" w:rsidRPr="005A0B8F" w:rsidRDefault="00B636A5" w:rsidP="00795B79">
            <w:pPr>
              <w:spacing w:line="240" w:lineRule="auto"/>
              <w:ind w:left="102"/>
              <w:jc w:val="both"/>
              <w:rPr>
                <w:rFonts w:ascii="Times New Roman" w:eastAsia="Times New Roman" w:hAnsi="Times New Roman"/>
                <w:sz w:val="24"/>
                <w:szCs w:val="24"/>
              </w:rPr>
            </w:pPr>
            <m:oMathPara>
              <m:oMath>
                <m:sSub>
                  <m:sSubPr>
                    <m:ctrlPr>
                      <w:rPr>
                        <w:rFonts w:ascii="Cambria Math" w:eastAsia="Times New Roman" w:hAnsi="Times New Roman"/>
                        <w:i/>
                        <w:sz w:val="24"/>
                        <w:szCs w:val="24"/>
                      </w:rPr>
                    </m:ctrlPr>
                  </m:sSubPr>
                  <m:e>
                    <m:r>
                      <w:rPr>
                        <w:rFonts w:ascii="Cambria Math" w:eastAsia="Times New Roman" w:hAnsi="Cambria Math"/>
                        <w:sz w:val="24"/>
                        <w:szCs w:val="24"/>
                      </w:rPr>
                      <m:t>V</m:t>
                    </m:r>
                  </m:e>
                  <m:sub>
                    <m:r>
                      <w:rPr>
                        <w:rFonts w:ascii="Cambria Math" w:eastAsia="Times New Roman" w:hAnsi="Times New Roman"/>
                        <w:sz w:val="24"/>
                        <w:szCs w:val="24"/>
                      </w:rPr>
                      <m:t>3</m:t>
                    </m:r>
                  </m:sub>
                </m:sSub>
              </m:oMath>
            </m:oMathPara>
          </w:p>
        </w:tc>
        <w:tc>
          <w:tcPr>
            <w:tcW w:w="1869" w:type="dxa"/>
            <w:shd w:val="clear" w:color="auto" w:fill="auto"/>
          </w:tcPr>
          <w:p w:rsidR="00795B79" w:rsidRPr="005A0B8F" w:rsidRDefault="00795B79" w:rsidP="00795B79">
            <w:pPr>
              <w:spacing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lang w:val="en-US"/>
              </w:rPr>
              <w:t xml:space="preserve">Function </w:t>
            </w:r>
            <m:oMath>
              <m:r>
                <w:rPr>
                  <w:rFonts w:ascii="Cambria Math" w:eastAsia="Times New Roman" w:hAnsi="Cambria Math"/>
                  <w:sz w:val="24"/>
                  <w:szCs w:val="24"/>
                </w:rPr>
                <m:t>V</m:t>
              </m:r>
            </m:oMath>
          </w:p>
        </w:tc>
      </w:tr>
      <w:tr w:rsidR="00795B79" w:rsidRPr="005A0B8F" w:rsidTr="00795B79">
        <w:tc>
          <w:tcPr>
            <w:tcW w:w="1869" w:type="dxa"/>
            <w:shd w:val="clear" w:color="auto" w:fill="auto"/>
          </w:tcPr>
          <w:p w:rsidR="00795B79" w:rsidRPr="005A0B8F" w:rsidRDefault="00795B79" w:rsidP="00795B79">
            <w:pPr>
              <w:spacing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Storage</w:t>
            </w:r>
          </w:p>
          <w:p w:rsidR="00795B79" w:rsidRPr="005A0B8F" w:rsidRDefault="00795B79" w:rsidP="00795B79">
            <w:pPr>
              <w:spacing w:line="240" w:lineRule="auto"/>
              <w:jc w:val="both"/>
              <w:rPr>
                <w:rFonts w:ascii="Times New Roman" w:eastAsia="Times New Roman" w:hAnsi="Times New Roman"/>
                <w:sz w:val="24"/>
                <w:szCs w:val="24"/>
              </w:rPr>
            </w:pPr>
          </w:p>
        </w:tc>
        <w:tc>
          <w:tcPr>
            <w:tcW w:w="1869" w:type="dxa"/>
            <w:shd w:val="clear" w:color="auto" w:fill="auto"/>
          </w:tcPr>
          <w:p w:rsidR="00795B79" w:rsidRPr="005A0B8F" w:rsidRDefault="00795B79" w:rsidP="00795B79">
            <w:pPr>
              <w:spacing w:line="240" w:lineRule="auto"/>
              <w:jc w:val="both"/>
              <w:rPr>
                <w:rFonts w:ascii="Times New Roman" w:eastAsia="Times New Roman" w:hAnsi="Times New Roman"/>
                <w:i/>
                <w:sz w:val="24"/>
                <w:szCs w:val="24"/>
              </w:rPr>
            </w:pPr>
            <m:oMathPara>
              <m:oMath>
                <m:r>
                  <w:rPr>
                    <w:rFonts w:ascii="Cambria Math" w:hAnsi="Cambria Math"/>
                    <w:sz w:val="24"/>
                    <w:szCs w:val="24"/>
                  </w:rPr>
                  <m:t>t</m:t>
                </m:r>
                <m:r>
                  <w:rPr>
                    <w:rFonts w:ascii="Cambria Math" w:hAnsi="Times New Roman"/>
                    <w:sz w:val="24"/>
                    <w:szCs w:val="24"/>
                  </w:rPr>
                  <m:t>&lt;</m:t>
                </m:r>
                <m:sSub>
                  <m:sSubPr>
                    <m:ctrlPr>
                      <w:rPr>
                        <w:rFonts w:ascii="Cambria Math" w:hAnsi="Times New Roman"/>
                        <w:i/>
                        <w:sz w:val="24"/>
                        <w:szCs w:val="24"/>
                      </w:rPr>
                    </m:ctrlPr>
                  </m:sSubPr>
                  <m:e>
                    <m:r>
                      <w:rPr>
                        <w:rFonts w:ascii="Cambria Math" w:hAnsi="Cambria Math"/>
                        <w:sz w:val="24"/>
                        <w:szCs w:val="24"/>
                      </w:rPr>
                      <m:t>t</m:t>
                    </m:r>
                  </m:e>
                  <m:sub>
                    <m:r>
                      <w:rPr>
                        <w:rFonts w:ascii="Cambria Math" w:hAnsi="Times New Roman"/>
                        <w:sz w:val="24"/>
                        <w:szCs w:val="24"/>
                      </w:rPr>
                      <m:t>0</m:t>
                    </m:r>
                  </m:sub>
                </m:sSub>
                <m:r>
                  <w:rPr>
                    <w:rFonts w:ascii="Cambria Math" w:hAnsi="Times New Roman"/>
                    <w:sz w:val="24"/>
                    <w:szCs w:val="24"/>
                  </w:rPr>
                  <m:t>;</m:t>
                </m:r>
                <m:r>
                  <w:rPr>
                    <w:rFonts w:ascii="Cambria Math" w:hAnsi="Cambria Math"/>
                    <w:sz w:val="24"/>
                    <w:szCs w:val="24"/>
                  </w:rPr>
                  <m:t>t</m:t>
                </m:r>
                <m:r>
                  <w:rPr>
                    <w:rFonts w:ascii="Cambria Math" w:hAnsi="Times New Roman"/>
                    <w:sz w:val="24"/>
                    <w:szCs w:val="24"/>
                  </w:rPr>
                  <m:t>&gt;</m:t>
                </m:r>
                <m:sSub>
                  <m:sSubPr>
                    <m:ctrlPr>
                      <w:rPr>
                        <w:rFonts w:ascii="Cambria Math" w:hAnsi="Times New Roman"/>
                        <w:i/>
                        <w:sz w:val="24"/>
                        <w:szCs w:val="24"/>
                      </w:rPr>
                    </m:ctrlPr>
                  </m:sSubPr>
                  <m:e>
                    <m:r>
                      <w:rPr>
                        <w:rFonts w:ascii="Cambria Math" w:hAnsi="Cambria Math"/>
                        <w:sz w:val="24"/>
                        <w:szCs w:val="24"/>
                      </w:rPr>
                      <m:t>t</m:t>
                    </m:r>
                  </m:e>
                  <m:sub>
                    <m:r>
                      <w:rPr>
                        <w:rFonts w:ascii="Cambria Math" w:hAnsi="Times New Roman"/>
                        <w:sz w:val="24"/>
                        <w:szCs w:val="24"/>
                      </w:rPr>
                      <m:t>2</m:t>
                    </m:r>
                  </m:sub>
                </m:sSub>
              </m:oMath>
            </m:oMathPara>
          </w:p>
        </w:tc>
        <w:tc>
          <w:tcPr>
            <w:tcW w:w="938" w:type="dxa"/>
            <w:tcBorders>
              <w:righ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0</w:t>
            </w:r>
          </w:p>
        </w:tc>
        <w:tc>
          <w:tcPr>
            <w:tcW w:w="931" w:type="dxa"/>
            <w:tcBorders>
              <w:lef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0</w:t>
            </w:r>
          </w:p>
        </w:tc>
        <w:tc>
          <w:tcPr>
            <w:tcW w:w="653" w:type="dxa"/>
            <w:tcBorders>
              <w:righ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0</w:t>
            </w:r>
          </w:p>
        </w:tc>
        <w:tc>
          <w:tcPr>
            <w:tcW w:w="553" w:type="dxa"/>
            <w:tcBorders>
              <w:left w:val="nil"/>
              <w:righ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0</w:t>
            </w:r>
          </w:p>
        </w:tc>
        <w:tc>
          <w:tcPr>
            <w:tcW w:w="663" w:type="dxa"/>
            <w:tcBorders>
              <w:lef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1</w:t>
            </w:r>
          </w:p>
        </w:tc>
        <w:tc>
          <w:tcPr>
            <w:tcW w:w="1869" w:type="dxa"/>
            <w:shd w:val="clear" w:color="auto" w:fill="auto"/>
          </w:tcPr>
          <w:p w:rsidR="00795B79" w:rsidRPr="005A0B8F" w:rsidRDefault="00B636A5" w:rsidP="00795B79">
            <w:pPr>
              <w:spacing w:line="240" w:lineRule="auto"/>
              <w:jc w:val="both"/>
              <w:rPr>
                <w:rFonts w:ascii="Times New Roman" w:eastAsia="Times New Roman" w:hAnsi="Times New Roman"/>
                <w:sz w:val="24"/>
                <w:szCs w:val="24"/>
              </w:rPr>
            </w:pPr>
            <m:oMathPara>
              <m:oMath>
                <m:sSub>
                  <m:sSubPr>
                    <m:ctrlPr>
                      <w:rPr>
                        <w:rFonts w:ascii="Cambria Math" w:eastAsia="Times New Roman" w:hAnsi="Times New Roman"/>
                        <w:i/>
                        <w:sz w:val="24"/>
                        <w:szCs w:val="24"/>
                      </w:rPr>
                    </m:ctrlPr>
                  </m:sSubPr>
                  <m:e>
                    <m:r>
                      <w:rPr>
                        <w:rFonts w:ascii="Cambria Math" w:eastAsia="Times New Roman" w:hAnsi="Cambria Math"/>
                        <w:sz w:val="24"/>
                        <w:szCs w:val="24"/>
                        <w:lang w:val="en-US"/>
                      </w:rPr>
                      <m:t>V</m:t>
                    </m:r>
                  </m:e>
                  <m:sub>
                    <m:r>
                      <w:rPr>
                        <w:rFonts w:ascii="Cambria Math" w:eastAsia="Times New Roman" w:hAnsi="Times New Roman"/>
                        <w:sz w:val="24"/>
                        <w:szCs w:val="24"/>
                      </w:rPr>
                      <m:t>3</m:t>
                    </m:r>
                  </m:sub>
                </m:sSub>
                <m:r>
                  <w:rPr>
                    <w:rFonts w:ascii="Cambria Math" w:eastAsia="Times New Roman" w:hAnsi="Times New Roman"/>
                    <w:sz w:val="24"/>
                    <w:szCs w:val="24"/>
                  </w:rPr>
                  <m:t>=</m:t>
                </m:r>
                <m:acc>
                  <m:accPr>
                    <m:chr m:val="̅"/>
                    <m:ctrlPr>
                      <w:rPr>
                        <w:rFonts w:ascii="Cambria Math" w:eastAsia="Times New Roman" w:hAnsi="Times New Roman"/>
                        <w:i/>
                        <w:sz w:val="24"/>
                        <w:szCs w:val="24"/>
                      </w:rPr>
                    </m:ctrlPr>
                  </m:accPr>
                  <m:e>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1</m:t>
                        </m:r>
                      </m:sub>
                    </m:sSub>
                  </m:e>
                </m:acc>
                <m:r>
                  <w:rPr>
                    <w:rFonts w:ascii="Cambria Math" w:eastAsia="Times New Roman" w:hAnsi="Times New Roman"/>
                    <w:sz w:val="24"/>
                    <w:szCs w:val="24"/>
                  </w:rPr>
                  <m:t>∙</m:t>
                </m:r>
                <m:acc>
                  <m:accPr>
                    <m:chr m:val="̅"/>
                    <m:ctrlPr>
                      <w:rPr>
                        <w:rFonts w:ascii="Cambria Math" w:eastAsia="Times New Roman" w:hAnsi="Times New Roman"/>
                        <w:i/>
                        <w:sz w:val="24"/>
                        <w:szCs w:val="24"/>
                      </w:rPr>
                    </m:ctrlPr>
                  </m:accPr>
                  <m:e>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2</m:t>
                        </m:r>
                      </m:sub>
                    </m:sSub>
                  </m:e>
                </m:acc>
                <m:r>
                  <w:rPr>
                    <w:rFonts w:ascii="Cambria Math" w:eastAsia="Times New Roman" w:hAnsi="Times New Roman"/>
                    <w:sz w:val="24"/>
                    <w:szCs w:val="24"/>
                  </w:rPr>
                  <m:t>=</m:t>
                </m:r>
                <m:acc>
                  <m:accPr>
                    <m:chr m:val="̅"/>
                    <m:ctrlPr>
                      <w:rPr>
                        <w:rFonts w:ascii="Cambria Math" w:eastAsia="Times New Roman" w:hAnsi="Times New Roman"/>
                        <w:i/>
                        <w:sz w:val="24"/>
                        <w:szCs w:val="24"/>
                      </w:rPr>
                    </m:ctrlPr>
                  </m:accPr>
                  <m:e>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1</m:t>
                        </m:r>
                      </m:sub>
                    </m:sSub>
                  </m:e>
                </m:acc>
                <m:acc>
                  <m:accPr>
                    <m:chr m:val="̅"/>
                    <m:ctrlPr>
                      <w:rPr>
                        <w:rFonts w:ascii="Cambria Math" w:eastAsia="Times New Roman" w:hAnsi="Times New Roman"/>
                        <w:i/>
                        <w:sz w:val="24"/>
                        <w:szCs w:val="24"/>
                      </w:rPr>
                    </m:ctrlPr>
                  </m:accPr>
                  <m:e>
                    <m:r>
                      <w:rPr>
                        <w:rFonts w:ascii="Cambria Math" w:eastAsia="Times New Roman" w:hAnsi="Times New Roman"/>
                        <w:sz w:val="24"/>
                        <w:szCs w:val="24"/>
                      </w:rPr>
                      <m:t>+</m:t>
                    </m:r>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2</m:t>
                        </m:r>
                      </m:sub>
                    </m:sSub>
                  </m:e>
                </m:acc>
              </m:oMath>
            </m:oMathPara>
          </w:p>
        </w:tc>
      </w:tr>
      <w:tr w:rsidR="00795B79" w:rsidRPr="005A0B8F" w:rsidTr="00795B79">
        <w:tc>
          <w:tcPr>
            <w:tcW w:w="1869" w:type="dxa"/>
            <w:shd w:val="clear" w:color="auto" w:fill="auto"/>
          </w:tcPr>
          <w:p w:rsidR="00795B79" w:rsidRPr="005A0B8F" w:rsidRDefault="00795B79" w:rsidP="00795B79">
            <w:pPr>
              <w:spacing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Accumulation </w:t>
            </w:r>
          </w:p>
          <w:p w:rsidR="00795B79" w:rsidRPr="005A0B8F" w:rsidRDefault="00795B79" w:rsidP="00795B79">
            <w:pPr>
              <w:spacing w:line="240" w:lineRule="auto"/>
              <w:jc w:val="both"/>
              <w:rPr>
                <w:rFonts w:ascii="Times New Roman" w:eastAsia="Times New Roman" w:hAnsi="Times New Roman"/>
                <w:sz w:val="24"/>
                <w:szCs w:val="24"/>
              </w:rPr>
            </w:pPr>
          </w:p>
        </w:tc>
        <w:tc>
          <w:tcPr>
            <w:tcW w:w="1869" w:type="dxa"/>
            <w:shd w:val="clear" w:color="auto" w:fill="auto"/>
          </w:tcPr>
          <w:p w:rsidR="00795B79" w:rsidRPr="005A0B8F" w:rsidRDefault="00B636A5" w:rsidP="00795B79">
            <w:pPr>
              <w:spacing w:line="240" w:lineRule="auto"/>
              <w:jc w:val="both"/>
              <w:rPr>
                <w:rFonts w:ascii="Times New Roman" w:eastAsia="Times New Roman" w:hAnsi="Times New Roman"/>
                <w:sz w:val="24"/>
                <w:szCs w:val="24"/>
              </w:rPr>
            </w:pPr>
            <m:oMathPara>
              <m:oMath>
                <m:sSub>
                  <m:sSubPr>
                    <m:ctrlPr>
                      <w:rPr>
                        <w:rFonts w:ascii="Cambria Math" w:hAnsi="Times New Roman"/>
                        <w:i/>
                        <w:sz w:val="24"/>
                        <w:szCs w:val="24"/>
                      </w:rPr>
                    </m:ctrlPr>
                  </m:sSubPr>
                  <m:e>
                    <m:r>
                      <w:rPr>
                        <w:rFonts w:ascii="Cambria Math" w:hAnsi="Cambria Math"/>
                        <w:sz w:val="24"/>
                        <w:szCs w:val="24"/>
                      </w:rPr>
                      <m:t>t</m:t>
                    </m:r>
                  </m:e>
                  <m:sub>
                    <m:r>
                      <w:rPr>
                        <w:rFonts w:ascii="Cambria Math" w:hAnsi="Times New Roman"/>
                        <w:sz w:val="24"/>
                        <w:szCs w:val="24"/>
                      </w:rPr>
                      <m:t>0</m:t>
                    </m:r>
                  </m:sub>
                </m:sSub>
                <m:r>
                  <w:rPr>
                    <w:rFonts w:ascii="Cambria Math" w:hAnsi="Times New Roman"/>
                    <w:sz w:val="24"/>
                    <w:szCs w:val="24"/>
                  </w:rPr>
                  <m:t>≤</m:t>
                </m:r>
                <m:r>
                  <w:rPr>
                    <w:rFonts w:ascii="Cambria Math" w:hAnsi="Cambria Math"/>
                    <w:sz w:val="24"/>
                    <w:szCs w:val="24"/>
                  </w:rPr>
                  <m:t>t</m:t>
                </m:r>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t</m:t>
                    </m:r>
                  </m:e>
                  <m:sub>
                    <m:r>
                      <w:rPr>
                        <w:rFonts w:ascii="Cambria Math" w:hAnsi="Times New Roman"/>
                        <w:sz w:val="24"/>
                        <w:szCs w:val="24"/>
                      </w:rPr>
                      <m:t>1</m:t>
                    </m:r>
                  </m:sub>
                </m:sSub>
              </m:oMath>
            </m:oMathPara>
          </w:p>
        </w:tc>
        <w:tc>
          <w:tcPr>
            <w:tcW w:w="938" w:type="dxa"/>
            <w:tcBorders>
              <w:righ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1</w:t>
            </w:r>
          </w:p>
        </w:tc>
        <w:tc>
          <w:tcPr>
            <w:tcW w:w="931" w:type="dxa"/>
            <w:tcBorders>
              <w:lef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0</w:t>
            </w:r>
          </w:p>
        </w:tc>
        <w:tc>
          <w:tcPr>
            <w:tcW w:w="653" w:type="dxa"/>
            <w:tcBorders>
              <w:righ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1</w:t>
            </w:r>
          </w:p>
        </w:tc>
        <w:tc>
          <w:tcPr>
            <w:tcW w:w="553" w:type="dxa"/>
            <w:tcBorders>
              <w:left w:val="nil"/>
              <w:righ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0</w:t>
            </w:r>
          </w:p>
        </w:tc>
        <w:tc>
          <w:tcPr>
            <w:tcW w:w="663" w:type="dxa"/>
            <w:tcBorders>
              <w:lef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0</w:t>
            </w:r>
          </w:p>
        </w:tc>
        <w:tc>
          <w:tcPr>
            <w:tcW w:w="1869" w:type="dxa"/>
            <w:shd w:val="clear" w:color="auto" w:fill="auto"/>
          </w:tcPr>
          <w:p w:rsidR="00795B79" w:rsidRPr="005A0B8F" w:rsidRDefault="00B636A5" w:rsidP="00795B79">
            <w:pPr>
              <w:spacing w:line="240" w:lineRule="auto"/>
              <w:jc w:val="both"/>
              <w:rPr>
                <w:rFonts w:ascii="Times New Roman" w:eastAsia="Times New Roman" w:hAnsi="Times New Roman"/>
                <w:sz w:val="24"/>
                <w:szCs w:val="24"/>
              </w:rPr>
            </w:pPr>
            <m:oMathPara>
              <m:oMath>
                <m:sSub>
                  <m:sSubPr>
                    <m:ctrlPr>
                      <w:rPr>
                        <w:rFonts w:ascii="Cambria Math" w:eastAsia="Times New Roman" w:hAnsi="Times New Roman"/>
                        <w:i/>
                        <w:sz w:val="24"/>
                        <w:szCs w:val="24"/>
                      </w:rPr>
                    </m:ctrlPr>
                  </m:sSubPr>
                  <m:e>
                    <m:r>
                      <w:rPr>
                        <w:rFonts w:ascii="Cambria Math" w:eastAsia="Times New Roman" w:hAnsi="Cambria Math"/>
                        <w:sz w:val="24"/>
                        <w:szCs w:val="24"/>
                        <w:lang w:val="en-US"/>
                      </w:rPr>
                      <m:t>V</m:t>
                    </m:r>
                  </m:e>
                  <m:sub>
                    <m:r>
                      <w:rPr>
                        <w:rFonts w:ascii="Cambria Math" w:eastAsia="Times New Roman" w:hAnsi="Times New Roman"/>
                        <w:sz w:val="24"/>
                        <w:szCs w:val="24"/>
                      </w:rPr>
                      <m:t>1</m:t>
                    </m:r>
                  </m:sub>
                </m:sSub>
                <m:r>
                  <w:rPr>
                    <w:rFonts w:ascii="Cambria Math" w:eastAsia="Times New Roman" w:hAnsi="Times New Roman"/>
                    <w:sz w:val="24"/>
                    <w:szCs w:val="24"/>
                  </w:rPr>
                  <m:t>=</m:t>
                </m:r>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1</m:t>
                    </m:r>
                  </m:sub>
                </m:sSub>
                <m:r>
                  <w:rPr>
                    <w:rFonts w:ascii="Cambria Math" w:eastAsia="Times New Roman" w:hAnsi="Times New Roman"/>
                    <w:sz w:val="24"/>
                    <w:szCs w:val="24"/>
                  </w:rPr>
                  <m:t>∙</m:t>
                </m:r>
                <m:acc>
                  <m:accPr>
                    <m:chr m:val="̅"/>
                    <m:ctrlPr>
                      <w:rPr>
                        <w:rFonts w:ascii="Cambria Math" w:eastAsia="Times New Roman" w:hAnsi="Times New Roman"/>
                        <w:i/>
                        <w:sz w:val="24"/>
                        <w:szCs w:val="24"/>
                      </w:rPr>
                    </m:ctrlPr>
                  </m:accPr>
                  <m:e>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2</m:t>
                        </m:r>
                      </m:sub>
                    </m:sSub>
                  </m:e>
                </m:acc>
                <m:r>
                  <w:rPr>
                    <w:rFonts w:ascii="Cambria Math" w:eastAsia="Times New Roman" w:hAnsi="Times New Roman"/>
                    <w:sz w:val="24"/>
                    <w:szCs w:val="24"/>
                  </w:rPr>
                  <m:t>=</m:t>
                </m:r>
                <m:acc>
                  <m:accPr>
                    <m:chr m:val="̅"/>
                    <m:ctrlPr>
                      <w:rPr>
                        <w:rFonts w:ascii="Cambria Math" w:eastAsia="Times New Roman" w:hAnsi="Times New Roman"/>
                        <w:i/>
                        <w:sz w:val="24"/>
                        <w:szCs w:val="24"/>
                      </w:rPr>
                    </m:ctrlPr>
                  </m:accPr>
                  <m:e>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1</m:t>
                        </m:r>
                      </m:sub>
                    </m:sSub>
                  </m:e>
                </m:acc>
                <m:acc>
                  <m:accPr>
                    <m:chr m:val="̅"/>
                    <m:ctrlPr>
                      <w:rPr>
                        <w:rFonts w:ascii="Cambria Math" w:eastAsia="Times New Roman" w:hAnsi="Times New Roman"/>
                        <w:i/>
                        <w:sz w:val="24"/>
                        <w:szCs w:val="24"/>
                      </w:rPr>
                    </m:ctrlPr>
                  </m:accPr>
                  <m:e>
                    <m:r>
                      <w:rPr>
                        <w:rFonts w:ascii="Cambria Math" w:eastAsia="Times New Roman" w:hAnsi="Times New Roman"/>
                        <w:sz w:val="24"/>
                        <w:szCs w:val="24"/>
                      </w:rPr>
                      <m:t>+</m:t>
                    </m:r>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2</m:t>
                        </m:r>
                      </m:sub>
                    </m:sSub>
                  </m:e>
                </m:acc>
              </m:oMath>
            </m:oMathPara>
          </w:p>
        </w:tc>
      </w:tr>
      <w:tr w:rsidR="00795B79" w:rsidRPr="005A0B8F" w:rsidTr="00795B79">
        <w:tc>
          <w:tcPr>
            <w:tcW w:w="1869" w:type="dxa"/>
            <w:shd w:val="clear" w:color="auto" w:fill="auto"/>
          </w:tcPr>
          <w:p w:rsidR="00795B79" w:rsidRPr="005A0B8F" w:rsidRDefault="00795B79" w:rsidP="00795B79">
            <w:pPr>
              <w:spacing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Measuring</w:t>
            </w:r>
          </w:p>
        </w:tc>
        <w:tc>
          <w:tcPr>
            <w:tcW w:w="1869" w:type="dxa"/>
            <w:shd w:val="clear" w:color="auto" w:fill="auto"/>
          </w:tcPr>
          <w:p w:rsidR="00795B79" w:rsidRPr="005A0B8F" w:rsidRDefault="00B636A5" w:rsidP="00795B79">
            <w:pPr>
              <w:spacing w:line="240" w:lineRule="auto"/>
              <w:jc w:val="both"/>
              <w:rPr>
                <w:rFonts w:ascii="Times New Roman" w:eastAsia="Times New Roman" w:hAnsi="Times New Roman"/>
                <w:sz w:val="24"/>
                <w:szCs w:val="24"/>
              </w:rPr>
            </w:pPr>
            <m:oMathPara>
              <m:oMath>
                <m:sSub>
                  <m:sSubPr>
                    <m:ctrlPr>
                      <w:rPr>
                        <w:rFonts w:ascii="Cambria Math" w:hAnsi="Times New Roman"/>
                        <w:i/>
                        <w:sz w:val="24"/>
                        <w:szCs w:val="24"/>
                      </w:rPr>
                    </m:ctrlPr>
                  </m:sSubPr>
                  <m:e>
                    <m:r>
                      <w:rPr>
                        <w:rFonts w:ascii="Cambria Math" w:hAnsi="Cambria Math"/>
                        <w:sz w:val="24"/>
                        <w:szCs w:val="24"/>
                      </w:rPr>
                      <m:t>t</m:t>
                    </m:r>
                  </m:e>
                  <m:sub>
                    <m:r>
                      <w:rPr>
                        <w:rFonts w:ascii="Cambria Math" w:hAnsi="Times New Roman"/>
                        <w:sz w:val="24"/>
                        <w:szCs w:val="24"/>
                      </w:rPr>
                      <m:t>1</m:t>
                    </m:r>
                  </m:sub>
                </m:sSub>
                <m:r>
                  <w:rPr>
                    <w:rFonts w:ascii="Cambria Math" w:hAnsi="Times New Roman"/>
                    <w:sz w:val="24"/>
                    <w:szCs w:val="24"/>
                  </w:rPr>
                  <m:t>≤</m:t>
                </m:r>
                <m:r>
                  <w:rPr>
                    <w:rFonts w:ascii="Cambria Math" w:hAnsi="Cambria Math"/>
                    <w:sz w:val="24"/>
                    <w:szCs w:val="24"/>
                  </w:rPr>
                  <m:t>t</m:t>
                </m:r>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t</m:t>
                    </m:r>
                  </m:e>
                  <m:sub>
                    <m:r>
                      <w:rPr>
                        <w:rFonts w:ascii="Cambria Math" w:hAnsi="Times New Roman"/>
                        <w:sz w:val="24"/>
                        <w:szCs w:val="24"/>
                      </w:rPr>
                      <m:t>2</m:t>
                    </m:r>
                  </m:sub>
                </m:sSub>
              </m:oMath>
            </m:oMathPara>
          </w:p>
        </w:tc>
        <w:tc>
          <w:tcPr>
            <w:tcW w:w="938" w:type="dxa"/>
            <w:tcBorders>
              <w:righ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0</w:t>
            </w:r>
          </w:p>
        </w:tc>
        <w:tc>
          <w:tcPr>
            <w:tcW w:w="931" w:type="dxa"/>
            <w:tcBorders>
              <w:lef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1</w:t>
            </w:r>
          </w:p>
        </w:tc>
        <w:tc>
          <w:tcPr>
            <w:tcW w:w="653" w:type="dxa"/>
            <w:tcBorders>
              <w:righ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0</w:t>
            </w:r>
          </w:p>
        </w:tc>
        <w:tc>
          <w:tcPr>
            <w:tcW w:w="553" w:type="dxa"/>
            <w:tcBorders>
              <w:left w:val="nil"/>
              <w:righ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1</w:t>
            </w:r>
          </w:p>
        </w:tc>
        <w:tc>
          <w:tcPr>
            <w:tcW w:w="663" w:type="dxa"/>
            <w:tcBorders>
              <w:left w:val="nil"/>
            </w:tcBorders>
            <w:shd w:val="clear" w:color="auto" w:fill="auto"/>
          </w:tcPr>
          <w:p w:rsidR="00795B79" w:rsidRPr="005A0B8F" w:rsidRDefault="00795B79" w:rsidP="00795B79">
            <w:pPr>
              <w:spacing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0</w:t>
            </w:r>
          </w:p>
        </w:tc>
        <w:tc>
          <w:tcPr>
            <w:tcW w:w="1869" w:type="dxa"/>
            <w:shd w:val="clear" w:color="auto" w:fill="auto"/>
          </w:tcPr>
          <w:p w:rsidR="00795B79" w:rsidRPr="005A0B8F" w:rsidRDefault="00B636A5" w:rsidP="00795B79">
            <w:pPr>
              <w:spacing w:line="240" w:lineRule="auto"/>
              <w:jc w:val="both"/>
              <w:rPr>
                <w:rFonts w:ascii="Times New Roman" w:eastAsia="Times New Roman" w:hAnsi="Times New Roman"/>
                <w:sz w:val="24"/>
                <w:szCs w:val="24"/>
              </w:rPr>
            </w:pPr>
            <m:oMathPara>
              <m:oMath>
                <m:sSub>
                  <m:sSubPr>
                    <m:ctrlPr>
                      <w:rPr>
                        <w:rFonts w:ascii="Cambria Math" w:eastAsia="Times New Roman" w:hAnsi="Times New Roman"/>
                        <w:i/>
                        <w:sz w:val="24"/>
                        <w:szCs w:val="24"/>
                      </w:rPr>
                    </m:ctrlPr>
                  </m:sSubPr>
                  <m:e>
                    <m:r>
                      <w:rPr>
                        <w:rFonts w:ascii="Cambria Math" w:eastAsia="Times New Roman" w:hAnsi="Cambria Math"/>
                        <w:sz w:val="24"/>
                        <w:szCs w:val="24"/>
                        <w:lang w:val="en-US"/>
                      </w:rPr>
                      <m:t>V</m:t>
                    </m:r>
                  </m:e>
                  <m:sub>
                    <m:r>
                      <w:rPr>
                        <w:rFonts w:ascii="Cambria Math" w:eastAsia="Times New Roman" w:hAnsi="Times New Roman"/>
                        <w:sz w:val="24"/>
                        <w:szCs w:val="24"/>
                      </w:rPr>
                      <m:t>2</m:t>
                    </m:r>
                  </m:sub>
                </m:sSub>
                <m:r>
                  <w:rPr>
                    <w:rFonts w:ascii="Cambria Math" w:eastAsia="Times New Roman" w:hAnsi="Times New Roman"/>
                    <w:sz w:val="24"/>
                    <w:szCs w:val="24"/>
                  </w:rPr>
                  <m:t>=</m:t>
                </m:r>
                <m:acc>
                  <m:accPr>
                    <m:chr m:val="̅"/>
                    <m:ctrlPr>
                      <w:rPr>
                        <w:rFonts w:ascii="Cambria Math" w:eastAsia="Times New Roman" w:hAnsi="Times New Roman"/>
                        <w:i/>
                        <w:sz w:val="24"/>
                        <w:szCs w:val="24"/>
                      </w:rPr>
                    </m:ctrlPr>
                  </m:accPr>
                  <m:e>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1</m:t>
                        </m:r>
                      </m:sub>
                    </m:sSub>
                  </m:e>
                </m:acc>
                <m:r>
                  <w:rPr>
                    <w:rFonts w:ascii="Cambria Math" w:eastAsia="Times New Roman" w:hAnsi="Times New Roman"/>
                    <w:sz w:val="24"/>
                    <w:szCs w:val="24"/>
                  </w:rPr>
                  <m:t>∙</m:t>
                </m:r>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2</m:t>
                    </m:r>
                  </m:sub>
                </m:sSub>
                <m:r>
                  <w:rPr>
                    <w:rFonts w:ascii="Cambria Math" w:eastAsia="Times New Roman" w:hAnsi="Times New Roman"/>
                    <w:sz w:val="24"/>
                    <w:szCs w:val="24"/>
                  </w:rPr>
                  <m:t>=</m:t>
                </m:r>
                <m:acc>
                  <m:accPr>
                    <m:chr m:val="̅"/>
                    <m:ctrlPr>
                      <w:rPr>
                        <w:rFonts w:ascii="Cambria Math" w:eastAsia="Times New Roman" w:hAnsi="Times New Roman"/>
                        <w:i/>
                        <w:sz w:val="24"/>
                        <w:szCs w:val="24"/>
                      </w:rPr>
                    </m:ctrlPr>
                  </m:accPr>
                  <m:e>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1</m:t>
                        </m:r>
                      </m:sub>
                    </m:sSub>
                  </m:e>
                </m:acc>
                <m:acc>
                  <m:accPr>
                    <m:chr m:val="̅"/>
                    <m:ctrlPr>
                      <w:rPr>
                        <w:rFonts w:ascii="Cambria Math" w:eastAsia="Times New Roman" w:hAnsi="Times New Roman"/>
                        <w:i/>
                        <w:sz w:val="24"/>
                        <w:szCs w:val="24"/>
                      </w:rPr>
                    </m:ctrlPr>
                  </m:accPr>
                  <m:e>
                    <m:r>
                      <w:rPr>
                        <w:rFonts w:ascii="Cambria Math" w:eastAsia="Times New Roman" w:hAnsi="Times New Roman"/>
                        <w:sz w:val="24"/>
                        <w:szCs w:val="24"/>
                      </w:rPr>
                      <m:t>+</m:t>
                    </m:r>
                    <m:sSub>
                      <m:sSubPr>
                        <m:ctrlPr>
                          <w:rPr>
                            <w:rFonts w:ascii="Cambria Math" w:eastAsia="Times New Roman" w:hAnsi="Times New Roman"/>
                            <w:i/>
                            <w:sz w:val="24"/>
                            <w:szCs w:val="24"/>
                          </w:rPr>
                        </m:ctrlPr>
                      </m:sSubPr>
                      <m:e>
                        <m:r>
                          <w:rPr>
                            <w:rFonts w:ascii="Cambria Math" w:eastAsia="Times New Roman" w:hAnsi="Cambria Math"/>
                            <w:sz w:val="24"/>
                            <w:szCs w:val="24"/>
                          </w:rPr>
                          <m:t>Q</m:t>
                        </m:r>
                      </m:e>
                      <m:sub>
                        <m:r>
                          <w:rPr>
                            <w:rFonts w:ascii="Cambria Math" w:eastAsia="Times New Roman" w:hAnsi="Times New Roman"/>
                            <w:sz w:val="24"/>
                            <w:szCs w:val="24"/>
                          </w:rPr>
                          <m:t>2</m:t>
                        </m:r>
                      </m:sub>
                    </m:sSub>
                  </m:e>
                </m:acc>
              </m:oMath>
            </m:oMathPara>
          </w:p>
        </w:tc>
      </w:tr>
    </w:tbl>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Work of ADC begun with the serve of starting impulse of St, that sets RS- trigger of </w:t>
      </w:r>
      <w:r w:rsidRPr="00DD3153">
        <w:rPr>
          <w:i/>
          <w:color w:val="222222"/>
          <w:sz w:val="28"/>
          <w:szCs w:val="28"/>
          <w:lang w:val="en-US"/>
        </w:rPr>
        <w:t>DD1</w:t>
      </w:r>
      <w:r w:rsidRPr="005A0B8F">
        <w:rPr>
          <w:color w:val="222222"/>
          <w:sz w:val="28"/>
          <w:szCs w:val="28"/>
          <w:lang w:val="en-US"/>
        </w:rPr>
        <w:t xml:space="preserve"> in the state of </w:t>
      </w:r>
      <w:r w:rsidRPr="00DD3153">
        <w:rPr>
          <w:i/>
          <w:color w:val="222222"/>
          <w:sz w:val="28"/>
          <w:szCs w:val="28"/>
          <w:lang w:val="en-US"/>
        </w:rPr>
        <w:t>Q1=1</w:t>
      </w:r>
      <w:r w:rsidRPr="005A0B8F">
        <w:rPr>
          <w:color w:val="222222"/>
          <w:sz w:val="28"/>
          <w:szCs w:val="28"/>
          <w:lang w:val="en-US"/>
        </w:rPr>
        <w:t xml:space="preserve">, and RS-trigger of </w:t>
      </w:r>
      <w:r w:rsidRPr="00DD3153">
        <w:rPr>
          <w:i/>
          <w:color w:val="222222"/>
          <w:sz w:val="28"/>
          <w:szCs w:val="28"/>
          <w:lang w:val="en-US"/>
        </w:rPr>
        <w:t>DD2</w:t>
      </w:r>
      <w:r w:rsidRPr="005A0B8F">
        <w:rPr>
          <w:color w:val="222222"/>
          <w:sz w:val="28"/>
          <w:szCs w:val="28"/>
          <w:lang w:val="en-US"/>
        </w:rPr>
        <w:t xml:space="preserve"> confirms the previous state of </w:t>
      </w:r>
      <w:r w:rsidRPr="00DD3153">
        <w:rPr>
          <w:i/>
          <w:color w:val="222222"/>
          <w:sz w:val="28"/>
          <w:szCs w:val="28"/>
          <w:lang w:val="en-US"/>
        </w:rPr>
        <w:t>Q2= 0</w:t>
      </w:r>
      <w:r w:rsidRPr="005A0B8F">
        <w:rPr>
          <w:color w:val="222222"/>
          <w:sz w:val="28"/>
          <w:szCs w:val="28"/>
          <w:lang w:val="en-US"/>
        </w:rPr>
        <w:t xml:space="preserve">. The same signal to the counter of </w:t>
      </w:r>
      <w:r w:rsidRPr="00DD3153">
        <w:rPr>
          <w:i/>
          <w:color w:val="222222"/>
          <w:sz w:val="28"/>
          <w:szCs w:val="28"/>
          <w:lang w:val="en-US"/>
        </w:rPr>
        <w:t>DD9</w:t>
      </w:r>
      <w:r w:rsidRPr="005A0B8F">
        <w:rPr>
          <w:color w:val="222222"/>
          <w:sz w:val="28"/>
          <w:szCs w:val="28"/>
          <w:lang w:val="en-US"/>
        </w:rPr>
        <w:t xml:space="preserve"> (entrance of D) is add the constant of </w:t>
      </w:r>
      <w:r w:rsidRPr="005A0B8F">
        <w:rPr>
          <w:i/>
          <w:color w:val="222222"/>
          <w:sz w:val="28"/>
          <w:szCs w:val="28"/>
          <w:lang w:val="en-US"/>
        </w:rPr>
        <w:t>n</w:t>
      </w:r>
      <w:r w:rsidRPr="005A0B8F">
        <w:rPr>
          <w:i/>
          <w:color w:val="222222"/>
          <w:sz w:val="28"/>
          <w:szCs w:val="28"/>
          <w:vertAlign w:val="subscript"/>
          <w:lang w:val="en-US"/>
        </w:rPr>
        <w:t>н</w:t>
      </w:r>
      <w:r w:rsidRPr="005A0B8F">
        <w:rPr>
          <w:color w:val="222222"/>
          <w:sz w:val="28"/>
          <w:szCs w:val="28"/>
          <w:lang w:val="en-US"/>
        </w:rPr>
        <w:t xml:space="preserve">, that determines the fixed amount of times of accumulation of </w:t>
      </w:r>
      <w:r w:rsidRPr="005A0B8F">
        <w:rPr>
          <w:i/>
          <w:color w:val="222222"/>
          <w:sz w:val="28"/>
          <w:szCs w:val="28"/>
          <w:lang w:val="en-US"/>
        </w:rPr>
        <w:t>n</w:t>
      </w:r>
      <w:r w:rsidRPr="005A0B8F">
        <w:rPr>
          <w:i/>
          <w:color w:val="222222"/>
          <w:sz w:val="28"/>
          <w:szCs w:val="28"/>
          <w:vertAlign w:val="subscript"/>
          <w:lang w:val="en-US"/>
        </w:rPr>
        <w:t>н</w:t>
      </w:r>
      <w:r w:rsidRPr="005A0B8F">
        <w:rPr>
          <w:color w:val="222222"/>
          <w:sz w:val="28"/>
          <w:szCs w:val="28"/>
          <w:lang w:val="en-US"/>
        </w:rPr>
        <w:t xml:space="preserve">. In accordance with the table of the states by the logical elements of NOR </w:t>
      </w:r>
      <w:r w:rsidRPr="00DD3153">
        <w:rPr>
          <w:i/>
          <w:color w:val="222222"/>
          <w:sz w:val="28"/>
          <w:szCs w:val="28"/>
          <w:lang w:val="en-US"/>
        </w:rPr>
        <w:t>DD4</w:t>
      </w:r>
      <w:r w:rsidRPr="005A0B8F">
        <w:rPr>
          <w:color w:val="222222"/>
          <w:sz w:val="28"/>
          <w:szCs w:val="28"/>
          <w:lang w:val="en-US"/>
        </w:rPr>
        <w:t xml:space="preserve">, </w:t>
      </w:r>
      <w:r w:rsidRPr="00DD3153">
        <w:rPr>
          <w:i/>
          <w:color w:val="222222"/>
          <w:sz w:val="28"/>
          <w:szCs w:val="28"/>
          <w:lang w:val="en-US"/>
        </w:rPr>
        <w:t>DD5</w:t>
      </w:r>
      <w:r w:rsidRPr="005A0B8F">
        <w:rPr>
          <w:color w:val="222222"/>
          <w:sz w:val="28"/>
          <w:szCs w:val="28"/>
          <w:lang w:val="en-US"/>
        </w:rPr>
        <w:t xml:space="preserve">, </w:t>
      </w:r>
      <w:r w:rsidRPr="00DD3153">
        <w:rPr>
          <w:i/>
          <w:color w:val="222222"/>
          <w:sz w:val="28"/>
          <w:szCs w:val="28"/>
          <w:lang w:val="en-US"/>
        </w:rPr>
        <w:t>DD6</w:t>
      </w:r>
      <w:r w:rsidRPr="005A0B8F">
        <w:rPr>
          <w:color w:val="222222"/>
          <w:sz w:val="28"/>
          <w:szCs w:val="28"/>
          <w:lang w:val="en-US"/>
        </w:rPr>
        <w:t xml:space="preserve"> is formed signals of </w:t>
      </w:r>
      <w:r w:rsidRPr="00613F61">
        <w:rPr>
          <w:i/>
          <w:color w:val="222222"/>
          <w:sz w:val="28"/>
          <w:szCs w:val="28"/>
          <w:lang w:val="en-US"/>
        </w:rPr>
        <w:t>V1=1, V2=V3=0</w:t>
      </w:r>
      <w:r w:rsidRPr="005A0B8F">
        <w:rPr>
          <w:color w:val="222222"/>
          <w:sz w:val="28"/>
          <w:szCs w:val="28"/>
          <w:lang w:val="en-US"/>
        </w:rPr>
        <w:t xml:space="preserve">, the key of </w:t>
      </w:r>
      <w:r w:rsidRPr="00613F61">
        <w:rPr>
          <w:i/>
          <w:color w:val="222222"/>
          <w:sz w:val="28"/>
          <w:szCs w:val="28"/>
          <w:lang w:val="en-US"/>
        </w:rPr>
        <w:t>К1</w:t>
      </w:r>
      <w:r w:rsidRPr="005A0B8F">
        <w:rPr>
          <w:color w:val="222222"/>
          <w:sz w:val="28"/>
          <w:szCs w:val="28"/>
          <w:lang w:val="en-US"/>
        </w:rPr>
        <w:t xml:space="preserve"> on the transistor of </w:t>
      </w:r>
      <w:r w:rsidRPr="00613F61">
        <w:rPr>
          <w:i/>
          <w:color w:val="222222"/>
          <w:sz w:val="28"/>
          <w:szCs w:val="28"/>
          <w:lang w:val="en-US"/>
        </w:rPr>
        <w:t>VT1</w:t>
      </w:r>
      <w:r w:rsidRPr="005A0B8F">
        <w:rPr>
          <w:color w:val="222222"/>
          <w:sz w:val="28"/>
          <w:szCs w:val="28"/>
          <w:lang w:val="en-US"/>
        </w:rPr>
        <w:t xml:space="preserve"> is switched on, and keys of </w:t>
      </w:r>
      <w:r w:rsidRPr="00613F61">
        <w:rPr>
          <w:i/>
          <w:color w:val="222222"/>
          <w:sz w:val="28"/>
          <w:szCs w:val="28"/>
          <w:lang w:val="en-US"/>
        </w:rPr>
        <w:t>К2</w:t>
      </w:r>
      <w:r w:rsidRPr="005A0B8F">
        <w:rPr>
          <w:color w:val="222222"/>
          <w:sz w:val="28"/>
          <w:szCs w:val="28"/>
          <w:lang w:val="en-US"/>
        </w:rPr>
        <w:t xml:space="preserve">, </w:t>
      </w:r>
      <w:r w:rsidRPr="00613F61">
        <w:rPr>
          <w:i/>
          <w:color w:val="222222"/>
          <w:sz w:val="28"/>
          <w:szCs w:val="28"/>
          <w:lang w:val="en-US"/>
        </w:rPr>
        <w:t>К3</w:t>
      </w:r>
      <w:r w:rsidRPr="005A0B8F">
        <w:rPr>
          <w:color w:val="222222"/>
          <w:sz w:val="28"/>
          <w:szCs w:val="28"/>
          <w:lang w:val="en-US"/>
        </w:rPr>
        <w:t xml:space="preserve"> on transistors accordingly </w:t>
      </w:r>
      <w:r w:rsidRPr="00613F61">
        <w:rPr>
          <w:i/>
          <w:color w:val="222222"/>
          <w:sz w:val="28"/>
          <w:szCs w:val="28"/>
          <w:lang w:val="en-US"/>
        </w:rPr>
        <w:t>VT2</w:t>
      </w:r>
      <w:r w:rsidRPr="005A0B8F">
        <w:rPr>
          <w:color w:val="222222"/>
          <w:sz w:val="28"/>
          <w:szCs w:val="28"/>
          <w:lang w:val="en-US"/>
        </w:rPr>
        <w:t xml:space="preserve">, </w:t>
      </w:r>
      <w:r w:rsidRPr="00613F61">
        <w:rPr>
          <w:i/>
          <w:color w:val="222222"/>
          <w:sz w:val="28"/>
          <w:szCs w:val="28"/>
          <w:lang w:val="en-US"/>
        </w:rPr>
        <w:t>VT3</w:t>
      </w:r>
      <w:r w:rsidRPr="005A0B8F">
        <w:rPr>
          <w:color w:val="222222"/>
          <w:sz w:val="28"/>
          <w:szCs w:val="28"/>
          <w:lang w:val="en-US"/>
        </w:rPr>
        <w:t xml:space="preserve"> states switched off. Through </w:t>
      </w:r>
      <w:r w:rsidRPr="00613F61">
        <w:rPr>
          <w:i/>
          <w:color w:val="222222"/>
          <w:sz w:val="28"/>
          <w:szCs w:val="28"/>
          <w:lang w:val="en-US"/>
        </w:rPr>
        <w:t>VT1</w:t>
      </w:r>
      <w:r w:rsidRPr="005A0B8F">
        <w:rPr>
          <w:color w:val="222222"/>
          <w:sz w:val="28"/>
          <w:szCs w:val="28"/>
          <w:lang w:val="en-US"/>
        </w:rPr>
        <w:t xml:space="preserve"> the input analog signal of </w:t>
      </w:r>
      <w:r w:rsidRPr="005A0B8F">
        <w:rPr>
          <w:b/>
          <w:i/>
          <w:color w:val="222222"/>
          <w:sz w:val="28"/>
          <w:szCs w:val="28"/>
          <w:lang w:val="en-US"/>
        </w:rPr>
        <w:t>U</w:t>
      </w:r>
      <w:r w:rsidRPr="00613F61">
        <w:rPr>
          <w:i/>
          <w:color w:val="222222"/>
          <w:sz w:val="28"/>
          <w:szCs w:val="28"/>
          <w:vertAlign w:val="subscript"/>
          <w:lang w:val="en-US"/>
        </w:rPr>
        <w:t>A</w:t>
      </w:r>
      <w:r w:rsidRPr="00613F61">
        <w:rPr>
          <w:color w:val="222222"/>
          <w:sz w:val="28"/>
          <w:szCs w:val="28"/>
          <w:lang w:val="en-US"/>
        </w:rPr>
        <w:t xml:space="preserve"> </w:t>
      </w:r>
      <w:r w:rsidRPr="005A0B8F">
        <w:rPr>
          <w:color w:val="222222"/>
          <w:sz w:val="28"/>
          <w:szCs w:val="28"/>
          <w:lang w:val="en-US"/>
        </w:rPr>
        <w:t xml:space="preserve">(for shown example </w:t>
      </w:r>
      <w:r w:rsidRPr="005A0B8F">
        <w:rPr>
          <w:b/>
          <w:i/>
          <w:color w:val="222222"/>
          <w:sz w:val="28"/>
          <w:szCs w:val="28"/>
          <w:lang w:val="en-US"/>
        </w:rPr>
        <w:t>U</w:t>
      </w:r>
      <w:r w:rsidRPr="00613F61">
        <w:rPr>
          <w:i/>
          <w:color w:val="222222"/>
          <w:sz w:val="28"/>
          <w:szCs w:val="28"/>
          <w:vertAlign w:val="subscript"/>
          <w:lang w:val="en-US"/>
        </w:rPr>
        <w:t>A</w:t>
      </w:r>
      <w:r w:rsidRPr="00613F61">
        <w:rPr>
          <w:color w:val="222222"/>
          <w:sz w:val="28"/>
          <w:szCs w:val="28"/>
          <w:lang w:val="en-US"/>
        </w:rPr>
        <w:t xml:space="preserve"> </w:t>
      </w:r>
      <w:r w:rsidRPr="005A0B8F">
        <w:rPr>
          <w:color w:val="222222"/>
          <w:sz w:val="28"/>
          <w:szCs w:val="28"/>
          <w:lang w:val="en-US"/>
        </w:rPr>
        <w:t xml:space="preserve">&lt; 0) acts on the entrance of integrator of </w:t>
      </w:r>
      <w:r w:rsidRPr="00613F61">
        <w:rPr>
          <w:i/>
          <w:color w:val="222222"/>
          <w:sz w:val="28"/>
          <w:szCs w:val="28"/>
          <w:lang w:val="en-US"/>
        </w:rPr>
        <w:t>DА1</w:t>
      </w:r>
      <w:r w:rsidRPr="005A0B8F">
        <w:rPr>
          <w:color w:val="222222"/>
          <w:sz w:val="28"/>
          <w:szCs w:val="28"/>
          <w:lang w:val="en-US"/>
        </w:rPr>
        <w:t xml:space="preserve">. Increase of initial tension of integrator of </w:t>
      </w:r>
      <w:r w:rsidRPr="00613F61">
        <w:rPr>
          <w:i/>
          <w:color w:val="222222"/>
          <w:sz w:val="28"/>
          <w:szCs w:val="28"/>
          <w:lang w:val="en-US"/>
        </w:rPr>
        <w:t>UI &gt;</w:t>
      </w:r>
      <w:r w:rsidRPr="005A0B8F">
        <w:rPr>
          <w:color w:val="222222"/>
          <w:sz w:val="28"/>
          <w:szCs w:val="28"/>
          <w:lang w:val="en-US"/>
        </w:rPr>
        <w:t xml:space="preserve"> 0 stipulates establishment on the exit of analog comparator of </w:t>
      </w:r>
      <w:r w:rsidRPr="00613F61">
        <w:rPr>
          <w:i/>
          <w:color w:val="222222"/>
          <w:sz w:val="28"/>
          <w:szCs w:val="28"/>
          <w:lang w:val="en-US"/>
        </w:rPr>
        <w:t>DА</w:t>
      </w:r>
      <w:r w:rsidRPr="005A0B8F">
        <w:rPr>
          <w:color w:val="222222"/>
          <w:sz w:val="28"/>
          <w:szCs w:val="28"/>
          <w:lang w:val="en-US"/>
        </w:rPr>
        <w:t xml:space="preserve">2 of high level of </w:t>
      </w:r>
      <w:r w:rsidRPr="00613F61">
        <w:rPr>
          <w:i/>
          <w:color w:val="222222"/>
          <w:sz w:val="28"/>
          <w:szCs w:val="28"/>
          <w:lang w:val="en-US"/>
        </w:rPr>
        <w:t>U1k</w:t>
      </w:r>
      <w:r w:rsidRPr="005A0B8F">
        <w:rPr>
          <w:color w:val="222222"/>
          <w:sz w:val="28"/>
          <w:szCs w:val="28"/>
          <w:lang w:val="en-US"/>
        </w:rPr>
        <w:t xml:space="preserve">, that provides the element of </w:t>
      </w:r>
      <w:r w:rsidRPr="00613F61">
        <w:rPr>
          <w:i/>
          <w:color w:val="222222"/>
          <w:sz w:val="28"/>
          <w:szCs w:val="28"/>
          <w:lang w:val="en-US"/>
        </w:rPr>
        <w:t>DD8</w:t>
      </w:r>
      <w:r w:rsidRPr="005A0B8F">
        <w:rPr>
          <w:color w:val="222222"/>
          <w:sz w:val="28"/>
          <w:szCs w:val="28"/>
          <w:lang w:val="en-US"/>
        </w:rPr>
        <w:t xml:space="preserve"> serve </w:t>
      </w:r>
      <w:r w:rsidRPr="005A0B8F">
        <w:rPr>
          <w:sz w:val="28"/>
          <w:szCs w:val="28"/>
          <w:lang w:val="en-US"/>
        </w:rPr>
        <w:t xml:space="preserve">of time impulses on the exit of </w:t>
      </w:r>
      <w:r w:rsidRPr="00613F61">
        <w:rPr>
          <w:i/>
          <w:sz w:val="28"/>
          <w:szCs w:val="28"/>
          <w:lang w:val="en-US"/>
        </w:rPr>
        <w:t>С</w:t>
      </w:r>
      <w:r w:rsidRPr="005A0B8F">
        <w:rPr>
          <w:sz w:val="28"/>
          <w:szCs w:val="28"/>
          <w:lang w:val="en-US"/>
        </w:rPr>
        <w:t xml:space="preserve"> of meter of </w:t>
      </w:r>
      <w:r w:rsidRPr="00613F61">
        <w:rPr>
          <w:i/>
          <w:sz w:val="28"/>
          <w:szCs w:val="28"/>
          <w:lang w:val="en-US"/>
        </w:rPr>
        <w:t>DD9</w:t>
      </w:r>
      <w:r w:rsidRPr="005A0B8F">
        <w:rPr>
          <w:sz w:val="28"/>
          <w:szCs w:val="28"/>
          <w:lang w:val="en-US"/>
        </w:rPr>
        <w:t>. The mode of operations of</w:t>
      </w:r>
      <w:r w:rsidRPr="005A0B8F">
        <w:rPr>
          <w:color w:val="222222"/>
          <w:sz w:val="28"/>
          <w:szCs w:val="28"/>
          <w:lang w:val="en-US"/>
        </w:rPr>
        <w:t xml:space="preserve"> the reversible counter is determined by the state of input A: at </w:t>
      </w:r>
      <w:r w:rsidRPr="000D335B">
        <w:rPr>
          <w:i/>
          <w:color w:val="222222"/>
          <w:sz w:val="28"/>
          <w:szCs w:val="28"/>
          <w:lang w:val="en-US"/>
        </w:rPr>
        <w:t>A= 1</w:t>
      </w:r>
      <w:r w:rsidRPr="005A0B8F">
        <w:rPr>
          <w:color w:val="222222"/>
          <w:sz w:val="28"/>
          <w:szCs w:val="28"/>
          <w:lang w:val="en-US"/>
        </w:rPr>
        <w:t xml:space="preserve"> counter functions in the mode of subtraction, and at A = 0 - in the mode of add. After of </w:t>
      </w:r>
      <w:r w:rsidRPr="005A0B8F">
        <w:rPr>
          <w:i/>
          <w:color w:val="222222"/>
          <w:sz w:val="28"/>
          <w:szCs w:val="28"/>
          <w:lang w:val="en-US"/>
        </w:rPr>
        <w:t>n</w:t>
      </w:r>
      <w:r w:rsidRPr="005A0B8F">
        <w:rPr>
          <w:i/>
          <w:color w:val="222222"/>
          <w:sz w:val="28"/>
          <w:szCs w:val="28"/>
          <w:vertAlign w:val="subscript"/>
          <w:lang w:val="en-US"/>
        </w:rPr>
        <w:t>н</w:t>
      </w:r>
      <w:r w:rsidRPr="005A0B8F">
        <w:rPr>
          <w:i/>
          <w:color w:val="222222"/>
          <w:sz w:val="28"/>
          <w:szCs w:val="28"/>
          <w:lang w:val="en-US"/>
        </w:rPr>
        <w:t xml:space="preserve"> </w:t>
      </w:r>
      <w:r w:rsidRPr="005A0B8F">
        <w:rPr>
          <w:color w:val="222222"/>
          <w:sz w:val="28"/>
          <w:szCs w:val="28"/>
          <w:lang w:val="en-US"/>
        </w:rPr>
        <w:t xml:space="preserve">times the state of counter changes from </w:t>
      </w:r>
      <w:r w:rsidRPr="005A0B8F">
        <w:rPr>
          <w:i/>
          <w:color w:val="222222"/>
          <w:sz w:val="28"/>
          <w:szCs w:val="28"/>
          <w:lang w:val="en-US"/>
        </w:rPr>
        <w:t>n</w:t>
      </w:r>
      <w:r w:rsidRPr="005A0B8F">
        <w:rPr>
          <w:i/>
          <w:color w:val="222222"/>
          <w:sz w:val="28"/>
          <w:szCs w:val="28"/>
          <w:vertAlign w:val="subscript"/>
          <w:lang w:val="en-US"/>
        </w:rPr>
        <w:t>н</w:t>
      </w:r>
      <w:r w:rsidRPr="005A0B8F">
        <w:rPr>
          <w:i/>
          <w:color w:val="222222"/>
          <w:sz w:val="28"/>
          <w:szCs w:val="28"/>
          <w:lang w:val="en-US"/>
        </w:rPr>
        <w:t xml:space="preserve"> </w:t>
      </w:r>
      <w:r w:rsidRPr="005A0B8F">
        <w:rPr>
          <w:color w:val="222222"/>
          <w:sz w:val="28"/>
          <w:szCs w:val="28"/>
          <w:lang w:val="en-US"/>
        </w:rPr>
        <w:t>to 0, when on the exit of V of counter a high level (</w:t>
      </w:r>
      <w:r w:rsidRPr="00613F61">
        <w:rPr>
          <w:i/>
          <w:color w:val="222222"/>
          <w:sz w:val="28"/>
          <w:szCs w:val="28"/>
          <w:lang w:val="en-US"/>
        </w:rPr>
        <w:t>V</w:t>
      </w:r>
      <w:r w:rsidRPr="005A0B8F">
        <w:rPr>
          <w:color w:val="222222"/>
          <w:sz w:val="28"/>
          <w:szCs w:val="28"/>
          <w:lang w:val="en-US"/>
        </w:rPr>
        <w:t xml:space="preserve">=1) that grows the detector of positive fronts ДПФ of </w:t>
      </w:r>
      <w:r w:rsidRPr="00613F61">
        <w:rPr>
          <w:i/>
          <w:color w:val="222222"/>
          <w:sz w:val="28"/>
          <w:szCs w:val="28"/>
          <w:lang w:val="en-US"/>
        </w:rPr>
        <w:t>DD12</w:t>
      </w:r>
      <w:r w:rsidRPr="005A0B8F">
        <w:rPr>
          <w:color w:val="222222"/>
          <w:sz w:val="28"/>
          <w:szCs w:val="28"/>
          <w:lang w:val="en-US"/>
        </w:rPr>
        <w:t xml:space="preserve"> into a short positive impulse is formed. Impulse from ДПФ (</w:t>
      </w:r>
      <w:r w:rsidRPr="00613F61">
        <w:rPr>
          <w:i/>
          <w:color w:val="222222"/>
          <w:sz w:val="28"/>
          <w:szCs w:val="28"/>
          <w:lang w:val="en-US"/>
        </w:rPr>
        <w:t>DD12</w:t>
      </w:r>
      <w:r w:rsidRPr="005A0B8F">
        <w:rPr>
          <w:color w:val="222222"/>
          <w:sz w:val="28"/>
          <w:szCs w:val="28"/>
          <w:lang w:val="en-US"/>
        </w:rPr>
        <w:t xml:space="preserve">) resets </w:t>
      </w:r>
      <w:r w:rsidRPr="005A0B8F">
        <w:rPr>
          <w:sz w:val="28"/>
          <w:szCs w:val="28"/>
          <w:lang w:val="en-US"/>
        </w:rPr>
        <w:t xml:space="preserve">RS-trigger of </w:t>
      </w:r>
      <w:r w:rsidRPr="00613F61">
        <w:rPr>
          <w:i/>
          <w:sz w:val="28"/>
          <w:szCs w:val="28"/>
          <w:lang w:val="en-US"/>
        </w:rPr>
        <w:t>DD1</w:t>
      </w:r>
      <w:r w:rsidRPr="005A0B8F">
        <w:rPr>
          <w:sz w:val="28"/>
          <w:szCs w:val="28"/>
          <w:lang w:val="en-US"/>
        </w:rPr>
        <w:t xml:space="preserve"> (</w:t>
      </w:r>
      <w:r w:rsidRPr="00613F61">
        <w:rPr>
          <w:i/>
          <w:sz w:val="28"/>
          <w:szCs w:val="28"/>
          <w:lang w:val="en-US"/>
        </w:rPr>
        <w:t>Q1=0</w:t>
      </w:r>
      <w:r w:rsidRPr="005A0B8F">
        <w:rPr>
          <w:sz w:val="28"/>
          <w:szCs w:val="28"/>
          <w:lang w:val="en-US"/>
        </w:rPr>
        <w:t xml:space="preserve">) and sets in the state of </w:t>
      </w:r>
      <w:r w:rsidRPr="00613F61">
        <w:rPr>
          <w:i/>
          <w:sz w:val="28"/>
          <w:szCs w:val="28"/>
          <w:lang w:val="en-US"/>
        </w:rPr>
        <w:t>Q2 =1</w:t>
      </w:r>
      <w:r w:rsidRPr="005A0B8F">
        <w:rPr>
          <w:sz w:val="28"/>
          <w:szCs w:val="28"/>
          <w:lang w:val="en-US"/>
        </w:rPr>
        <w:t xml:space="preserve"> RS- trigger of </w:t>
      </w:r>
      <w:r w:rsidRPr="00613F61">
        <w:rPr>
          <w:i/>
          <w:sz w:val="28"/>
          <w:szCs w:val="28"/>
          <w:lang w:val="en-US"/>
        </w:rPr>
        <w:t>DD2</w:t>
      </w:r>
      <w:r w:rsidRPr="005A0B8F">
        <w:rPr>
          <w:sz w:val="28"/>
          <w:szCs w:val="28"/>
          <w:lang w:val="en-US"/>
        </w:rPr>
        <w:t>, that</w:t>
      </w:r>
      <w:r w:rsidRPr="005A0B8F">
        <w:rPr>
          <w:color w:val="222222"/>
          <w:sz w:val="28"/>
          <w:szCs w:val="28"/>
          <w:lang w:val="en-US"/>
        </w:rPr>
        <w:t xml:space="preserve"> answers passing of ACD to the state of measuring. Thus signal of </w:t>
      </w:r>
      <w:r w:rsidRPr="000D335B">
        <w:rPr>
          <w:i/>
          <w:color w:val="222222"/>
          <w:sz w:val="28"/>
          <w:szCs w:val="28"/>
          <w:lang w:val="en-US"/>
        </w:rPr>
        <w:t>V1</w:t>
      </w:r>
      <w:r w:rsidRPr="005A0B8F">
        <w:rPr>
          <w:color w:val="222222"/>
          <w:sz w:val="28"/>
          <w:szCs w:val="28"/>
          <w:lang w:val="en-US"/>
        </w:rPr>
        <w:t xml:space="preserve">=0 switch off the key of </w:t>
      </w:r>
      <w:r w:rsidRPr="000D335B">
        <w:rPr>
          <w:i/>
          <w:color w:val="222222"/>
          <w:sz w:val="28"/>
          <w:szCs w:val="28"/>
          <w:lang w:val="en-US"/>
        </w:rPr>
        <w:t>К1</w:t>
      </w:r>
      <w:r w:rsidRPr="005A0B8F">
        <w:rPr>
          <w:color w:val="222222"/>
          <w:sz w:val="28"/>
          <w:szCs w:val="28"/>
          <w:lang w:val="en-US"/>
        </w:rPr>
        <w:t xml:space="preserve"> on the transistor of </w:t>
      </w:r>
      <w:r w:rsidRPr="00613F61">
        <w:rPr>
          <w:i/>
          <w:color w:val="222222"/>
          <w:sz w:val="28"/>
          <w:szCs w:val="28"/>
          <w:lang w:val="en-US"/>
        </w:rPr>
        <w:t>VT1</w:t>
      </w:r>
      <w:r w:rsidRPr="005A0B8F">
        <w:rPr>
          <w:color w:val="222222"/>
          <w:sz w:val="28"/>
          <w:szCs w:val="28"/>
          <w:lang w:val="en-US"/>
        </w:rPr>
        <w:t xml:space="preserve">, and signal of </w:t>
      </w:r>
      <w:r w:rsidRPr="00613F61">
        <w:rPr>
          <w:i/>
          <w:color w:val="222222"/>
          <w:sz w:val="28"/>
          <w:szCs w:val="28"/>
          <w:lang w:val="en-US"/>
        </w:rPr>
        <w:t>V2=1</w:t>
      </w:r>
      <w:r w:rsidRPr="005A0B8F">
        <w:rPr>
          <w:color w:val="222222"/>
          <w:sz w:val="28"/>
          <w:szCs w:val="28"/>
          <w:lang w:val="en-US"/>
        </w:rPr>
        <w:t xml:space="preserve"> switch on the key of </w:t>
      </w:r>
      <w:r w:rsidRPr="00613F61">
        <w:rPr>
          <w:i/>
          <w:color w:val="222222"/>
          <w:sz w:val="28"/>
          <w:szCs w:val="28"/>
          <w:lang w:val="en-US"/>
        </w:rPr>
        <w:t>К2</w:t>
      </w:r>
      <w:r w:rsidRPr="005A0B8F">
        <w:rPr>
          <w:color w:val="222222"/>
          <w:sz w:val="28"/>
          <w:szCs w:val="28"/>
          <w:lang w:val="en-US"/>
        </w:rPr>
        <w:t xml:space="preserve"> on the transistor of </w:t>
      </w:r>
      <w:r w:rsidRPr="000D335B">
        <w:rPr>
          <w:i/>
          <w:color w:val="222222"/>
          <w:sz w:val="28"/>
          <w:szCs w:val="28"/>
          <w:lang w:val="en-US"/>
        </w:rPr>
        <w:t>VT2</w:t>
      </w:r>
      <w:r w:rsidRPr="005A0B8F">
        <w:rPr>
          <w:color w:val="222222"/>
          <w:sz w:val="28"/>
          <w:szCs w:val="28"/>
          <w:lang w:val="en-US"/>
        </w:rPr>
        <w:t xml:space="preserve">. On the input of integrator the fixed supporting voltage </w:t>
      </w:r>
      <w:r>
        <w:rPr>
          <w:color w:val="222222"/>
          <w:sz w:val="28"/>
          <w:szCs w:val="28"/>
          <w:lang w:val="en-US"/>
        </w:rPr>
        <w:t>of</w:t>
      </w:r>
      <w:r w:rsidRPr="005A0B8F">
        <w:rPr>
          <w:color w:val="222222"/>
          <w:sz w:val="28"/>
          <w:szCs w:val="28"/>
          <w:lang w:val="en-US"/>
        </w:rPr>
        <w:t xml:space="preserve"> </w:t>
      </w:r>
      <w:r w:rsidRPr="005A0B8F">
        <w:rPr>
          <w:b/>
          <w:i/>
          <w:color w:val="222222"/>
          <w:sz w:val="28"/>
          <w:szCs w:val="28"/>
          <w:lang w:val="en-US"/>
        </w:rPr>
        <w:t>U</w:t>
      </w:r>
      <w:r w:rsidRPr="00613F61">
        <w:rPr>
          <w:i/>
          <w:color w:val="222222"/>
          <w:sz w:val="28"/>
          <w:szCs w:val="28"/>
          <w:vertAlign w:val="subscript"/>
          <w:lang w:val="en-US"/>
        </w:rPr>
        <w:t>oп</w:t>
      </w:r>
      <w:r w:rsidRPr="005A0B8F">
        <w:rPr>
          <w:color w:val="222222"/>
          <w:sz w:val="28"/>
          <w:szCs w:val="28"/>
          <w:lang w:val="en-US"/>
        </w:rPr>
        <w:t xml:space="preserve"> (in the set example of </w:t>
      </w:r>
      <w:r w:rsidRPr="00446421">
        <w:rPr>
          <w:i/>
          <w:color w:val="222222"/>
          <w:sz w:val="28"/>
          <w:szCs w:val="28"/>
          <w:lang w:val="en-US"/>
        </w:rPr>
        <w:t>U</w:t>
      </w:r>
      <w:r w:rsidRPr="00446421">
        <w:rPr>
          <w:i/>
          <w:color w:val="222222"/>
          <w:sz w:val="28"/>
          <w:szCs w:val="28"/>
          <w:vertAlign w:val="subscript"/>
          <w:lang w:val="en-US"/>
        </w:rPr>
        <w:t>oп</w:t>
      </w:r>
      <w:r w:rsidRPr="005A0B8F">
        <w:rPr>
          <w:color w:val="222222"/>
          <w:sz w:val="28"/>
          <w:szCs w:val="28"/>
          <w:lang w:val="en-US"/>
        </w:rPr>
        <w:t xml:space="preserve"> &gt; 0) is given on the output of integrator of voltage of </w:t>
      </w:r>
      <w:r w:rsidRPr="005A0B8F">
        <w:rPr>
          <w:b/>
          <w:i/>
          <w:color w:val="222222"/>
          <w:sz w:val="28"/>
          <w:szCs w:val="28"/>
          <w:lang w:val="en-US"/>
        </w:rPr>
        <w:t>U</w:t>
      </w:r>
      <w:r w:rsidRPr="00613F61">
        <w:rPr>
          <w:i/>
          <w:color w:val="222222"/>
          <w:sz w:val="28"/>
          <w:szCs w:val="28"/>
          <w:vertAlign w:val="subscript"/>
          <w:lang w:val="en-US"/>
        </w:rPr>
        <w:t>І</w:t>
      </w:r>
      <w:r w:rsidRPr="00613F61">
        <w:rPr>
          <w:i/>
          <w:color w:val="222222"/>
          <w:sz w:val="28"/>
          <w:szCs w:val="28"/>
          <w:lang w:val="en-US"/>
        </w:rPr>
        <w:t xml:space="preserve"> </w:t>
      </w:r>
      <w:r w:rsidRPr="005A0B8F">
        <w:rPr>
          <w:color w:val="222222"/>
          <w:sz w:val="28"/>
          <w:szCs w:val="28"/>
          <w:lang w:val="en-US"/>
        </w:rPr>
        <w:t xml:space="preserve">diminishes on a linear law. Thus on an entrance </w:t>
      </w:r>
      <w:r w:rsidRPr="005A0B8F">
        <w:rPr>
          <w:i/>
          <w:color w:val="222222"/>
          <w:sz w:val="28"/>
          <w:szCs w:val="28"/>
          <w:lang w:val="en-US"/>
        </w:rPr>
        <w:t xml:space="preserve">A </w:t>
      </w:r>
      <w:r w:rsidRPr="005A0B8F">
        <w:rPr>
          <w:color w:val="222222"/>
          <w:sz w:val="28"/>
          <w:szCs w:val="28"/>
          <w:lang w:val="en-US"/>
        </w:rPr>
        <w:t xml:space="preserve">of counter </w:t>
      </w:r>
      <w:r w:rsidRPr="000D335B">
        <w:rPr>
          <w:i/>
          <w:color w:val="222222"/>
          <w:sz w:val="28"/>
          <w:szCs w:val="28"/>
          <w:lang w:val="en-US"/>
        </w:rPr>
        <w:t>DD9</w:t>
      </w:r>
      <w:r w:rsidRPr="005A0B8F">
        <w:rPr>
          <w:color w:val="222222"/>
          <w:sz w:val="28"/>
          <w:szCs w:val="28"/>
          <w:lang w:val="en-US"/>
        </w:rPr>
        <w:t xml:space="preserve"> operates the low level of </w:t>
      </w:r>
      <w:r w:rsidRPr="00613F61">
        <w:rPr>
          <w:i/>
          <w:color w:val="222222"/>
          <w:sz w:val="28"/>
          <w:szCs w:val="28"/>
          <w:lang w:val="en-US"/>
        </w:rPr>
        <w:t>A=Q1</w:t>
      </w:r>
      <w:r w:rsidRPr="005A0B8F">
        <w:rPr>
          <w:color w:val="222222"/>
          <w:sz w:val="28"/>
          <w:szCs w:val="28"/>
          <w:lang w:val="en-US"/>
        </w:rPr>
        <w:t xml:space="preserve">= 0, i.e. a counter functions in the mode of add. When the output level of integrator reaches level </w:t>
      </w:r>
      <w:r w:rsidRPr="005A0B8F">
        <w:rPr>
          <w:b/>
          <w:i/>
          <w:color w:val="222222"/>
          <w:sz w:val="28"/>
          <w:szCs w:val="28"/>
          <w:lang w:val="en-US"/>
        </w:rPr>
        <w:t>U</w:t>
      </w:r>
      <w:r w:rsidRPr="005A0B8F">
        <w:rPr>
          <w:b/>
          <w:i/>
          <w:color w:val="222222"/>
          <w:sz w:val="28"/>
          <w:szCs w:val="28"/>
          <w:vertAlign w:val="subscript"/>
          <w:lang w:val="en-US"/>
        </w:rPr>
        <w:t>І</w:t>
      </w:r>
      <w:r w:rsidRPr="005A0B8F">
        <w:rPr>
          <w:color w:val="222222"/>
          <w:sz w:val="28"/>
          <w:szCs w:val="28"/>
          <w:lang w:val="en-US"/>
        </w:rPr>
        <w:t xml:space="preserve"> ≤ 0 (moment of time of t</w:t>
      </w:r>
      <w:r w:rsidRPr="005A0B8F">
        <w:rPr>
          <w:color w:val="222222"/>
          <w:sz w:val="28"/>
          <w:szCs w:val="28"/>
          <w:vertAlign w:val="subscript"/>
          <w:lang w:val="en-US"/>
        </w:rPr>
        <w:t>2</w:t>
      </w:r>
      <w:r w:rsidRPr="005A0B8F">
        <w:rPr>
          <w:color w:val="222222"/>
          <w:sz w:val="28"/>
          <w:szCs w:val="28"/>
          <w:lang w:val="en-US"/>
        </w:rPr>
        <w:t xml:space="preserve">), the output signal of comparator is transfer in the state of </w:t>
      </w:r>
      <w:r w:rsidRPr="005A0B8F">
        <w:rPr>
          <w:b/>
          <w:i/>
          <w:color w:val="222222"/>
          <w:sz w:val="28"/>
          <w:szCs w:val="28"/>
          <w:lang w:val="en-US"/>
        </w:rPr>
        <w:t>U</w:t>
      </w:r>
      <w:r w:rsidRPr="00DC28C3">
        <w:rPr>
          <w:i/>
          <w:color w:val="222222"/>
          <w:sz w:val="28"/>
          <w:szCs w:val="28"/>
          <w:vertAlign w:val="subscript"/>
          <w:lang w:val="en-US"/>
        </w:rPr>
        <w:t>К</w:t>
      </w:r>
      <w:r w:rsidRPr="005A0B8F">
        <w:rPr>
          <w:b/>
          <w:i/>
          <w:color w:val="222222"/>
          <w:sz w:val="28"/>
          <w:szCs w:val="28"/>
          <w:lang w:val="en-US"/>
        </w:rPr>
        <w:t xml:space="preserve"> </w:t>
      </w:r>
      <w:r w:rsidRPr="005A0B8F">
        <w:rPr>
          <w:color w:val="222222"/>
          <w:sz w:val="28"/>
          <w:szCs w:val="28"/>
          <w:lang w:val="en-US"/>
        </w:rPr>
        <w:t xml:space="preserve">= 0, that blocks the receipt of impulses on the input of counter of </w:t>
      </w:r>
      <w:r w:rsidRPr="00613F61">
        <w:rPr>
          <w:i/>
          <w:color w:val="222222"/>
          <w:sz w:val="28"/>
          <w:szCs w:val="28"/>
          <w:lang w:val="en-US"/>
        </w:rPr>
        <w:t>DD9</w:t>
      </w:r>
      <w:r w:rsidRPr="005A0B8F">
        <w:rPr>
          <w:color w:val="222222"/>
          <w:sz w:val="28"/>
          <w:szCs w:val="28"/>
          <w:lang w:val="en-US"/>
        </w:rPr>
        <w:t xml:space="preserve">. Thus, in a counter the number of </w:t>
      </w:r>
      <w:r w:rsidRPr="005A0B8F">
        <w:rPr>
          <w:b/>
          <w:i/>
          <w:color w:val="222222"/>
          <w:sz w:val="28"/>
          <w:szCs w:val="28"/>
          <w:lang w:val="en-US"/>
        </w:rPr>
        <w:t>X</w:t>
      </w:r>
      <w:r w:rsidRPr="00DC28C3">
        <w:rPr>
          <w:i/>
          <w:color w:val="222222"/>
          <w:sz w:val="28"/>
          <w:szCs w:val="28"/>
          <w:vertAlign w:val="subscript"/>
          <w:lang w:val="en-US"/>
        </w:rPr>
        <w:t>n</w:t>
      </w:r>
      <w:r w:rsidRPr="005A0B8F">
        <w:rPr>
          <w:b/>
          <w:i/>
          <w:color w:val="222222"/>
          <w:sz w:val="28"/>
          <w:szCs w:val="28"/>
          <w:lang w:val="en-US"/>
        </w:rPr>
        <w:t xml:space="preserve"> </w:t>
      </w:r>
      <w:r w:rsidRPr="005A0B8F">
        <w:rPr>
          <w:color w:val="222222"/>
          <w:sz w:val="28"/>
          <w:szCs w:val="28"/>
          <w:lang w:val="en-US"/>
        </w:rPr>
        <w:t xml:space="preserve">is kept, that is the digital equivalent of analog quantity of </w:t>
      </w:r>
      <w:r w:rsidRPr="00DC28C3">
        <w:rPr>
          <w:i/>
          <w:color w:val="222222"/>
          <w:sz w:val="28"/>
          <w:szCs w:val="28"/>
          <w:lang w:val="en-US"/>
        </w:rPr>
        <w:t>U</w:t>
      </w:r>
      <w:r w:rsidRPr="00DC28C3">
        <w:rPr>
          <w:i/>
          <w:color w:val="222222"/>
          <w:sz w:val="28"/>
          <w:szCs w:val="28"/>
          <w:vertAlign w:val="subscript"/>
          <w:lang w:val="en-US"/>
        </w:rPr>
        <w:t>A</w:t>
      </w:r>
      <w:r w:rsidRPr="005A0B8F">
        <w:rPr>
          <w:color w:val="222222"/>
          <w:sz w:val="28"/>
          <w:szCs w:val="28"/>
          <w:lang w:val="en-US"/>
        </w:rPr>
        <w:t xml:space="preserve">. The detector of negative fronts (ДВФ) of </w:t>
      </w:r>
      <w:r w:rsidRPr="00DC28C3">
        <w:rPr>
          <w:i/>
          <w:color w:val="222222"/>
          <w:sz w:val="28"/>
          <w:szCs w:val="28"/>
          <w:lang w:val="en-US"/>
        </w:rPr>
        <w:t>DD11</w:t>
      </w:r>
      <w:r w:rsidRPr="005A0B8F">
        <w:rPr>
          <w:color w:val="222222"/>
          <w:sz w:val="28"/>
          <w:szCs w:val="28"/>
          <w:lang w:val="en-US"/>
        </w:rPr>
        <w:t xml:space="preserve"> forms a short positive impulse that reset RS- trigger of </w:t>
      </w:r>
      <w:r w:rsidRPr="00DC28C3">
        <w:rPr>
          <w:i/>
          <w:color w:val="222222"/>
          <w:sz w:val="28"/>
          <w:szCs w:val="28"/>
          <w:lang w:val="en-US"/>
        </w:rPr>
        <w:t>DD3</w:t>
      </w:r>
      <w:r w:rsidRPr="005A0B8F">
        <w:rPr>
          <w:color w:val="222222"/>
          <w:sz w:val="28"/>
          <w:szCs w:val="28"/>
          <w:lang w:val="en-US"/>
        </w:rPr>
        <w:t xml:space="preserve"> in the state of </w:t>
      </w:r>
      <w:r w:rsidRPr="00DC28C3">
        <w:rPr>
          <w:i/>
          <w:color w:val="222222"/>
          <w:sz w:val="28"/>
          <w:szCs w:val="28"/>
          <w:lang w:val="en-US"/>
        </w:rPr>
        <w:t>Q2=0</w:t>
      </w:r>
      <w:r w:rsidRPr="005A0B8F">
        <w:rPr>
          <w:color w:val="222222"/>
          <w:sz w:val="28"/>
          <w:szCs w:val="28"/>
          <w:lang w:val="en-US"/>
        </w:rPr>
        <w:t xml:space="preserve"> and ADC transfer in the mode storage to the next starting impulse of </w:t>
      </w:r>
      <w:r w:rsidRPr="005A0B8F">
        <w:rPr>
          <w:color w:val="222222"/>
          <w:sz w:val="28"/>
          <w:szCs w:val="28"/>
          <w:lang w:val="en-US"/>
        </w:rPr>
        <w:lastRenderedPageBreak/>
        <w:t xml:space="preserve">St. Impulse from ДВФ is given on the input </w:t>
      </w:r>
      <w:r w:rsidRPr="00DC28C3">
        <w:rPr>
          <w:i/>
          <w:color w:val="222222"/>
          <w:sz w:val="28"/>
          <w:szCs w:val="28"/>
          <w:lang w:val="en-US"/>
        </w:rPr>
        <w:t>С</w:t>
      </w:r>
      <w:r w:rsidRPr="005A0B8F">
        <w:rPr>
          <w:color w:val="222222"/>
          <w:sz w:val="28"/>
          <w:szCs w:val="28"/>
          <w:lang w:val="en-US"/>
        </w:rPr>
        <w:t xml:space="preserve"> of parallel register of </w:t>
      </w:r>
      <w:r w:rsidRPr="00DC28C3">
        <w:rPr>
          <w:i/>
          <w:color w:val="222222"/>
          <w:sz w:val="28"/>
          <w:szCs w:val="28"/>
          <w:lang w:val="en-US"/>
        </w:rPr>
        <w:t>DD10</w:t>
      </w:r>
      <w:r w:rsidRPr="005A0B8F">
        <w:rPr>
          <w:color w:val="222222"/>
          <w:sz w:val="28"/>
          <w:szCs w:val="28"/>
          <w:lang w:val="en-US"/>
        </w:rPr>
        <w:t xml:space="preserve">, in that the certain code of </w:t>
      </w:r>
      <w:r w:rsidRPr="005A0B8F">
        <w:rPr>
          <w:b/>
          <w:i/>
          <w:color w:val="222222"/>
          <w:sz w:val="28"/>
          <w:szCs w:val="28"/>
          <w:lang w:val="en-US"/>
        </w:rPr>
        <w:t>X</w:t>
      </w:r>
      <w:r w:rsidRPr="00DC28C3">
        <w:rPr>
          <w:i/>
          <w:color w:val="222222"/>
          <w:sz w:val="28"/>
          <w:szCs w:val="28"/>
          <w:vertAlign w:val="subscript"/>
          <w:lang w:val="en-US"/>
        </w:rPr>
        <w:t>n</w:t>
      </w:r>
      <w:r w:rsidRPr="005A0B8F">
        <w:rPr>
          <w:color w:val="222222"/>
          <w:sz w:val="28"/>
          <w:szCs w:val="28"/>
          <w:lang w:val="en-US"/>
        </w:rPr>
        <w:t xml:space="preserve">, which is proportional to the input voltage of </w:t>
      </w:r>
      <w:r w:rsidRPr="00446421">
        <w:rPr>
          <w:i/>
          <w:color w:val="222222"/>
          <w:sz w:val="28"/>
          <w:szCs w:val="28"/>
          <w:lang w:val="en-US"/>
        </w:rPr>
        <w:t>U</w:t>
      </w:r>
      <w:r w:rsidRPr="00446421">
        <w:rPr>
          <w:i/>
          <w:color w:val="222222"/>
          <w:sz w:val="28"/>
          <w:szCs w:val="28"/>
          <w:vertAlign w:val="subscript"/>
          <w:lang w:val="en-US"/>
        </w:rPr>
        <w:t>A</w:t>
      </w:r>
      <w:r w:rsidRPr="005A0B8F">
        <w:rPr>
          <w:color w:val="222222"/>
          <w:sz w:val="28"/>
          <w:szCs w:val="28"/>
          <w:lang w:val="en-US"/>
        </w:rPr>
        <w:t>:</w:t>
      </w:r>
    </w:p>
    <w:p w:rsidR="00795B79" w:rsidRPr="005A0B8F" w:rsidRDefault="00B636A5" w:rsidP="00795B79">
      <w:pPr>
        <w:spacing w:after="0"/>
        <w:ind w:firstLine="709"/>
        <w:jc w:val="center"/>
        <w:rPr>
          <w:rFonts w:ascii="Times New Roman" w:eastAsia="Times New Roman" w:hAnsi="Times New Roman"/>
          <w:i/>
          <w:sz w:val="28"/>
          <w:szCs w:val="28"/>
          <w:lang w:val="en-US"/>
        </w:rPr>
      </w:pPr>
      <m:oMath>
        <m:sSub>
          <m:sSubPr>
            <m:ctrlPr>
              <w:rPr>
                <w:rFonts w:ascii="Cambria Math" w:eastAsia="Times New Roman" w:hAnsi="Times New Roman"/>
                <w:i/>
                <w:sz w:val="28"/>
                <w:szCs w:val="28"/>
              </w:rPr>
            </m:ctrlPr>
          </m:sSubPr>
          <m:e>
            <m:r>
              <w:rPr>
                <w:rFonts w:ascii="Cambria Math" w:eastAsia="Times New Roman" w:hAnsi="Cambria Math"/>
                <w:sz w:val="28"/>
                <w:szCs w:val="28"/>
                <w:lang w:val="en-US"/>
              </w:rPr>
              <m:t>X</m:t>
            </m:r>
          </m:e>
          <m:sub>
            <m:r>
              <w:rPr>
                <w:rFonts w:ascii="Cambria Math" w:eastAsia="Times New Roman" w:hAnsi="Cambria Math"/>
                <w:sz w:val="28"/>
                <w:szCs w:val="28"/>
              </w:rPr>
              <m:t>n</m:t>
            </m:r>
          </m:sub>
        </m:sSub>
      </m:oMath>
      <w:r w:rsidR="00795B79" w:rsidRPr="005A0B8F">
        <w:rPr>
          <w:rFonts w:ascii="Times New Roman" w:eastAsia="Times New Roman" w:hAnsi="Times New Roman"/>
          <w:i/>
          <w:sz w:val="28"/>
          <w:szCs w:val="28"/>
        </w:rPr>
        <w:t xml:space="preserve"> = - </w:t>
      </w:r>
      <w:r w:rsidR="00795B79" w:rsidRPr="005A0B8F">
        <w:rPr>
          <w:rFonts w:ascii="Times New Roman" w:eastAsia="Times New Roman" w:hAnsi="Times New Roman"/>
          <w:i/>
          <w:sz w:val="28"/>
          <w:szCs w:val="28"/>
          <w:lang w:val="en-US"/>
        </w:rPr>
        <w:t>U</w:t>
      </w:r>
      <w:r w:rsidR="00795B79" w:rsidRPr="005A0B8F">
        <w:rPr>
          <w:rFonts w:ascii="Times New Roman" w:eastAsia="Times New Roman" w:hAnsi="Times New Roman"/>
          <w:i/>
          <w:sz w:val="28"/>
          <w:szCs w:val="28"/>
          <w:vertAlign w:val="subscript"/>
          <w:lang w:val="en-US"/>
        </w:rPr>
        <w:t>A</w:t>
      </w:r>
      <w:r w:rsidR="00795B79" w:rsidRPr="005A0B8F">
        <w:rPr>
          <w:rFonts w:ascii="Times New Roman" w:eastAsia="Times New Roman" w:hAnsi="Times New Roman"/>
          <w:i/>
          <w:sz w:val="28"/>
          <w:szCs w:val="28"/>
        </w:rPr>
        <w:t xml:space="preserve"> </w:t>
      </w:r>
      <w:r w:rsidR="00795B79" w:rsidRPr="005A0B8F">
        <w:rPr>
          <w:rFonts w:ascii="Times New Roman" w:eastAsia="Times New Roman" w:hAnsi="Times New Roman"/>
          <w:i/>
          <w:sz w:val="28"/>
          <w:szCs w:val="28"/>
          <w:lang w:val="en-US"/>
        </w:rPr>
        <w:t>n</w:t>
      </w:r>
      <w:r w:rsidR="00795B79" w:rsidRPr="005A0B8F">
        <w:rPr>
          <w:rFonts w:ascii="Times New Roman" w:eastAsia="Times New Roman" w:hAnsi="Times New Roman"/>
          <w:i/>
          <w:sz w:val="28"/>
          <w:szCs w:val="28"/>
          <w:vertAlign w:val="subscript"/>
        </w:rPr>
        <w:t>н</w:t>
      </w:r>
      <w:r w:rsidR="00795B79" w:rsidRPr="005A0B8F">
        <w:rPr>
          <w:rFonts w:ascii="Times New Roman" w:eastAsia="Times New Roman" w:hAnsi="Times New Roman"/>
          <w:i/>
          <w:sz w:val="28"/>
          <w:szCs w:val="28"/>
        </w:rPr>
        <w:t xml:space="preserve">/ </w:t>
      </w:r>
      <w:r w:rsidR="00795B79" w:rsidRPr="005A0B8F">
        <w:rPr>
          <w:rFonts w:ascii="Times New Roman" w:eastAsia="Times New Roman" w:hAnsi="Times New Roman"/>
          <w:i/>
          <w:sz w:val="28"/>
          <w:szCs w:val="28"/>
          <w:lang w:val="en-US"/>
        </w:rPr>
        <w:t>U</w:t>
      </w:r>
      <w:r w:rsidR="00795B79" w:rsidRPr="005A0B8F">
        <w:rPr>
          <w:rFonts w:ascii="Times New Roman" w:eastAsia="Times New Roman" w:hAnsi="Times New Roman"/>
          <w:i/>
          <w:sz w:val="28"/>
          <w:szCs w:val="28"/>
          <w:vertAlign w:val="subscript"/>
          <w:lang w:val="en-US"/>
        </w:rPr>
        <w:t>o</w:t>
      </w:r>
      <w:r w:rsidR="00795B79" w:rsidRPr="005A0B8F">
        <w:rPr>
          <w:rFonts w:ascii="Times New Roman" w:eastAsia="Times New Roman" w:hAnsi="Times New Roman"/>
          <w:i/>
          <w:sz w:val="28"/>
          <w:szCs w:val="28"/>
          <w:vertAlign w:val="subscript"/>
        </w:rPr>
        <w:t xml:space="preserve">п </w:t>
      </w:r>
      <w:r w:rsidR="00795B79" w:rsidRPr="005A0B8F">
        <w:rPr>
          <w:rFonts w:ascii="Times New Roman" w:eastAsia="Times New Roman" w:hAnsi="Times New Roman"/>
          <w:i/>
          <w:sz w:val="28"/>
          <w:szCs w:val="28"/>
        </w:rPr>
        <w:t>.</w:t>
      </w:r>
    </w:p>
    <w:p w:rsidR="00795B79" w:rsidRPr="005A0B8F" w:rsidRDefault="00795B79" w:rsidP="00795B79">
      <w:pPr>
        <w:pStyle w:val="-0"/>
        <w:ind w:firstLine="709"/>
        <w:rPr>
          <w:sz w:val="28"/>
          <w:szCs w:val="28"/>
          <w:lang w:val="en-US"/>
        </w:rPr>
      </w:pPr>
      <w:r w:rsidRPr="005A0B8F">
        <w:rPr>
          <w:sz w:val="28"/>
          <w:szCs w:val="28"/>
          <w:lang w:val="en-US"/>
        </w:rPr>
        <w:t xml:space="preserve">Time of </w:t>
      </w:r>
      <w:r w:rsidRPr="00DC28C3">
        <w:rPr>
          <w:color w:val="222222"/>
          <w:sz w:val="28"/>
          <w:szCs w:val="28"/>
          <w:lang w:val="en-US"/>
        </w:rPr>
        <w:t>transformation</w:t>
      </w:r>
      <w:r w:rsidRPr="005A0B8F">
        <w:rPr>
          <w:sz w:val="28"/>
          <w:szCs w:val="28"/>
          <w:lang w:val="en-US"/>
        </w:rPr>
        <w:t xml:space="preserve"> of ADC of this type is to the variables and depends on input voltage of </w:t>
      </w:r>
      <w:r w:rsidRPr="005A0B8F">
        <w:rPr>
          <w:b/>
          <w:i/>
          <w:sz w:val="28"/>
          <w:szCs w:val="28"/>
          <w:lang w:val="en-US"/>
        </w:rPr>
        <w:t>U</w:t>
      </w:r>
      <w:r w:rsidRPr="00DC28C3">
        <w:rPr>
          <w:i/>
          <w:sz w:val="28"/>
          <w:szCs w:val="28"/>
          <w:vertAlign w:val="subscript"/>
          <w:lang w:val="en-US"/>
        </w:rPr>
        <w:t>A</w:t>
      </w:r>
      <w:r w:rsidRPr="005A0B8F">
        <w:rPr>
          <w:sz w:val="28"/>
          <w:szCs w:val="28"/>
          <w:lang w:val="en-US"/>
        </w:rPr>
        <w:t xml:space="preserve">. The maximal value of </w:t>
      </w:r>
      <w:r w:rsidRPr="005A0B8F">
        <w:rPr>
          <w:i/>
          <w:sz w:val="28"/>
          <w:szCs w:val="28"/>
          <w:lang w:val="en-US"/>
        </w:rPr>
        <w:t>t</w:t>
      </w:r>
      <w:r w:rsidRPr="005A0B8F">
        <w:rPr>
          <w:i/>
          <w:sz w:val="28"/>
          <w:szCs w:val="28"/>
          <w:vertAlign w:val="subscript"/>
          <w:lang w:val="en-US"/>
        </w:rPr>
        <w:t>пр.макс</w:t>
      </w:r>
      <w:r w:rsidRPr="005A0B8F">
        <w:rPr>
          <w:sz w:val="28"/>
          <w:szCs w:val="28"/>
          <w:vertAlign w:val="subscript"/>
          <w:lang w:val="en-US"/>
        </w:rPr>
        <w:t xml:space="preserve"> </w:t>
      </w:r>
      <w:r w:rsidRPr="005A0B8F">
        <w:rPr>
          <w:sz w:val="28"/>
          <w:szCs w:val="28"/>
          <w:lang w:val="en-US"/>
        </w:rPr>
        <w:t xml:space="preserve"> answers maximal input signal </w:t>
      </w:r>
      <w:r w:rsidRPr="00DC28C3">
        <w:rPr>
          <w:i/>
          <w:sz w:val="28"/>
          <w:szCs w:val="28"/>
          <w:lang w:val="en-US"/>
        </w:rPr>
        <w:t>U</w:t>
      </w:r>
      <w:r w:rsidRPr="00DC28C3">
        <w:rPr>
          <w:i/>
          <w:sz w:val="28"/>
          <w:szCs w:val="28"/>
          <w:vertAlign w:val="subscript"/>
          <w:lang w:val="en-US"/>
        </w:rPr>
        <w:t>A</w:t>
      </w:r>
      <w:r>
        <w:rPr>
          <w:sz w:val="28"/>
          <w:szCs w:val="28"/>
          <w:lang w:val="en-US"/>
        </w:rPr>
        <w:t xml:space="preserve"> </w:t>
      </w:r>
      <w:r w:rsidRPr="005A0B8F">
        <w:rPr>
          <w:sz w:val="28"/>
          <w:szCs w:val="28"/>
          <w:lang w:val="en-US"/>
        </w:rPr>
        <w:t xml:space="preserve">and for n-bit binary counter and frequency of impulses of </w:t>
      </w:r>
      <w:r w:rsidRPr="005A0B8F">
        <w:rPr>
          <w:i/>
          <w:sz w:val="28"/>
          <w:szCs w:val="28"/>
          <w:lang w:val="en-US"/>
        </w:rPr>
        <w:t xml:space="preserve">f </w:t>
      </w:r>
      <w:r w:rsidRPr="005A0B8F">
        <w:rPr>
          <w:i/>
          <w:sz w:val="28"/>
          <w:szCs w:val="28"/>
          <w:vertAlign w:val="subscript"/>
          <w:lang w:val="en-US"/>
        </w:rPr>
        <w:t>0</w:t>
      </w:r>
      <w:r w:rsidRPr="005A0B8F">
        <w:rPr>
          <w:sz w:val="28"/>
          <w:szCs w:val="28"/>
          <w:lang w:val="en-US"/>
        </w:rPr>
        <w:t xml:space="preserve"> is:</w:t>
      </w:r>
    </w:p>
    <w:p w:rsidR="00795B79" w:rsidRPr="005A0B8F" w:rsidRDefault="00795B79" w:rsidP="00795B79">
      <w:pPr>
        <w:spacing w:after="0" w:line="240" w:lineRule="auto"/>
        <w:ind w:firstLine="709"/>
        <w:jc w:val="center"/>
        <w:rPr>
          <w:rFonts w:ascii="Times New Roman" w:eastAsia="Times New Roman" w:hAnsi="Times New Roman"/>
          <w:i/>
          <w:sz w:val="28"/>
          <w:szCs w:val="28"/>
          <w:lang w:val="en-US"/>
        </w:rPr>
      </w:pPr>
      <w:r w:rsidRPr="005A0B8F">
        <w:rPr>
          <w:rFonts w:ascii="Times New Roman" w:eastAsia="Times New Roman" w:hAnsi="Times New Roman"/>
          <w:i/>
          <w:sz w:val="28"/>
          <w:szCs w:val="28"/>
          <w:lang w:val="en-US"/>
        </w:rPr>
        <w:t>t</w:t>
      </w:r>
      <w:r w:rsidRPr="005A0B8F">
        <w:rPr>
          <w:rFonts w:ascii="Times New Roman" w:eastAsia="Times New Roman" w:hAnsi="Times New Roman"/>
          <w:i/>
          <w:sz w:val="28"/>
          <w:szCs w:val="28"/>
          <w:vertAlign w:val="subscript"/>
        </w:rPr>
        <w:t xml:space="preserve">пр.макс </w:t>
      </w:r>
      <w:r w:rsidRPr="005A0B8F">
        <w:rPr>
          <w:rFonts w:ascii="Times New Roman" w:eastAsia="Times New Roman" w:hAnsi="Times New Roman"/>
          <w:sz w:val="28"/>
          <w:szCs w:val="28"/>
        </w:rPr>
        <w:t>=</w:t>
      </w:r>
      <w:r w:rsidRPr="005A0B8F">
        <w:rPr>
          <w:rFonts w:ascii="Times New Roman" w:eastAsia="Times New Roman" w:hAnsi="Times New Roman"/>
          <w:i/>
          <w:sz w:val="28"/>
          <w:szCs w:val="28"/>
        </w:rPr>
        <w:t xml:space="preserve"> (2</w:t>
      </w:r>
      <w:r w:rsidRPr="005A0B8F">
        <w:rPr>
          <w:rFonts w:ascii="Times New Roman" w:eastAsia="Times New Roman" w:hAnsi="Times New Roman"/>
          <w:i/>
          <w:sz w:val="28"/>
          <w:szCs w:val="28"/>
          <w:vertAlign w:val="superscript"/>
          <w:lang w:val="en-US"/>
        </w:rPr>
        <w:t>n</w:t>
      </w:r>
      <w:r w:rsidRPr="005A0B8F">
        <w:rPr>
          <w:rFonts w:ascii="Times New Roman" w:eastAsia="Times New Roman" w:hAnsi="Times New Roman"/>
          <w:i/>
          <w:sz w:val="28"/>
          <w:szCs w:val="28"/>
          <w:vertAlign w:val="superscript"/>
        </w:rPr>
        <w:t xml:space="preserve"> </w:t>
      </w:r>
      <w:r w:rsidRPr="005A0B8F">
        <w:rPr>
          <w:rFonts w:ascii="Times New Roman" w:eastAsia="Times New Roman" w:hAnsi="Times New Roman"/>
          <w:i/>
          <w:sz w:val="28"/>
          <w:szCs w:val="28"/>
        </w:rPr>
        <w:t xml:space="preserve">+ </w:t>
      </w:r>
      <w:r w:rsidRPr="005A0B8F">
        <w:rPr>
          <w:rFonts w:ascii="Times New Roman" w:eastAsia="Times New Roman" w:hAnsi="Times New Roman"/>
          <w:i/>
          <w:sz w:val="28"/>
          <w:szCs w:val="28"/>
          <w:lang w:val="en-US"/>
        </w:rPr>
        <w:t>n</w:t>
      </w:r>
      <w:r w:rsidRPr="005A0B8F">
        <w:rPr>
          <w:rFonts w:ascii="Times New Roman" w:eastAsia="Times New Roman" w:hAnsi="Times New Roman"/>
          <w:i/>
          <w:sz w:val="28"/>
          <w:szCs w:val="28"/>
          <w:vertAlign w:val="subscript"/>
        </w:rPr>
        <w:t>н</w:t>
      </w:r>
      <w:r w:rsidRPr="005A0B8F">
        <w:rPr>
          <w:rFonts w:ascii="Times New Roman" w:eastAsia="Times New Roman" w:hAnsi="Times New Roman"/>
          <w:i/>
          <w:sz w:val="28"/>
          <w:szCs w:val="28"/>
        </w:rPr>
        <w:t>)/</w:t>
      </w:r>
      <w:r w:rsidRPr="005A0B8F">
        <w:rPr>
          <w:rFonts w:ascii="Times New Roman" w:eastAsia="Times New Roman" w:hAnsi="Times New Roman"/>
          <w:i/>
          <w:sz w:val="28"/>
          <w:szCs w:val="28"/>
          <w:lang w:val="en-US"/>
        </w:rPr>
        <w:t>f</w:t>
      </w:r>
      <w:r w:rsidRPr="005A0B8F">
        <w:rPr>
          <w:rFonts w:ascii="Times New Roman" w:eastAsia="Times New Roman" w:hAnsi="Times New Roman"/>
          <w:i/>
          <w:sz w:val="28"/>
          <w:szCs w:val="28"/>
          <w:vertAlign w:val="subscript"/>
        </w:rPr>
        <w:t>0</w:t>
      </w:r>
      <w:r w:rsidRPr="005A0B8F">
        <w:rPr>
          <w:rFonts w:ascii="Times New Roman" w:eastAsia="Times New Roman" w:hAnsi="Times New Roman"/>
          <w:i/>
          <w:sz w:val="28"/>
          <w:szCs w:val="28"/>
        </w:rPr>
        <w:t>,</w:t>
      </w:r>
    </w:p>
    <w:p w:rsidR="00795B79" w:rsidRPr="005A0B8F" w:rsidRDefault="00795B79" w:rsidP="00795B79">
      <w:pPr>
        <w:spacing w:after="0" w:line="240" w:lineRule="auto"/>
        <w:rPr>
          <w:rFonts w:ascii="Times New Roman" w:eastAsia="Times New Roman" w:hAnsi="Times New Roman"/>
          <w:sz w:val="28"/>
          <w:szCs w:val="28"/>
          <w:lang w:val="en-US"/>
        </w:rPr>
      </w:pPr>
      <w:r w:rsidRPr="005A0B8F">
        <w:rPr>
          <w:rFonts w:ascii="Times New Roman" w:eastAsia="Times New Roman" w:hAnsi="Times New Roman"/>
          <w:sz w:val="28"/>
          <w:szCs w:val="28"/>
          <w:lang w:val="en-US"/>
        </w:rPr>
        <w:t xml:space="preserve">where </w:t>
      </w:r>
      <w:r w:rsidRPr="005A0B8F">
        <w:rPr>
          <w:rFonts w:ascii="Times New Roman" w:eastAsia="Times New Roman" w:hAnsi="Times New Roman"/>
          <w:i/>
          <w:sz w:val="28"/>
          <w:szCs w:val="28"/>
          <w:lang w:val="en-US"/>
        </w:rPr>
        <w:t>n</w:t>
      </w:r>
      <w:r w:rsidRPr="005A0B8F">
        <w:rPr>
          <w:rFonts w:ascii="Times New Roman" w:eastAsia="Times New Roman" w:hAnsi="Times New Roman"/>
          <w:i/>
          <w:sz w:val="28"/>
          <w:szCs w:val="28"/>
          <w:vertAlign w:val="subscript"/>
          <w:lang w:val="en-US"/>
        </w:rPr>
        <w:t>н</w:t>
      </w:r>
      <w:r w:rsidRPr="005A0B8F">
        <w:rPr>
          <w:rFonts w:ascii="Times New Roman" w:eastAsia="Times New Roman" w:hAnsi="Times New Roman"/>
          <w:sz w:val="28"/>
          <w:szCs w:val="28"/>
          <w:lang w:val="en-US"/>
        </w:rPr>
        <w:t xml:space="preserve"> - an amount of time interval of accumulation.</w:t>
      </w:r>
    </w:p>
    <w:p w:rsidR="00795B79" w:rsidRPr="005A0B8F" w:rsidRDefault="00795B79" w:rsidP="00795B79">
      <w:pPr>
        <w:pStyle w:val="-0"/>
        <w:ind w:firstLine="709"/>
        <w:rPr>
          <w:sz w:val="28"/>
          <w:szCs w:val="28"/>
          <w:lang w:val="en-US"/>
        </w:rPr>
      </w:pPr>
      <w:r w:rsidRPr="005A0B8F">
        <w:rPr>
          <w:sz w:val="28"/>
          <w:szCs w:val="28"/>
          <w:lang w:val="en-US"/>
        </w:rPr>
        <w:t>Basic advantages of the considered type of ADC are:</w:t>
      </w:r>
    </w:p>
    <w:p w:rsidR="00795B79" w:rsidRPr="005A0B8F" w:rsidRDefault="00795B79" w:rsidP="00795B79">
      <w:pPr>
        <w:pStyle w:val="-0"/>
        <w:ind w:left="709" w:firstLine="0"/>
        <w:rPr>
          <w:sz w:val="28"/>
          <w:szCs w:val="28"/>
          <w:lang w:val="en-US"/>
        </w:rPr>
      </w:pPr>
      <w:r w:rsidRPr="005A0B8F">
        <w:rPr>
          <w:sz w:val="28"/>
          <w:szCs w:val="28"/>
          <w:lang w:val="en-US"/>
        </w:rPr>
        <w:t xml:space="preserve">- it is independence of result of transformation from stability of parameters of integrator, that allows to realize ADC with the bit of output code of </w:t>
      </w:r>
      <w:r w:rsidRPr="00DC28C3">
        <w:rPr>
          <w:i/>
          <w:sz w:val="28"/>
          <w:szCs w:val="28"/>
          <w:lang w:val="en-US"/>
        </w:rPr>
        <w:t>n</w:t>
      </w:r>
      <w:r>
        <w:rPr>
          <w:i/>
          <w:sz w:val="28"/>
          <w:szCs w:val="28"/>
          <w:lang w:val="en-US"/>
        </w:rPr>
        <w:t xml:space="preserve"> </w:t>
      </w:r>
      <w:r w:rsidRPr="005A0B8F">
        <w:rPr>
          <w:sz w:val="28"/>
          <w:szCs w:val="28"/>
          <w:lang w:val="en-US"/>
        </w:rPr>
        <w:t>≤12, without using of high-fidelity and high-stable components;</w:t>
      </w:r>
    </w:p>
    <w:p w:rsidR="00795B79" w:rsidRPr="005A0B8F" w:rsidRDefault="00795B79" w:rsidP="00795B79">
      <w:pPr>
        <w:pStyle w:val="-0"/>
        <w:ind w:left="709" w:firstLine="0"/>
        <w:rPr>
          <w:sz w:val="28"/>
          <w:szCs w:val="28"/>
          <w:lang w:val="en-US"/>
        </w:rPr>
      </w:pPr>
      <w:r w:rsidRPr="005A0B8F">
        <w:rPr>
          <w:sz w:val="28"/>
          <w:szCs w:val="28"/>
          <w:lang w:val="en-US"/>
        </w:rPr>
        <w:t xml:space="preserve">- the error of conversion does not depend on stability of parameters of components of integrator of </w:t>
      </w:r>
      <w:r w:rsidRPr="005A0B8F">
        <w:rPr>
          <w:i/>
          <w:sz w:val="28"/>
          <w:szCs w:val="28"/>
          <w:lang w:val="en-US"/>
        </w:rPr>
        <w:t>R, C</w:t>
      </w:r>
      <w:r w:rsidRPr="005A0B8F">
        <w:rPr>
          <w:sz w:val="28"/>
          <w:szCs w:val="28"/>
          <w:lang w:val="en-US"/>
        </w:rPr>
        <w:t xml:space="preserve"> ( range of parameters and their changing in time as a result of aging, change of temperature and others like that);</w:t>
      </w:r>
    </w:p>
    <w:p w:rsidR="00795B79" w:rsidRPr="00B75381" w:rsidRDefault="00795B79" w:rsidP="00795B79">
      <w:pPr>
        <w:pStyle w:val="-0"/>
        <w:ind w:left="709" w:firstLine="0"/>
        <w:rPr>
          <w:sz w:val="28"/>
          <w:szCs w:val="28"/>
          <w:lang w:val="en-US"/>
        </w:rPr>
      </w:pPr>
      <w:r w:rsidRPr="005A0B8F">
        <w:rPr>
          <w:sz w:val="28"/>
          <w:szCs w:val="28"/>
          <w:lang w:val="en-US"/>
        </w:rPr>
        <w:t xml:space="preserve">- the error of conversion does not depend on stability of frequency of </w:t>
      </w:r>
      <w:r w:rsidRPr="005A0B8F">
        <w:rPr>
          <w:i/>
          <w:sz w:val="28"/>
          <w:szCs w:val="28"/>
          <w:lang w:val="en-US"/>
        </w:rPr>
        <w:t>f</w:t>
      </w:r>
      <w:r w:rsidRPr="005A0B8F">
        <w:rPr>
          <w:i/>
          <w:sz w:val="28"/>
          <w:szCs w:val="28"/>
          <w:vertAlign w:val="subscript"/>
          <w:lang w:val="en-US"/>
        </w:rPr>
        <w:t>0</w:t>
      </w:r>
      <w:r w:rsidRPr="005A0B8F">
        <w:rPr>
          <w:sz w:val="28"/>
          <w:szCs w:val="28"/>
          <w:lang w:val="en-US"/>
        </w:rPr>
        <w:t xml:space="preserve"> of time generator, if  frequency unimportant changes</w:t>
      </w:r>
      <w:r w:rsidR="00B75381">
        <w:rPr>
          <w:sz w:val="28"/>
          <w:szCs w:val="28"/>
          <w:lang w:val="en-US"/>
        </w:rPr>
        <w:t xml:space="preserve"> in continue to the interval of</w:t>
      </w:r>
      <w:r w:rsidRPr="005A0B8F">
        <w:rPr>
          <w:sz w:val="28"/>
          <w:szCs w:val="28"/>
          <w:lang w:val="en-US"/>
        </w:rPr>
        <w:t xml:space="preserve"> t</w:t>
      </w:r>
      <w:r w:rsidRPr="005A0B8F">
        <w:rPr>
          <w:sz w:val="28"/>
          <w:szCs w:val="28"/>
          <w:vertAlign w:val="subscript"/>
          <w:lang w:val="en-US"/>
        </w:rPr>
        <w:t>0 …</w:t>
      </w:r>
      <w:r w:rsidRPr="005A0B8F">
        <w:rPr>
          <w:sz w:val="28"/>
          <w:szCs w:val="28"/>
          <w:lang w:val="en-US"/>
        </w:rPr>
        <w:t>t</w:t>
      </w:r>
      <w:r w:rsidRPr="005A0B8F">
        <w:rPr>
          <w:sz w:val="28"/>
          <w:szCs w:val="28"/>
          <w:vertAlign w:val="subscript"/>
          <w:lang w:val="en-US"/>
        </w:rPr>
        <w:t>2</w:t>
      </w:r>
      <w:r w:rsidRPr="005A0B8F">
        <w:rPr>
          <w:sz w:val="28"/>
          <w:szCs w:val="28"/>
          <w:lang w:val="en-US"/>
        </w:rPr>
        <w:t xml:space="preserve">. The error </w:t>
      </w:r>
      <w:r w:rsidR="00B75381" w:rsidRPr="005A0B8F">
        <w:rPr>
          <w:sz w:val="28"/>
          <w:szCs w:val="28"/>
          <w:lang w:val="en-US"/>
        </w:rPr>
        <w:t>of the</w:t>
      </w:r>
      <w:r w:rsidRPr="005A0B8F">
        <w:rPr>
          <w:sz w:val="28"/>
          <w:szCs w:val="28"/>
          <w:lang w:val="en-US"/>
        </w:rPr>
        <w:t xml:space="preserve"> conversion depends only on stability of supporting </w:t>
      </w:r>
      <w:r w:rsidRPr="00B75381">
        <w:rPr>
          <w:sz w:val="28"/>
          <w:szCs w:val="28"/>
          <w:lang w:val="en-US"/>
        </w:rPr>
        <w:t xml:space="preserve">voltage </w:t>
      </w:r>
      <w:r w:rsidRPr="00B75381">
        <w:rPr>
          <w:i/>
          <w:sz w:val="28"/>
          <w:szCs w:val="28"/>
          <w:lang w:val="en-US"/>
        </w:rPr>
        <w:t>U</w:t>
      </w:r>
      <w:r w:rsidRPr="00B75381">
        <w:rPr>
          <w:i/>
          <w:sz w:val="28"/>
          <w:szCs w:val="28"/>
          <w:vertAlign w:val="subscript"/>
          <w:lang w:val="ru-RU"/>
        </w:rPr>
        <w:t>оп</w:t>
      </w:r>
      <w:r w:rsidRPr="005A0B8F">
        <w:rPr>
          <w:b/>
          <w:i/>
          <w:sz w:val="28"/>
          <w:szCs w:val="28"/>
          <w:vertAlign w:val="subscript"/>
          <w:lang w:val="en-US"/>
        </w:rPr>
        <w:t xml:space="preserve"> </w:t>
      </w:r>
      <w:r w:rsidRPr="005A0B8F">
        <w:rPr>
          <w:b/>
          <w:sz w:val="28"/>
          <w:szCs w:val="28"/>
          <w:vertAlign w:val="subscript"/>
          <w:lang w:val="en-US"/>
        </w:rPr>
        <w:t xml:space="preserve"> </w:t>
      </w:r>
      <w:r w:rsidRPr="005A0B8F">
        <w:rPr>
          <w:b/>
          <w:sz w:val="28"/>
          <w:szCs w:val="28"/>
          <w:lang w:val="en-US"/>
        </w:rPr>
        <w:t>.</w:t>
      </w:r>
    </w:p>
    <w:p w:rsidR="00B75381" w:rsidRPr="00B75381" w:rsidRDefault="00B75381" w:rsidP="00795B79">
      <w:pPr>
        <w:pStyle w:val="-0"/>
        <w:ind w:left="709" w:firstLine="0"/>
        <w:rPr>
          <w:sz w:val="28"/>
          <w:szCs w:val="28"/>
          <w:lang w:val="en-US"/>
        </w:rPr>
      </w:pPr>
    </w:p>
    <w:p w:rsidR="00B75381" w:rsidRDefault="00B75381" w:rsidP="00795B79">
      <w:pPr>
        <w:pStyle w:val="-0"/>
        <w:ind w:left="709" w:firstLine="0"/>
        <w:rPr>
          <w:sz w:val="28"/>
          <w:szCs w:val="28"/>
          <w:lang w:val="en-US"/>
        </w:rPr>
      </w:pPr>
    </w:p>
    <w:p w:rsidR="00B75381" w:rsidRDefault="00B75381" w:rsidP="00795B79">
      <w:pPr>
        <w:pStyle w:val="-0"/>
        <w:ind w:left="709" w:firstLine="0"/>
        <w:rPr>
          <w:sz w:val="28"/>
          <w:szCs w:val="28"/>
          <w:lang w:val="en-US"/>
        </w:rPr>
      </w:pPr>
    </w:p>
    <w:p w:rsidR="00B75381" w:rsidRDefault="00B75381" w:rsidP="00795B79">
      <w:pPr>
        <w:pStyle w:val="-0"/>
        <w:ind w:left="709" w:firstLine="0"/>
        <w:rPr>
          <w:sz w:val="28"/>
          <w:szCs w:val="28"/>
          <w:lang w:val="en-US"/>
        </w:rPr>
      </w:pPr>
    </w:p>
    <w:p w:rsidR="00B75381" w:rsidRDefault="00B75381" w:rsidP="00795B79">
      <w:pPr>
        <w:pStyle w:val="-0"/>
        <w:ind w:left="709" w:firstLine="0"/>
        <w:rPr>
          <w:sz w:val="28"/>
          <w:szCs w:val="28"/>
          <w:lang w:val="en-US"/>
        </w:rPr>
      </w:pPr>
    </w:p>
    <w:p w:rsidR="00B75381" w:rsidRDefault="00B75381" w:rsidP="00795B79">
      <w:pPr>
        <w:pStyle w:val="-0"/>
        <w:ind w:left="709" w:firstLine="0"/>
        <w:rPr>
          <w:sz w:val="28"/>
          <w:szCs w:val="28"/>
          <w:lang w:val="en-US"/>
        </w:rPr>
      </w:pPr>
    </w:p>
    <w:p w:rsidR="00B75381" w:rsidRDefault="00B75381" w:rsidP="00795B79">
      <w:pPr>
        <w:pStyle w:val="-0"/>
        <w:ind w:left="709" w:firstLine="0"/>
        <w:rPr>
          <w:sz w:val="28"/>
          <w:szCs w:val="28"/>
          <w:lang w:val="en-US"/>
        </w:rPr>
      </w:pPr>
    </w:p>
    <w:p w:rsidR="00B75381" w:rsidRDefault="00B75381" w:rsidP="00795B79">
      <w:pPr>
        <w:pStyle w:val="-0"/>
        <w:ind w:left="709" w:firstLine="0"/>
        <w:rPr>
          <w:sz w:val="28"/>
          <w:szCs w:val="28"/>
          <w:lang w:val="en-US"/>
        </w:rPr>
      </w:pPr>
    </w:p>
    <w:p w:rsidR="00B75381" w:rsidRPr="00B75381" w:rsidRDefault="00B75381" w:rsidP="00795B79">
      <w:pPr>
        <w:pStyle w:val="-0"/>
        <w:ind w:left="709" w:firstLine="0"/>
        <w:rPr>
          <w:sz w:val="28"/>
          <w:szCs w:val="28"/>
          <w:lang w:val="en-US"/>
        </w:rPr>
      </w:pPr>
    </w:p>
    <w:p w:rsidR="00B75381" w:rsidRPr="00B75381" w:rsidRDefault="00B75381" w:rsidP="00795B79">
      <w:pPr>
        <w:pStyle w:val="-0"/>
        <w:ind w:left="709" w:firstLine="0"/>
        <w:rPr>
          <w:sz w:val="28"/>
          <w:szCs w:val="28"/>
          <w:lang w:val="en-US"/>
        </w:rPr>
      </w:pPr>
    </w:p>
    <w:p w:rsidR="00795B79" w:rsidRPr="005A1389" w:rsidRDefault="00795B79" w:rsidP="005A1389">
      <w:pPr>
        <w:pStyle w:val="Stylemy"/>
      </w:pPr>
      <w:r w:rsidRPr="005A1389">
        <w:lastRenderedPageBreak/>
        <w:t>14.8. АDC of parallel transformation</w:t>
      </w:r>
    </w:p>
    <w:p w:rsidR="00795B79" w:rsidRPr="005A0B8F" w:rsidRDefault="00795B79" w:rsidP="00795B79">
      <w:pPr>
        <w:pStyle w:val="-0"/>
        <w:ind w:firstLine="709"/>
        <w:rPr>
          <w:sz w:val="28"/>
          <w:szCs w:val="28"/>
          <w:lang w:val="en-US"/>
        </w:rPr>
      </w:pPr>
      <w:r>
        <w:rPr>
          <w:noProof/>
          <w:sz w:val="28"/>
          <w:szCs w:val="28"/>
          <w:lang w:val="ru-RU"/>
        </w:rPr>
        <w:drawing>
          <wp:anchor distT="0" distB="0" distL="114300" distR="114300" simplePos="0" relativeHeight="251684352" behindDoc="0" locked="0" layoutInCell="1" allowOverlap="1">
            <wp:simplePos x="0" y="0"/>
            <wp:positionH relativeFrom="column">
              <wp:posOffset>965200</wp:posOffset>
            </wp:positionH>
            <wp:positionV relativeFrom="paragraph">
              <wp:posOffset>557530</wp:posOffset>
            </wp:positionV>
            <wp:extent cx="3945255" cy="3847465"/>
            <wp:effectExtent l="19050" t="0" r="0" b="0"/>
            <wp:wrapTopAndBottom/>
            <wp:docPr id="143"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899" cstate="print"/>
                    <a:srcRect/>
                    <a:stretch>
                      <a:fillRect/>
                    </a:stretch>
                  </pic:blipFill>
                  <pic:spPr bwMode="auto">
                    <a:xfrm>
                      <a:off x="0" y="0"/>
                      <a:ext cx="3945255" cy="3847465"/>
                    </a:xfrm>
                    <a:prstGeom prst="rect">
                      <a:avLst/>
                    </a:prstGeom>
                    <a:noFill/>
                    <a:ln w="9525">
                      <a:noFill/>
                      <a:miter lim="800000"/>
                      <a:headEnd/>
                      <a:tailEnd/>
                    </a:ln>
                  </pic:spPr>
                </pic:pic>
              </a:graphicData>
            </a:graphic>
          </wp:anchor>
        </w:drawing>
      </w:r>
      <w:r w:rsidRPr="005A0B8F">
        <w:rPr>
          <w:sz w:val="28"/>
          <w:szCs w:val="28"/>
          <w:lang w:val="en-US"/>
        </w:rPr>
        <w:t xml:space="preserve">The circuit of АDC of parallel conversion is shown in fig.14.11. </w:t>
      </w:r>
    </w:p>
    <w:p w:rsidR="00795B79" w:rsidRPr="00DC28C3" w:rsidRDefault="00795B79" w:rsidP="00795B79">
      <w:pPr>
        <w:pStyle w:val="HTML"/>
        <w:shd w:val="clear" w:color="auto" w:fill="F8F9FA"/>
        <w:jc w:val="center"/>
        <w:rPr>
          <w:rFonts w:ascii="Times New Roman" w:hAnsi="Times New Roman" w:cs="Times New Roman"/>
          <w:color w:val="222222"/>
          <w:sz w:val="28"/>
          <w:szCs w:val="28"/>
          <w:lang w:val="en-US"/>
        </w:rPr>
      </w:pPr>
      <w:r w:rsidRPr="005A0B8F">
        <w:rPr>
          <w:rFonts w:ascii="Times New Roman" w:hAnsi="Times New Roman" w:cs="Times New Roman"/>
          <w:color w:val="222222"/>
          <w:sz w:val="28"/>
          <w:szCs w:val="28"/>
          <w:lang w:val="en-US"/>
        </w:rPr>
        <w:t>Fig. 14.11</w:t>
      </w:r>
    </w:p>
    <w:p w:rsidR="00795B79" w:rsidRPr="005A0B8F" w:rsidRDefault="00795B79" w:rsidP="00795B79">
      <w:pPr>
        <w:pStyle w:val="-0"/>
        <w:ind w:firstLine="709"/>
        <w:rPr>
          <w:sz w:val="28"/>
          <w:szCs w:val="28"/>
          <w:lang w:val="en-US"/>
        </w:rPr>
      </w:pPr>
      <w:r w:rsidRPr="005A0B8F">
        <w:rPr>
          <w:sz w:val="28"/>
          <w:szCs w:val="28"/>
          <w:lang w:val="en-US"/>
        </w:rPr>
        <w:t xml:space="preserve">In parallel ADC principle of direct comparison of analog quantity of </w:t>
      </w:r>
      <w:r w:rsidRPr="005A0B8F">
        <w:rPr>
          <w:b/>
          <w:i/>
          <w:sz w:val="28"/>
          <w:szCs w:val="28"/>
          <w:lang w:val="en-US"/>
        </w:rPr>
        <w:t>U</w:t>
      </w:r>
      <w:r w:rsidRPr="005A0B8F">
        <w:rPr>
          <w:b/>
          <w:i/>
          <w:sz w:val="28"/>
          <w:szCs w:val="28"/>
          <w:vertAlign w:val="subscript"/>
          <w:lang w:val="en-US"/>
        </w:rPr>
        <w:t>A</w:t>
      </w:r>
      <w:r w:rsidRPr="005A0B8F">
        <w:rPr>
          <w:sz w:val="28"/>
          <w:szCs w:val="28"/>
          <w:vertAlign w:val="subscript"/>
          <w:lang w:val="en-US"/>
        </w:rPr>
        <w:t xml:space="preserve"> </w:t>
      </w:r>
      <w:r w:rsidRPr="005A0B8F">
        <w:rPr>
          <w:sz w:val="28"/>
          <w:szCs w:val="28"/>
          <w:lang w:val="en-US"/>
        </w:rPr>
        <w:t xml:space="preserve">is used with the discrete values of supporting voltage of </w:t>
      </w:r>
      <w:r w:rsidRPr="00DC28C3">
        <w:rPr>
          <w:i/>
          <w:sz w:val="28"/>
          <w:szCs w:val="28"/>
          <w:lang w:val="en-US"/>
        </w:rPr>
        <w:t>U</w:t>
      </w:r>
      <w:r w:rsidRPr="00DC28C3">
        <w:rPr>
          <w:i/>
          <w:sz w:val="28"/>
          <w:szCs w:val="28"/>
          <w:vertAlign w:val="subscript"/>
          <w:lang w:val="en-US"/>
        </w:rPr>
        <w:t>оп</w:t>
      </w:r>
      <w:r w:rsidRPr="00DC28C3">
        <w:rPr>
          <w:sz w:val="28"/>
          <w:szCs w:val="28"/>
          <w:lang w:val="en-US"/>
        </w:rPr>
        <w:t>.</w:t>
      </w:r>
    </w:p>
    <w:p w:rsidR="00795B79" w:rsidRPr="005A0B8F" w:rsidRDefault="00795B79" w:rsidP="00795B79">
      <w:pPr>
        <w:pStyle w:val="-0"/>
        <w:ind w:firstLine="709"/>
        <w:rPr>
          <w:color w:val="222222"/>
          <w:sz w:val="28"/>
          <w:szCs w:val="28"/>
          <w:lang w:val="en-US"/>
        </w:rPr>
      </w:pPr>
      <w:r w:rsidRPr="005A0B8F">
        <w:rPr>
          <w:sz w:val="28"/>
          <w:szCs w:val="28"/>
          <w:lang w:val="en-US"/>
        </w:rPr>
        <w:t xml:space="preserve">In Table 14.8 is shown </w:t>
      </w:r>
      <w:r w:rsidRPr="005A0B8F">
        <w:rPr>
          <w:color w:val="222222"/>
          <w:sz w:val="28"/>
          <w:szCs w:val="28"/>
          <w:lang w:val="en-US"/>
        </w:rPr>
        <w:t xml:space="preserve">a comparison of analog voltage </w:t>
      </w:r>
      <w:r w:rsidRPr="00DC28C3">
        <w:rPr>
          <w:i/>
          <w:color w:val="222222"/>
          <w:sz w:val="28"/>
          <w:szCs w:val="28"/>
          <w:lang w:val="en-US"/>
        </w:rPr>
        <w:t>U</w:t>
      </w:r>
      <w:r w:rsidRPr="00DC28C3">
        <w:rPr>
          <w:i/>
          <w:color w:val="222222"/>
          <w:sz w:val="28"/>
          <w:szCs w:val="28"/>
          <w:vertAlign w:val="subscript"/>
          <w:lang w:val="en-US"/>
        </w:rPr>
        <w:t>A</w:t>
      </w:r>
      <w:r w:rsidRPr="005A0B8F">
        <w:rPr>
          <w:b/>
          <w:i/>
          <w:color w:val="222222"/>
          <w:sz w:val="28"/>
          <w:szCs w:val="28"/>
          <w:vertAlign w:val="subscript"/>
          <w:lang w:val="en-US"/>
        </w:rPr>
        <w:t xml:space="preserve"> </w:t>
      </w:r>
      <w:r w:rsidRPr="005A0B8F">
        <w:rPr>
          <w:color w:val="222222"/>
          <w:sz w:val="28"/>
          <w:szCs w:val="28"/>
          <w:lang w:val="en-US"/>
        </w:rPr>
        <w:t xml:space="preserve">with the discrete levels of supporting voltage of </w:t>
      </w:r>
      <w:r w:rsidRPr="00475FBB">
        <w:rPr>
          <w:i/>
          <w:color w:val="222222"/>
          <w:sz w:val="28"/>
          <w:szCs w:val="28"/>
          <w:lang w:val="en-US"/>
        </w:rPr>
        <w:t>U</w:t>
      </w:r>
      <w:r w:rsidRPr="00475FBB">
        <w:rPr>
          <w:i/>
          <w:color w:val="222222"/>
          <w:sz w:val="28"/>
          <w:szCs w:val="28"/>
          <w:vertAlign w:val="subscript"/>
        </w:rPr>
        <w:t>оп</w:t>
      </w:r>
      <w:r w:rsidRPr="005A0B8F">
        <w:rPr>
          <w:color w:val="222222"/>
          <w:sz w:val="28"/>
          <w:szCs w:val="28"/>
          <w:lang w:val="en-US"/>
        </w:rPr>
        <w:t xml:space="preserve">, divided in this case into 8 ranges. Physical realization of discrete levels of the voltage with resistance </w:t>
      </w:r>
      <w:r>
        <w:rPr>
          <w:color w:val="222222"/>
          <w:sz w:val="28"/>
          <w:szCs w:val="28"/>
          <w:lang w:val="en-US"/>
        </w:rPr>
        <w:t>divider is provided</w:t>
      </w:r>
      <w:r w:rsidRPr="005A0B8F">
        <w:rPr>
          <w:color w:val="222222"/>
          <w:sz w:val="28"/>
          <w:szCs w:val="28"/>
          <w:lang w:val="en-US"/>
        </w:rPr>
        <w:t>.</w:t>
      </w:r>
    </w:p>
    <w:p w:rsidR="00795B79" w:rsidRPr="005A0B8F" w:rsidRDefault="00795B79" w:rsidP="00795B79">
      <w:pPr>
        <w:pStyle w:val="-0"/>
        <w:ind w:firstLine="709"/>
        <w:rPr>
          <w:color w:val="222222"/>
          <w:sz w:val="28"/>
          <w:szCs w:val="28"/>
          <w:lang w:val="en-US"/>
        </w:rPr>
      </w:pPr>
      <w:r w:rsidRPr="005A0B8F">
        <w:rPr>
          <w:color w:val="222222"/>
          <w:sz w:val="28"/>
          <w:szCs w:val="28"/>
          <w:lang w:val="en-US"/>
        </w:rPr>
        <w:t xml:space="preserve">Comparing of </w:t>
      </w:r>
      <w:r w:rsidRPr="00475FBB">
        <w:rPr>
          <w:sz w:val="28"/>
          <w:szCs w:val="28"/>
          <w:lang w:val="en-US"/>
        </w:rPr>
        <w:t>input</w:t>
      </w:r>
      <w:r w:rsidRPr="005A0B8F">
        <w:rPr>
          <w:color w:val="222222"/>
          <w:sz w:val="28"/>
          <w:szCs w:val="28"/>
          <w:lang w:val="en-US"/>
        </w:rPr>
        <w:t xml:space="preserve"> voltage </w:t>
      </w:r>
      <w:r w:rsidRPr="00475FBB">
        <w:rPr>
          <w:i/>
          <w:color w:val="222222"/>
          <w:sz w:val="28"/>
          <w:szCs w:val="28"/>
          <w:lang w:val="en-US"/>
        </w:rPr>
        <w:t>U</w:t>
      </w:r>
      <w:r w:rsidRPr="00475FBB">
        <w:rPr>
          <w:i/>
          <w:color w:val="222222"/>
          <w:sz w:val="28"/>
          <w:szCs w:val="28"/>
          <w:vertAlign w:val="subscript"/>
          <w:lang w:val="en-US"/>
        </w:rPr>
        <w:t>А</w:t>
      </w:r>
      <w:r w:rsidRPr="005A0B8F">
        <w:rPr>
          <w:color w:val="222222"/>
          <w:sz w:val="28"/>
          <w:szCs w:val="28"/>
          <w:lang w:val="en-US"/>
        </w:rPr>
        <w:t xml:space="preserve"> to the discrete levels is executed by the comparators of </w:t>
      </w:r>
      <w:r w:rsidRPr="00475FBB">
        <w:rPr>
          <w:i/>
          <w:color w:val="222222"/>
          <w:sz w:val="28"/>
          <w:szCs w:val="28"/>
          <w:lang w:val="en-US"/>
        </w:rPr>
        <w:t>DA1</w:t>
      </w:r>
      <w:r w:rsidRPr="005A0B8F">
        <w:rPr>
          <w:color w:val="222222"/>
          <w:sz w:val="28"/>
          <w:szCs w:val="28"/>
          <w:lang w:val="en-US"/>
        </w:rPr>
        <w:t xml:space="preserve"> - </w:t>
      </w:r>
      <w:r w:rsidRPr="00475FBB">
        <w:rPr>
          <w:i/>
          <w:color w:val="222222"/>
          <w:sz w:val="28"/>
          <w:szCs w:val="28"/>
          <w:lang w:val="en-US"/>
        </w:rPr>
        <w:t>DA7</w:t>
      </w:r>
      <w:r w:rsidRPr="005A0B8F">
        <w:rPr>
          <w:color w:val="222222"/>
          <w:sz w:val="28"/>
          <w:szCs w:val="28"/>
          <w:lang w:val="en-US"/>
        </w:rPr>
        <w:t xml:space="preserve">. If </w:t>
      </w:r>
      <w:r w:rsidRPr="00475FBB">
        <w:rPr>
          <w:i/>
          <w:color w:val="222222"/>
          <w:sz w:val="28"/>
          <w:szCs w:val="28"/>
          <w:lang w:val="en-US"/>
        </w:rPr>
        <w:t>U</w:t>
      </w:r>
      <w:r w:rsidRPr="00475FBB">
        <w:rPr>
          <w:i/>
          <w:color w:val="222222"/>
          <w:sz w:val="28"/>
          <w:szCs w:val="28"/>
          <w:vertAlign w:val="subscript"/>
          <w:lang w:val="en-US"/>
        </w:rPr>
        <w:t>A</w:t>
      </w:r>
      <w:r w:rsidRPr="00475FBB">
        <w:rPr>
          <w:color w:val="222222"/>
          <w:sz w:val="28"/>
          <w:szCs w:val="28"/>
          <w:lang w:val="en-US"/>
        </w:rPr>
        <w:t xml:space="preserve"> &gt; </w:t>
      </w:r>
      <w:r w:rsidRPr="00475FBB">
        <w:rPr>
          <w:i/>
          <w:color w:val="222222"/>
          <w:sz w:val="28"/>
          <w:szCs w:val="28"/>
          <w:lang w:val="en-US"/>
        </w:rPr>
        <w:t>U</w:t>
      </w:r>
      <w:r w:rsidRPr="00475FBB">
        <w:rPr>
          <w:i/>
          <w:color w:val="222222"/>
          <w:sz w:val="28"/>
          <w:szCs w:val="28"/>
          <w:vertAlign w:val="subscript"/>
          <w:lang w:val="en-US"/>
        </w:rPr>
        <w:t>оп</w:t>
      </w:r>
      <w:r w:rsidRPr="005A0B8F">
        <w:rPr>
          <w:b/>
          <w:i/>
          <w:color w:val="222222"/>
          <w:sz w:val="28"/>
          <w:szCs w:val="28"/>
          <w:vertAlign w:val="subscript"/>
          <w:lang w:val="en-US"/>
        </w:rPr>
        <w:t xml:space="preserve"> </w:t>
      </w:r>
      <w:r w:rsidRPr="005A0B8F">
        <w:rPr>
          <w:color w:val="222222"/>
          <w:sz w:val="28"/>
          <w:szCs w:val="28"/>
          <w:lang w:val="en-US"/>
        </w:rPr>
        <w:t>×</w:t>
      </w:r>
      <w:r w:rsidRPr="005A0B8F">
        <w:rPr>
          <w:i/>
          <w:color w:val="222222"/>
          <w:sz w:val="28"/>
          <w:szCs w:val="28"/>
          <w:lang w:val="en-US"/>
        </w:rPr>
        <w:t xml:space="preserve"> i</w:t>
      </w:r>
      <w:r w:rsidRPr="005A0B8F">
        <w:rPr>
          <w:color w:val="222222"/>
          <w:sz w:val="28"/>
          <w:szCs w:val="28"/>
          <w:lang w:val="en-US"/>
        </w:rPr>
        <w:t xml:space="preserve"> / 8, on the output of comparator is set</w:t>
      </w:r>
      <w:r w:rsidRPr="005A0B8F">
        <w:rPr>
          <w:i/>
          <w:color w:val="222222"/>
          <w:sz w:val="28"/>
          <w:szCs w:val="28"/>
          <w:lang w:val="en-US"/>
        </w:rPr>
        <w:t xml:space="preserve"> X</w:t>
      </w:r>
      <w:r w:rsidRPr="005A0B8F">
        <w:rPr>
          <w:i/>
          <w:color w:val="222222"/>
          <w:sz w:val="28"/>
          <w:szCs w:val="28"/>
          <w:vertAlign w:val="subscript"/>
          <w:lang w:val="en-US"/>
        </w:rPr>
        <w:t xml:space="preserve"> i</w:t>
      </w:r>
      <w:r w:rsidRPr="005A0B8F">
        <w:rPr>
          <w:color w:val="222222"/>
          <w:sz w:val="28"/>
          <w:szCs w:val="28"/>
          <w:lang w:val="en-US"/>
        </w:rPr>
        <w:t xml:space="preserve"> =1. Thus, on outputs of comparators appears a code (code of Johnson) that can be recorded in the binary code of Y</w:t>
      </w:r>
      <w:r w:rsidRPr="005A0B8F">
        <w:rPr>
          <w:color w:val="222222"/>
          <w:sz w:val="28"/>
          <w:szCs w:val="28"/>
          <w:vertAlign w:val="subscript"/>
          <w:lang w:val="en-US"/>
        </w:rPr>
        <w:t>2</w:t>
      </w:r>
      <w:r w:rsidRPr="005A0B8F">
        <w:rPr>
          <w:color w:val="222222"/>
          <w:sz w:val="28"/>
          <w:szCs w:val="28"/>
          <w:lang w:val="en-US"/>
        </w:rPr>
        <w:t xml:space="preserve"> Y</w:t>
      </w:r>
      <w:r w:rsidRPr="005A0B8F">
        <w:rPr>
          <w:color w:val="222222"/>
          <w:sz w:val="28"/>
          <w:szCs w:val="28"/>
          <w:vertAlign w:val="subscript"/>
          <w:lang w:val="en-US"/>
        </w:rPr>
        <w:t xml:space="preserve">1 </w:t>
      </w:r>
      <w:r w:rsidRPr="005A0B8F">
        <w:rPr>
          <w:color w:val="222222"/>
          <w:sz w:val="28"/>
          <w:szCs w:val="28"/>
          <w:lang w:val="en-US"/>
        </w:rPr>
        <w:t>Y</w:t>
      </w:r>
      <w:r w:rsidRPr="005A0B8F">
        <w:rPr>
          <w:color w:val="222222"/>
          <w:sz w:val="28"/>
          <w:szCs w:val="28"/>
          <w:vertAlign w:val="subscript"/>
          <w:lang w:val="en-US"/>
        </w:rPr>
        <w:t>0</w:t>
      </w:r>
      <w:r w:rsidRPr="005A0B8F">
        <w:rPr>
          <w:color w:val="222222"/>
          <w:sz w:val="28"/>
          <w:szCs w:val="28"/>
          <w:lang w:val="en-US"/>
        </w:rPr>
        <w:t xml:space="preserve"> with the help of transformer of codes (X/Y) or with priority encoder (СD) (for to the most significant digits).</w:t>
      </w:r>
    </w:p>
    <w:p w:rsidR="00795B79" w:rsidRPr="005A0B8F" w:rsidRDefault="00795B79" w:rsidP="00795B79">
      <w:pPr>
        <w:pStyle w:val="HTML"/>
        <w:shd w:val="clear" w:color="auto" w:fill="F8F9FA"/>
        <w:jc w:val="right"/>
        <w:rPr>
          <w:rFonts w:ascii="Times New Roman" w:hAnsi="Times New Roman" w:cs="Times New Roman"/>
          <w:color w:val="222222"/>
          <w:sz w:val="28"/>
          <w:szCs w:val="28"/>
          <w:lang w:val="en-US"/>
        </w:rPr>
      </w:pPr>
      <w:r w:rsidRPr="005A0B8F">
        <w:rPr>
          <w:rFonts w:ascii="Times New Roman" w:hAnsi="Times New Roman" w:cs="Times New Roman"/>
          <w:color w:val="222222"/>
          <w:sz w:val="28"/>
          <w:szCs w:val="28"/>
          <w:lang w:val="en-US"/>
        </w:rPr>
        <w:t>Table 14.8</w:t>
      </w:r>
      <w:r>
        <w:rPr>
          <w:rFonts w:ascii="Times New Roman" w:hAnsi="Times New Roman" w:cs="Times New Roman"/>
          <w:color w:val="222222"/>
          <w:sz w:val="28"/>
          <w:szCs w:val="28"/>
          <w:lang w:val="en-US"/>
        </w:rPr>
        <w:tab/>
      </w:r>
      <w:r>
        <w:rPr>
          <w:rFonts w:ascii="Times New Roman" w:hAnsi="Times New Roman" w:cs="Times New Roman"/>
          <w:color w:val="222222"/>
          <w:sz w:val="28"/>
          <w:szCs w:val="28"/>
          <w:lang w:val="en-US"/>
        </w:rP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56"/>
        <w:gridCol w:w="3261"/>
        <w:gridCol w:w="1477"/>
      </w:tblGrid>
      <w:tr w:rsidR="00795B79" w:rsidRPr="005A0B8F" w:rsidTr="00795B79">
        <w:trPr>
          <w:jc w:val="center"/>
        </w:trPr>
        <w:tc>
          <w:tcPr>
            <w:tcW w:w="2756" w:type="dxa"/>
            <w:shd w:val="clear" w:color="auto" w:fill="auto"/>
          </w:tcPr>
          <w:p w:rsidR="00795B79" w:rsidRPr="005A0B8F" w:rsidRDefault="00795B79" w:rsidP="00795B79">
            <w:pPr>
              <w:spacing w:after="0"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 xml:space="preserve">Порівн. </w:t>
            </w:r>
            <w:r w:rsidRPr="005A0B8F">
              <w:rPr>
                <w:rFonts w:ascii="Times New Roman" w:eastAsia="Times New Roman" w:hAnsi="Times New Roman"/>
                <w:sz w:val="24"/>
                <w:szCs w:val="24"/>
                <w:lang w:val="en-US"/>
              </w:rPr>
              <w:t>U</w:t>
            </w:r>
            <w:r w:rsidRPr="005A0B8F">
              <w:rPr>
                <w:rFonts w:ascii="Times New Roman" w:eastAsia="Times New Roman" w:hAnsi="Times New Roman"/>
                <w:sz w:val="24"/>
                <w:szCs w:val="24"/>
                <w:vertAlign w:val="subscript"/>
                <w:lang w:val="en-US"/>
              </w:rPr>
              <w:t>A</w:t>
            </w:r>
            <w:r w:rsidRPr="005A0B8F">
              <w:rPr>
                <w:rFonts w:ascii="Times New Roman" w:eastAsia="Times New Roman" w:hAnsi="Times New Roman"/>
                <w:sz w:val="24"/>
                <w:szCs w:val="24"/>
              </w:rPr>
              <w:t xml:space="preserve"> з </w:t>
            </w:r>
            <w:r w:rsidRPr="005A0B8F">
              <w:rPr>
                <w:rFonts w:ascii="Times New Roman" w:eastAsia="Times New Roman" w:hAnsi="Times New Roman"/>
                <w:sz w:val="24"/>
                <w:szCs w:val="24"/>
                <w:lang w:val="en-US"/>
              </w:rPr>
              <w:t>U</w:t>
            </w:r>
            <w:r w:rsidRPr="005A0B8F">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lang w:val="en-US"/>
              </w:rPr>
              <w:t>X</w:t>
            </w:r>
            <w:r w:rsidRPr="005A0B8F">
              <w:rPr>
                <w:rFonts w:ascii="Times New Roman" w:eastAsia="Times New Roman" w:hAnsi="Times New Roman"/>
                <w:sz w:val="24"/>
                <w:szCs w:val="24"/>
                <w:vertAlign w:val="subscript"/>
              </w:rPr>
              <w:t>7</w:t>
            </w:r>
            <w:r w:rsidRPr="005A0B8F">
              <w:rPr>
                <w:rFonts w:ascii="Times New Roman" w:eastAsia="Times New Roman" w:hAnsi="Times New Roman"/>
                <w:sz w:val="24"/>
                <w:szCs w:val="24"/>
              </w:rPr>
              <w:t xml:space="preserve">   </w:t>
            </w:r>
            <w:r w:rsidRPr="005A0B8F">
              <w:rPr>
                <w:rFonts w:ascii="Times New Roman" w:eastAsia="Times New Roman" w:hAnsi="Times New Roman"/>
                <w:sz w:val="24"/>
                <w:szCs w:val="24"/>
                <w:lang w:val="en-US"/>
              </w:rPr>
              <w:t>X</w:t>
            </w:r>
            <w:r w:rsidRPr="005A0B8F">
              <w:rPr>
                <w:rFonts w:ascii="Times New Roman" w:eastAsia="Times New Roman" w:hAnsi="Times New Roman"/>
                <w:sz w:val="24"/>
                <w:szCs w:val="24"/>
                <w:vertAlign w:val="subscript"/>
              </w:rPr>
              <w:t>6</w:t>
            </w:r>
            <w:r w:rsidRPr="005A0B8F">
              <w:rPr>
                <w:rFonts w:ascii="Times New Roman" w:eastAsia="Times New Roman" w:hAnsi="Times New Roman"/>
                <w:sz w:val="24"/>
                <w:szCs w:val="24"/>
              </w:rPr>
              <w:t xml:space="preserve">   </w:t>
            </w:r>
            <w:r w:rsidRPr="005A0B8F">
              <w:rPr>
                <w:rFonts w:ascii="Times New Roman" w:eastAsia="Times New Roman" w:hAnsi="Times New Roman"/>
                <w:sz w:val="24"/>
                <w:szCs w:val="24"/>
                <w:lang w:val="en-US"/>
              </w:rPr>
              <w:t>X</w:t>
            </w:r>
            <w:r w:rsidRPr="005A0B8F">
              <w:rPr>
                <w:rFonts w:ascii="Times New Roman" w:eastAsia="Times New Roman" w:hAnsi="Times New Roman"/>
                <w:sz w:val="24"/>
                <w:szCs w:val="24"/>
                <w:vertAlign w:val="subscript"/>
              </w:rPr>
              <w:t>5</w:t>
            </w:r>
            <w:r w:rsidRPr="005A0B8F">
              <w:rPr>
                <w:rFonts w:ascii="Times New Roman" w:eastAsia="Times New Roman" w:hAnsi="Times New Roman"/>
                <w:sz w:val="24"/>
                <w:szCs w:val="24"/>
              </w:rPr>
              <w:t xml:space="preserve">   </w:t>
            </w:r>
            <w:r w:rsidRPr="005A0B8F">
              <w:rPr>
                <w:rFonts w:ascii="Times New Roman" w:eastAsia="Times New Roman" w:hAnsi="Times New Roman"/>
                <w:sz w:val="24"/>
                <w:szCs w:val="24"/>
                <w:lang w:val="en-US"/>
              </w:rPr>
              <w:t>X</w:t>
            </w:r>
            <w:r w:rsidRPr="005A0B8F">
              <w:rPr>
                <w:rFonts w:ascii="Times New Roman" w:eastAsia="Times New Roman" w:hAnsi="Times New Roman"/>
                <w:sz w:val="24"/>
                <w:szCs w:val="24"/>
                <w:vertAlign w:val="subscript"/>
              </w:rPr>
              <w:t>4</w:t>
            </w:r>
            <w:r w:rsidRPr="005A0B8F">
              <w:rPr>
                <w:rFonts w:ascii="Times New Roman" w:eastAsia="Times New Roman" w:hAnsi="Times New Roman"/>
                <w:sz w:val="24"/>
                <w:szCs w:val="24"/>
              </w:rPr>
              <w:t xml:space="preserve">    </w:t>
            </w:r>
            <w:r w:rsidRPr="005A0B8F">
              <w:rPr>
                <w:rFonts w:ascii="Times New Roman" w:eastAsia="Times New Roman" w:hAnsi="Times New Roman"/>
                <w:sz w:val="24"/>
                <w:szCs w:val="24"/>
                <w:lang w:val="en-US"/>
              </w:rPr>
              <w:t>X</w:t>
            </w:r>
            <w:r w:rsidRPr="005A0B8F">
              <w:rPr>
                <w:rFonts w:ascii="Times New Roman" w:eastAsia="Times New Roman" w:hAnsi="Times New Roman"/>
                <w:sz w:val="24"/>
                <w:szCs w:val="24"/>
                <w:vertAlign w:val="subscript"/>
              </w:rPr>
              <w:t>3</w:t>
            </w:r>
            <w:r w:rsidRPr="005A0B8F">
              <w:rPr>
                <w:rFonts w:ascii="Times New Roman" w:eastAsia="Times New Roman" w:hAnsi="Times New Roman"/>
                <w:sz w:val="24"/>
                <w:szCs w:val="24"/>
              </w:rPr>
              <w:t xml:space="preserve">   </w:t>
            </w:r>
            <w:r w:rsidRPr="005A0B8F">
              <w:rPr>
                <w:rFonts w:ascii="Times New Roman" w:eastAsia="Times New Roman" w:hAnsi="Times New Roman"/>
                <w:sz w:val="24"/>
                <w:szCs w:val="24"/>
                <w:lang w:val="en-US"/>
              </w:rPr>
              <w:t>X</w:t>
            </w:r>
            <w:r w:rsidRPr="005A0B8F">
              <w:rPr>
                <w:rFonts w:ascii="Times New Roman" w:eastAsia="Times New Roman" w:hAnsi="Times New Roman"/>
                <w:sz w:val="24"/>
                <w:szCs w:val="24"/>
                <w:vertAlign w:val="subscript"/>
              </w:rPr>
              <w:t>2</w:t>
            </w:r>
            <w:r w:rsidRPr="005A0B8F">
              <w:rPr>
                <w:rFonts w:ascii="Times New Roman" w:eastAsia="Times New Roman" w:hAnsi="Times New Roman"/>
                <w:sz w:val="24"/>
                <w:szCs w:val="24"/>
              </w:rPr>
              <w:t xml:space="preserve">   </w:t>
            </w:r>
            <w:r w:rsidRPr="005A0B8F">
              <w:rPr>
                <w:rFonts w:ascii="Times New Roman" w:eastAsia="Times New Roman" w:hAnsi="Times New Roman"/>
                <w:sz w:val="24"/>
                <w:szCs w:val="24"/>
                <w:lang w:val="en-US"/>
              </w:rPr>
              <w:t>X</w:t>
            </w:r>
            <w:r w:rsidRPr="005A0B8F">
              <w:rPr>
                <w:rFonts w:ascii="Times New Roman" w:eastAsia="Times New Roman" w:hAnsi="Times New Roman"/>
                <w:sz w:val="24"/>
                <w:szCs w:val="24"/>
                <w:vertAlign w:val="subscript"/>
              </w:rPr>
              <w:t>1</w:t>
            </w:r>
          </w:p>
        </w:tc>
        <w:tc>
          <w:tcPr>
            <w:tcW w:w="1477" w:type="dxa"/>
            <w:tcBorders>
              <w:left w:val="double" w:sz="4" w:space="0" w:color="auto"/>
            </w:tcBorders>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lang w:val="en-US"/>
              </w:rPr>
              <w:t>Y</w:t>
            </w:r>
            <w:r w:rsidRPr="005A0B8F">
              <w:rPr>
                <w:rFonts w:ascii="Times New Roman" w:eastAsia="Times New Roman" w:hAnsi="Times New Roman"/>
                <w:sz w:val="24"/>
                <w:szCs w:val="24"/>
                <w:vertAlign w:val="subscript"/>
              </w:rPr>
              <w:t>2</w:t>
            </w:r>
            <w:r w:rsidRPr="005A0B8F">
              <w:rPr>
                <w:rFonts w:ascii="Times New Roman" w:eastAsia="Times New Roman" w:hAnsi="Times New Roman"/>
                <w:sz w:val="24"/>
                <w:szCs w:val="24"/>
              </w:rPr>
              <w:t xml:space="preserve">   </w:t>
            </w:r>
            <w:r w:rsidRPr="005A0B8F">
              <w:rPr>
                <w:rFonts w:ascii="Times New Roman" w:eastAsia="Times New Roman" w:hAnsi="Times New Roman"/>
                <w:sz w:val="24"/>
                <w:szCs w:val="24"/>
                <w:lang w:val="en-US"/>
              </w:rPr>
              <w:t>Y</w:t>
            </w:r>
            <w:r w:rsidRPr="005A0B8F">
              <w:rPr>
                <w:rFonts w:ascii="Times New Roman" w:eastAsia="Times New Roman" w:hAnsi="Times New Roman"/>
                <w:sz w:val="24"/>
                <w:szCs w:val="24"/>
                <w:vertAlign w:val="subscript"/>
              </w:rPr>
              <w:t>1</w:t>
            </w:r>
            <w:r w:rsidRPr="005A0B8F">
              <w:rPr>
                <w:rFonts w:ascii="Times New Roman" w:eastAsia="Times New Roman" w:hAnsi="Times New Roman"/>
                <w:sz w:val="24"/>
                <w:szCs w:val="24"/>
              </w:rPr>
              <w:t xml:space="preserve">   </w:t>
            </w:r>
            <w:r w:rsidRPr="005A0B8F">
              <w:rPr>
                <w:rFonts w:ascii="Times New Roman" w:eastAsia="Times New Roman" w:hAnsi="Times New Roman"/>
                <w:sz w:val="24"/>
                <w:szCs w:val="24"/>
                <w:lang w:val="en-US"/>
              </w:rPr>
              <w:t>Y</w:t>
            </w:r>
            <w:r w:rsidRPr="005A0B8F">
              <w:rPr>
                <w:rFonts w:ascii="Times New Roman" w:eastAsia="Times New Roman" w:hAnsi="Times New Roman"/>
                <w:sz w:val="24"/>
                <w:szCs w:val="24"/>
                <w:vertAlign w:val="subscript"/>
              </w:rPr>
              <w:t>0</w:t>
            </w:r>
          </w:p>
        </w:tc>
      </w:tr>
      <w:tr w:rsidR="00795B79" w:rsidRPr="005A0B8F" w:rsidTr="00795B79">
        <w:trPr>
          <w:jc w:val="center"/>
        </w:trPr>
        <w:tc>
          <w:tcPr>
            <w:tcW w:w="2756" w:type="dxa"/>
            <w:shd w:val="clear" w:color="auto" w:fill="auto"/>
          </w:tcPr>
          <w:p w:rsidR="00795B79" w:rsidRPr="005A0B8F" w:rsidRDefault="00795B79" w:rsidP="00795B79">
            <w:pPr>
              <w:spacing w:after="0"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rPr>
              <w:t>0</w:t>
            </w:r>
            <w:r w:rsidRPr="005A0B8F">
              <w:rPr>
                <w:rFonts w:ascii="Times New Roman" w:eastAsia="Times New Roman" w:hAnsi="Times New Roman"/>
                <w:sz w:val="24"/>
                <w:szCs w:val="24"/>
                <w:lang w:val="en-US"/>
              </w:rPr>
              <w:t>U</w:t>
            </w:r>
            <w:r w:rsidRPr="005A0B8F">
              <w:rPr>
                <w:rFonts w:ascii="Times New Roman" w:eastAsia="Times New Roman" w:hAnsi="Times New Roman"/>
                <w:sz w:val="24"/>
                <w:szCs w:val="24"/>
                <w:vertAlign w:val="subscript"/>
                <w:lang w:val="en-US"/>
              </w:rPr>
              <w:t>A</w:t>
            </w:r>
            <w:r w:rsidRPr="005A0B8F">
              <w:rPr>
                <w:rFonts w:ascii="Times New Roman" w:eastAsia="Times New Roman" w:hAnsi="Times New Roman"/>
                <w:sz w:val="24"/>
                <w:szCs w:val="24"/>
              </w:rPr>
              <w:t xml:space="preserve">  &lt; 1/8 </w:t>
            </w:r>
            <w:r w:rsidRPr="005A0B8F">
              <w:rPr>
                <w:rFonts w:ascii="Times New Roman" w:eastAsia="Times New Roman" w:hAnsi="Times New Roman"/>
                <w:sz w:val="24"/>
                <w:szCs w:val="24"/>
                <w:lang w:val="en-US"/>
              </w:rPr>
              <w:t>U</w:t>
            </w:r>
            <w:r w:rsidRPr="005A0B8F">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0     0     0      0     0      0     0</w:t>
            </w:r>
          </w:p>
        </w:tc>
        <w:tc>
          <w:tcPr>
            <w:tcW w:w="1477" w:type="dxa"/>
            <w:tcBorders>
              <w:left w:val="double" w:sz="4" w:space="0" w:color="auto"/>
            </w:tcBorders>
            <w:shd w:val="clear" w:color="auto" w:fill="auto"/>
          </w:tcPr>
          <w:p w:rsidR="00795B79" w:rsidRPr="005A0B8F" w:rsidRDefault="00795B79" w:rsidP="00795B79">
            <w:pPr>
              <w:spacing w:after="0" w:line="240" w:lineRule="auto"/>
              <w:rPr>
                <w:rFonts w:ascii="Times New Roman" w:eastAsia="Times New Roman" w:hAnsi="Times New Roman"/>
                <w:sz w:val="24"/>
                <w:szCs w:val="24"/>
              </w:rPr>
            </w:pPr>
            <w:r w:rsidRPr="005A0B8F">
              <w:rPr>
                <w:rFonts w:ascii="Times New Roman" w:eastAsia="Times New Roman" w:hAnsi="Times New Roman"/>
                <w:sz w:val="24"/>
                <w:szCs w:val="24"/>
              </w:rPr>
              <w:t xml:space="preserve"> 0     0      0</w:t>
            </w:r>
          </w:p>
        </w:tc>
      </w:tr>
      <w:tr w:rsidR="00795B79" w:rsidRPr="005A0B8F" w:rsidTr="00795B79">
        <w:trPr>
          <w:jc w:val="center"/>
        </w:trPr>
        <w:tc>
          <w:tcPr>
            <w:tcW w:w="2756" w:type="dxa"/>
            <w:shd w:val="clear" w:color="auto" w:fill="auto"/>
          </w:tcPr>
          <w:p w:rsidR="00795B79" w:rsidRPr="005A0B8F" w:rsidRDefault="00795B79" w:rsidP="00795B79">
            <w:pPr>
              <w:spacing w:after="0" w:line="240" w:lineRule="auto"/>
              <w:jc w:val="center"/>
              <w:rPr>
                <w:rFonts w:ascii="Times New Roman" w:eastAsia="Times New Roman" w:hAnsi="Times New Roman"/>
                <w:sz w:val="24"/>
                <w:szCs w:val="24"/>
              </w:rPr>
            </w:pPr>
            <w:r w:rsidRPr="005A0B8F">
              <w:rPr>
                <w:rFonts w:ascii="Times New Roman" w:eastAsia="Times New Roman" w:hAnsi="Times New Roman"/>
                <w:sz w:val="24"/>
                <w:szCs w:val="24"/>
                <w:lang w:val="en-US"/>
              </w:rPr>
              <w:t>1/8 U</w:t>
            </w:r>
            <w:r w:rsidRPr="005A0B8F">
              <w:rPr>
                <w:rFonts w:ascii="Times New Roman" w:eastAsia="Times New Roman" w:hAnsi="Times New Roman"/>
                <w:sz w:val="24"/>
                <w:szCs w:val="24"/>
                <w:vertAlign w:val="subscript"/>
              </w:rPr>
              <w:t>ОП</w:t>
            </w:r>
            <w:r w:rsidRPr="005A0B8F">
              <w:rPr>
                <w:rFonts w:ascii="Times New Roman" w:eastAsia="Times New Roman" w:hAnsi="Times New Roman"/>
                <w:sz w:val="24"/>
                <w:szCs w:val="24"/>
                <w:lang w:val="en-US"/>
              </w:rPr>
              <w:t xml:space="preserve"> ≤ U</w:t>
            </w:r>
            <w:r w:rsidRPr="005A0B8F">
              <w:rPr>
                <w:rFonts w:ascii="Times New Roman" w:eastAsia="Times New Roman" w:hAnsi="Times New Roman"/>
                <w:sz w:val="24"/>
                <w:szCs w:val="24"/>
                <w:vertAlign w:val="subscript"/>
                <w:lang w:val="en-US"/>
              </w:rPr>
              <w:t>A</w:t>
            </w:r>
            <w:r w:rsidRPr="005A0B8F">
              <w:rPr>
                <w:rFonts w:ascii="Times New Roman" w:eastAsia="Times New Roman" w:hAnsi="Times New Roman"/>
                <w:sz w:val="24"/>
                <w:szCs w:val="24"/>
                <w:lang w:val="en-US"/>
              </w:rPr>
              <w:t xml:space="preserve">  &lt;</w:t>
            </w:r>
            <w:r w:rsidRPr="005A0B8F">
              <w:rPr>
                <w:rFonts w:ascii="Times New Roman" w:eastAsia="Times New Roman" w:hAnsi="Times New Roman"/>
                <w:sz w:val="24"/>
                <w:szCs w:val="24"/>
              </w:rPr>
              <w:t xml:space="preserve"> 2</w:t>
            </w:r>
            <w:r w:rsidRPr="005A0B8F">
              <w:rPr>
                <w:rFonts w:ascii="Times New Roman" w:eastAsia="Times New Roman" w:hAnsi="Times New Roman"/>
                <w:sz w:val="24"/>
                <w:szCs w:val="24"/>
                <w:lang w:val="en-US"/>
              </w:rPr>
              <w:t>/8 U</w:t>
            </w:r>
            <w:r w:rsidRPr="005A0B8F">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0     0     0      0     0      0     1</w:t>
            </w:r>
          </w:p>
        </w:tc>
        <w:tc>
          <w:tcPr>
            <w:tcW w:w="1477" w:type="dxa"/>
            <w:tcBorders>
              <w:left w:val="double" w:sz="4" w:space="0" w:color="auto"/>
            </w:tcBorders>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0     0      1</w:t>
            </w:r>
          </w:p>
        </w:tc>
      </w:tr>
      <w:tr w:rsidR="00795B79" w:rsidRPr="005A0B8F" w:rsidTr="00795B79">
        <w:trPr>
          <w:jc w:val="center"/>
        </w:trPr>
        <w:tc>
          <w:tcPr>
            <w:tcW w:w="2756"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lang w:val="en-US"/>
              </w:rPr>
              <w:t>2/8 U</w:t>
            </w:r>
            <w:r w:rsidRPr="005A0B8F">
              <w:rPr>
                <w:rFonts w:ascii="Times New Roman" w:eastAsia="Times New Roman" w:hAnsi="Times New Roman"/>
                <w:sz w:val="24"/>
                <w:szCs w:val="24"/>
                <w:vertAlign w:val="subscript"/>
              </w:rPr>
              <w:t>ОП</w:t>
            </w:r>
            <w:r w:rsidRPr="005A0B8F">
              <w:rPr>
                <w:rFonts w:ascii="Times New Roman" w:eastAsia="Times New Roman" w:hAnsi="Times New Roman"/>
                <w:sz w:val="24"/>
                <w:szCs w:val="24"/>
                <w:lang w:val="en-US"/>
              </w:rPr>
              <w:t xml:space="preserve"> ≤ U</w:t>
            </w:r>
            <w:r w:rsidRPr="005A0B8F">
              <w:rPr>
                <w:rFonts w:ascii="Times New Roman" w:eastAsia="Times New Roman" w:hAnsi="Times New Roman"/>
                <w:sz w:val="24"/>
                <w:szCs w:val="24"/>
                <w:vertAlign w:val="subscript"/>
                <w:lang w:val="en-US"/>
              </w:rPr>
              <w:t>A</w:t>
            </w:r>
            <w:r w:rsidRPr="005A0B8F">
              <w:rPr>
                <w:rFonts w:ascii="Times New Roman" w:eastAsia="Times New Roman" w:hAnsi="Times New Roman"/>
                <w:sz w:val="24"/>
                <w:szCs w:val="24"/>
                <w:lang w:val="en-US"/>
              </w:rPr>
              <w:t xml:space="preserve">  &lt;</w:t>
            </w:r>
            <w:r w:rsidRPr="005A0B8F">
              <w:rPr>
                <w:rFonts w:ascii="Times New Roman" w:eastAsia="Times New Roman" w:hAnsi="Times New Roman"/>
                <w:sz w:val="24"/>
                <w:szCs w:val="24"/>
              </w:rPr>
              <w:t xml:space="preserve"> 3</w:t>
            </w:r>
            <w:r w:rsidRPr="005A0B8F">
              <w:rPr>
                <w:rFonts w:ascii="Times New Roman" w:eastAsia="Times New Roman" w:hAnsi="Times New Roman"/>
                <w:sz w:val="24"/>
                <w:szCs w:val="24"/>
                <w:lang w:val="en-US"/>
              </w:rPr>
              <w:t>/8 U</w:t>
            </w:r>
            <w:r w:rsidRPr="005A0B8F">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0     0     0      0     0      1     1</w:t>
            </w:r>
          </w:p>
        </w:tc>
        <w:tc>
          <w:tcPr>
            <w:tcW w:w="1477" w:type="dxa"/>
            <w:tcBorders>
              <w:left w:val="double" w:sz="4" w:space="0" w:color="auto"/>
            </w:tcBorders>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0     1      0</w:t>
            </w:r>
          </w:p>
        </w:tc>
      </w:tr>
      <w:tr w:rsidR="00795B79" w:rsidRPr="005A0B8F" w:rsidTr="00795B79">
        <w:trPr>
          <w:jc w:val="center"/>
        </w:trPr>
        <w:tc>
          <w:tcPr>
            <w:tcW w:w="2756"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lang w:val="en-US"/>
              </w:rPr>
              <w:t>3/8 U</w:t>
            </w:r>
            <w:r w:rsidRPr="005A0B8F">
              <w:rPr>
                <w:rFonts w:ascii="Times New Roman" w:eastAsia="Times New Roman" w:hAnsi="Times New Roman"/>
                <w:sz w:val="24"/>
                <w:szCs w:val="24"/>
                <w:vertAlign w:val="subscript"/>
              </w:rPr>
              <w:t>ОП</w:t>
            </w:r>
            <w:r w:rsidRPr="005A0B8F">
              <w:rPr>
                <w:rFonts w:ascii="Times New Roman" w:eastAsia="Times New Roman" w:hAnsi="Times New Roman"/>
                <w:sz w:val="24"/>
                <w:szCs w:val="24"/>
                <w:lang w:val="en-US"/>
              </w:rPr>
              <w:t xml:space="preserve"> ≤ U</w:t>
            </w:r>
            <w:r w:rsidRPr="005A0B8F">
              <w:rPr>
                <w:rFonts w:ascii="Times New Roman" w:eastAsia="Times New Roman" w:hAnsi="Times New Roman"/>
                <w:sz w:val="24"/>
                <w:szCs w:val="24"/>
                <w:vertAlign w:val="subscript"/>
                <w:lang w:val="en-US"/>
              </w:rPr>
              <w:t>A</w:t>
            </w:r>
            <w:r w:rsidRPr="005A0B8F">
              <w:rPr>
                <w:rFonts w:ascii="Times New Roman" w:eastAsia="Times New Roman" w:hAnsi="Times New Roman"/>
                <w:sz w:val="24"/>
                <w:szCs w:val="24"/>
                <w:lang w:val="en-US"/>
              </w:rPr>
              <w:t xml:space="preserve">  &lt;</w:t>
            </w:r>
            <w:r w:rsidRPr="005A0B8F">
              <w:rPr>
                <w:rFonts w:ascii="Times New Roman" w:eastAsia="Times New Roman" w:hAnsi="Times New Roman"/>
                <w:sz w:val="24"/>
                <w:szCs w:val="24"/>
              </w:rPr>
              <w:t xml:space="preserve"> 4</w:t>
            </w:r>
            <w:r w:rsidRPr="005A0B8F">
              <w:rPr>
                <w:rFonts w:ascii="Times New Roman" w:eastAsia="Times New Roman" w:hAnsi="Times New Roman"/>
                <w:sz w:val="24"/>
                <w:szCs w:val="24"/>
                <w:lang w:val="en-US"/>
              </w:rPr>
              <w:t>/8 U</w:t>
            </w:r>
            <w:r w:rsidRPr="005A0B8F">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0     0     0      0     1      1     1</w:t>
            </w:r>
          </w:p>
        </w:tc>
        <w:tc>
          <w:tcPr>
            <w:tcW w:w="1477" w:type="dxa"/>
            <w:tcBorders>
              <w:left w:val="double" w:sz="4" w:space="0" w:color="auto"/>
            </w:tcBorders>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0     1      1</w:t>
            </w:r>
          </w:p>
        </w:tc>
      </w:tr>
      <w:tr w:rsidR="00795B79" w:rsidRPr="005A0B8F" w:rsidTr="00795B79">
        <w:trPr>
          <w:jc w:val="center"/>
        </w:trPr>
        <w:tc>
          <w:tcPr>
            <w:tcW w:w="2756"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4</w:t>
            </w:r>
            <w:r w:rsidRPr="005A0B8F">
              <w:rPr>
                <w:rFonts w:ascii="Times New Roman" w:eastAsia="Times New Roman" w:hAnsi="Times New Roman"/>
                <w:sz w:val="24"/>
                <w:szCs w:val="24"/>
                <w:lang w:val="en-US"/>
              </w:rPr>
              <w:t>/8 U</w:t>
            </w:r>
            <w:r w:rsidRPr="005A0B8F">
              <w:rPr>
                <w:rFonts w:ascii="Times New Roman" w:eastAsia="Times New Roman" w:hAnsi="Times New Roman"/>
                <w:sz w:val="24"/>
                <w:szCs w:val="24"/>
                <w:vertAlign w:val="subscript"/>
              </w:rPr>
              <w:t>ОП</w:t>
            </w:r>
            <w:r w:rsidRPr="005A0B8F">
              <w:rPr>
                <w:rFonts w:ascii="Times New Roman" w:eastAsia="Times New Roman" w:hAnsi="Times New Roman"/>
                <w:sz w:val="24"/>
                <w:szCs w:val="24"/>
                <w:lang w:val="en-US"/>
              </w:rPr>
              <w:t xml:space="preserve"> ≤ U</w:t>
            </w:r>
            <w:r w:rsidRPr="005A0B8F">
              <w:rPr>
                <w:rFonts w:ascii="Times New Roman" w:eastAsia="Times New Roman" w:hAnsi="Times New Roman"/>
                <w:sz w:val="24"/>
                <w:szCs w:val="24"/>
                <w:vertAlign w:val="subscript"/>
                <w:lang w:val="en-US"/>
              </w:rPr>
              <w:t>A</w:t>
            </w:r>
            <w:r w:rsidRPr="005A0B8F">
              <w:rPr>
                <w:rFonts w:ascii="Times New Roman" w:eastAsia="Times New Roman" w:hAnsi="Times New Roman"/>
                <w:sz w:val="24"/>
                <w:szCs w:val="24"/>
                <w:lang w:val="en-US"/>
              </w:rPr>
              <w:t xml:space="preserve">  &lt;</w:t>
            </w:r>
            <w:r w:rsidRPr="005A0B8F">
              <w:rPr>
                <w:rFonts w:ascii="Times New Roman" w:eastAsia="Times New Roman" w:hAnsi="Times New Roman"/>
                <w:sz w:val="24"/>
                <w:szCs w:val="24"/>
              </w:rPr>
              <w:t xml:space="preserve"> 5</w:t>
            </w:r>
            <w:r w:rsidRPr="005A0B8F">
              <w:rPr>
                <w:rFonts w:ascii="Times New Roman" w:eastAsia="Times New Roman" w:hAnsi="Times New Roman"/>
                <w:sz w:val="24"/>
                <w:szCs w:val="24"/>
                <w:lang w:val="en-US"/>
              </w:rPr>
              <w:t>/8 U</w:t>
            </w:r>
            <w:r w:rsidRPr="005A0B8F">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0     0     0      1     1      1     1</w:t>
            </w:r>
          </w:p>
        </w:tc>
        <w:tc>
          <w:tcPr>
            <w:tcW w:w="1477" w:type="dxa"/>
            <w:tcBorders>
              <w:left w:val="double" w:sz="4" w:space="0" w:color="auto"/>
            </w:tcBorders>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1     0      0</w:t>
            </w:r>
          </w:p>
        </w:tc>
      </w:tr>
      <w:tr w:rsidR="00795B79" w:rsidRPr="005A0B8F" w:rsidTr="00795B79">
        <w:trPr>
          <w:jc w:val="center"/>
        </w:trPr>
        <w:tc>
          <w:tcPr>
            <w:tcW w:w="2756"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lang w:val="en-US"/>
              </w:rPr>
              <w:t>5/8 U</w:t>
            </w:r>
            <w:r w:rsidRPr="005A0B8F">
              <w:rPr>
                <w:rFonts w:ascii="Times New Roman" w:eastAsia="Times New Roman" w:hAnsi="Times New Roman"/>
                <w:sz w:val="24"/>
                <w:szCs w:val="24"/>
                <w:vertAlign w:val="subscript"/>
              </w:rPr>
              <w:t>ОП</w:t>
            </w:r>
            <w:r w:rsidRPr="005A0B8F">
              <w:rPr>
                <w:rFonts w:ascii="Times New Roman" w:eastAsia="Times New Roman" w:hAnsi="Times New Roman"/>
                <w:sz w:val="24"/>
                <w:szCs w:val="24"/>
                <w:lang w:val="en-US"/>
              </w:rPr>
              <w:t xml:space="preserve"> ≤ U</w:t>
            </w:r>
            <w:r w:rsidRPr="005A0B8F">
              <w:rPr>
                <w:rFonts w:ascii="Times New Roman" w:eastAsia="Times New Roman" w:hAnsi="Times New Roman"/>
                <w:sz w:val="24"/>
                <w:szCs w:val="24"/>
                <w:vertAlign w:val="subscript"/>
                <w:lang w:val="en-US"/>
              </w:rPr>
              <w:t>A</w:t>
            </w:r>
            <w:r w:rsidRPr="005A0B8F">
              <w:rPr>
                <w:rFonts w:ascii="Times New Roman" w:eastAsia="Times New Roman" w:hAnsi="Times New Roman"/>
                <w:sz w:val="24"/>
                <w:szCs w:val="24"/>
                <w:lang w:val="en-US"/>
              </w:rPr>
              <w:t xml:space="preserve">  &lt;</w:t>
            </w:r>
            <w:r w:rsidRPr="005A0B8F">
              <w:rPr>
                <w:rFonts w:ascii="Times New Roman" w:eastAsia="Times New Roman" w:hAnsi="Times New Roman"/>
                <w:sz w:val="24"/>
                <w:szCs w:val="24"/>
              </w:rPr>
              <w:t xml:space="preserve"> 6</w:t>
            </w:r>
            <w:r w:rsidRPr="005A0B8F">
              <w:rPr>
                <w:rFonts w:ascii="Times New Roman" w:eastAsia="Times New Roman" w:hAnsi="Times New Roman"/>
                <w:sz w:val="24"/>
                <w:szCs w:val="24"/>
                <w:lang w:val="en-US"/>
              </w:rPr>
              <w:t>/8 U</w:t>
            </w:r>
            <w:r w:rsidRPr="005A0B8F">
              <w:rPr>
                <w:rFonts w:ascii="Times New Roman" w:eastAsia="Times New Roman" w:hAnsi="Times New Roman"/>
                <w:sz w:val="24"/>
                <w:szCs w:val="24"/>
                <w:vertAlign w:val="subscript"/>
              </w:rPr>
              <w:t>ОП</w:t>
            </w:r>
          </w:p>
        </w:tc>
        <w:tc>
          <w:tcPr>
            <w:tcW w:w="3261"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0     0     1      1     1      1     1</w:t>
            </w:r>
          </w:p>
        </w:tc>
        <w:tc>
          <w:tcPr>
            <w:tcW w:w="1477"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1     0      1</w:t>
            </w:r>
          </w:p>
        </w:tc>
      </w:tr>
      <w:tr w:rsidR="00795B79" w:rsidRPr="005A0B8F" w:rsidTr="00795B79">
        <w:trPr>
          <w:jc w:val="center"/>
        </w:trPr>
        <w:tc>
          <w:tcPr>
            <w:tcW w:w="2756"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lang w:val="en-US"/>
              </w:rPr>
              <w:lastRenderedPageBreak/>
              <w:t>6/8 U</w:t>
            </w:r>
            <w:r w:rsidRPr="005A0B8F">
              <w:rPr>
                <w:rFonts w:ascii="Times New Roman" w:eastAsia="Times New Roman" w:hAnsi="Times New Roman"/>
                <w:sz w:val="24"/>
                <w:szCs w:val="24"/>
                <w:vertAlign w:val="subscript"/>
              </w:rPr>
              <w:t>ОП</w:t>
            </w:r>
            <w:r w:rsidRPr="005A0B8F">
              <w:rPr>
                <w:rFonts w:ascii="Times New Roman" w:eastAsia="Times New Roman" w:hAnsi="Times New Roman"/>
                <w:sz w:val="24"/>
                <w:szCs w:val="24"/>
                <w:lang w:val="en-US"/>
              </w:rPr>
              <w:t xml:space="preserve"> ≤ U</w:t>
            </w:r>
            <w:r w:rsidRPr="005A0B8F">
              <w:rPr>
                <w:rFonts w:ascii="Times New Roman" w:eastAsia="Times New Roman" w:hAnsi="Times New Roman"/>
                <w:sz w:val="24"/>
                <w:szCs w:val="24"/>
                <w:vertAlign w:val="subscript"/>
                <w:lang w:val="en-US"/>
              </w:rPr>
              <w:t>A</w:t>
            </w:r>
            <w:r w:rsidRPr="005A0B8F">
              <w:rPr>
                <w:rFonts w:ascii="Times New Roman" w:eastAsia="Times New Roman" w:hAnsi="Times New Roman"/>
                <w:sz w:val="24"/>
                <w:szCs w:val="24"/>
                <w:lang w:val="en-US"/>
              </w:rPr>
              <w:t xml:space="preserve">  &lt;</w:t>
            </w:r>
            <w:r w:rsidRPr="005A0B8F">
              <w:rPr>
                <w:rFonts w:ascii="Times New Roman" w:eastAsia="Times New Roman" w:hAnsi="Times New Roman"/>
                <w:sz w:val="24"/>
                <w:szCs w:val="24"/>
              </w:rPr>
              <w:t xml:space="preserve"> 7</w:t>
            </w:r>
            <w:r w:rsidRPr="005A0B8F">
              <w:rPr>
                <w:rFonts w:ascii="Times New Roman" w:eastAsia="Times New Roman" w:hAnsi="Times New Roman"/>
                <w:sz w:val="24"/>
                <w:szCs w:val="24"/>
                <w:lang w:val="en-US"/>
              </w:rPr>
              <w:t>/8 U</w:t>
            </w:r>
            <w:r w:rsidRPr="005A0B8F">
              <w:rPr>
                <w:rFonts w:ascii="Times New Roman" w:eastAsia="Times New Roman" w:hAnsi="Times New Roman"/>
                <w:sz w:val="24"/>
                <w:szCs w:val="24"/>
                <w:vertAlign w:val="subscript"/>
              </w:rPr>
              <w:t>ОП</w:t>
            </w:r>
          </w:p>
        </w:tc>
        <w:tc>
          <w:tcPr>
            <w:tcW w:w="3261"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0     1     1      1     1      1     1</w:t>
            </w:r>
          </w:p>
        </w:tc>
        <w:tc>
          <w:tcPr>
            <w:tcW w:w="1477"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1     1      0</w:t>
            </w:r>
          </w:p>
        </w:tc>
      </w:tr>
      <w:tr w:rsidR="00795B79" w:rsidRPr="005A0B8F" w:rsidTr="00795B79">
        <w:trPr>
          <w:jc w:val="center"/>
        </w:trPr>
        <w:tc>
          <w:tcPr>
            <w:tcW w:w="2756"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lang w:val="en-US"/>
              </w:rPr>
              <w:t>7/8 U</w:t>
            </w:r>
            <w:r w:rsidRPr="005A0B8F">
              <w:rPr>
                <w:rFonts w:ascii="Times New Roman" w:eastAsia="Times New Roman" w:hAnsi="Times New Roman"/>
                <w:sz w:val="24"/>
                <w:szCs w:val="24"/>
                <w:vertAlign w:val="subscript"/>
              </w:rPr>
              <w:t>ОП</w:t>
            </w:r>
            <w:r w:rsidRPr="005A0B8F">
              <w:rPr>
                <w:rFonts w:ascii="Times New Roman" w:eastAsia="Times New Roman" w:hAnsi="Times New Roman"/>
                <w:sz w:val="24"/>
                <w:szCs w:val="24"/>
                <w:lang w:val="en-US"/>
              </w:rPr>
              <w:t xml:space="preserve"> ≤ U</w:t>
            </w:r>
            <w:r w:rsidRPr="005A0B8F">
              <w:rPr>
                <w:rFonts w:ascii="Times New Roman" w:eastAsia="Times New Roman" w:hAnsi="Times New Roman"/>
                <w:sz w:val="24"/>
                <w:szCs w:val="24"/>
                <w:vertAlign w:val="subscript"/>
                <w:lang w:val="en-US"/>
              </w:rPr>
              <w:t>A</w:t>
            </w:r>
            <w:r w:rsidRPr="005A0B8F">
              <w:rPr>
                <w:rFonts w:ascii="Times New Roman" w:eastAsia="Times New Roman" w:hAnsi="Times New Roman"/>
                <w:sz w:val="24"/>
                <w:szCs w:val="24"/>
                <w:lang w:val="en-US"/>
              </w:rPr>
              <w:t xml:space="preserve">  </w:t>
            </w:r>
          </w:p>
        </w:tc>
        <w:tc>
          <w:tcPr>
            <w:tcW w:w="3261"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1     1     1      1     1      1     1</w:t>
            </w:r>
          </w:p>
        </w:tc>
        <w:tc>
          <w:tcPr>
            <w:tcW w:w="1477" w:type="dxa"/>
            <w:shd w:val="clear" w:color="auto" w:fill="auto"/>
          </w:tcPr>
          <w:p w:rsidR="00795B79" w:rsidRPr="005A0B8F" w:rsidRDefault="00795B79" w:rsidP="00795B79">
            <w:pPr>
              <w:spacing w:after="0" w:line="240" w:lineRule="auto"/>
              <w:jc w:val="both"/>
              <w:rPr>
                <w:rFonts w:ascii="Times New Roman" w:eastAsia="Times New Roman" w:hAnsi="Times New Roman"/>
                <w:sz w:val="24"/>
                <w:szCs w:val="24"/>
              </w:rPr>
            </w:pPr>
            <w:r w:rsidRPr="005A0B8F">
              <w:rPr>
                <w:rFonts w:ascii="Times New Roman" w:eastAsia="Times New Roman" w:hAnsi="Times New Roman"/>
                <w:sz w:val="24"/>
                <w:szCs w:val="24"/>
              </w:rPr>
              <w:t xml:space="preserve"> 1     1      1</w:t>
            </w:r>
          </w:p>
        </w:tc>
      </w:tr>
    </w:tbl>
    <w:p w:rsidR="00795B79" w:rsidRPr="005A0B8F" w:rsidRDefault="00795B79" w:rsidP="00795B79">
      <w:pPr>
        <w:pStyle w:val="-0"/>
        <w:ind w:firstLine="709"/>
        <w:rPr>
          <w:sz w:val="28"/>
          <w:szCs w:val="28"/>
          <w:lang w:val="en-US"/>
        </w:rPr>
      </w:pPr>
      <w:r w:rsidRPr="005A0B8F">
        <w:rPr>
          <w:sz w:val="28"/>
          <w:szCs w:val="28"/>
          <w:lang w:val="en-US"/>
        </w:rPr>
        <w:t xml:space="preserve">The considered </w:t>
      </w:r>
      <w:r w:rsidRPr="00475FBB">
        <w:rPr>
          <w:color w:val="222222"/>
          <w:sz w:val="28"/>
          <w:szCs w:val="28"/>
          <w:lang w:val="en-US"/>
        </w:rPr>
        <w:t>type</w:t>
      </w:r>
      <w:r w:rsidRPr="005A0B8F">
        <w:rPr>
          <w:sz w:val="28"/>
          <w:szCs w:val="28"/>
          <w:lang w:val="en-US"/>
        </w:rPr>
        <w:t xml:space="preserve"> ADC doe</w:t>
      </w:r>
      <w:r>
        <w:rPr>
          <w:sz w:val="28"/>
          <w:szCs w:val="28"/>
          <w:lang w:val="en-US"/>
        </w:rPr>
        <w:t>s not need synchronization</w:t>
      </w:r>
      <w:r w:rsidRPr="005A0B8F">
        <w:rPr>
          <w:sz w:val="28"/>
          <w:szCs w:val="28"/>
          <w:lang w:val="en-US"/>
        </w:rPr>
        <w:t xml:space="preserve"> of the process conversion. Forming of the output code of </w:t>
      </w:r>
      <w:r w:rsidRPr="00475FBB">
        <w:rPr>
          <w:i/>
          <w:sz w:val="28"/>
          <w:szCs w:val="28"/>
          <w:lang w:val="en-US"/>
        </w:rPr>
        <w:t>X</w:t>
      </w:r>
      <w:r w:rsidRPr="00475FBB">
        <w:rPr>
          <w:i/>
          <w:sz w:val="28"/>
          <w:szCs w:val="28"/>
          <w:vertAlign w:val="subscript"/>
          <w:lang w:val="en-US"/>
        </w:rPr>
        <w:t>n</w:t>
      </w:r>
      <w:r w:rsidRPr="005A0B8F">
        <w:rPr>
          <w:sz w:val="28"/>
          <w:szCs w:val="28"/>
          <w:lang w:val="en-US"/>
        </w:rPr>
        <w:t xml:space="preserve"> will be realized with only time delay of passing of signal through a comparator and transcoder that provides the maximal fast-acting of АCD. It is necessary to mark that complication of circuit is doubled at the increase of bit of source code of </w:t>
      </w:r>
      <w:r w:rsidRPr="005A0B8F">
        <w:rPr>
          <w:i/>
          <w:sz w:val="28"/>
          <w:szCs w:val="28"/>
          <w:lang w:val="en-US"/>
        </w:rPr>
        <w:t>n</w:t>
      </w:r>
      <w:r w:rsidRPr="005A0B8F">
        <w:rPr>
          <w:sz w:val="28"/>
          <w:szCs w:val="28"/>
          <w:lang w:val="en-US"/>
        </w:rPr>
        <w:t xml:space="preserve"> on </w:t>
      </w:r>
      <w:r w:rsidRPr="005A0B8F">
        <w:rPr>
          <w:i/>
          <w:sz w:val="28"/>
          <w:szCs w:val="28"/>
          <w:lang w:val="en-US"/>
        </w:rPr>
        <w:t>n+1</w:t>
      </w:r>
      <w:r w:rsidRPr="005A0B8F">
        <w:rPr>
          <w:sz w:val="28"/>
          <w:szCs w:val="28"/>
          <w:lang w:val="en-US"/>
        </w:rPr>
        <w:t xml:space="preserve">. For example, for </w:t>
      </w:r>
      <w:r w:rsidRPr="005A0B8F">
        <w:rPr>
          <w:i/>
          <w:sz w:val="28"/>
          <w:szCs w:val="28"/>
          <w:lang w:val="en-US"/>
        </w:rPr>
        <w:t>n</w:t>
      </w:r>
      <w:r w:rsidRPr="005A0B8F">
        <w:rPr>
          <w:sz w:val="28"/>
          <w:szCs w:val="28"/>
          <w:lang w:val="en-US"/>
        </w:rPr>
        <w:t>=8 it is necessary 255 comparators and corresponding encoder on 255 entrances. Therefore for realization of multibit parallel ADC use parallel-sequence  ADC, that yet name conveyer.</w:t>
      </w:r>
    </w:p>
    <w:p w:rsidR="00795B79" w:rsidRPr="005A1389" w:rsidRDefault="00795B79" w:rsidP="005A1389">
      <w:pPr>
        <w:pStyle w:val="Stylemy"/>
      </w:pPr>
      <w:r w:rsidRPr="005A1389">
        <w:t>14.9. Conveyer АDC</w:t>
      </w:r>
    </w:p>
    <w:p w:rsidR="00795B79" w:rsidRPr="005A0B8F" w:rsidRDefault="00795B79" w:rsidP="00795B79">
      <w:pPr>
        <w:pStyle w:val="-0"/>
        <w:ind w:firstLine="709"/>
        <w:rPr>
          <w:sz w:val="28"/>
          <w:szCs w:val="28"/>
          <w:lang w:val="en-US"/>
        </w:rPr>
      </w:pPr>
      <w:r w:rsidRPr="005A0B8F">
        <w:rPr>
          <w:sz w:val="28"/>
          <w:szCs w:val="28"/>
          <w:lang w:val="en-US"/>
        </w:rPr>
        <w:t xml:space="preserve">Principle of construction of conveyer АDC is based on determination of difference between input signal of </w:t>
      </w:r>
      <w:r w:rsidRPr="00475FBB">
        <w:rPr>
          <w:i/>
          <w:sz w:val="28"/>
          <w:szCs w:val="28"/>
          <w:lang w:val="en-US"/>
        </w:rPr>
        <w:t>U</w:t>
      </w:r>
      <w:r w:rsidRPr="00475FBB">
        <w:rPr>
          <w:i/>
          <w:sz w:val="28"/>
          <w:szCs w:val="28"/>
          <w:vertAlign w:val="subscript"/>
          <w:lang w:val="en-US"/>
        </w:rPr>
        <w:t>A</w:t>
      </w:r>
      <w:r w:rsidRPr="005A0B8F">
        <w:rPr>
          <w:sz w:val="28"/>
          <w:szCs w:val="28"/>
          <w:lang w:val="en-US"/>
        </w:rPr>
        <w:t xml:space="preserve"> and the nearest the discrete level of </w:t>
      </w:r>
      <w:r w:rsidRPr="00475FBB">
        <w:rPr>
          <w:i/>
          <w:sz w:val="28"/>
          <w:szCs w:val="28"/>
          <w:lang w:val="en-US"/>
        </w:rPr>
        <w:t>U</w:t>
      </w:r>
      <w:r w:rsidRPr="00475FBB">
        <w:rPr>
          <w:i/>
          <w:sz w:val="28"/>
          <w:szCs w:val="28"/>
          <w:vertAlign w:val="subscript"/>
          <w:lang w:val="en-US"/>
        </w:rPr>
        <w:t>опi</w:t>
      </w:r>
      <w:r w:rsidRPr="005A0B8F">
        <w:rPr>
          <w:sz w:val="28"/>
          <w:szCs w:val="28"/>
          <w:lang w:val="en-US"/>
        </w:rPr>
        <w:t xml:space="preserve">, strengthening of the got difference to the range of </w:t>
      </w:r>
      <w:r w:rsidRPr="005A0B8F">
        <w:rPr>
          <w:i/>
          <w:sz w:val="28"/>
          <w:szCs w:val="28"/>
          <w:lang w:val="en-US"/>
        </w:rPr>
        <w:t>U</w:t>
      </w:r>
      <w:r w:rsidRPr="005A0B8F">
        <w:rPr>
          <w:i/>
          <w:sz w:val="28"/>
          <w:szCs w:val="28"/>
          <w:vertAlign w:val="subscript"/>
          <w:lang w:val="en-US"/>
        </w:rPr>
        <w:t>A</w:t>
      </w:r>
      <w:r w:rsidRPr="005A0B8F">
        <w:rPr>
          <w:sz w:val="28"/>
          <w:szCs w:val="28"/>
          <w:lang w:val="en-US"/>
        </w:rPr>
        <w:t xml:space="preserve">, following  </w:t>
      </w:r>
      <w:r w:rsidR="00912DFE" w:rsidRPr="005A0B8F">
        <w:rPr>
          <w:sz w:val="28"/>
          <w:szCs w:val="28"/>
          <w:lang w:val="en-US"/>
        </w:rPr>
        <w:t>discretization</w:t>
      </w:r>
      <w:r w:rsidRPr="005A0B8F">
        <w:rPr>
          <w:sz w:val="28"/>
          <w:szCs w:val="28"/>
          <w:lang w:val="en-US"/>
        </w:rPr>
        <w:t xml:space="preserve"> of the distinguished and increase difference in the digital code of the least significant bits, selection to the difference, strengthening and further transformation. Example of such t</w:t>
      </w:r>
      <w:r w:rsidR="00B02BA9">
        <w:rPr>
          <w:sz w:val="28"/>
          <w:szCs w:val="28"/>
          <w:lang w:val="en-US"/>
        </w:rPr>
        <w:t>o the "conveyer" is made an in F</w:t>
      </w:r>
      <w:r w:rsidRPr="005A0B8F">
        <w:rPr>
          <w:sz w:val="28"/>
          <w:szCs w:val="28"/>
          <w:lang w:val="en-US"/>
        </w:rPr>
        <w:t>ig.14.12.</w:t>
      </w:r>
    </w:p>
    <w:p w:rsidR="00B02BA9" w:rsidRDefault="00B02BA9" w:rsidP="00B02BA9">
      <w:pPr>
        <w:spacing w:after="0" w:line="240" w:lineRule="auto"/>
        <w:jc w:val="center"/>
        <w:rPr>
          <w:rFonts w:ascii="Times New Roman" w:eastAsia="Times New Roman" w:hAnsi="Times New Roman"/>
          <w:sz w:val="28"/>
          <w:szCs w:val="28"/>
          <w:lang w:val="en-US"/>
        </w:rPr>
      </w:pPr>
    </w:p>
    <w:p w:rsidR="00B02BA9" w:rsidRDefault="00B02BA9" w:rsidP="00B02BA9">
      <w:pPr>
        <w:spacing w:after="0" w:line="240" w:lineRule="auto"/>
        <w:jc w:val="center"/>
        <w:rPr>
          <w:rFonts w:ascii="Times New Roman" w:eastAsia="Times New Roman" w:hAnsi="Times New Roman"/>
          <w:sz w:val="28"/>
          <w:szCs w:val="28"/>
          <w:lang w:val="en-US"/>
        </w:rPr>
      </w:pPr>
    </w:p>
    <w:p w:rsidR="00B02BA9" w:rsidRDefault="00B02BA9" w:rsidP="00B02BA9">
      <w:pPr>
        <w:spacing w:after="0" w:line="240" w:lineRule="auto"/>
        <w:jc w:val="center"/>
        <w:rPr>
          <w:rFonts w:ascii="Times New Roman" w:eastAsia="Times New Roman" w:hAnsi="Times New Roman"/>
          <w:sz w:val="28"/>
          <w:szCs w:val="28"/>
          <w:lang w:val="en-US"/>
        </w:rPr>
      </w:pPr>
    </w:p>
    <w:p w:rsidR="00B02BA9" w:rsidRPr="005A0B8F" w:rsidRDefault="00B02BA9" w:rsidP="00B02BA9">
      <w:pPr>
        <w:spacing w:after="0" w:line="240" w:lineRule="auto"/>
        <w:jc w:val="center"/>
        <w:rPr>
          <w:rFonts w:ascii="Times New Roman" w:eastAsia="Times New Roman" w:hAnsi="Times New Roman"/>
          <w:sz w:val="28"/>
          <w:szCs w:val="28"/>
          <w:lang w:val="en-US"/>
        </w:rPr>
      </w:pPr>
      <w:r>
        <w:rPr>
          <w:noProof/>
          <w:sz w:val="28"/>
          <w:szCs w:val="28"/>
          <w:lang w:val="ru-RU" w:eastAsia="ru-RU"/>
        </w:rPr>
        <w:drawing>
          <wp:anchor distT="0" distB="0" distL="114300" distR="114300" simplePos="0" relativeHeight="251685376" behindDoc="0" locked="0" layoutInCell="1" allowOverlap="1">
            <wp:simplePos x="0" y="0"/>
            <wp:positionH relativeFrom="column">
              <wp:posOffset>187071</wp:posOffset>
            </wp:positionH>
            <wp:positionV relativeFrom="paragraph">
              <wp:posOffset>198628</wp:posOffset>
            </wp:positionV>
            <wp:extent cx="5938520" cy="1864995"/>
            <wp:effectExtent l="0" t="0" r="0" b="0"/>
            <wp:wrapTopAndBottom/>
            <wp:docPr id="144" name="Рисунок 781" descr="14.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12.jpg"/>
                    <pic:cNvPicPr/>
                  </pic:nvPicPr>
                  <pic:blipFill>
                    <a:blip r:embed="rId900" cstate="print"/>
                    <a:stretch>
                      <a:fillRect/>
                    </a:stretch>
                  </pic:blipFill>
                  <pic:spPr>
                    <a:xfrm>
                      <a:off x="0" y="0"/>
                      <a:ext cx="5938520" cy="1864995"/>
                    </a:xfrm>
                    <a:prstGeom prst="rect">
                      <a:avLst/>
                    </a:prstGeom>
                  </pic:spPr>
                </pic:pic>
              </a:graphicData>
            </a:graphic>
          </wp:anchor>
        </w:drawing>
      </w:r>
      <w:r w:rsidRPr="005A0B8F">
        <w:rPr>
          <w:rFonts w:ascii="Times New Roman" w:eastAsia="Times New Roman" w:hAnsi="Times New Roman"/>
          <w:sz w:val="28"/>
          <w:szCs w:val="28"/>
          <w:lang w:val="en-US"/>
        </w:rPr>
        <w:t>Fig. 14.12</w:t>
      </w:r>
    </w:p>
    <w:p w:rsidR="00795B79" w:rsidRPr="005A0B8F" w:rsidRDefault="00795B79" w:rsidP="00795B79">
      <w:pPr>
        <w:pStyle w:val="-0"/>
        <w:ind w:firstLine="709"/>
        <w:rPr>
          <w:sz w:val="28"/>
          <w:szCs w:val="28"/>
          <w:lang w:val="en-US"/>
        </w:rPr>
      </w:pPr>
      <w:r w:rsidRPr="005A0B8F">
        <w:rPr>
          <w:sz w:val="28"/>
          <w:szCs w:val="28"/>
          <w:lang w:val="en-US"/>
        </w:rPr>
        <w:t xml:space="preserve">On the first stage of transformation parallel ADC </w:t>
      </w:r>
      <w:r w:rsidRPr="00475FBB">
        <w:rPr>
          <w:i/>
          <w:sz w:val="28"/>
          <w:szCs w:val="28"/>
          <w:lang w:val="en-US"/>
        </w:rPr>
        <w:t>DD1</w:t>
      </w:r>
      <w:r w:rsidRPr="005A0B8F">
        <w:rPr>
          <w:sz w:val="28"/>
          <w:szCs w:val="28"/>
          <w:lang w:val="en-US"/>
        </w:rPr>
        <w:t xml:space="preserve"> converts input analog voltage of </w:t>
      </w:r>
      <w:r w:rsidRPr="00475FBB">
        <w:rPr>
          <w:i/>
          <w:sz w:val="28"/>
          <w:szCs w:val="28"/>
          <w:lang w:val="en-US"/>
        </w:rPr>
        <w:t>U</w:t>
      </w:r>
      <w:r w:rsidRPr="00475FBB">
        <w:rPr>
          <w:i/>
          <w:sz w:val="28"/>
          <w:szCs w:val="28"/>
          <w:vertAlign w:val="subscript"/>
          <w:lang w:val="en-US"/>
        </w:rPr>
        <w:t>A</w:t>
      </w:r>
      <w:r w:rsidRPr="005A0B8F">
        <w:rPr>
          <w:sz w:val="28"/>
          <w:szCs w:val="28"/>
          <w:lang w:val="en-US"/>
        </w:rPr>
        <w:t xml:space="preserve"> into a 3-bit code (</w:t>
      </w:r>
      <w:r w:rsidRPr="00475FBB">
        <w:rPr>
          <w:i/>
          <w:sz w:val="28"/>
          <w:szCs w:val="28"/>
          <w:lang w:val="en-US"/>
        </w:rPr>
        <w:t>x</w:t>
      </w:r>
      <w:r w:rsidRPr="00475FBB">
        <w:rPr>
          <w:i/>
          <w:sz w:val="28"/>
          <w:szCs w:val="28"/>
          <w:vertAlign w:val="subscript"/>
          <w:lang w:val="en-US"/>
        </w:rPr>
        <w:t>8</w:t>
      </w:r>
      <w:r w:rsidRPr="00475FBB">
        <w:rPr>
          <w:i/>
          <w:sz w:val="28"/>
          <w:szCs w:val="28"/>
          <w:lang w:val="en-US"/>
        </w:rPr>
        <w:t xml:space="preserve"> x</w:t>
      </w:r>
      <w:r w:rsidRPr="00475FBB">
        <w:rPr>
          <w:i/>
          <w:sz w:val="28"/>
          <w:szCs w:val="28"/>
          <w:vertAlign w:val="subscript"/>
          <w:lang w:val="en-US"/>
        </w:rPr>
        <w:t>7</w:t>
      </w:r>
      <w:r w:rsidRPr="00475FBB">
        <w:rPr>
          <w:i/>
          <w:sz w:val="28"/>
          <w:szCs w:val="28"/>
          <w:lang w:val="en-US"/>
        </w:rPr>
        <w:t xml:space="preserve"> x</w:t>
      </w:r>
      <w:r w:rsidRPr="00475FBB">
        <w:rPr>
          <w:i/>
          <w:sz w:val="28"/>
          <w:szCs w:val="28"/>
          <w:vertAlign w:val="subscript"/>
          <w:lang w:val="en-US"/>
        </w:rPr>
        <w:t>6</w:t>
      </w:r>
      <w:r w:rsidRPr="005A0B8F">
        <w:rPr>
          <w:sz w:val="28"/>
          <w:szCs w:val="28"/>
          <w:lang w:val="en-US"/>
        </w:rPr>
        <w:t xml:space="preserve">) with the error of </w:t>
      </w:r>
      <w:r w:rsidR="00912DFE" w:rsidRPr="005A0B8F">
        <w:rPr>
          <w:sz w:val="28"/>
          <w:szCs w:val="28"/>
          <w:lang w:val="en-US"/>
        </w:rPr>
        <w:t>discretization</w:t>
      </w:r>
      <w:r w:rsidRPr="005A0B8F">
        <w:rPr>
          <w:sz w:val="28"/>
          <w:szCs w:val="28"/>
          <w:lang w:val="en-US"/>
        </w:rPr>
        <w:t xml:space="preserve"> </w:t>
      </w:r>
      <w:r w:rsidRPr="00475FBB">
        <w:rPr>
          <w:i/>
          <w:sz w:val="28"/>
          <w:szCs w:val="28"/>
          <w:lang w:val="en-US"/>
        </w:rPr>
        <w:t>ΔU1</w:t>
      </w:r>
      <w:r w:rsidRPr="005A0B8F">
        <w:rPr>
          <w:sz w:val="28"/>
          <w:szCs w:val="28"/>
          <w:lang w:val="en-US"/>
        </w:rPr>
        <w:t xml:space="preserve"> &lt; </w:t>
      </w:r>
      <w:r w:rsidRPr="00475FBB">
        <w:rPr>
          <w:i/>
          <w:sz w:val="28"/>
          <w:szCs w:val="28"/>
          <w:lang w:val="en-US"/>
        </w:rPr>
        <w:t>U</w:t>
      </w:r>
      <w:r w:rsidRPr="00912DFE">
        <w:rPr>
          <w:i/>
          <w:sz w:val="28"/>
          <w:szCs w:val="28"/>
          <w:vertAlign w:val="subscript"/>
          <w:lang w:val="en-US"/>
        </w:rPr>
        <w:t>ОП</w:t>
      </w:r>
      <w:r w:rsidRPr="00475FBB">
        <w:rPr>
          <w:i/>
          <w:sz w:val="28"/>
          <w:szCs w:val="28"/>
          <w:lang w:val="en-US"/>
        </w:rPr>
        <w:t xml:space="preserve"> /8</w:t>
      </w:r>
      <w:r w:rsidR="00912DFE">
        <w:rPr>
          <w:sz w:val="28"/>
          <w:szCs w:val="28"/>
          <w:lang w:val="en-US"/>
        </w:rPr>
        <w:t>. Code of</w:t>
      </w:r>
      <w:r w:rsidRPr="005A0B8F">
        <w:rPr>
          <w:sz w:val="28"/>
          <w:szCs w:val="28"/>
          <w:lang w:val="en-US"/>
        </w:rPr>
        <w:t xml:space="preserve"> </w:t>
      </w:r>
      <w:r w:rsidRPr="005A0B8F">
        <w:rPr>
          <w:i/>
          <w:sz w:val="28"/>
          <w:szCs w:val="28"/>
          <w:lang w:val="en-US"/>
        </w:rPr>
        <w:t>x</w:t>
      </w:r>
      <w:r w:rsidRPr="005A0B8F">
        <w:rPr>
          <w:i/>
          <w:sz w:val="28"/>
          <w:szCs w:val="28"/>
          <w:vertAlign w:val="subscript"/>
          <w:lang w:val="en-US"/>
        </w:rPr>
        <w:t>8</w:t>
      </w:r>
      <w:r w:rsidRPr="005A0B8F">
        <w:rPr>
          <w:i/>
          <w:sz w:val="28"/>
          <w:szCs w:val="28"/>
          <w:lang w:val="en-US"/>
        </w:rPr>
        <w:t xml:space="preserve"> x</w:t>
      </w:r>
      <w:r w:rsidRPr="005A0B8F">
        <w:rPr>
          <w:i/>
          <w:sz w:val="28"/>
          <w:szCs w:val="28"/>
          <w:vertAlign w:val="subscript"/>
          <w:lang w:val="en-US"/>
        </w:rPr>
        <w:t>7</w:t>
      </w:r>
      <w:r w:rsidRPr="005A0B8F">
        <w:rPr>
          <w:i/>
          <w:sz w:val="28"/>
          <w:szCs w:val="28"/>
          <w:lang w:val="en-US"/>
        </w:rPr>
        <w:t xml:space="preserve"> x</w:t>
      </w:r>
      <w:r w:rsidRPr="005A0B8F">
        <w:rPr>
          <w:i/>
          <w:sz w:val="28"/>
          <w:szCs w:val="28"/>
          <w:vertAlign w:val="subscript"/>
          <w:lang w:val="en-US"/>
        </w:rPr>
        <w:t xml:space="preserve">6 </w:t>
      </w:r>
      <w:r w:rsidRPr="005A0B8F">
        <w:rPr>
          <w:i/>
          <w:sz w:val="28"/>
          <w:szCs w:val="28"/>
          <w:lang w:val="en-US"/>
        </w:rPr>
        <w:t xml:space="preserve"> </w:t>
      </w:r>
      <w:r w:rsidRPr="005A0B8F">
        <w:rPr>
          <w:sz w:val="28"/>
          <w:szCs w:val="28"/>
          <w:lang w:val="en-US"/>
        </w:rPr>
        <w:t xml:space="preserve">with a help a DAC </w:t>
      </w:r>
      <w:r w:rsidRPr="00475FBB">
        <w:rPr>
          <w:i/>
          <w:sz w:val="28"/>
          <w:szCs w:val="28"/>
          <w:lang w:val="en-US"/>
        </w:rPr>
        <w:t>DА2</w:t>
      </w:r>
      <w:r w:rsidRPr="005A0B8F">
        <w:rPr>
          <w:sz w:val="28"/>
          <w:szCs w:val="28"/>
          <w:lang w:val="en-US"/>
        </w:rPr>
        <w:t xml:space="preserve"> transfers into the analog quantity of </w:t>
      </w:r>
      <w:r w:rsidRPr="00046BE9">
        <w:rPr>
          <w:i/>
          <w:sz w:val="28"/>
          <w:szCs w:val="28"/>
          <w:lang w:val="en-US"/>
        </w:rPr>
        <w:t>U</w:t>
      </w:r>
      <w:r w:rsidRPr="00046BE9">
        <w:rPr>
          <w:i/>
          <w:sz w:val="28"/>
          <w:szCs w:val="28"/>
          <w:vertAlign w:val="subscript"/>
          <w:lang w:val="en-US"/>
        </w:rPr>
        <w:t>Ц1</w:t>
      </w:r>
      <w:r w:rsidRPr="005A0B8F">
        <w:rPr>
          <w:sz w:val="28"/>
          <w:szCs w:val="28"/>
          <w:lang w:val="en-US"/>
        </w:rPr>
        <w:t xml:space="preserve">. With the help of circuit of subtraction on the operating amplifier of </w:t>
      </w:r>
      <w:r w:rsidRPr="00046BE9">
        <w:rPr>
          <w:i/>
          <w:sz w:val="28"/>
          <w:szCs w:val="28"/>
          <w:lang w:val="en-US"/>
        </w:rPr>
        <w:t>DА1</w:t>
      </w:r>
      <w:r w:rsidRPr="005A0B8F">
        <w:rPr>
          <w:sz w:val="28"/>
          <w:szCs w:val="28"/>
          <w:lang w:val="en-US"/>
        </w:rPr>
        <w:t xml:space="preserve"> the err</w:t>
      </w:r>
      <w:r w:rsidRPr="00912DFE">
        <w:rPr>
          <w:sz w:val="28"/>
          <w:szCs w:val="28"/>
          <w:lang w:val="en-US"/>
        </w:rPr>
        <w:t>o</w:t>
      </w:r>
      <w:r w:rsidRPr="005A0B8F">
        <w:rPr>
          <w:sz w:val="28"/>
          <w:szCs w:val="28"/>
          <w:lang w:val="en-US"/>
        </w:rPr>
        <w:t xml:space="preserve">r of </w:t>
      </w:r>
      <w:r w:rsidR="00912DFE" w:rsidRPr="005A0B8F">
        <w:rPr>
          <w:sz w:val="28"/>
          <w:szCs w:val="28"/>
          <w:lang w:val="en-US"/>
        </w:rPr>
        <w:t>discretization</w:t>
      </w:r>
      <w:r w:rsidRPr="005A0B8F">
        <w:rPr>
          <w:sz w:val="28"/>
          <w:szCs w:val="28"/>
          <w:lang w:val="en-US"/>
        </w:rPr>
        <w:t xml:space="preserve"> </w:t>
      </w:r>
      <w:r w:rsidRPr="00475FBB">
        <w:rPr>
          <w:i/>
          <w:sz w:val="28"/>
          <w:szCs w:val="28"/>
          <w:lang w:val="en-US"/>
        </w:rPr>
        <w:t>ΔU1=U</w:t>
      </w:r>
      <w:r w:rsidRPr="00475FBB">
        <w:rPr>
          <w:i/>
          <w:sz w:val="28"/>
          <w:szCs w:val="28"/>
          <w:vertAlign w:val="subscript"/>
          <w:lang w:val="en-US"/>
        </w:rPr>
        <w:t>A</w:t>
      </w:r>
      <w:r w:rsidRPr="00475FBB">
        <w:rPr>
          <w:i/>
          <w:sz w:val="28"/>
          <w:szCs w:val="28"/>
          <w:lang w:val="en-US"/>
        </w:rPr>
        <w:t xml:space="preserve"> </w:t>
      </w:r>
      <w:r w:rsidRPr="00302FC5">
        <w:rPr>
          <w:sz w:val="28"/>
          <w:szCs w:val="28"/>
          <w:lang w:val="en-US"/>
        </w:rPr>
        <w:t>-</w:t>
      </w:r>
      <w:r w:rsidRPr="00475FBB">
        <w:rPr>
          <w:i/>
          <w:sz w:val="28"/>
          <w:szCs w:val="28"/>
          <w:lang w:val="en-US"/>
        </w:rPr>
        <w:t xml:space="preserve"> U</w:t>
      </w:r>
      <w:r w:rsidRPr="00475FBB">
        <w:rPr>
          <w:i/>
          <w:sz w:val="28"/>
          <w:szCs w:val="28"/>
          <w:vertAlign w:val="subscript"/>
          <w:lang w:val="en-US"/>
        </w:rPr>
        <w:t>Ц1</w:t>
      </w:r>
      <w:r w:rsidRPr="005A0B8F">
        <w:rPr>
          <w:sz w:val="28"/>
          <w:szCs w:val="28"/>
          <w:lang w:val="en-US"/>
        </w:rPr>
        <w:t xml:space="preserve"> is calculated, that simultaneously increases in 8 times, that means the down-scaling of error to the range of supporting tension of </w:t>
      </w:r>
      <w:r w:rsidRPr="00475FBB">
        <w:rPr>
          <w:i/>
          <w:sz w:val="28"/>
          <w:szCs w:val="28"/>
          <w:lang w:val="en-US"/>
        </w:rPr>
        <w:t>U</w:t>
      </w:r>
      <w:r w:rsidRPr="00475FBB">
        <w:rPr>
          <w:i/>
          <w:sz w:val="28"/>
          <w:szCs w:val="28"/>
          <w:vertAlign w:val="subscript"/>
          <w:lang w:val="en-US"/>
        </w:rPr>
        <w:t>ОП</w:t>
      </w:r>
      <w:r w:rsidRPr="005A0B8F">
        <w:rPr>
          <w:b/>
          <w:i/>
          <w:sz w:val="28"/>
          <w:szCs w:val="28"/>
          <w:lang w:val="en-US"/>
        </w:rPr>
        <w:t xml:space="preserve"> </w:t>
      </w:r>
      <w:r w:rsidRPr="005A0B8F">
        <w:rPr>
          <w:sz w:val="28"/>
          <w:szCs w:val="28"/>
          <w:lang w:val="en-US"/>
        </w:rPr>
        <w:t>:</w:t>
      </w:r>
    </w:p>
    <w:p w:rsidR="00795B79" w:rsidRPr="00475FBB" w:rsidRDefault="00795B79" w:rsidP="00795B79">
      <w:pPr>
        <w:spacing w:after="0"/>
        <w:ind w:firstLine="709"/>
        <w:jc w:val="center"/>
        <w:rPr>
          <w:rFonts w:ascii="Times New Roman" w:hAnsi="Times New Roman"/>
          <w:i/>
          <w:sz w:val="28"/>
          <w:szCs w:val="28"/>
          <w:lang w:val="en-US"/>
        </w:rPr>
      </w:pPr>
      <w:r w:rsidRPr="00475FBB">
        <w:rPr>
          <w:rFonts w:ascii="Times New Roman" w:hAnsi="Times New Roman"/>
          <w:i/>
          <w:sz w:val="28"/>
          <w:szCs w:val="28"/>
          <w:lang w:val="en-US"/>
        </w:rPr>
        <w:t>U</w:t>
      </w:r>
      <w:r w:rsidRPr="00475FBB">
        <w:rPr>
          <w:rFonts w:ascii="Times New Roman" w:hAnsi="Times New Roman"/>
          <w:i/>
          <w:sz w:val="28"/>
          <w:szCs w:val="28"/>
          <w:vertAlign w:val="subscript"/>
          <w:lang w:val="ru-RU"/>
        </w:rPr>
        <w:t>А</w:t>
      </w:r>
      <w:r w:rsidRPr="00475FBB">
        <w:rPr>
          <w:rFonts w:ascii="Times New Roman" w:hAnsi="Times New Roman"/>
          <w:i/>
          <w:sz w:val="28"/>
          <w:szCs w:val="28"/>
          <w:vertAlign w:val="subscript"/>
          <w:lang w:val="en-US"/>
        </w:rPr>
        <w:t>2</w:t>
      </w:r>
      <w:r w:rsidRPr="00475FBB">
        <w:rPr>
          <w:rFonts w:ascii="Times New Roman" w:hAnsi="Times New Roman"/>
          <w:i/>
          <w:sz w:val="28"/>
          <w:szCs w:val="28"/>
          <w:lang w:val="en-US"/>
        </w:rPr>
        <w:t xml:space="preserve"> = 8(U</w:t>
      </w:r>
      <w:r w:rsidRPr="00475FBB">
        <w:rPr>
          <w:rFonts w:ascii="Times New Roman" w:hAnsi="Times New Roman"/>
          <w:i/>
          <w:sz w:val="28"/>
          <w:szCs w:val="28"/>
          <w:vertAlign w:val="subscript"/>
          <w:lang w:val="en-US"/>
        </w:rPr>
        <w:t>A</w:t>
      </w:r>
      <w:r w:rsidRPr="00475FBB">
        <w:rPr>
          <w:rFonts w:ascii="Times New Roman" w:hAnsi="Times New Roman"/>
          <w:i/>
          <w:sz w:val="28"/>
          <w:szCs w:val="28"/>
        </w:rPr>
        <w:t>-</w:t>
      </w:r>
      <w:r w:rsidRPr="00475FBB">
        <w:rPr>
          <w:rFonts w:ascii="Times New Roman" w:hAnsi="Times New Roman"/>
          <w:i/>
          <w:sz w:val="28"/>
          <w:szCs w:val="28"/>
          <w:lang w:val="en-US"/>
        </w:rPr>
        <w:t>U</w:t>
      </w:r>
      <w:r w:rsidRPr="00475FBB">
        <w:rPr>
          <w:rFonts w:ascii="Times New Roman" w:hAnsi="Times New Roman"/>
          <w:i/>
          <w:sz w:val="28"/>
          <w:szCs w:val="28"/>
          <w:vertAlign w:val="subscript"/>
        </w:rPr>
        <w:t>Ц1</w:t>
      </w:r>
      <w:r w:rsidRPr="00475FBB">
        <w:rPr>
          <w:rFonts w:ascii="Times New Roman" w:hAnsi="Times New Roman"/>
          <w:i/>
          <w:sz w:val="28"/>
          <w:szCs w:val="28"/>
          <w:lang w:val="en-US"/>
        </w:rPr>
        <w:t>).</w:t>
      </w:r>
    </w:p>
    <w:p w:rsidR="00795B79" w:rsidRPr="005A0B8F" w:rsidRDefault="00795B79" w:rsidP="00795B79">
      <w:pPr>
        <w:pStyle w:val="-0"/>
        <w:ind w:firstLine="709"/>
        <w:rPr>
          <w:sz w:val="28"/>
          <w:szCs w:val="28"/>
          <w:lang w:val="en-US"/>
        </w:rPr>
      </w:pPr>
      <w:r w:rsidRPr="00446421">
        <w:rPr>
          <w:sz w:val="28"/>
          <w:szCs w:val="28"/>
          <w:lang w:val="en-US"/>
        </w:rPr>
        <w:lastRenderedPageBreak/>
        <w:t>On the</w:t>
      </w:r>
      <w:r w:rsidRPr="005A0B8F">
        <w:rPr>
          <w:sz w:val="28"/>
          <w:szCs w:val="28"/>
          <w:lang w:val="en-US"/>
        </w:rPr>
        <w:t xml:space="preserve"> second stage voltage of </w:t>
      </w:r>
      <w:r w:rsidRPr="00795B79">
        <w:rPr>
          <w:i/>
          <w:sz w:val="28"/>
          <w:szCs w:val="28"/>
          <w:lang w:val="en-US"/>
        </w:rPr>
        <w:t>U</w:t>
      </w:r>
      <w:r w:rsidRPr="00795B79">
        <w:rPr>
          <w:i/>
          <w:sz w:val="28"/>
          <w:szCs w:val="28"/>
          <w:vertAlign w:val="subscript"/>
          <w:lang w:val="en-US"/>
        </w:rPr>
        <w:t>А2</w:t>
      </w:r>
      <w:r w:rsidRPr="005A0B8F">
        <w:rPr>
          <w:b/>
          <w:sz w:val="28"/>
          <w:szCs w:val="28"/>
          <w:lang w:val="en-US"/>
        </w:rPr>
        <w:t xml:space="preserve"> </w:t>
      </w:r>
      <w:r w:rsidRPr="005A0B8F">
        <w:rPr>
          <w:sz w:val="28"/>
          <w:szCs w:val="28"/>
          <w:lang w:val="en-US"/>
        </w:rPr>
        <w:t xml:space="preserve">with the help of ADC </w:t>
      </w:r>
      <w:r w:rsidRPr="00475FBB">
        <w:rPr>
          <w:i/>
          <w:sz w:val="28"/>
          <w:szCs w:val="28"/>
          <w:lang w:val="en-US"/>
        </w:rPr>
        <w:t>DD3</w:t>
      </w:r>
      <w:r w:rsidRPr="005A0B8F">
        <w:rPr>
          <w:sz w:val="28"/>
          <w:szCs w:val="28"/>
          <w:lang w:val="en-US"/>
        </w:rPr>
        <w:t xml:space="preserve"> transfers into the code of the least significant bits of </w:t>
      </w:r>
      <w:r w:rsidRPr="00912DFE">
        <w:rPr>
          <w:i/>
          <w:sz w:val="28"/>
          <w:szCs w:val="28"/>
          <w:lang w:val="en-US"/>
        </w:rPr>
        <w:t>x</w:t>
      </w:r>
      <w:r w:rsidRPr="00912DFE">
        <w:rPr>
          <w:i/>
          <w:sz w:val="28"/>
          <w:szCs w:val="28"/>
          <w:vertAlign w:val="subscript"/>
          <w:lang w:val="en-US"/>
        </w:rPr>
        <w:t>5</w:t>
      </w:r>
      <w:r w:rsidRPr="005A0B8F">
        <w:rPr>
          <w:i/>
          <w:sz w:val="28"/>
          <w:szCs w:val="28"/>
          <w:lang w:val="en-US"/>
        </w:rPr>
        <w:t xml:space="preserve"> x</w:t>
      </w:r>
      <w:r w:rsidRPr="005A0B8F">
        <w:rPr>
          <w:i/>
          <w:sz w:val="28"/>
          <w:szCs w:val="28"/>
          <w:vertAlign w:val="subscript"/>
          <w:lang w:val="en-US"/>
        </w:rPr>
        <w:t>4</w:t>
      </w:r>
      <w:r w:rsidRPr="005A0B8F">
        <w:rPr>
          <w:i/>
          <w:sz w:val="28"/>
          <w:szCs w:val="28"/>
          <w:lang w:val="en-US"/>
        </w:rPr>
        <w:t xml:space="preserve"> x</w:t>
      </w:r>
      <w:r w:rsidRPr="005A0B8F">
        <w:rPr>
          <w:i/>
          <w:sz w:val="28"/>
          <w:szCs w:val="28"/>
          <w:vertAlign w:val="subscript"/>
          <w:lang w:val="en-US"/>
        </w:rPr>
        <w:t>3</w:t>
      </w:r>
      <w:r w:rsidRPr="005A0B8F">
        <w:rPr>
          <w:sz w:val="28"/>
          <w:szCs w:val="28"/>
          <w:lang w:val="en-US"/>
        </w:rPr>
        <w:t xml:space="preserve">, which DAC </w:t>
      </w:r>
      <w:r w:rsidRPr="00475FBB">
        <w:rPr>
          <w:i/>
          <w:sz w:val="28"/>
          <w:szCs w:val="28"/>
          <w:lang w:val="en-US"/>
        </w:rPr>
        <w:t>DD4</w:t>
      </w:r>
      <w:r w:rsidRPr="005A0B8F">
        <w:rPr>
          <w:sz w:val="28"/>
          <w:szCs w:val="28"/>
          <w:lang w:val="en-US"/>
        </w:rPr>
        <w:t xml:space="preserve"> converts into discrete voltage of </w:t>
      </w:r>
      <w:r w:rsidRPr="00446421">
        <w:rPr>
          <w:i/>
          <w:sz w:val="28"/>
          <w:szCs w:val="28"/>
          <w:lang w:val="en-US"/>
        </w:rPr>
        <w:t>U</w:t>
      </w:r>
      <w:r w:rsidRPr="00446421">
        <w:rPr>
          <w:i/>
          <w:sz w:val="28"/>
          <w:szCs w:val="28"/>
          <w:vertAlign w:val="subscript"/>
          <w:lang w:val="en-US"/>
        </w:rPr>
        <w:t>Ц2</w:t>
      </w:r>
      <w:r w:rsidRPr="00446421">
        <w:rPr>
          <w:sz w:val="28"/>
          <w:szCs w:val="28"/>
          <w:lang w:val="en-US"/>
        </w:rPr>
        <w:t>.</w:t>
      </w:r>
      <w:r w:rsidRPr="005A0B8F">
        <w:rPr>
          <w:sz w:val="28"/>
          <w:szCs w:val="28"/>
          <w:lang w:val="en-US"/>
        </w:rPr>
        <w:t xml:space="preserve"> The circuit of subtraction – amplifying on </w:t>
      </w:r>
      <w:r w:rsidRPr="00475FBB">
        <w:rPr>
          <w:i/>
          <w:sz w:val="28"/>
          <w:szCs w:val="28"/>
          <w:lang w:val="en-US"/>
        </w:rPr>
        <w:t>DА2</w:t>
      </w:r>
      <w:r w:rsidRPr="005A0B8F">
        <w:rPr>
          <w:sz w:val="28"/>
          <w:szCs w:val="28"/>
          <w:lang w:val="en-US"/>
        </w:rPr>
        <w:t xml:space="preserve"> forms the analog signal of </w:t>
      </w:r>
      <w:r w:rsidRPr="00446421">
        <w:rPr>
          <w:i/>
          <w:sz w:val="28"/>
          <w:szCs w:val="28"/>
          <w:lang w:val="en-US"/>
        </w:rPr>
        <w:t>U</w:t>
      </w:r>
      <w:r w:rsidRPr="00446421">
        <w:rPr>
          <w:i/>
          <w:sz w:val="28"/>
          <w:szCs w:val="28"/>
          <w:vertAlign w:val="subscript"/>
          <w:lang w:val="en-US"/>
        </w:rPr>
        <w:t>А3</w:t>
      </w:r>
      <w:r w:rsidRPr="005A0B8F">
        <w:rPr>
          <w:sz w:val="28"/>
          <w:szCs w:val="28"/>
          <w:lang w:val="en-US"/>
        </w:rPr>
        <w:t xml:space="preserve">, which ADC </w:t>
      </w:r>
      <w:r w:rsidRPr="00446421">
        <w:rPr>
          <w:i/>
          <w:sz w:val="28"/>
          <w:szCs w:val="28"/>
          <w:lang w:val="en-US"/>
        </w:rPr>
        <w:t>DD5</w:t>
      </w:r>
      <w:r w:rsidRPr="005A0B8F">
        <w:rPr>
          <w:sz w:val="28"/>
          <w:szCs w:val="28"/>
          <w:lang w:val="en-US"/>
        </w:rPr>
        <w:t xml:space="preserve"> converts into the 3-bit code of </w:t>
      </w:r>
      <w:r w:rsidRPr="005A0B8F">
        <w:rPr>
          <w:i/>
          <w:sz w:val="28"/>
          <w:szCs w:val="28"/>
          <w:lang w:val="en-US"/>
        </w:rPr>
        <w:t>x</w:t>
      </w:r>
      <w:r w:rsidRPr="005A0B8F">
        <w:rPr>
          <w:i/>
          <w:sz w:val="28"/>
          <w:szCs w:val="28"/>
          <w:vertAlign w:val="subscript"/>
          <w:lang w:val="en-US"/>
        </w:rPr>
        <w:t>2</w:t>
      </w:r>
      <w:r w:rsidRPr="005A0B8F">
        <w:rPr>
          <w:i/>
          <w:sz w:val="28"/>
          <w:szCs w:val="28"/>
          <w:lang w:val="en-US"/>
        </w:rPr>
        <w:t xml:space="preserve"> x</w:t>
      </w:r>
      <w:r w:rsidRPr="005A0B8F">
        <w:rPr>
          <w:i/>
          <w:sz w:val="28"/>
          <w:szCs w:val="28"/>
          <w:vertAlign w:val="subscript"/>
          <w:lang w:val="en-US"/>
        </w:rPr>
        <w:t>1</w:t>
      </w:r>
      <w:r w:rsidRPr="005A0B8F">
        <w:rPr>
          <w:i/>
          <w:sz w:val="28"/>
          <w:szCs w:val="28"/>
          <w:lang w:val="en-US"/>
        </w:rPr>
        <w:t xml:space="preserve"> x</w:t>
      </w:r>
      <w:r w:rsidRPr="005A0B8F">
        <w:rPr>
          <w:i/>
          <w:sz w:val="28"/>
          <w:szCs w:val="28"/>
          <w:vertAlign w:val="subscript"/>
          <w:lang w:val="en-US"/>
        </w:rPr>
        <w:t>0</w:t>
      </w:r>
      <w:r w:rsidRPr="005A0B8F">
        <w:rPr>
          <w:sz w:val="28"/>
          <w:szCs w:val="28"/>
          <w:lang w:val="en-US"/>
        </w:rPr>
        <w:t xml:space="preserve">. The 9-bit code of </w:t>
      </w:r>
      <w:r w:rsidRPr="00CA7B83">
        <w:rPr>
          <w:i/>
          <w:sz w:val="28"/>
          <w:szCs w:val="28"/>
          <w:lang w:val="en-US"/>
        </w:rPr>
        <w:t>x</w:t>
      </w:r>
      <w:r w:rsidRPr="00CA7B83">
        <w:rPr>
          <w:i/>
          <w:sz w:val="28"/>
          <w:szCs w:val="28"/>
          <w:vertAlign w:val="subscript"/>
          <w:lang w:val="en-US"/>
        </w:rPr>
        <w:t>8</w:t>
      </w:r>
      <w:r w:rsidRPr="00CA7B83">
        <w:rPr>
          <w:i/>
          <w:sz w:val="28"/>
          <w:szCs w:val="28"/>
          <w:lang w:val="en-US"/>
        </w:rPr>
        <w:t>x</w:t>
      </w:r>
      <w:r w:rsidRPr="00CA7B83">
        <w:rPr>
          <w:i/>
          <w:sz w:val="28"/>
          <w:szCs w:val="28"/>
          <w:vertAlign w:val="subscript"/>
          <w:lang w:val="en-US"/>
        </w:rPr>
        <w:t>7</w:t>
      </w:r>
      <w:r w:rsidRPr="00CA7B83">
        <w:rPr>
          <w:i/>
          <w:sz w:val="28"/>
          <w:szCs w:val="28"/>
          <w:lang w:val="en-US"/>
        </w:rPr>
        <w:t>…x</w:t>
      </w:r>
      <w:r w:rsidRPr="00CA7B83">
        <w:rPr>
          <w:i/>
          <w:sz w:val="28"/>
          <w:szCs w:val="28"/>
          <w:vertAlign w:val="subscript"/>
          <w:lang w:val="en-US"/>
        </w:rPr>
        <w:t>0</w:t>
      </w:r>
      <w:r w:rsidRPr="005A0B8F">
        <w:rPr>
          <w:sz w:val="28"/>
          <w:szCs w:val="28"/>
          <w:lang w:val="en-US"/>
        </w:rPr>
        <w:t xml:space="preserve"> thus formed that is the digital analogue of input level of </w:t>
      </w:r>
      <w:r w:rsidRPr="00446421">
        <w:rPr>
          <w:i/>
          <w:sz w:val="28"/>
          <w:szCs w:val="28"/>
          <w:lang w:val="en-US"/>
        </w:rPr>
        <w:t>U</w:t>
      </w:r>
      <w:r w:rsidRPr="00446421">
        <w:rPr>
          <w:i/>
          <w:sz w:val="28"/>
          <w:szCs w:val="28"/>
          <w:vertAlign w:val="subscript"/>
          <w:lang w:val="en-US"/>
        </w:rPr>
        <w:t>А</w:t>
      </w:r>
      <w:r w:rsidRPr="005A0B8F">
        <w:rPr>
          <w:sz w:val="28"/>
          <w:szCs w:val="28"/>
          <w:lang w:val="en-US"/>
        </w:rPr>
        <w:t>.</w:t>
      </w:r>
    </w:p>
    <w:p w:rsidR="00795B79" w:rsidRPr="005A0B8F" w:rsidRDefault="00795B79" w:rsidP="00795B79">
      <w:pPr>
        <w:pStyle w:val="-0"/>
        <w:ind w:firstLine="709"/>
        <w:rPr>
          <w:sz w:val="28"/>
          <w:szCs w:val="28"/>
          <w:lang w:val="en-US"/>
        </w:rPr>
      </w:pPr>
      <w:r w:rsidRPr="00CA7B83">
        <w:rPr>
          <w:sz w:val="28"/>
          <w:szCs w:val="28"/>
          <w:lang w:val="en-US"/>
        </w:rPr>
        <w:t>Note</w:t>
      </w:r>
      <w:r>
        <w:rPr>
          <w:color w:val="222222"/>
          <w:sz w:val="28"/>
          <w:szCs w:val="28"/>
        </w:rPr>
        <w:t xml:space="preserve"> </w:t>
      </w:r>
      <w:r w:rsidRPr="005A0B8F">
        <w:rPr>
          <w:sz w:val="28"/>
          <w:szCs w:val="28"/>
          <w:lang w:val="en-US"/>
        </w:rPr>
        <w:t xml:space="preserve">that all operation of transformation does not need synchronization of components of </w:t>
      </w:r>
      <w:r>
        <w:rPr>
          <w:sz w:val="28"/>
          <w:szCs w:val="28"/>
          <w:lang w:val="en-US"/>
        </w:rPr>
        <w:t>conveyer structure. The lat</w:t>
      </w:r>
      <w:r w:rsidRPr="00CA7B83">
        <w:rPr>
          <w:sz w:val="28"/>
          <w:szCs w:val="28"/>
          <w:lang w:val="en-US"/>
        </w:rPr>
        <w:t>est</w:t>
      </w:r>
      <w:r>
        <w:rPr>
          <w:sz w:val="28"/>
          <w:szCs w:val="28"/>
          <w:lang w:val="en-US"/>
        </w:rPr>
        <w:t xml:space="preserve"> </w:t>
      </w:r>
      <w:r w:rsidRPr="005A0B8F">
        <w:rPr>
          <w:sz w:val="28"/>
          <w:szCs w:val="28"/>
          <w:lang w:val="en-US"/>
        </w:rPr>
        <w:t>form</w:t>
      </w:r>
      <w:r>
        <w:rPr>
          <w:sz w:val="28"/>
          <w:szCs w:val="28"/>
          <w:lang w:val="en-US"/>
        </w:rPr>
        <w:t>ing</w:t>
      </w:r>
      <w:r w:rsidRPr="005A0B8F">
        <w:rPr>
          <w:sz w:val="28"/>
          <w:szCs w:val="28"/>
          <w:lang w:val="en-US"/>
        </w:rPr>
        <w:t xml:space="preserve"> the least significant bits of </w:t>
      </w:r>
      <w:r w:rsidRPr="00CA7B83">
        <w:rPr>
          <w:i/>
          <w:sz w:val="28"/>
          <w:szCs w:val="28"/>
          <w:lang w:val="en-US"/>
        </w:rPr>
        <w:t>x</w:t>
      </w:r>
      <w:r w:rsidRPr="00CA7B83">
        <w:rPr>
          <w:i/>
          <w:sz w:val="28"/>
          <w:szCs w:val="28"/>
          <w:vertAlign w:val="subscript"/>
          <w:lang w:val="en-US"/>
        </w:rPr>
        <w:t>2</w:t>
      </w:r>
      <w:r w:rsidRPr="00CA7B83">
        <w:rPr>
          <w:i/>
          <w:sz w:val="28"/>
          <w:szCs w:val="28"/>
          <w:lang w:val="en-US"/>
        </w:rPr>
        <w:t xml:space="preserve"> x</w:t>
      </w:r>
      <w:r w:rsidRPr="00CA7B83">
        <w:rPr>
          <w:i/>
          <w:sz w:val="28"/>
          <w:szCs w:val="28"/>
          <w:vertAlign w:val="subscript"/>
          <w:lang w:val="en-US"/>
        </w:rPr>
        <w:t>1</w:t>
      </w:r>
      <w:r w:rsidRPr="00CA7B83">
        <w:rPr>
          <w:i/>
          <w:sz w:val="28"/>
          <w:szCs w:val="28"/>
          <w:lang w:val="en-US"/>
        </w:rPr>
        <w:t xml:space="preserve"> x</w:t>
      </w:r>
      <w:r w:rsidRPr="00CA7B83">
        <w:rPr>
          <w:i/>
          <w:sz w:val="28"/>
          <w:szCs w:val="28"/>
          <w:vertAlign w:val="subscript"/>
          <w:lang w:val="en-US"/>
        </w:rPr>
        <w:t>0</w:t>
      </w:r>
      <w:r w:rsidRPr="005A0B8F">
        <w:rPr>
          <w:sz w:val="28"/>
          <w:szCs w:val="28"/>
          <w:lang w:val="en-US"/>
        </w:rPr>
        <w:t xml:space="preserve"> with the delay time in the stages of the described structure. Therefore such a ADC is classified as parallel-consequent. They provide minimum time of </w:t>
      </w:r>
      <w:r w:rsidRPr="005A0B8F">
        <w:rPr>
          <w:i/>
          <w:sz w:val="28"/>
          <w:szCs w:val="28"/>
          <w:lang w:val="en-US"/>
        </w:rPr>
        <w:t>t</w:t>
      </w:r>
      <w:r w:rsidRPr="005A0B8F">
        <w:rPr>
          <w:i/>
          <w:sz w:val="28"/>
          <w:szCs w:val="28"/>
          <w:vertAlign w:val="subscript"/>
          <w:lang w:val="en-US"/>
        </w:rPr>
        <w:t>п</w:t>
      </w:r>
      <w:r w:rsidRPr="005A0B8F">
        <w:rPr>
          <w:sz w:val="28"/>
          <w:szCs w:val="28"/>
          <w:lang w:val="en-US"/>
        </w:rPr>
        <w:t xml:space="preserve"> transformation of </w:t>
      </w:r>
      <w:r w:rsidRPr="00CA7B83">
        <w:rPr>
          <w:i/>
          <w:sz w:val="28"/>
          <w:szCs w:val="28"/>
          <w:lang w:val="en-US"/>
        </w:rPr>
        <w:t>U</w:t>
      </w:r>
      <w:r w:rsidRPr="00CA7B83">
        <w:rPr>
          <w:i/>
          <w:sz w:val="28"/>
          <w:szCs w:val="28"/>
          <w:vertAlign w:val="subscript"/>
          <w:lang w:val="en-US"/>
        </w:rPr>
        <w:t>А</w:t>
      </w:r>
      <w:r w:rsidRPr="00CA7B83">
        <w:rPr>
          <w:i/>
          <w:sz w:val="28"/>
          <w:szCs w:val="28"/>
          <w:lang w:val="en-US"/>
        </w:rPr>
        <w:t>→ X</w:t>
      </w:r>
      <w:r w:rsidRPr="00CA7B83">
        <w:rPr>
          <w:i/>
          <w:sz w:val="28"/>
          <w:szCs w:val="28"/>
          <w:vertAlign w:val="subscript"/>
          <w:lang w:val="en-US"/>
        </w:rPr>
        <w:t>n</w:t>
      </w:r>
      <w:r w:rsidRPr="005A0B8F">
        <w:rPr>
          <w:b/>
          <w:i/>
          <w:sz w:val="28"/>
          <w:szCs w:val="28"/>
          <w:lang w:val="en-US"/>
        </w:rPr>
        <w:t xml:space="preserve">, </w:t>
      </w:r>
      <w:r>
        <w:rPr>
          <w:sz w:val="28"/>
          <w:szCs w:val="28"/>
          <w:lang w:val="en-US"/>
        </w:rPr>
        <w:t xml:space="preserve"> i.e. </w:t>
      </w:r>
      <w:r w:rsidRPr="005A0B8F">
        <w:rPr>
          <w:sz w:val="28"/>
          <w:szCs w:val="28"/>
          <w:lang w:val="en-US"/>
        </w:rPr>
        <w:t>maximal quantum frequency of analog signals:</w:t>
      </w:r>
    </w:p>
    <w:p w:rsidR="00795B79" w:rsidRPr="005A0B8F" w:rsidRDefault="00B636A5" w:rsidP="00795B79">
      <w:pPr>
        <w:spacing w:after="0" w:line="360" w:lineRule="auto"/>
        <w:ind w:firstLine="709"/>
        <w:jc w:val="center"/>
        <w:rPr>
          <w:rFonts w:ascii="Times New Roman" w:hAnsi="Times New Roman"/>
          <w:b/>
          <w:sz w:val="28"/>
          <w:szCs w:val="28"/>
        </w:rPr>
      </w:p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п</m:t>
            </m:r>
            <m:r>
              <w:rPr>
                <w:rFonts w:ascii="Cambria Math" w:hAnsi="Cambria Math"/>
                <w:sz w:val="24"/>
                <w:szCs w:val="24"/>
                <w:lang w:val="en-US"/>
              </w:rPr>
              <m:t xml:space="preserve"> max</m:t>
            </m:r>
          </m:sub>
        </m:sSub>
        <m:r>
          <w:rPr>
            <w:rFonts w:ascii="Cambria Math" w:hAnsi="Cambria Math"/>
            <w:sz w:val="24"/>
            <w:szCs w:val="24"/>
          </w:rPr>
          <m:t>≤1/</m:t>
        </m:r>
        <m:sSub>
          <m:sSubPr>
            <m:ctrlPr>
              <w:rPr>
                <w:rFonts w:ascii="Cambria Math" w:eastAsia="Times New Roman" w:hAnsi="Cambria Math"/>
                <w:i/>
                <w:sz w:val="24"/>
                <w:szCs w:val="24"/>
              </w:rPr>
            </m:ctrlPr>
          </m:sSubPr>
          <m:e>
            <m:r>
              <w:rPr>
                <w:rFonts w:ascii="Cambria Math" w:eastAsia="Times New Roman" w:hAnsi="Cambria Math"/>
                <w:sz w:val="24"/>
                <w:szCs w:val="24"/>
                <w:lang w:val="en-US"/>
              </w:rPr>
              <m:t>t</m:t>
            </m:r>
          </m:e>
          <m:sub>
            <m:r>
              <w:rPr>
                <w:rFonts w:ascii="Cambria Math" w:eastAsia="Times New Roman" w:hAnsi="Cambria Math"/>
                <w:sz w:val="24"/>
                <w:szCs w:val="24"/>
              </w:rPr>
              <m:t>п</m:t>
            </m:r>
          </m:sub>
        </m:sSub>
      </m:oMath>
      <w:r w:rsidR="00795B79" w:rsidRPr="005A0B8F">
        <w:rPr>
          <w:rFonts w:ascii="Times New Roman" w:eastAsia="Times New Roman" w:hAnsi="Times New Roman"/>
          <w:b/>
          <w:i/>
          <w:sz w:val="28"/>
          <w:szCs w:val="28"/>
        </w:rPr>
        <w:t>.</w:t>
      </w:r>
    </w:p>
    <w:sectPr w:rsidR="00795B79" w:rsidRPr="005A0B8F" w:rsidSect="002E5EE2">
      <w:footerReference w:type="default" r:id="rId901"/>
      <w:pgSz w:w="11906" w:h="16838"/>
      <w:pgMar w:top="850" w:right="850" w:bottom="850" w:left="1417"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64E4" w:rsidRDefault="00E964E4" w:rsidP="002E5EE2">
      <w:pPr>
        <w:spacing w:after="0" w:line="240" w:lineRule="auto"/>
      </w:pPr>
      <w:r>
        <w:separator/>
      </w:r>
    </w:p>
  </w:endnote>
  <w:endnote w:type="continuationSeparator" w:id="0">
    <w:p w:rsidR="00E964E4" w:rsidRDefault="00E964E4" w:rsidP="002E5E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libri Light">
    <w:charset w:val="CC"/>
    <w:family w:val="swiss"/>
    <w:pitch w:val="variable"/>
    <w:sig w:usb0="E4002EFF"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3103373"/>
      <w:docPartObj>
        <w:docPartGallery w:val="Page Numbers (Bottom of Page)"/>
        <w:docPartUnique/>
      </w:docPartObj>
    </w:sdtPr>
    <w:sdtEndPr>
      <w:rPr>
        <w:noProof/>
      </w:rPr>
    </w:sdtEndPr>
    <w:sdtContent>
      <w:p w:rsidR="007D6706" w:rsidRDefault="00B636A5">
        <w:pPr>
          <w:pStyle w:val="ae"/>
          <w:jc w:val="center"/>
        </w:pPr>
        <w:r>
          <w:fldChar w:fldCharType="begin"/>
        </w:r>
        <w:r w:rsidR="007D6706">
          <w:instrText xml:space="preserve"> PAGE   \* MERGEFORMAT </w:instrText>
        </w:r>
        <w:r>
          <w:fldChar w:fldCharType="separate"/>
        </w:r>
        <w:r w:rsidR="00EA3C8B">
          <w:rPr>
            <w:noProof/>
          </w:rPr>
          <w:t>2</w:t>
        </w:r>
        <w:r>
          <w:rPr>
            <w:noProof/>
          </w:rPr>
          <w:fldChar w:fldCharType="end"/>
        </w:r>
      </w:p>
    </w:sdtContent>
  </w:sdt>
  <w:p w:rsidR="007D6706" w:rsidRDefault="007D6706">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64E4" w:rsidRDefault="00E964E4" w:rsidP="002E5EE2">
      <w:pPr>
        <w:spacing w:after="0" w:line="240" w:lineRule="auto"/>
      </w:pPr>
      <w:r>
        <w:separator/>
      </w:r>
    </w:p>
  </w:footnote>
  <w:footnote w:type="continuationSeparator" w:id="0">
    <w:p w:rsidR="00E964E4" w:rsidRDefault="00E964E4" w:rsidP="002E5EE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0E52C3"/>
    <w:multiLevelType w:val="hybridMultilevel"/>
    <w:tmpl w:val="B8725B9A"/>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1">
    <w:nsid w:val="41B86F82"/>
    <w:multiLevelType w:val="multilevel"/>
    <w:tmpl w:val="F5A2D726"/>
    <w:lvl w:ilvl="0">
      <w:start w:val="5"/>
      <w:numFmt w:val="decimal"/>
      <w:pStyle w:val="1"/>
      <w:lvlText w:val="%1."/>
      <w:lvlJc w:val="left"/>
      <w:pPr>
        <w:tabs>
          <w:tab w:val="num" w:pos="360"/>
        </w:tabs>
        <w:ind w:left="360" w:hanging="360"/>
      </w:pPr>
      <w:rPr>
        <w:rFonts w:hint="default"/>
      </w:rPr>
    </w:lvl>
    <w:lvl w:ilvl="1">
      <w:start w:val="1"/>
      <w:numFmt w:val="decimal"/>
      <w:pStyle w:val="2"/>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ascii="Times New Roman" w:hAnsi="Times New Roman" w:cs="Times New Roman" w:hint="default"/>
        <w:b/>
        <w:i w:val="0"/>
        <w:iCs/>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
    <w:nsid w:val="50993874"/>
    <w:multiLevelType w:val="hybridMultilevel"/>
    <w:tmpl w:val="6F96546C"/>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3">
    <w:nsid w:val="5CF26EFB"/>
    <w:multiLevelType w:val="hybridMultilevel"/>
    <w:tmpl w:val="00DC62C2"/>
    <w:lvl w:ilvl="0" w:tplc="1D4C5110">
      <w:start w:val="1"/>
      <w:numFmt w:val="russianLower"/>
      <w:lvlText w:val="%1)"/>
      <w:lvlJc w:val="left"/>
      <w:pPr>
        <w:tabs>
          <w:tab w:val="num" w:pos="1979"/>
        </w:tabs>
        <w:ind w:left="1979" w:hanging="360"/>
      </w:pPr>
    </w:lvl>
    <w:lvl w:ilvl="1" w:tplc="1452D814">
      <w:start w:val="1"/>
      <w:numFmt w:val="russianLower"/>
      <w:pStyle w:val="-"/>
      <w:lvlText w:val="%2)"/>
      <w:lvlJc w:val="left"/>
      <w:pPr>
        <w:tabs>
          <w:tab w:val="num" w:pos="1979"/>
        </w:tabs>
        <w:ind w:left="1979"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696771C6"/>
    <w:multiLevelType w:val="hybridMultilevel"/>
    <w:tmpl w:val="21C6F832"/>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5">
    <w:nsid w:val="79CA7A10"/>
    <w:multiLevelType w:val="hybridMultilevel"/>
    <w:tmpl w:val="059EEB8E"/>
    <w:lvl w:ilvl="0" w:tplc="04190001">
      <w:start w:val="1"/>
      <w:numFmt w:val="bullet"/>
      <w:lvlText w:val=""/>
      <w:lvlJc w:val="left"/>
      <w:pPr>
        <w:tabs>
          <w:tab w:val="num" w:pos="1259"/>
        </w:tabs>
        <w:ind w:left="1259"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num w:numId="1">
    <w:abstractNumId w:val="1"/>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2"/>
  </w:num>
  <w:num w:numId="5">
    <w:abstractNumId w:val="4"/>
  </w:num>
  <w:num w:numId="6">
    <w:abstractNumId w:val="0"/>
  </w:num>
  <w:num w:numId="7">
    <w:abstractNumId w:val="1"/>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ru-RU" w:vendorID="64" w:dllVersion="131078" w:nlCheck="1" w:checkStyle="0"/>
  <w:activeWritingStyle w:appName="MSWord" w:lang="en-US" w:vendorID="64" w:dllVersion="131078" w:nlCheck="1" w:checkStyle="0"/>
  <w:proofState w:grammar="clean"/>
  <w:defaultTabStop w:val="708"/>
  <w:hyphenationZone w:val="425"/>
  <w:characterSpacingControl w:val="doNotCompress"/>
  <w:footnotePr>
    <w:footnote w:id="-1"/>
    <w:footnote w:id="0"/>
  </w:footnotePr>
  <w:endnotePr>
    <w:endnote w:id="-1"/>
    <w:endnote w:id="0"/>
  </w:endnotePr>
  <w:compat/>
  <w:rsids>
    <w:rsidRoot w:val="005F5209"/>
    <w:rsid w:val="000056D6"/>
    <w:rsid w:val="00016814"/>
    <w:rsid w:val="00035C22"/>
    <w:rsid w:val="00041367"/>
    <w:rsid w:val="00054FDE"/>
    <w:rsid w:val="00062869"/>
    <w:rsid w:val="00063641"/>
    <w:rsid w:val="000724A3"/>
    <w:rsid w:val="00074292"/>
    <w:rsid w:val="00083AFA"/>
    <w:rsid w:val="00085D13"/>
    <w:rsid w:val="000A0578"/>
    <w:rsid w:val="000B3828"/>
    <w:rsid w:val="000D13EB"/>
    <w:rsid w:val="000D2D03"/>
    <w:rsid w:val="000E07F8"/>
    <w:rsid w:val="000F7584"/>
    <w:rsid w:val="001048CA"/>
    <w:rsid w:val="00106E4B"/>
    <w:rsid w:val="00135071"/>
    <w:rsid w:val="00137173"/>
    <w:rsid w:val="00140002"/>
    <w:rsid w:val="00180D56"/>
    <w:rsid w:val="0019411C"/>
    <w:rsid w:val="001A29BE"/>
    <w:rsid w:val="001A3415"/>
    <w:rsid w:val="001B654E"/>
    <w:rsid w:val="001C1EB1"/>
    <w:rsid w:val="001C3734"/>
    <w:rsid w:val="001C4CFD"/>
    <w:rsid w:val="001C7099"/>
    <w:rsid w:val="001D2265"/>
    <w:rsid w:val="001D3087"/>
    <w:rsid w:val="001E2C49"/>
    <w:rsid w:val="001F708D"/>
    <w:rsid w:val="001F7995"/>
    <w:rsid w:val="00204048"/>
    <w:rsid w:val="00213A9B"/>
    <w:rsid w:val="00214B9E"/>
    <w:rsid w:val="00215AEA"/>
    <w:rsid w:val="00224D56"/>
    <w:rsid w:val="002533F6"/>
    <w:rsid w:val="00261F1D"/>
    <w:rsid w:val="002659E4"/>
    <w:rsid w:val="00266E82"/>
    <w:rsid w:val="00271344"/>
    <w:rsid w:val="00292803"/>
    <w:rsid w:val="002B5ED3"/>
    <w:rsid w:val="002C5436"/>
    <w:rsid w:val="002D2C0F"/>
    <w:rsid w:val="002D71B2"/>
    <w:rsid w:val="002E5EE2"/>
    <w:rsid w:val="002F7997"/>
    <w:rsid w:val="00346719"/>
    <w:rsid w:val="003765B4"/>
    <w:rsid w:val="00376845"/>
    <w:rsid w:val="0038547B"/>
    <w:rsid w:val="003A5CA1"/>
    <w:rsid w:val="003C1567"/>
    <w:rsid w:val="003E61B6"/>
    <w:rsid w:val="003F16D9"/>
    <w:rsid w:val="004046AF"/>
    <w:rsid w:val="004207AB"/>
    <w:rsid w:val="004210C4"/>
    <w:rsid w:val="00447E03"/>
    <w:rsid w:val="00465402"/>
    <w:rsid w:val="00467EC8"/>
    <w:rsid w:val="00470C7A"/>
    <w:rsid w:val="004807B5"/>
    <w:rsid w:val="0049457E"/>
    <w:rsid w:val="004C4120"/>
    <w:rsid w:val="004E255A"/>
    <w:rsid w:val="00500F85"/>
    <w:rsid w:val="00506203"/>
    <w:rsid w:val="00535521"/>
    <w:rsid w:val="00537E7A"/>
    <w:rsid w:val="005474BE"/>
    <w:rsid w:val="00550183"/>
    <w:rsid w:val="00551371"/>
    <w:rsid w:val="00554035"/>
    <w:rsid w:val="00556F12"/>
    <w:rsid w:val="00571797"/>
    <w:rsid w:val="00576891"/>
    <w:rsid w:val="00582225"/>
    <w:rsid w:val="0058794C"/>
    <w:rsid w:val="00597245"/>
    <w:rsid w:val="005A1389"/>
    <w:rsid w:val="005B0E26"/>
    <w:rsid w:val="005B10C4"/>
    <w:rsid w:val="005B7624"/>
    <w:rsid w:val="005C4E74"/>
    <w:rsid w:val="005D2783"/>
    <w:rsid w:val="005D6571"/>
    <w:rsid w:val="005E014F"/>
    <w:rsid w:val="005E4F4E"/>
    <w:rsid w:val="005F1C13"/>
    <w:rsid w:val="005F2413"/>
    <w:rsid w:val="005F5209"/>
    <w:rsid w:val="005F5543"/>
    <w:rsid w:val="00611171"/>
    <w:rsid w:val="00613C8D"/>
    <w:rsid w:val="00623C1B"/>
    <w:rsid w:val="00641C94"/>
    <w:rsid w:val="00662E6A"/>
    <w:rsid w:val="00665820"/>
    <w:rsid w:val="006833D9"/>
    <w:rsid w:val="00690959"/>
    <w:rsid w:val="006930EE"/>
    <w:rsid w:val="006A64C2"/>
    <w:rsid w:val="006B2B47"/>
    <w:rsid w:val="006C4F11"/>
    <w:rsid w:val="006D1D8F"/>
    <w:rsid w:val="006D5B45"/>
    <w:rsid w:val="006F22CA"/>
    <w:rsid w:val="006F6EB4"/>
    <w:rsid w:val="00753ED0"/>
    <w:rsid w:val="00756002"/>
    <w:rsid w:val="007619A0"/>
    <w:rsid w:val="007849EC"/>
    <w:rsid w:val="00785400"/>
    <w:rsid w:val="00795B79"/>
    <w:rsid w:val="007D3AA8"/>
    <w:rsid w:val="007D6706"/>
    <w:rsid w:val="007F2B88"/>
    <w:rsid w:val="00811A6E"/>
    <w:rsid w:val="00821AFC"/>
    <w:rsid w:val="00832F78"/>
    <w:rsid w:val="00833656"/>
    <w:rsid w:val="00850DC2"/>
    <w:rsid w:val="00852FA3"/>
    <w:rsid w:val="0086675C"/>
    <w:rsid w:val="00880AA2"/>
    <w:rsid w:val="00886779"/>
    <w:rsid w:val="00890E3A"/>
    <w:rsid w:val="008A3CC7"/>
    <w:rsid w:val="008F1AF7"/>
    <w:rsid w:val="00907A9C"/>
    <w:rsid w:val="00912DFE"/>
    <w:rsid w:val="00933148"/>
    <w:rsid w:val="00941212"/>
    <w:rsid w:val="00956682"/>
    <w:rsid w:val="00973A59"/>
    <w:rsid w:val="00974950"/>
    <w:rsid w:val="00981B34"/>
    <w:rsid w:val="0099216E"/>
    <w:rsid w:val="009A72A1"/>
    <w:rsid w:val="009B38FA"/>
    <w:rsid w:val="009B3CD1"/>
    <w:rsid w:val="009C1A19"/>
    <w:rsid w:val="009C4CB7"/>
    <w:rsid w:val="009D6DAD"/>
    <w:rsid w:val="009D7D75"/>
    <w:rsid w:val="009F61E2"/>
    <w:rsid w:val="00A14B0A"/>
    <w:rsid w:val="00A15DE3"/>
    <w:rsid w:val="00A17EA2"/>
    <w:rsid w:val="00A45C4D"/>
    <w:rsid w:val="00A77DFC"/>
    <w:rsid w:val="00A93E08"/>
    <w:rsid w:val="00AA12AB"/>
    <w:rsid w:val="00AA691A"/>
    <w:rsid w:val="00AB6B73"/>
    <w:rsid w:val="00AC1FCD"/>
    <w:rsid w:val="00AD066A"/>
    <w:rsid w:val="00AE0296"/>
    <w:rsid w:val="00AF3FFD"/>
    <w:rsid w:val="00AF4849"/>
    <w:rsid w:val="00AF5D9A"/>
    <w:rsid w:val="00B02BA9"/>
    <w:rsid w:val="00B02D18"/>
    <w:rsid w:val="00B07924"/>
    <w:rsid w:val="00B16762"/>
    <w:rsid w:val="00B24857"/>
    <w:rsid w:val="00B277F8"/>
    <w:rsid w:val="00B45F81"/>
    <w:rsid w:val="00B47A8E"/>
    <w:rsid w:val="00B47F4F"/>
    <w:rsid w:val="00B60B55"/>
    <w:rsid w:val="00B636A5"/>
    <w:rsid w:val="00B643DB"/>
    <w:rsid w:val="00B75381"/>
    <w:rsid w:val="00BA073A"/>
    <w:rsid w:val="00BA50E0"/>
    <w:rsid w:val="00BB5D20"/>
    <w:rsid w:val="00BC21C4"/>
    <w:rsid w:val="00BC3377"/>
    <w:rsid w:val="00BC666C"/>
    <w:rsid w:val="00BD1CEA"/>
    <w:rsid w:val="00C1392D"/>
    <w:rsid w:val="00C146E4"/>
    <w:rsid w:val="00C20911"/>
    <w:rsid w:val="00C6221A"/>
    <w:rsid w:val="00C66CD0"/>
    <w:rsid w:val="00C772CA"/>
    <w:rsid w:val="00C90761"/>
    <w:rsid w:val="00C972C4"/>
    <w:rsid w:val="00C97788"/>
    <w:rsid w:val="00CB19F9"/>
    <w:rsid w:val="00CB5B38"/>
    <w:rsid w:val="00CC2014"/>
    <w:rsid w:val="00CC6E58"/>
    <w:rsid w:val="00CD2D4C"/>
    <w:rsid w:val="00CE7614"/>
    <w:rsid w:val="00CF37DA"/>
    <w:rsid w:val="00D20628"/>
    <w:rsid w:val="00D22F3C"/>
    <w:rsid w:val="00D61DDB"/>
    <w:rsid w:val="00D90D98"/>
    <w:rsid w:val="00D9182A"/>
    <w:rsid w:val="00D937AD"/>
    <w:rsid w:val="00DA6A31"/>
    <w:rsid w:val="00DB09FB"/>
    <w:rsid w:val="00DB4F0C"/>
    <w:rsid w:val="00DD1078"/>
    <w:rsid w:val="00DD290B"/>
    <w:rsid w:val="00DE73BC"/>
    <w:rsid w:val="00DF1E1A"/>
    <w:rsid w:val="00E0512A"/>
    <w:rsid w:val="00E10A1B"/>
    <w:rsid w:val="00E339C3"/>
    <w:rsid w:val="00E36DAD"/>
    <w:rsid w:val="00E42FD2"/>
    <w:rsid w:val="00E44F56"/>
    <w:rsid w:val="00E75AF3"/>
    <w:rsid w:val="00E769B9"/>
    <w:rsid w:val="00E964E4"/>
    <w:rsid w:val="00EA3C8B"/>
    <w:rsid w:val="00EA456B"/>
    <w:rsid w:val="00EB0FFB"/>
    <w:rsid w:val="00EB3637"/>
    <w:rsid w:val="00EB7DC4"/>
    <w:rsid w:val="00EC4A3D"/>
    <w:rsid w:val="00EE5657"/>
    <w:rsid w:val="00EE5790"/>
    <w:rsid w:val="00EF08BD"/>
    <w:rsid w:val="00EF7002"/>
    <w:rsid w:val="00F20596"/>
    <w:rsid w:val="00F324D3"/>
    <w:rsid w:val="00F32BD8"/>
    <w:rsid w:val="00F52D08"/>
    <w:rsid w:val="00F647AF"/>
    <w:rsid w:val="00F67A6F"/>
    <w:rsid w:val="00F7770C"/>
    <w:rsid w:val="00F93BB0"/>
    <w:rsid w:val="00F93BDD"/>
    <w:rsid w:val="00F9485E"/>
    <w:rsid w:val="00F9522F"/>
    <w:rsid w:val="00FB1203"/>
    <w:rsid w:val="00FD1DD1"/>
    <w:rsid w:val="00FE67A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Table Grid 7"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5209"/>
    <w:pPr>
      <w:spacing w:after="200" w:line="276" w:lineRule="auto"/>
    </w:pPr>
    <w:rPr>
      <w:rFonts w:ascii="Calibri" w:eastAsia="Calibri" w:hAnsi="Calibri" w:cs="Times New Roman"/>
    </w:rPr>
  </w:style>
  <w:style w:type="paragraph" w:styleId="1">
    <w:name w:val="heading 1"/>
    <w:basedOn w:val="a"/>
    <w:next w:val="a"/>
    <w:link w:val="10"/>
    <w:qFormat/>
    <w:rsid w:val="005F5209"/>
    <w:pPr>
      <w:keepNext/>
      <w:numPr>
        <w:numId w:val="1"/>
      </w:numPr>
      <w:spacing w:before="100" w:beforeAutospacing="1" w:after="100" w:afterAutospacing="1" w:line="240" w:lineRule="auto"/>
      <w:jc w:val="center"/>
      <w:outlineLvl w:val="0"/>
    </w:pPr>
    <w:rPr>
      <w:rFonts w:ascii="Arial" w:eastAsia="Times New Roman" w:hAnsi="Arial"/>
      <w:bCs/>
      <w:kern w:val="32"/>
      <w:sz w:val="32"/>
      <w:szCs w:val="32"/>
      <w:lang w:val="ru-RU" w:eastAsia="ru-RU"/>
    </w:rPr>
  </w:style>
  <w:style w:type="paragraph" w:styleId="2">
    <w:name w:val="heading 2"/>
    <w:basedOn w:val="a"/>
    <w:next w:val="a"/>
    <w:link w:val="20"/>
    <w:uiPriority w:val="9"/>
    <w:qFormat/>
    <w:rsid w:val="005F5209"/>
    <w:pPr>
      <w:keepNext/>
      <w:numPr>
        <w:ilvl w:val="1"/>
        <w:numId w:val="1"/>
      </w:numPr>
      <w:spacing w:before="100" w:beforeAutospacing="1" w:after="100" w:afterAutospacing="1" w:line="240" w:lineRule="auto"/>
      <w:jc w:val="center"/>
      <w:outlineLvl w:val="1"/>
    </w:pPr>
    <w:rPr>
      <w:rFonts w:ascii="Arial" w:eastAsia="Times New Roman" w:hAnsi="Arial"/>
      <w:bCs/>
      <w:iCs/>
      <w:sz w:val="28"/>
      <w:szCs w:val="28"/>
      <w:lang w:val="ru-RU" w:eastAsia="ru-RU"/>
    </w:rPr>
  </w:style>
  <w:style w:type="paragraph" w:styleId="3">
    <w:name w:val="heading 3"/>
    <w:basedOn w:val="a"/>
    <w:next w:val="a"/>
    <w:link w:val="30"/>
    <w:uiPriority w:val="9"/>
    <w:unhideWhenUsed/>
    <w:qFormat/>
    <w:rsid w:val="005F520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F5209"/>
    <w:rPr>
      <w:rFonts w:ascii="Arial" w:eastAsia="Times New Roman" w:hAnsi="Arial" w:cs="Times New Roman"/>
      <w:bCs/>
      <w:kern w:val="32"/>
      <w:sz w:val="32"/>
      <w:szCs w:val="32"/>
      <w:lang w:val="ru-RU" w:eastAsia="ru-RU"/>
    </w:rPr>
  </w:style>
  <w:style w:type="character" w:customStyle="1" w:styleId="20">
    <w:name w:val="Заголовок 2 Знак"/>
    <w:basedOn w:val="a0"/>
    <w:link w:val="2"/>
    <w:uiPriority w:val="9"/>
    <w:rsid w:val="005F5209"/>
    <w:rPr>
      <w:rFonts w:ascii="Arial" w:eastAsia="Times New Roman" w:hAnsi="Arial" w:cs="Times New Roman"/>
      <w:bCs/>
      <w:iCs/>
      <w:sz w:val="28"/>
      <w:szCs w:val="28"/>
      <w:lang w:val="ru-RU" w:eastAsia="ru-RU"/>
    </w:rPr>
  </w:style>
  <w:style w:type="character" w:customStyle="1" w:styleId="30">
    <w:name w:val="Заголовок 3 Знак"/>
    <w:basedOn w:val="a0"/>
    <w:link w:val="3"/>
    <w:uiPriority w:val="9"/>
    <w:rsid w:val="005F5209"/>
    <w:rPr>
      <w:rFonts w:asciiTheme="majorHAnsi" w:eastAsiaTheme="majorEastAsia" w:hAnsiTheme="majorHAnsi" w:cstheme="majorBidi"/>
      <w:color w:val="1F4D78" w:themeColor="accent1" w:themeShade="7F"/>
      <w:sz w:val="24"/>
      <w:szCs w:val="24"/>
    </w:rPr>
  </w:style>
  <w:style w:type="paragraph" w:styleId="21">
    <w:name w:val="toc 2"/>
    <w:basedOn w:val="a"/>
    <w:next w:val="a"/>
    <w:autoRedefine/>
    <w:uiPriority w:val="39"/>
    <w:unhideWhenUsed/>
    <w:qFormat/>
    <w:rsid w:val="00041367"/>
    <w:pPr>
      <w:tabs>
        <w:tab w:val="left" w:pos="960"/>
        <w:tab w:val="right" w:leader="dot" w:pos="9639"/>
      </w:tabs>
      <w:spacing w:after="100"/>
      <w:ind w:left="142"/>
    </w:pPr>
    <w:rPr>
      <w:rFonts w:ascii="Times New Roman" w:hAnsi="Times New Roman"/>
      <w:b/>
      <w:sz w:val="28"/>
      <w:szCs w:val="28"/>
      <w:lang w:val="en-US"/>
    </w:rPr>
  </w:style>
  <w:style w:type="paragraph" w:styleId="a3">
    <w:name w:val="List Paragraph"/>
    <w:basedOn w:val="a"/>
    <w:uiPriority w:val="34"/>
    <w:qFormat/>
    <w:rsid w:val="005F5209"/>
    <w:pPr>
      <w:ind w:left="720"/>
      <w:contextualSpacing/>
    </w:pPr>
  </w:style>
  <w:style w:type="paragraph" w:styleId="a4">
    <w:name w:val="Balloon Text"/>
    <w:basedOn w:val="a"/>
    <w:link w:val="a5"/>
    <w:uiPriority w:val="99"/>
    <w:unhideWhenUsed/>
    <w:rsid w:val="005F5209"/>
    <w:pPr>
      <w:spacing w:after="0" w:line="240" w:lineRule="auto"/>
    </w:pPr>
    <w:rPr>
      <w:rFonts w:ascii="Tahoma" w:hAnsi="Tahoma" w:cs="Tahoma"/>
      <w:sz w:val="16"/>
      <w:szCs w:val="16"/>
    </w:rPr>
  </w:style>
  <w:style w:type="character" w:customStyle="1" w:styleId="a5">
    <w:name w:val="Текст выноски Знак"/>
    <w:basedOn w:val="a0"/>
    <w:link w:val="a4"/>
    <w:uiPriority w:val="99"/>
    <w:rsid w:val="005F5209"/>
    <w:rPr>
      <w:rFonts w:ascii="Tahoma" w:eastAsia="Calibri" w:hAnsi="Tahoma" w:cs="Tahoma"/>
      <w:sz w:val="16"/>
      <w:szCs w:val="16"/>
    </w:rPr>
  </w:style>
  <w:style w:type="paragraph" w:customStyle="1" w:styleId="-0">
    <w:name w:val="Текст-обычный"/>
    <w:basedOn w:val="a"/>
    <w:link w:val="-1"/>
    <w:rsid w:val="005F5209"/>
    <w:pPr>
      <w:spacing w:before="100" w:beforeAutospacing="1" w:after="100" w:afterAutospacing="1" w:line="240" w:lineRule="auto"/>
      <w:ind w:firstLine="539"/>
      <w:jc w:val="both"/>
    </w:pPr>
    <w:rPr>
      <w:rFonts w:ascii="Times New Roman" w:eastAsia="Times New Roman" w:hAnsi="Times New Roman"/>
      <w:sz w:val="24"/>
      <w:szCs w:val="24"/>
      <w:lang w:eastAsia="ru-RU"/>
    </w:rPr>
  </w:style>
  <w:style w:type="character" w:customStyle="1" w:styleId="-1">
    <w:name w:val="Текст-обычный Знак"/>
    <w:link w:val="-0"/>
    <w:rsid w:val="005F5209"/>
    <w:rPr>
      <w:rFonts w:ascii="Times New Roman" w:eastAsia="Times New Roman" w:hAnsi="Times New Roman" w:cs="Times New Roman"/>
      <w:sz w:val="24"/>
      <w:szCs w:val="24"/>
      <w:lang w:eastAsia="ru-RU"/>
    </w:rPr>
  </w:style>
  <w:style w:type="paragraph" w:customStyle="1" w:styleId="a6">
    <w:name w:val="Подпись к рисункам"/>
    <w:basedOn w:val="-0"/>
    <w:rsid w:val="005F5209"/>
    <w:pPr>
      <w:jc w:val="center"/>
    </w:pPr>
    <w:rPr>
      <w:i/>
    </w:rPr>
  </w:style>
  <w:style w:type="paragraph" w:styleId="HTML">
    <w:name w:val="HTML Preformatted"/>
    <w:basedOn w:val="a"/>
    <w:link w:val="HTML0"/>
    <w:uiPriority w:val="99"/>
    <w:unhideWhenUsed/>
    <w:rsid w:val="005F52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5F5209"/>
    <w:rPr>
      <w:rFonts w:ascii="Courier New" w:eastAsia="Times New Roman" w:hAnsi="Courier New" w:cs="Courier New"/>
      <w:sz w:val="20"/>
      <w:szCs w:val="20"/>
      <w:lang w:eastAsia="uk-UA"/>
    </w:rPr>
  </w:style>
  <w:style w:type="paragraph" w:customStyle="1" w:styleId="a7">
    <w:name w:val="Формулы"/>
    <w:basedOn w:val="a"/>
    <w:link w:val="a8"/>
    <w:rsid w:val="005F5209"/>
    <w:pPr>
      <w:spacing w:before="100" w:beforeAutospacing="1" w:after="100" w:afterAutospacing="1" w:line="240" w:lineRule="auto"/>
      <w:jc w:val="center"/>
    </w:pPr>
    <w:rPr>
      <w:rFonts w:ascii="Times New Roman" w:eastAsia="Times New Roman" w:hAnsi="Times New Roman"/>
      <w:sz w:val="32"/>
      <w:szCs w:val="32"/>
      <w:lang w:val="ru-RU" w:eastAsia="ru-RU"/>
    </w:rPr>
  </w:style>
  <w:style w:type="character" w:customStyle="1" w:styleId="a8">
    <w:name w:val="Формулы Знак"/>
    <w:link w:val="a7"/>
    <w:rsid w:val="005F5209"/>
    <w:rPr>
      <w:rFonts w:ascii="Times New Roman" w:eastAsia="Times New Roman" w:hAnsi="Times New Roman" w:cs="Times New Roman"/>
      <w:sz w:val="32"/>
      <w:szCs w:val="32"/>
      <w:lang w:val="ru-RU" w:eastAsia="ru-RU"/>
    </w:rPr>
  </w:style>
  <w:style w:type="character" w:customStyle="1" w:styleId="a9">
    <w:name w:val="Подпись к рисункам Знак"/>
    <w:rsid w:val="005F5209"/>
    <w:rPr>
      <w:i/>
      <w:sz w:val="24"/>
      <w:szCs w:val="24"/>
      <w:lang w:val="uk-UA"/>
    </w:rPr>
  </w:style>
  <w:style w:type="paragraph" w:styleId="aa">
    <w:name w:val="TOC Heading"/>
    <w:basedOn w:val="1"/>
    <w:next w:val="a"/>
    <w:uiPriority w:val="39"/>
    <w:qFormat/>
    <w:rsid w:val="005F5209"/>
    <w:pPr>
      <w:keepLines/>
      <w:numPr>
        <w:numId w:val="0"/>
      </w:numPr>
      <w:spacing w:before="480" w:beforeAutospacing="0" w:after="0" w:afterAutospacing="0" w:line="276" w:lineRule="auto"/>
      <w:jc w:val="left"/>
      <w:outlineLvl w:val="9"/>
    </w:pPr>
    <w:rPr>
      <w:rFonts w:ascii="Cambria" w:hAnsi="Cambria"/>
      <w:b/>
      <w:color w:val="365F91"/>
      <w:kern w:val="0"/>
      <w:sz w:val="28"/>
      <w:szCs w:val="28"/>
      <w:lang w:eastAsia="en-US"/>
    </w:rPr>
  </w:style>
  <w:style w:type="character" w:styleId="ab">
    <w:name w:val="Hyperlink"/>
    <w:uiPriority w:val="99"/>
    <w:unhideWhenUsed/>
    <w:rsid w:val="005F5209"/>
    <w:rPr>
      <w:color w:val="0000FF"/>
      <w:u w:val="single"/>
    </w:rPr>
  </w:style>
  <w:style w:type="paragraph" w:customStyle="1" w:styleId="-">
    <w:name w:val="Нумерация А-Я"/>
    <w:basedOn w:val="a"/>
    <w:rsid w:val="005F5209"/>
    <w:pPr>
      <w:numPr>
        <w:ilvl w:val="1"/>
        <w:numId w:val="2"/>
      </w:numPr>
      <w:spacing w:before="100" w:beforeAutospacing="1" w:after="100" w:afterAutospacing="1" w:line="360" w:lineRule="auto"/>
      <w:ind w:right="-187"/>
    </w:pPr>
    <w:rPr>
      <w:rFonts w:ascii="Times New Roman" w:eastAsia="Times New Roman" w:hAnsi="Times New Roman"/>
      <w:b/>
      <w:sz w:val="24"/>
      <w:szCs w:val="24"/>
      <w:lang w:val="ru-RU" w:eastAsia="ru-RU"/>
    </w:rPr>
  </w:style>
  <w:style w:type="paragraph" w:styleId="11">
    <w:name w:val="toc 1"/>
    <w:basedOn w:val="a"/>
    <w:next w:val="a"/>
    <w:autoRedefine/>
    <w:uiPriority w:val="39"/>
    <w:unhideWhenUsed/>
    <w:qFormat/>
    <w:rsid w:val="00981B34"/>
    <w:pPr>
      <w:tabs>
        <w:tab w:val="right" w:leader="dot" w:pos="9639"/>
      </w:tabs>
      <w:spacing w:after="100"/>
      <w:ind w:left="142"/>
      <w:jc w:val="both"/>
    </w:pPr>
    <w:rPr>
      <w:rFonts w:ascii="Times New Roman" w:hAnsi="Times New Roman"/>
      <w:b/>
      <w:sz w:val="28"/>
      <w:szCs w:val="28"/>
    </w:rPr>
  </w:style>
  <w:style w:type="paragraph" w:styleId="31">
    <w:name w:val="toc 3"/>
    <w:basedOn w:val="a"/>
    <w:next w:val="a"/>
    <w:autoRedefine/>
    <w:uiPriority w:val="39"/>
    <w:unhideWhenUsed/>
    <w:qFormat/>
    <w:rsid w:val="00346719"/>
    <w:pPr>
      <w:tabs>
        <w:tab w:val="right" w:leader="dot" w:pos="9629"/>
      </w:tabs>
      <w:spacing w:after="100"/>
      <w:ind w:left="142"/>
    </w:pPr>
    <w:rPr>
      <w:rFonts w:ascii="Times New Roman" w:eastAsia="Times New Roman" w:hAnsi="Times New Roman"/>
      <w:b/>
      <w:sz w:val="28"/>
      <w:szCs w:val="28"/>
      <w:lang w:val="ru-RU"/>
    </w:rPr>
  </w:style>
  <w:style w:type="paragraph" w:styleId="ac">
    <w:name w:val="header"/>
    <w:basedOn w:val="a"/>
    <w:link w:val="ad"/>
    <w:rsid w:val="005F5209"/>
    <w:pPr>
      <w:tabs>
        <w:tab w:val="center" w:pos="4677"/>
        <w:tab w:val="right" w:pos="9355"/>
      </w:tabs>
      <w:spacing w:after="0" w:line="240" w:lineRule="auto"/>
    </w:pPr>
    <w:rPr>
      <w:rFonts w:ascii="Times New Roman" w:eastAsia="Times New Roman" w:hAnsi="Times New Roman"/>
      <w:b/>
      <w:sz w:val="28"/>
      <w:szCs w:val="28"/>
      <w:lang w:val="ru-RU" w:eastAsia="ru-RU"/>
    </w:rPr>
  </w:style>
  <w:style w:type="character" w:customStyle="1" w:styleId="ad">
    <w:name w:val="Верхний колонтитул Знак"/>
    <w:basedOn w:val="a0"/>
    <w:link w:val="ac"/>
    <w:rsid w:val="005F5209"/>
    <w:rPr>
      <w:rFonts w:ascii="Times New Roman" w:eastAsia="Times New Roman" w:hAnsi="Times New Roman" w:cs="Times New Roman"/>
      <w:b/>
      <w:sz w:val="28"/>
      <w:szCs w:val="28"/>
      <w:lang w:val="ru-RU" w:eastAsia="ru-RU"/>
    </w:rPr>
  </w:style>
  <w:style w:type="paragraph" w:styleId="ae">
    <w:name w:val="footer"/>
    <w:basedOn w:val="a"/>
    <w:link w:val="af"/>
    <w:uiPriority w:val="99"/>
    <w:rsid w:val="005F5209"/>
    <w:pPr>
      <w:tabs>
        <w:tab w:val="center" w:pos="4677"/>
        <w:tab w:val="right" w:pos="9355"/>
      </w:tabs>
      <w:spacing w:after="0" w:line="240" w:lineRule="auto"/>
    </w:pPr>
    <w:rPr>
      <w:rFonts w:ascii="Times New Roman" w:eastAsia="Times New Roman" w:hAnsi="Times New Roman"/>
      <w:b/>
      <w:sz w:val="28"/>
      <w:szCs w:val="28"/>
      <w:lang w:val="ru-RU" w:eastAsia="ru-RU"/>
    </w:rPr>
  </w:style>
  <w:style w:type="character" w:customStyle="1" w:styleId="af">
    <w:name w:val="Нижний колонтитул Знак"/>
    <w:basedOn w:val="a0"/>
    <w:link w:val="ae"/>
    <w:uiPriority w:val="99"/>
    <w:rsid w:val="005F5209"/>
    <w:rPr>
      <w:rFonts w:ascii="Times New Roman" w:eastAsia="Times New Roman" w:hAnsi="Times New Roman" w:cs="Times New Roman"/>
      <w:b/>
      <w:sz w:val="28"/>
      <w:szCs w:val="28"/>
      <w:lang w:val="ru-RU" w:eastAsia="ru-RU"/>
    </w:rPr>
  </w:style>
  <w:style w:type="table" w:styleId="af0">
    <w:name w:val="Table Grid"/>
    <w:basedOn w:val="a1"/>
    <w:uiPriority w:val="39"/>
    <w:rsid w:val="005F5209"/>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7">
    <w:name w:val="Table Grid 7"/>
    <w:basedOn w:val="a1"/>
    <w:semiHidden/>
    <w:rsid w:val="005F5209"/>
    <w:pPr>
      <w:spacing w:after="0" w:line="240" w:lineRule="auto"/>
    </w:pPr>
    <w:rPr>
      <w:rFonts w:ascii="Times New Roman" w:eastAsia="Times New Roman" w:hAnsi="Times New Roman" w:cs="Times New Roman"/>
      <w:b/>
      <w:bCs/>
      <w:sz w:val="20"/>
      <w:szCs w:val="20"/>
      <w:lang w:eastAsia="uk-UA"/>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af1">
    <w:name w:val="Нет рисунка"/>
    <w:basedOn w:val="a"/>
    <w:rsid w:val="005F5209"/>
    <w:pPr>
      <w:spacing w:after="0" w:line="360" w:lineRule="auto"/>
      <w:ind w:left="-720" w:right="-187" w:firstLine="360"/>
      <w:jc w:val="center"/>
    </w:pPr>
    <w:rPr>
      <w:rFonts w:ascii="Times New Roman" w:eastAsia="Times New Roman" w:hAnsi="Times New Roman"/>
      <w:i/>
      <w:sz w:val="28"/>
      <w:szCs w:val="28"/>
      <w:lang w:val="ru-RU" w:eastAsia="ru-RU"/>
    </w:rPr>
  </w:style>
  <w:style w:type="paragraph" w:styleId="af2">
    <w:name w:val="Document Map"/>
    <w:basedOn w:val="a"/>
    <w:link w:val="af3"/>
    <w:semiHidden/>
    <w:rsid w:val="005F5209"/>
    <w:pPr>
      <w:shd w:val="clear" w:color="auto" w:fill="000080"/>
      <w:spacing w:after="0" w:line="240" w:lineRule="auto"/>
    </w:pPr>
    <w:rPr>
      <w:rFonts w:ascii="Tahoma" w:eastAsia="Times New Roman" w:hAnsi="Tahoma"/>
      <w:b/>
      <w:sz w:val="20"/>
      <w:szCs w:val="20"/>
      <w:lang w:val="ru-RU" w:eastAsia="ru-RU"/>
    </w:rPr>
  </w:style>
  <w:style w:type="character" w:customStyle="1" w:styleId="af3">
    <w:name w:val="Схема документа Знак"/>
    <w:basedOn w:val="a0"/>
    <w:link w:val="af2"/>
    <w:semiHidden/>
    <w:rsid w:val="005F5209"/>
    <w:rPr>
      <w:rFonts w:ascii="Tahoma" w:eastAsia="Times New Roman" w:hAnsi="Tahoma" w:cs="Times New Roman"/>
      <w:b/>
      <w:sz w:val="20"/>
      <w:szCs w:val="20"/>
      <w:shd w:val="clear" w:color="auto" w:fill="000080"/>
      <w:lang w:val="ru-RU" w:eastAsia="ru-RU"/>
    </w:rPr>
  </w:style>
  <w:style w:type="paragraph" w:styleId="4">
    <w:name w:val="toc 4"/>
    <w:basedOn w:val="a"/>
    <w:next w:val="a"/>
    <w:autoRedefine/>
    <w:uiPriority w:val="39"/>
    <w:rsid w:val="005F5209"/>
    <w:pPr>
      <w:spacing w:after="0" w:line="240" w:lineRule="auto"/>
      <w:ind w:left="720"/>
    </w:pPr>
    <w:rPr>
      <w:rFonts w:ascii="Times New Roman" w:eastAsia="Times New Roman" w:hAnsi="Times New Roman"/>
      <w:sz w:val="24"/>
      <w:szCs w:val="24"/>
      <w:lang w:val="ru-RU" w:eastAsia="ru-RU"/>
    </w:rPr>
  </w:style>
  <w:style w:type="paragraph" w:styleId="5">
    <w:name w:val="toc 5"/>
    <w:basedOn w:val="a"/>
    <w:next w:val="a"/>
    <w:autoRedefine/>
    <w:uiPriority w:val="39"/>
    <w:rsid w:val="005F5209"/>
    <w:pPr>
      <w:spacing w:after="0" w:line="240" w:lineRule="auto"/>
      <w:ind w:left="960"/>
    </w:pPr>
    <w:rPr>
      <w:rFonts w:ascii="Times New Roman" w:eastAsia="Times New Roman" w:hAnsi="Times New Roman"/>
      <w:sz w:val="24"/>
      <w:szCs w:val="24"/>
      <w:lang w:val="ru-RU" w:eastAsia="ru-RU"/>
    </w:rPr>
  </w:style>
  <w:style w:type="paragraph" w:styleId="6">
    <w:name w:val="toc 6"/>
    <w:basedOn w:val="a"/>
    <w:next w:val="a"/>
    <w:autoRedefine/>
    <w:uiPriority w:val="39"/>
    <w:rsid w:val="005F5209"/>
    <w:pPr>
      <w:spacing w:after="0" w:line="240" w:lineRule="auto"/>
      <w:ind w:left="1200"/>
    </w:pPr>
    <w:rPr>
      <w:rFonts w:ascii="Times New Roman" w:eastAsia="Times New Roman" w:hAnsi="Times New Roman"/>
      <w:sz w:val="24"/>
      <w:szCs w:val="24"/>
      <w:lang w:val="ru-RU" w:eastAsia="ru-RU"/>
    </w:rPr>
  </w:style>
  <w:style w:type="paragraph" w:styleId="70">
    <w:name w:val="toc 7"/>
    <w:basedOn w:val="a"/>
    <w:next w:val="a"/>
    <w:autoRedefine/>
    <w:uiPriority w:val="39"/>
    <w:rsid w:val="005F5209"/>
    <w:pPr>
      <w:spacing w:after="0" w:line="240" w:lineRule="auto"/>
      <w:ind w:left="1440"/>
    </w:pPr>
    <w:rPr>
      <w:rFonts w:ascii="Times New Roman" w:eastAsia="Times New Roman" w:hAnsi="Times New Roman"/>
      <w:sz w:val="24"/>
      <w:szCs w:val="24"/>
      <w:lang w:val="ru-RU" w:eastAsia="ru-RU"/>
    </w:rPr>
  </w:style>
  <w:style w:type="paragraph" w:styleId="8">
    <w:name w:val="toc 8"/>
    <w:basedOn w:val="a"/>
    <w:next w:val="a"/>
    <w:autoRedefine/>
    <w:uiPriority w:val="39"/>
    <w:rsid w:val="005F5209"/>
    <w:pPr>
      <w:spacing w:after="0" w:line="240" w:lineRule="auto"/>
      <w:ind w:left="1680"/>
    </w:pPr>
    <w:rPr>
      <w:rFonts w:ascii="Times New Roman" w:eastAsia="Times New Roman" w:hAnsi="Times New Roman"/>
      <w:sz w:val="24"/>
      <w:szCs w:val="24"/>
      <w:lang w:val="ru-RU" w:eastAsia="ru-RU"/>
    </w:rPr>
  </w:style>
  <w:style w:type="paragraph" w:styleId="9">
    <w:name w:val="toc 9"/>
    <w:basedOn w:val="a"/>
    <w:next w:val="a"/>
    <w:autoRedefine/>
    <w:uiPriority w:val="39"/>
    <w:rsid w:val="005F5209"/>
    <w:pPr>
      <w:spacing w:after="0" w:line="240" w:lineRule="auto"/>
      <w:ind w:left="1920"/>
    </w:pPr>
    <w:rPr>
      <w:rFonts w:ascii="Times New Roman" w:eastAsia="Times New Roman" w:hAnsi="Times New Roman"/>
      <w:sz w:val="24"/>
      <w:szCs w:val="24"/>
      <w:lang w:val="ru-RU" w:eastAsia="ru-RU"/>
    </w:rPr>
  </w:style>
  <w:style w:type="character" w:styleId="af4">
    <w:name w:val="page number"/>
    <w:basedOn w:val="a0"/>
    <w:rsid w:val="005F5209"/>
  </w:style>
  <w:style w:type="paragraph" w:styleId="af5">
    <w:name w:val="Normal (Web)"/>
    <w:basedOn w:val="a"/>
    <w:rsid w:val="005F5209"/>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f6">
    <w:name w:val="Emphasis"/>
    <w:uiPriority w:val="20"/>
    <w:qFormat/>
    <w:rsid w:val="005F5209"/>
    <w:rPr>
      <w:i/>
      <w:iCs/>
    </w:rPr>
  </w:style>
  <w:style w:type="character" w:styleId="af7">
    <w:name w:val="Placeholder Text"/>
    <w:basedOn w:val="a0"/>
    <w:uiPriority w:val="99"/>
    <w:semiHidden/>
    <w:rsid w:val="005F5209"/>
    <w:rPr>
      <w:color w:val="808080"/>
    </w:rPr>
  </w:style>
  <w:style w:type="paragraph" w:styleId="32">
    <w:name w:val="Body Text 3"/>
    <w:basedOn w:val="a"/>
    <w:link w:val="33"/>
    <w:semiHidden/>
    <w:unhideWhenUsed/>
    <w:rsid w:val="005F5209"/>
    <w:pPr>
      <w:spacing w:after="120" w:line="360" w:lineRule="auto"/>
      <w:ind w:firstLine="709"/>
      <w:jc w:val="both"/>
    </w:pPr>
    <w:rPr>
      <w:rFonts w:ascii="Times New Roman" w:hAnsi="Times New Roman"/>
      <w:sz w:val="16"/>
      <w:szCs w:val="16"/>
    </w:rPr>
  </w:style>
  <w:style w:type="character" w:customStyle="1" w:styleId="33">
    <w:name w:val="Основной текст 3 Знак"/>
    <w:basedOn w:val="a0"/>
    <w:link w:val="32"/>
    <w:semiHidden/>
    <w:rsid w:val="005F5209"/>
    <w:rPr>
      <w:rFonts w:ascii="Times New Roman" w:eastAsia="Calibri" w:hAnsi="Times New Roman" w:cs="Times New Roman"/>
      <w:sz w:val="16"/>
      <w:szCs w:val="16"/>
    </w:rPr>
  </w:style>
  <w:style w:type="character" w:styleId="af8">
    <w:name w:val="FollowedHyperlink"/>
    <w:basedOn w:val="a0"/>
    <w:uiPriority w:val="99"/>
    <w:semiHidden/>
    <w:unhideWhenUsed/>
    <w:rsid w:val="007D3AA8"/>
    <w:rPr>
      <w:color w:val="954F72" w:themeColor="followedHyperlink"/>
      <w:u w:val="single"/>
    </w:rPr>
  </w:style>
  <w:style w:type="paragraph" w:customStyle="1" w:styleId="Stylemy">
    <w:name w:val="Style my"/>
    <w:basedOn w:val="1"/>
    <w:link w:val="StylemyChar"/>
    <w:qFormat/>
    <w:rsid w:val="00B16762"/>
    <w:pPr>
      <w:numPr>
        <w:numId w:val="0"/>
      </w:numPr>
      <w:spacing w:before="600" w:beforeAutospacing="0"/>
      <w:ind w:left="357"/>
      <w:jc w:val="left"/>
    </w:pPr>
    <w:rPr>
      <w:rFonts w:asciiTheme="majorBidi" w:hAnsiTheme="majorBidi" w:cstheme="majorBidi"/>
      <w:b/>
      <w:sz w:val="28"/>
      <w:szCs w:val="28"/>
      <w:lang w:val="en-US"/>
    </w:rPr>
  </w:style>
  <w:style w:type="character" w:customStyle="1" w:styleId="StylemyChar">
    <w:name w:val="Style my Char"/>
    <w:basedOn w:val="10"/>
    <w:link w:val="Stylemy"/>
    <w:rsid w:val="00B16762"/>
    <w:rPr>
      <w:rFonts w:asciiTheme="majorBidi" w:eastAsia="Times New Roman" w:hAnsiTheme="majorBidi" w:cstheme="majorBidi"/>
      <w:b/>
      <w:bCs/>
      <w:kern w:val="32"/>
      <w:sz w:val="28"/>
      <w:szCs w:val="28"/>
      <w:lang w:val="en-US" w:eastAsia="ru-RU"/>
    </w:rPr>
  </w:style>
  <w:style w:type="character" w:customStyle="1" w:styleId="apple-converted-space">
    <w:name w:val="apple-converted-space"/>
    <w:basedOn w:val="a0"/>
    <w:rsid w:val="00C97788"/>
  </w:style>
  <w:style w:type="character" w:customStyle="1" w:styleId="qzpluc">
    <w:name w:val="qzpluc"/>
    <w:basedOn w:val="a0"/>
    <w:rsid w:val="00C97788"/>
  </w:style>
  <w:style w:type="character" w:customStyle="1" w:styleId="st">
    <w:name w:val="st"/>
    <w:basedOn w:val="a0"/>
    <w:rsid w:val="00C97788"/>
  </w:style>
  <w:style w:type="paragraph" w:customStyle="1" w:styleId="nvcaub">
    <w:name w:val="nvcaub"/>
    <w:basedOn w:val="a"/>
    <w:rsid w:val="00C97788"/>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cjzogc">
    <w:name w:val="cjzogc"/>
    <w:basedOn w:val="a0"/>
    <w:rsid w:val="00795B79"/>
  </w:style>
</w:styles>
</file>

<file path=word/webSettings.xml><?xml version="1.0" encoding="utf-8"?>
<w:webSettings xmlns:r="http://schemas.openxmlformats.org/officeDocument/2006/relationships" xmlns:w="http://schemas.openxmlformats.org/wordprocessingml/2006/main">
  <w:divs>
    <w:div w:id="31813252">
      <w:bodyDiv w:val="1"/>
      <w:marLeft w:val="0"/>
      <w:marRight w:val="0"/>
      <w:marTop w:val="0"/>
      <w:marBottom w:val="0"/>
      <w:divBdr>
        <w:top w:val="none" w:sz="0" w:space="0" w:color="auto"/>
        <w:left w:val="none" w:sz="0" w:space="0" w:color="auto"/>
        <w:bottom w:val="none" w:sz="0" w:space="0" w:color="auto"/>
        <w:right w:val="none" w:sz="0" w:space="0" w:color="auto"/>
      </w:divBdr>
    </w:div>
    <w:div w:id="1460106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4.wmf"/><Relationship Id="rId671" Type="http://schemas.openxmlformats.org/officeDocument/2006/relationships/oleObject" Target="embeddings/oleObject294.bin"/><Relationship Id="rId769" Type="http://schemas.openxmlformats.org/officeDocument/2006/relationships/oleObject" Target="embeddings/oleObject337.bin"/><Relationship Id="rId21" Type="http://schemas.openxmlformats.org/officeDocument/2006/relationships/image" Target="media/image10.png"/><Relationship Id="rId324" Type="http://schemas.openxmlformats.org/officeDocument/2006/relationships/oleObject" Target="embeddings/oleObject128.bin"/><Relationship Id="rId531" Type="http://schemas.openxmlformats.org/officeDocument/2006/relationships/image" Target="media/image298.wmf"/><Relationship Id="rId629" Type="http://schemas.openxmlformats.org/officeDocument/2006/relationships/image" Target="media/image343.wmf"/><Relationship Id="rId170" Type="http://schemas.openxmlformats.org/officeDocument/2006/relationships/oleObject" Target="embeddings/oleObject48.bin"/><Relationship Id="rId836" Type="http://schemas.openxmlformats.org/officeDocument/2006/relationships/image" Target="media/image464.wmf"/><Relationship Id="rId268" Type="http://schemas.openxmlformats.org/officeDocument/2006/relationships/image" Target="media/image163.jpeg"/><Relationship Id="rId475" Type="http://schemas.openxmlformats.org/officeDocument/2006/relationships/oleObject" Target="embeddings/oleObject195.bin"/><Relationship Id="rId682" Type="http://schemas.openxmlformats.org/officeDocument/2006/relationships/oleObject" Target="embeddings/oleObject298.bin"/><Relationship Id="rId903" Type="http://schemas.openxmlformats.org/officeDocument/2006/relationships/theme" Target="theme/theme1.xml"/><Relationship Id="rId32" Type="http://schemas.openxmlformats.org/officeDocument/2006/relationships/image" Target="media/image21.wmf"/><Relationship Id="rId128" Type="http://schemas.openxmlformats.org/officeDocument/2006/relationships/oleObject" Target="embeddings/oleObject27.bin"/><Relationship Id="rId335" Type="http://schemas.openxmlformats.org/officeDocument/2006/relationships/image" Target="media/image190.wmf"/><Relationship Id="rId542" Type="http://schemas.openxmlformats.org/officeDocument/2006/relationships/oleObject" Target="embeddings/oleObject228.bin"/><Relationship Id="rId181" Type="http://schemas.openxmlformats.org/officeDocument/2006/relationships/oleObject" Target="embeddings/oleObject53.bin"/><Relationship Id="rId402" Type="http://schemas.openxmlformats.org/officeDocument/2006/relationships/image" Target="media/image230.png"/><Relationship Id="rId847" Type="http://schemas.openxmlformats.org/officeDocument/2006/relationships/image" Target="media/image472.png"/><Relationship Id="rId279" Type="http://schemas.openxmlformats.org/officeDocument/2006/relationships/oleObject" Target="embeddings/oleObject99.bin"/><Relationship Id="rId486" Type="http://schemas.openxmlformats.org/officeDocument/2006/relationships/oleObject" Target="embeddings/oleObject200.bin"/><Relationship Id="rId693" Type="http://schemas.openxmlformats.org/officeDocument/2006/relationships/oleObject" Target="embeddings/oleObject303.bin"/><Relationship Id="rId707" Type="http://schemas.openxmlformats.org/officeDocument/2006/relationships/image" Target="media/image389.wmf"/><Relationship Id="rId43" Type="http://schemas.openxmlformats.org/officeDocument/2006/relationships/image" Target="media/image32.wmf"/><Relationship Id="rId139" Type="http://schemas.openxmlformats.org/officeDocument/2006/relationships/image" Target="media/image96.wmf"/><Relationship Id="rId346" Type="http://schemas.openxmlformats.org/officeDocument/2006/relationships/oleObject" Target="embeddings/oleObject141.bin"/><Relationship Id="rId553" Type="http://schemas.openxmlformats.org/officeDocument/2006/relationships/image" Target="media/image309.wmf"/><Relationship Id="rId760" Type="http://schemas.openxmlformats.org/officeDocument/2006/relationships/oleObject" Target="embeddings/oleObject332.bin"/><Relationship Id="rId192" Type="http://schemas.openxmlformats.org/officeDocument/2006/relationships/image" Target="media/image123.png"/><Relationship Id="rId206" Type="http://schemas.openxmlformats.org/officeDocument/2006/relationships/image" Target="media/image131.wmf"/><Relationship Id="rId413" Type="http://schemas.openxmlformats.org/officeDocument/2006/relationships/image" Target="media/image237.wmf"/><Relationship Id="rId858" Type="http://schemas.openxmlformats.org/officeDocument/2006/relationships/image" Target="media/image478.wmf"/><Relationship Id="rId497" Type="http://schemas.openxmlformats.org/officeDocument/2006/relationships/image" Target="media/image281.wmf"/><Relationship Id="rId620" Type="http://schemas.openxmlformats.org/officeDocument/2006/relationships/oleObject" Target="embeddings/oleObject271.bin"/><Relationship Id="rId718" Type="http://schemas.openxmlformats.org/officeDocument/2006/relationships/image" Target="media/image396.wmf"/><Relationship Id="rId357" Type="http://schemas.openxmlformats.org/officeDocument/2006/relationships/image" Target="media/image202.png"/><Relationship Id="rId54" Type="http://schemas.openxmlformats.org/officeDocument/2006/relationships/image" Target="media/image43.png"/><Relationship Id="rId217" Type="http://schemas.openxmlformats.org/officeDocument/2006/relationships/oleObject" Target="embeddings/oleObject71.bin"/><Relationship Id="rId564" Type="http://schemas.openxmlformats.org/officeDocument/2006/relationships/oleObject" Target="embeddings/oleObject239.bin"/><Relationship Id="rId771" Type="http://schemas.openxmlformats.org/officeDocument/2006/relationships/oleObject" Target="embeddings/oleObject338.bin"/><Relationship Id="rId869" Type="http://schemas.openxmlformats.org/officeDocument/2006/relationships/image" Target="media/image484.wmf"/><Relationship Id="rId424" Type="http://schemas.openxmlformats.org/officeDocument/2006/relationships/oleObject" Target="embeddings/oleObject170.bin"/><Relationship Id="rId631" Type="http://schemas.openxmlformats.org/officeDocument/2006/relationships/oleObject" Target="embeddings/oleObject277.bin"/><Relationship Id="rId729" Type="http://schemas.openxmlformats.org/officeDocument/2006/relationships/image" Target="media/image402.wmf"/><Relationship Id="rId270" Type="http://schemas.openxmlformats.org/officeDocument/2006/relationships/oleObject" Target="embeddings/oleObject95.bin"/><Relationship Id="rId65" Type="http://schemas.openxmlformats.org/officeDocument/2006/relationships/oleObject" Target="embeddings/oleObject3.bin"/><Relationship Id="rId130" Type="http://schemas.openxmlformats.org/officeDocument/2006/relationships/oleObject" Target="embeddings/oleObject28.bin"/><Relationship Id="rId368" Type="http://schemas.openxmlformats.org/officeDocument/2006/relationships/image" Target="media/image213.wmf"/><Relationship Id="rId575" Type="http://schemas.openxmlformats.org/officeDocument/2006/relationships/image" Target="media/image320.wmf"/><Relationship Id="rId782" Type="http://schemas.openxmlformats.org/officeDocument/2006/relationships/image" Target="media/image430.png"/><Relationship Id="rId228" Type="http://schemas.openxmlformats.org/officeDocument/2006/relationships/oleObject" Target="embeddings/oleObject76.bin"/><Relationship Id="rId435" Type="http://schemas.openxmlformats.org/officeDocument/2006/relationships/oleObject" Target="embeddings/oleObject175.bin"/><Relationship Id="rId642" Type="http://schemas.openxmlformats.org/officeDocument/2006/relationships/image" Target="media/image350.wmf"/><Relationship Id="rId281" Type="http://schemas.openxmlformats.org/officeDocument/2006/relationships/oleObject" Target="embeddings/oleObject100.bin"/><Relationship Id="rId502" Type="http://schemas.openxmlformats.org/officeDocument/2006/relationships/oleObject" Target="embeddings/oleObject208.bin"/><Relationship Id="rId76" Type="http://schemas.openxmlformats.org/officeDocument/2006/relationships/image" Target="media/image57.png"/><Relationship Id="rId141" Type="http://schemas.openxmlformats.org/officeDocument/2006/relationships/image" Target="media/image97.wmf"/><Relationship Id="rId379" Type="http://schemas.openxmlformats.org/officeDocument/2006/relationships/image" Target="media/image219.wmf"/><Relationship Id="rId586" Type="http://schemas.openxmlformats.org/officeDocument/2006/relationships/image" Target="media/image323.wmf"/><Relationship Id="rId793" Type="http://schemas.openxmlformats.org/officeDocument/2006/relationships/image" Target="media/image440.wmf"/><Relationship Id="rId807" Type="http://schemas.openxmlformats.org/officeDocument/2006/relationships/image" Target="media/image448.wmf"/><Relationship Id="rId7" Type="http://schemas.openxmlformats.org/officeDocument/2006/relationships/endnotes" Target="endnotes.xml"/><Relationship Id="rId239" Type="http://schemas.openxmlformats.org/officeDocument/2006/relationships/oleObject" Target="embeddings/oleObject80.bin"/><Relationship Id="rId446" Type="http://schemas.openxmlformats.org/officeDocument/2006/relationships/image" Target="media/image255.wmf"/><Relationship Id="rId653" Type="http://schemas.openxmlformats.org/officeDocument/2006/relationships/oleObject" Target="embeddings/oleObject286.bin"/><Relationship Id="rId292" Type="http://schemas.openxmlformats.org/officeDocument/2006/relationships/oleObject" Target="embeddings/oleObject107.bin"/><Relationship Id="rId306" Type="http://schemas.openxmlformats.org/officeDocument/2006/relationships/oleObject" Target="embeddings/oleObject117.bin"/><Relationship Id="rId860" Type="http://schemas.openxmlformats.org/officeDocument/2006/relationships/image" Target="media/image479.wmf"/><Relationship Id="rId87" Type="http://schemas.openxmlformats.org/officeDocument/2006/relationships/image" Target="media/image65.jpeg"/><Relationship Id="rId513" Type="http://schemas.openxmlformats.org/officeDocument/2006/relationships/oleObject" Target="embeddings/oleObject213.bin"/><Relationship Id="rId597" Type="http://schemas.openxmlformats.org/officeDocument/2006/relationships/oleObject" Target="embeddings/oleObject259.bin"/><Relationship Id="rId720" Type="http://schemas.openxmlformats.org/officeDocument/2006/relationships/image" Target="media/image397.wmf"/><Relationship Id="rId818" Type="http://schemas.openxmlformats.org/officeDocument/2006/relationships/image" Target="media/image454.wmf"/><Relationship Id="rId152" Type="http://schemas.openxmlformats.org/officeDocument/2006/relationships/oleObject" Target="embeddings/oleObject39.bin"/><Relationship Id="rId457" Type="http://schemas.openxmlformats.org/officeDocument/2006/relationships/image" Target="media/image262.wmf"/><Relationship Id="rId664" Type="http://schemas.openxmlformats.org/officeDocument/2006/relationships/image" Target="media/image363.wmf"/><Relationship Id="rId871" Type="http://schemas.openxmlformats.org/officeDocument/2006/relationships/oleObject" Target="embeddings/oleObject376.bin"/><Relationship Id="rId14" Type="http://schemas.openxmlformats.org/officeDocument/2006/relationships/image" Target="media/image4.png"/><Relationship Id="rId56" Type="http://schemas.openxmlformats.org/officeDocument/2006/relationships/image" Target="media/image45.png"/><Relationship Id="rId317" Type="http://schemas.openxmlformats.org/officeDocument/2006/relationships/oleObject" Target="embeddings/oleObject123.bin"/><Relationship Id="rId359" Type="http://schemas.openxmlformats.org/officeDocument/2006/relationships/image" Target="media/image204.png"/><Relationship Id="rId524" Type="http://schemas.openxmlformats.org/officeDocument/2006/relationships/image" Target="media/image294.wmf"/><Relationship Id="rId566" Type="http://schemas.openxmlformats.org/officeDocument/2006/relationships/oleObject" Target="embeddings/oleObject240.bin"/><Relationship Id="rId731" Type="http://schemas.openxmlformats.org/officeDocument/2006/relationships/image" Target="media/image403.wmf"/><Relationship Id="rId773" Type="http://schemas.openxmlformats.org/officeDocument/2006/relationships/oleObject" Target="embeddings/oleObject339.bin"/><Relationship Id="rId98" Type="http://schemas.openxmlformats.org/officeDocument/2006/relationships/oleObject" Target="embeddings/oleObject15.bin"/><Relationship Id="rId121" Type="http://schemas.openxmlformats.org/officeDocument/2006/relationships/image" Target="media/image86.wmf"/><Relationship Id="rId163" Type="http://schemas.openxmlformats.org/officeDocument/2006/relationships/image" Target="media/image108.wmf"/><Relationship Id="rId219" Type="http://schemas.openxmlformats.org/officeDocument/2006/relationships/oleObject" Target="embeddings/oleObject72.bin"/><Relationship Id="rId370" Type="http://schemas.openxmlformats.org/officeDocument/2006/relationships/image" Target="media/image214.png"/><Relationship Id="rId426" Type="http://schemas.openxmlformats.org/officeDocument/2006/relationships/oleObject" Target="embeddings/oleObject171.bin"/><Relationship Id="rId633" Type="http://schemas.openxmlformats.org/officeDocument/2006/relationships/oleObject" Target="embeddings/oleObject278.bin"/><Relationship Id="rId829" Type="http://schemas.openxmlformats.org/officeDocument/2006/relationships/oleObject" Target="embeddings/oleObject359.bin"/><Relationship Id="rId230" Type="http://schemas.openxmlformats.org/officeDocument/2006/relationships/oleObject" Target="embeddings/oleObject77.bin"/><Relationship Id="rId468" Type="http://schemas.openxmlformats.org/officeDocument/2006/relationships/image" Target="media/image267.wmf"/><Relationship Id="rId675" Type="http://schemas.openxmlformats.org/officeDocument/2006/relationships/image" Target="media/image369.wmf"/><Relationship Id="rId840" Type="http://schemas.openxmlformats.org/officeDocument/2006/relationships/image" Target="media/image467.png"/><Relationship Id="rId882" Type="http://schemas.openxmlformats.org/officeDocument/2006/relationships/oleObject" Target="embeddings/oleObject382.bin"/><Relationship Id="rId25" Type="http://schemas.openxmlformats.org/officeDocument/2006/relationships/image" Target="media/image14.png"/><Relationship Id="rId67" Type="http://schemas.openxmlformats.org/officeDocument/2006/relationships/oleObject" Target="embeddings/oleObject4.bin"/><Relationship Id="rId272" Type="http://schemas.openxmlformats.org/officeDocument/2006/relationships/oleObject" Target="embeddings/oleObject96.bin"/><Relationship Id="rId328" Type="http://schemas.openxmlformats.org/officeDocument/2006/relationships/oleObject" Target="embeddings/oleObject131.bin"/><Relationship Id="rId535" Type="http://schemas.openxmlformats.org/officeDocument/2006/relationships/image" Target="media/image300.wmf"/><Relationship Id="rId577" Type="http://schemas.openxmlformats.org/officeDocument/2006/relationships/oleObject" Target="embeddings/oleObject246.bin"/><Relationship Id="rId700" Type="http://schemas.openxmlformats.org/officeDocument/2006/relationships/image" Target="media/image385.wmf"/><Relationship Id="rId742" Type="http://schemas.openxmlformats.org/officeDocument/2006/relationships/image" Target="media/image409.wmf"/><Relationship Id="rId132" Type="http://schemas.openxmlformats.org/officeDocument/2006/relationships/oleObject" Target="embeddings/oleObject29.bin"/><Relationship Id="rId174" Type="http://schemas.openxmlformats.org/officeDocument/2006/relationships/oleObject" Target="embeddings/oleObject50.bin"/><Relationship Id="rId381" Type="http://schemas.openxmlformats.org/officeDocument/2006/relationships/image" Target="media/image220.wmf"/><Relationship Id="rId602" Type="http://schemas.openxmlformats.org/officeDocument/2006/relationships/image" Target="media/image329.wmf"/><Relationship Id="rId784" Type="http://schemas.openxmlformats.org/officeDocument/2006/relationships/image" Target="media/image432.png"/><Relationship Id="rId241" Type="http://schemas.openxmlformats.org/officeDocument/2006/relationships/oleObject" Target="embeddings/oleObject81.bin"/><Relationship Id="rId437" Type="http://schemas.openxmlformats.org/officeDocument/2006/relationships/oleObject" Target="embeddings/oleObject176.bin"/><Relationship Id="rId479" Type="http://schemas.openxmlformats.org/officeDocument/2006/relationships/image" Target="media/image272.wmf"/><Relationship Id="rId644" Type="http://schemas.openxmlformats.org/officeDocument/2006/relationships/image" Target="media/image351.wmf"/><Relationship Id="rId686" Type="http://schemas.openxmlformats.org/officeDocument/2006/relationships/image" Target="media/image376.wmf"/><Relationship Id="rId851" Type="http://schemas.openxmlformats.org/officeDocument/2006/relationships/oleObject" Target="embeddings/oleObject366.bin"/><Relationship Id="rId893" Type="http://schemas.openxmlformats.org/officeDocument/2006/relationships/oleObject" Target="embeddings/oleObject387.bin"/><Relationship Id="rId36" Type="http://schemas.openxmlformats.org/officeDocument/2006/relationships/image" Target="media/image25.png"/><Relationship Id="rId283" Type="http://schemas.openxmlformats.org/officeDocument/2006/relationships/oleObject" Target="embeddings/oleObject102.bin"/><Relationship Id="rId339" Type="http://schemas.openxmlformats.org/officeDocument/2006/relationships/image" Target="media/image192.wmf"/><Relationship Id="rId490" Type="http://schemas.openxmlformats.org/officeDocument/2006/relationships/image" Target="media/image278.wmf"/><Relationship Id="rId504" Type="http://schemas.openxmlformats.org/officeDocument/2006/relationships/image" Target="media/image284.png"/><Relationship Id="rId546" Type="http://schemas.openxmlformats.org/officeDocument/2006/relationships/image" Target="media/image305.png"/><Relationship Id="rId711" Type="http://schemas.openxmlformats.org/officeDocument/2006/relationships/oleObject" Target="embeddings/oleObject309.bin"/><Relationship Id="rId753" Type="http://schemas.openxmlformats.org/officeDocument/2006/relationships/oleObject" Target="embeddings/oleObject328.bin"/><Relationship Id="rId78" Type="http://schemas.openxmlformats.org/officeDocument/2006/relationships/image" Target="media/image59.png"/><Relationship Id="rId101" Type="http://schemas.openxmlformats.org/officeDocument/2006/relationships/image" Target="media/image75.png"/><Relationship Id="rId143" Type="http://schemas.openxmlformats.org/officeDocument/2006/relationships/image" Target="media/image98.wmf"/><Relationship Id="rId185" Type="http://schemas.openxmlformats.org/officeDocument/2006/relationships/oleObject" Target="embeddings/oleObject55.bin"/><Relationship Id="rId350" Type="http://schemas.openxmlformats.org/officeDocument/2006/relationships/image" Target="media/image196.wmf"/><Relationship Id="rId406" Type="http://schemas.openxmlformats.org/officeDocument/2006/relationships/oleObject" Target="embeddings/oleObject163.bin"/><Relationship Id="rId588" Type="http://schemas.openxmlformats.org/officeDocument/2006/relationships/image" Target="media/image324.wmf"/><Relationship Id="rId795" Type="http://schemas.openxmlformats.org/officeDocument/2006/relationships/image" Target="media/image441.png"/><Relationship Id="rId809" Type="http://schemas.openxmlformats.org/officeDocument/2006/relationships/image" Target="media/image449.wmf"/><Relationship Id="rId9" Type="http://schemas.openxmlformats.org/officeDocument/2006/relationships/hyperlink" Target="https://www.electronics-tutorials.ws/transistor/tran_4.html" TargetMode="External"/><Relationship Id="rId210" Type="http://schemas.openxmlformats.org/officeDocument/2006/relationships/image" Target="media/image133.wmf"/><Relationship Id="rId392" Type="http://schemas.openxmlformats.org/officeDocument/2006/relationships/oleObject" Target="embeddings/oleObject156.bin"/><Relationship Id="rId448" Type="http://schemas.openxmlformats.org/officeDocument/2006/relationships/image" Target="media/image256.wmf"/><Relationship Id="rId613" Type="http://schemas.openxmlformats.org/officeDocument/2006/relationships/image" Target="media/image335.wmf"/><Relationship Id="rId655" Type="http://schemas.openxmlformats.org/officeDocument/2006/relationships/oleObject" Target="embeddings/oleObject287.bin"/><Relationship Id="rId697" Type="http://schemas.openxmlformats.org/officeDocument/2006/relationships/image" Target="media/image382.jpeg"/><Relationship Id="rId820" Type="http://schemas.openxmlformats.org/officeDocument/2006/relationships/image" Target="media/image455.wmf"/><Relationship Id="rId862" Type="http://schemas.openxmlformats.org/officeDocument/2006/relationships/image" Target="media/image480.png"/><Relationship Id="rId252" Type="http://schemas.openxmlformats.org/officeDocument/2006/relationships/image" Target="media/image155.wmf"/><Relationship Id="rId294" Type="http://schemas.openxmlformats.org/officeDocument/2006/relationships/oleObject" Target="embeddings/oleObject109.bin"/><Relationship Id="rId308" Type="http://schemas.openxmlformats.org/officeDocument/2006/relationships/oleObject" Target="embeddings/oleObject118.bin"/><Relationship Id="rId515" Type="http://schemas.openxmlformats.org/officeDocument/2006/relationships/oleObject" Target="embeddings/oleObject214.bin"/><Relationship Id="rId722" Type="http://schemas.openxmlformats.org/officeDocument/2006/relationships/image" Target="media/image398.wmf"/><Relationship Id="rId47" Type="http://schemas.openxmlformats.org/officeDocument/2006/relationships/image" Target="media/image36.wmf"/><Relationship Id="rId89" Type="http://schemas.openxmlformats.org/officeDocument/2006/relationships/image" Target="media/image67.png"/><Relationship Id="rId112" Type="http://schemas.openxmlformats.org/officeDocument/2006/relationships/oleObject" Target="embeddings/oleObject20.bin"/><Relationship Id="rId154" Type="http://schemas.openxmlformats.org/officeDocument/2006/relationships/oleObject" Target="embeddings/oleObject40.bin"/><Relationship Id="rId361" Type="http://schemas.openxmlformats.org/officeDocument/2006/relationships/image" Target="media/image206.png"/><Relationship Id="rId557" Type="http://schemas.openxmlformats.org/officeDocument/2006/relationships/image" Target="media/image311.wmf"/><Relationship Id="rId599" Type="http://schemas.openxmlformats.org/officeDocument/2006/relationships/oleObject" Target="embeddings/oleObject260.bin"/><Relationship Id="rId764" Type="http://schemas.openxmlformats.org/officeDocument/2006/relationships/image" Target="media/image419.wmf"/><Relationship Id="rId196" Type="http://schemas.openxmlformats.org/officeDocument/2006/relationships/oleObject" Target="embeddings/oleObject60.bin"/><Relationship Id="rId417" Type="http://schemas.openxmlformats.org/officeDocument/2006/relationships/image" Target="media/image239.png"/><Relationship Id="rId459" Type="http://schemas.openxmlformats.org/officeDocument/2006/relationships/oleObject" Target="embeddings/oleObject186.bin"/><Relationship Id="rId624" Type="http://schemas.openxmlformats.org/officeDocument/2006/relationships/oleObject" Target="embeddings/oleObject273.bin"/><Relationship Id="rId666" Type="http://schemas.openxmlformats.org/officeDocument/2006/relationships/image" Target="media/image364.wmf"/><Relationship Id="rId831" Type="http://schemas.openxmlformats.org/officeDocument/2006/relationships/oleObject" Target="embeddings/oleObject360.bin"/><Relationship Id="rId873" Type="http://schemas.openxmlformats.org/officeDocument/2006/relationships/image" Target="media/image486.wmf"/><Relationship Id="rId16" Type="http://schemas.openxmlformats.org/officeDocument/2006/relationships/image" Target="media/image5.png"/><Relationship Id="rId221" Type="http://schemas.openxmlformats.org/officeDocument/2006/relationships/oleObject" Target="embeddings/oleObject73.bin"/><Relationship Id="rId263" Type="http://schemas.openxmlformats.org/officeDocument/2006/relationships/image" Target="media/image160.wmf"/><Relationship Id="rId319" Type="http://schemas.openxmlformats.org/officeDocument/2006/relationships/oleObject" Target="embeddings/oleObject125.bin"/><Relationship Id="rId470" Type="http://schemas.openxmlformats.org/officeDocument/2006/relationships/image" Target="media/image268.wmf"/><Relationship Id="rId526" Type="http://schemas.openxmlformats.org/officeDocument/2006/relationships/image" Target="media/image295.png"/><Relationship Id="rId58" Type="http://schemas.openxmlformats.org/officeDocument/2006/relationships/image" Target="media/image47.png"/><Relationship Id="rId123" Type="http://schemas.openxmlformats.org/officeDocument/2006/relationships/image" Target="media/image87.png"/><Relationship Id="rId330" Type="http://schemas.openxmlformats.org/officeDocument/2006/relationships/oleObject" Target="embeddings/oleObject132.bin"/><Relationship Id="rId568" Type="http://schemas.openxmlformats.org/officeDocument/2006/relationships/image" Target="media/image316.wmf"/><Relationship Id="rId733" Type="http://schemas.openxmlformats.org/officeDocument/2006/relationships/image" Target="media/image404.png"/><Relationship Id="rId775" Type="http://schemas.openxmlformats.org/officeDocument/2006/relationships/oleObject" Target="embeddings/oleObject340.bin"/><Relationship Id="rId165" Type="http://schemas.openxmlformats.org/officeDocument/2006/relationships/image" Target="media/image109.wmf"/><Relationship Id="rId372" Type="http://schemas.openxmlformats.org/officeDocument/2006/relationships/oleObject" Target="embeddings/oleObject146.bin"/><Relationship Id="rId428" Type="http://schemas.openxmlformats.org/officeDocument/2006/relationships/oleObject" Target="embeddings/oleObject172.bin"/><Relationship Id="rId635" Type="http://schemas.openxmlformats.org/officeDocument/2006/relationships/image" Target="media/image346.jpeg"/><Relationship Id="rId677" Type="http://schemas.openxmlformats.org/officeDocument/2006/relationships/image" Target="media/image370.wmf"/><Relationship Id="rId800" Type="http://schemas.openxmlformats.org/officeDocument/2006/relationships/image" Target="media/image444.wmf"/><Relationship Id="rId842" Type="http://schemas.openxmlformats.org/officeDocument/2006/relationships/oleObject" Target="embeddings/oleObject363.bin"/><Relationship Id="rId232" Type="http://schemas.openxmlformats.org/officeDocument/2006/relationships/oleObject" Target="embeddings/oleObject78.bin"/><Relationship Id="rId274" Type="http://schemas.openxmlformats.org/officeDocument/2006/relationships/oleObject" Target="embeddings/oleObject97.bin"/><Relationship Id="rId481" Type="http://schemas.openxmlformats.org/officeDocument/2006/relationships/image" Target="media/image273.wmf"/><Relationship Id="rId702" Type="http://schemas.openxmlformats.org/officeDocument/2006/relationships/image" Target="media/image386.wmf"/><Relationship Id="rId884" Type="http://schemas.openxmlformats.org/officeDocument/2006/relationships/oleObject" Target="embeddings/oleObject383.bin"/><Relationship Id="rId27" Type="http://schemas.openxmlformats.org/officeDocument/2006/relationships/image" Target="media/image16.png"/><Relationship Id="rId69" Type="http://schemas.openxmlformats.org/officeDocument/2006/relationships/image" Target="media/image54.wmf"/><Relationship Id="rId134" Type="http://schemas.openxmlformats.org/officeDocument/2006/relationships/oleObject" Target="embeddings/oleObject30.bin"/><Relationship Id="rId537" Type="http://schemas.openxmlformats.org/officeDocument/2006/relationships/image" Target="media/image301.wmf"/><Relationship Id="rId579" Type="http://schemas.openxmlformats.org/officeDocument/2006/relationships/image" Target="media/image321.wmf"/><Relationship Id="rId744" Type="http://schemas.openxmlformats.org/officeDocument/2006/relationships/image" Target="media/image410.wmf"/><Relationship Id="rId786" Type="http://schemas.openxmlformats.org/officeDocument/2006/relationships/image" Target="media/image434.png"/><Relationship Id="rId80" Type="http://schemas.openxmlformats.org/officeDocument/2006/relationships/image" Target="media/image61.png"/><Relationship Id="rId176" Type="http://schemas.openxmlformats.org/officeDocument/2006/relationships/oleObject" Target="embeddings/oleObject51.bin"/><Relationship Id="rId341" Type="http://schemas.openxmlformats.org/officeDocument/2006/relationships/image" Target="media/image193.wmf"/><Relationship Id="rId383" Type="http://schemas.openxmlformats.org/officeDocument/2006/relationships/image" Target="media/image221.wmf"/><Relationship Id="rId439" Type="http://schemas.openxmlformats.org/officeDocument/2006/relationships/oleObject" Target="embeddings/oleObject177.bin"/><Relationship Id="rId590" Type="http://schemas.openxmlformats.org/officeDocument/2006/relationships/image" Target="media/image325.png"/><Relationship Id="rId604" Type="http://schemas.openxmlformats.org/officeDocument/2006/relationships/oleObject" Target="embeddings/oleObject264.bin"/><Relationship Id="rId646" Type="http://schemas.openxmlformats.org/officeDocument/2006/relationships/image" Target="media/image352.wmf"/><Relationship Id="rId811" Type="http://schemas.openxmlformats.org/officeDocument/2006/relationships/image" Target="media/image450.wmf"/><Relationship Id="rId201" Type="http://schemas.openxmlformats.org/officeDocument/2006/relationships/image" Target="media/image128.png"/><Relationship Id="rId243" Type="http://schemas.openxmlformats.org/officeDocument/2006/relationships/oleObject" Target="embeddings/oleObject82.bin"/><Relationship Id="rId285" Type="http://schemas.openxmlformats.org/officeDocument/2006/relationships/oleObject" Target="embeddings/oleObject103.bin"/><Relationship Id="rId450" Type="http://schemas.openxmlformats.org/officeDocument/2006/relationships/image" Target="media/image257.png"/><Relationship Id="rId506" Type="http://schemas.openxmlformats.org/officeDocument/2006/relationships/oleObject" Target="embeddings/oleObject210.bin"/><Relationship Id="rId688" Type="http://schemas.openxmlformats.org/officeDocument/2006/relationships/image" Target="media/image377.wmf"/><Relationship Id="rId853" Type="http://schemas.openxmlformats.org/officeDocument/2006/relationships/image" Target="media/image476.png"/><Relationship Id="rId895" Type="http://schemas.openxmlformats.org/officeDocument/2006/relationships/image" Target="media/image497.jpeg"/><Relationship Id="rId38" Type="http://schemas.openxmlformats.org/officeDocument/2006/relationships/image" Target="media/image27.png"/><Relationship Id="rId103" Type="http://schemas.openxmlformats.org/officeDocument/2006/relationships/image" Target="media/image77.wmf"/><Relationship Id="rId310" Type="http://schemas.openxmlformats.org/officeDocument/2006/relationships/image" Target="media/image180.wmf"/><Relationship Id="rId492" Type="http://schemas.openxmlformats.org/officeDocument/2006/relationships/image" Target="media/image279.wmf"/><Relationship Id="rId548" Type="http://schemas.openxmlformats.org/officeDocument/2006/relationships/oleObject" Target="embeddings/oleObject231.bin"/><Relationship Id="rId713" Type="http://schemas.openxmlformats.org/officeDocument/2006/relationships/oleObject" Target="embeddings/oleObject310.bin"/><Relationship Id="rId755" Type="http://schemas.openxmlformats.org/officeDocument/2006/relationships/oleObject" Target="embeddings/oleObject329.bin"/><Relationship Id="rId797" Type="http://schemas.openxmlformats.org/officeDocument/2006/relationships/oleObject" Target="embeddings/oleObject344.bin"/><Relationship Id="rId91" Type="http://schemas.openxmlformats.org/officeDocument/2006/relationships/image" Target="media/image69.wmf"/><Relationship Id="rId145" Type="http://schemas.openxmlformats.org/officeDocument/2006/relationships/image" Target="media/image99.wmf"/><Relationship Id="rId187" Type="http://schemas.openxmlformats.org/officeDocument/2006/relationships/oleObject" Target="embeddings/oleObject56.bin"/><Relationship Id="rId352" Type="http://schemas.openxmlformats.org/officeDocument/2006/relationships/image" Target="media/image197.png"/><Relationship Id="rId394" Type="http://schemas.openxmlformats.org/officeDocument/2006/relationships/oleObject" Target="embeddings/oleObject157.bin"/><Relationship Id="rId408" Type="http://schemas.openxmlformats.org/officeDocument/2006/relationships/oleObject" Target="embeddings/oleObject164.bin"/><Relationship Id="rId615" Type="http://schemas.openxmlformats.org/officeDocument/2006/relationships/image" Target="media/image336.wmf"/><Relationship Id="rId822" Type="http://schemas.openxmlformats.org/officeDocument/2006/relationships/image" Target="media/image456.wmf"/><Relationship Id="rId212" Type="http://schemas.openxmlformats.org/officeDocument/2006/relationships/image" Target="media/image134.wmf"/><Relationship Id="rId254" Type="http://schemas.openxmlformats.org/officeDocument/2006/relationships/image" Target="media/image156.png"/><Relationship Id="rId657" Type="http://schemas.openxmlformats.org/officeDocument/2006/relationships/oleObject" Target="embeddings/oleObject288.bin"/><Relationship Id="rId699" Type="http://schemas.openxmlformats.org/officeDocument/2006/relationships/image" Target="media/image384.jpeg"/><Relationship Id="rId864" Type="http://schemas.openxmlformats.org/officeDocument/2006/relationships/image" Target="media/image482.png"/><Relationship Id="rId49" Type="http://schemas.openxmlformats.org/officeDocument/2006/relationships/image" Target="media/image38.wmf"/><Relationship Id="rId114" Type="http://schemas.openxmlformats.org/officeDocument/2006/relationships/oleObject" Target="embeddings/oleObject21.bin"/><Relationship Id="rId296" Type="http://schemas.openxmlformats.org/officeDocument/2006/relationships/oleObject" Target="embeddings/oleObject111.bin"/><Relationship Id="rId461" Type="http://schemas.openxmlformats.org/officeDocument/2006/relationships/image" Target="media/image263.wmf"/><Relationship Id="rId517" Type="http://schemas.openxmlformats.org/officeDocument/2006/relationships/image" Target="media/image291.png"/><Relationship Id="rId559" Type="http://schemas.openxmlformats.org/officeDocument/2006/relationships/oleObject" Target="embeddings/oleObject236.bin"/><Relationship Id="rId724" Type="http://schemas.openxmlformats.org/officeDocument/2006/relationships/image" Target="media/image399.wmf"/><Relationship Id="rId766" Type="http://schemas.openxmlformats.org/officeDocument/2006/relationships/image" Target="media/image420.wmf"/><Relationship Id="rId60" Type="http://schemas.openxmlformats.org/officeDocument/2006/relationships/oleObject" Target="embeddings/oleObject1.bin"/><Relationship Id="rId156" Type="http://schemas.openxmlformats.org/officeDocument/2006/relationships/oleObject" Target="embeddings/oleObject41.bin"/><Relationship Id="rId198" Type="http://schemas.openxmlformats.org/officeDocument/2006/relationships/oleObject" Target="embeddings/oleObject61.bin"/><Relationship Id="rId321" Type="http://schemas.openxmlformats.org/officeDocument/2006/relationships/image" Target="media/image184.wmf"/><Relationship Id="rId363" Type="http://schemas.openxmlformats.org/officeDocument/2006/relationships/image" Target="media/image208.png"/><Relationship Id="rId419" Type="http://schemas.openxmlformats.org/officeDocument/2006/relationships/image" Target="media/image241.wmf"/><Relationship Id="rId570" Type="http://schemas.openxmlformats.org/officeDocument/2006/relationships/image" Target="media/image317.png"/><Relationship Id="rId626" Type="http://schemas.openxmlformats.org/officeDocument/2006/relationships/oleObject" Target="embeddings/oleObject274.bin"/><Relationship Id="rId223" Type="http://schemas.openxmlformats.org/officeDocument/2006/relationships/image" Target="media/image139.png"/><Relationship Id="rId430" Type="http://schemas.openxmlformats.org/officeDocument/2006/relationships/oleObject" Target="embeddings/oleObject173.bin"/><Relationship Id="rId668" Type="http://schemas.openxmlformats.org/officeDocument/2006/relationships/image" Target="media/image365.wmf"/><Relationship Id="rId833" Type="http://schemas.openxmlformats.org/officeDocument/2006/relationships/image" Target="media/image462.png"/><Relationship Id="rId875" Type="http://schemas.openxmlformats.org/officeDocument/2006/relationships/image" Target="media/image487.wmf"/><Relationship Id="rId18" Type="http://schemas.openxmlformats.org/officeDocument/2006/relationships/image" Target="media/image7.png"/><Relationship Id="rId265" Type="http://schemas.openxmlformats.org/officeDocument/2006/relationships/image" Target="media/image161.wmf"/><Relationship Id="rId472" Type="http://schemas.openxmlformats.org/officeDocument/2006/relationships/image" Target="media/image269.wmf"/><Relationship Id="rId528" Type="http://schemas.openxmlformats.org/officeDocument/2006/relationships/oleObject" Target="embeddings/oleObject221.bin"/><Relationship Id="rId735" Type="http://schemas.openxmlformats.org/officeDocument/2006/relationships/oleObject" Target="embeddings/oleObject319.bin"/><Relationship Id="rId900" Type="http://schemas.openxmlformats.org/officeDocument/2006/relationships/image" Target="media/image502.jpeg"/><Relationship Id="rId125" Type="http://schemas.openxmlformats.org/officeDocument/2006/relationships/image" Target="media/image89.wmf"/><Relationship Id="rId167" Type="http://schemas.openxmlformats.org/officeDocument/2006/relationships/image" Target="media/image110.wmf"/><Relationship Id="rId332" Type="http://schemas.openxmlformats.org/officeDocument/2006/relationships/oleObject" Target="embeddings/oleObject133.bin"/><Relationship Id="rId374" Type="http://schemas.openxmlformats.org/officeDocument/2006/relationships/oleObject" Target="embeddings/oleObject147.bin"/><Relationship Id="rId581" Type="http://schemas.openxmlformats.org/officeDocument/2006/relationships/oleObject" Target="embeddings/oleObject249.bin"/><Relationship Id="rId777" Type="http://schemas.openxmlformats.org/officeDocument/2006/relationships/oleObject" Target="embeddings/oleObject341.bin"/><Relationship Id="rId71" Type="http://schemas.openxmlformats.org/officeDocument/2006/relationships/oleObject" Target="embeddings/oleObject6.bin"/><Relationship Id="rId234" Type="http://schemas.openxmlformats.org/officeDocument/2006/relationships/oleObject" Target="embeddings/oleObject79.bin"/><Relationship Id="rId637" Type="http://schemas.openxmlformats.org/officeDocument/2006/relationships/oleObject" Target="embeddings/oleObject279.bin"/><Relationship Id="rId679" Type="http://schemas.openxmlformats.org/officeDocument/2006/relationships/image" Target="media/image371.jpeg"/><Relationship Id="rId802" Type="http://schemas.openxmlformats.org/officeDocument/2006/relationships/image" Target="media/image445.wmf"/><Relationship Id="rId844" Type="http://schemas.openxmlformats.org/officeDocument/2006/relationships/image" Target="media/image470.png"/><Relationship Id="rId886" Type="http://schemas.openxmlformats.org/officeDocument/2006/relationships/oleObject" Target="embeddings/oleObject384.bin"/><Relationship Id="rId2" Type="http://schemas.openxmlformats.org/officeDocument/2006/relationships/numbering" Target="numbering.xml"/><Relationship Id="rId29" Type="http://schemas.openxmlformats.org/officeDocument/2006/relationships/image" Target="media/image18.wmf"/><Relationship Id="rId276" Type="http://schemas.openxmlformats.org/officeDocument/2006/relationships/oleObject" Target="embeddings/oleObject98.bin"/><Relationship Id="rId441" Type="http://schemas.openxmlformats.org/officeDocument/2006/relationships/oleObject" Target="embeddings/oleObject178.bin"/><Relationship Id="rId483" Type="http://schemas.openxmlformats.org/officeDocument/2006/relationships/image" Target="media/image274.wmf"/><Relationship Id="rId539" Type="http://schemas.openxmlformats.org/officeDocument/2006/relationships/image" Target="media/image302.wmf"/><Relationship Id="rId690" Type="http://schemas.openxmlformats.org/officeDocument/2006/relationships/image" Target="media/image378.wmf"/><Relationship Id="rId704" Type="http://schemas.openxmlformats.org/officeDocument/2006/relationships/image" Target="media/image387.wmf"/><Relationship Id="rId746" Type="http://schemas.openxmlformats.org/officeDocument/2006/relationships/image" Target="media/image411.wmf"/><Relationship Id="rId40" Type="http://schemas.openxmlformats.org/officeDocument/2006/relationships/image" Target="media/image29.jpeg"/><Relationship Id="rId136" Type="http://schemas.openxmlformats.org/officeDocument/2006/relationships/oleObject" Target="embeddings/oleObject31.bin"/><Relationship Id="rId178" Type="http://schemas.openxmlformats.org/officeDocument/2006/relationships/oleObject" Target="embeddings/oleObject52.bin"/><Relationship Id="rId301" Type="http://schemas.openxmlformats.org/officeDocument/2006/relationships/image" Target="media/image177.wmf"/><Relationship Id="rId343" Type="http://schemas.openxmlformats.org/officeDocument/2006/relationships/oleObject" Target="embeddings/oleObject139.bin"/><Relationship Id="rId550" Type="http://schemas.openxmlformats.org/officeDocument/2006/relationships/oleObject" Target="embeddings/oleObject232.bin"/><Relationship Id="rId788" Type="http://schemas.openxmlformats.org/officeDocument/2006/relationships/image" Target="media/image436.png"/><Relationship Id="rId82" Type="http://schemas.openxmlformats.org/officeDocument/2006/relationships/oleObject" Target="embeddings/oleObject9.bin"/><Relationship Id="rId203" Type="http://schemas.openxmlformats.org/officeDocument/2006/relationships/oleObject" Target="embeddings/oleObject63.bin"/><Relationship Id="rId385" Type="http://schemas.openxmlformats.org/officeDocument/2006/relationships/image" Target="media/image222.wmf"/><Relationship Id="rId592" Type="http://schemas.openxmlformats.org/officeDocument/2006/relationships/oleObject" Target="embeddings/oleObject255.bin"/><Relationship Id="rId606" Type="http://schemas.openxmlformats.org/officeDocument/2006/relationships/oleObject" Target="embeddings/oleObject265.bin"/><Relationship Id="rId648" Type="http://schemas.openxmlformats.org/officeDocument/2006/relationships/image" Target="media/image353.jpeg"/><Relationship Id="rId813" Type="http://schemas.openxmlformats.org/officeDocument/2006/relationships/image" Target="media/image451.wmf"/><Relationship Id="rId855" Type="http://schemas.openxmlformats.org/officeDocument/2006/relationships/oleObject" Target="embeddings/oleObject367.bin"/><Relationship Id="rId245" Type="http://schemas.openxmlformats.org/officeDocument/2006/relationships/oleObject" Target="embeddings/oleObject83.bin"/><Relationship Id="rId287" Type="http://schemas.openxmlformats.org/officeDocument/2006/relationships/oleObject" Target="embeddings/oleObject104.bin"/><Relationship Id="rId410" Type="http://schemas.openxmlformats.org/officeDocument/2006/relationships/oleObject" Target="embeddings/oleObject165.bin"/><Relationship Id="rId452" Type="http://schemas.openxmlformats.org/officeDocument/2006/relationships/image" Target="media/image259.png"/><Relationship Id="rId494" Type="http://schemas.openxmlformats.org/officeDocument/2006/relationships/oleObject" Target="embeddings/oleObject204.bin"/><Relationship Id="rId508" Type="http://schemas.openxmlformats.org/officeDocument/2006/relationships/oleObject" Target="embeddings/oleObject211.bin"/><Relationship Id="rId715" Type="http://schemas.openxmlformats.org/officeDocument/2006/relationships/image" Target="media/image394.wmf"/><Relationship Id="rId897" Type="http://schemas.openxmlformats.org/officeDocument/2006/relationships/image" Target="media/image499.png"/><Relationship Id="rId105" Type="http://schemas.openxmlformats.org/officeDocument/2006/relationships/image" Target="media/image78.wmf"/><Relationship Id="rId147" Type="http://schemas.openxmlformats.org/officeDocument/2006/relationships/image" Target="media/image100.wmf"/><Relationship Id="rId312" Type="http://schemas.openxmlformats.org/officeDocument/2006/relationships/image" Target="media/image181.wmf"/><Relationship Id="rId354" Type="http://schemas.openxmlformats.org/officeDocument/2006/relationships/image" Target="media/image199.png"/><Relationship Id="rId757" Type="http://schemas.openxmlformats.org/officeDocument/2006/relationships/oleObject" Target="embeddings/oleObject330.bin"/><Relationship Id="rId799" Type="http://schemas.openxmlformats.org/officeDocument/2006/relationships/oleObject" Target="embeddings/oleObject345.bin"/><Relationship Id="rId51" Type="http://schemas.openxmlformats.org/officeDocument/2006/relationships/image" Target="media/image40.png"/><Relationship Id="rId93" Type="http://schemas.openxmlformats.org/officeDocument/2006/relationships/image" Target="media/image70.wmf"/><Relationship Id="rId189" Type="http://schemas.openxmlformats.org/officeDocument/2006/relationships/oleObject" Target="embeddings/oleObject57.bin"/><Relationship Id="rId396" Type="http://schemas.openxmlformats.org/officeDocument/2006/relationships/image" Target="media/image227.wmf"/><Relationship Id="rId561" Type="http://schemas.openxmlformats.org/officeDocument/2006/relationships/image" Target="media/image313.wmf"/><Relationship Id="rId617" Type="http://schemas.openxmlformats.org/officeDocument/2006/relationships/image" Target="media/image337.wmf"/><Relationship Id="rId659" Type="http://schemas.openxmlformats.org/officeDocument/2006/relationships/oleObject" Target="embeddings/oleObject289.bin"/><Relationship Id="rId824" Type="http://schemas.openxmlformats.org/officeDocument/2006/relationships/image" Target="media/image457.wmf"/><Relationship Id="rId866" Type="http://schemas.openxmlformats.org/officeDocument/2006/relationships/oleObject" Target="embeddings/oleObject372.bin"/><Relationship Id="rId214" Type="http://schemas.openxmlformats.org/officeDocument/2006/relationships/oleObject" Target="embeddings/oleObject69.bin"/><Relationship Id="rId256" Type="http://schemas.openxmlformats.org/officeDocument/2006/relationships/oleObject" Target="embeddings/oleObject88.bin"/><Relationship Id="rId298" Type="http://schemas.openxmlformats.org/officeDocument/2006/relationships/oleObject" Target="embeddings/oleObject112.bin"/><Relationship Id="rId421" Type="http://schemas.openxmlformats.org/officeDocument/2006/relationships/image" Target="media/image242.wmf"/><Relationship Id="rId463" Type="http://schemas.openxmlformats.org/officeDocument/2006/relationships/image" Target="media/image264.png"/><Relationship Id="rId519" Type="http://schemas.openxmlformats.org/officeDocument/2006/relationships/oleObject" Target="embeddings/oleObject217.bin"/><Relationship Id="rId670" Type="http://schemas.openxmlformats.org/officeDocument/2006/relationships/image" Target="media/image366.wmf"/><Relationship Id="rId116" Type="http://schemas.openxmlformats.org/officeDocument/2006/relationships/oleObject" Target="embeddings/oleObject22.bin"/><Relationship Id="rId158" Type="http://schemas.openxmlformats.org/officeDocument/2006/relationships/oleObject" Target="embeddings/oleObject42.bin"/><Relationship Id="rId323" Type="http://schemas.openxmlformats.org/officeDocument/2006/relationships/image" Target="media/image185.wmf"/><Relationship Id="rId530" Type="http://schemas.openxmlformats.org/officeDocument/2006/relationships/oleObject" Target="embeddings/oleObject222.bin"/><Relationship Id="rId726" Type="http://schemas.openxmlformats.org/officeDocument/2006/relationships/image" Target="media/image400.png"/><Relationship Id="rId768" Type="http://schemas.openxmlformats.org/officeDocument/2006/relationships/image" Target="media/image421.wmf"/><Relationship Id="rId20" Type="http://schemas.openxmlformats.org/officeDocument/2006/relationships/image" Target="media/image9.png"/><Relationship Id="rId62" Type="http://schemas.openxmlformats.org/officeDocument/2006/relationships/image" Target="media/image50.wmf"/><Relationship Id="rId365" Type="http://schemas.openxmlformats.org/officeDocument/2006/relationships/image" Target="media/image210.png"/><Relationship Id="rId572" Type="http://schemas.openxmlformats.org/officeDocument/2006/relationships/oleObject" Target="embeddings/oleObject243.bin"/><Relationship Id="rId628" Type="http://schemas.openxmlformats.org/officeDocument/2006/relationships/oleObject" Target="embeddings/oleObject275.bin"/><Relationship Id="rId835" Type="http://schemas.openxmlformats.org/officeDocument/2006/relationships/oleObject" Target="embeddings/oleObject361.bin"/><Relationship Id="rId225" Type="http://schemas.openxmlformats.org/officeDocument/2006/relationships/oleObject" Target="embeddings/oleObject74.bin"/><Relationship Id="rId267" Type="http://schemas.openxmlformats.org/officeDocument/2006/relationships/image" Target="media/image162.png"/><Relationship Id="rId432" Type="http://schemas.openxmlformats.org/officeDocument/2006/relationships/oleObject" Target="embeddings/oleObject174.bin"/><Relationship Id="rId474" Type="http://schemas.openxmlformats.org/officeDocument/2006/relationships/oleObject" Target="embeddings/oleObject194.bin"/><Relationship Id="rId877" Type="http://schemas.openxmlformats.org/officeDocument/2006/relationships/oleObject" Target="embeddings/oleObject379.bin"/><Relationship Id="rId127" Type="http://schemas.openxmlformats.org/officeDocument/2006/relationships/image" Target="media/image90.wmf"/><Relationship Id="rId681" Type="http://schemas.openxmlformats.org/officeDocument/2006/relationships/image" Target="media/image373.wmf"/><Relationship Id="rId737" Type="http://schemas.openxmlformats.org/officeDocument/2006/relationships/oleObject" Target="embeddings/oleObject320.bin"/><Relationship Id="rId779" Type="http://schemas.openxmlformats.org/officeDocument/2006/relationships/image" Target="media/image427.png"/><Relationship Id="rId902" Type="http://schemas.openxmlformats.org/officeDocument/2006/relationships/fontTable" Target="fontTable.xml"/><Relationship Id="rId31" Type="http://schemas.openxmlformats.org/officeDocument/2006/relationships/image" Target="media/image20.png"/><Relationship Id="rId73" Type="http://schemas.openxmlformats.org/officeDocument/2006/relationships/oleObject" Target="embeddings/oleObject7.bin"/><Relationship Id="rId169" Type="http://schemas.openxmlformats.org/officeDocument/2006/relationships/image" Target="media/image111.wmf"/><Relationship Id="rId334" Type="http://schemas.openxmlformats.org/officeDocument/2006/relationships/oleObject" Target="embeddings/oleObject134.bin"/><Relationship Id="rId376" Type="http://schemas.openxmlformats.org/officeDocument/2006/relationships/oleObject" Target="embeddings/oleObject148.bin"/><Relationship Id="rId541" Type="http://schemas.openxmlformats.org/officeDocument/2006/relationships/image" Target="media/image303.wmf"/><Relationship Id="rId583" Type="http://schemas.openxmlformats.org/officeDocument/2006/relationships/oleObject" Target="embeddings/oleObject250.bin"/><Relationship Id="rId639" Type="http://schemas.openxmlformats.org/officeDocument/2006/relationships/oleObject" Target="embeddings/oleObject280.bin"/><Relationship Id="rId790" Type="http://schemas.openxmlformats.org/officeDocument/2006/relationships/image" Target="media/image438.png"/><Relationship Id="rId804" Type="http://schemas.openxmlformats.org/officeDocument/2006/relationships/image" Target="media/image446.wmf"/><Relationship Id="rId4" Type="http://schemas.openxmlformats.org/officeDocument/2006/relationships/settings" Target="settings.xml"/><Relationship Id="rId180" Type="http://schemas.openxmlformats.org/officeDocument/2006/relationships/image" Target="media/image117.wmf"/><Relationship Id="rId236" Type="http://schemas.openxmlformats.org/officeDocument/2006/relationships/image" Target="media/image146.png"/><Relationship Id="rId278" Type="http://schemas.openxmlformats.org/officeDocument/2006/relationships/image" Target="media/image169.wmf"/><Relationship Id="rId401" Type="http://schemas.openxmlformats.org/officeDocument/2006/relationships/oleObject" Target="embeddings/oleObject161.bin"/><Relationship Id="rId443" Type="http://schemas.openxmlformats.org/officeDocument/2006/relationships/oleObject" Target="embeddings/oleObject179.bin"/><Relationship Id="rId650" Type="http://schemas.openxmlformats.org/officeDocument/2006/relationships/image" Target="media/image355.wmf"/><Relationship Id="rId846" Type="http://schemas.openxmlformats.org/officeDocument/2006/relationships/oleObject" Target="embeddings/oleObject364.bin"/><Relationship Id="rId888" Type="http://schemas.openxmlformats.org/officeDocument/2006/relationships/oleObject" Target="embeddings/oleObject385.bin"/><Relationship Id="rId303" Type="http://schemas.openxmlformats.org/officeDocument/2006/relationships/oleObject" Target="embeddings/oleObject115.bin"/><Relationship Id="rId485" Type="http://schemas.openxmlformats.org/officeDocument/2006/relationships/image" Target="media/image275.wmf"/><Relationship Id="rId692" Type="http://schemas.openxmlformats.org/officeDocument/2006/relationships/image" Target="media/image379.wmf"/><Relationship Id="rId706" Type="http://schemas.openxmlformats.org/officeDocument/2006/relationships/image" Target="media/image388.png"/><Relationship Id="rId748" Type="http://schemas.openxmlformats.org/officeDocument/2006/relationships/image" Target="media/image412.wmf"/><Relationship Id="rId42" Type="http://schemas.openxmlformats.org/officeDocument/2006/relationships/image" Target="media/image31.wmf"/><Relationship Id="rId84" Type="http://schemas.openxmlformats.org/officeDocument/2006/relationships/oleObject" Target="embeddings/oleObject10.bin"/><Relationship Id="rId138" Type="http://schemas.openxmlformats.org/officeDocument/2006/relationships/oleObject" Target="embeddings/oleObject32.bin"/><Relationship Id="rId345" Type="http://schemas.openxmlformats.org/officeDocument/2006/relationships/oleObject" Target="embeddings/oleObject140.bin"/><Relationship Id="rId387" Type="http://schemas.openxmlformats.org/officeDocument/2006/relationships/image" Target="media/image223.wmf"/><Relationship Id="rId510" Type="http://schemas.openxmlformats.org/officeDocument/2006/relationships/oleObject" Target="embeddings/oleObject212.bin"/><Relationship Id="rId552" Type="http://schemas.openxmlformats.org/officeDocument/2006/relationships/oleObject" Target="embeddings/oleObject233.bin"/><Relationship Id="rId594" Type="http://schemas.openxmlformats.org/officeDocument/2006/relationships/image" Target="media/image327.wmf"/><Relationship Id="rId608" Type="http://schemas.openxmlformats.org/officeDocument/2006/relationships/image" Target="media/image332.png"/><Relationship Id="rId815" Type="http://schemas.openxmlformats.org/officeDocument/2006/relationships/image" Target="media/image452.png"/><Relationship Id="rId191" Type="http://schemas.openxmlformats.org/officeDocument/2006/relationships/oleObject" Target="embeddings/oleObject58.bin"/><Relationship Id="rId205" Type="http://schemas.openxmlformats.org/officeDocument/2006/relationships/oleObject" Target="embeddings/oleObject64.bin"/><Relationship Id="rId247" Type="http://schemas.openxmlformats.org/officeDocument/2006/relationships/oleObject" Target="embeddings/oleObject84.bin"/><Relationship Id="rId412" Type="http://schemas.openxmlformats.org/officeDocument/2006/relationships/image" Target="media/image236.png"/><Relationship Id="rId857" Type="http://schemas.openxmlformats.org/officeDocument/2006/relationships/oleObject" Target="embeddings/oleObject369.bin"/><Relationship Id="rId899" Type="http://schemas.openxmlformats.org/officeDocument/2006/relationships/image" Target="media/image501.png"/><Relationship Id="rId107" Type="http://schemas.openxmlformats.org/officeDocument/2006/relationships/image" Target="media/image79.wmf"/><Relationship Id="rId289" Type="http://schemas.openxmlformats.org/officeDocument/2006/relationships/oleObject" Target="embeddings/oleObject105.bin"/><Relationship Id="rId454" Type="http://schemas.openxmlformats.org/officeDocument/2006/relationships/oleObject" Target="embeddings/oleObject183.bin"/><Relationship Id="rId496" Type="http://schemas.openxmlformats.org/officeDocument/2006/relationships/oleObject" Target="embeddings/oleObject205.bin"/><Relationship Id="rId661" Type="http://schemas.openxmlformats.org/officeDocument/2006/relationships/image" Target="media/image361.jpeg"/><Relationship Id="rId717" Type="http://schemas.openxmlformats.org/officeDocument/2006/relationships/image" Target="media/image395.png"/><Relationship Id="rId759" Type="http://schemas.openxmlformats.org/officeDocument/2006/relationships/oleObject" Target="embeddings/oleObject331.bin"/><Relationship Id="rId11" Type="http://schemas.openxmlformats.org/officeDocument/2006/relationships/hyperlink" Target="https://www.electronics-tutorials.ws/transistor/tran_4.html" TargetMode="External"/><Relationship Id="rId53" Type="http://schemas.openxmlformats.org/officeDocument/2006/relationships/image" Target="media/image42.png"/><Relationship Id="rId149" Type="http://schemas.openxmlformats.org/officeDocument/2006/relationships/image" Target="media/image101.wmf"/><Relationship Id="rId314" Type="http://schemas.openxmlformats.org/officeDocument/2006/relationships/image" Target="media/image182.wmf"/><Relationship Id="rId356" Type="http://schemas.openxmlformats.org/officeDocument/2006/relationships/image" Target="media/image201.png"/><Relationship Id="rId398" Type="http://schemas.openxmlformats.org/officeDocument/2006/relationships/image" Target="media/image228.wmf"/><Relationship Id="rId521" Type="http://schemas.openxmlformats.org/officeDocument/2006/relationships/image" Target="media/image292.png"/><Relationship Id="rId563" Type="http://schemas.openxmlformats.org/officeDocument/2006/relationships/image" Target="media/image314.wmf"/><Relationship Id="rId619" Type="http://schemas.openxmlformats.org/officeDocument/2006/relationships/image" Target="media/image338.wmf"/><Relationship Id="rId770" Type="http://schemas.openxmlformats.org/officeDocument/2006/relationships/image" Target="media/image422.wmf"/><Relationship Id="rId95" Type="http://schemas.openxmlformats.org/officeDocument/2006/relationships/image" Target="media/image71.wmf"/><Relationship Id="rId160" Type="http://schemas.openxmlformats.org/officeDocument/2006/relationships/oleObject" Target="embeddings/oleObject43.bin"/><Relationship Id="rId216" Type="http://schemas.openxmlformats.org/officeDocument/2006/relationships/image" Target="media/image135.wmf"/><Relationship Id="rId423" Type="http://schemas.openxmlformats.org/officeDocument/2006/relationships/image" Target="media/image243.wmf"/><Relationship Id="rId826" Type="http://schemas.openxmlformats.org/officeDocument/2006/relationships/image" Target="media/image458.wmf"/><Relationship Id="rId868" Type="http://schemas.openxmlformats.org/officeDocument/2006/relationships/oleObject" Target="embeddings/oleObject374.bin"/><Relationship Id="rId258" Type="http://schemas.openxmlformats.org/officeDocument/2006/relationships/oleObject" Target="embeddings/oleObject89.bin"/><Relationship Id="rId465" Type="http://schemas.openxmlformats.org/officeDocument/2006/relationships/oleObject" Target="embeddings/oleObject189.bin"/><Relationship Id="rId630" Type="http://schemas.openxmlformats.org/officeDocument/2006/relationships/oleObject" Target="embeddings/oleObject276.bin"/><Relationship Id="rId672" Type="http://schemas.openxmlformats.org/officeDocument/2006/relationships/image" Target="media/image367.wmf"/><Relationship Id="rId728" Type="http://schemas.openxmlformats.org/officeDocument/2006/relationships/oleObject" Target="embeddings/oleObject316.bin"/><Relationship Id="rId22" Type="http://schemas.openxmlformats.org/officeDocument/2006/relationships/image" Target="media/image11.png"/><Relationship Id="rId64" Type="http://schemas.openxmlformats.org/officeDocument/2006/relationships/image" Target="media/image51.wmf"/><Relationship Id="rId118" Type="http://schemas.openxmlformats.org/officeDocument/2006/relationships/oleObject" Target="embeddings/oleObject23.bin"/><Relationship Id="rId325" Type="http://schemas.openxmlformats.org/officeDocument/2006/relationships/oleObject" Target="embeddings/oleObject129.bin"/><Relationship Id="rId367" Type="http://schemas.openxmlformats.org/officeDocument/2006/relationships/image" Target="media/image212.png"/><Relationship Id="rId532" Type="http://schemas.openxmlformats.org/officeDocument/2006/relationships/oleObject" Target="embeddings/oleObject223.bin"/><Relationship Id="rId574" Type="http://schemas.openxmlformats.org/officeDocument/2006/relationships/image" Target="media/image319.png"/><Relationship Id="rId171" Type="http://schemas.openxmlformats.org/officeDocument/2006/relationships/image" Target="media/image112.wmf"/><Relationship Id="rId227" Type="http://schemas.openxmlformats.org/officeDocument/2006/relationships/image" Target="media/image141.wmf"/><Relationship Id="rId781" Type="http://schemas.openxmlformats.org/officeDocument/2006/relationships/image" Target="media/image429.png"/><Relationship Id="rId837" Type="http://schemas.openxmlformats.org/officeDocument/2006/relationships/oleObject" Target="embeddings/oleObject362.bin"/><Relationship Id="rId879" Type="http://schemas.openxmlformats.org/officeDocument/2006/relationships/image" Target="media/image488.wmf"/><Relationship Id="rId269" Type="http://schemas.openxmlformats.org/officeDocument/2006/relationships/image" Target="media/image164.wmf"/><Relationship Id="rId434" Type="http://schemas.openxmlformats.org/officeDocument/2006/relationships/image" Target="media/image249.wmf"/><Relationship Id="rId476" Type="http://schemas.openxmlformats.org/officeDocument/2006/relationships/image" Target="media/image270.wmf"/><Relationship Id="rId641" Type="http://schemas.openxmlformats.org/officeDocument/2006/relationships/oleObject" Target="embeddings/oleObject281.bin"/><Relationship Id="rId683" Type="http://schemas.openxmlformats.org/officeDocument/2006/relationships/image" Target="media/image374.wmf"/><Relationship Id="rId739" Type="http://schemas.openxmlformats.org/officeDocument/2006/relationships/oleObject" Target="embeddings/oleObject321.bin"/><Relationship Id="rId890" Type="http://schemas.openxmlformats.org/officeDocument/2006/relationships/oleObject" Target="embeddings/oleObject386.bin"/><Relationship Id="rId33" Type="http://schemas.openxmlformats.org/officeDocument/2006/relationships/image" Target="media/image22.png"/><Relationship Id="rId129" Type="http://schemas.openxmlformats.org/officeDocument/2006/relationships/image" Target="media/image91.wmf"/><Relationship Id="rId280" Type="http://schemas.openxmlformats.org/officeDocument/2006/relationships/image" Target="media/image170.wmf"/><Relationship Id="rId336" Type="http://schemas.openxmlformats.org/officeDocument/2006/relationships/oleObject" Target="embeddings/oleObject135.bin"/><Relationship Id="rId501" Type="http://schemas.openxmlformats.org/officeDocument/2006/relationships/image" Target="media/image283.wmf"/><Relationship Id="rId543" Type="http://schemas.openxmlformats.org/officeDocument/2006/relationships/image" Target="media/image304.wmf"/><Relationship Id="rId75" Type="http://schemas.openxmlformats.org/officeDocument/2006/relationships/oleObject" Target="embeddings/oleObject8.bin"/><Relationship Id="rId140" Type="http://schemas.openxmlformats.org/officeDocument/2006/relationships/oleObject" Target="embeddings/oleObject33.bin"/><Relationship Id="rId182" Type="http://schemas.openxmlformats.org/officeDocument/2006/relationships/image" Target="media/image118.wmf"/><Relationship Id="rId378" Type="http://schemas.openxmlformats.org/officeDocument/2006/relationships/oleObject" Target="embeddings/oleObject149.bin"/><Relationship Id="rId403" Type="http://schemas.openxmlformats.org/officeDocument/2006/relationships/image" Target="media/image231.wmf"/><Relationship Id="rId585" Type="http://schemas.openxmlformats.org/officeDocument/2006/relationships/oleObject" Target="embeddings/oleObject252.bin"/><Relationship Id="rId750" Type="http://schemas.openxmlformats.org/officeDocument/2006/relationships/image" Target="media/image413.wmf"/><Relationship Id="rId792" Type="http://schemas.openxmlformats.org/officeDocument/2006/relationships/oleObject" Target="embeddings/oleObject342.bin"/><Relationship Id="rId806" Type="http://schemas.openxmlformats.org/officeDocument/2006/relationships/oleObject" Target="embeddings/oleObject348.bin"/><Relationship Id="rId848" Type="http://schemas.openxmlformats.org/officeDocument/2006/relationships/image" Target="media/image473.wmf"/><Relationship Id="rId6" Type="http://schemas.openxmlformats.org/officeDocument/2006/relationships/footnotes" Target="footnotes.xml"/><Relationship Id="rId238" Type="http://schemas.openxmlformats.org/officeDocument/2006/relationships/image" Target="media/image148.wmf"/><Relationship Id="rId445" Type="http://schemas.openxmlformats.org/officeDocument/2006/relationships/oleObject" Target="embeddings/oleObject180.bin"/><Relationship Id="rId487" Type="http://schemas.openxmlformats.org/officeDocument/2006/relationships/image" Target="media/image276.png"/><Relationship Id="rId610" Type="http://schemas.openxmlformats.org/officeDocument/2006/relationships/oleObject" Target="embeddings/oleObject266.bin"/><Relationship Id="rId652" Type="http://schemas.openxmlformats.org/officeDocument/2006/relationships/image" Target="media/image356.wmf"/><Relationship Id="rId694" Type="http://schemas.openxmlformats.org/officeDocument/2006/relationships/image" Target="media/image380.jpeg"/><Relationship Id="rId708" Type="http://schemas.openxmlformats.org/officeDocument/2006/relationships/oleObject" Target="embeddings/oleObject308.bin"/><Relationship Id="rId291" Type="http://schemas.openxmlformats.org/officeDocument/2006/relationships/oleObject" Target="embeddings/oleObject106.bin"/><Relationship Id="rId305" Type="http://schemas.openxmlformats.org/officeDocument/2006/relationships/image" Target="media/image178.wmf"/><Relationship Id="rId347" Type="http://schemas.openxmlformats.org/officeDocument/2006/relationships/image" Target="media/image195.wmf"/><Relationship Id="rId512" Type="http://schemas.openxmlformats.org/officeDocument/2006/relationships/image" Target="media/image289.wmf"/><Relationship Id="rId44" Type="http://schemas.openxmlformats.org/officeDocument/2006/relationships/image" Target="media/image33.wmf"/><Relationship Id="rId86" Type="http://schemas.openxmlformats.org/officeDocument/2006/relationships/oleObject" Target="embeddings/oleObject11.bin"/><Relationship Id="rId151" Type="http://schemas.openxmlformats.org/officeDocument/2006/relationships/image" Target="media/image102.wmf"/><Relationship Id="rId389" Type="http://schemas.openxmlformats.org/officeDocument/2006/relationships/image" Target="media/image224.wmf"/><Relationship Id="rId554" Type="http://schemas.openxmlformats.org/officeDocument/2006/relationships/oleObject" Target="embeddings/oleObject234.bin"/><Relationship Id="rId596" Type="http://schemas.openxmlformats.org/officeDocument/2006/relationships/oleObject" Target="embeddings/oleObject258.bin"/><Relationship Id="rId761" Type="http://schemas.openxmlformats.org/officeDocument/2006/relationships/oleObject" Target="embeddings/oleObject333.bin"/><Relationship Id="rId817" Type="http://schemas.openxmlformats.org/officeDocument/2006/relationships/oleObject" Target="embeddings/oleObject353.bin"/><Relationship Id="rId859" Type="http://schemas.openxmlformats.org/officeDocument/2006/relationships/oleObject" Target="embeddings/oleObject370.bin"/><Relationship Id="rId193" Type="http://schemas.openxmlformats.org/officeDocument/2006/relationships/image" Target="media/image124.wmf"/><Relationship Id="rId207" Type="http://schemas.openxmlformats.org/officeDocument/2006/relationships/oleObject" Target="embeddings/oleObject65.bin"/><Relationship Id="rId249" Type="http://schemas.openxmlformats.org/officeDocument/2006/relationships/oleObject" Target="embeddings/oleObject85.bin"/><Relationship Id="rId414" Type="http://schemas.openxmlformats.org/officeDocument/2006/relationships/oleObject" Target="embeddings/oleObject166.bin"/><Relationship Id="rId456" Type="http://schemas.openxmlformats.org/officeDocument/2006/relationships/oleObject" Target="embeddings/oleObject184.bin"/><Relationship Id="rId498" Type="http://schemas.openxmlformats.org/officeDocument/2006/relationships/oleObject" Target="embeddings/oleObject206.bin"/><Relationship Id="rId621" Type="http://schemas.openxmlformats.org/officeDocument/2006/relationships/image" Target="media/image339.wmf"/><Relationship Id="rId663" Type="http://schemas.openxmlformats.org/officeDocument/2006/relationships/oleObject" Target="embeddings/oleObject290.bin"/><Relationship Id="rId870" Type="http://schemas.openxmlformats.org/officeDocument/2006/relationships/oleObject" Target="embeddings/oleObject375.bin"/><Relationship Id="rId13" Type="http://schemas.openxmlformats.org/officeDocument/2006/relationships/image" Target="media/image3.png"/><Relationship Id="rId109" Type="http://schemas.openxmlformats.org/officeDocument/2006/relationships/image" Target="media/image80.wmf"/><Relationship Id="rId260" Type="http://schemas.openxmlformats.org/officeDocument/2006/relationships/oleObject" Target="embeddings/oleObject90.bin"/><Relationship Id="rId316" Type="http://schemas.openxmlformats.org/officeDocument/2006/relationships/image" Target="media/image183.png"/><Relationship Id="rId523" Type="http://schemas.openxmlformats.org/officeDocument/2006/relationships/oleObject" Target="embeddings/oleObject219.bin"/><Relationship Id="rId719" Type="http://schemas.openxmlformats.org/officeDocument/2006/relationships/oleObject" Target="embeddings/oleObject312.bin"/><Relationship Id="rId55" Type="http://schemas.openxmlformats.org/officeDocument/2006/relationships/image" Target="media/image44.png"/><Relationship Id="rId97" Type="http://schemas.openxmlformats.org/officeDocument/2006/relationships/image" Target="media/image72.wmf"/><Relationship Id="rId120" Type="http://schemas.openxmlformats.org/officeDocument/2006/relationships/oleObject" Target="embeddings/oleObject24.bin"/><Relationship Id="rId358" Type="http://schemas.openxmlformats.org/officeDocument/2006/relationships/image" Target="media/image203.png"/><Relationship Id="rId565" Type="http://schemas.openxmlformats.org/officeDocument/2006/relationships/image" Target="media/image315.png"/><Relationship Id="rId730" Type="http://schemas.openxmlformats.org/officeDocument/2006/relationships/oleObject" Target="embeddings/oleObject317.bin"/><Relationship Id="rId772" Type="http://schemas.openxmlformats.org/officeDocument/2006/relationships/image" Target="media/image423.wmf"/><Relationship Id="rId828" Type="http://schemas.openxmlformats.org/officeDocument/2006/relationships/image" Target="media/image459.wmf"/><Relationship Id="rId162" Type="http://schemas.openxmlformats.org/officeDocument/2006/relationships/oleObject" Target="embeddings/oleObject44.bin"/><Relationship Id="rId218" Type="http://schemas.openxmlformats.org/officeDocument/2006/relationships/image" Target="media/image136.wmf"/><Relationship Id="rId425" Type="http://schemas.openxmlformats.org/officeDocument/2006/relationships/image" Target="media/image244.wmf"/><Relationship Id="rId467" Type="http://schemas.openxmlformats.org/officeDocument/2006/relationships/oleObject" Target="embeddings/oleObject190.bin"/><Relationship Id="rId632" Type="http://schemas.openxmlformats.org/officeDocument/2006/relationships/image" Target="media/image344.wmf"/><Relationship Id="rId271" Type="http://schemas.openxmlformats.org/officeDocument/2006/relationships/image" Target="media/image165.wmf"/><Relationship Id="rId674" Type="http://schemas.openxmlformats.org/officeDocument/2006/relationships/image" Target="media/image368.jpeg"/><Relationship Id="rId881" Type="http://schemas.openxmlformats.org/officeDocument/2006/relationships/image" Target="media/image489.wmf"/><Relationship Id="rId24" Type="http://schemas.openxmlformats.org/officeDocument/2006/relationships/image" Target="media/image13.png"/><Relationship Id="rId66" Type="http://schemas.openxmlformats.org/officeDocument/2006/relationships/image" Target="media/image52.wmf"/><Relationship Id="rId131" Type="http://schemas.openxmlformats.org/officeDocument/2006/relationships/image" Target="media/image92.wmf"/><Relationship Id="rId327" Type="http://schemas.openxmlformats.org/officeDocument/2006/relationships/image" Target="media/image186.wmf"/><Relationship Id="rId369" Type="http://schemas.openxmlformats.org/officeDocument/2006/relationships/oleObject" Target="embeddings/oleObject145.bin"/><Relationship Id="rId534" Type="http://schemas.openxmlformats.org/officeDocument/2006/relationships/image" Target="media/image299.png"/><Relationship Id="rId576" Type="http://schemas.openxmlformats.org/officeDocument/2006/relationships/oleObject" Target="embeddings/oleObject245.bin"/><Relationship Id="rId741" Type="http://schemas.openxmlformats.org/officeDocument/2006/relationships/oleObject" Target="embeddings/oleObject322.bin"/><Relationship Id="rId783" Type="http://schemas.openxmlformats.org/officeDocument/2006/relationships/image" Target="media/image431.png"/><Relationship Id="rId839" Type="http://schemas.openxmlformats.org/officeDocument/2006/relationships/image" Target="media/image466.png"/><Relationship Id="rId173" Type="http://schemas.openxmlformats.org/officeDocument/2006/relationships/image" Target="media/image113.wmf"/><Relationship Id="rId229" Type="http://schemas.openxmlformats.org/officeDocument/2006/relationships/image" Target="media/image142.wmf"/><Relationship Id="rId380" Type="http://schemas.openxmlformats.org/officeDocument/2006/relationships/oleObject" Target="embeddings/oleObject150.bin"/><Relationship Id="rId436" Type="http://schemas.openxmlformats.org/officeDocument/2006/relationships/image" Target="media/image250.wmf"/><Relationship Id="rId601" Type="http://schemas.openxmlformats.org/officeDocument/2006/relationships/oleObject" Target="embeddings/oleObject262.bin"/><Relationship Id="rId643" Type="http://schemas.openxmlformats.org/officeDocument/2006/relationships/oleObject" Target="embeddings/oleObject282.bin"/><Relationship Id="rId240" Type="http://schemas.openxmlformats.org/officeDocument/2006/relationships/image" Target="media/image149.wmf"/><Relationship Id="rId478" Type="http://schemas.openxmlformats.org/officeDocument/2006/relationships/image" Target="media/image271.png"/><Relationship Id="rId685" Type="http://schemas.openxmlformats.org/officeDocument/2006/relationships/image" Target="media/image375.png"/><Relationship Id="rId850" Type="http://schemas.openxmlformats.org/officeDocument/2006/relationships/image" Target="media/image474.wmf"/><Relationship Id="rId892" Type="http://schemas.openxmlformats.org/officeDocument/2006/relationships/image" Target="media/image495.wmf"/><Relationship Id="rId35" Type="http://schemas.openxmlformats.org/officeDocument/2006/relationships/image" Target="media/image24.png"/><Relationship Id="rId77" Type="http://schemas.openxmlformats.org/officeDocument/2006/relationships/image" Target="media/image58.png"/><Relationship Id="rId100" Type="http://schemas.openxmlformats.org/officeDocument/2006/relationships/image" Target="media/image74.png"/><Relationship Id="rId282" Type="http://schemas.openxmlformats.org/officeDocument/2006/relationships/oleObject" Target="embeddings/oleObject101.bin"/><Relationship Id="rId338" Type="http://schemas.openxmlformats.org/officeDocument/2006/relationships/oleObject" Target="embeddings/oleObject136.bin"/><Relationship Id="rId503" Type="http://schemas.openxmlformats.org/officeDocument/2006/relationships/oleObject" Target="embeddings/oleObject209.bin"/><Relationship Id="rId545" Type="http://schemas.openxmlformats.org/officeDocument/2006/relationships/oleObject" Target="embeddings/oleObject230.bin"/><Relationship Id="rId587" Type="http://schemas.openxmlformats.org/officeDocument/2006/relationships/oleObject" Target="embeddings/oleObject253.bin"/><Relationship Id="rId710" Type="http://schemas.openxmlformats.org/officeDocument/2006/relationships/image" Target="media/image391.wmf"/><Relationship Id="rId752" Type="http://schemas.openxmlformats.org/officeDocument/2006/relationships/image" Target="media/image414.wmf"/><Relationship Id="rId808" Type="http://schemas.openxmlformats.org/officeDocument/2006/relationships/oleObject" Target="embeddings/oleObject349.bin"/><Relationship Id="rId8" Type="http://schemas.openxmlformats.org/officeDocument/2006/relationships/hyperlink" Target="https://www.electronics-tutorials.ws/transistor/tran_4.html" TargetMode="External"/><Relationship Id="rId142" Type="http://schemas.openxmlformats.org/officeDocument/2006/relationships/oleObject" Target="embeddings/oleObject34.bin"/><Relationship Id="rId184" Type="http://schemas.openxmlformats.org/officeDocument/2006/relationships/image" Target="media/image119.wmf"/><Relationship Id="rId391" Type="http://schemas.openxmlformats.org/officeDocument/2006/relationships/image" Target="media/image225.wmf"/><Relationship Id="rId405" Type="http://schemas.openxmlformats.org/officeDocument/2006/relationships/image" Target="media/image232.wmf"/><Relationship Id="rId447" Type="http://schemas.openxmlformats.org/officeDocument/2006/relationships/oleObject" Target="embeddings/oleObject181.bin"/><Relationship Id="rId612" Type="http://schemas.openxmlformats.org/officeDocument/2006/relationships/oleObject" Target="embeddings/oleObject267.bin"/><Relationship Id="rId794" Type="http://schemas.openxmlformats.org/officeDocument/2006/relationships/oleObject" Target="embeddings/oleObject343.bin"/><Relationship Id="rId251" Type="http://schemas.openxmlformats.org/officeDocument/2006/relationships/oleObject" Target="embeddings/oleObject86.bin"/><Relationship Id="rId489" Type="http://schemas.openxmlformats.org/officeDocument/2006/relationships/oleObject" Target="embeddings/oleObject201.bin"/><Relationship Id="rId654" Type="http://schemas.openxmlformats.org/officeDocument/2006/relationships/image" Target="media/image357.wmf"/><Relationship Id="rId696" Type="http://schemas.openxmlformats.org/officeDocument/2006/relationships/oleObject" Target="embeddings/oleObject304.bin"/><Relationship Id="rId861" Type="http://schemas.openxmlformats.org/officeDocument/2006/relationships/oleObject" Target="embeddings/oleObject371.bin"/><Relationship Id="rId46" Type="http://schemas.openxmlformats.org/officeDocument/2006/relationships/image" Target="media/image35.png"/><Relationship Id="rId293" Type="http://schemas.openxmlformats.org/officeDocument/2006/relationships/oleObject" Target="embeddings/oleObject108.bin"/><Relationship Id="rId307" Type="http://schemas.openxmlformats.org/officeDocument/2006/relationships/image" Target="media/image179.wmf"/><Relationship Id="rId349" Type="http://schemas.openxmlformats.org/officeDocument/2006/relationships/oleObject" Target="embeddings/oleObject143.bin"/><Relationship Id="rId514" Type="http://schemas.openxmlformats.org/officeDocument/2006/relationships/image" Target="media/image290.wmf"/><Relationship Id="rId556" Type="http://schemas.openxmlformats.org/officeDocument/2006/relationships/image" Target="media/image310.png"/><Relationship Id="rId721" Type="http://schemas.openxmlformats.org/officeDocument/2006/relationships/oleObject" Target="embeddings/oleObject313.bin"/><Relationship Id="rId763" Type="http://schemas.openxmlformats.org/officeDocument/2006/relationships/oleObject" Target="embeddings/oleObject334.bin"/><Relationship Id="rId88" Type="http://schemas.openxmlformats.org/officeDocument/2006/relationships/image" Target="media/image66.png"/><Relationship Id="rId111" Type="http://schemas.openxmlformats.org/officeDocument/2006/relationships/image" Target="media/image81.wmf"/><Relationship Id="rId153" Type="http://schemas.openxmlformats.org/officeDocument/2006/relationships/image" Target="media/image103.wmf"/><Relationship Id="rId195" Type="http://schemas.openxmlformats.org/officeDocument/2006/relationships/image" Target="media/image125.wmf"/><Relationship Id="rId209" Type="http://schemas.openxmlformats.org/officeDocument/2006/relationships/oleObject" Target="embeddings/oleObject66.bin"/><Relationship Id="rId360" Type="http://schemas.openxmlformats.org/officeDocument/2006/relationships/image" Target="media/image205.png"/><Relationship Id="rId416" Type="http://schemas.openxmlformats.org/officeDocument/2006/relationships/oleObject" Target="embeddings/oleObject167.bin"/><Relationship Id="rId598" Type="http://schemas.openxmlformats.org/officeDocument/2006/relationships/image" Target="media/image328.wmf"/><Relationship Id="rId819" Type="http://schemas.openxmlformats.org/officeDocument/2006/relationships/oleObject" Target="embeddings/oleObject354.bin"/><Relationship Id="rId220" Type="http://schemas.openxmlformats.org/officeDocument/2006/relationships/image" Target="media/image137.wmf"/><Relationship Id="rId458" Type="http://schemas.openxmlformats.org/officeDocument/2006/relationships/oleObject" Target="embeddings/oleObject185.bin"/><Relationship Id="rId623" Type="http://schemas.openxmlformats.org/officeDocument/2006/relationships/image" Target="media/image340.wmf"/><Relationship Id="rId665" Type="http://schemas.openxmlformats.org/officeDocument/2006/relationships/oleObject" Target="embeddings/oleObject291.bin"/><Relationship Id="rId830" Type="http://schemas.openxmlformats.org/officeDocument/2006/relationships/image" Target="media/image460.wmf"/><Relationship Id="rId872" Type="http://schemas.openxmlformats.org/officeDocument/2006/relationships/image" Target="media/image485.png"/><Relationship Id="rId15" Type="http://schemas.openxmlformats.org/officeDocument/2006/relationships/hyperlink" Target="https://www.electronics-tutorials.ws/transistor/tran_4.html" TargetMode="External"/><Relationship Id="rId57" Type="http://schemas.openxmlformats.org/officeDocument/2006/relationships/image" Target="media/image46.png"/><Relationship Id="rId262" Type="http://schemas.openxmlformats.org/officeDocument/2006/relationships/oleObject" Target="embeddings/oleObject92.bin"/><Relationship Id="rId318" Type="http://schemas.openxmlformats.org/officeDocument/2006/relationships/oleObject" Target="embeddings/oleObject124.bin"/><Relationship Id="rId525" Type="http://schemas.openxmlformats.org/officeDocument/2006/relationships/oleObject" Target="embeddings/oleObject220.bin"/><Relationship Id="rId567" Type="http://schemas.openxmlformats.org/officeDocument/2006/relationships/oleObject" Target="embeddings/oleObject241.bin"/><Relationship Id="rId732" Type="http://schemas.openxmlformats.org/officeDocument/2006/relationships/oleObject" Target="embeddings/oleObject318.bin"/><Relationship Id="rId99" Type="http://schemas.openxmlformats.org/officeDocument/2006/relationships/image" Target="media/image73.png"/><Relationship Id="rId122" Type="http://schemas.openxmlformats.org/officeDocument/2006/relationships/oleObject" Target="embeddings/oleObject25.bin"/><Relationship Id="rId164" Type="http://schemas.openxmlformats.org/officeDocument/2006/relationships/oleObject" Target="embeddings/oleObject45.bin"/><Relationship Id="rId371" Type="http://schemas.openxmlformats.org/officeDocument/2006/relationships/image" Target="media/image215.wmf"/><Relationship Id="rId774" Type="http://schemas.openxmlformats.org/officeDocument/2006/relationships/image" Target="media/image424.wmf"/><Relationship Id="rId427" Type="http://schemas.openxmlformats.org/officeDocument/2006/relationships/image" Target="media/image245.wmf"/><Relationship Id="rId469" Type="http://schemas.openxmlformats.org/officeDocument/2006/relationships/oleObject" Target="embeddings/oleObject191.bin"/><Relationship Id="rId634" Type="http://schemas.openxmlformats.org/officeDocument/2006/relationships/image" Target="media/image345.png"/><Relationship Id="rId676" Type="http://schemas.openxmlformats.org/officeDocument/2006/relationships/oleObject" Target="embeddings/oleObject296.bin"/><Relationship Id="rId841" Type="http://schemas.openxmlformats.org/officeDocument/2006/relationships/image" Target="media/image468.wmf"/><Relationship Id="rId883" Type="http://schemas.openxmlformats.org/officeDocument/2006/relationships/image" Target="media/image490.wmf"/><Relationship Id="rId26" Type="http://schemas.openxmlformats.org/officeDocument/2006/relationships/image" Target="media/image15.png"/><Relationship Id="rId231" Type="http://schemas.openxmlformats.org/officeDocument/2006/relationships/image" Target="media/image143.wmf"/><Relationship Id="rId273" Type="http://schemas.openxmlformats.org/officeDocument/2006/relationships/image" Target="media/image166.wmf"/><Relationship Id="rId329" Type="http://schemas.openxmlformats.org/officeDocument/2006/relationships/image" Target="media/image187.wmf"/><Relationship Id="rId480" Type="http://schemas.openxmlformats.org/officeDocument/2006/relationships/oleObject" Target="embeddings/oleObject197.bin"/><Relationship Id="rId536" Type="http://schemas.openxmlformats.org/officeDocument/2006/relationships/oleObject" Target="embeddings/oleObject225.bin"/><Relationship Id="rId701" Type="http://schemas.openxmlformats.org/officeDocument/2006/relationships/oleObject" Target="embeddings/oleObject305.bin"/><Relationship Id="rId68" Type="http://schemas.openxmlformats.org/officeDocument/2006/relationships/image" Target="media/image53.png"/><Relationship Id="rId133" Type="http://schemas.openxmlformats.org/officeDocument/2006/relationships/image" Target="media/image93.wmf"/><Relationship Id="rId175" Type="http://schemas.openxmlformats.org/officeDocument/2006/relationships/image" Target="media/image114.wmf"/><Relationship Id="rId340" Type="http://schemas.openxmlformats.org/officeDocument/2006/relationships/oleObject" Target="embeddings/oleObject137.bin"/><Relationship Id="rId578" Type="http://schemas.openxmlformats.org/officeDocument/2006/relationships/oleObject" Target="embeddings/oleObject247.bin"/><Relationship Id="rId743" Type="http://schemas.openxmlformats.org/officeDocument/2006/relationships/oleObject" Target="embeddings/oleObject323.bin"/><Relationship Id="rId785" Type="http://schemas.openxmlformats.org/officeDocument/2006/relationships/image" Target="media/image433.png"/><Relationship Id="rId200" Type="http://schemas.openxmlformats.org/officeDocument/2006/relationships/oleObject" Target="embeddings/oleObject62.bin"/><Relationship Id="rId382" Type="http://schemas.openxmlformats.org/officeDocument/2006/relationships/oleObject" Target="embeddings/oleObject151.bin"/><Relationship Id="rId438" Type="http://schemas.openxmlformats.org/officeDocument/2006/relationships/image" Target="media/image251.wmf"/><Relationship Id="rId603" Type="http://schemas.openxmlformats.org/officeDocument/2006/relationships/oleObject" Target="embeddings/oleObject263.bin"/><Relationship Id="rId645" Type="http://schemas.openxmlformats.org/officeDocument/2006/relationships/oleObject" Target="embeddings/oleObject283.bin"/><Relationship Id="rId687" Type="http://schemas.openxmlformats.org/officeDocument/2006/relationships/oleObject" Target="embeddings/oleObject300.bin"/><Relationship Id="rId810" Type="http://schemas.openxmlformats.org/officeDocument/2006/relationships/oleObject" Target="embeddings/oleObject350.bin"/><Relationship Id="rId852" Type="http://schemas.openxmlformats.org/officeDocument/2006/relationships/image" Target="media/image475.png"/><Relationship Id="rId242" Type="http://schemas.openxmlformats.org/officeDocument/2006/relationships/image" Target="media/image150.wmf"/><Relationship Id="rId284" Type="http://schemas.openxmlformats.org/officeDocument/2006/relationships/image" Target="media/image171.wmf"/><Relationship Id="rId491" Type="http://schemas.openxmlformats.org/officeDocument/2006/relationships/oleObject" Target="embeddings/oleObject202.bin"/><Relationship Id="rId505" Type="http://schemas.openxmlformats.org/officeDocument/2006/relationships/image" Target="media/image285.wmf"/><Relationship Id="rId712" Type="http://schemas.openxmlformats.org/officeDocument/2006/relationships/image" Target="media/image392.wmf"/><Relationship Id="rId894" Type="http://schemas.openxmlformats.org/officeDocument/2006/relationships/image" Target="media/image496.png"/><Relationship Id="rId37" Type="http://schemas.openxmlformats.org/officeDocument/2006/relationships/image" Target="media/image26.png"/><Relationship Id="rId79" Type="http://schemas.openxmlformats.org/officeDocument/2006/relationships/image" Target="media/image60.png"/><Relationship Id="rId102" Type="http://schemas.openxmlformats.org/officeDocument/2006/relationships/image" Target="media/image76.png"/><Relationship Id="rId144" Type="http://schemas.openxmlformats.org/officeDocument/2006/relationships/oleObject" Target="embeddings/oleObject35.bin"/><Relationship Id="rId547" Type="http://schemas.openxmlformats.org/officeDocument/2006/relationships/image" Target="media/image306.wmf"/><Relationship Id="rId589" Type="http://schemas.openxmlformats.org/officeDocument/2006/relationships/oleObject" Target="embeddings/oleObject254.bin"/><Relationship Id="rId754" Type="http://schemas.openxmlformats.org/officeDocument/2006/relationships/image" Target="media/image415.wmf"/><Relationship Id="rId796" Type="http://schemas.openxmlformats.org/officeDocument/2006/relationships/image" Target="media/image442.wmf"/><Relationship Id="rId90" Type="http://schemas.openxmlformats.org/officeDocument/2006/relationships/image" Target="media/image68.png"/><Relationship Id="rId186" Type="http://schemas.openxmlformats.org/officeDocument/2006/relationships/image" Target="media/image120.wmf"/><Relationship Id="rId351" Type="http://schemas.openxmlformats.org/officeDocument/2006/relationships/oleObject" Target="embeddings/oleObject144.bin"/><Relationship Id="rId393" Type="http://schemas.openxmlformats.org/officeDocument/2006/relationships/image" Target="media/image226.wmf"/><Relationship Id="rId407" Type="http://schemas.openxmlformats.org/officeDocument/2006/relationships/image" Target="media/image233.wmf"/><Relationship Id="rId449" Type="http://schemas.openxmlformats.org/officeDocument/2006/relationships/oleObject" Target="embeddings/oleObject182.bin"/><Relationship Id="rId614" Type="http://schemas.openxmlformats.org/officeDocument/2006/relationships/oleObject" Target="embeddings/oleObject268.bin"/><Relationship Id="rId656" Type="http://schemas.openxmlformats.org/officeDocument/2006/relationships/image" Target="media/image358.wmf"/><Relationship Id="rId821" Type="http://schemas.openxmlformats.org/officeDocument/2006/relationships/oleObject" Target="embeddings/oleObject355.bin"/><Relationship Id="rId863" Type="http://schemas.openxmlformats.org/officeDocument/2006/relationships/image" Target="media/image481.png"/><Relationship Id="rId211" Type="http://schemas.openxmlformats.org/officeDocument/2006/relationships/oleObject" Target="embeddings/oleObject67.bin"/><Relationship Id="rId253" Type="http://schemas.openxmlformats.org/officeDocument/2006/relationships/oleObject" Target="embeddings/oleObject87.bin"/><Relationship Id="rId295" Type="http://schemas.openxmlformats.org/officeDocument/2006/relationships/oleObject" Target="embeddings/oleObject110.bin"/><Relationship Id="rId309" Type="http://schemas.openxmlformats.org/officeDocument/2006/relationships/oleObject" Target="embeddings/oleObject119.bin"/><Relationship Id="rId460" Type="http://schemas.openxmlformats.org/officeDocument/2006/relationships/oleObject" Target="embeddings/oleObject187.bin"/><Relationship Id="rId516" Type="http://schemas.openxmlformats.org/officeDocument/2006/relationships/oleObject" Target="embeddings/oleObject215.bin"/><Relationship Id="rId698" Type="http://schemas.openxmlformats.org/officeDocument/2006/relationships/image" Target="media/image383.jpeg"/><Relationship Id="rId48" Type="http://schemas.openxmlformats.org/officeDocument/2006/relationships/image" Target="media/image37.wmf"/><Relationship Id="rId113" Type="http://schemas.openxmlformats.org/officeDocument/2006/relationships/image" Target="media/image82.wmf"/><Relationship Id="rId320" Type="http://schemas.openxmlformats.org/officeDocument/2006/relationships/oleObject" Target="embeddings/oleObject126.bin"/><Relationship Id="rId558" Type="http://schemas.openxmlformats.org/officeDocument/2006/relationships/image" Target="media/image312.wmf"/><Relationship Id="rId723" Type="http://schemas.openxmlformats.org/officeDocument/2006/relationships/oleObject" Target="embeddings/oleObject314.bin"/><Relationship Id="rId765" Type="http://schemas.openxmlformats.org/officeDocument/2006/relationships/oleObject" Target="embeddings/oleObject335.bin"/><Relationship Id="rId155" Type="http://schemas.openxmlformats.org/officeDocument/2006/relationships/image" Target="media/image104.wmf"/><Relationship Id="rId197" Type="http://schemas.openxmlformats.org/officeDocument/2006/relationships/image" Target="media/image126.wmf"/><Relationship Id="rId362" Type="http://schemas.openxmlformats.org/officeDocument/2006/relationships/image" Target="media/image207.png"/><Relationship Id="rId418" Type="http://schemas.openxmlformats.org/officeDocument/2006/relationships/image" Target="media/image240.png"/><Relationship Id="rId625" Type="http://schemas.openxmlformats.org/officeDocument/2006/relationships/image" Target="media/image341.wmf"/><Relationship Id="rId832" Type="http://schemas.openxmlformats.org/officeDocument/2006/relationships/image" Target="media/image461.png"/><Relationship Id="rId222" Type="http://schemas.openxmlformats.org/officeDocument/2006/relationships/image" Target="media/image138.png"/><Relationship Id="rId264" Type="http://schemas.openxmlformats.org/officeDocument/2006/relationships/oleObject" Target="embeddings/oleObject93.bin"/><Relationship Id="rId471" Type="http://schemas.openxmlformats.org/officeDocument/2006/relationships/oleObject" Target="embeddings/oleObject192.bin"/><Relationship Id="rId667" Type="http://schemas.openxmlformats.org/officeDocument/2006/relationships/oleObject" Target="embeddings/oleObject292.bin"/><Relationship Id="rId874" Type="http://schemas.openxmlformats.org/officeDocument/2006/relationships/oleObject" Target="embeddings/oleObject377.bin"/><Relationship Id="rId17" Type="http://schemas.openxmlformats.org/officeDocument/2006/relationships/image" Target="media/image6.png"/><Relationship Id="rId59" Type="http://schemas.openxmlformats.org/officeDocument/2006/relationships/image" Target="media/image48.wmf"/><Relationship Id="rId124" Type="http://schemas.openxmlformats.org/officeDocument/2006/relationships/image" Target="media/image88.png"/><Relationship Id="rId527" Type="http://schemas.openxmlformats.org/officeDocument/2006/relationships/image" Target="media/image296.wmf"/><Relationship Id="rId569" Type="http://schemas.openxmlformats.org/officeDocument/2006/relationships/oleObject" Target="embeddings/oleObject242.bin"/><Relationship Id="rId734" Type="http://schemas.openxmlformats.org/officeDocument/2006/relationships/image" Target="media/image405.wmf"/><Relationship Id="rId776" Type="http://schemas.openxmlformats.org/officeDocument/2006/relationships/image" Target="media/image425.wmf"/><Relationship Id="rId70" Type="http://schemas.openxmlformats.org/officeDocument/2006/relationships/oleObject" Target="embeddings/oleObject5.bin"/><Relationship Id="rId166" Type="http://schemas.openxmlformats.org/officeDocument/2006/relationships/oleObject" Target="embeddings/oleObject46.bin"/><Relationship Id="rId331" Type="http://schemas.openxmlformats.org/officeDocument/2006/relationships/image" Target="media/image188.wmf"/><Relationship Id="rId373" Type="http://schemas.openxmlformats.org/officeDocument/2006/relationships/image" Target="media/image216.wmf"/><Relationship Id="rId429" Type="http://schemas.openxmlformats.org/officeDocument/2006/relationships/image" Target="media/image246.wmf"/><Relationship Id="rId580" Type="http://schemas.openxmlformats.org/officeDocument/2006/relationships/oleObject" Target="embeddings/oleObject248.bin"/><Relationship Id="rId636" Type="http://schemas.openxmlformats.org/officeDocument/2006/relationships/image" Target="media/image347.wmf"/><Relationship Id="rId801" Type="http://schemas.openxmlformats.org/officeDocument/2006/relationships/oleObject" Target="embeddings/oleObject346.bin"/><Relationship Id="rId1" Type="http://schemas.openxmlformats.org/officeDocument/2006/relationships/customXml" Target="../customXml/item1.xml"/><Relationship Id="rId233" Type="http://schemas.openxmlformats.org/officeDocument/2006/relationships/image" Target="media/image144.wmf"/><Relationship Id="rId440" Type="http://schemas.openxmlformats.org/officeDocument/2006/relationships/image" Target="media/image252.wmf"/><Relationship Id="rId678" Type="http://schemas.openxmlformats.org/officeDocument/2006/relationships/oleObject" Target="embeddings/oleObject297.bin"/><Relationship Id="rId843" Type="http://schemas.openxmlformats.org/officeDocument/2006/relationships/image" Target="media/image469.png"/><Relationship Id="rId885" Type="http://schemas.openxmlformats.org/officeDocument/2006/relationships/image" Target="media/image491.wmf"/><Relationship Id="rId28" Type="http://schemas.openxmlformats.org/officeDocument/2006/relationships/image" Target="media/image17.png"/><Relationship Id="rId275" Type="http://schemas.openxmlformats.org/officeDocument/2006/relationships/image" Target="media/image167.wmf"/><Relationship Id="rId300" Type="http://schemas.openxmlformats.org/officeDocument/2006/relationships/oleObject" Target="embeddings/oleObject113.bin"/><Relationship Id="rId482" Type="http://schemas.openxmlformats.org/officeDocument/2006/relationships/oleObject" Target="embeddings/oleObject198.bin"/><Relationship Id="rId538" Type="http://schemas.openxmlformats.org/officeDocument/2006/relationships/oleObject" Target="embeddings/oleObject226.bin"/><Relationship Id="rId703" Type="http://schemas.openxmlformats.org/officeDocument/2006/relationships/oleObject" Target="embeddings/oleObject306.bin"/><Relationship Id="rId745" Type="http://schemas.openxmlformats.org/officeDocument/2006/relationships/oleObject" Target="embeddings/oleObject324.bin"/><Relationship Id="rId81" Type="http://schemas.openxmlformats.org/officeDocument/2006/relationships/image" Target="media/image62.wmf"/><Relationship Id="rId135" Type="http://schemas.openxmlformats.org/officeDocument/2006/relationships/image" Target="media/image94.wmf"/><Relationship Id="rId177" Type="http://schemas.openxmlformats.org/officeDocument/2006/relationships/image" Target="media/image115.wmf"/><Relationship Id="rId342" Type="http://schemas.openxmlformats.org/officeDocument/2006/relationships/oleObject" Target="embeddings/oleObject138.bin"/><Relationship Id="rId384" Type="http://schemas.openxmlformats.org/officeDocument/2006/relationships/oleObject" Target="embeddings/oleObject152.bin"/><Relationship Id="rId591" Type="http://schemas.openxmlformats.org/officeDocument/2006/relationships/image" Target="media/image326.png"/><Relationship Id="rId605" Type="http://schemas.openxmlformats.org/officeDocument/2006/relationships/image" Target="media/image330.wmf"/><Relationship Id="rId787" Type="http://schemas.openxmlformats.org/officeDocument/2006/relationships/image" Target="media/image435.png"/><Relationship Id="rId812" Type="http://schemas.openxmlformats.org/officeDocument/2006/relationships/oleObject" Target="embeddings/oleObject351.bin"/><Relationship Id="rId202" Type="http://schemas.openxmlformats.org/officeDocument/2006/relationships/image" Target="media/image129.wmf"/><Relationship Id="rId244" Type="http://schemas.openxmlformats.org/officeDocument/2006/relationships/image" Target="media/image151.wmf"/><Relationship Id="rId647" Type="http://schemas.openxmlformats.org/officeDocument/2006/relationships/oleObject" Target="embeddings/oleObject284.bin"/><Relationship Id="rId689" Type="http://schemas.openxmlformats.org/officeDocument/2006/relationships/oleObject" Target="embeddings/oleObject301.bin"/><Relationship Id="rId854" Type="http://schemas.openxmlformats.org/officeDocument/2006/relationships/image" Target="media/image477.wmf"/><Relationship Id="rId896" Type="http://schemas.openxmlformats.org/officeDocument/2006/relationships/image" Target="media/image498.png"/><Relationship Id="rId39" Type="http://schemas.openxmlformats.org/officeDocument/2006/relationships/image" Target="media/image28.png"/><Relationship Id="rId286" Type="http://schemas.openxmlformats.org/officeDocument/2006/relationships/image" Target="media/image172.wmf"/><Relationship Id="rId451" Type="http://schemas.openxmlformats.org/officeDocument/2006/relationships/image" Target="media/image258.png"/><Relationship Id="rId493" Type="http://schemas.openxmlformats.org/officeDocument/2006/relationships/oleObject" Target="embeddings/oleObject203.bin"/><Relationship Id="rId507" Type="http://schemas.openxmlformats.org/officeDocument/2006/relationships/image" Target="media/image286.wmf"/><Relationship Id="rId549" Type="http://schemas.openxmlformats.org/officeDocument/2006/relationships/image" Target="media/image307.wmf"/><Relationship Id="rId714" Type="http://schemas.openxmlformats.org/officeDocument/2006/relationships/image" Target="media/image393.png"/><Relationship Id="rId756" Type="http://schemas.openxmlformats.org/officeDocument/2006/relationships/image" Target="media/image416.wmf"/><Relationship Id="rId50" Type="http://schemas.openxmlformats.org/officeDocument/2006/relationships/image" Target="media/image39.png"/><Relationship Id="rId104" Type="http://schemas.openxmlformats.org/officeDocument/2006/relationships/oleObject" Target="embeddings/oleObject16.bin"/><Relationship Id="rId146" Type="http://schemas.openxmlformats.org/officeDocument/2006/relationships/oleObject" Target="embeddings/oleObject36.bin"/><Relationship Id="rId188" Type="http://schemas.openxmlformats.org/officeDocument/2006/relationships/image" Target="media/image121.wmf"/><Relationship Id="rId311" Type="http://schemas.openxmlformats.org/officeDocument/2006/relationships/oleObject" Target="embeddings/oleObject120.bin"/><Relationship Id="rId353" Type="http://schemas.openxmlformats.org/officeDocument/2006/relationships/image" Target="media/image198.png"/><Relationship Id="rId395" Type="http://schemas.openxmlformats.org/officeDocument/2006/relationships/oleObject" Target="embeddings/oleObject158.bin"/><Relationship Id="rId409" Type="http://schemas.openxmlformats.org/officeDocument/2006/relationships/image" Target="media/image234.wmf"/><Relationship Id="rId560" Type="http://schemas.openxmlformats.org/officeDocument/2006/relationships/oleObject" Target="embeddings/oleObject237.bin"/><Relationship Id="rId798" Type="http://schemas.openxmlformats.org/officeDocument/2006/relationships/image" Target="media/image443.wmf"/><Relationship Id="rId92" Type="http://schemas.openxmlformats.org/officeDocument/2006/relationships/oleObject" Target="embeddings/oleObject12.bin"/><Relationship Id="rId213" Type="http://schemas.openxmlformats.org/officeDocument/2006/relationships/oleObject" Target="embeddings/oleObject68.bin"/><Relationship Id="rId420" Type="http://schemas.openxmlformats.org/officeDocument/2006/relationships/oleObject" Target="embeddings/oleObject168.bin"/><Relationship Id="rId616" Type="http://schemas.openxmlformats.org/officeDocument/2006/relationships/oleObject" Target="embeddings/oleObject269.bin"/><Relationship Id="rId658" Type="http://schemas.openxmlformats.org/officeDocument/2006/relationships/image" Target="media/image359.wmf"/><Relationship Id="rId823" Type="http://schemas.openxmlformats.org/officeDocument/2006/relationships/oleObject" Target="embeddings/oleObject356.bin"/><Relationship Id="rId865" Type="http://schemas.openxmlformats.org/officeDocument/2006/relationships/image" Target="media/image483.wmf"/><Relationship Id="rId255" Type="http://schemas.openxmlformats.org/officeDocument/2006/relationships/image" Target="media/image157.wmf"/><Relationship Id="rId297" Type="http://schemas.openxmlformats.org/officeDocument/2006/relationships/image" Target="media/image175.wmf"/><Relationship Id="rId462" Type="http://schemas.openxmlformats.org/officeDocument/2006/relationships/oleObject" Target="embeddings/oleObject188.bin"/><Relationship Id="rId518" Type="http://schemas.openxmlformats.org/officeDocument/2006/relationships/oleObject" Target="embeddings/oleObject216.bin"/><Relationship Id="rId725" Type="http://schemas.openxmlformats.org/officeDocument/2006/relationships/oleObject" Target="embeddings/oleObject315.bin"/><Relationship Id="rId115" Type="http://schemas.openxmlformats.org/officeDocument/2006/relationships/image" Target="media/image83.wmf"/><Relationship Id="rId157" Type="http://schemas.openxmlformats.org/officeDocument/2006/relationships/image" Target="media/image105.wmf"/><Relationship Id="rId322" Type="http://schemas.openxmlformats.org/officeDocument/2006/relationships/oleObject" Target="embeddings/oleObject127.bin"/><Relationship Id="rId364" Type="http://schemas.openxmlformats.org/officeDocument/2006/relationships/image" Target="media/image209.png"/><Relationship Id="rId767" Type="http://schemas.openxmlformats.org/officeDocument/2006/relationships/oleObject" Target="embeddings/oleObject336.bin"/><Relationship Id="rId61" Type="http://schemas.openxmlformats.org/officeDocument/2006/relationships/image" Target="media/image49.png"/><Relationship Id="rId199" Type="http://schemas.openxmlformats.org/officeDocument/2006/relationships/image" Target="media/image127.wmf"/><Relationship Id="rId571" Type="http://schemas.openxmlformats.org/officeDocument/2006/relationships/image" Target="media/image318.wmf"/><Relationship Id="rId627" Type="http://schemas.openxmlformats.org/officeDocument/2006/relationships/image" Target="media/image342.wmf"/><Relationship Id="rId669" Type="http://schemas.openxmlformats.org/officeDocument/2006/relationships/oleObject" Target="embeddings/oleObject293.bin"/><Relationship Id="rId834" Type="http://schemas.openxmlformats.org/officeDocument/2006/relationships/image" Target="media/image463.wmf"/><Relationship Id="rId876" Type="http://schemas.openxmlformats.org/officeDocument/2006/relationships/oleObject" Target="embeddings/oleObject378.bin"/><Relationship Id="rId19" Type="http://schemas.openxmlformats.org/officeDocument/2006/relationships/image" Target="media/image8.png"/><Relationship Id="rId224" Type="http://schemas.openxmlformats.org/officeDocument/2006/relationships/image" Target="media/image140.png"/><Relationship Id="rId266" Type="http://schemas.openxmlformats.org/officeDocument/2006/relationships/oleObject" Target="embeddings/oleObject94.bin"/><Relationship Id="rId431" Type="http://schemas.openxmlformats.org/officeDocument/2006/relationships/image" Target="media/image247.wmf"/><Relationship Id="rId473" Type="http://schemas.openxmlformats.org/officeDocument/2006/relationships/oleObject" Target="embeddings/oleObject193.bin"/><Relationship Id="rId529" Type="http://schemas.openxmlformats.org/officeDocument/2006/relationships/image" Target="media/image297.wmf"/><Relationship Id="rId680" Type="http://schemas.openxmlformats.org/officeDocument/2006/relationships/image" Target="media/image372.jpeg"/><Relationship Id="rId736" Type="http://schemas.openxmlformats.org/officeDocument/2006/relationships/image" Target="media/image406.wmf"/><Relationship Id="rId901" Type="http://schemas.openxmlformats.org/officeDocument/2006/relationships/footer" Target="footer1.xml"/><Relationship Id="rId30" Type="http://schemas.openxmlformats.org/officeDocument/2006/relationships/image" Target="media/image19.wmf"/><Relationship Id="rId126" Type="http://schemas.openxmlformats.org/officeDocument/2006/relationships/oleObject" Target="embeddings/oleObject26.bin"/><Relationship Id="rId168" Type="http://schemas.openxmlformats.org/officeDocument/2006/relationships/oleObject" Target="embeddings/oleObject47.bin"/><Relationship Id="rId333" Type="http://schemas.openxmlformats.org/officeDocument/2006/relationships/image" Target="media/image189.wmf"/><Relationship Id="rId540" Type="http://schemas.openxmlformats.org/officeDocument/2006/relationships/oleObject" Target="embeddings/oleObject227.bin"/><Relationship Id="rId778" Type="http://schemas.openxmlformats.org/officeDocument/2006/relationships/image" Target="media/image426.png"/><Relationship Id="rId72" Type="http://schemas.openxmlformats.org/officeDocument/2006/relationships/image" Target="media/image55.wmf"/><Relationship Id="rId375" Type="http://schemas.openxmlformats.org/officeDocument/2006/relationships/image" Target="media/image217.wmf"/><Relationship Id="rId582" Type="http://schemas.openxmlformats.org/officeDocument/2006/relationships/image" Target="media/image322.wmf"/><Relationship Id="rId638" Type="http://schemas.openxmlformats.org/officeDocument/2006/relationships/image" Target="media/image348.wmf"/><Relationship Id="rId803" Type="http://schemas.openxmlformats.org/officeDocument/2006/relationships/oleObject" Target="embeddings/oleObject347.bin"/><Relationship Id="rId845" Type="http://schemas.openxmlformats.org/officeDocument/2006/relationships/image" Target="media/image471.wmf"/><Relationship Id="rId3" Type="http://schemas.openxmlformats.org/officeDocument/2006/relationships/styles" Target="styles.xml"/><Relationship Id="rId235" Type="http://schemas.openxmlformats.org/officeDocument/2006/relationships/image" Target="media/image145.png"/><Relationship Id="rId277" Type="http://schemas.openxmlformats.org/officeDocument/2006/relationships/image" Target="media/image168.png"/><Relationship Id="rId400" Type="http://schemas.openxmlformats.org/officeDocument/2006/relationships/image" Target="media/image229.wmf"/><Relationship Id="rId442" Type="http://schemas.openxmlformats.org/officeDocument/2006/relationships/image" Target="media/image253.wmf"/><Relationship Id="rId484" Type="http://schemas.openxmlformats.org/officeDocument/2006/relationships/oleObject" Target="embeddings/oleObject199.bin"/><Relationship Id="rId705" Type="http://schemas.openxmlformats.org/officeDocument/2006/relationships/oleObject" Target="embeddings/oleObject307.bin"/><Relationship Id="rId887" Type="http://schemas.openxmlformats.org/officeDocument/2006/relationships/image" Target="media/image492.wmf"/><Relationship Id="rId137" Type="http://schemas.openxmlformats.org/officeDocument/2006/relationships/image" Target="media/image95.wmf"/><Relationship Id="rId302" Type="http://schemas.openxmlformats.org/officeDocument/2006/relationships/oleObject" Target="embeddings/oleObject114.bin"/><Relationship Id="rId344" Type="http://schemas.openxmlformats.org/officeDocument/2006/relationships/image" Target="media/image194.wmf"/><Relationship Id="rId691" Type="http://schemas.openxmlformats.org/officeDocument/2006/relationships/oleObject" Target="embeddings/oleObject302.bin"/><Relationship Id="rId747" Type="http://schemas.openxmlformats.org/officeDocument/2006/relationships/oleObject" Target="embeddings/oleObject325.bin"/><Relationship Id="rId789" Type="http://schemas.openxmlformats.org/officeDocument/2006/relationships/image" Target="media/image437.png"/><Relationship Id="rId41" Type="http://schemas.openxmlformats.org/officeDocument/2006/relationships/image" Target="media/image30.wmf"/><Relationship Id="rId83" Type="http://schemas.openxmlformats.org/officeDocument/2006/relationships/image" Target="media/image63.wmf"/><Relationship Id="rId179" Type="http://schemas.openxmlformats.org/officeDocument/2006/relationships/image" Target="media/image116.png"/><Relationship Id="rId386" Type="http://schemas.openxmlformats.org/officeDocument/2006/relationships/oleObject" Target="embeddings/oleObject153.bin"/><Relationship Id="rId551" Type="http://schemas.openxmlformats.org/officeDocument/2006/relationships/image" Target="media/image308.wmf"/><Relationship Id="rId593" Type="http://schemas.openxmlformats.org/officeDocument/2006/relationships/oleObject" Target="embeddings/oleObject256.bin"/><Relationship Id="rId607" Type="http://schemas.openxmlformats.org/officeDocument/2006/relationships/image" Target="media/image331.png"/><Relationship Id="rId649" Type="http://schemas.openxmlformats.org/officeDocument/2006/relationships/image" Target="media/image354.jpeg"/><Relationship Id="rId814" Type="http://schemas.openxmlformats.org/officeDocument/2006/relationships/oleObject" Target="embeddings/oleObject352.bin"/><Relationship Id="rId856" Type="http://schemas.openxmlformats.org/officeDocument/2006/relationships/oleObject" Target="embeddings/oleObject368.bin"/><Relationship Id="rId190" Type="http://schemas.openxmlformats.org/officeDocument/2006/relationships/image" Target="media/image122.wmf"/><Relationship Id="rId204" Type="http://schemas.openxmlformats.org/officeDocument/2006/relationships/image" Target="media/image130.wmf"/><Relationship Id="rId246" Type="http://schemas.openxmlformats.org/officeDocument/2006/relationships/image" Target="media/image152.wmf"/><Relationship Id="rId288" Type="http://schemas.openxmlformats.org/officeDocument/2006/relationships/image" Target="media/image173.wmf"/><Relationship Id="rId411" Type="http://schemas.openxmlformats.org/officeDocument/2006/relationships/image" Target="media/image235.png"/><Relationship Id="rId453" Type="http://schemas.openxmlformats.org/officeDocument/2006/relationships/image" Target="media/image260.wmf"/><Relationship Id="rId509" Type="http://schemas.openxmlformats.org/officeDocument/2006/relationships/image" Target="media/image287.wmf"/><Relationship Id="rId660" Type="http://schemas.openxmlformats.org/officeDocument/2006/relationships/image" Target="media/image360.jpeg"/><Relationship Id="rId898" Type="http://schemas.openxmlformats.org/officeDocument/2006/relationships/image" Target="media/image500.png"/><Relationship Id="rId106" Type="http://schemas.openxmlformats.org/officeDocument/2006/relationships/oleObject" Target="embeddings/oleObject17.bin"/><Relationship Id="rId313" Type="http://schemas.openxmlformats.org/officeDocument/2006/relationships/oleObject" Target="embeddings/oleObject121.bin"/><Relationship Id="rId495" Type="http://schemas.openxmlformats.org/officeDocument/2006/relationships/image" Target="media/image280.wmf"/><Relationship Id="rId716" Type="http://schemas.openxmlformats.org/officeDocument/2006/relationships/oleObject" Target="embeddings/oleObject311.bin"/><Relationship Id="rId758" Type="http://schemas.openxmlformats.org/officeDocument/2006/relationships/image" Target="media/image417.wmf"/><Relationship Id="rId10" Type="http://schemas.openxmlformats.org/officeDocument/2006/relationships/image" Target="media/image1.png"/><Relationship Id="rId52" Type="http://schemas.openxmlformats.org/officeDocument/2006/relationships/image" Target="media/image41.png"/><Relationship Id="rId94" Type="http://schemas.openxmlformats.org/officeDocument/2006/relationships/oleObject" Target="embeddings/oleObject13.bin"/><Relationship Id="rId148" Type="http://schemas.openxmlformats.org/officeDocument/2006/relationships/oleObject" Target="embeddings/oleObject37.bin"/><Relationship Id="rId355" Type="http://schemas.openxmlformats.org/officeDocument/2006/relationships/image" Target="media/image200.png"/><Relationship Id="rId397" Type="http://schemas.openxmlformats.org/officeDocument/2006/relationships/oleObject" Target="embeddings/oleObject159.bin"/><Relationship Id="rId520" Type="http://schemas.openxmlformats.org/officeDocument/2006/relationships/oleObject" Target="embeddings/oleObject218.bin"/><Relationship Id="rId562" Type="http://schemas.openxmlformats.org/officeDocument/2006/relationships/oleObject" Target="embeddings/oleObject238.bin"/><Relationship Id="rId618" Type="http://schemas.openxmlformats.org/officeDocument/2006/relationships/oleObject" Target="embeddings/oleObject270.bin"/><Relationship Id="rId825" Type="http://schemas.openxmlformats.org/officeDocument/2006/relationships/oleObject" Target="embeddings/oleObject357.bin"/><Relationship Id="rId215" Type="http://schemas.openxmlformats.org/officeDocument/2006/relationships/oleObject" Target="embeddings/oleObject70.bin"/><Relationship Id="rId257" Type="http://schemas.openxmlformats.org/officeDocument/2006/relationships/image" Target="media/image158.wmf"/><Relationship Id="rId422" Type="http://schemas.openxmlformats.org/officeDocument/2006/relationships/oleObject" Target="embeddings/oleObject169.bin"/><Relationship Id="rId464" Type="http://schemas.openxmlformats.org/officeDocument/2006/relationships/image" Target="media/image265.wmf"/><Relationship Id="rId867" Type="http://schemas.openxmlformats.org/officeDocument/2006/relationships/oleObject" Target="embeddings/oleObject373.bin"/><Relationship Id="rId299" Type="http://schemas.openxmlformats.org/officeDocument/2006/relationships/image" Target="media/image176.wmf"/><Relationship Id="rId727" Type="http://schemas.openxmlformats.org/officeDocument/2006/relationships/image" Target="media/image401.wmf"/><Relationship Id="rId63" Type="http://schemas.openxmlformats.org/officeDocument/2006/relationships/oleObject" Target="embeddings/oleObject2.bin"/><Relationship Id="rId159" Type="http://schemas.openxmlformats.org/officeDocument/2006/relationships/image" Target="media/image106.wmf"/><Relationship Id="rId366" Type="http://schemas.openxmlformats.org/officeDocument/2006/relationships/image" Target="media/image211.png"/><Relationship Id="rId573" Type="http://schemas.openxmlformats.org/officeDocument/2006/relationships/oleObject" Target="embeddings/oleObject244.bin"/><Relationship Id="rId780" Type="http://schemas.openxmlformats.org/officeDocument/2006/relationships/image" Target="media/image428.png"/><Relationship Id="rId226" Type="http://schemas.openxmlformats.org/officeDocument/2006/relationships/oleObject" Target="embeddings/oleObject75.bin"/><Relationship Id="rId433" Type="http://schemas.openxmlformats.org/officeDocument/2006/relationships/image" Target="media/image248.png"/><Relationship Id="rId878" Type="http://schemas.openxmlformats.org/officeDocument/2006/relationships/oleObject" Target="embeddings/oleObject380.bin"/><Relationship Id="rId640" Type="http://schemas.openxmlformats.org/officeDocument/2006/relationships/image" Target="media/image349.wmf"/><Relationship Id="rId738" Type="http://schemas.openxmlformats.org/officeDocument/2006/relationships/image" Target="media/image407.wmf"/><Relationship Id="rId74" Type="http://schemas.openxmlformats.org/officeDocument/2006/relationships/image" Target="media/image56.wmf"/><Relationship Id="rId377" Type="http://schemas.openxmlformats.org/officeDocument/2006/relationships/image" Target="media/image218.wmf"/><Relationship Id="rId500" Type="http://schemas.openxmlformats.org/officeDocument/2006/relationships/oleObject" Target="embeddings/oleObject207.bin"/><Relationship Id="rId584" Type="http://schemas.openxmlformats.org/officeDocument/2006/relationships/oleObject" Target="embeddings/oleObject251.bin"/><Relationship Id="rId805" Type="http://schemas.openxmlformats.org/officeDocument/2006/relationships/image" Target="media/image447.wmf"/><Relationship Id="rId5" Type="http://schemas.openxmlformats.org/officeDocument/2006/relationships/webSettings" Target="webSettings.xml"/><Relationship Id="rId237" Type="http://schemas.openxmlformats.org/officeDocument/2006/relationships/image" Target="media/image147.png"/><Relationship Id="rId791" Type="http://schemas.openxmlformats.org/officeDocument/2006/relationships/image" Target="media/image439.wmf"/><Relationship Id="rId889" Type="http://schemas.openxmlformats.org/officeDocument/2006/relationships/image" Target="media/image493.wmf"/><Relationship Id="rId444" Type="http://schemas.openxmlformats.org/officeDocument/2006/relationships/image" Target="media/image254.wmf"/><Relationship Id="rId651" Type="http://schemas.openxmlformats.org/officeDocument/2006/relationships/oleObject" Target="embeddings/oleObject285.bin"/><Relationship Id="rId749" Type="http://schemas.openxmlformats.org/officeDocument/2006/relationships/oleObject" Target="embeddings/oleObject326.bin"/><Relationship Id="rId290" Type="http://schemas.openxmlformats.org/officeDocument/2006/relationships/image" Target="media/image174.wmf"/><Relationship Id="rId304" Type="http://schemas.openxmlformats.org/officeDocument/2006/relationships/oleObject" Target="embeddings/oleObject116.bin"/><Relationship Id="rId388" Type="http://schemas.openxmlformats.org/officeDocument/2006/relationships/oleObject" Target="embeddings/oleObject154.bin"/><Relationship Id="rId511" Type="http://schemas.openxmlformats.org/officeDocument/2006/relationships/image" Target="media/image288.png"/><Relationship Id="rId609" Type="http://schemas.openxmlformats.org/officeDocument/2006/relationships/image" Target="media/image333.wmf"/><Relationship Id="rId85" Type="http://schemas.openxmlformats.org/officeDocument/2006/relationships/image" Target="media/image64.wmf"/><Relationship Id="rId150" Type="http://schemas.openxmlformats.org/officeDocument/2006/relationships/oleObject" Target="embeddings/oleObject38.bin"/><Relationship Id="rId595" Type="http://schemas.openxmlformats.org/officeDocument/2006/relationships/oleObject" Target="embeddings/oleObject257.bin"/><Relationship Id="rId816" Type="http://schemas.openxmlformats.org/officeDocument/2006/relationships/image" Target="media/image453.wmf"/><Relationship Id="rId248" Type="http://schemas.openxmlformats.org/officeDocument/2006/relationships/image" Target="media/image153.wmf"/><Relationship Id="rId455" Type="http://schemas.openxmlformats.org/officeDocument/2006/relationships/image" Target="media/image261.wmf"/><Relationship Id="rId662" Type="http://schemas.openxmlformats.org/officeDocument/2006/relationships/image" Target="media/image362.wmf"/><Relationship Id="rId12" Type="http://schemas.openxmlformats.org/officeDocument/2006/relationships/image" Target="media/image2.png"/><Relationship Id="rId108" Type="http://schemas.openxmlformats.org/officeDocument/2006/relationships/oleObject" Target="embeddings/oleObject18.bin"/><Relationship Id="rId315" Type="http://schemas.openxmlformats.org/officeDocument/2006/relationships/oleObject" Target="embeddings/oleObject122.bin"/><Relationship Id="rId522" Type="http://schemas.openxmlformats.org/officeDocument/2006/relationships/image" Target="media/image293.wmf"/><Relationship Id="rId96" Type="http://schemas.openxmlformats.org/officeDocument/2006/relationships/oleObject" Target="embeddings/oleObject14.bin"/><Relationship Id="rId161" Type="http://schemas.openxmlformats.org/officeDocument/2006/relationships/image" Target="media/image107.wmf"/><Relationship Id="rId399" Type="http://schemas.openxmlformats.org/officeDocument/2006/relationships/oleObject" Target="embeddings/oleObject160.bin"/><Relationship Id="rId827" Type="http://schemas.openxmlformats.org/officeDocument/2006/relationships/oleObject" Target="embeddings/oleObject358.bin"/><Relationship Id="rId259" Type="http://schemas.openxmlformats.org/officeDocument/2006/relationships/image" Target="media/image159.wmf"/><Relationship Id="rId466" Type="http://schemas.openxmlformats.org/officeDocument/2006/relationships/image" Target="media/image266.wmf"/><Relationship Id="rId673" Type="http://schemas.openxmlformats.org/officeDocument/2006/relationships/oleObject" Target="embeddings/oleObject295.bin"/><Relationship Id="rId880" Type="http://schemas.openxmlformats.org/officeDocument/2006/relationships/oleObject" Target="embeddings/oleObject381.bin"/><Relationship Id="rId23" Type="http://schemas.openxmlformats.org/officeDocument/2006/relationships/image" Target="media/image12.png"/><Relationship Id="rId119" Type="http://schemas.openxmlformats.org/officeDocument/2006/relationships/image" Target="media/image85.wmf"/><Relationship Id="rId326" Type="http://schemas.openxmlformats.org/officeDocument/2006/relationships/oleObject" Target="embeddings/oleObject130.bin"/><Relationship Id="rId533" Type="http://schemas.openxmlformats.org/officeDocument/2006/relationships/oleObject" Target="embeddings/oleObject224.bin"/><Relationship Id="rId740" Type="http://schemas.openxmlformats.org/officeDocument/2006/relationships/image" Target="media/image408.wmf"/><Relationship Id="rId838" Type="http://schemas.openxmlformats.org/officeDocument/2006/relationships/image" Target="media/image465.png"/><Relationship Id="rId172" Type="http://schemas.openxmlformats.org/officeDocument/2006/relationships/oleObject" Target="embeddings/oleObject49.bin"/><Relationship Id="rId477" Type="http://schemas.openxmlformats.org/officeDocument/2006/relationships/oleObject" Target="embeddings/oleObject196.bin"/><Relationship Id="rId600" Type="http://schemas.openxmlformats.org/officeDocument/2006/relationships/oleObject" Target="embeddings/oleObject261.bin"/><Relationship Id="rId684" Type="http://schemas.openxmlformats.org/officeDocument/2006/relationships/oleObject" Target="embeddings/oleObject299.bin"/><Relationship Id="rId337" Type="http://schemas.openxmlformats.org/officeDocument/2006/relationships/image" Target="media/image191.wmf"/><Relationship Id="rId891" Type="http://schemas.openxmlformats.org/officeDocument/2006/relationships/image" Target="media/image494.jpeg"/><Relationship Id="rId34" Type="http://schemas.openxmlformats.org/officeDocument/2006/relationships/image" Target="media/image23.png"/><Relationship Id="rId544" Type="http://schemas.openxmlformats.org/officeDocument/2006/relationships/oleObject" Target="embeddings/oleObject229.bin"/><Relationship Id="rId751" Type="http://schemas.openxmlformats.org/officeDocument/2006/relationships/oleObject" Target="embeddings/oleObject327.bin"/><Relationship Id="rId849" Type="http://schemas.openxmlformats.org/officeDocument/2006/relationships/oleObject" Target="embeddings/oleObject365.bin"/><Relationship Id="rId183" Type="http://schemas.openxmlformats.org/officeDocument/2006/relationships/oleObject" Target="embeddings/oleObject54.bin"/><Relationship Id="rId390" Type="http://schemas.openxmlformats.org/officeDocument/2006/relationships/oleObject" Target="embeddings/oleObject155.bin"/><Relationship Id="rId404" Type="http://schemas.openxmlformats.org/officeDocument/2006/relationships/oleObject" Target="embeddings/oleObject162.bin"/><Relationship Id="rId611" Type="http://schemas.openxmlformats.org/officeDocument/2006/relationships/image" Target="media/image334.wmf"/><Relationship Id="rId250" Type="http://schemas.openxmlformats.org/officeDocument/2006/relationships/image" Target="media/image154.wmf"/><Relationship Id="rId488" Type="http://schemas.openxmlformats.org/officeDocument/2006/relationships/image" Target="media/image277.wmf"/><Relationship Id="rId695" Type="http://schemas.openxmlformats.org/officeDocument/2006/relationships/image" Target="media/image381.wmf"/><Relationship Id="rId709" Type="http://schemas.openxmlformats.org/officeDocument/2006/relationships/image" Target="media/image390.png"/><Relationship Id="rId45" Type="http://schemas.openxmlformats.org/officeDocument/2006/relationships/image" Target="media/image34.png"/><Relationship Id="rId110" Type="http://schemas.openxmlformats.org/officeDocument/2006/relationships/oleObject" Target="embeddings/oleObject19.bin"/><Relationship Id="rId348" Type="http://schemas.openxmlformats.org/officeDocument/2006/relationships/oleObject" Target="embeddings/oleObject142.bin"/><Relationship Id="rId555" Type="http://schemas.openxmlformats.org/officeDocument/2006/relationships/oleObject" Target="embeddings/oleObject235.bin"/><Relationship Id="rId762" Type="http://schemas.openxmlformats.org/officeDocument/2006/relationships/image" Target="media/image418.wmf"/><Relationship Id="rId194" Type="http://schemas.openxmlformats.org/officeDocument/2006/relationships/oleObject" Target="embeddings/oleObject59.bin"/><Relationship Id="rId208" Type="http://schemas.openxmlformats.org/officeDocument/2006/relationships/image" Target="media/image132.wmf"/><Relationship Id="rId415" Type="http://schemas.openxmlformats.org/officeDocument/2006/relationships/image" Target="media/image238.wmf"/><Relationship Id="rId622" Type="http://schemas.openxmlformats.org/officeDocument/2006/relationships/oleObject" Target="embeddings/oleObject272.bin"/><Relationship Id="rId261" Type="http://schemas.openxmlformats.org/officeDocument/2006/relationships/oleObject" Target="embeddings/oleObject91.bin"/><Relationship Id="rId499" Type="http://schemas.openxmlformats.org/officeDocument/2006/relationships/image" Target="media/image28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B05CF1-44ED-4EC1-AEBF-4E6B49396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2871</TotalTime>
  <Pages>188</Pages>
  <Words>36046</Words>
  <Characters>205463</Characters>
  <Application>Microsoft Office Word</Application>
  <DocSecurity>0</DocSecurity>
  <Lines>1712</Lines>
  <Paragraphs>482</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241027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dc:creator>
  <cp:keywords/>
  <dc:description/>
  <cp:lastModifiedBy>aud-504-2</cp:lastModifiedBy>
  <cp:revision>63</cp:revision>
  <dcterms:created xsi:type="dcterms:W3CDTF">2019-11-14T12:38:00Z</dcterms:created>
  <dcterms:modified xsi:type="dcterms:W3CDTF">2020-06-04T06:49:00Z</dcterms:modified>
</cp:coreProperties>
</file>