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699A" w:rsidRPr="00882D44" w:rsidRDefault="0023699A" w:rsidP="0023699A">
      <w:pPr>
        <w:spacing w:before="100" w:beforeAutospacing="1" w:after="100" w:afterAutospacing="1"/>
        <w:jc w:val="center"/>
      </w:pPr>
      <w:r w:rsidRPr="00882D44">
        <w:rPr>
          <w:rFonts w:ascii="TimesNewRomanPS" w:hAnsi="TimesNewRomanPS"/>
          <w:b/>
          <w:bCs/>
          <w:sz w:val="28"/>
          <w:szCs w:val="28"/>
        </w:rPr>
        <w:t>НАЦІОНАЛЬНИЙ ТЕХНІЧНИЙ УНІВЕРСИТЕТ УКРАЇНИ «КИЇВСЬКИЙ ПОЛІТЕХНІЧНИЙ ІНСТИТУТ</w:t>
      </w:r>
      <w:r>
        <w:rPr>
          <w:rFonts w:ascii="TimesNewRomanPS" w:hAnsi="TimesNewRomanPS"/>
          <w:b/>
          <w:bCs/>
          <w:sz w:val="28"/>
          <w:szCs w:val="28"/>
          <w:lang w:val="uk-UA"/>
        </w:rPr>
        <w:t xml:space="preserve"> </w:t>
      </w:r>
      <w:r w:rsidR="00D57CC2">
        <w:rPr>
          <w:rFonts w:ascii="TimesNewRomanPS" w:hAnsi="TimesNewRomanPS"/>
          <w:b/>
          <w:bCs/>
          <w:sz w:val="28"/>
          <w:szCs w:val="28"/>
          <w:lang w:val="uk-UA"/>
        </w:rPr>
        <w:t>ІМ.</w:t>
      </w:r>
      <w:bookmarkStart w:id="0" w:name="_GoBack"/>
      <w:bookmarkEnd w:id="0"/>
      <w:r w:rsidRPr="00882D44">
        <w:rPr>
          <w:rFonts w:ascii="TimesNewRomanPS" w:hAnsi="TimesNewRomanPS"/>
          <w:b/>
          <w:bCs/>
          <w:sz w:val="28"/>
          <w:szCs w:val="28"/>
        </w:rPr>
        <w:t xml:space="preserve"> ІГОРЯ СІКОРСЬКОГО» </w:t>
      </w:r>
    </w:p>
    <w:p w:rsidR="0023699A" w:rsidRPr="00882D44" w:rsidRDefault="0023699A" w:rsidP="0023699A">
      <w:pPr>
        <w:spacing w:before="100" w:beforeAutospacing="1" w:after="100" w:afterAutospacing="1"/>
        <w:jc w:val="center"/>
      </w:pPr>
      <w:r w:rsidRPr="00882D44">
        <w:rPr>
          <w:b/>
          <w:bCs/>
          <w:sz w:val="28"/>
          <w:szCs w:val="28"/>
        </w:rPr>
        <w:t xml:space="preserve">Кафедра </w:t>
      </w:r>
      <w:r w:rsidRPr="00882D44">
        <w:rPr>
          <w:b/>
          <w:bCs/>
          <w:sz w:val="28"/>
          <w:lang w:val="uk-UA"/>
        </w:rPr>
        <w:t>автоматизації управління електротехнічними комплексами</w:t>
      </w:r>
    </w:p>
    <w:p w:rsidR="0023699A" w:rsidRPr="00E05280" w:rsidRDefault="0023699A" w:rsidP="0023699A">
      <w:r w:rsidRPr="00882D44">
        <w:rPr>
          <w:rFonts w:ascii="TimesNewRomanPSMT" w:hAnsi="TimesNewRomanPSMT"/>
          <w:sz w:val="26"/>
          <w:szCs w:val="26"/>
        </w:rPr>
        <w:t xml:space="preserve">«На правах рукопису» </w:t>
      </w:r>
      <w:r>
        <w:rPr>
          <w:rFonts w:ascii="TimesNewRomanPSMT" w:hAnsi="TimesNewRomanPSMT"/>
          <w:sz w:val="26"/>
          <w:szCs w:val="26"/>
          <w:lang w:val="uk-UA"/>
        </w:rPr>
        <w:t xml:space="preserve">                                                         </w:t>
      </w:r>
      <w:r w:rsidRPr="00882D44">
        <w:rPr>
          <w:rFonts w:ascii="TimesNewRomanPSMT" w:hAnsi="TimesNewRomanPSMT"/>
        </w:rPr>
        <w:t xml:space="preserve">«До захисту допущено» </w:t>
      </w:r>
      <w:r>
        <w:rPr>
          <w:rFonts w:ascii="TimesNewRomanPSMT" w:hAnsi="TimesNewRomanPSMT"/>
          <w:sz w:val="26"/>
          <w:szCs w:val="26"/>
        </w:rPr>
        <w:br/>
      </w:r>
      <w:r w:rsidRPr="00882D44">
        <w:rPr>
          <w:rFonts w:ascii="TimesNewRomanPSMT" w:hAnsi="TimesNewRomanPSMT"/>
          <w:sz w:val="26"/>
          <w:szCs w:val="26"/>
        </w:rPr>
        <w:t xml:space="preserve">УДК </w:t>
      </w:r>
      <w:r w:rsidRPr="00155DB1">
        <w:rPr>
          <w:color w:val="000000"/>
          <w:shd w:val="clear" w:color="auto" w:fill="FFFFFF"/>
        </w:rPr>
        <w:t>622.272:65.011.56(075</w:t>
      </w:r>
      <w:r>
        <w:rPr>
          <w:color w:val="000000"/>
          <w:shd w:val="clear" w:color="auto" w:fill="FFFFFF"/>
          <w:lang w:val="uk-UA"/>
        </w:rPr>
        <w:t>)</w:t>
      </w:r>
      <w:r w:rsidRPr="00155DB1">
        <w:rPr>
          <w:color w:val="000000"/>
          <w:shd w:val="clear" w:color="auto" w:fill="FFFFFF"/>
          <w:lang w:val="uk-UA"/>
        </w:rPr>
        <w:t xml:space="preserve">                                                         </w:t>
      </w:r>
      <w:r>
        <w:rPr>
          <w:rFonts w:ascii="TimesNewRomanPSMT" w:hAnsi="TimesNewRomanPSMT"/>
          <w:sz w:val="26"/>
          <w:szCs w:val="26"/>
          <w:lang w:val="uk-UA"/>
        </w:rPr>
        <w:t xml:space="preserve">    </w:t>
      </w:r>
      <w:r w:rsidRPr="00882D44">
        <w:rPr>
          <w:rFonts w:ascii="TimesNewRomanPSMT" w:hAnsi="TimesNewRomanPSMT"/>
        </w:rPr>
        <w:t>Завідувач кафедри</w:t>
      </w:r>
    </w:p>
    <w:p w:rsidR="0023699A" w:rsidRPr="00882D44" w:rsidRDefault="0023699A" w:rsidP="0023699A">
      <w:pPr>
        <w:spacing w:before="100" w:beforeAutospacing="1" w:after="100" w:afterAutospacing="1"/>
        <w:jc w:val="both"/>
      </w:pPr>
      <w:r>
        <w:rPr>
          <w:rFonts w:ascii="TimesNewRomanPSMT" w:hAnsi="TimesNewRomanPSMT"/>
          <w:lang w:val="uk-UA"/>
        </w:rPr>
        <w:t xml:space="preserve">                                                                                                               В</w:t>
      </w:r>
      <w:r w:rsidRPr="00882D44">
        <w:rPr>
          <w:rFonts w:ascii="TimesNewRomanPSMT" w:hAnsi="TimesNewRomanPSMT"/>
        </w:rPr>
        <w:t>.</w:t>
      </w:r>
      <w:r>
        <w:rPr>
          <w:rFonts w:ascii="TimesNewRomanPSMT" w:hAnsi="TimesNewRomanPSMT"/>
          <w:lang w:val="uk-UA"/>
        </w:rPr>
        <w:t>П</w:t>
      </w:r>
      <w:r w:rsidRPr="00882D44">
        <w:rPr>
          <w:rFonts w:ascii="TimesNewRomanPSMT" w:hAnsi="TimesNewRomanPSMT"/>
        </w:rPr>
        <w:t xml:space="preserve">. </w:t>
      </w:r>
      <w:r>
        <w:rPr>
          <w:rFonts w:ascii="TimesNewRomanPSMT" w:hAnsi="TimesNewRomanPSMT"/>
          <w:lang w:val="uk-UA"/>
        </w:rPr>
        <w:t>Розен</w:t>
      </w:r>
      <w:r w:rsidRPr="00882D44">
        <w:rPr>
          <w:rFonts w:ascii="TimesNewRomanPSMT" w:hAnsi="TimesNewRomanPSMT"/>
        </w:rPr>
        <w:t xml:space="preserve"> </w:t>
      </w:r>
      <w:r>
        <w:rPr>
          <w:rFonts w:ascii="TimesNewRomanPSMT" w:hAnsi="TimesNewRomanPSMT"/>
          <w:lang w:val="uk-UA"/>
        </w:rPr>
        <w:t xml:space="preserve">              </w:t>
      </w:r>
    </w:p>
    <w:p w:rsidR="0023699A" w:rsidRDefault="0023699A" w:rsidP="0023699A">
      <w:pPr>
        <w:spacing w:before="100" w:beforeAutospacing="1" w:after="100" w:afterAutospacing="1"/>
        <w:jc w:val="both"/>
        <w:rPr>
          <w:rFonts w:ascii="TimesNewRomanPSMT" w:hAnsi="TimesNewRomanPSMT"/>
        </w:rPr>
      </w:pPr>
      <w:r>
        <w:rPr>
          <w:rFonts w:ascii="TimesNewRomanPSMT" w:hAnsi="TimesNewRomanPSMT"/>
          <w:lang w:val="uk-UA"/>
        </w:rPr>
        <w:t xml:space="preserve">                                                                                                       </w:t>
      </w:r>
      <w:r w:rsidRPr="00882D44">
        <w:rPr>
          <w:rFonts w:ascii="TimesNewRomanPSMT" w:hAnsi="TimesNewRomanPSMT"/>
        </w:rPr>
        <w:t xml:space="preserve">«___»_____________20__ р. </w:t>
      </w:r>
    </w:p>
    <w:p w:rsidR="0023699A" w:rsidRDefault="0023699A" w:rsidP="0023699A">
      <w:pPr>
        <w:spacing w:before="100" w:beforeAutospacing="1" w:after="100" w:afterAutospacing="1"/>
        <w:jc w:val="both"/>
        <w:rPr>
          <w:rFonts w:ascii="TimesNewRomanPSMT" w:hAnsi="TimesNewRomanPSMT"/>
        </w:rPr>
      </w:pPr>
    </w:p>
    <w:p w:rsidR="0023699A" w:rsidRDefault="0023699A" w:rsidP="0023699A">
      <w:pPr>
        <w:spacing w:before="100" w:beforeAutospacing="1" w:after="100" w:afterAutospacing="1"/>
        <w:jc w:val="center"/>
        <w:rPr>
          <w:rFonts w:ascii="TimesNewRomanPS" w:hAnsi="TimesNewRomanPS"/>
          <w:b/>
          <w:bCs/>
          <w:sz w:val="40"/>
          <w:szCs w:val="40"/>
        </w:rPr>
      </w:pPr>
      <w:r w:rsidRPr="00882D44">
        <w:rPr>
          <w:rFonts w:ascii="TimesNewRomanPS" w:hAnsi="TimesNewRomanPS"/>
          <w:b/>
          <w:bCs/>
          <w:sz w:val="40"/>
          <w:szCs w:val="40"/>
        </w:rPr>
        <w:t>Магістерська дисертація</w:t>
      </w:r>
    </w:p>
    <w:p w:rsidR="0023699A" w:rsidRPr="00882D44" w:rsidRDefault="0023699A" w:rsidP="0023699A">
      <w:pPr>
        <w:spacing w:before="100" w:beforeAutospacing="1" w:after="100" w:afterAutospacing="1"/>
        <w:jc w:val="center"/>
      </w:pPr>
      <w:r w:rsidRPr="00882D44">
        <w:rPr>
          <w:rFonts w:ascii="TimesNewRomanPS" w:hAnsi="TimesNewRomanPS"/>
          <w:b/>
          <w:bCs/>
          <w:sz w:val="28"/>
          <w:szCs w:val="28"/>
        </w:rPr>
        <w:t>на здобуття ступеня магістра</w:t>
      </w:r>
    </w:p>
    <w:p w:rsidR="0023699A" w:rsidRPr="00882D44" w:rsidRDefault="0023699A" w:rsidP="0023699A">
      <w:pPr>
        <w:rPr>
          <w:b/>
          <w:bCs/>
          <w:sz w:val="28"/>
          <w:szCs w:val="28"/>
        </w:rPr>
      </w:pPr>
      <w:r w:rsidRPr="00882D44">
        <w:rPr>
          <w:rFonts w:ascii="TimesNewRomanPS" w:hAnsi="TimesNewRomanPS"/>
          <w:b/>
          <w:bCs/>
          <w:sz w:val="28"/>
          <w:szCs w:val="28"/>
        </w:rPr>
        <w:t>зі спеціальності 1</w:t>
      </w:r>
      <w:r>
        <w:rPr>
          <w:rFonts w:ascii="TimesNewRomanPS" w:hAnsi="TimesNewRomanPS"/>
          <w:b/>
          <w:bCs/>
          <w:sz w:val="28"/>
          <w:szCs w:val="28"/>
          <w:lang w:val="uk-UA"/>
        </w:rPr>
        <w:t>4</w:t>
      </w:r>
      <w:r w:rsidRPr="00882D44">
        <w:rPr>
          <w:rFonts w:ascii="TimesNewRomanPS" w:hAnsi="TimesNewRomanPS"/>
          <w:b/>
          <w:bCs/>
          <w:sz w:val="28"/>
          <w:szCs w:val="28"/>
        </w:rPr>
        <w:t>1 –</w:t>
      </w:r>
      <w:r>
        <w:rPr>
          <w:rFonts w:ascii="TimesNewRomanPS" w:hAnsi="TimesNewRomanPS"/>
          <w:b/>
          <w:bCs/>
          <w:sz w:val="28"/>
          <w:szCs w:val="28"/>
          <w:lang w:val="uk-UA"/>
        </w:rPr>
        <w:t xml:space="preserve"> </w:t>
      </w:r>
      <w:r w:rsidRPr="00882D44">
        <w:rPr>
          <w:b/>
          <w:bCs/>
          <w:sz w:val="28"/>
          <w:szCs w:val="28"/>
        </w:rPr>
        <w:t xml:space="preserve">Електроенергетика , електротехніка та електромеханіка. </w:t>
      </w:r>
    </w:p>
    <w:p w:rsidR="0023699A" w:rsidRPr="00882D44" w:rsidRDefault="0023699A" w:rsidP="0023699A">
      <w:pPr>
        <w:spacing w:before="100" w:beforeAutospacing="1" w:after="100" w:afterAutospacing="1"/>
        <w:jc w:val="both"/>
      </w:pPr>
      <w:r w:rsidRPr="00882D44">
        <w:rPr>
          <w:rFonts w:ascii="TimesNewRomanPS" w:hAnsi="TimesNewRomanPS"/>
          <w:b/>
          <w:bCs/>
          <w:sz w:val="28"/>
          <w:szCs w:val="28"/>
        </w:rPr>
        <w:t xml:space="preserve">на тему: «Автоматизація системи управління вантажним ліфтом за критерієм надійності» </w:t>
      </w:r>
    </w:p>
    <w:p w:rsidR="0023699A" w:rsidRPr="00882D44" w:rsidRDefault="0023699A" w:rsidP="0023699A">
      <w:pPr>
        <w:spacing w:before="100" w:beforeAutospacing="1" w:after="100" w:afterAutospacing="1"/>
        <w:jc w:val="both"/>
      </w:pPr>
      <w:r w:rsidRPr="00882D44">
        <w:rPr>
          <w:rFonts w:ascii="TimesNewRomanPSMT" w:hAnsi="TimesNewRomanPSMT"/>
          <w:sz w:val="28"/>
          <w:szCs w:val="28"/>
        </w:rPr>
        <w:t>Виконав:</w:t>
      </w:r>
      <w:r w:rsidRPr="00882D44">
        <w:rPr>
          <w:rFonts w:ascii="TimesNewRomanPSMT" w:hAnsi="TimesNewRomanPSMT"/>
          <w:sz w:val="28"/>
          <w:szCs w:val="28"/>
        </w:rPr>
        <w:br/>
        <w:t xml:space="preserve">студент </w:t>
      </w:r>
      <w:r>
        <w:rPr>
          <w:rFonts w:ascii="TimesNewRomanPSMT" w:hAnsi="TimesNewRomanPSMT"/>
          <w:sz w:val="28"/>
          <w:szCs w:val="28"/>
          <w:lang w:val="en-US"/>
        </w:rPr>
        <w:t>VI</w:t>
      </w:r>
      <w:r w:rsidRPr="00882D44">
        <w:rPr>
          <w:rFonts w:ascii="TimesNewRomanPSMT" w:hAnsi="TimesNewRomanPSMT"/>
          <w:sz w:val="28"/>
          <w:szCs w:val="28"/>
        </w:rPr>
        <w:t xml:space="preserve"> курсу, групи </w:t>
      </w:r>
      <w:r>
        <w:rPr>
          <w:rFonts w:ascii="TimesNewRomanPSMT" w:hAnsi="TimesNewRomanPSMT"/>
          <w:sz w:val="28"/>
          <w:szCs w:val="28"/>
          <w:lang w:val="uk-UA"/>
        </w:rPr>
        <w:t>ОА</w:t>
      </w:r>
      <w:r w:rsidRPr="00882D44">
        <w:rPr>
          <w:rFonts w:ascii="TimesNewRomanPSMT" w:hAnsi="TimesNewRomanPSMT"/>
          <w:sz w:val="28"/>
          <w:szCs w:val="28"/>
        </w:rPr>
        <w:t>-</w:t>
      </w:r>
      <w:r>
        <w:rPr>
          <w:rFonts w:ascii="TimesNewRomanPSMT" w:hAnsi="TimesNewRomanPSMT"/>
          <w:sz w:val="28"/>
          <w:szCs w:val="28"/>
          <w:lang w:val="uk-UA"/>
        </w:rPr>
        <w:t>8</w:t>
      </w:r>
      <w:r w:rsidRPr="00882D44">
        <w:rPr>
          <w:rFonts w:ascii="TimesNewRomanPSMT" w:hAnsi="TimesNewRomanPSMT"/>
          <w:sz w:val="28"/>
          <w:szCs w:val="28"/>
        </w:rPr>
        <w:t xml:space="preserve">1мп </w:t>
      </w:r>
      <w:r>
        <w:rPr>
          <w:rFonts w:ascii="TimesNewRomanPSMT" w:hAnsi="TimesNewRomanPSMT"/>
          <w:sz w:val="28"/>
          <w:szCs w:val="28"/>
          <w:lang w:val="uk-UA"/>
        </w:rPr>
        <w:t>Комарніцький Вадим Анатолійович</w:t>
      </w:r>
      <w:r w:rsidRPr="00882D44">
        <w:rPr>
          <w:rFonts w:ascii="TimesNewRomanPSMT" w:hAnsi="TimesNewRomanPSMT"/>
          <w:sz w:val="28"/>
          <w:szCs w:val="28"/>
        </w:rPr>
        <w:t xml:space="preserve"> </w:t>
      </w:r>
    </w:p>
    <w:p w:rsidR="0023699A" w:rsidRPr="00882D44" w:rsidRDefault="0023699A" w:rsidP="0023699A">
      <w:pPr>
        <w:spacing w:before="100" w:beforeAutospacing="1" w:after="100" w:afterAutospacing="1"/>
        <w:jc w:val="both"/>
      </w:pPr>
      <w:r w:rsidRPr="00882D44">
        <w:rPr>
          <w:rFonts w:ascii="TimesNewRomanPSMT" w:hAnsi="TimesNewRomanPSMT"/>
          <w:sz w:val="28"/>
          <w:szCs w:val="28"/>
        </w:rPr>
        <w:t>Керівник:</w:t>
      </w:r>
      <w:r>
        <w:rPr>
          <w:rFonts w:ascii="TimesNewRomanPSMT" w:hAnsi="TimesNewRomanPSMT"/>
          <w:sz w:val="28"/>
          <w:szCs w:val="28"/>
          <w:lang w:val="uk-UA"/>
        </w:rPr>
        <w:t xml:space="preserve"> асист. Демчик Я.М.</w:t>
      </w:r>
      <w:r w:rsidRPr="00882D44">
        <w:rPr>
          <w:rFonts w:ascii="TimesNewRomanPSMT" w:hAnsi="TimesNewRomanPSMT"/>
          <w:sz w:val="28"/>
          <w:szCs w:val="28"/>
        </w:rPr>
        <w:t xml:space="preserve"> </w:t>
      </w:r>
      <w:r>
        <w:rPr>
          <w:rFonts w:ascii="TimesNewRomanPSMT" w:hAnsi="TimesNewRomanPSMT"/>
          <w:sz w:val="28"/>
          <w:szCs w:val="28"/>
          <w:lang w:val="uk-UA"/>
        </w:rPr>
        <w:t xml:space="preserve">                                                         </w:t>
      </w:r>
      <w:r w:rsidRPr="00882D44">
        <w:rPr>
          <w:rFonts w:ascii="TimesNewRomanPSMT" w:hAnsi="TimesNewRomanPSMT"/>
          <w:sz w:val="28"/>
          <w:szCs w:val="28"/>
        </w:rPr>
        <w:t xml:space="preserve">__________ </w:t>
      </w:r>
    </w:p>
    <w:p w:rsidR="0023699A" w:rsidRPr="00882D44" w:rsidRDefault="0023699A" w:rsidP="0023699A">
      <w:pPr>
        <w:spacing w:before="100" w:beforeAutospacing="1" w:after="100" w:afterAutospacing="1"/>
      </w:pPr>
      <w:r w:rsidRPr="00882D44">
        <w:rPr>
          <w:rFonts w:ascii="TimesNewRomanPSMT" w:hAnsi="TimesNewRomanPSMT"/>
          <w:sz w:val="28"/>
          <w:szCs w:val="28"/>
        </w:rPr>
        <w:t xml:space="preserve">Консультант </w:t>
      </w:r>
      <w:r>
        <w:rPr>
          <w:rFonts w:ascii="TimesNewRomanPSMT" w:hAnsi="TimesNewRomanPSMT"/>
          <w:sz w:val="28"/>
          <w:szCs w:val="28"/>
          <w:lang w:val="uk-UA"/>
        </w:rPr>
        <w:t>Стартап-проекту</w:t>
      </w:r>
      <w:r w:rsidRPr="00882D44">
        <w:rPr>
          <w:rFonts w:ascii="TimesNewRomanPSMT" w:hAnsi="TimesNewRomanPSMT"/>
          <w:sz w:val="28"/>
          <w:szCs w:val="28"/>
        </w:rPr>
        <w:t xml:space="preserve">: </w:t>
      </w:r>
      <w:r>
        <w:rPr>
          <w:rFonts w:ascii="TimesNewRomanPSMT" w:hAnsi="TimesNewRomanPSMT"/>
          <w:sz w:val="28"/>
          <w:szCs w:val="28"/>
          <w:lang w:val="uk-UA"/>
        </w:rPr>
        <w:t>к.т.н., доцент Шевчук Н.А.</w:t>
      </w:r>
      <w:r w:rsidRPr="0001330F">
        <w:rPr>
          <w:rFonts w:ascii="TimesNewRomanPSMT" w:hAnsi="TimesNewRomanPSMT"/>
          <w:sz w:val="28"/>
          <w:szCs w:val="28"/>
        </w:rPr>
        <w:t xml:space="preserve"> </w:t>
      </w:r>
      <w:r>
        <w:rPr>
          <w:rFonts w:ascii="TimesNewRomanPSMT" w:hAnsi="TimesNewRomanPSMT"/>
          <w:sz w:val="28"/>
          <w:szCs w:val="28"/>
          <w:lang w:val="uk-UA"/>
        </w:rPr>
        <w:t xml:space="preserve">         </w:t>
      </w:r>
      <w:r w:rsidRPr="00882D44">
        <w:rPr>
          <w:rFonts w:ascii="TimesNewRomanPSMT" w:hAnsi="TimesNewRomanPSMT"/>
          <w:sz w:val="28"/>
          <w:szCs w:val="28"/>
        </w:rPr>
        <w:t xml:space="preserve">__________ </w:t>
      </w:r>
    </w:p>
    <w:p w:rsidR="0023699A" w:rsidRPr="00882D44" w:rsidRDefault="0023699A" w:rsidP="0023699A">
      <w:pPr>
        <w:spacing w:before="100" w:beforeAutospacing="1" w:after="100" w:afterAutospacing="1"/>
        <w:jc w:val="both"/>
      </w:pPr>
      <w:r w:rsidRPr="00882D44">
        <w:rPr>
          <w:rFonts w:ascii="TimesNewRomanPSMT" w:hAnsi="TimesNewRomanPSMT"/>
          <w:sz w:val="28"/>
          <w:szCs w:val="28"/>
        </w:rPr>
        <w:t xml:space="preserve">Рецензент: </w:t>
      </w:r>
      <w:r>
        <w:rPr>
          <w:rFonts w:ascii="TimesNewRomanPSMT" w:hAnsi="TimesNewRomanPSMT"/>
          <w:sz w:val="28"/>
          <w:szCs w:val="28"/>
          <w:lang w:val="uk-UA"/>
        </w:rPr>
        <w:t xml:space="preserve">                                                                                          </w:t>
      </w:r>
      <w:r w:rsidRPr="00882D44">
        <w:rPr>
          <w:rFonts w:ascii="TimesNewRomanPSMT" w:hAnsi="TimesNewRomanPSMT"/>
          <w:sz w:val="28"/>
          <w:szCs w:val="28"/>
        </w:rPr>
        <w:t xml:space="preserve">__________ </w:t>
      </w:r>
    </w:p>
    <w:p w:rsidR="0023699A" w:rsidRPr="00882D44" w:rsidRDefault="0023699A" w:rsidP="0023699A">
      <w:pPr>
        <w:spacing w:before="100" w:beforeAutospacing="1" w:after="100" w:afterAutospacing="1"/>
        <w:jc w:val="both"/>
      </w:pPr>
    </w:p>
    <w:p w:rsidR="0023699A" w:rsidRPr="00882D44" w:rsidRDefault="00AB021C" w:rsidP="00AB021C">
      <w:pPr>
        <w:spacing w:before="100" w:beforeAutospacing="1" w:after="100" w:afterAutospacing="1"/>
        <w:ind w:left="4678"/>
        <w:jc w:val="right"/>
      </w:pPr>
      <w:r>
        <w:rPr>
          <w:rFonts w:ascii="TimesNewRomanPSMT" w:hAnsi="TimesNewRomanPSMT"/>
          <w:sz w:val="28"/>
          <w:szCs w:val="28"/>
        </w:rPr>
        <w:t xml:space="preserve">  </w:t>
      </w:r>
      <w:r w:rsidR="0023699A" w:rsidRPr="00882D44">
        <w:rPr>
          <w:rFonts w:ascii="TimesNewRomanPSMT" w:hAnsi="TimesNewRomanPSMT"/>
          <w:sz w:val="28"/>
          <w:szCs w:val="28"/>
        </w:rPr>
        <w:t xml:space="preserve">Засвідчую, що у цій магістерській дисертації немає запозичень з праць інших авторів без відповідних посилань. </w:t>
      </w:r>
    </w:p>
    <w:p w:rsidR="0023699A" w:rsidRDefault="0023699A" w:rsidP="0023699A">
      <w:pPr>
        <w:spacing w:before="100" w:beforeAutospacing="1" w:after="100" w:afterAutospacing="1"/>
        <w:jc w:val="both"/>
        <w:rPr>
          <w:rFonts w:ascii="TimesNewRomanPSMT" w:hAnsi="TimesNewRomanPSMT"/>
          <w:sz w:val="28"/>
          <w:szCs w:val="28"/>
        </w:rPr>
      </w:pPr>
      <w:r>
        <w:rPr>
          <w:rFonts w:ascii="TimesNewRomanPSMT" w:hAnsi="TimesNewRomanPSMT"/>
          <w:sz w:val="28"/>
          <w:szCs w:val="28"/>
          <w:lang w:val="uk-UA"/>
        </w:rPr>
        <w:t xml:space="preserve">                                                                               </w:t>
      </w:r>
      <w:r w:rsidRPr="00882D44">
        <w:rPr>
          <w:rFonts w:ascii="TimesNewRomanPSMT" w:hAnsi="TimesNewRomanPSMT"/>
          <w:sz w:val="28"/>
          <w:szCs w:val="28"/>
        </w:rPr>
        <w:t>Студент _____________________</w:t>
      </w:r>
    </w:p>
    <w:p w:rsidR="0023699A" w:rsidRDefault="0023699A" w:rsidP="0023699A">
      <w:pPr>
        <w:spacing w:before="100" w:beforeAutospacing="1" w:after="100" w:afterAutospacing="1"/>
        <w:jc w:val="both"/>
        <w:rPr>
          <w:rFonts w:ascii="TimesNewRomanPSMT" w:hAnsi="TimesNewRomanPSMT"/>
          <w:sz w:val="28"/>
          <w:szCs w:val="28"/>
        </w:rPr>
      </w:pPr>
    </w:p>
    <w:p w:rsidR="0023699A" w:rsidRPr="00B56AA6" w:rsidRDefault="0023699A" w:rsidP="0023699A">
      <w:pPr>
        <w:spacing w:before="100" w:beforeAutospacing="1" w:after="100" w:afterAutospacing="1"/>
        <w:jc w:val="center"/>
      </w:pPr>
      <w:r w:rsidRPr="00882D44">
        <w:rPr>
          <w:rFonts w:ascii="TimesNewRomanPSMT" w:hAnsi="TimesNewRomanPSMT"/>
          <w:sz w:val="28"/>
          <w:szCs w:val="28"/>
        </w:rPr>
        <w:t>Київ – 201</w:t>
      </w:r>
      <w:r>
        <w:rPr>
          <w:rFonts w:ascii="TimesNewRomanPSMT" w:hAnsi="TimesNewRomanPSMT"/>
          <w:sz w:val="28"/>
          <w:szCs w:val="28"/>
          <w:lang w:val="uk-UA"/>
        </w:rPr>
        <w:t>9</w:t>
      </w:r>
      <w:r w:rsidRPr="00882D44">
        <w:rPr>
          <w:rFonts w:ascii="TimesNewRomanPSMT" w:hAnsi="TimesNewRomanPSMT"/>
          <w:sz w:val="28"/>
          <w:szCs w:val="28"/>
        </w:rPr>
        <w:t xml:space="preserve"> року</w:t>
      </w:r>
    </w:p>
    <w:p w:rsidR="0023699A" w:rsidRDefault="0023699A" w:rsidP="0023699A">
      <w:pPr>
        <w:spacing w:before="100" w:beforeAutospacing="1" w:after="100" w:afterAutospacing="1"/>
        <w:jc w:val="center"/>
        <w:rPr>
          <w:rFonts w:ascii="TimesNewRomanPS" w:hAnsi="TimesNewRomanPS"/>
          <w:b/>
          <w:bCs/>
          <w:sz w:val="28"/>
          <w:szCs w:val="28"/>
        </w:rPr>
      </w:pPr>
      <w:r w:rsidRPr="00882D44">
        <w:rPr>
          <w:rFonts w:ascii="TimesNewRomanPS" w:hAnsi="TimesNewRomanPS"/>
          <w:b/>
          <w:bCs/>
          <w:sz w:val="28"/>
          <w:szCs w:val="28"/>
        </w:rPr>
        <w:lastRenderedPageBreak/>
        <w:t>НАЦІОНАЛЬНИЙ ТЕХНІЧНИЙ УНІВЕРСИТЕТ УКРАЇНИ «КИЇВСЬКИЙ ПОЛІТЕХНІЧНИЙ ІНСТИТУТ</w:t>
      </w:r>
      <w:r>
        <w:rPr>
          <w:rFonts w:ascii="TimesNewRomanPS" w:hAnsi="TimesNewRomanPS"/>
          <w:b/>
          <w:bCs/>
          <w:sz w:val="28"/>
          <w:szCs w:val="28"/>
          <w:lang w:val="uk-UA"/>
        </w:rPr>
        <w:t xml:space="preserve"> </w:t>
      </w:r>
      <w:r w:rsidRPr="00882D44">
        <w:rPr>
          <w:rFonts w:ascii="TimesNewRomanPS" w:hAnsi="TimesNewRomanPS"/>
          <w:b/>
          <w:bCs/>
          <w:sz w:val="28"/>
          <w:szCs w:val="28"/>
        </w:rPr>
        <w:t xml:space="preserve">імені ІГОРЯ СІКОРСЬКОГО» </w:t>
      </w:r>
    </w:p>
    <w:p w:rsidR="0023699A" w:rsidRPr="00B56AA6" w:rsidRDefault="0023699A" w:rsidP="0023699A">
      <w:pPr>
        <w:spacing w:before="100" w:beforeAutospacing="1" w:after="100" w:afterAutospacing="1"/>
        <w:jc w:val="center"/>
        <w:rPr>
          <w:b/>
          <w:bCs/>
        </w:rPr>
      </w:pPr>
      <w:r w:rsidRPr="00B56AA6">
        <w:rPr>
          <w:b/>
          <w:bCs/>
          <w:sz w:val="28"/>
          <w:lang w:val="uk-UA"/>
        </w:rPr>
        <w:t>Інститут енергозбереження та енергоменеджменту</w:t>
      </w:r>
    </w:p>
    <w:p w:rsidR="0023699A" w:rsidRPr="00882D44" w:rsidRDefault="0023699A" w:rsidP="0023699A">
      <w:pPr>
        <w:spacing w:before="100" w:beforeAutospacing="1" w:after="100" w:afterAutospacing="1"/>
        <w:jc w:val="center"/>
      </w:pPr>
      <w:r w:rsidRPr="00882D44">
        <w:rPr>
          <w:b/>
          <w:bCs/>
          <w:sz w:val="28"/>
          <w:szCs w:val="28"/>
        </w:rPr>
        <w:t xml:space="preserve">Кафедра </w:t>
      </w:r>
      <w:r w:rsidRPr="00882D44">
        <w:rPr>
          <w:b/>
          <w:bCs/>
          <w:sz w:val="28"/>
          <w:lang w:val="uk-UA"/>
        </w:rPr>
        <w:t>автоматизації управління електротехнічними комплексами</w:t>
      </w:r>
    </w:p>
    <w:p w:rsidR="0023699A" w:rsidRDefault="0023699A" w:rsidP="005E7A14">
      <w:pPr>
        <w:pStyle w:val="af7"/>
      </w:pPr>
      <w:r>
        <w:rPr>
          <w:rFonts w:ascii="TimesNewRomanPSMT" w:hAnsi="TimesNewRomanPSMT"/>
          <w:sz w:val="28"/>
          <w:szCs w:val="28"/>
        </w:rPr>
        <w:t xml:space="preserve">Рівень вищої освіти – другий (магістерський) за освітньо-професійною програмою </w:t>
      </w:r>
    </w:p>
    <w:p w:rsidR="0023699A" w:rsidRPr="00462473" w:rsidRDefault="0023699A" w:rsidP="0023699A">
      <w:pPr>
        <w:jc w:val="both"/>
        <w:rPr>
          <w:sz w:val="28"/>
          <w:szCs w:val="28"/>
        </w:rPr>
      </w:pPr>
      <w:r>
        <w:rPr>
          <w:rFonts w:ascii="TimesNewRomanPSMT" w:hAnsi="TimesNewRomanPSMT"/>
          <w:sz w:val="28"/>
          <w:szCs w:val="28"/>
        </w:rPr>
        <w:t xml:space="preserve">Спеціальність </w:t>
      </w:r>
      <w:r>
        <w:rPr>
          <w:rFonts w:ascii="TimesNewRomanPSMT" w:hAnsi="TimesNewRomanPSMT"/>
          <w:sz w:val="28"/>
          <w:szCs w:val="28"/>
          <w:lang w:val="uk-UA"/>
        </w:rPr>
        <w:t xml:space="preserve">141 </w:t>
      </w:r>
      <w:r>
        <w:rPr>
          <w:rFonts w:ascii="TimesNewRomanPSMT" w:hAnsi="TimesNewRomanPSMT"/>
          <w:sz w:val="28"/>
          <w:szCs w:val="28"/>
        </w:rPr>
        <w:t>–</w:t>
      </w:r>
      <w:r>
        <w:rPr>
          <w:rFonts w:ascii="TimesNewRomanPSMT" w:hAnsi="TimesNewRomanPSMT"/>
          <w:sz w:val="28"/>
          <w:szCs w:val="28"/>
          <w:lang w:val="uk-UA"/>
        </w:rPr>
        <w:t xml:space="preserve">  </w:t>
      </w:r>
      <w:r>
        <w:rPr>
          <w:rFonts w:ascii="TimesNewRomanPSMT" w:hAnsi="TimesNewRomanPSMT"/>
          <w:sz w:val="28"/>
          <w:szCs w:val="28"/>
        </w:rPr>
        <w:t xml:space="preserve"> </w:t>
      </w:r>
      <w:r>
        <w:rPr>
          <w:sz w:val="28"/>
          <w:szCs w:val="28"/>
          <w:lang w:val="uk-UA"/>
        </w:rPr>
        <w:t>е</w:t>
      </w:r>
      <w:r w:rsidRPr="00462473">
        <w:rPr>
          <w:sz w:val="28"/>
          <w:szCs w:val="28"/>
        </w:rPr>
        <w:t xml:space="preserve">лектроенергетика , електротехніка та електромеханіка. </w:t>
      </w:r>
    </w:p>
    <w:p w:rsidR="0023699A" w:rsidRPr="00761F09" w:rsidRDefault="0023699A" w:rsidP="0023699A">
      <w:pPr>
        <w:pStyle w:val="af7"/>
        <w:jc w:val="both"/>
        <w:rPr>
          <w:lang w:val="uk-UA"/>
        </w:rPr>
      </w:pPr>
      <w:r>
        <w:rPr>
          <w:rFonts w:ascii="TimesNewRomanPSMT" w:hAnsi="TimesNewRomanPSMT"/>
          <w:sz w:val="28"/>
          <w:szCs w:val="28"/>
        </w:rPr>
        <w:t xml:space="preserve">Спеціалізація – </w:t>
      </w:r>
      <w:r>
        <w:rPr>
          <w:rFonts w:ascii="TimesNewRomanPSMT" w:hAnsi="TimesNewRomanPSMT"/>
          <w:sz w:val="28"/>
          <w:szCs w:val="28"/>
          <w:lang w:val="uk-UA"/>
        </w:rPr>
        <w:t>інжиніринг автоматизованих електротехнічних комплексів</w:t>
      </w:r>
    </w:p>
    <w:p w:rsidR="0023699A" w:rsidRDefault="0023699A" w:rsidP="0023699A">
      <w:pPr>
        <w:pStyle w:val="af7"/>
        <w:spacing w:line="276" w:lineRule="auto"/>
        <w:jc w:val="both"/>
      </w:pPr>
      <w:r>
        <w:rPr>
          <w:rFonts w:ascii="TimesNewRomanPSMT" w:hAnsi="TimesNewRomanPSMT"/>
          <w:sz w:val="26"/>
          <w:szCs w:val="26"/>
          <w:lang w:val="uk-UA"/>
        </w:rPr>
        <w:t xml:space="preserve">                                                                                                               </w:t>
      </w:r>
      <w:r>
        <w:rPr>
          <w:rFonts w:ascii="TimesNewRomanPSMT" w:hAnsi="TimesNewRomanPSMT"/>
          <w:sz w:val="26"/>
          <w:szCs w:val="26"/>
        </w:rPr>
        <w:t xml:space="preserve">ЗАТВЕРДЖУЮ </w:t>
      </w:r>
      <w:r>
        <w:rPr>
          <w:rFonts w:ascii="TimesNewRomanPSMT" w:hAnsi="TimesNewRomanPSMT"/>
          <w:sz w:val="26"/>
          <w:szCs w:val="26"/>
        </w:rPr>
        <w:br/>
      </w:r>
      <w:r>
        <w:rPr>
          <w:rFonts w:ascii="TimesNewRomanPSMT" w:hAnsi="TimesNewRomanPSMT"/>
          <w:sz w:val="26"/>
          <w:szCs w:val="26"/>
          <w:lang w:val="uk-UA"/>
        </w:rPr>
        <w:t xml:space="preserve">                                                                                                              </w:t>
      </w:r>
      <w:r>
        <w:rPr>
          <w:rFonts w:ascii="TimesNewRomanPSMT" w:hAnsi="TimesNewRomanPSMT"/>
          <w:sz w:val="26"/>
          <w:szCs w:val="26"/>
        </w:rPr>
        <w:t xml:space="preserve">Завідувач кафедри </w:t>
      </w:r>
    </w:p>
    <w:p w:rsidR="0023699A" w:rsidRDefault="0023699A" w:rsidP="0023699A">
      <w:pPr>
        <w:pStyle w:val="af7"/>
        <w:jc w:val="both"/>
        <w:rPr>
          <w:rFonts w:ascii="TimesNewRomanPSMT" w:hAnsi="TimesNewRomanPSMT"/>
          <w:sz w:val="26"/>
          <w:szCs w:val="26"/>
        </w:rPr>
      </w:pPr>
      <w:r w:rsidRPr="00462473">
        <w:rPr>
          <w:rFonts w:ascii="TimesNewRomanPSMT" w:hAnsi="TimesNewRomanPSMT"/>
          <w:sz w:val="26"/>
          <w:szCs w:val="26"/>
          <w:lang w:val="uk-UA"/>
        </w:rPr>
        <w:t xml:space="preserve">                                                                                                 </w:t>
      </w:r>
      <w:r>
        <w:rPr>
          <w:rFonts w:ascii="TimesNewRomanPSMT" w:hAnsi="TimesNewRomanPSMT"/>
          <w:sz w:val="26"/>
          <w:szCs w:val="26"/>
          <w:lang w:val="uk-UA"/>
        </w:rPr>
        <w:t xml:space="preserve">      </w:t>
      </w:r>
      <w:r w:rsidRPr="00761F09">
        <w:rPr>
          <w:rFonts w:ascii="TimesNewRomanPSMT" w:hAnsi="TimesNewRomanPSMT"/>
          <w:sz w:val="26"/>
          <w:szCs w:val="26"/>
          <w:lang w:val="uk-UA"/>
        </w:rPr>
        <w:t>____________</w:t>
      </w:r>
      <w:r>
        <w:rPr>
          <w:rFonts w:ascii="TimesNewRomanPSMT" w:hAnsi="TimesNewRomanPSMT"/>
          <w:sz w:val="26"/>
          <w:szCs w:val="26"/>
          <w:u w:val="single"/>
          <w:lang w:val="uk-UA"/>
        </w:rPr>
        <w:t>В</w:t>
      </w:r>
      <w:r w:rsidRPr="00462473">
        <w:rPr>
          <w:rFonts w:ascii="TimesNewRomanPSMT" w:hAnsi="TimesNewRomanPSMT"/>
          <w:sz w:val="26"/>
          <w:szCs w:val="26"/>
          <w:u w:val="single"/>
        </w:rPr>
        <w:t>.</w:t>
      </w:r>
      <w:r>
        <w:rPr>
          <w:rFonts w:ascii="TimesNewRomanPSMT" w:hAnsi="TimesNewRomanPSMT"/>
          <w:sz w:val="26"/>
          <w:szCs w:val="26"/>
          <w:u w:val="single"/>
          <w:lang w:val="uk-UA"/>
        </w:rPr>
        <w:t>П</w:t>
      </w:r>
      <w:r w:rsidRPr="00462473">
        <w:rPr>
          <w:rFonts w:ascii="TimesNewRomanPSMT" w:hAnsi="TimesNewRomanPSMT"/>
          <w:sz w:val="26"/>
          <w:szCs w:val="26"/>
          <w:u w:val="single"/>
        </w:rPr>
        <w:t>.</w:t>
      </w:r>
      <w:r>
        <w:rPr>
          <w:rFonts w:ascii="TimesNewRomanPSMT" w:hAnsi="TimesNewRomanPSMT"/>
          <w:sz w:val="26"/>
          <w:szCs w:val="26"/>
          <w:u w:val="single"/>
          <w:lang w:val="uk-UA"/>
        </w:rPr>
        <w:t>Розен</w:t>
      </w:r>
      <w:r w:rsidRPr="00462473">
        <w:rPr>
          <w:rFonts w:ascii="TimesNewRomanPSMT" w:hAnsi="TimesNewRomanPSMT"/>
          <w:sz w:val="26"/>
          <w:szCs w:val="26"/>
          <w:u w:val="single"/>
        </w:rPr>
        <w:t xml:space="preserve"> </w:t>
      </w:r>
    </w:p>
    <w:p w:rsidR="0023699A" w:rsidRPr="0023699A" w:rsidRDefault="0023699A" w:rsidP="0023699A">
      <w:pPr>
        <w:pStyle w:val="af7"/>
        <w:jc w:val="both"/>
      </w:pPr>
      <w:r>
        <w:rPr>
          <w:rFonts w:ascii="TimesNewRomanPSMT" w:hAnsi="TimesNewRomanPSMT"/>
          <w:sz w:val="26"/>
          <w:szCs w:val="26"/>
          <w:lang w:val="uk-UA"/>
        </w:rPr>
        <w:t xml:space="preserve">                                                                                                    </w:t>
      </w:r>
      <w:r>
        <w:rPr>
          <w:rFonts w:ascii="TimesNewRomanPSMT" w:hAnsi="TimesNewRomanPSMT"/>
          <w:sz w:val="26"/>
          <w:szCs w:val="26"/>
        </w:rPr>
        <w:t>«___»_____________201</w:t>
      </w:r>
      <w:r>
        <w:rPr>
          <w:rFonts w:ascii="TimesNewRomanPSMT" w:hAnsi="TimesNewRomanPSMT"/>
          <w:sz w:val="26"/>
          <w:szCs w:val="26"/>
          <w:lang w:val="uk-UA"/>
        </w:rPr>
        <w:t>9</w:t>
      </w:r>
      <w:r>
        <w:rPr>
          <w:rFonts w:ascii="TimesNewRomanPSMT" w:hAnsi="TimesNewRomanPSMT"/>
          <w:sz w:val="26"/>
          <w:szCs w:val="26"/>
        </w:rPr>
        <w:t xml:space="preserve">р. </w:t>
      </w:r>
    </w:p>
    <w:p w:rsidR="0023699A" w:rsidRDefault="0023699A" w:rsidP="0023699A">
      <w:pPr>
        <w:pStyle w:val="af7"/>
        <w:jc w:val="center"/>
      </w:pPr>
      <w:r>
        <w:rPr>
          <w:rFonts w:ascii="TimesNewRomanPS" w:hAnsi="TimesNewRomanPS"/>
          <w:b/>
          <w:bCs/>
          <w:sz w:val="28"/>
          <w:szCs w:val="28"/>
        </w:rPr>
        <w:t>ЗАВДАННЯ</w:t>
      </w:r>
      <w:r>
        <w:rPr>
          <w:rFonts w:ascii="TimesNewRomanPS" w:hAnsi="TimesNewRomanPS"/>
          <w:b/>
          <w:bCs/>
          <w:sz w:val="28"/>
          <w:szCs w:val="28"/>
        </w:rPr>
        <w:br/>
        <w:t>на магістерську дисертацію студенту</w:t>
      </w:r>
    </w:p>
    <w:p w:rsidR="0023699A" w:rsidRPr="00462473" w:rsidRDefault="0023699A" w:rsidP="0023699A">
      <w:pPr>
        <w:pStyle w:val="af7"/>
        <w:jc w:val="both"/>
        <w:rPr>
          <w:lang w:val="uk-UA"/>
        </w:rPr>
      </w:pPr>
      <w:r>
        <w:rPr>
          <w:rFonts w:ascii="TimesNewRomanPS" w:hAnsi="TimesNewRomanPS"/>
          <w:b/>
          <w:bCs/>
          <w:sz w:val="28"/>
          <w:szCs w:val="28"/>
          <w:lang w:val="uk-UA"/>
        </w:rPr>
        <w:t>Комарніцькому Вадиму Анатолійовичу</w:t>
      </w:r>
    </w:p>
    <w:p w:rsidR="0023699A" w:rsidRDefault="0023699A" w:rsidP="0023699A">
      <w:pPr>
        <w:pStyle w:val="af7"/>
        <w:jc w:val="both"/>
      </w:pPr>
      <w:r>
        <w:rPr>
          <w:rFonts w:ascii="TimesNewRomanPSMT" w:hAnsi="TimesNewRomanPSMT"/>
          <w:sz w:val="28"/>
          <w:szCs w:val="28"/>
        </w:rPr>
        <w:t>1. Тема дисертації «</w:t>
      </w:r>
      <w:r w:rsidRPr="00462473">
        <w:rPr>
          <w:rFonts w:ascii="TimesNewRomanPS" w:hAnsi="TimesNewRomanPS"/>
          <w:sz w:val="28"/>
          <w:szCs w:val="28"/>
        </w:rPr>
        <w:t>Автоматизація системи управління вантажним ліфтом за критерієм надійності</w:t>
      </w:r>
      <w:r>
        <w:rPr>
          <w:rFonts w:ascii="TimesNewRomanPSMT" w:hAnsi="TimesNewRomanPSMT"/>
          <w:sz w:val="28"/>
          <w:szCs w:val="28"/>
        </w:rPr>
        <w:t xml:space="preserve">», науковий керівник дисертації </w:t>
      </w:r>
      <w:r>
        <w:rPr>
          <w:rFonts w:ascii="TimesNewRomanPSMT" w:hAnsi="TimesNewRomanPSMT"/>
          <w:sz w:val="28"/>
          <w:szCs w:val="28"/>
          <w:lang w:val="uk-UA"/>
        </w:rPr>
        <w:t>асист. Демчик Я. М</w:t>
      </w:r>
      <w:r>
        <w:rPr>
          <w:rFonts w:ascii="TimesNewRomanPSMT" w:hAnsi="TimesNewRomanPSMT"/>
          <w:sz w:val="28"/>
          <w:szCs w:val="28"/>
        </w:rPr>
        <w:t>., затверджені наказом по університету від «</w:t>
      </w:r>
      <w:r>
        <w:rPr>
          <w:rFonts w:ascii="TimesNewRomanPSMT" w:hAnsi="TimesNewRomanPSMT"/>
          <w:sz w:val="28"/>
          <w:szCs w:val="28"/>
          <w:lang w:val="uk-UA"/>
        </w:rPr>
        <w:t>04</w:t>
      </w:r>
      <w:r>
        <w:rPr>
          <w:rFonts w:ascii="TimesNewRomanPSMT" w:hAnsi="TimesNewRomanPSMT"/>
          <w:sz w:val="28"/>
          <w:szCs w:val="28"/>
        </w:rPr>
        <w:t>»____</w:t>
      </w:r>
      <w:r w:rsidRPr="008844B5">
        <w:rPr>
          <w:rFonts w:ascii="TimesNewRomanPSMT" w:hAnsi="TimesNewRomanPSMT"/>
          <w:sz w:val="28"/>
          <w:szCs w:val="28"/>
          <w:u w:val="single"/>
          <w:lang w:val="uk-UA"/>
        </w:rPr>
        <w:t>11</w:t>
      </w:r>
      <w:r>
        <w:rPr>
          <w:rFonts w:ascii="TimesNewRomanPSMT" w:hAnsi="TimesNewRomanPSMT"/>
          <w:sz w:val="28"/>
          <w:szCs w:val="28"/>
        </w:rPr>
        <w:t>____ 20</w:t>
      </w:r>
      <w:r>
        <w:rPr>
          <w:rFonts w:ascii="TimesNewRomanPSMT" w:hAnsi="TimesNewRomanPSMT"/>
          <w:sz w:val="28"/>
          <w:szCs w:val="28"/>
          <w:lang w:val="uk-UA"/>
        </w:rPr>
        <w:t>19</w:t>
      </w:r>
      <w:r>
        <w:rPr>
          <w:rFonts w:ascii="TimesNewRomanPSMT" w:hAnsi="TimesNewRomanPSMT"/>
          <w:sz w:val="28"/>
          <w:szCs w:val="28"/>
        </w:rPr>
        <w:t xml:space="preserve"> р. No</w:t>
      </w:r>
      <w:r>
        <w:rPr>
          <w:rFonts w:ascii="TimesNewRomanPSMT" w:hAnsi="TimesNewRomanPSMT"/>
          <w:sz w:val="28"/>
          <w:szCs w:val="28"/>
          <w:lang w:val="uk-UA"/>
        </w:rPr>
        <w:t>_</w:t>
      </w:r>
      <w:r w:rsidRPr="008844B5">
        <w:rPr>
          <w:rFonts w:ascii="TimesNewRomanPSMT" w:hAnsi="TimesNewRomanPSMT"/>
          <w:sz w:val="28"/>
          <w:szCs w:val="28"/>
          <w:u w:val="single"/>
          <w:lang w:val="uk-UA"/>
        </w:rPr>
        <w:t>3814-с</w:t>
      </w:r>
      <w:r>
        <w:rPr>
          <w:rFonts w:ascii="TimesNewRomanPSMT" w:hAnsi="TimesNewRomanPSMT"/>
          <w:sz w:val="28"/>
          <w:szCs w:val="28"/>
        </w:rPr>
        <w:t>____</w:t>
      </w:r>
    </w:p>
    <w:p w:rsidR="0023699A" w:rsidRDefault="0023699A" w:rsidP="0023699A">
      <w:pPr>
        <w:pStyle w:val="af7"/>
        <w:jc w:val="both"/>
      </w:pPr>
      <w:r>
        <w:rPr>
          <w:rFonts w:ascii="TimesNewRomanPSMT" w:hAnsi="TimesNewRomanPSMT"/>
          <w:sz w:val="28"/>
          <w:szCs w:val="28"/>
        </w:rPr>
        <w:t>2. Термін подання студентом дисертації _______</w:t>
      </w:r>
      <w:r>
        <w:rPr>
          <w:rFonts w:ascii="TimesNewRomanPSMT" w:hAnsi="TimesNewRomanPSMT"/>
          <w:sz w:val="28"/>
          <w:szCs w:val="28"/>
          <w:lang w:val="uk-UA"/>
        </w:rPr>
        <w:t xml:space="preserve">грудня </w:t>
      </w:r>
      <w:r w:rsidRPr="0023699A">
        <w:rPr>
          <w:rFonts w:ascii="TimesNewRomanPSMT" w:hAnsi="TimesNewRomanPSMT"/>
          <w:sz w:val="28"/>
          <w:szCs w:val="28"/>
          <w:u w:val="single"/>
          <w:lang w:val="uk-UA"/>
        </w:rPr>
        <w:t>2019 р</w:t>
      </w:r>
      <w:r>
        <w:rPr>
          <w:rFonts w:ascii="TimesNewRomanPSMT" w:hAnsi="TimesNewRomanPSMT"/>
          <w:sz w:val="28"/>
          <w:szCs w:val="28"/>
          <w:lang w:val="uk-UA"/>
        </w:rPr>
        <w:t>.</w:t>
      </w:r>
      <w:r>
        <w:rPr>
          <w:rFonts w:ascii="TimesNewRomanPSMT" w:hAnsi="TimesNewRomanPSMT"/>
          <w:sz w:val="28"/>
          <w:szCs w:val="28"/>
        </w:rPr>
        <w:t>__</w:t>
      </w:r>
      <w:r>
        <w:rPr>
          <w:rFonts w:ascii="TimesNewRomanPSMT" w:hAnsi="TimesNewRomanPSMT"/>
          <w:sz w:val="28"/>
          <w:szCs w:val="28"/>
          <w:lang w:val="uk-UA"/>
        </w:rPr>
        <w:t>____________</w:t>
      </w:r>
      <w:r>
        <w:rPr>
          <w:rFonts w:ascii="TimesNewRomanPSMT" w:hAnsi="TimesNewRomanPSMT"/>
          <w:sz w:val="28"/>
          <w:szCs w:val="28"/>
        </w:rPr>
        <w:t xml:space="preserve"> </w:t>
      </w:r>
    </w:p>
    <w:p w:rsidR="0023699A" w:rsidRDefault="0023699A" w:rsidP="0023699A">
      <w:pPr>
        <w:pStyle w:val="af7"/>
        <w:jc w:val="both"/>
        <w:rPr>
          <w:rFonts w:ascii="TimesNewRomanPSMT" w:hAnsi="TimesNewRomanPSMT"/>
          <w:sz w:val="28"/>
          <w:szCs w:val="28"/>
        </w:rPr>
      </w:pPr>
      <w:r>
        <w:rPr>
          <w:rFonts w:ascii="TimesNewRomanPSMT" w:hAnsi="TimesNewRomanPSMT"/>
          <w:sz w:val="28"/>
          <w:szCs w:val="28"/>
        </w:rPr>
        <w:t>3. Об’єкт дослідження: __</w:t>
      </w:r>
      <w:r w:rsidRPr="00C11C13">
        <w:rPr>
          <w:rFonts w:ascii="TimesNewRomanPSMT" w:hAnsi="TimesNewRomanPSMT"/>
          <w:sz w:val="28"/>
          <w:szCs w:val="28"/>
          <w:u w:val="single"/>
          <w:lang w:val="uk-UA"/>
        </w:rPr>
        <w:t>вантажний ліфт</w:t>
      </w:r>
      <w:r>
        <w:rPr>
          <w:rFonts w:ascii="TimesNewRomanPSMT" w:hAnsi="TimesNewRomanPSMT"/>
          <w:sz w:val="28"/>
          <w:szCs w:val="28"/>
        </w:rPr>
        <w:t xml:space="preserve">______________________ </w:t>
      </w:r>
    </w:p>
    <w:p w:rsidR="0023699A" w:rsidRDefault="0023699A" w:rsidP="0023699A">
      <w:pPr>
        <w:pStyle w:val="af7"/>
        <w:jc w:val="both"/>
      </w:pPr>
      <w:r>
        <w:rPr>
          <w:rFonts w:ascii="TimesNewRomanPSMT" w:hAnsi="TimesNewRomanPSMT"/>
          <w:sz w:val="28"/>
          <w:szCs w:val="28"/>
        </w:rPr>
        <w:t>4. Вихідні дані:</w:t>
      </w:r>
      <w:r>
        <w:rPr>
          <w:rFonts w:ascii="TimesNewRomanPSMT" w:hAnsi="TimesNewRomanPSMT"/>
          <w:sz w:val="28"/>
          <w:szCs w:val="28"/>
          <w:lang w:val="uk-UA"/>
        </w:rPr>
        <w:t xml:space="preserve"> Вантажний ліфт вантажопід’ємністю 750кг. Ліфт знаходиться в адміністративній будівлі в якій</w:t>
      </w:r>
      <w:r w:rsidRPr="00566F33">
        <w:rPr>
          <w:sz w:val="28"/>
          <w:szCs w:val="28"/>
          <w:u w:val="single"/>
          <w:lang w:val="uk-UA"/>
        </w:rPr>
        <w:t xml:space="preserve"> є три поверхи, на кожному з яких встановлена кнопка виклику кабіни та кінцеві безконтактні вимикачі, що визначають положення та напрямок руху кабіни. В системі використовуються кнопки виклику без фіксації. Аналогічним чином, в кабіні ліфту встановлені три кнопки вибору поверху та аварійна кнопка „СТОП”. Кнопка „СТОП” використовується для зупинки кабіни, після якої ліфт може бути запущений тільки кнопками кабіни. Ліфт не повинен керуватися кнопками кабіни, якщо в ній ніхто не знаходиться. Наявність людей в кабіні визначається датчиком ваги (дискретним).</w:t>
      </w:r>
      <w:r>
        <w:rPr>
          <w:sz w:val="28"/>
          <w:szCs w:val="28"/>
          <w:u w:val="single"/>
          <w:lang w:val="uk-UA"/>
        </w:rPr>
        <w:t xml:space="preserve"> Також є система аварійної зупинки при обриві канатів вантажного ліфта. </w:t>
      </w:r>
      <w:r>
        <w:rPr>
          <w:sz w:val="28"/>
          <w:szCs w:val="28"/>
          <w:u w:val="single"/>
          <w:lang w:val="uk-UA"/>
        </w:rPr>
        <w:lastRenderedPageBreak/>
        <w:t>Система аварійної зупинки контролюється програмно-логічним контролером та системою блокування кабіни ліфта</w:t>
      </w:r>
      <w:r>
        <w:rPr>
          <w:rFonts w:ascii="TimesNewRomanPSMT" w:hAnsi="TimesNewRomanPSMT"/>
          <w:sz w:val="28"/>
          <w:szCs w:val="28"/>
        </w:rPr>
        <w:t xml:space="preserve">; </w:t>
      </w:r>
    </w:p>
    <w:p w:rsidR="0023699A" w:rsidRDefault="0023699A" w:rsidP="0023699A">
      <w:pPr>
        <w:pStyle w:val="af7"/>
        <w:jc w:val="both"/>
      </w:pPr>
      <w:r>
        <w:rPr>
          <w:rFonts w:ascii="TimesNewRomanPSMT" w:hAnsi="TimesNewRomanPSMT"/>
          <w:sz w:val="28"/>
          <w:szCs w:val="28"/>
        </w:rPr>
        <w:t xml:space="preserve"> </w:t>
      </w:r>
    </w:p>
    <w:p w:rsidR="0023699A" w:rsidRDefault="0023699A" w:rsidP="0023699A">
      <w:pPr>
        <w:pStyle w:val="af7"/>
        <w:jc w:val="both"/>
      </w:pPr>
      <w:r>
        <w:rPr>
          <w:rFonts w:ascii="TimesNewRomanPSMT" w:hAnsi="TimesNewRomanPSMT"/>
          <w:sz w:val="28"/>
          <w:szCs w:val="28"/>
        </w:rPr>
        <w:t>5. Перелік завдань, які потрібно розробити: Пояснювальна записка містить текстові частини: «Пояснювальна записка», «Розрахунки». ПЗ включає такі розділи: «Зміст», «Вступ», «</w:t>
      </w:r>
      <w:r w:rsidRPr="00271060">
        <w:rPr>
          <w:noProof/>
          <w:sz w:val="28"/>
          <w:szCs w:val="28"/>
          <w:lang w:val="uk-UA"/>
        </w:rPr>
        <w:t>Загально-технічна частина</w:t>
      </w:r>
      <w:r>
        <w:rPr>
          <w:rFonts w:ascii="TimesNewRomanPSMT" w:hAnsi="TimesNewRomanPSMT"/>
          <w:sz w:val="28"/>
          <w:szCs w:val="28"/>
        </w:rPr>
        <w:t>», «</w:t>
      </w:r>
      <w:r w:rsidRPr="00271060">
        <w:rPr>
          <w:bCs/>
          <w:sz w:val="28"/>
          <w:szCs w:val="28"/>
          <w:lang w:val="uk-UA"/>
        </w:rPr>
        <w:t>Склад, пристрій і робота ліфта</w:t>
      </w:r>
      <w:r>
        <w:rPr>
          <w:rFonts w:ascii="TimesNewRomanPSMT" w:hAnsi="TimesNewRomanPSMT"/>
          <w:sz w:val="28"/>
          <w:szCs w:val="28"/>
        </w:rPr>
        <w:t>», «</w:t>
      </w:r>
      <w:r w:rsidRPr="00271060">
        <w:rPr>
          <w:bCs/>
          <w:sz w:val="28"/>
          <w:szCs w:val="28"/>
          <w:lang w:val="uk-UA"/>
        </w:rPr>
        <w:t>Опис і робота складових частин ліфта</w:t>
      </w:r>
      <w:r>
        <w:rPr>
          <w:rFonts w:ascii="TimesNewRomanPSMT" w:hAnsi="TimesNewRomanPSMT"/>
          <w:sz w:val="28"/>
          <w:szCs w:val="28"/>
        </w:rPr>
        <w:t>», «</w:t>
      </w:r>
      <w:r w:rsidRPr="00271060">
        <w:rPr>
          <w:sz w:val="28"/>
          <w:szCs w:val="28"/>
          <w:lang w:val="uk-UA"/>
        </w:rPr>
        <w:t>Системи керування ліфтовими установками</w:t>
      </w:r>
      <w:r>
        <w:rPr>
          <w:rFonts w:ascii="TimesNewRomanPSMT" w:hAnsi="TimesNewRomanPSMT"/>
          <w:sz w:val="28"/>
          <w:szCs w:val="28"/>
        </w:rPr>
        <w:t>», «</w:t>
      </w:r>
      <w:r w:rsidRPr="00271060">
        <w:rPr>
          <w:bCs/>
          <w:sz w:val="28"/>
          <w:szCs w:val="28"/>
          <w:lang w:val="uk-UA" w:eastAsia="uk-UA"/>
        </w:rPr>
        <w:t>Вибір електродвигуна, визначення передавального числа і вибір редуктора</w:t>
      </w:r>
      <w:r>
        <w:rPr>
          <w:rFonts w:ascii="TimesNewRomanPSMT" w:hAnsi="TimesNewRomanPSMT"/>
          <w:sz w:val="28"/>
          <w:szCs w:val="28"/>
        </w:rPr>
        <w:t xml:space="preserve">», </w:t>
      </w:r>
      <w:r>
        <w:rPr>
          <w:rFonts w:ascii="TimesNewRomanPSMT" w:hAnsi="TimesNewRomanPSMT"/>
          <w:sz w:val="28"/>
          <w:szCs w:val="28"/>
          <w:lang w:val="uk-UA"/>
        </w:rPr>
        <w:t>«</w:t>
      </w:r>
      <w:r w:rsidRPr="00271060">
        <w:rPr>
          <w:bCs/>
          <w:sz w:val="28"/>
          <w:szCs w:val="28"/>
          <w:lang w:val="uk-UA" w:eastAsia="uk-UA"/>
        </w:rPr>
        <w:t>Вибір перетворювача</w:t>
      </w:r>
      <w:r w:rsidRPr="00271060">
        <w:rPr>
          <w:sz w:val="28"/>
          <w:szCs w:val="28"/>
          <w:lang w:val="uk-UA" w:eastAsia="uk-UA"/>
        </w:rPr>
        <w:t xml:space="preserve"> </w:t>
      </w:r>
      <w:r>
        <w:rPr>
          <w:sz w:val="28"/>
          <w:szCs w:val="28"/>
          <w:lang w:val="uk-UA" w:eastAsia="uk-UA"/>
        </w:rPr>
        <w:t xml:space="preserve">і </w:t>
      </w:r>
      <w:r>
        <w:rPr>
          <w:sz w:val="28"/>
          <w:szCs w:val="28"/>
          <w:lang w:val="uk-UA"/>
        </w:rPr>
        <w:t>р</w:t>
      </w:r>
      <w:r w:rsidRPr="004317A3">
        <w:rPr>
          <w:sz w:val="28"/>
          <w:szCs w:val="28"/>
        </w:rPr>
        <w:t>озрахунок параметрів силової частини системи ПЧ-АД</w:t>
      </w:r>
      <w:r>
        <w:rPr>
          <w:sz w:val="28"/>
          <w:szCs w:val="28"/>
          <w:lang w:val="uk-UA"/>
        </w:rPr>
        <w:t>», «</w:t>
      </w:r>
      <w:r w:rsidRPr="00271060">
        <w:rPr>
          <w:bCs/>
          <w:sz w:val="28"/>
          <w:szCs w:val="28"/>
          <w:lang w:val="uk-UA" w:eastAsia="uk-UA"/>
        </w:rPr>
        <w:t>Розрахунок перехідних процесів і побудова діаграм навантажень електроприводу</w:t>
      </w:r>
      <w:r>
        <w:rPr>
          <w:bCs/>
          <w:sz w:val="28"/>
          <w:szCs w:val="28"/>
          <w:lang w:val="uk-UA" w:eastAsia="uk-UA"/>
        </w:rPr>
        <w:t xml:space="preserve">», «Розробка програмного забезпечення для керування вантажним ліфтом за допомогою </w:t>
      </w:r>
      <w:r w:rsidRPr="00CD5D80">
        <w:rPr>
          <w:noProof/>
          <w:sz w:val="28"/>
          <w:szCs w:val="28"/>
          <w:lang w:val="uk-UA"/>
        </w:rPr>
        <w:t>ОВЕН ПЛК110</w:t>
      </w:r>
      <w:r>
        <w:rPr>
          <w:noProof/>
          <w:sz w:val="28"/>
          <w:szCs w:val="28"/>
          <w:lang w:val="uk-UA"/>
        </w:rPr>
        <w:t>-60.р</w:t>
      </w:r>
      <w:r w:rsidRPr="00CD5D80">
        <w:rPr>
          <w:noProof/>
          <w:sz w:val="28"/>
          <w:szCs w:val="28"/>
          <w:lang w:val="uk-UA"/>
        </w:rPr>
        <w:t>[М02</w:t>
      </w:r>
      <w:r w:rsidRPr="00CD5D80">
        <w:rPr>
          <w:noProof/>
          <w:sz w:val="28"/>
          <w:szCs w:val="28"/>
        </w:rPr>
        <w:t>]</w:t>
      </w:r>
      <w:r>
        <w:rPr>
          <w:bCs/>
          <w:sz w:val="28"/>
          <w:szCs w:val="28"/>
          <w:lang w:val="uk-UA" w:eastAsia="uk-UA"/>
        </w:rPr>
        <w:t>»</w:t>
      </w:r>
      <w:r>
        <w:rPr>
          <w:b/>
          <w:bCs/>
          <w:sz w:val="20"/>
          <w:szCs w:val="20"/>
          <w:lang w:val="uk-UA"/>
        </w:rPr>
        <w:t xml:space="preserve"> </w:t>
      </w:r>
      <w:r>
        <w:rPr>
          <w:rFonts w:ascii="TimesNewRomanPSMT" w:hAnsi="TimesNewRomanPSMT"/>
          <w:sz w:val="28"/>
          <w:szCs w:val="28"/>
        </w:rPr>
        <w:t xml:space="preserve">«Розробка стартап-проекту», «Висновки», «Перелік посилань». </w:t>
      </w:r>
    </w:p>
    <w:p w:rsidR="0023699A" w:rsidRPr="00566F33" w:rsidRDefault="0023699A" w:rsidP="0023699A">
      <w:pPr>
        <w:pStyle w:val="af7"/>
        <w:jc w:val="both"/>
      </w:pPr>
      <w:r w:rsidRPr="00566F33">
        <w:rPr>
          <w:sz w:val="28"/>
          <w:szCs w:val="28"/>
          <w:lang w:val="uk-UA"/>
        </w:rPr>
        <w:t xml:space="preserve">6. </w:t>
      </w:r>
      <w:r w:rsidRPr="00566F33">
        <w:rPr>
          <w:sz w:val="28"/>
          <w:szCs w:val="28"/>
        </w:rPr>
        <w:t xml:space="preserve">Консультанти розділів дисертації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37"/>
        <w:gridCol w:w="3621"/>
        <w:gridCol w:w="1395"/>
        <w:gridCol w:w="1585"/>
      </w:tblGrid>
      <w:tr w:rsidR="0023699A" w:rsidRPr="00566F33" w:rsidTr="005E7A14">
        <w:trPr>
          <w:cantSplit/>
          <w:trHeight w:val="316"/>
        </w:trPr>
        <w:tc>
          <w:tcPr>
            <w:tcW w:w="3037" w:type="dxa"/>
            <w:vMerge w:val="restart"/>
            <w:vAlign w:val="center"/>
          </w:tcPr>
          <w:p w:rsidR="0023699A" w:rsidRPr="00566F33" w:rsidRDefault="0023699A" w:rsidP="001500D9">
            <w:pPr>
              <w:jc w:val="both"/>
              <w:rPr>
                <w:sz w:val="28"/>
                <w:szCs w:val="28"/>
                <w:lang w:val="uk-UA"/>
              </w:rPr>
            </w:pPr>
            <w:r w:rsidRPr="00566F33">
              <w:rPr>
                <w:sz w:val="28"/>
                <w:szCs w:val="28"/>
                <w:lang w:val="uk-UA"/>
              </w:rPr>
              <w:t>Розділ</w:t>
            </w:r>
          </w:p>
        </w:tc>
        <w:tc>
          <w:tcPr>
            <w:tcW w:w="3621" w:type="dxa"/>
            <w:vMerge w:val="restart"/>
            <w:vAlign w:val="center"/>
          </w:tcPr>
          <w:p w:rsidR="0023699A" w:rsidRPr="00566F33" w:rsidRDefault="0023699A" w:rsidP="001500D9">
            <w:pPr>
              <w:jc w:val="both"/>
              <w:rPr>
                <w:sz w:val="28"/>
                <w:szCs w:val="28"/>
                <w:lang w:val="uk-UA"/>
              </w:rPr>
            </w:pPr>
            <w:r w:rsidRPr="00566F33">
              <w:rPr>
                <w:sz w:val="28"/>
                <w:szCs w:val="28"/>
                <w:lang w:val="uk-UA"/>
              </w:rPr>
              <w:t>Прізвище, ініціали та посада</w:t>
            </w:r>
          </w:p>
          <w:p w:rsidR="0023699A" w:rsidRPr="00566F33" w:rsidRDefault="0023699A" w:rsidP="001500D9">
            <w:pPr>
              <w:jc w:val="both"/>
              <w:rPr>
                <w:sz w:val="28"/>
                <w:szCs w:val="28"/>
                <w:lang w:val="uk-UA"/>
              </w:rPr>
            </w:pPr>
            <w:r w:rsidRPr="00566F33">
              <w:rPr>
                <w:sz w:val="28"/>
                <w:szCs w:val="28"/>
                <w:lang w:val="uk-UA"/>
              </w:rPr>
              <w:t>консультанта</w:t>
            </w:r>
          </w:p>
        </w:tc>
        <w:tc>
          <w:tcPr>
            <w:tcW w:w="2980" w:type="dxa"/>
            <w:gridSpan w:val="2"/>
            <w:vAlign w:val="center"/>
          </w:tcPr>
          <w:p w:rsidR="0023699A" w:rsidRPr="00566F33" w:rsidRDefault="0023699A" w:rsidP="001500D9">
            <w:pPr>
              <w:jc w:val="both"/>
              <w:rPr>
                <w:sz w:val="28"/>
                <w:szCs w:val="28"/>
                <w:lang w:val="uk-UA"/>
              </w:rPr>
            </w:pPr>
            <w:r w:rsidRPr="00566F33">
              <w:rPr>
                <w:sz w:val="28"/>
                <w:szCs w:val="28"/>
                <w:lang w:val="uk-UA"/>
              </w:rPr>
              <w:t>Підпис, дата</w:t>
            </w:r>
          </w:p>
        </w:tc>
      </w:tr>
      <w:tr w:rsidR="0023699A" w:rsidRPr="00566F33" w:rsidTr="005E7A14">
        <w:trPr>
          <w:cantSplit/>
          <w:trHeight w:val="647"/>
        </w:trPr>
        <w:tc>
          <w:tcPr>
            <w:tcW w:w="3037" w:type="dxa"/>
            <w:vMerge/>
            <w:vAlign w:val="center"/>
          </w:tcPr>
          <w:p w:rsidR="0023699A" w:rsidRPr="00566F33" w:rsidRDefault="0023699A" w:rsidP="001500D9">
            <w:pPr>
              <w:jc w:val="both"/>
              <w:rPr>
                <w:sz w:val="28"/>
                <w:szCs w:val="28"/>
                <w:lang w:val="uk-UA"/>
              </w:rPr>
            </w:pPr>
          </w:p>
        </w:tc>
        <w:tc>
          <w:tcPr>
            <w:tcW w:w="3621" w:type="dxa"/>
            <w:vMerge/>
            <w:vAlign w:val="center"/>
          </w:tcPr>
          <w:p w:rsidR="0023699A" w:rsidRPr="00566F33" w:rsidRDefault="0023699A" w:rsidP="001500D9">
            <w:pPr>
              <w:jc w:val="both"/>
              <w:rPr>
                <w:sz w:val="28"/>
                <w:szCs w:val="28"/>
                <w:lang w:val="uk-UA"/>
              </w:rPr>
            </w:pPr>
          </w:p>
        </w:tc>
        <w:tc>
          <w:tcPr>
            <w:tcW w:w="1395" w:type="dxa"/>
            <w:vAlign w:val="center"/>
          </w:tcPr>
          <w:p w:rsidR="0023699A" w:rsidRPr="00566F33" w:rsidRDefault="0023699A" w:rsidP="001500D9">
            <w:pPr>
              <w:jc w:val="both"/>
              <w:rPr>
                <w:sz w:val="28"/>
                <w:szCs w:val="28"/>
                <w:lang w:val="uk-UA"/>
              </w:rPr>
            </w:pPr>
            <w:r w:rsidRPr="00566F33">
              <w:rPr>
                <w:sz w:val="28"/>
                <w:szCs w:val="28"/>
                <w:lang w:val="uk-UA"/>
              </w:rPr>
              <w:t>завдання видав</w:t>
            </w:r>
          </w:p>
        </w:tc>
        <w:tc>
          <w:tcPr>
            <w:tcW w:w="1585" w:type="dxa"/>
            <w:vAlign w:val="center"/>
          </w:tcPr>
          <w:p w:rsidR="0023699A" w:rsidRPr="00566F33" w:rsidRDefault="0023699A" w:rsidP="001500D9">
            <w:pPr>
              <w:jc w:val="both"/>
              <w:rPr>
                <w:sz w:val="28"/>
                <w:szCs w:val="28"/>
                <w:lang w:val="uk-UA"/>
              </w:rPr>
            </w:pPr>
            <w:r w:rsidRPr="00566F33">
              <w:rPr>
                <w:sz w:val="28"/>
                <w:szCs w:val="28"/>
                <w:lang w:val="uk-UA"/>
              </w:rPr>
              <w:t>завдання</w:t>
            </w:r>
          </w:p>
          <w:p w:rsidR="0023699A" w:rsidRPr="00566F33" w:rsidRDefault="0023699A" w:rsidP="001500D9">
            <w:pPr>
              <w:jc w:val="both"/>
              <w:rPr>
                <w:sz w:val="28"/>
                <w:szCs w:val="28"/>
                <w:lang w:val="uk-UA"/>
              </w:rPr>
            </w:pPr>
            <w:r w:rsidRPr="00566F33">
              <w:rPr>
                <w:sz w:val="28"/>
                <w:szCs w:val="28"/>
                <w:lang w:val="uk-UA"/>
              </w:rPr>
              <w:t>прийняв</w:t>
            </w:r>
          </w:p>
        </w:tc>
      </w:tr>
      <w:tr w:rsidR="0023699A" w:rsidRPr="00566F33" w:rsidTr="005E7A14">
        <w:trPr>
          <w:trHeight w:val="358"/>
        </w:trPr>
        <w:tc>
          <w:tcPr>
            <w:tcW w:w="3037" w:type="dxa"/>
            <w:vAlign w:val="center"/>
          </w:tcPr>
          <w:p w:rsidR="0023699A" w:rsidRPr="00566F33" w:rsidRDefault="0023699A" w:rsidP="001500D9">
            <w:pPr>
              <w:jc w:val="both"/>
              <w:rPr>
                <w:b/>
                <w:sz w:val="28"/>
                <w:szCs w:val="28"/>
                <w:lang w:val="uk-UA"/>
              </w:rPr>
            </w:pPr>
            <w:r w:rsidRPr="00566F33">
              <w:rPr>
                <w:b/>
                <w:sz w:val="28"/>
                <w:szCs w:val="28"/>
                <w:lang w:val="uk-UA"/>
              </w:rPr>
              <w:t>Загально-технічна частина</w:t>
            </w:r>
          </w:p>
        </w:tc>
        <w:tc>
          <w:tcPr>
            <w:tcW w:w="3621" w:type="dxa"/>
            <w:vAlign w:val="center"/>
          </w:tcPr>
          <w:p w:rsidR="0023699A" w:rsidRPr="00566F33" w:rsidRDefault="0023699A" w:rsidP="001500D9">
            <w:pPr>
              <w:jc w:val="both"/>
              <w:rPr>
                <w:sz w:val="28"/>
                <w:szCs w:val="28"/>
                <w:lang w:val="uk-UA"/>
              </w:rPr>
            </w:pPr>
            <w:r w:rsidRPr="00566F33">
              <w:rPr>
                <w:sz w:val="28"/>
                <w:szCs w:val="28"/>
                <w:lang w:val="uk-UA"/>
              </w:rPr>
              <w:t>Асист. Демчик Я.</w:t>
            </w:r>
            <w:r>
              <w:rPr>
                <w:sz w:val="28"/>
                <w:szCs w:val="28"/>
                <w:lang w:val="uk-UA"/>
              </w:rPr>
              <w:t>М</w:t>
            </w:r>
            <w:r w:rsidRPr="00566F33">
              <w:rPr>
                <w:sz w:val="28"/>
                <w:szCs w:val="28"/>
                <w:lang w:val="uk-UA"/>
              </w:rPr>
              <w:t>.</w:t>
            </w:r>
          </w:p>
        </w:tc>
        <w:tc>
          <w:tcPr>
            <w:tcW w:w="1395" w:type="dxa"/>
            <w:vAlign w:val="center"/>
          </w:tcPr>
          <w:p w:rsidR="0023699A" w:rsidRPr="00566F33" w:rsidRDefault="0023699A" w:rsidP="001500D9">
            <w:pPr>
              <w:jc w:val="both"/>
              <w:rPr>
                <w:b/>
                <w:sz w:val="28"/>
                <w:szCs w:val="28"/>
                <w:lang w:val="uk-UA"/>
              </w:rPr>
            </w:pPr>
          </w:p>
        </w:tc>
        <w:tc>
          <w:tcPr>
            <w:tcW w:w="1585" w:type="dxa"/>
            <w:vAlign w:val="center"/>
          </w:tcPr>
          <w:p w:rsidR="0023699A" w:rsidRPr="00566F33" w:rsidRDefault="0023699A" w:rsidP="001500D9">
            <w:pPr>
              <w:jc w:val="both"/>
              <w:rPr>
                <w:b/>
                <w:sz w:val="28"/>
                <w:szCs w:val="28"/>
                <w:lang w:val="uk-UA"/>
              </w:rPr>
            </w:pPr>
          </w:p>
        </w:tc>
      </w:tr>
      <w:tr w:rsidR="0023699A" w:rsidRPr="00566F33" w:rsidTr="005E7A14">
        <w:trPr>
          <w:trHeight w:val="371"/>
        </w:trPr>
        <w:tc>
          <w:tcPr>
            <w:tcW w:w="3037" w:type="dxa"/>
            <w:vAlign w:val="center"/>
          </w:tcPr>
          <w:p w:rsidR="0023699A" w:rsidRPr="00566F33" w:rsidRDefault="0023699A" w:rsidP="001500D9">
            <w:pPr>
              <w:jc w:val="both"/>
              <w:rPr>
                <w:b/>
                <w:sz w:val="28"/>
                <w:szCs w:val="28"/>
                <w:lang w:val="uk-UA"/>
              </w:rPr>
            </w:pPr>
            <w:r w:rsidRPr="00566F33">
              <w:rPr>
                <w:b/>
                <w:sz w:val="28"/>
                <w:szCs w:val="28"/>
                <w:lang w:val="uk-UA"/>
              </w:rPr>
              <w:t>Спеціальна частина</w:t>
            </w:r>
          </w:p>
        </w:tc>
        <w:tc>
          <w:tcPr>
            <w:tcW w:w="3621" w:type="dxa"/>
            <w:vAlign w:val="center"/>
          </w:tcPr>
          <w:p w:rsidR="0023699A" w:rsidRPr="00566F33" w:rsidRDefault="0023699A" w:rsidP="001500D9">
            <w:pPr>
              <w:jc w:val="both"/>
              <w:rPr>
                <w:sz w:val="28"/>
                <w:szCs w:val="28"/>
                <w:lang w:val="uk-UA"/>
              </w:rPr>
            </w:pPr>
            <w:r w:rsidRPr="00566F33">
              <w:rPr>
                <w:sz w:val="28"/>
                <w:szCs w:val="28"/>
                <w:lang w:val="uk-UA"/>
              </w:rPr>
              <w:t>Асист. Демчик Я.</w:t>
            </w:r>
            <w:r>
              <w:rPr>
                <w:sz w:val="28"/>
                <w:szCs w:val="28"/>
                <w:lang w:val="uk-UA"/>
              </w:rPr>
              <w:t>М</w:t>
            </w:r>
            <w:r w:rsidRPr="00566F33">
              <w:rPr>
                <w:sz w:val="28"/>
                <w:szCs w:val="28"/>
                <w:lang w:val="uk-UA"/>
              </w:rPr>
              <w:t>.</w:t>
            </w:r>
          </w:p>
        </w:tc>
        <w:tc>
          <w:tcPr>
            <w:tcW w:w="1395" w:type="dxa"/>
            <w:vAlign w:val="center"/>
          </w:tcPr>
          <w:p w:rsidR="0023699A" w:rsidRPr="00566F33" w:rsidRDefault="0023699A" w:rsidP="001500D9">
            <w:pPr>
              <w:jc w:val="both"/>
              <w:rPr>
                <w:b/>
                <w:sz w:val="28"/>
                <w:szCs w:val="28"/>
                <w:lang w:val="uk-UA"/>
              </w:rPr>
            </w:pPr>
          </w:p>
        </w:tc>
        <w:tc>
          <w:tcPr>
            <w:tcW w:w="1585" w:type="dxa"/>
            <w:vAlign w:val="center"/>
          </w:tcPr>
          <w:p w:rsidR="0023699A" w:rsidRPr="00566F33" w:rsidRDefault="0023699A" w:rsidP="001500D9">
            <w:pPr>
              <w:jc w:val="both"/>
              <w:rPr>
                <w:b/>
                <w:sz w:val="28"/>
                <w:szCs w:val="28"/>
                <w:lang w:val="uk-UA"/>
              </w:rPr>
            </w:pPr>
          </w:p>
        </w:tc>
      </w:tr>
      <w:tr w:rsidR="0023699A" w:rsidRPr="00566F33" w:rsidTr="005E7A14">
        <w:trPr>
          <w:trHeight w:val="578"/>
        </w:trPr>
        <w:tc>
          <w:tcPr>
            <w:tcW w:w="3037" w:type="dxa"/>
            <w:vAlign w:val="center"/>
          </w:tcPr>
          <w:p w:rsidR="0023699A" w:rsidRPr="00566F33" w:rsidRDefault="0023699A" w:rsidP="001500D9">
            <w:pPr>
              <w:jc w:val="both"/>
              <w:rPr>
                <w:b/>
                <w:sz w:val="28"/>
                <w:szCs w:val="28"/>
                <w:lang w:val="uk-UA"/>
              </w:rPr>
            </w:pPr>
            <w:r w:rsidRPr="00566F33">
              <w:rPr>
                <w:b/>
                <w:sz w:val="28"/>
                <w:szCs w:val="28"/>
                <w:lang w:val="uk-UA"/>
              </w:rPr>
              <w:t>Стартап проект</w:t>
            </w:r>
          </w:p>
        </w:tc>
        <w:tc>
          <w:tcPr>
            <w:tcW w:w="3621" w:type="dxa"/>
            <w:vAlign w:val="center"/>
          </w:tcPr>
          <w:p w:rsidR="0023699A" w:rsidRPr="00566F33" w:rsidRDefault="005E7A14" w:rsidP="005E7A14">
            <w:pPr>
              <w:rPr>
                <w:b/>
                <w:sz w:val="28"/>
                <w:szCs w:val="28"/>
                <w:lang w:val="uk-UA"/>
              </w:rPr>
            </w:pPr>
            <w:r>
              <w:rPr>
                <w:sz w:val="28"/>
                <w:szCs w:val="28"/>
                <w:lang w:val="uk-UA"/>
              </w:rPr>
              <w:t xml:space="preserve">К.т.н., доцент </w:t>
            </w:r>
            <w:r w:rsidR="0023699A" w:rsidRPr="00566F33">
              <w:rPr>
                <w:sz w:val="28"/>
                <w:szCs w:val="28"/>
                <w:lang w:val="uk-UA"/>
              </w:rPr>
              <w:t>Шевчук Н.А.</w:t>
            </w:r>
          </w:p>
        </w:tc>
        <w:tc>
          <w:tcPr>
            <w:tcW w:w="1395" w:type="dxa"/>
            <w:vAlign w:val="center"/>
          </w:tcPr>
          <w:p w:rsidR="0023699A" w:rsidRPr="00566F33" w:rsidRDefault="0023699A" w:rsidP="001500D9">
            <w:pPr>
              <w:jc w:val="both"/>
              <w:rPr>
                <w:b/>
                <w:sz w:val="28"/>
                <w:szCs w:val="28"/>
                <w:lang w:val="uk-UA"/>
              </w:rPr>
            </w:pPr>
          </w:p>
        </w:tc>
        <w:tc>
          <w:tcPr>
            <w:tcW w:w="1585" w:type="dxa"/>
            <w:vAlign w:val="center"/>
          </w:tcPr>
          <w:p w:rsidR="0023699A" w:rsidRPr="00566F33" w:rsidRDefault="0023699A" w:rsidP="001500D9">
            <w:pPr>
              <w:jc w:val="both"/>
              <w:rPr>
                <w:b/>
                <w:sz w:val="28"/>
                <w:szCs w:val="28"/>
                <w:lang w:val="uk-UA"/>
              </w:rPr>
            </w:pPr>
          </w:p>
        </w:tc>
      </w:tr>
      <w:tr w:rsidR="0023699A" w:rsidRPr="00566F33" w:rsidTr="005E7A14">
        <w:trPr>
          <w:trHeight w:val="578"/>
        </w:trPr>
        <w:tc>
          <w:tcPr>
            <w:tcW w:w="3037" w:type="dxa"/>
            <w:vAlign w:val="center"/>
          </w:tcPr>
          <w:p w:rsidR="0023699A" w:rsidRPr="00566F33" w:rsidRDefault="0023699A" w:rsidP="001500D9">
            <w:pPr>
              <w:jc w:val="both"/>
              <w:rPr>
                <w:b/>
                <w:sz w:val="28"/>
                <w:szCs w:val="28"/>
                <w:lang w:val="uk-UA"/>
              </w:rPr>
            </w:pPr>
            <w:r>
              <w:rPr>
                <w:b/>
                <w:sz w:val="28"/>
                <w:szCs w:val="28"/>
                <w:lang w:val="uk-UA"/>
              </w:rPr>
              <w:t>Нормоконтроль</w:t>
            </w:r>
          </w:p>
        </w:tc>
        <w:tc>
          <w:tcPr>
            <w:tcW w:w="3621" w:type="dxa"/>
            <w:vAlign w:val="center"/>
          </w:tcPr>
          <w:p w:rsidR="0023699A" w:rsidRPr="00566F33" w:rsidRDefault="0023699A" w:rsidP="001500D9">
            <w:pPr>
              <w:jc w:val="both"/>
              <w:rPr>
                <w:sz w:val="28"/>
                <w:szCs w:val="28"/>
                <w:lang w:val="uk-UA"/>
              </w:rPr>
            </w:pPr>
            <w:r>
              <w:rPr>
                <w:sz w:val="28"/>
                <w:szCs w:val="28"/>
                <w:lang w:val="uk-UA"/>
              </w:rPr>
              <w:t>Доцент Смоляр В.І.</w:t>
            </w:r>
          </w:p>
        </w:tc>
        <w:tc>
          <w:tcPr>
            <w:tcW w:w="1395" w:type="dxa"/>
            <w:vAlign w:val="center"/>
          </w:tcPr>
          <w:p w:rsidR="0023699A" w:rsidRPr="00566F33" w:rsidRDefault="0023699A" w:rsidP="001500D9">
            <w:pPr>
              <w:jc w:val="both"/>
              <w:rPr>
                <w:b/>
                <w:sz w:val="28"/>
                <w:szCs w:val="28"/>
                <w:lang w:val="uk-UA"/>
              </w:rPr>
            </w:pPr>
          </w:p>
        </w:tc>
        <w:tc>
          <w:tcPr>
            <w:tcW w:w="1585" w:type="dxa"/>
            <w:vAlign w:val="center"/>
          </w:tcPr>
          <w:p w:rsidR="0023699A" w:rsidRPr="00566F33" w:rsidRDefault="0023699A" w:rsidP="001500D9">
            <w:pPr>
              <w:jc w:val="both"/>
              <w:rPr>
                <w:b/>
                <w:sz w:val="28"/>
                <w:szCs w:val="28"/>
                <w:lang w:val="uk-UA"/>
              </w:rPr>
            </w:pPr>
          </w:p>
        </w:tc>
      </w:tr>
    </w:tbl>
    <w:p w:rsidR="0023699A" w:rsidRDefault="0023699A" w:rsidP="0023699A">
      <w:pPr>
        <w:autoSpaceDE w:val="0"/>
        <w:autoSpaceDN w:val="0"/>
        <w:adjustRightInd w:val="0"/>
        <w:jc w:val="both"/>
        <w:rPr>
          <w:rFonts w:ascii="Calibri" w:hAnsi="Calibri"/>
          <w:sz w:val="28"/>
          <w:szCs w:val="28"/>
          <w:lang w:val="uk-UA"/>
        </w:rPr>
      </w:pPr>
    </w:p>
    <w:p w:rsidR="0023699A" w:rsidRPr="00566F33" w:rsidRDefault="0023699A" w:rsidP="0023699A">
      <w:pPr>
        <w:jc w:val="both"/>
        <w:rPr>
          <w:b/>
          <w:i/>
          <w:sz w:val="28"/>
          <w:u w:val="single"/>
          <w:lang w:val="uk-UA"/>
        </w:rPr>
      </w:pPr>
      <w:r w:rsidRPr="00566F33">
        <w:rPr>
          <w:sz w:val="28"/>
          <w:lang w:val="uk-UA"/>
        </w:rPr>
        <w:t>7. Дата видачі завдання</w:t>
      </w:r>
      <w:r w:rsidRPr="00566F33">
        <w:rPr>
          <w:i/>
          <w:sz w:val="28"/>
          <w:u w:val="single"/>
          <w:lang w:val="uk-UA"/>
        </w:rPr>
        <w:t xml:space="preserve"> </w:t>
      </w:r>
      <w:r>
        <w:rPr>
          <w:i/>
          <w:sz w:val="28"/>
          <w:u w:val="single"/>
          <w:lang w:val="uk-UA"/>
        </w:rPr>
        <w:t>31.08.</w:t>
      </w:r>
      <w:r w:rsidRPr="00566F33">
        <w:rPr>
          <w:i/>
          <w:sz w:val="28"/>
          <w:u w:val="single"/>
          <w:lang w:val="uk-UA"/>
        </w:rPr>
        <w:t>2019 року</w:t>
      </w:r>
    </w:p>
    <w:p w:rsidR="0023699A" w:rsidRDefault="0023699A" w:rsidP="0023699A">
      <w:pPr>
        <w:autoSpaceDE w:val="0"/>
        <w:autoSpaceDN w:val="0"/>
        <w:adjustRightInd w:val="0"/>
        <w:jc w:val="both"/>
        <w:rPr>
          <w:rFonts w:ascii="Calibri" w:hAnsi="Calibri"/>
          <w:sz w:val="28"/>
          <w:szCs w:val="28"/>
          <w:lang w:val="uk-UA"/>
        </w:rPr>
      </w:pPr>
    </w:p>
    <w:p w:rsidR="0023699A" w:rsidRPr="00566F33" w:rsidRDefault="0023699A" w:rsidP="0023699A">
      <w:pPr>
        <w:pStyle w:val="4"/>
        <w:jc w:val="both"/>
        <w:rPr>
          <w:b/>
          <w:bCs/>
          <w:i w:val="0"/>
          <w:iCs w:val="0"/>
          <w:sz w:val="28"/>
          <w:szCs w:val="28"/>
        </w:rPr>
      </w:pPr>
      <w:r w:rsidRPr="00566F33">
        <w:rPr>
          <w:b/>
          <w:bCs/>
          <w:i w:val="0"/>
          <w:iCs w:val="0"/>
          <w:sz w:val="28"/>
          <w:szCs w:val="28"/>
        </w:rPr>
        <w:t>КАЛЕНДАРНИЙ ПЛАН</w:t>
      </w:r>
    </w:p>
    <w:p w:rsidR="0023699A" w:rsidRDefault="0023699A" w:rsidP="0023699A">
      <w:pPr>
        <w:autoSpaceDE w:val="0"/>
        <w:autoSpaceDN w:val="0"/>
        <w:adjustRightInd w:val="0"/>
        <w:jc w:val="both"/>
        <w:rPr>
          <w:rFonts w:ascii="Calibri" w:hAnsi="Calibri"/>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84"/>
        <w:gridCol w:w="2480"/>
        <w:gridCol w:w="1417"/>
      </w:tblGrid>
      <w:tr w:rsidR="0023699A" w:rsidTr="001500D9">
        <w:trPr>
          <w:cantSplit/>
          <w:trHeight w:val="460"/>
          <w:jc w:val="center"/>
        </w:trPr>
        <w:tc>
          <w:tcPr>
            <w:tcW w:w="567" w:type="dxa"/>
          </w:tcPr>
          <w:p w:rsidR="0023699A" w:rsidRDefault="0023699A" w:rsidP="001500D9">
            <w:pPr>
              <w:jc w:val="both"/>
              <w:rPr>
                <w:lang w:val="uk-UA"/>
              </w:rPr>
            </w:pPr>
            <w:r>
              <w:rPr>
                <w:lang w:val="uk-UA"/>
              </w:rPr>
              <w:t>№</w:t>
            </w:r>
          </w:p>
          <w:p w:rsidR="0023699A" w:rsidRDefault="0023699A" w:rsidP="001500D9">
            <w:pPr>
              <w:jc w:val="both"/>
              <w:rPr>
                <w:lang w:val="uk-UA"/>
              </w:rPr>
            </w:pPr>
            <w:r>
              <w:rPr>
                <w:lang w:val="uk-UA"/>
              </w:rPr>
              <w:t>з/п</w:t>
            </w:r>
          </w:p>
        </w:tc>
        <w:tc>
          <w:tcPr>
            <w:tcW w:w="5884" w:type="dxa"/>
          </w:tcPr>
          <w:p w:rsidR="0023699A" w:rsidRDefault="0023699A" w:rsidP="001500D9">
            <w:pPr>
              <w:jc w:val="both"/>
              <w:rPr>
                <w:lang w:val="uk-UA"/>
              </w:rPr>
            </w:pPr>
            <w:r>
              <w:rPr>
                <w:lang w:val="uk-UA"/>
              </w:rPr>
              <w:t xml:space="preserve">Назва етапів виконання дипломного </w:t>
            </w:r>
          </w:p>
          <w:p w:rsidR="0023699A" w:rsidRDefault="0023699A" w:rsidP="001500D9">
            <w:pPr>
              <w:jc w:val="both"/>
              <w:rPr>
                <w:lang w:val="uk-UA"/>
              </w:rPr>
            </w:pPr>
            <w:r>
              <w:rPr>
                <w:lang w:val="uk-UA"/>
              </w:rPr>
              <w:t>проекту (роботи)</w:t>
            </w:r>
          </w:p>
        </w:tc>
        <w:tc>
          <w:tcPr>
            <w:tcW w:w="2480" w:type="dxa"/>
          </w:tcPr>
          <w:p w:rsidR="0023699A" w:rsidRDefault="0023699A" w:rsidP="001500D9">
            <w:pPr>
              <w:jc w:val="both"/>
              <w:rPr>
                <w:lang w:val="uk-UA"/>
              </w:rPr>
            </w:pPr>
            <w:r>
              <w:rPr>
                <w:spacing w:val="-20"/>
                <w:lang w:val="uk-UA"/>
              </w:rPr>
              <w:t xml:space="preserve">Строк  </w:t>
            </w:r>
            <w:r w:rsidRPr="009A1627">
              <w:rPr>
                <w:spacing w:val="-20"/>
                <w:lang w:val="uk-UA"/>
              </w:rPr>
              <w:t>виконання</w:t>
            </w:r>
            <w:r>
              <w:rPr>
                <w:lang w:val="uk-UA"/>
              </w:rPr>
              <w:t xml:space="preserve"> етапів проекту</w:t>
            </w:r>
          </w:p>
          <w:p w:rsidR="0023699A" w:rsidRDefault="0023699A" w:rsidP="001500D9">
            <w:pPr>
              <w:jc w:val="both"/>
              <w:rPr>
                <w:lang w:val="uk-UA"/>
              </w:rPr>
            </w:pPr>
            <w:r>
              <w:rPr>
                <w:lang w:val="uk-UA"/>
              </w:rPr>
              <w:t xml:space="preserve"> ( роботи )</w:t>
            </w:r>
          </w:p>
        </w:tc>
        <w:tc>
          <w:tcPr>
            <w:tcW w:w="1417" w:type="dxa"/>
            <w:tcBorders>
              <w:bottom w:val="single" w:sz="4" w:space="0" w:color="auto"/>
            </w:tcBorders>
          </w:tcPr>
          <w:p w:rsidR="0023699A" w:rsidRPr="00155DB1" w:rsidRDefault="0023699A" w:rsidP="001500D9">
            <w:pPr>
              <w:pStyle w:val="3"/>
              <w:jc w:val="both"/>
              <w:rPr>
                <w:rFonts w:ascii="Arial" w:hAnsi="Arial" w:cs="Arial"/>
                <w:b/>
                <w:color w:val="000000"/>
                <w:spacing w:val="-20"/>
              </w:rPr>
            </w:pPr>
            <w:r w:rsidRPr="00155DB1">
              <w:rPr>
                <w:rFonts w:ascii="Arial" w:hAnsi="Arial" w:cs="Arial"/>
                <w:b/>
                <w:color w:val="000000"/>
                <w:spacing w:val="-20"/>
              </w:rPr>
              <w:t>Примітка</w:t>
            </w:r>
          </w:p>
        </w:tc>
      </w:tr>
      <w:tr w:rsidR="0023699A" w:rsidTr="001500D9">
        <w:trPr>
          <w:jc w:val="center"/>
        </w:trPr>
        <w:tc>
          <w:tcPr>
            <w:tcW w:w="567" w:type="dxa"/>
          </w:tcPr>
          <w:p w:rsidR="0023699A" w:rsidRPr="007F7315" w:rsidRDefault="0023699A" w:rsidP="001500D9">
            <w:pPr>
              <w:jc w:val="both"/>
              <w:rPr>
                <w:sz w:val="28"/>
                <w:lang w:val="uk-UA"/>
              </w:rPr>
            </w:pPr>
            <w:r w:rsidRPr="007F7315">
              <w:rPr>
                <w:sz w:val="28"/>
                <w:lang w:val="uk-UA"/>
              </w:rPr>
              <w:t>1</w:t>
            </w:r>
          </w:p>
        </w:tc>
        <w:tc>
          <w:tcPr>
            <w:tcW w:w="5884" w:type="dxa"/>
          </w:tcPr>
          <w:p w:rsidR="0023699A" w:rsidRDefault="0023699A" w:rsidP="001500D9">
            <w:pPr>
              <w:jc w:val="both"/>
              <w:rPr>
                <w:b/>
                <w:sz w:val="28"/>
                <w:lang w:val="uk-UA"/>
              </w:rPr>
            </w:pPr>
            <w:r w:rsidRPr="00863199">
              <w:rPr>
                <w:b/>
                <w:sz w:val="22"/>
                <w:szCs w:val="22"/>
                <w:lang w:val="uk-UA"/>
              </w:rPr>
              <w:t>Загально- технічна частина</w:t>
            </w:r>
          </w:p>
        </w:tc>
        <w:tc>
          <w:tcPr>
            <w:tcW w:w="2480" w:type="dxa"/>
          </w:tcPr>
          <w:p w:rsidR="0023699A" w:rsidRPr="007F7315" w:rsidRDefault="0023699A" w:rsidP="001500D9">
            <w:pPr>
              <w:jc w:val="both"/>
              <w:rPr>
                <w:lang w:val="uk-UA"/>
              </w:rPr>
            </w:pPr>
            <w:r w:rsidRPr="007F7315">
              <w:rPr>
                <w:lang w:val="uk-UA"/>
              </w:rPr>
              <w:t>16.</w:t>
            </w:r>
            <w:r>
              <w:rPr>
                <w:lang w:val="uk-UA"/>
              </w:rPr>
              <w:t>10</w:t>
            </w:r>
            <w:r w:rsidRPr="007F7315">
              <w:rPr>
                <w:lang w:val="uk-UA"/>
              </w:rPr>
              <w:t>.2019</w:t>
            </w:r>
          </w:p>
        </w:tc>
        <w:tc>
          <w:tcPr>
            <w:tcW w:w="1417" w:type="dxa"/>
          </w:tcPr>
          <w:p w:rsidR="0023699A" w:rsidRPr="007F7315" w:rsidRDefault="0023699A" w:rsidP="001500D9">
            <w:pPr>
              <w:jc w:val="both"/>
              <w:rPr>
                <w:lang w:val="uk-UA"/>
              </w:rPr>
            </w:pPr>
            <w:r>
              <w:rPr>
                <w:lang w:val="uk-UA"/>
              </w:rPr>
              <w:t>27.10.2019</w:t>
            </w:r>
          </w:p>
        </w:tc>
      </w:tr>
      <w:tr w:rsidR="0023699A" w:rsidTr="001500D9">
        <w:trPr>
          <w:jc w:val="center"/>
        </w:trPr>
        <w:tc>
          <w:tcPr>
            <w:tcW w:w="567" w:type="dxa"/>
          </w:tcPr>
          <w:p w:rsidR="0023699A" w:rsidRPr="007F7315" w:rsidRDefault="0023699A" w:rsidP="001500D9">
            <w:pPr>
              <w:jc w:val="both"/>
              <w:rPr>
                <w:sz w:val="28"/>
                <w:lang w:val="uk-UA"/>
              </w:rPr>
            </w:pPr>
            <w:r w:rsidRPr="007F7315">
              <w:rPr>
                <w:sz w:val="28"/>
                <w:lang w:val="uk-UA"/>
              </w:rPr>
              <w:t>2</w:t>
            </w:r>
          </w:p>
        </w:tc>
        <w:tc>
          <w:tcPr>
            <w:tcW w:w="5884" w:type="dxa"/>
          </w:tcPr>
          <w:p w:rsidR="0023699A" w:rsidRDefault="0023699A" w:rsidP="001500D9">
            <w:pPr>
              <w:jc w:val="both"/>
              <w:rPr>
                <w:b/>
                <w:sz w:val="28"/>
              </w:rPr>
            </w:pPr>
            <w:r>
              <w:rPr>
                <w:b/>
                <w:sz w:val="22"/>
                <w:szCs w:val="22"/>
                <w:lang w:val="uk-UA"/>
              </w:rPr>
              <w:t>Спеціальна частина</w:t>
            </w:r>
          </w:p>
        </w:tc>
        <w:tc>
          <w:tcPr>
            <w:tcW w:w="2480" w:type="dxa"/>
          </w:tcPr>
          <w:p w:rsidR="0023699A" w:rsidRPr="007F7315" w:rsidRDefault="0023699A" w:rsidP="001500D9">
            <w:pPr>
              <w:jc w:val="both"/>
              <w:rPr>
                <w:lang w:val="uk-UA"/>
              </w:rPr>
            </w:pPr>
            <w:r>
              <w:rPr>
                <w:lang w:val="uk-UA"/>
              </w:rPr>
              <w:t>30</w:t>
            </w:r>
            <w:r w:rsidRPr="007F7315">
              <w:rPr>
                <w:lang w:val="uk-UA"/>
              </w:rPr>
              <w:t>.</w:t>
            </w:r>
            <w:r>
              <w:rPr>
                <w:lang w:val="uk-UA"/>
              </w:rPr>
              <w:t>10</w:t>
            </w:r>
            <w:r w:rsidRPr="007F7315">
              <w:rPr>
                <w:lang w:val="uk-UA"/>
              </w:rPr>
              <w:t>.2019</w:t>
            </w:r>
          </w:p>
        </w:tc>
        <w:tc>
          <w:tcPr>
            <w:tcW w:w="1417" w:type="dxa"/>
          </w:tcPr>
          <w:p w:rsidR="0023699A" w:rsidRPr="007F7315" w:rsidRDefault="0023699A" w:rsidP="001500D9">
            <w:pPr>
              <w:jc w:val="both"/>
              <w:rPr>
                <w:lang w:val="uk-UA"/>
              </w:rPr>
            </w:pPr>
            <w:r>
              <w:rPr>
                <w:lang w:val="uk-UA"/>
              </w:rPr>
              <w:t>09.11.2019</w:t>
            </w:r>
          </w:p>
        </w:tc>
      </w:tr>
      <w:tr w:rsidR="0023699A" w:rsidTr="001500D9">
        <w:trPr>
          <w:jc w:val="center"/>
        </w:trPr>
        <w:tc>
          <w:tcPr>
            <w:tcW w:w="567" w:type="dxa"/>
          </w:tcPr>
          <w:p w:rsidR="0023699A" w:rsidRPr="007F7315" w:rsidRDefault="0023699A" w:rsidP="001500D9">
            <w:pPr>
              <w:jc w:val="both"/>
              <w:rPr>
                <w:sz w:val="28"/>
                <w:lang w:val="uk-UA"/>
              </w:rPr>
            </w:pPr>
            <w:r w:rsidRPr="007F7315">
              <w:rPr>
                <w:sz w:val="28"/>
                <w:lang w:val="uk-UA"/>
              </w:rPr>
              <w:t>3</w:t>
            </w:r>
          </w:p>
        </w:tc>
        <w:tc>
          <w:tcPr>
            <w:tcW w:w="5884" w:type="dxa"/>
          </w:tcPr>
          <w:p w:rsidR="0023699A" w:rsidRDefault="0023699A" w:rsidP="001500D9">
            <w:pPr>
              <w:jc w:val="both"/>
              <w:rPr>
                <w:b/>
                <w:sz w:val="28"/>
              </w:rPr>
            </w:pPr>
            <w:r>
              <w:rPr>
                <w:b/>
                <w:sz w:val="22"/>
                <w:szCs w:val="22"/>
                <w:lang w:val="uk-UA"/>
              </w:rPr>
              <w:t>Стартап проект</w:t>
            </w:r>
          </w:p>
        </w:tc>
        <w:tc>
          <w:tcPr>
            <w:tcW w:w="2480" w:type="dxa"/>
          </w:tcPr>
          <w:p w:rsidR="0023699A" w:rsidRPr="007F7315" w:rsidRDefault="0023699A" w:rsidP="001500D9">
            <w:pPr>
              <w:jc w:val="both"/>
              <w:rPr>
                <w:lang w:val="uk-UA"/>
              </w:rPr>
            </w:pPr>
            <w:r w:rsidRPr="007F7315">
              <w:rPr>
                <w:lang w:val="uk-UA"/>
              </w:rPr>
              <w:t>1</w:t>
            </w:r>
            <w:r>
              <w:rPr>
                <w:lang w:val="uk-UA"/>
              </w:rPr>
              <w:t>5</w:t>
            </w:r>
            <w:r w:rsidRPr="007F7315">
              <w:rPr>
                <w:lang w:val="uk-UA"/>
              </w:rPr>
              <w:t>.</w:t>
            </w:r>
            <w:r>
              <w:rPr>
                <w:lang w:val="uk-UA"/>
              </w:rPr>
              <w:t>11</w:t>
            </w:r>
            <w:r w:rsidRPr="007F7315">
              <w:rPr>
                <w:lang w:val="uk-UA"/>
              </w:rPr>
              <w:t>.2019</w:t>
            </w:r>
          </w:p>
        </w:tc>
        <w:tc>
          <w:tcPr>
            <w:tcW w:w="1417" w:type="dxa"/>
          </w:tcPr>
          <w:p w:rsidR="0023699A" w:rsidRPr="007F7315" w:rsidRDefault="0023699A" w:rsidP="001500D9">
            <w:pPr>
              <w:jc w:val="both"/>
              <w:rPr>
                <w:lang w:val="uk-UA"/>
              </w:rPr>
            </w:pPr>
            <w:r>
              <w:rPr>
                <w:lang w:val="uk-UA"/>
              </w:rPr>
              <w:t>27.11.2019</w:t>
            </w:r>
          </w:p>
        </w:tc>
      </w:tr>
      <w:tr w:rsidR="0023699A" w:rsidTr="001500D9">
        <w:trPr>
          <w:jc w:val="center"/>
        </w:trPr>
        <w:tc>
          <w:tcPr>
            <w:tcW w:w="567" w:type="dxa"/>
          </w:tcPr>
          <w:p w:rsidR="0023699A" w:rsidRPr="007F7315" w:rsidRDefault="0023699A" w:rsidP="001500D9">
            <w:pPr>
              <w:jc w:val="both"/>
              <w:rPr>
                <w:sz w:val="28"/>
                <w:lang w:val="uk-UA"/>
              </w:rPr>
            </w:pPr>
            <w:r w:rsidRPr="007F7315">
              <w:rPr>
                <w:sz w:val="28"/>
                <w:lang w:val="uk-UA"/>
              </w:rPr>
              <w:t>6</w:t>
            </w:r>
          </w:p>
        </w:tc>
        <w:tc>
          <w:tcPr>
            <w:tcW w:w="5884" w:type="dxa"/>
          </w:tcPr>
          <w:p w:rsidR="0023699A" w:rsidRDefault="0023699A" w:rsidP="001500D9">
            <w:pPr>
              <w:jc w:val="both"/>
              <w:rPr>
                <w:b/>
                <w:sz w:val="28"/>
              </w:rPr>
            </w:pPr>
            <w:r>
              <w:rPr>
                <w:b/>
                <w:sz w:val="22"/>
                <w:szCs w:val="22"/>
                <w:lang w:val="uk-UA"/>
              </w:rPr>
              <w:t>Оформлення</w:t>
            </w:r>
          </w:p>
        </w:tc>
        <w:tc>
          <w:tcPr>
            <w:tcW w:w="2480" w:type="dxa"/>
          </w:tcPr>
          <w:p w:rsidR="0023699A" w:rsidRPr="007F7315" w:rsidRDefault="0023699A" w:rsidP="001500D9">
            <w:pPr>
              <w:jc w:val="both"/>
              <w:rPr>
                <w:lang w:val="uk-UA"/>
              </w:rPr>
            </w:pPr>
            <w:r>
              <w:rPr>
                <w:lang w:val="uk-UA"/>
              </w:rPr>
              <w:t>3.12.2019</w:t>
            </w:r>
          </w:p>
        </w:tc>
        <w:tc>
          <w:tcPr>
            <w:tcW w:w="1417" w:type="dxa"/>
          </w:tcPr>
          <w:p w:rsidR="0023699A" w:rsidRPr="007F7315" w:rsidRDefault="0023699A" w:rsidP="001500D9">
            <w:pPr>
              <w:jc w:val="both"/>
              <w:rPr>
                <w:lang w:val="uk-UA"/>
              </w:rPr>
            </w:pPr>
            <w:r>
              <w:rPr>
                <w:lang w:val="uk-UA"/>
              </w:rPr>
              <w:t>9.12.2019</w:t>
            </w:r>
          </w:p>
        </w:tc>
      </w:tr>
    </w:tbl>
    <w:p w:rsidR="0023699A" w:rsidRDefault="0023699A" w:rsidP="0023699A">
      <w:pPr>
        <w:autoSpaceDE w:val="0"/>
        <w:autoSpaceDN w:val="0"/>
        <w:adjustRightInd w:val="0"/>
        <w:jc w:val="both"/>
        <w:rPr>
          <w:rFonts w:ascii="Calibri" w:hAnsi="Calibri"/>
          <w:sz w:val="28"/>
          <w:szCs w:val="28"/>
          <w:lang w:val="uk-UA"/>
        </w:rPr>
      </w:pPr>
    </w:p>
    <w:p w:rsidR="0023699A" w:rsidRDefault="0023699A" w:rsidP="0023699A">
      <w:pPr>
        <w:autoSpaceDE w:val="0"/>
        <w:autoSpaceDN w:val="0"/>
        <w:adjustRightInd w:val="0"/>
        <w:spacing w:line="360" w:lineRule="auto"/>
        <w:jc w:val="both"/>
        <w:rPr>
          <w:sz w:val="28"/>
          <w:szCs w:val="28"/>
          <w:lang w:val="uk-UA"/>
        </w:rPr>
      </w:pPr>
      <w:r w:rsidRPr="00215817">
        <w:rPr>
          <w:sz w:val="28"/>
          <w:szCs w:val="28"/>
          <w:lang w:val="uk-UA"/>
        </w:rPr>
        <w:t>Студент</w:t>
      </w:r>
      <w:r>
        <w:rPr>
          <w:sz w:val="28"/>
          <w:szCs w:val="28"/>
          <w:lang w:val="uk-UA"/>
        </w:rPr>
        <w:t xml:space="preserve">                                                                      _________Комарніцький В.А.</w:t>
      </w:r>
    </w:p>
    <w:p w:rsidR="0023699A" w:rsidRDefault="0023699A" w:rsidP="0023699A">
      <w:pPr>
        <w:autoSpaceDE w:val="0"/>
        <w:autoSpaceDN w:val="0"/>
        <w:adjustRightInd w:val="0"/>
        <w:spacing w:line="360" w:lineRule="auto"/>
        <w:jc w:val="both"/>
        <w:rPr>
          <w:rFonts w:ascii="TimesNewRomanPSMT" w:hAnsi="TimesNewRomanPSMT"/>
          <w:sz w:val="28"/>
          <w:szCs w:val="28"/>
          <w:lang w:val="uk-UA"/>
        </w:rPr>
      </w:pPr>
      <w:r>
        <w:rPr>
          <w:rFonts w:ascii="TimesNewRomanPSMT" w:hAnsi="TimesNewRomanPSMT"/>
          <w:sz w:val="28"/>
          <w:szCs w:val="28"/>
        </w:rPr>
        <w:t xml:space="preserve">Науковий керівник дисертації </w:t>
      </w:r>
      <w:r>
        <w:rPr>
          <w:rFonts w:ascii="TimesNewRomanPSMT" w:hAnsi="TimesNewRomanPSMT"/>
          <w:sz w:val="28"/>
          <w:szCs w:val="28"/>
          <w:lang w:val="uk-UA"/>
        </w:rPr>
        <w:t xml:space="preserve">                                _________Демчик Я.М.</w:t>
      </w:r>
    </w:p>
    <w:p w:rsidR="0023699A" w:rsidRPr="0023699A" w:rsidRDefault="0023699A" w:rsidP="0023699A">
      <w:pPr>
        <w:autoSpaceDE w:val="0"/>
        <w:autoSpaceDN w:val="0"/>
        <w:adjustRightInd w:val="0"/>
        <w:spacing w:line="360" w:lineRule="auto"/>
        <w:jc w:val="center"/>
        <w:rPr>
          <w:rFonts w:ascii="TimesNewRomanPSMT" w:hAnsi="TimesNewRomanPSMT"/>
          <w:sz w:val="28"/>
          <w:szCs w:val="28"/>
          <w:lang w:val="uk-UA"/>
        </w:rPr>
      </w:pPr>
      <w:r>
        <w:rPr>
          <w:rFonts w:ascii="TimesNewRomanPS" w:hAnsi="TimesNewRomanPS"/>
          <w:b/>
          <w:bCs/>
          <w:sz w:val="28"/>
          <w:szCs w:val="28"/>
        </w:rPr>
        <w:lastRenderedPageBreak/>
        <w:t>РЕФЕРАТ</w:t>
      </w:r>
    </w:p>
    <w:p w:rsidR="0023699A" w:rsidRDefault="0023699A" w:rsidP="0023699A">
      <w:pPr>
        <w:pStyle w:val="af7"/>
        <w:spacing w:line="360" w:lineRule="auto"/>
        <w:ind w:firstLine="567"/>
        <w:jc w:val="both"/>
        <w:rPr>
          <w:sz w:val="28"/>
          <w:szCs w:val="28"/>
        </w:rPr>
      </w:pPr>
      <w:r w:rsidRPr="00700F7E">
        <w:rPr>
          <w:sz w:val="28"/>
          <w:szCs w:val="28"/>
        </w:rPr>
        <w:t>Автоматизація системи управління вантажним ліфтом за критерієм надійності</w:t>
      </w:r>
      <w:r w:rsidRPr="00700F7E">
        <w:rPr>
          <w:sz w:val="28"/>
          <w:szCs w:val="28"/>
          <w:lang w:val="uk-UA"/>
        </w:rPr>
        <w:t xml:space="preserve">: </w:t>
      </w:r>
      <w:r w:rsidRPr="00700F7E">
        <w:rPr>
          <w:sz w:val="28"/>
          <w:szCs w:val="28"/>
        </w:rPr>
        <w:t xml:space="preserve">магістерська дисертація – другий вищий рівень освіти за освітньо-професійною програмою зі спеціальності «Електроенергетика , електротехніка та електромеханіка», гр. </w:t>
      </w:r>
      <w:r w:rsidRPr="00700F7E">
        <w:rPr>
          <w:sz w:val="28"/>
          <w:szCs w:val="28"/>
          <w:lang w:val="uk-UA"/>
        </w:rPr>
        <w:t>ОА</w:t>
      </w:r>
      <w:r w:rsidRPr="00700F7E">
        <w:rPr>
          <w:sz w:val="28"/>
          <w:szCs w:val="28"/>
        </w:rPr>
        <w:t>-</w:t>
      </w:r>
      <w:r>
        <w:rPr>
          <w:sz w:val="28"/>
          <w:szCs w:val="28"/>
          <w:lang w:val="uk-UA"/>
        </w:rPr>
        <w:t>8</w:t>
      </w:r>
      <w:r w:rsidRPr="00700F7E">
        <w:rPr>
          <w:sz w:val="28"/>
          <w:szCs w:val="28"/>
        </w:rPr>
        <w:t>1мп, І</w:t>
      </w:r>
      <w:r w:rsidRPr="00700F7E">
        <w:rPr>
          <w:sz w:val="28"/>
          <w:szCs w:val="28"/>
          <w:lang w:val="uk-UA"/>
        </w:rPr>
        <w:t>ЕЕ</w:t>
      </w:r>
      <w:r w:rsidRPr="00700F7E">
        <w:rPr>
          <w:sz w:val="28"/>
          <w:szCs w:val="28"/>
        </w:rPr>
        <w:t xml:space="preserve"> </w:t>
      </w:r>
      <w:r w:rsidRPr="00700F7E">
        <w:rPr>
          <w:sz w:val="28"/>
          <w:szCs w:val="28"/>
          <w:lang w:val="uk-UA"/>
        </w:rPr>
        <w:t>Комарніцьки В.А</w:t>
      </w:r>
      <w:r w:rsidRPr="00700F7E">
        <w:rPr>
          <w:sz w:val="28"/>
          <w:szCs w:val="28"/>
        </w:rPr>
        <w:t xml:space="preserve">., науковий керівник </w:t>
      </w:r>
      <w:r w:rsidRPr="00700F7E">
        <w:rPr>
          <w:sz w:val="28"/>
          <w:szCs w:val="28"/>
          <w:lang w:val="uk-UA"/>
        </w:rPr>
        <w:t>асист</w:t>
      </w:r>
      <w:r w:rsidRPr="00700F7E">
        <w:rPr>
          <w:sz w:val="28"/>
          <w:szCs w:val="28"/>
        </w:rPr>
        <w:t xml:space="preserve">. </w:t>
      </w:r>
      <w:r w:rsidRPr="00700F7E">
        <w:rPr>
          <w:sz w:val="28"/>
          <w:szCs w:val="28"/>
          <w:lang w:val="uk-UA"/>
        </w:rPr>
        <w:t>Демчик Я.</w:t>
      </w:r>
      <w:r>
        <w:rPr>
          <w:sz w:val="28"/>
          <w:szCs w:val="28"/>
          <w:lang w:val="uk-UA"/>
        </w:rPr>
        <w:t>М</w:t>
      </w:r>
      <w:r w:rsidRPr="00700F7E">
        <w:rPr>
          <w:sz w:val="28"/>
          <w:szCs w:val="28"/>
          <w:lang w:val="uk-UA"/>
        </w:rPr>
        <w:t>.</w:t>
      </w:r>
      <w:r w:rsidRPr="00700F7E">
        <w:rPr>
          <w:sz w:val="28"/>
          <w:szCs w:val="28"/>
        </w:rPr>
        <w:t xml:space="preserve"> </w:t>
      </w:r>
    </w:p>
    <w:p w:rsidR="0023699A" w:rsidRDefault="0023699A" w:rsidP="0023699A">
      <w:pPr>
        <w:pStyle w:val="af7"/>
        <w:spacing w:line="360" w:lineRule="auto"/>
        <w:ind w:firstLine="567"/>
        <w:jc w:val="both"/>
        <w:rPr>
          <w:rFonts w:ascii="TimesNewRomanPSMT" w:hAnsi="TimesNewRomanPSMT"/>
          <w:sz w:val="28"/>
          <w:szCs w:val="28"/>
          <w:lang w:val="uk-UA"/>
        </w:rPr>
      </w:pPr>
      <w:r>
        <w:rPr>
          <w:rFonts w:ascii="TimesNewRomanPSMT" w:hAnsi="TimesNewRomanPSMT"/>
          <w:sz w:val="28"/>
          <w:szCs w:val="28"/>
        </w:rPr>
        <w:t xml:space="preserve">Магістерська дисертація містить: сторінок загального тексту, ілюстрації, таблиць, джерел інформації. Метою проекту є удосконалення </w:t>
      </w:r>
      <w:r>
        <w:rPr>
          <w:rFonts w:ascii="TimesNewRomanPSMT" w:hAnsi="TimesNewRomanPSMT"/>
          <w:sz w:val="28"/>
          <w:szCs w:val="28"/>
          <w:lang w:val="uk-UA"/>
        </w:rPr>
        <w:t>системи автоматизації вантажного ліфта</w:t>
      </w:r>
      <w:r>
        <w:rPr>
          <w:rFonts w:ascii="TimesNewRomanPSMT" w:hAnsi="TimesNewRomanPSMT"/>
          <w:sz w:val="28"/>
          <w:szCs w:val="28"/>
        </w:rPr>
        <w:t xml:space="preserve">. В результаті проведеної модернізації забезпечується покращення </w:t>
      </w:r>
      <w:r>
        <w:rPr>
          <w:rFonts w:ascii="TimesNewRomanPSMT" w:hAnsi="TimesNewRomanPSMT"/>
          <w:sz w:val="28"/>
          <w:szCs w:val="28"/>
          <w:lang w:val="uk-UA"/>
        </w:rPr>
        <w:t>надійності</w:t>
      </w:r>
      <w:r>
        <w:rPr>
          <w:rFonts w:ascii="TimesNewRomanPSMT" w:hAnsi="TimesNewRomanPSMT"/>
          <w:sz w:val="28"/>
          <w:szCs w:val="28"/>
        </w:rPr>
        <w:t xml:space="preserve">, зниження </w:t>
      </w:r>
      <w:r>
        <w:rPr>
          <w:rFonts w:ascii="TimesNewRomanPSMT" w:hAnsi="TimesNewRomanPSMT"/>
          <w:sz w:val="28"/>
          <w:szCs w:val="28"/>
          <w:lang w:val="uk-UA"/>
        </w:rPr>
        <w:t>фінансових витрат</w:t>
      </w:r>
      <w:r>
        <w:rPr>
          <w:rFonts w:ascii="TimesNewRomanPSMT" w:hAnsi="TimesNewRomanPSMT"/>
          <w:sz w:val="28"/>
          <w:szCs w:val="28"/>
        </w:rPr>
        <w:t xml:space="preserve"> </w:t>
      </w:r>
      <w:r>
        <w:rPr>
          <w:rFonts w:ascii="TimesNewRomanPSMT" w:hAnsi="TimesNewRomanPSMT"/>
          <w:sz w:val="28"/>
          <w:szCs w:val="28"/>
          <w:lang w:val="uk-UA"/>
        </w:rPr>
        <w:t>на реалізацію даної системи не втрачаюси при цьому високих характеристик ефективності.</w:t>
      </w:r>
    </w:p>
    <w:p w:rsidR="0023699A" w:rsidRPr="00B56AA6" w:rsidRDefault="0023699A" w:rsidP="0023699A">
      <w:pPr>
        <w:pStyle w:val="af7"/>
        <w:spacing w:line="360" w:lineRule="auto"/>
        <w:ind w:firstLine="567"/>
        <w:jc w:val="both"/>
      </w:pPr>
      <w:r>
        <w:rPr>
          <w:rFonts w:ascii="TimesNewRomanPSMT" w:hAnsi="TimesNewRomanPSMT"/>
          <w:sz w:val="28"/>
          <w:szCs w:val="28"/>
        </w:rPr>
        <w:t xml:space="preserve">В магістерській дисертації розроблені розділи: </w:t>
      </w:r>
      <w:r>
        <w:rPr>
          <w:rFonts w:ascii="TimesNewRomanPSMT" w:hAnsi="TimesNewRomanPSMT"/>
          <w:sz w:val="28"/>
          <w:szCs w:val="28"/>
          <w:lang w:val="uk-UA"/>
        </w:rPr>
        <w:t>загально-технічна частина</w:t>
      </w:r>
      <w:r>
        <w:rPr>
          <w:rFonts w:ascii="TimesNewRomanPSMT" w:hAnsi="TimesNewRomanPSMT"/>
          <w:sz w:val="28"/>
          <w:szCs w:val="28"/>
        </w:rPr>
        <w:t xml:space="preserve">, </w:t>
      </w:r>
      <w:r>
        <w:rPr>
          <w:rFonts w:ascii="TimesNewRomanPSMT" w:hAnsi="TimesNewRomanPSMT"/>
          <w:sz w:val="28"/>
          <w:szCs w:val="28"/>
          <w:lang w:val="uk-UA"/>
        </w:rPr>
        <w:t xml:space="preserve">спеціальна частина, </w:t>
      </w:r>
      <w:r>
        <w:rPr>
          <w:rFonts w:ascii="TimesNewRomanPSMT" w:hAnsi="TimesNewRomanPSMT"/>
          <w:sz w:val="28"/>
          <w:szCs w:val="28"/>
        </w:rPr>
        <w:t xml:space="preserve">стартап-проект, </w:t>
      </w:r>
      <w:r>
        <w:rPr>
          <w:bCs/>
          <w:sz w:val="28"/>
          <w:szCs w:val="28"/>
          <w:lang w:val="uk-UA" w:eastAsia="uk-UA"/>
        </w:rPr>
        <w:t>в</w:t>
      </w:r>
      <w:r w:rsidRPr="00271060">
        <w:rPr>
          <w:bCs/>
          <w:sz w:val="28"/>
          <w:szCs w:val="28"/>
          <w:lang w:val="uk-UA" w:eastAsia="uk-UA"/>
        </w:rPr>
        <w:t>ибір електродвигуна, визначення передавального числа і вибір редуктора</w:t>
      </w:r>
      <w:r>
        <w:rPr>
          <w:bCs/>
          <w:sz w:val="28"/>
          <w:szCs w:val="28"/>
          <w:lang w:val="uk-UA" w:eastAsia="uk-UA"/>
        </w:rPr>
        <w:t>, виконано</w:t>
      </w:r>
      <w:r>
        <w:rPr>
          <w:rFonts w:ascii="TimesNewRomanPSMT" w:hAnsi="TimesNewRomanPSMT"/>
          <w:sz w:val="28"/>
          <w:szCs w:val="28"/>
        </w:rPr>
        <w:t xml:space="preserve"> </w:t>
      </w:r>
      <w:r>
        <w:rPr>
          <w:bCs/>
          <w:sz w:val="28"/>
          <w:szCs w:val="28"/>
          <w:lang w:val="uk-UA" w:eastAsia="uk-UA"/>
        </w:rPr>
        <w:t>п</w:t>
      </w:r>
      <w:r w:rsidRPr="004317A3">
        <w:rPr>
          <w:bCs/>
          <w:sz w:val="28"/>
          <w:szCs w:val="28"/>
          <w:lang w:val="uk-UA" w:eastAsia="uk-UA"/>
        </w:rPr>
        <w:t>еревірк</w:t>
      </w:r>
      <w:r>
        <w:rPr>
          <w:bCs/>
          <w:sz w:val="28"/>
          <w:szCs w:val="28"/>
          <w:lang w:val="uk-UA" w:eastAsia="uk-UA"/>
        </w:rPr>
        <w:t>у</w:t>
      </w:r>
      <w:r w:rsidRPr="004317A3">
        <w:rPr>
          <w:bCs/>
          <w:sz w:val="28"/>
          <w:szCs w:val="28"/>
          <w:lang w:val="uk-UA" w:eastAsia="uk-UA"/>
        </w:rPr>
        <w:t xml:space="preserve"> електроприводу на  задану продуктивність, по нагріву і перенавантажувальній здатності  двигуна і перетворювача</w:t>
      </w:r>
      <w:r>
        <w:rPr>
          <w:rFonts w:ascii="TimesNewRomanPSMT" w:hAnsi="TimesNewRomanPSMT"/>
          <w:sz w:val="28"/>
          <w:szCs w:val="28"/>
        </w:rPr>
        <w:t>,</w:t>
      </w:r>
      <w:r>
        <w:rPr>
          <w:rFonts w:ascii="TimesNewRomanPSMT" w:hAnsi="TimesNewRomanPSMT"/>
          <w:sz w:val="28"/>
          <w:szCs w:val="28"/>
          <w:lang w:val="uk-UA"/>
        </w:rPr>
        <w:t xml:space="preserve"> </w:t>
      </w:r>
      <w:r>
        <w:rPr>
          <w:bCs/>
          <w:sz w:val="28"/>
          <w:szCs w:val="28"/>
          <w:lang w:val="uk-UA" w:eastAsia="uk-UA"/>
        </w:rPr>
        <w:t>р</w:t>
      </w:r>
      <w:r w:rsidRPr="00271060">
        <w:rPr>
          <w:bCs/>
          <w:sz w:val="28"/>
          <w:szCs w:val="28"/>
          <w:lang w:val="uk-UA" w:eastAsia="uk-UA"/>
        </w:rPr>
        <w:t>озрах</w:t>
      </w:r>
      <w:r>
        <w:rPr>
          <w:bCs/>
          <w:sz w:val="28"/>
          <w:szCs w:val="28"/>
          <w:lang w:val="uk-UA" w:eastAsia="uk-UA"/>
        </w:rPr>
        <w:t>овано</w:t>
      </w:r>
      <w:r w:rsidRPr="00271060">
        <w:rPr>
          <w:bCs/>
          <w:sz w:val="28"/>
          <w:szCs w:val="28"/>
          <w:lang w:val="uk-UA" w:eastAsia="uk-UA"/>
        </w:rPr>
        <w:t xml:space="preserve"> перехідн</w:t>
      </w:r>
      <w:r>
        <w:rPr>
          <w:bCs/>
          <w:sz w:val="28"/>
          <w:szCs w:val="28"/>
          <w:lang w:val="uk-UA" w:eastAsia="uk-UA"/>
        </w:rPr>
        <w:t>і</w:t>
      </w:r>
      <w:r w:rsidRPr="00271060">
        <w:rPr>
          <w:bCs/>
          <w:sz w:val="28"/>
          <w:szCs w:val="28"/>
          <w:lang w:val="uk-UA" w:eastAsia="uk-UA"/>
        </w:rPr>
        <w:t xml:space="preserve"> процес</w:t>
      </w:r>
      <w:r>
        <w:rPr>
          <w:bCs/>
          <w:sz w:val="28"/>
          <w:szCs w:val="28"/>
          <w:lang w:val="uk-UA" w:eastAsia="uk-UA"/>
        </w:rPr>
        <w:t>и</w:t>
      </w:r>
      <w:r w:rsidRPr="00271060">
        <w:rPr>
          <w:bCs/>
          <w:sz w:val="28"/>
          <w:szCs w:val="28"/>
          <w:lang w:val="uk-UA" w:eastAsia="uk-UA"/>
        </w:rPr>
        <w:t xml:space="preserve"> і побудова</w:t>
      </w:r>
      <w:r>
        <w:rPr>
          <w:bCs/>
          <w:sz w:val="28"/>
          <w:szCs w:val="28"/>
          <w:lang w:val="uk-UA" w:eastAsia="uk-UA"/>
        </w:rPr>
        <w:t>но</w:t>
      </w:r>
      <w:r w:rsidRPr="00271060">
        <w:rPr>
          <w:bCs/>
          <w:sz w:val="28"/>
          <w:szCs w:val="28"/>
          <w:lang w:val="uk-UA" w:eastAsia="uk-UA"/>
        </w:rPr>
        <w:t xml:space="preserve"> діаграм</w:t>
      </w:r>
      <w:r>
        <w:rPr>
          <w:bCs/>
          <w:sz w:val="28"/>
          <w:szCs w:val="28"/>
          <w:lang w:val="uk-UA" w:eastAsia="uk-UA"/>
        </w:rPr>
        <w:t>и</w:t>
      </w:r>
      <w:r w:rsidRPr="00271060">
        <w:rPr>
          <w:bCs/>
          <w:sz w:val="28"/>
          <w:szCs w:val="28"/>
          <w:lang w:val="uk-UA" w:eastAsia="uk-UA"/>
        </w:rPr>
        <w:t xml:space="preserve"> навантажень електроприводу</w:t>
      </w:r>
      <w:r>
        <w:rPr>
          <w:rFonts w:ascii="TimesNewRomanPSMT" w:hAnsi="TimesNewRomanPSMT"/>
          <w:sz w:val="28"/>
          <w:szCs w:val="28"/>
        </w:rPr>
        <w:t>.</w:t>
      </w:r>
      <w:r>
        <w:rPr>
          <w:rFonts w:ascii="TimesNewRomanPSMT" w:hAnsi="TimesNewRomanPSMT"/>
          <w:sz w:val="28"/>
          <w:szCs w:val="28"/>
          <w:lang w:val="uk-UA"/>
        </w:rPr>
        <w:t xml:space="preserve"> Розроблено програмне забезпечення керування вантижним ліфтом за допомогою </w:t>
      </w:r>
      <w:r w:rsidRPr="00CD5D80">
        <w:rPr>
          <w:noProof/>
          <w:sz w:val="28"/>
          <w:szCs w:val="28"/>
          <w:lang w:val="uk-UA"/>
        </w:rPr>
        <w:t>ОВЕН ПЛК110</w:t>
      </w:r>
      <w:r>
        <w:rPr>
          <w:noProof/>
          <w:sz w:val="28"/>
          <w:szCs w:val="28"/>
          <w:lang w:val="uk-UA"/>
        </w:rPr>
        <w:t>-60.р</w:t>
      </w:r>
      <w:r w:rsidRPr="00CD5D80">
        <w:rPr>
          <w:noProof/>
          <w:sz w:val="28"/>
          <w:szCs w:val="28"/>
          <w:lang w:val="uk-UA"/>
        </w:rPr>
        <w:t>[М02</w:t>
      </w:r>
      <w:r w:rsidRPr="00CD5D80">
        <w:rPr>
          <w:noProof/>
          <w:sz w:val="28"/>
          <w:szCs w:val="28"/>
        </w:rPr>
        <w:t>]</w:t>
      </w:r>
      <w:r>
        <w:rPr>
          <w:bCs/>
          <w:sz w:val="28"/>
          <w:szCs w:val="28"/>
          <w:lang w:val="uk-UA" w:eastAsia="uk-UA"/>
        </w:rPr>
        <w:t>.</w:t>
      </w:r>
      <w:r>
        <w:rPr>
          <w:rFonts w:ascii="TimesNewRomanPSMT" w:hAnsi="TimesNewRomanPSMT"/>
          <w:sz w:val="28"/>
          <w:szCs w:val="28"/>
          <w:lang w:val="uk-UA"/>
        </w:rPr>
        <w:t xml:space="preserve"> </w:t>
      </w:r>
      <w:r>
        <w:rPr>
          <w:rFonts w:ascii="TimesNewRomanPSMT" w:hAnsi="TimesNewRomanPSMT" w:hint="eastAsia"/>
          <w:sz w:val="28"/>
          <w:szCs w:val="28"/>
          <w:lang w:val="uk-UA"/>
        </w:rPr>
        <w:t>П</w:t>
      </w:r>
      <w:r>
        <w:rPr>
          <w:rFonts w:ascii="TimesNewRomanPSMT" w:hAnsi="TimesNewRomanPSMT"/>
          <w:sz w:val="28"/>
          <w:szCs w:val="28"/>
          <w:lang w:val="uk-UA"/>
        </w:rPr>
        <w:t xml:space="preserve">роведено </w:t>
      </w:r>
      <w:r>
        <w:rPr>
          <w:bCs/>
          <w:sz w:val="28"/>
          <w:szCs w:val="28"/>
          <w:lang w:val="uk-UA"/>
        </w:rPr>
        <w:t>ф</w:t>
      </w:r>
      <w:r w:rsidRPr="00AD5650">
        <w:rPr>
          <w:bCs/>
          <w:sz w:val="28"/>
          <w:szCs w:val="28"/>
          <w:lang w:val="uk-UA"/>
        </w:rPr>
        <w:t>інансовий аналіз ефективності інвестиційного проекту</w:t>
      </w:r>
      <w:r>
        <w:rPr>
          <w:bCs/>
          <w:sz w:val="28"/>
          <w:szCs w:val="28"/>
          <w:lang w:val="uk-UA"/>
        </w:rPr>
        <w:t xml:space="preserve"> та </w:t>
      </w:r>
      <w:r>
        <w:rPr>
          <w:sz w:val="28"/>
          <w:szCs w:val="28"/>
          <w:lang w:val="uk-UA"/>
        </w:rPr>
        <w:t>р</w:t>
      </w:r>
      <w:r w:rsidRPr="00AD5650">
        <w:rPr>
          <w:sz w:val="28"/>
          <w:szCs w:val="28"/>
          <w:lang w:val="uk-UA"/>
        </w:rPr>
        <w:t>озрахунок терміну окупності</w:t>
      </w:r>
      <w:r>
        <w:rPr>
          <w:sz w:val="28"/>
          <w:szCs w:val="28"/>
          <w:lang w:val="uk-UA"/>
        </w:rPr>
        <w:t>.</w:t>
      </w:r>
      <w:r>
        <w:rPr>
          <w:rFonts w:ascii="TimesNewRomanPSMT" w:hAnsi="TimesNewRomanPSMT"/>
          <w:sz w:val="28"/>
          <w:szCs w:val="28"/>
        </w:rPr>
        <w:t xml:space="preserve"> Наведено список використаної літератури. </w:t>
      </w:r>
    </w:p>
    <w:p w:rsidR="0023699A" w:rsidRDefault="0023699A" w:rsidP="0023699A">
      <w:pPr>
        <w:pStyle w:val="af7"/>
        <w:jc w:val="both"/>
      </w:pPr>
      <w:r>
        <w:rPr>
          <w:rFonts w:ascii="TimesNewRomanPSMT" w:hAnsi="TimesNewRomanPSMT"/>
          <w:sz w:val="28"/>
          <w:szCs w:val="28"/>
        </w:rPr>
        <w:t xml:space="preserve">Ключові слова: </w:t>
      </w:r>
    </w:p>
    <w:p w:rsidR="0023699A" w:rsidRDefault="0023699A" w:rsidP="0023699A">
      <w:pPr>
        <w:autoSpaceDE w:val="0"/>
        <w:autoSpaceDN w:val="0"/>
        <w:adjustRightInd w:val="0"/>
        <w:spacing w:line="360" w:lineRule="auto"/>
        <w:jc w:val="both"/>
        <w:rPr>
          <w:sz w:val="28"/>
          <w:szCs w:val="28"/>
          <w:lang w:val="uk-UA"/>
        </w:rPr>
      </w:pPr>
      <w:r>
        <w:rPr>
          <w:sz w:val="28"/>
          <w:szCs w:val="28"/>
          <w:lang w:val="uk-UA"/>
        </w:rPr>
        <w:t>ВАНТАЖНИЙ ЛІФТ, ЛІФТОВА УСТАНОВКА, СИСТЕМА КЕРУВАННЯ, АВТОМАТИЗАЦІЯ СИСТЕМИ КЕРУВАННЯ, ПЧ-АД, ПЛК</w:t>
      </w:r>
    </w:p>
    <w:p w:rsidR="0023699A" w:rsidRDefault="0023699A" w:rsidP="0023699A">
      <w:pPr>
        <w:autoSpaceDE w:val="0"/>
        <w:autoSpaceDN w:val="0"/>
        <w:adjustRightInd w:val="0"/>
        <w:spacing w:line="360" w:lineRule="auto"/>
        <w:jc w:val="both"/>
        <w:rPr>
          <w:sz w:val="28"/>
          <w:szCs w:val="28"/>
          <w:lang w:val="uk-UA"/>
        </w:rPr>
      </w:pPr>
    </w:p>
    <w:p w:rsidR="0023699A" w:rsidRDefault="0023699A" w:rsidP="0023699A">
      <w:pPr>
        <w:autoSpaceDE w:val="0"/>
        <w:autoSpaceDN w:val="0"/>
        <w:adjustRightInd w:val="0"/>
        <w:spacing w:line="360" w:lineRule="auto"/>
        <w:jc w:val="both"/>
        <w:rPr>
          <w:sz w:val="28"/>
          <w:szCs w:val="28"/>
          <w:lang w:val="uk-UA"/>
        </w:rPr>
      </w:pPr>
    </w:p>
    <w:p w:rsidR="0023699A" w:rsidRPr="00395524" w:rsidRDefault="0023699A" w:rsidP="0023699A">
      <w:pPr>
        <w:autoSpaceDE w:val="0"/>
        <w:autoSpaceDN w:val="0"/>
        <w:adjustRightInd w:val="0"/>
        <w:spacing w:line="360" w:lineRule="auto"/>
        <w:jc w:val="center"/>
        <w:rPr>
          <w:b/>
          <w:bCs/>
          <w:sz w:val="28"/>
          <w:szCs w:val="28"/>
          <w:lang w:val="uk-UA"/>
        </w:rPr>
      </w:pPr>
      <w:r w:rsidRPr="00395524">
        <w:rPr>
          <w:b/>
          <w:bCs/>
          <w:sz w:val="28"/>
          <w:szCs w:val="28"/>
          <w:lang w:val="uk-UA"/>
        </w:rPr>
        <w:lastRenderedPageBreak/>
        <w:t>РЕФЕРАТ</w:t>
      </w:r>
    </w:p>
    <w:p w:rsidR="0023699A" w:rsidRDefault="0023699A" w:rsidP="0023699A">
      <w:pPr>
        <w:autoSpaceDE w:val="0"/>
        <w:autoSpaceDN w:val="0"/>
        <w:adjustRightInd w:val="0"/>
        <w:spacing w:line="360" w:lineRule="auto"/>
        <w:ind w:firstLine="567"/>
        <w:jc w:val="both"/>
        <w:rPr>
          <w:sz w:val="28"/>
          <w:szCs w:val="28"/>
          <w:lang w:val="uk-UA"/>
        </w:rPr>
      </w:pPr>
      <w:r w:rsidRPr="00395524">
        <w:rPr>
          <w:sz w:val="28"/>
          <w:szCs w:val="28"/>
          <w:lang w:val="uk-UA"/>
        </w:rPr>
        <w:t>Автоматизация системы управления грузовым лифтом по критерию надежности: магистерская диссертация - второй высокий уровень образования по образовательно-профессиональной программе по специальности «Электроэнергетика, электротехника и электромеханика», гр. ОА-81мп, ИЭЭ Комарницкий В.А., научный руководитель ассист. Демчик Я.</w:t>
      </w:r>
      <w:r>
        <w:rPr>
          <w:sz w:val="28"/>
          <w:szCs w:val="28"/>
          <w:lang w:val="uk-UA"/>
        </w:rPr>
        <w:t>М</w:t>
      </w:r>
      <w:r w:rsidRPr="00395524">
        <w:rPr>
          <w:sz w:val="28"/>
          <w:szCs w:val="28"/>
          <w:lang w:val="uk-UA"/>
        </w:rPr>
        <w:t>.</w:t>
      </w:r>
    </w:p>
    <w:p w:rsidR="0023699A" w:rsidRPr="00395524" w:rsidRDefault="0023699A" w:rsidP="0023699A">
      <w:pPr>
        <w:autoSpaceDE w:val="0"/>
        <w:autoSpaceDN w:val="0"/>
        <w:adjustRightInd w:val="0"/>
        <w:spacing w:line="360" w:lineRule="auto"/>
        <w:ind w:firstLine="567"/>
        <w:jc w:val="both"/>
        <w:rPr>
          <w:sz w:val="28"/>
          <w:szCs w:val="28"/>
          <w:lang w:val="uk-UA"/>
        </w:rPr>
      </w:pPr>
    </w:p>
    <w:p w:rsidR="0023699A" w:rsidRDefault="0023699A" w:rsidP="0023699A">
      <w:pPr>
        <w:autoSpaceDE w:val="0"/>
        <w:autoSpaceDN w:val="0"/>
        <w:adjustRightInd w:val="0"/>
        <w:spacing w:line="360" w:lineRule="auto"/>
        <w:ind w:firstLine="567"/>
        <w:jc w:val="both"/>
        <w:rPr>
          <w:sz w:val="28"/>
          <w:szCs w:val="28"/>
          <w:lang w:val="uk-UA"/>
        </w:rPr>
      </w:pPr>
      <w:r w:rsidRPr="00395524">
        <w:rPr>
          <w:sz w:val="28"/>
          <w:szCs w:val="28"/>
          <w:lang w:val="uk-UA"/>
        </w:rPr>
        <w:t>Магистерская диссертация содержит страниц общего текста, иллюстрации, таблицы, источников информации. Целью проекта является совершенствование системы автоматизации грузового лифта. В результате проведенной модернизации обеспечивается улучшение надежности, снижение финансовых затрат на реализацию данной системы не теряюсь при этом высоких характеристик эффективности.</w:t>
      </w:r>
    </w:p>
    <w:p w:rsidR="0023699A" w:rsidRPr="00395524" w:rsidRDefault="0023699A" w:rsidP="0023699A">
      <w:pPr>
        <w:autoSpaceDE w:val="0"/>
        <w:autoSpaceDN w:val="0"/>
        <w:adjustRightInd w:val="0"/>
        <w:spacing w:line="360" w:lineRule="auto"/>
        <w:ind w:firstLine="567"/>
        <w:jc w:val="both"/>
        <w:rPr>
          <w:sz w:val="28"/>
          <w:szCs w:val="28"/>
          <w:lang w:val="uk-UA"/>
        </w:rPr>
      </w:pPr>
    </w:p>
    <w:p w:rsidR="0023699A" w:rsidRDefault="0023699A" w:rsidP="0023699A">
      <w:pPr>
        <w:autoSpaceDE w:val="0"/>
        <w:autoSpaceDN w:val="0"/>
        <w:adjustRightInd w:val="0"/>
        <w:spacing w:line="360" w:lineRule="auto"/>
        <w:ind w:firstLine="567"/>
        <w:jc w:val="both"/>
        <w:rPr>
          <w:sz w:val="28"/>
          <w:szCs w:val="28"/>
          <w:lang w:val="uk-UA"/>
        </w:rPr>
      </w:pPr>
      <w:r w:rsidRPr="00C61932">
        <w:rPr>
          <w:sz w:val="28"/>
          <w:szCs w:val="28"/>
          <w:lang w:val="uk-UA"/>
        </w:rPr>
        <w:t>В магистерской диссертации разработаны разделы: обще-техническая часть, специальная часть, стартап-проект, выбор электродвигателя, определение передаточного числа и выбор редуктора, выполнена проверка электропривода на заданную производительность, по нагреву и перегрузочных способности двигателя и преобразователя, рассчитан переходные процессы и построены диаграммы нагрузок электропривода. Разработано программное обеспечение управления вантижним лифтом с помощью ОВЕН ПЛК110-60.р [М02]. Проведен финансовый анализ эффективности инвестиционного проекта и расчет срока окупаемости. Приведен список использованной литературы.</w:t>
      </w:r>
    </w:p>
    <w:p w:rsidR="0023699A" w:rsidRPr="00395524" w:rsidRDefault="0023699A" w:rsidP="0023699A">
      <w:pPr>
        <w:autoSpaceDE w:val="0"/>
        <w:autoSpaceDN w:val="0"/>
        <w:adjustRightInd w:val="0"/>
        <w:spacing w:line="360" w:lineRule="auto"/>
        <w:jc w:val="both"/>
        <w:rPr>
          <w:sz w:val="28"/>
          <w:szCs w:val="28"/>
          <w:lang w:val="uk-UA"/>
        </w:rPr>
      </w:pPr>
    </w:p>
    <w:p w:rsidR="0023699A" w:rsidRPr="00395524" w:rsidRDefault="0023699A" w:rsidP="0023699A">
      <w:pPr>
        <w:autoSpaceDE w:val="0"/>
        <w:autoSpaceDN w:val="0"/>
        <w:adjustRightInd w:val="0"/>
        <w:spacing w:line="360" w:lineRule="auto"/>
        <w:jc w:val="both"/>
        <w:rPr>
          <w:sz w:val="28"/>
          <w:szCs w:val="28"/>
          <w:lang w:val="uk-UA"/>
        </w:rPr>
      </w:pPr>
      <w:r w:rsidRPr="00395524">
        <w:rPr>
          <w:sz w:val="28"/>
          <w:szCs w:val="28"/>
          <w:lang w:val="uk-UA"/>
        </w:rPr>
        <w:t>Ключевые слова:</w:t>
      </w:r>
    </w:p>
    <w:p w:rsidR="0023699A" w:rsidRDefault="0023699A" w:rsidP="0023699A">
      <w:pPr>
        <w:autoSpaceDE w:val="0"/>
        <w:autoSpaceDN w:val="0"/>
        <w:adjustRightInd w:val="0"/>
        <w:spacing w:line="360" w:lineRule="auto"/>
        <w:jc w:val="both"/>
        <w:rPr>
          <w:sz w:val="28"/>
          <w:szCs w:val="28"/>
          <w:lang w:val="uk-UA"/>
        </w:rPr>
      </w:pPr>
      <w:r w:rsidRPr="00395524">
        <w:rPr>
          <w:sz w:val="28"/>
          <w:szCs w:val="28"/>
          <w:lang w:val="uk-UA"/>
        </w:rPr>
        <w:t>ГРУЗОВОЙ ЛИФТ, ЛИФТОВАЯ УСТАНОВКА, СИСТЕМА УПРАВЛЕНИЯ, АВТОМАТИЗАКИЯ СИСТЕМЫ УПРАВЛЕНИЯ,  ПЧ-АД, ПЛК</w:t>
      </w:r>
    </w:p>
    <w:p w:rsidR="0023699A" w:rsidRDefault="0023699A" w:rsidP="0023699A">
      <w:pPr>
        <w:tabs>
          <w:tab w:val="left" w:pos="4340"/>
        </w:tabs>
        <w:jc w:val="both"/>
        <w:rPr>
          <w:sz w:val="28"/>
          <w:szCs w:val="28"/>
          <w:lang w:val="uk-UA"/>
        </w:rPr>
      </w:pPr>
    </w:p>
    <w:p w:rsidR="00AB021C" w:rsidRDefault="00AB021C" w:rsidP="0023699A">
      <w:pPr>
        <w:tabs>
          <w:tab w:val="left" w:pos="4340"/>
        </w:tabs>
        <w:jc w:val="both"/>
        <w:rPr>
          <w:sz w:val="28"/>
          <w:szCs w:val="28"/>
          <w:lang w:val="uk-UA"/>
        </w:rPr>
      </w:pPr>
    </w:p>
    <w:p w:rsidR="00AB021C" w:rsidRDefault="00AB021C" w:rsidP="0023699A">
      <w:pPr>
        <w:tabs>
          <w:tab w:val="left" w:pos="4340"/>
        </w:tabs>
        <w:jc w:val="both"/>
        <w:rPr>
          <w:sz w:val="28"/>
          <w:szCs w:val="28"/>
          <w:lang w:val="uk-UA"/>
        </w:rPr>
      </w:pPr>
    </w:p>
    <w:p w:rsidR="0023699A" w:rsidRPr="00395524" w:rsidRDefault="0023699A" w:rsidP="0023699A">
      <w:pPr>
        <w:tabs>
          <w:tab w:val="left" w:pos="4340"/>
        </w:tabs>
        <w:spacing w:line="360" w:lineRule="auto"/>
        <w:jc w:val="center"/>
        <w:rPr>
          <w:b/>
          <w:bCs/>
          <w:sz w:val="28"/>
          <w:szCs w:val="28"/>
          <w:lang w:val="uk-UA"/>
        </w:rPr>
      </w:pPr>
      <w:r w:rsidRPr="00395524">
        <w:rPr>
          <w:b/>
          <w:bCs/>
          <w:sz w:val="28"/>
          <w:szCs w:val="28"/>
          <w:lang w:val="uk-UA"/>
        </w:rPr>
        <w:lastRenderedPageBreak/>
        <w:t>ABSTRACT</w:t>
      </w:r>
    </w:p>
    <w:p w:rsidR="0023699A" w:rsidRDefault="0023699A" w:rsidP="0023699A">
      <w:pPr>
        <w:tabs>
          <w:tab w:val="left" w:pos="4340"/>
        </w:tabs>
        <w:spacing w:line="360" w:lineRule="auto"/>
        <w:ind w:firstLine="567"/>
        <w:jc w:val="both"/>
        <w:rPr>
          <w:sz w:val="28"/>
          <w:szCs w:val="28"/>
          <w:lang w:val="uk-UA"/>
        </w:rPr>
      </w:pPr>
      <w:r w:rsidRPr="00395524">
        <w:rPr>
          <w:sz w:val="28"/>
          <w:szCs w:val="28"/>
          <w:lang w:val="uk-UA"/>
        </w:rPr>
        <w:t>Automation of the freight elevator control system according to the criterion of reliability: master's thesis - the second highest level of education in the educational and professional program in the specialty "Electric Power, Electrical Engineering and Electromechanics", gr. OA-81mp, IEE Komarnitski VA, supervisor assistant. Demchik Ya.</w:t>
      </w:r>
      <w:r>
        <w:rPr>
          <w:sz w:val="28"/>
          <w:szCs w:val="28"/>
          <w:lang w:val="uk-UA"/>
        </w:rPr>
        <w:t>М</w:t>
      </w:r>
      <w:r w:rsidRPr="00395524">
        <w:rPr>
          <w:sz w:val="28"/>
          <w:szCs w:val="28"/>
          <w:lang w:val="uk-UA"/>
        </w:rPr>
        <w:t>.</w:t>
      </w:r>
    </w:p>
    <w:p w:rsidR="0023699A" w:rsidRPr="00395524" w:rsidRDefault="0023699A" w:rsidP="0023699A">
      <w:pPr>
        <w:tabs>
          <w:tab w:val="left" w:pos="4340"/>
        </w:tabs>
        <w:spacing w:line="360" w:lineRule="auto"/>
        <w:ind w:firstLine="567"/>
        <w:jc w:val="both"/>
        <w:rPr>
          <w:sz w:val="28"/>
          <w:szCs w:val="28"/>
          <w:lang w:val="uk-UA"/>
        </w:rPr>
      </w:pPr>
    </w:p>
    <w:p w:rsidR="0023699A" w:rsidRDefault="0023699A" w:rsidP="0023699A">
      <w:pPr>
        <w:tabs>
          <w:tab w:val="left" w:pos="4340"/>
        </w:tabs>
        <w:spacing w:line="360" w:lineRule="auto"/>
        <w:ind w:firstLine="567"/>
        <w:jc w:val="both"/>
        <w:rPr>
          <w:sz w:val="28"/>
          <w:szCs w:val="28"/>
          <w:lang w:val="uk-UA"/>
        </w:rPr>
      </w:pPr>
      <w:r w:rsidRPr="00395524">
        <w:rPr>
          <w:sz w:val="28"/>
          <w:szCs w:val="28"/>
          <w:lang w:val="uk-UA"/>
        </w:rPr>
        <w:t>The master's thesis contains: pages of general text, illustrations, tables, sources of information. The purpose of the project is to improve the system of automation of freight elevator. As a result of the modernization, improved reliability is achieved, while reducing the financial costs of implementing this system without losing the high performance characteristics.</w:t>
      </w:r>
    </w:p>
    <w:p w:rsidR="0023699A" w:rsidRPr="00395524" w:rsidRDefault="0023699A" w:rsidP="0023699A">
      <w:pPr>
        <w:tabs>
          <w:tab w:val="left" w:pos="4340"/>
        </w:tabs>
        <w:spacing w:line="360" w:lineRule="auto"/>
        <w:ind w:firstLine="567"/>
        <w:jc w:val="both"/>
        <w:rPr>
          <w:sz w:val="28"/>
          <w:szCs w:val="28"/>
          <w:lang w:val="uk-UA"/>
        </w:rPr>
      </w:pPr>
    </w:p>
    <w:p w:rsidR="0023699A" w:rsidRDefault="0023699A" w:rsidP="0023699A">
      <w:pPr>
        <w:tabs>
          <w:tab w:val="left" w:pos="4340"/>
        </w:tabs>
        <w:spacing w:line="360" w:lineRule="auto"/>
        <w:ind w:firstLine="567"/>
        <w:jc w:val="both"/>
        <w:rPr>
          <w:sz w:val="28"/>
          <w:szCs w:val="28"/>
          <w:lang w:val="uk-UA"/>
        </w:rPr>
      </w:pPr>
      <w:r w:rsidRPr="00C61932">
        <w:rPr>
          <w:sz w:val="28"/>
          <w:szCs w:val="28"/>
          <w:lang w:val="uk-UA"/>
        </w:rPr>
        <w:t>In the master's dissertation the following sections were developed: general technical part, special part, startup project, choice of electric motor, determination of gear ratio and choice of gearbox, verification of electric drive for a given performance, heating and reloading capacity of engine and converter, calculated and calculated loads of electric drive. The software of management of a lift elevator with the help of ARIES PLC110-60.r [М02] was developed. The financial analysis of the efficiency of the investment project and the calculation of the payback period are carried out. The list of used literature is given.</w:t>
      </w:r>
    </w:p>
    <w:p w:rsidR="0023699A" w:rsidRPr="00395524" w:rsidRDefault="0023699A" w:rsidP="0023699A">
      <w:pPr>
        <w:tabs>
          <w:tab w:val="left" w:pos="4340"/>
        </w:tabs>
        <w:spacing w:line="360" w:lineRule="auto"/>
        <w:ind w:firstLine="567"/>
        <w:jc w:val="both"/>
        <w:rPr>
          <w:sz w:val="28"/>
          <w:szCs w:val="28"/>
          <w:lang w:val="uk-UA"/>
        </w:rPr>
      </w:pPr>
    </w:p>
    <w:p w:rsidR="0023699A" w:rsidRPr="00395524" w:rsidRDefault="0023699A" w:rsidP="0023699A">
      <w:pPr>
        <w:tabs>
          <w:tab w:val="left" w:pos="4340"/>
        </w:tabs>
        <w:spacing w:line="360" w:lineRule="auto"/>
        <w:jc w:val="both"/>
        <w:rPr>
          <w:sz w:val="28"/>
          <w:szCs w:val="28"/>
          <w:lang w:val="uk-UA"/>
        </w:rPr>
      </w:pPr>
      <w:r w:rsidRPr="00395524">
        <w:rPr>
          <w:sz w:val="28"/>
          <w:szCs w:val="28"/>
          <w:lang w:val="uk-UA"/>
        </w:rPr>
        <w:t>Keywords:</w:t>
      </w:r>
    </w:p>
    <w:p w:rsidR="0023699A" w:rsidRDefault="0023699A" w:rsidP="0023699A">
      <w:pPr>
        <w:tabs>
          <w:tab w:val="left" w:pos="4340"/>
        </w:tabs>
        <w:spacing w:line="360" w:lineRule="auto"/>
        <w:jc w:val="both"/>
        <w:rPr>
          <w:sz w:val="28"/>
          <w:szCs w:val="28"/>
          <w:lang w:val="uk-UA"/>
        </w:rPr>
      </w:pPr>
      <w:r w:rsidRPr="00395524">
        <w:rPr>
          <w:sz w:val="28"/>
          <w:szCs w:val="28"/>
          <w:lang w:val="uk-UA"/>
        </w:rPr>
        <w:t>TRUCK LIFT, LIFT INSTALLATION, CONTROL SYSTEM, AUTOMATION CONTROL SYSTEMS, IF-AD, PLC</w:t>
      </w: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spacing w:line="324" w:lineRule="auto"/>
        <w:ind w:right="707"/>
        <w:jc w:val="both"/>
        <w:rPr>
          <w:b/>
          <w:noProof/>
          <w:sz w:val="28"/>
          <w:szCs w:val="28"/>
          <w:lang w:val="uk-UA"/>
        </w:rPr>
      </w:pPr>
    </w:p>
    <w:p w:rsidR="0023699A" w:rsidRPr="00271060" w:rsidRDefault="0023699A" w:rsidP="0023699A">
      <w:pPr>
        <w:spacing w:line="324" w:lineRule="auto"/>
        <w:ind w:right="162"/>
        <w:jc w:val="center"/>
        <w:rPr>
          <w:b/>
          <w:noProof/>
          <w:sz w:val="28"/>
          <w:szCs w:val="28"/>
          <w:lang w:val="uk-UA"/>
        </w:rPr>
      </w:pPr>
      <w:r w:rsidRPr="00271060">
        <w:rPr>
          <w:b/>
          <w:noProof/>
          <w:sz w:val="28"/>
          <w:szCs w:val="28"/>
          <w:lang w:val="uk-UA"/>
        </w:rPr>
        <w:lastRenderedPageBreak/>
        <w:t>ЗМІСТ</w:t>
      </w:r>
    </w:p>
    <w:p w:rsidR="0023699A" w:rsidRPr="00271060" w:rsidRDefault="0023699A" w:rsidP="00DE3AD2">
      <w:pPr>
        <w:spacing w:line="360" w:lineRule="auto"/>
        <w:ind w:left="-142" w:right="162"/>
        <w:rPr>
          <w:noProof/>
          <w:sz w:val="28"/>
          <w:szCs w:val="28"/>
          <w:lang w:val="uk-UA"/>
        </w:rPr>
      </w:pPr>
      <w:r w:rsidRPr="00271060">
        <w:rPr>
          <w:noProof/>
          <w:sz w:val="28"/>
          <w:szCs w:val="28"/>
          <w:lang w:val="uk-UA"/>
        </w:rPr>
        <w:t>Вступ</w:t>
      </w:r>
      <w:r w:rsidR="00DE3AD2">
        <w:rPr>
          <w:noProof/>
          <w:sz w:val="28"/>
          <w:szCs w:val="28"/>
          <w:lang w:val="uk-UA"/>
        </w:rPr>
        <w:t>…………………………………………………………………………………</w:t>
      </w:r>
      <w:r w:rsidR="00D52444">
        <w:rPr>
          <w:noProof/>
          <w:sz w:val="28"/>
          <w:szCs w:val="28"/>
          <w:lang w:val="uk-UA"/>
        </w:rPr>
        <w:t>9</w:t>
      </w:r>
      <w:r w:rsidRPr="00271060">
        <w:rPr>
          <w:noProof/>
          <w:sz w:val="28"/>
          <w:szCs w:val="28"/>
          <w:lang w:val="uk-UA"/>
        </w:rPr>
        <w:br/>
        <w:t>1 Загально-технічна частина………………………………………………</w:t>
      </w:r>
      <w:r w:rsidR="00D52444">
        <w:rPr>
          <w:noProof/>
          <w:sz w:val="28"/>
          <w:szCs w:val="28"/>
          <w:lang w:val="uk-UA"/>
        </w:rPr>
        <w:t>……….11</w:t>
      </w:r>
    </w:p>
    <w:p w:rsidR="0023699A" w:rsidRPr="00B55BCE" w:rsidRDefault="001500D9" w:rsidP="00DE3AD2">
      <w:pPr>
        <w:spacing w:line="360" w:lineRule="auto"/>
        <w:ind w:left="-142" w:right="162" w:firstLine="568"/>
        <w:rPr>
          <w:sz w:val="28"/>
          <w:szCs w:val="28"/>
          <w:lang w:val="uk-UA"/>
        </w:rPr>
      </w:pPr>
      <w:r>
        <w:rPr>
          <w:sz w:val="28"/>
          <w:szCs w:val="28"/>
          <w:lang w:val="uk-UA"/>
        </w:rPr>
        <w:t xml:space="preserve">1.1 </w:t>
      </w:r>
      <w:r w:rsidR="0023699A" w:rsidRPr="00B55BCE">
        <w:rPr>
          <w:sz w:val="28"/>
          <w:szCs w:val="28"/>
          <w:lang w:val="uk-UA"/>
        </w:rPr>
        <w:t>Опис системи вантажного ліфта</w:t>
      </w:r>
      <w:r w:rsidR="00D52444">
        <w:rPr>
          <w:sz w:val="28"/>
          <w:szCs w:val="28"/>
          <w:lang w:val="uk-UA"/>
        </w:rPr>
        <w:t>…………………………………………11</w:t>
      </w:r>
    </w:p>
    <w:p w:rsidR="001500D9" w:rsidRDefault="0023699A" w:rsidP="00DE3AD2">
      <w:pPr>
        <w:spacing w:line="360" w:lineRule="auto"/>
        <w:ind w:left="-142" w:right="162" w:firstLine="568"/>
        <w:rPr>
          <w:sz w:val="28"/>
          <w:szCs w:val="28"/>
          <w:lang w:val="uk-UA"/>
        </w:rPr>
      </w:pPr>
      <w:r>
        <w:rPr>
          <w:noProof/>
          <w:sz w:val="28"/>
          <w:szCs w:val="28"/>
          <w:lang w:val="uk-UA"/>
        </w:rPr>
        <w:t>1.2</w:t>
      </w:r>
      <w:r w:rsidRPr="00271060">
        <w:rPr>
          <w:b/>
          <w:sz w:val="28"/>
          <w:szCs w:val="28"/>
          <w:lang w:val="uk-UA"/>
        </w:rPr>
        <w:t xml:space="preserve"> </w:t>
      </w:r>
      <w:r w:rsidRPr="00271060">
        <w:rPr>
          <w:bCs/>
          <w:sz w:val="28"/>
          <w:szCs w:val="28"/>
          <w:lang w:val="uk-UA"/>
        </w:rPr>
        <w:t>Опис і робота складових частин ліфта</w:t>
      </w:r>
      <w:r>
        <w:rPr>
          <w:bCs/>
          <w:sz w:val="28"/>
          <w:szCs w:val="28"/>
          <w:lang w:val="uk-UA"/>
        </w:rPr>
        <w:t>…………………………</w:t>
      </w:r>
      <w:r w:rsidR="00D52444">
        <w:rPr>
          <w:bCs/>
          <w:sz w:val="28"/>
          <w:szCs w:val="28"/>
          <w:lang w:val="uk-UA"/>
        </w:rPr>
        <w:t>………..17</w:t>
      </w:r>
      <w:r>
        <w:rPr>
          <w:bCs/>
          <w:sz w:val="28"/>
          <w:szCs w:val="28"/>
          <w:lang w:val="uk-UA"/>
        </w:rPr>
        <w:br/>
        <w:t xml:space="preserve">      </w:t>
      </w:r>
      <w:r w:rsidR="001500D9">
        <w:rPr>
          <w:bCs/>
          <w:sz w:val="28"/>
          <w:szCs w:val="28"/>
          <w:lang w:val="uk-UA"/>
        </w:rPr>
        <w:t xml:space="preserve">  </w:t>
      </w:r>
      <w:r>
        <w:rPr>
          <w:bCs/>
          <w:sz w:val="28"/>
          <w:szCs w:val="28"/>
          <w:lang w:val="uk-UA"/>
        </w:rPr>
        <w:t>1.3</w:t>
      </w:r>
      <w:r w:rsidRPr="00271060">
        <w:rPr>
          <w:b/>
          <w:sz w:val="28"/>
          <w:szCs w:val="28"/>
          <w:lang w:val="uk-UA"/>
        </w:rPr>
        <w:t xml:space="preserve"> </w:t>
      </w:r>
      <w:r w:rsidRPr="00271060">
        <w:rPr>
          <w:sz w:val="28"/>
          <w:szCs w:val="28"/>
          <w:lang w:val="uk-UA"/>
        </w:rPr>
        <w:t>Системи керування ліфтовими установкам</w:t>
      </w:r>
      <w:r>
        <w:rPr>
          <w:sz w:val="28"/>
          <w:szCs w:val="28"/>
          <w:lang w:val="uk-UA"/>
        </w:rPr>
        <w:t>и</w:t>
      </w:r>
      <w:r w:rsidR="00D52444">
        <w:rPr>
          <w:sz w:val="28"/>
          <w:szCs w:val="28"/>
          <w:lang w:val="uk-UA"/>
        </w:rPr>
        <w:t>……………………………22</w:t>
      </w:r>
    </w:p>
    <w:p w:rsidR="0023699A" w:rsidRPr="00271060" w:rsidRDefault="0023699A" w:rsidP="00DE3AD2">
      <w:pPr>
        <w:spacing w:line="360" w:lineRule="auto"/>
        <w:ind w:left="-142" w:right="162"/>
        <w:rPr>
          <w:sz w:val="28"/>
          <w:szCs w:val="28"/>
          <w:lang w:val="uk-UA"/>
        </w:rPr>
      </w:pPr>
      <w:r w:rsidRPr="00271060">
        <w:rPr>
          <w:noProof/>
          <w:sz w:val="28"/>
          <w:szCs w:val="28"/>
          <w:lang w:val="uk-UA"/>
        </w:rPr>
        <w:t xml:space="preserve">2 </w:t>
      </w:r>
      <w:r w:rsidRPr="00271060">
        <w:rPr>
          <w:bCs/>
          <w:sz w:val="28"/>
          <w:szCs w:val="28"/>
          <w:lang w:val="uk-UA"/>
        </w:rPr>
        <w:t>Спеціальна частина</w:t>
      </w:r>
      <w:r w:rsidRPr="00271060">
        <w:rPr>
          <w:noProof/>
          <w:sz w:val="28"/>
          <w:szCs w:val="28"/>
          <w:lang w:val="uk-UA"/>
        </w:rPr>
        <w:t xml:space="preserve"> ………………………………………………………</w:t>
      </w:r>
      <w:r w:rsidR="00D52444">
        <w:rPr>
          <w:noProof/>
          <w:sz w:val="28"/>
          <w:szCs w:val="28"/>
          <w:lang w:val="uk-UA"/>
        </w:rPr>
        <w:t>……...27</w:t>
      </w:r>
    </w:p>
    <w:p w:rsidR="0023699A" w:rsidRPr="00271060" w:rsidRDefault="0023699A" w:rsidP="00DE3AD2">
      <w:pPr>
        <w:spacing w:line="360" w:lineRule="auto"/>
        <w:ind w:left="426" w:right="162"/>
        <w:rPr>
          <w:sz w:val="28"/>
          <w:szCs w:val="28"/>
          <w:lang w:val="uk-UA" w:eastAsia="uk-UA"/>
        </w:rPr>
      </w:pPr>
      <w:r w:rsidRPr="00271060">
        <w:rPr>
          <w:noProof/>
          <w:sz w:val="28"/>
          <w:szCs w:val="28"/>
          <w:lang w:val="uk-UA"/>
        </w:rPr>
        <w:t xml:space="preserve">2.1 </w:t>
      </w:r>
      <w:r w:rsidRPr="00271060">
        <w:rPr>
          <w:sz w:val="28"/>
          <w:szCs w:val="28"/>
          <w:lang w:val="uk-UA"/>
        </w:rPr>
        <w:t xml:space="preserve">Вибір системи </w:t>
      </w:r>
      <w:r>
        <w:rPr>
          <w:sz w:val="28"/>
          <w:szCs w:val="28"/>
          <w:lang w:val="uk-UA"/>
        </w:rPr>
        <w:t>керування</w:t>
      </w:r>
      <w:r w:rsidRPr="00271060">
        <w:rPr>
          <w:sz w:val="28"/>
          <w:szCs w:val="28"/>
          <w:lang w:val="uk-UA"/>
        </w:rPr>
        <w:t xml:space="preserve"> електроприводом вантажного ліфта</w:t>
      </w:r>
      <w:r>
        <w:rPr>
          <w:sz w:val="28"/>
          <w:szCs w:val="28"/>
          <w:lang w:val="uk-UA"/>
        </w:rPr>
        <w:t>……</w:t>
      </w:r>
      <w:r w:rsidR="00D52444">
        <w:rPr>
          <w:sz w:val="28"/>
          <w:szCs w:val="28"/>
          <w:lang w:val="uk-UA"/>
        </w:rPr>
        <w:t>….27</w:t>
      </w:r>
    </w:p>
    <w:p w:rsidR="0023699A" w:rsidRPr="00271060" w:rsidRDefault="0023699A" w:rsidP="00DE3AD2">
      <w:pPr>
        <w:spacing w:line="360" w:lineRule="auto"/>
        <w:ind w:left="426" w:right="162"/>
        <w:rPr>
          <w:noProof/>
          <w:sz w:val="28"/>
          <w:szCs w:val="28"/>
          <w:lang w:val="uk-UA"/>
        </w:rPr>
      </w:pPr>
      <w:r w:rsidRPr="00271060">
        <w:rPr>
          <w:sz w:val="28"/>
          <w:szCs w:val="28"/>
          <w:lang w:val="uk-UA" w:eastAsia="uk-UA"/>
        </w:rPr>
        <w:t xml:space="preserve">2.2 </w:t>
      </w:r>
      <w:r w:rsidRPr="00271060">
        <w:rPr>
          <w:bCs/>
          <w:sz w:val="28"/>
          <w:szCs w:val="28"/>
          <w:lang w:val="uk-UA" w:eastAsia="uk-UA"/>
        </w:rPr>
        <w:t>Вибір електродвигуна, визначення передавального числа і вибір редуктора</w:t>
      </w:r>
      <w:r>
        <w:rPr>
          <w:bCs/>
          <w:sz w:val="28"/>
          <w:szCs w:val="28"/>
          <w:lang w:val="uk-UA" w:eastAsia="uk-UA"/>
        </w:rPr>
        <w:t>……………………………………………………………………</w:t>
      </w:r>
      <w:r w:rsidR="00D52444">
        <w:rPr>
          <w:bCs/>
          <w:sz w:val="28"/>
          <w:szCs w:val="28"/>
          <w:lang w:val="uk-UA" w:eastAsia="uk-UA"/>
        </w:rPr>
        <w:t>…32</w:t>
      </w:r>
    </w:p>
    <w:p w:rsidR="0023699A" w:rsidRPr="004317A3" w:rsidRDefault="0023699A" w:rsidP="00DE3AD2">
      <w:pPr>
        <w:spacing w:line="360" w:lineRule="auto"/>
        <w:ind w:left="426" w:right="162"/>
        <w:rPr>
          <w:sz w:val="28"/>
          <w:szCs w:val="28"/>
          <w:lang w:val="uk-UA" w:eastAsia="uk-UA"/>
        </w:rPr>
      </w:pPr>
      <w:r w:rsidRPr="00271060">
        <w:rPr>
          <w:noProof/>
          <w:sz w:val="28"/>
          <w:szCs w:val="28"/>
          <w:lang w:val="uk-UA"/>
        </w:rPr>
        <w:t xml:space="preserve">2.3 </w:t>
      </w:r>
      <w:r w:rsidRPr="00271060">
        <w:rPr>
          <w:bCs/>
          <w:sz w:val="28"/>
          <w:szCs w:val="28"/>
          <w:lang w:val="uk-UA" w:eastAsia="uk-UA"/>
        </w:rPr>
        <w:t>Вибір перетворювача</w:t>
      </w:r>
      <w:r w:rsidRPr="00271060">
        <w:rPr>
          <w:sz w:val="28"/>
          <w:szCs w:val="28"/>
          <w:lang w:val="uk-UA" w:eastAsia="uk-UA"/>
        </w:rPr>
        <w:t xml:space="preserve"> </w:t>
      </w:r>
      <w:r>
        <w:rPr>
          <w:sz w:val="28"/>
          <w:szCs w:val="28"/>
          <w:lang w:val="uk-UA" w:eastAsia="uk-UA"/>
        </w:rPr>
        <w:t xml:space="preserve">і </w:t>
      </w:r>
      <w:r>
        <w:rPr>
          <w:sz w:val="28"/>
          <w:szCs w:val="28"/>
          <w:lang w:val="uk-UA"/>
        </w:rPr>
        <w:t>р</w:t>
      </w:r>
      <w:r w:rsidRPr="004317A3">
        <w:rPr>
          <w:sz w:val="28"/>
          <w:szCs w:val="28"/>
        </w:rPr>
        <w:t>озрахунок параметрів силової частини системи ПЧ -АД</w:t>
      </w:r>
      <w:r>
        <w:rPr>
          <w:b/>
          <w:bCs/>
          <w:sz w:val="20"/>
          <w:szCs w:val="20"/>
          <w:lang w:val="uk-UA"/>
        </w:rPr>
        <w:t xml:space="preserve"> </w:t>
      </w:r>
      <w:r w:rsidRPr="00271060">
        <w:rPr>
          <w:sz w:val="28"/>
          <w:szCs w:val="28"/>
          <w:lang w:val="uk-UA" w:eastAsia="uk-UA"/>
        </w:rPr>
        <w:t>……</w:t>
      </w:r>
      <w:r>
        <w:rPr>
          <w:sz w:val="28"/>
          <w:szCs w:val="28"/>
          <w:lang w:val="uk-UA" w:eastAsia="uk-UA"/>
        </w:rPr>
        <w:t>……………………………………………………………</w:t>
      </w:r>
      <w:r w:rsidR="00D52444">
        <w:rPr>
          <w:sz w:val="28"/>
          <w:szCs w:val="28"/>
          <w:lang w:val="uk-UA" w:eastAsia="uk-UA"/>
        </w:rPr>
        <w:t>……...35</w:t>
      </w:r>
    </w:p>
    <w:p w:rsidR="0023699A" w:rsidRPr="00AD5650" w:rsidRDefault="001500D9" w:rsidP="00DE3AD2">
      <w:pPr>
        <w:tabs>
          <w:tab w:val="left" w:pos="1760"/>
          <w:tab w:val="left" w:pos="2380"/>
        </w:tabs>
        <w:spacing w:line="360" w:lineRule="auto"/>
        <w:ind w:right="162"/>
        <w:rPr>
          <w:sz w:val="28"/>
          <w:szCs w:val="28"/>
          <w:lang w:val="uk-UA"/>
        </w:rPr>
      </w:pPr>
      <w:r>
        <w:rPr>
          <w:sz w:val="28"/>
          <w:szCs w:val="28"/>
          <w:lang w:val="uk-UA" w:eastAsia="uk-UA"/>
        </w:rPr>
        <w:t xml:space="preserve">      </w:t>
      </w:r>
      <w:r w:rsidR="0023699A" w:rsidRPr="00271060">
        <w:rPr>
          <w:sz w:val="28"/>
          <w:szCs w:val="28"/>
          <w:lang w:val="uk-UA" w:eastAsia="uk-UA"/>
        </w:rPr>
        <w:t>2.</w:t>
      </w:r>
      <w:r w:rsidR="0023699A">
        <w:rPr>
          <w:sz w:val="28"/>
          <w:szCs w:val="28"/>
          <w:lang w:val="uk-UA" w:eastAsia="uk-UA"/>
        </w:rPr>
        <w:t>4</w:t>
      </w:r>
      <w:r w:rsidR="0023699A" w:rsidRPr="00271060">
        <w:rPr>
          <w:sz w:val="28"/>
          <w:szCs w:val="28"/>
          <w:lang w:val="uk-UA" w:eastAsia="uk-UA"/>
        </w:rPr>
        <w:t xml:space="preserve"> </w:t>
      </w:r>
      <w:r w:rsidR="0023699A" w:rsidRPr="004317A3">
        <w:rPr>
          <w:sz w:val="28"/>
          <w:szCs w:val="28"/>
        </w:rPr>
        <w:t>Розрахунок і вибір елементів вихідного фільтра</w:t>
      </w:r>
      <w:r w:rsidR="0023699A">
        <w:rPr>
          <w:sz w:val="28"/>
          <w:szCs w:val="28"/>
          <w:lang w:val="uk-UA"/>
        </w:rPr>
        <w:t>……………………</w:t>
      </w:r>
      <w:r w:rsidR="00D52444">
        <w:rPr>
          <w:sz w:val="28"/>
          <w:szCs w:val="28"/>
          <w:lang w:val="uk-UA"/>
        </w:rPr>
        <w:t>….36</w:t>
      </w:r>
    </w:p>
    <w:p w:rsidR="0023699A" w:rsidRPr="00AD5650" w:rsidRDefault="0023699A" w:rsidP="00DE3AD2">
      <w:pPr>
        <w:spacing w:line="360" w:lineRule="auto"/>
        <w:ind w:left="426" w:right="162"/>
        <w:rPr>
          <w:sz w:val="28"/>
          <w:szCs w:val="28"/>
          <w:lang w:val="uk-UA"/>
        </w:rPr>
      </w:pPr>
      <w:r>
        <w:rPr>
          <w:bCs/>
          <w:sz w:val="28"/>
          <w:szCs w:val="28"/>
          <w:lang w:val="uk-UA" w:eastAsia="uk-UA"/>
        </w:rPr>
        <w:t xml:space="preserve">2.5 </w:t>
      </w:r>
      <w:r w:rsidRPr="004317A3">
        <w:rPr>
          <w:sz w:val="28"/>
          <w:szCs w:val="28"/>
        </w:rPr>
        <w:t xml:space="preserve">Розрахунок і вибір елементів </w:t>
      </w:r>
      <w:r>
        <w:rPr>
          <w:sz w:val="28"/>
          <w:szCs w:val="28"/>
          <w:lang w:val="uk-UA"/>
        </w:rPr>
        <w:t>згладжувального фільтра…………</w:t>
      </w:r>
      <w:r w:rsidR="00D52444">
        <w:rPr>
          <w:sz w:val="28"/>
          <w:szCs w:val="28"/>
          <w:lang w:val="uk-UA"/>
        </w:rPr>
        <w:t>.</w:t>
      </w:r>
      <w:r>
        <w:rPr>
          <w:sz w:val="28"/>
          <w:szCs w:val="28"/>
          <w:lang w:val="uk-UA"/>
        </w:rPr>
        <w:t>……</w:t>
      </w:r>
      <w:r w:rsidR="00D52444">
        <w:rPr>
          <w:sz w:val="28"/>
          <w:szCs w:val="28"/>
          <w:lang w:val="uk-UA"/>
        </w:rPr>
        <w:t>40</w:t>
      </w:r>
    </w:p>
    <w:p w:rsidR="0023699A" w:rsidRPr="00AD5650" w:rsidRDefault="001500D9" w:rsidP="00DE3AD2">
      <w:pPr>
        <w:spacing w:line="360" w:lineRule="auto"/>
        <w:ind w:right="162"/>
        <w:rPr>
          <w:sz w:val="28"/>
          <w:szCs w:val="28"/>
          <w:lang w:val="uk-UA"/>
        </w:rPr>
      </w:pPr>
      <w:r>
        <w:rPr>
          <w:sz w:val="28"/>
          <w:szCs w:val="28"/>
          <w:lang w:val="uk-UA"/>
        </w:rPr>
        <w:t xml:space="preserve">      </w:t>
      </w:r>
      <w:r w:rsidR="0023699A">
        <w:rPr>
          <w:sz w:val="28"/>
          <w:szCs w:val="28"/>
          <w:lang w:val="uk-UA"/>
        </w:rPr>
        <w:t xml:space="preserve">2.6 </w:t>
      </w:r>
      <w:r w:rsidR="0023699A" w:rsidRPr="00AD5650">
        <w:rPr>
          <w:sz w:val="28"/>
          <w:szCs w:val="28"/>
        </w:rPr>
        <w:t>Розробка структурної схеми силової частини</w:t>
      </w:r>
      <w:r w:rsidR="0023699A">
        <w:rPr>
          <w:sz w:val="28"/>
          <w:szCs w:val="28"/>
          <w:lang w:val="uk-UA"/>
        </w:rPr>
        <w:t>………………………</w:t>
      </w:r>
      <w:r w:rsidR="00D52444">
        <w:rPr>
          <w:sz w:val="28"/>
          <w:szCs w:val="28"/>
          <w:lang w:val="uk-UA"/>
        </w:rPr>
        <w:t>….</w:t>
      </w:r>
      <w:r w:rsidR="0023699A">
        <w:rPr>
          <w:sz w:val="28"/>
          <w:szCs w:val="28"/>
          <w:lang w:val="uk-UA"/>
        </w:rPr>
        <w:t>.</w:t>
      </w:r>
      <w:r w:rsidR="00D52444">
        <w:rPr>
          <w:sz w:val="28"/>
          <w:szCs w:val="28"/>
          <w:lang w:val="uk-UA"/>
        </w:rPr>
        <w:t>48</w:t>
      </w:r>
    </w:p>
    <w:p w:rsidR="0023699A" w:rsidRPr="00271060" w:rsidRDefault="0023699A" w:rsidP="00DE3AD2">
      <w:pPr>
        <w:spacing w:line="360" w:lineRule="auto"/>
        <w:ind w:left="426" w:right="162"/>
        <w:rPr>
          <w:sz w:val="28"/>
          <w:szCs w:val="28"/>
          <w:lang w:val="uk-UA" w:eastAsia="uk-UA"/>
        </w:rPr>
      </w:pPr>
      <w:r>
        <w:rPr>
          <w:bCs/>
          <w:sz w:val="28"/>
          <w:szCs w:val="28"/>
          <w:lang w:val="uk-UA" w:eastAsia="uk-UA"/>
        </w:rPr>
        <w:t xml:space="preserve">2.7 </w:t>
      </w:r>
      <w:r w:rsidRPr="00271060">
        <w:rPr>
          <w:bCs/>
          <w:sz w:val="28"/>
          <w:szCs w:val="28"/>
          <w:lang w:val="uk-UA" w:eastAsia="uk-UA"/>
        </w:rPr>
        <w:t>Розрахунок параметрів схем включення, забезпечуючи  пуск і гальмування двигуна</w:t>
      </w:r>
      <w:r w:rsidRPr="00271060">
        <w:rPr>
          <w:sz w:val="28"/>
          <w:szCs w:val="28"/>
          <w:lang w:val="uk-UA" w:eastAsia="uk-UA"/>
        </w:rPr>
        <w:t xml:space="preserve"> ……………………</w:t>
      </w:r>
      <w:r>
        <w:rPr>
          <w:sz w:val="28"/>
          <w:szCs w:val="28"/>
          <w:lang w:val="uk-UA" w:eastAsia="uk-UA"/>
        </w:rPr>
        <w:t>………………………………</w:t>
      </w:r>
      <w:r w:rsidR="00D52444">
        <w:rPr>
          <w:sz w:val="28"/>
          <w:szCs w:val="28"/>
          <w:lang w:val="uk-UA" w:eastAsia="uk-UA"/>
        </w:rPr>
        <w:t>…</w:t>
      </w:r>
      <w:r>
        <w:rPr>
          <w:sz w:val="28"/>
          <w:szCs w:val="28"/>
          <w:lang w:val="uk-UA" w:eastAsia="uk-UA"/>
        </w:rPr>
        <w:t>…</w:t>
      </w:r>
      <w:r w:rsidR="00D52444">
        <w:rPr>
          <w:sz w:val="28"/>
          <w:szCs w:val="28"/>
          <w:lang w:val="uk-UA" w:eastAsia="uk-UA"/>
        </w:rPr>
        <w:t>50</w:t>
      </w:r>
    </w:p>
    <w:p w:rsidR="0023699A" w:rsidRPr="00271060" w:rsidRDefault="001500D9" w:rsidP="00DE3AD2">
      <w:pPr>
        <w:spacing w:line="360" w:lineRule="auto"/>
        <w:ind w:right="162"/>
        <w:rPr>
          <w:sz w:val="28"/>
          <w:szCs w:val="28"/>
          <w:lang w:val="uk-UA" w:eastAsia="uk-UA"/>
        </w:rPr>
      </w:pPr>
      <w:r>
        <w:rPr>
          <w:sz w:val="28"/>
          <w:szCs w:val="28"/>
          <w:lang w:val="uk-UA" w:eastAsia="uk-UA"/>
        </w:rPr>
        <w:t xml:space="preserve">      </w:t>
      </w:r>
      <w:r w:rsidR="0023699A" w:rsidRPr="00271060">
        <w:rPr>
          <w:sz w:val="28"/>
          <w:szCs w:val="28"/>
          <w:lang w:val="uk-UA" w:eastAsia="uk-UA"/>
        </w:rPr>
        <w:t>2.</w:t>
      </w:r>
      <w:r w:rsidR="0023699A">
        <w:rPr>
          <w:sz w:val="28"/>
          <w:szCs w:val="28"/>
          <w:lang w:val="uk-UA" w:eastAsia="uk-UA"/>
        </w:rPr>
        <w:t xml:space="preserve">8 </w:t>
      </w:r>
      <w:r w:rsidR="0023699A" w:rsidRPr="00271060">
        <w:rPr>
          <w:bCs/>
          <w:sz w:val="28"/>
          <w:szCs w:val="28"/>
          <w:lang w:val="uk-UA" w:eastAsia="uk-UA"/>
        </w:rPr>
        <w:t>Складання структурної схеми електроприводу і розрахунок її параметрів</w:t>
      </w:r>
      <w:r w:rsidR="0023699A" w:rsidRPr="00271060">
        <w:rPr>
          <w:sz w:val="28"/>
          <w:szCs w:val="28"/>
          <w:lang w:val="uk-UA" w:eastAsia="uk-UA"/>
        </w:rPr>
        <w:t xml:space="preserve"> …………………………………………………………</w:t>
      </w:r>
      <w:r w:rsidR="0023699A">
        <w:rPr>
          <w:sz w:val="28"/>
          <w:szCs w:val="28"/>
          <w:lang w:val="uk-UA" w:eastAsia="uk-UA"/>
        </w:rPr>
        <w:t>…………</w:t>
      </w:r>
      <w:r w:rsidR="00D52444">
        <w:rPr>
          <w:sz w:val="28"/>
          <w:szCs w:val="28"/>
          <w:lang w:val="uk-UA" w:eastAsia="uk-UA"/>
        </w:rPr>
        <w:t>…..</w:t>
      </w:r>
      <w:r w:rsidR="00AB021C">
        <w:rPr>
          <w:sz w:val="28"/>
          <w:szCs w:val="28"/>
          <w:lang w:val="uk-UA" w:eastAsia="uk-UA"/>
        </w:rPr>
        <w:t>.55</w:t>
      </w:r>
    </w:p>
    <w:p w:rsidR="0023699A" w:rsidRPr="00271060" w:rsidRDefault="0023699A" w:rsidP="00DE3AD2">
      <w:pPr>
        <w:spacing w:line="360" w:lineRule="auto"/>
        <w:ind w:left="426" w:right="162"/>
        <w:rPr>
          <w:b/>
          <w:sz w:val="28"/>
          <w:szCs w:val="28"/>
          <w:lang w:val="uk-UA"/>
        </w:rPr>
      </w:pPr>
      <w:r w:rsidRPr="00271060">
        <w:rPr>
          <w:noProof/>
          <w:sz w:val="28"/>
          <w:szCs w:val="28"/>
          <w:lang w:val="uk-UA"/>
        </w:rPr>
        <w:t>2.</w:t>
      </w:r>
      <w:r>
        <w:rPr>
          <w:noProof/>
          <w:sz w:val="28"/>
          <w:szCs w:val="28"/>
          <w:lang w:val="uk-UA"/>
        </w:rPr>
        <w:t>9</w:t>
      </w:r>
      <w:r w:rsidRPr="00271060">
        <w:rPr>
          <w:noProof/>
          <w:sz w:val="28"/>
          <w:szCs w:val="28"/>
          <w:lang w:val="uk-UA"/>
        </w:rPr>
        <w:t xml:space="preserve"> </w:t>
      </w:r>
      <w:r w:rsidRPr="00271060">
        <w:rPr>
          <w:bCs/>
          <w:sz w:val="28"/>
          <w:szCs w:val="28"/>
          <w:lang w:val="uk-UA" w:eastAsia="uk-UA"/>
        </w:rPr>
        <w:t>Розрахунок перехідних процесів і побудова діаграм навантажень електроприводу</w:t>
      </w:r>
      <w:r w:rsidRPr="00271060">
        <w:rPr>
          <w:sz w:val="28"/>
          <w:szCs w:val="28"/>
          <w:lang w:val="uk-UA" w:eastAsia="uk-UA"/>
        </w:rPr>
        <w:t>…………</w:t>
      </w:r>
      <w:r>
        <w:rPr>
          <w:sz w:val="28"/>
          <w:szCs w:val="28"/>
          <w:lang w:val="uk-UA" w:eastAsia="uk-UA"/>
        </w:rPr>
        <w:t>……………………………………………………</w:t>
      </w:r>
      <w:r w:rsidR="00AB021C">
        <w:rPr>
          <w:sz w:val="28"/>
          <w:szCs w:val="28"/>
          <w:lang w:val="uk-UA" w:eastAsia="uk-UA"/>
        </w:rPr>
        <w:t>.56</w:t>
      </w:r>
    </w:p>
    <w:p w:rsidR="0023699A" w:rsidRDefault="0023699A" w:rsidP="00DE3AD2">
      <w:pPr>
        <w:spacing w:line="360" w:lineRule="auto"/>
        <w:ind w:left="426" w:right="162"/>
        <w:rPr>
          <w:noProof/>
          <w:sz w:val="28"/>
          <w:szCs w:val="28"/>
          <w:lang w:val="uk-UA"/>
        </w:rPr>
      </w:pPr>
      <w:r w:rsidRPr="00271060">
        <w:rPr>
          <w:noProof/>
          <w:sz w:val="28"/>
          <w:szCs w:val="28"/>
          <w:lang w:val="uk-UA"/>
        </w:rPr>
        <w:t>2.</w:t>
      </w:r>
      <w:r>
        <w:rPr>
          <w:noProof/>
          <w:sz w:val="28"/>
          <w:szCs w:val="28"/>
          <w:lang w:val="uk-UA"/>
        </w:rPr>
        <w:t>10</w:t>
      </w:r>
      <w:r w:rsidRPr="00271060">
        <w:rPr>
          <w:noProof/>
          <w:sz w:val="28"/>
          <w:szCs w:val="28"/>
          <w:lang w:val="uk-UA"/>
        </w:rPr>
        <w:t xml:space="preserve"> </w:t>
      </w:r>
      <w:r w:rsidRPr="004317A3">
        <w:rPr>
          <w:bCs/>
          <w:sz w:val="28"/>
          <w:szCs w:val="28"/>
          <w:lang w:val="uk-UA" w:eastAsia="uk-UA"/>
        </w:rPr>
        <w:t>Перевірка електроприводу на  задану продуктивність, по нагріву і перенавантажувальній здатності  двигуна і перетворювача</w:t>
      </w:r>
      <w:r w:rsidRPr="00271060">
        <w:rPr>
          <w:noProof/>
          <w:sz w:val="28"/>
          <w:szCs w:val="28"/>
          <w:lang w:val="uk-UA"/>
        </w:rPr>
        <w:t xml:space="preserve"> ……………</w:t>
      </w:r>
      <w:r>
        <w:rPr>
          <w:noProof/>
          <w:sz w:val="28"/>
          <w:szCs w:val="28"/>
          <w:lang w:val="uk-UA"/>
        </w:rPr>
        <w:t>…</w:t>
      </w:r>
      <w:r w:rsidR="006E3BE2">
        <w:rPr>
          <w:noProof/>
          <w:sz w:val="28"/>
          <w:szCs w:val="28"/>
          <w:lang w:val="uk-UA"/>
        </w:rPr>
        <w:t>58</w:t>
      </w:r>
    </w:p>
    <w:p w:rsidR="0023699A" w:rsidRDefault="0023699A" w:rsidP="00DE3AD2">
      <w:pPr>
        <w:spacing w:line="360" w:lineRule="auto"/>
        <w:ind w:left="-142" w:right="162"/>
        <w:rPr>
          <w:noProof/>
          <w:sz w:val="28"/>
          <w:szCs w:val="28"/>
          <w:lang w:val="uk-UA"/>
        </w:rPr>
      </w:pPr>
      <w:r>
        <w:rPr>
          <w:noProof/>
          <w:sz w:val="28"/>
          <w:szCs w:val="28"/>
          <w:lang w:val="uk-UA"/>
        </w:rPr>
        <w:t xml:space="preserve">3 </w:t>
      </w:r>
      <w:r w:rsidRPr="00536735">
        <w:rPr>
          <w:bCs/>
          <w:sz w:val="28"/>
          <w:szCs w:val="28"/>
          <w:lang w:val="uk-UA" w:eastAsia="uk-UA"/>
        </w:rPr>
        <w:t xml:space="preserve">Розробка програмного забезпечення для керування вантажним ліфтом за допомогою </w:t>
      </w:r>
      <w:r w:rsidRPr="00536735">
        <w:rPr>
          <w:noProof/>
          <w:sz w:val="28"/>
          <w:szCs w:val="28"/>
          <w:lang w:val="uk-UA"/>
        </w:rPr>
        <w:t>ОВЕН ПЛК110-60.р[М02</w:t>
      </w:r>
      <w:r>
        <w:rPr>
          <w:noProof/>
          <w:sz w:val="28"/>
          <w:szCs w:val="28"/>
          <w:lang w:val="en-US"/>
        </w:rPr>
        <w:t>]</w:t>
      </w:r>
      <w:r>
        <w:rPr>
          <w:noProof/>
          <w:sz w:val="28"/>
          <w:szCs w:val="28"/>
          <w:lang w:val="uk-UA"/>
        </w:rPr>
        <w:t>……………………………</w:t>
      </w:r>
      <w:r w:rsidR="006E3BE2">
        <w:rPr>
          <w:noProof/>
          <w:sz w:val="28"/>
          <w:szCs w:val="28"/>
          <w:lang w:val="uk-UA"/>
        </w:rPr>
        <w:t>………………</w:t>
      </w:r>
      <w:r w:rsidR="00B515E5">
        <w:rPr>
          <w:noProof/>
          <w:sz w:val="28"/>
          <w:szCs w:val="28"/>
          <w:lang w:val="uk-UA"/>
        </w:rPr>
        <w:t>67</w:t>
      </w:r>
    </w:p>
    <w:p w:rsidR="0023699A" w:rsidRPr="00ED325C" w:rsidRDefault="0023699A" w:rsidP="00DE3AD2">
      <w:pPr>
        <w:pStyle w:val="1"/>
        <w:spacing w:line="360" w:lineRule="auto"/>
        <w:ind w:left="-142" w:right="162" w:firstLine="568"/>
        <w:rPr>
          <w:i w:val="0"/>
          <w:iCs w:val="0"/>
          <w:sz w:val="28"/>
          <w:szCs w:val="28"/>
        </w:rPr>
      </w:pPr>
      <w:r w:rsidRPr="00ED325C">
        <w:rPr>
          <w:i w:val="0"/>
          <w:iCs w:val="0"/>
          <w:noProof/>
          <w:sz w:val="28"/>
          <w:szCs w:val="28"/>
          <w:lang w:val="uk-UA"/>
        </w:rPr>
        <w:t xml:space="preserve">3.1 </w:t>
      </w:r>
      <w:r w:rsidRPr="00ED325C">
        <w:rPr>
          <w:i w:val="0"/>
          <w:iCs w:val="0"/>
          <w:sz w:val="28"/>
          <w:szCs w:val="28"/>
        </w:rPr>
        <w:t>Опис процедури синтезу алгоритму роботи системи автоматизації</w:t>
      </w:r>
      <w:r w:rsidR="00B515E5">
        <w:rPr>
          <w:i w:val="0"/>
          <w:iCs w:val="0"/>
          <w:sz w:val="28"/>
          <w:szCs w:val="28"/>
        </w:rPr>
        <w:t>…..67</w:t>
      </w:r>
    </w:p>
    <w:p w:rsidR="0023699A" w:rsidRPr="00B515E5" w:rsidRDefault="0023699A" w:rsidP="00DE3AD2">
      <w:pPr>
        <w:pStyle w:val="2"/>
        <w:keepLines/>
        <w:spacing w:line="360" w:lineRule="auto"/>
        <w:ind w:left="-142" w:right="162" w:firstLine="568"/>
        <w:jc w:val="left"/>
        <w:rPr>
          <w:b w:val="0"/>
          <w:bCs w:val="0"/>
          <w:i w:val="0"/>
          <w:iCs w:val="0"/>
          <w:kern w:val="36"/>
          <w:szCs w:val="28"/>
          <w:lang w:val="ru-RU"/>
        </w:rPr>
      </w:pPr>
      <w:r w:rsidRPr="00ED325C">
        <w:rPr>
          <w:b w:val="0"/>
          <w:bCs w:val="0"/>
          <w:i w:val="0"/>
          <w:iCs w:val="0"/>
          <w:noProof/>
          <w:szCs w:val="28"/>
        </w:rPr>
        <w:t xml:space="preserve">3.2 </w:t>
      </w:r>
      <w:r w:rsidRPr="00ED325C">
        <w:rPr>
          <w:b w:val="0"/>
          <w:bCs w:val="0"/>
          <w:i w:val="0"/>
          <w:iCs w:val="0"/>
          <w:kern w:val="36"/>
          <w:szCs w:val="28"/>
        </w:rPr>
        <w:t>Опис алгоритму роботи системи автоматизації</w:t>
      </w:r>
      <w:r>
        <w:rPr>
          <w:b w:val="0"/>
          <w:bCs w:val="0"/>
          <w:i w:val="0"/>
          <w:iCs w:val="0"/>
          <w:kern w:val="36"/>
          <w:szCs w:val="28"/>
        </w:rPr>
        <w:t xml:space="preserve"> вантажного ліфта</w:t>
      </w:r>
      <w:r w:rsidR="00B515E5">
        <w:rPr>
          <w:b w:val="0"/>
          <w:bCs w:val="0"/>
          <w:i w:val="0"/>
          <w:iCs w:val="0"/>
          <w:kern w:val="36"/>
          <w:szCs w:val="28"/>
          <w:lang w:val="ru-RU"/>
        </w:rPr>
        <w:t>……68</w:t>
      </w:r>
    </w:p>
    <w:p w:rsidR="0023699A" w:rsidRDefault="0023699A" w:rsidP="00DE3AD2">
      <w:pPr>
        <w:spacing w:line="360" w:lineRule="auto"/>
        <w:ind w:left="-142" w:right="162" w:firstLine="568"/>
        <w:rPr>
          <w:kern w:val="36"/>
          <w:sz w:val="28"/>
          <w:szCs w:val="28"/>
          <w:lang w:val="uk-UA"/>
        </w:rPr>
      </w:pPr>
      <w:r>
        <w:rPr>
          <w:noProof/>
          <w:sz w:val="28"/>
          <w:szCs w:val="28"/>
          <w:lang w:val="uk-UA"/>
        </w:rPr>
        <w:t xml:space="preserve">3.3 </w:t>
      </w:r>
      <w:r w:rsidRPr="007261A7">
        <w:rPr>
          <w:kern w:val="36"/>
          <w:sz w:val="28"/>
          <w:szCs w:val="28"/>
          <w:lang w:val="uk-UA"/>
        </w:rPr>
        <w:t>Опис обладнання, що використовується для вирішення задачі</w:t>
      </w:r>
      <w:r w:rsidR="00B515E5">
        <w:rPr>
          <w:kern w:val="36"/>
          <w:sz w:val="28"/>
          <w:szCs w:val="28"/>
          <w:lang w:val="uk-UA"/>
        </w:rPr>
        <w:t>……….70</w:t>
      </w:r>
    </w:p>
    <w:p w:rsidR="001500D9" w:rsidRDefault="0023699A" w:rsidP="00DE3AD2">
      <w:pPr>
        <w:spacing w:line="360" w:lineRule="auto"/>
        <w:ind w:left="-142" w:right="162" w:firstLine="568"/>
        <w:rPr>
          <w:noProof/>
          <w:sz w:val="28"/>
          <w:szCs w:val="28"/>
          <w:lang w:val="uk-UA"/>
        </w:rPr>
      </w:pPr>
      <w:r>
        <w:rPr>
          <w:noProof/>
          <w:sz w:val="28"/>
          <w:szCs w:val="28"/>
          <w:lang w:val="uk-UA"/>
        </w:rPr>
        <w:t xml:space="preserve">3.4 </w:t>
      </w:r>
      <w:r w:rsidRPr="007261A7">
        <w:rPr>
          <w:kern w:val="36"/>
          <w:sz w:val="28"/>
          <w:szCs w:val="28"/>
          <w:lang w:val="uk-UA"/>
        </w:rPr>
        <w:t>Текст програми для ПЛК створеної в середовищі CoDeSys 2.</w:t>
      </w:r>
      <w:r>
        <w:rPr>
          <w:kern w:val="36"/>
          <w:sz w:val="28"/>
          <w:szCs w:val="28"/>
          <w:lang w:val="uk-UA"/>
        </w:rPr>
        <w:t>3</w:t>
      </w:r>
      <w:r w:rsidR="00B515E5">
        <w:rPr>
          <w:kern w:val="36"/>
          <w:sz w:val="28"/>
          <w:szCs w:val="28"/>
          <w:lang w:val="uk-UA"/>
        </w:rPr>
        <w:t>……….81</w:t>
      </w:r>
    </w:p>
    <w:p w:rsidR="001500D9" w:rsidRDefault="0023699A" w:rsidP="00DE3AD2">
      <w:pPr>
        <w:spacing w:line="360" w:lineRule="auto"/>
        <w:ind w:left="-142" w:right="162"/>
        <w:rPr>
          <w:rFonts w:ascii="TimesNewRomanPS" w:hAnsi="TimesNewRomanPS"/>
          <w:bCs/>
          <w:sz w:val="28"/>
          <w:szCs w:val="28"/>
          <w:lang w:val="uk-UA"/>
        </w:rPr>
      </w:pPr>
      <w:r>
        <w:rPr>
          <w:sz w:val="28"/>
          <w:szCs w:val="28"/>
          <w:lang w:val="uk-UA"/>
        </w:rPr>
        <w:lastRenderedPageBreak/>
        <w:t>4</w:t>
      </w:r>
      <w:r w:rsidRPr="00271060">
        <w:rPr>
          <w:sz w:val="28"/>
          <w:szCs w:val="28"/>
        </w:rPr>
        <w:t xml:space="preserve"> </w:t>
      </w:r>
      <w:r w:rsidR="001500D9" w:rsidRPr="001500D9">
        <w:rPr>
          <w:bCs/>
          <w:color w:val="000000"/>
          <w:sz w:val="28"/>
          <w:szCs w:val="28"/>
          <w:lang w:val="uk-UA"/>
        </w:rPr>
        <w:t>Розробка стартап проекту «</w:t>
      </w:r>
      <w:r w:rsidR="001500D9" w:rsidRPr="001500D9">
        <w:rPr>
          <w:rFonts w:ascii="TimesNewRomanPS" w:hAnsi="TimesNewRomanPS"/>
          <w:bCs/>
          <w:sz w:val="28"/>
          <w:szCs w:val="28"/>
          <w:lang w:val="uk-UA"/>
        </w:rPr>
        <w:t>а</w:t>
      </w:r>
      <w:r w:rsidR="001500D9" w:rsidRPr="001500D9">
        <w:rPr>
          <w:rFonts w:ascii="TimesNewRomanPS" w:hAnsi="TimesNewRomanPS"/>
          <w:bCs/>
          <w:sz w:val="28"/>
          <w:szCs w:val="28"/>
        </w:rPr>
        <w:t>втоматизація системи управління вантажним ліфтом за критерієм надійності</w:t>
      </w:r>
      <w:r w:rsidR="001500D9" w:rsidRPr="001500D9">
        <w:rPr>
          <w:rFonts w:ascii="TimesNewRomanPS" w:hAnsi="TimesNewRomanPS"/>
          <w:bCs/>
          <w:sz w:val="28"/>
          <w:szCs w:val="28"/>
          <w:lang w:val="uk-UA"/>
        </w:rPr>
        <w:t>»</w:t>
      </w:r>
      <w:r w:rsidR="001500D9">
        <w:rPr>
          <w:rFonts w:ascii="TimesNewRomanPS" w:hAnsi="TimesNewRomanPS"/>
          <w:bCs/>
          <w:sz w:val="28"/>
          <w:szCs w:val="28"/>
          <w:lang w:val="uk-UA"/>
        </w:rPr>
        <w:t>……………………………………</w:t>
      </w:r>
      <w:r w:rsidR="0008674D">
        <w:rPr>
          <w:rFonts w:ascii="TimesNewRomanPS" w:hAnsi="TimesNewRomanPS"/>
          <w:bCs/>
          <w:sz w:val="28"/>
          <w:szCs w:val="28"/>
          <w:lang w:val="uk-UA"/>
        </w:rPr>
        <w:t>……………..84</w:t>
      </w:r>
    </w:p>
    <w:p w:rsidR="001500D9" w:rsidRDefault="0023699A" w:rsidP="00DE3AD2">
      <w:pPr>
        <w:spacing w:line="360" w:lineRule="auto"/>
        <w:ind w:left="-142" w:right="162" w:firstLine="568"/>
        <w:rPr>
          <w:bCs/>
          <w:sz w:val="28"/>
          <w:szCs w:val="28"/>
          <w:lang w:val="uk-UA"/>
        </w:rPr>
      </w:pPr>
      <w:r>
        <w:rPr>
          <w:sz w:val="28"/>
          <w:szCs w:val="28"/>
          <w:lang w:val="uk-UA"/>
        </w:rPr>
        <w:t xml:space="preserve">4.1 </w:t>
      </w:r>
      <w:r w:rsidR="001500D9" w:rsidRPr="001500D9">
        <w:rPr>
          <w:sz w:val="28"/>
          <w:szCs w:val="28"/>
        </w:rPr>
        <w:t>Ц</w:t>
      </w:r>
      <w:r w:rsidR="001500D9" w:rsidRPr="001500D9">
        <w:rPr>
          <w:sz w:val="28"/>
          <w:szCs w:val="28"/>
          <w:lang w:val="uk-UA"/>
        </w:rPr>
        <w:t>ілі та етапи реалізації стартап-проекту</w:t>
      </w:r>
      <w:r w:rsidR="001500D9">
        <w:rPr>
          <w:bCs/>
          <w:sz w:val="28"/>
          <w:szCs w:val="28"/>
          <w:lang w:val="uk-UA"/>
        </w:rPr>
        <w:t xml:space="preserve"> </w:t>
      </w:r>
      <w:r>
        <w:rPr>
          <w:bCs/>
          <w:sz w:val="28"/>
          <w:szCs w:val="28"/>
          <w:lang w:val="uk-UA"/>
        </w:rPr>
        <w:t>……………</w:t>
      </w:r>
      <w:r w:rsidR="0008674D">
        <w:rPr>
          <w:bCs/>
          <w:sz w:val="28"/>
          <w:szCs w:val="28"/>
          <w:lang w:val="uk-UA"/>
        </w:rPr>
        <w:t>………………….</w:t>
      </w:r>
      <w:r>
        <w:rPr>
          <w:bCs/>
          <w:sz w:val="28"/>
          <w:szCs w:val="28"/>
          <w:lang w:val="uk-UA"/>
        </w:rPr>
        <w:t>.</w:t>
      </w:r>
      <w:r w:rsidR="0008674D">
        <w:rPr>
          <w:bCs/>
          <w:sz w:val="28"/>
          <w:szCs w:val="28"/>
          <w:lang w:val="uk-UA"/>
        </w:rPr>
        <w:t>84</w:t>
      </w:r>
    </w:p>
    <w:p w:rsidR="001500D9" w:rsidRDefault="001500D9" w:rsidP="00DE3AD2">
      <w:pPr>
        <w:keepNext/>
        <w:keepLines/>
        <w:spacing w:line="360" w:lineRule="auto"/>
        <w:ind w:left="-142" w:firstLine="568"/>
        <w:outlineLvl w:val="0"/>
        <w:rPr>
          <w:bCs/>
          <w:sz w:val="28"/>
          <w:szCs w:val="28"/>
          <w:lang w:val="uk-UA"/>
        </w:rPr>
      </w:pPr>
      <w:r w:rsidRPr="001500D9">
        <w:rPr>
          <w:bCs/>
          <w:color w:val="000000"/>
          <w:sz w:val="28"/>
          <w:szCs w:val="28"/>
          <w:lang w:val="uk-UA"/>
        </w:rPr>
        <w:t xml:space="preserve">4.2 </w:t>
      </w:r>
      <w:r w:rsidRPr="001500D9">
        <w:rPr>
          <w:bCs/>
          <w:sz w:val="28"/>
          <w:szCs w:val="28"/>
          <w:lang w:val="uk-UA"/>
        </w:rPr>
        <w:t xml:space="preserve">Обґрунтування актуальності та новизна інноваційної ідеї </w:t>
      </w:r>
    </w:p>
    <w:p w:rsidR="0023699A" w:rsidRDefault="001500D9" w:rsidP="00DE3AD2">
      <w:pPr>
        <w:keepNext/>
        <w:keepLines/>
        <w:spacing w:line="360" w:lineRule="auto"/>
        <w:ind w:left="-142" w:firstLine="568"/>
        <w:outlineLvl w:val="0"/>
        <w:rPr>
          <w:sz w:val="28"/>
          <w:szCs w:val="28"/>
          <w:lang w:val="uk-UA"/>
        </w:rPr>
      </w:pPr>
      <w:r w:rsidRPr="001500D9">
        <w:rPr>
          <w:bCs/>
          <w:sz w:val="28"/>
          <w:szCs w:val="28"/>
          <w:lang w:val="uk-UA"/>
        </w:rPr>
        <w:t>стартап-проекту</w:t>
      </w:r>
      <w:r w:rsidR="0023699A">
        <w:rPr>
          <w:sz w:val="28"/>
          <w:szCs w:val="28"/>
          <w:lang w:val="uk-UA"/>
        </w:rPr>
        <w:t>……………………………………</w:t>
      </w:r>
      <w:r w:rsidR="0008674D">
        <w:rPr>
          <w:sz w:val="28"/>
          <w:szCs w:val="28"/>
          <w:lang w:val="uk-UA"/>
        </w:rPr>
        <w:t>………………….</w:t>
      </w:r>
      <w:r w:rsidR="0023699A">
        <w:rPr>
          <w:sz w:val="28"/>
          <w:szCs w:val="28"/>
          <w:lang w:val="uk-UA"/>
        </w:rPr>
        <w:t>………</w:t>
      </w:r>
      <w:r w:rsidR="0008674D">
        <w:rPr>
          <w:sz w:val="28"/>
          <w:szCs w:val="28"/>
          <w:lang w:val="uk-UA"/>
        </w:rPr>
        <w:t>85</w:t>
      </w:r>
    </w:p>
    <w:p w:rsidR="001500D9" w:rsidRDefault="001500D9" w:rsidP="00DE3AD2">
      <w:pPr>
        <w:keepNext/>
        <w:keepLines/>
        <w:spacing w:line="360" w:lineRule="auto"/>
        <w:ind w:left="-142" w:firstLine="568"/>
        <w:outlineLvl w:val="0"/>
        <w:rPr>
          <w:bCs/>
          <w:sz w:val="28"/>
          <w:szCs w:val="28"/>
          <w:lang w:val="uk-UA"/>
        </w:rPr>
      </w:pPr>
      <w:r>
        <w:rPr>
          <w:sz w:val="28"/>
          <w:szCs w:val="28"/>
          <w:lang w:val="uk-UA"/>
        </w:rPr>
        <w:t xml:space="preserve">4.3 </w:t>
      </w:r>
      <w:r w:rsidRPr="001500D9">
        <w:rPr>
          <w:bCs/>
          <w:sz w:val="28"/>
          <w:szCs w:val="28"/>
          <w:lang w:val="uk-UA"/>
        </w:rPr>
        <w:t>Аналіз конкурентного середовища</w:t>
      </w:r>
      <w:r w:rsidR="0008674D">
        <w:rPr>
          <w:bCs/>
          <w:sz w:val="28"/>
          <w:szCs w:val="28"/>
          <w:lang w:val="uk-UA"/>
        </w:rPr>
        <w:t>………………………………………86</w:t>
      </w:r>
    </w:p>
    <w:p w:rsidR="001500D9" w:rsidRDefault="001500D9" w:rsidP="00DE3AD2">
      <w:pPr>
        <w:keepNext/>
        <w:keepLines/>
        <w:spacing w:line="360" w:lineRule="auto"/>
        <w:ind w:left="-142" w:firstLine="568"/>
        <w:outlineLvl w:val="0"/>
        <w:rPr>
          <w:bCs/>
          <w:color w:val="000000"/>
          <w:sz w:val="28"/>
          <w:szCs w:val="28"/>
          <w:lang w:val="uk-UA"/>
        </w:rPr>
      </w:pPr>
      <w:r>
        <w:rPr>
          <w:bCs/>
          <w:sz w:val="28"/>
          <w:szCs w:val="28"/>
          <w:lang w:val="uk-UA"/>
        </w:rPr>
        <w:t xml:space="preserve">4.4 </w:t>
      </w:r>
      <w:r w:rsidRPr="001500D9">
        <w:rPr>
          <w:bCs/>
          <w:sz w:val="28"/>
          <w:szCs w:val="28"/>
          <w:lang w:val="uk-UA"/>
        </w:rPr>
        <w:t xml:space="preserve">Обґрунтування ресурсного забезпечення </w:t>
      </w:r>
      <w:r w:rsidRPr="001500D9">
        <w:rPr>
          <w:bCs/>
          <w:color w:val="000000"/>
          <w:sz w:val="28"/>
          <w:szCs w:val="28"/>
          <w:lang w:val="uk-UA"/>
        </w:rPr>
        <w:t>проекту</w:t>
      </w:r>
      <w:r w:rsidR="0008674D">
        <w:rPr>
          <w:bCs/>
          <w:color w:val="000000"/>
          <w:sz w:val="28"/>
          <w:szCs w:val="28"/>
          <w:lang w:val="uk-UA"/>
        </w:rPr>
        <w:t>……………………...88</w:t>
      </w:r>
    </w:p>
    <w:p w:rsidR="001500D9" w:rsidRPr="001500D9" w:rsidRDefault="001500D9" w:rsidP="00DE3AD2">
      <w:pPr>
        <w:keepNext/>
        <w:keepLines/>
        <w:spacing w:line="360" w:lineRule="auto"/>
        <w:ind w:left="426"/>
        <w:outlineLvl w:val="0"/>
        <w:rPr>
          <w:bCs/>
          <w:sz w:val="28"/>
          <w:szCs w:val="28"/>
          <w:lang w:val="uk-UA"/>
        </w:rPr>
      </w:pPr>
      <w:r>
        <w:rPr>
          <w:bCs/>
          <w:color w:val="000000"/>
          <w:sz w:val="28"/>
          <w:szCs w:val="28"/>
          <w:lang w:val="uk-UA"/>
        </w:rPr>
        <w:t xml:space="preserve">4.5 </w:t>
      </w:r>
      <w:r w:rsidRPr="001500D9">
        <w:rPr>
          <w:bCs/>
          <w:sz w:val="28"/>
          <w:szCs w:val="28"/>
          <w:lang w:val="uk-UA"/>
        </w:rPr>
        <w:t>Фінансове обгрунтування стартап-проекту</w:t>
      </w:r>
      <w:r w:rsidR="00463CAD">
        <w:rPr>
          <w:bCs/>
          <w:sz w:val="28"/>
          <w:szCs w:val="28"/>
          <w:lang w:val="uk-UA"/>
        </w:rPr>
        <w:t>……………………………..89</w:t>
      </w:r>
      <w:r>
        <w:rPr>
          <w:bCs/>
          <w:sz w:val="28"/>
          <w:szCs w:val="28"/>
          <w:lang w:val="uk-UA"/>
        </w:rPr>
        <w:br/>
      </w:r>
      <w:r w:rsidRPr="001500D9">
        <w:rPr>
          <w:bCs/>
          <w:color w:val="000000"/>
          <w:sz w:val="28"/>
          <w:szCs w:val="28"/>
          <w:lang w:val="uk-UA"/>
        </w:rPr>
        <w:t>4.6</w:t>
      </w:r>
      <w:r>
        <w:rPr>
          <w:bCs/>
          <w:color w:val="000000"/>
          <w:sz w:val="28"/>
          <w:szCs w:val="28"/>
          <w:lang w:val="uk-UA"/>
        </w:rPr>
        <w:t xml:space="preserve"> </w:t>
      </w:r>
      <w:r w:rsidRPr="001500D9">
        <w:rPr>
          <w:bCs/>
          <w:sz w:val="28"/>
          <w:szCs w:val="28"/>
          <w:lang w:val="uk-UA"/>
        </w:rPr>
        <w:t>Обґрунтування рівня рентабельності (прибутковості) інноваційної ідеї</w:t>
      </w:r>
      <w:r w:rsidR="00463CAD">
        <w:rPr>
          <w:bCs/>
          <w:sz w:val="28"/>
          <w:szCs w:val="28"/>
          <w:lang w:val="uk-UA"/>
        </w:rPr>
        <w:t>………………………………………………………………………………90</w:t>
      </w:r>
    </w:p>
    <w:p w:rsidR="001500D9" w:rsidRDefault="001500D9" w:rsidP="00DE3AD2">
      <w:pPr>
        <w:keepNext/>
        <w:keepLines/>
        <w:spacing w:line="360" w:lineRule="auto"/>
        <w:ind w:left="-142" w:firstLine="568"/>
        <w:outlineLvl w:val="0"/>
        <w:rPr>
          <w:bCs/>
          <w:sz w:val="28"/>
          <w:szCs w:val="28"/>
          <w:lang w:val="uk-UA"/>
        </w:rPr>
      </w:pPr>
      <w:r>
        <w:rPr>
          <w:bCs/>
          <w:sz w:val="28"/>
          <w:szCs w:val="28"/>
          <w:lang w:val="uk-UA"/>
        </w:rPr>
        <w:t xml:space="preserve">4.7 </w:t>
      </w:r>
      <w:r w:rsidRPr="001500D9">
        <w:rPr>
          <w:bCs/>
          <w:sz w:val="28"/>
          <w:szCs w:val="28"/>
          <w:lang w:val="uk-UA"/>
        </w:rPr>
        <w:t>Обґрунтування вартості виробництва інноваційної техніки (технології)</w:t>
      </w:r>
      <w:r w:rsidR="00463CAD">
        <w:rPr>
          <w:bCs/>
          <w:sz w:val="28"/>
          <w:szCs w:val="28"/>
          <w:lang w:val="uk-UA"/>
        </w:rPr>
        <w:t>…………………………………………………………………………..92</w:t>
      </w:r>
    </w:p>
    <w:p w:rsidR="001500D9" w:rsidRDefault="001500D9" w:rsidP="00DE3AD2">
      <w:pPr>
        <w:keepNext/>
        <w:keepLines/>
        <w:spacing w:line="360" w:lineRule="auto"/>
        <w:ind w:left="-142" w:firstLine="568"/>
        <w:outlineLvl w:val="0"/>
        <w:rPr>
          <w:b/>
          <w:sz w:val="28"/>
          <w:szCs w:val="28"/>
          <w:lang w:val="uk-UA"/>
        </w:rPr>
      </w:pPr>
      <w:r>
        <w:rPr>
          <w:bCs/>
          <w:sz w:val="28"/>
          <w:szCs w:val="28"/>
          <w:lang w:val="uk-UA"/>
        </w:rPr>
        <w:t xml:space="preserve">4.8 </w:t>
      </w:r>
      <w:r w:rsidRPr="001500D9">
        <w:rPr>
          <w:bCs/>
          <w:sz w:val="28"/>
          <w:szCs w:val="28"/>
          <w:lang w:val="uk-UA"/>
        </w:rPr>
        <w:t>Цільові групи потенційних споживачів</w:t>
      </w:r>
      <w:r w:rsidR="00655DC8">
        <w:rPr>
          <w:bCs/>
          <w:sz w:val="28"/>
          <w:szCs w:val="28"/>
          <w:lang w:val="uk-UA"/>
        </w:rPr>
        <w:t>………………………………….95</w:t>
      </w:r>
    </w:p>
    <w:p w:rsidR="001500D9" w:rsidRDefault="001500D9" w:rsidP="00DE3AD2">
      <w:pPr>
        <w:keepNext/>
        <w:keepLines/>
        <w:spacing w:line="360" w:lineRule="auto"/>
        <w:ind w:left="-142" w:firstLine="568"/>
        <w:outlineLvl w:val="0"/>
        <w:rPr>
          <w:bCs/>
          <w:sz w:val="28"/>
          <w:szCs w:val="28"/>
          <w:lang w:val="uk-UA"/>
        </w:rPr>
      </w:pPr>
      <w:r>
        <w:rPr>
          <w:bCs/>
          <w:sz w:val="28"/>
          <w:szCs w:val="28"/>
          <w:lang w:val="uk-UA"/>
        </w:rPr>
        <w:t xml:space="preserve">4.9 </w:t>
      </w:r>
      <w:r w:rsidRPr="001500D9">
        <w:rPr>
          <w:bCs/>
          <w:sz w:val="28"/>
          <w:szCs w:val="28"/>
          <w:lang w:val="uk-UA"/>
        </w:rPr>
        <w:t>Канали збуту</w:t>
      </w:r>
      <w:r w:rsidR="00655DC8">
        <w:rPr>
          <w:bCs/>
          <w:sz w:val="28"/>
          <w:szCs w:val="28"/>
          <w:lang w:val="uk-UA"/>
        </w:rPr>
        <w:t>……………………………………………………………….95</w:t>
      </w:r>
    </w:p>
    <w:p w:rsidR="001500D9" w:rsidRDefault="001500D9" w:rsidP="00DE3AD2">
      <w:pPr>
        <w:keepNext/>
        <w:keepLines/>
        <w:spacing w:line="360" w:lineRule="auto"/>
        <w:ind w:left="-142" w:firstLine="568"/>
        <w:outlineLvl w:val="0"/>
        <w:rPr>
          <w:bCs/>
          <w:sz w:val="28"/>
          <w:szCs w:val="28"/>
        </w:rPr>
      </w:pPr>
      <w:r>
        <w:rPr>
          <w:bCs/>
          <w:sz w:val="28"/>
          <w:szCs w:val="28"/>
          <w:lang w:val="uk-UA"/>
        </w:rPr>
        <w:t xml:space="preserve">4.10 </w:t>
      </w:r>
      <w:r w:rsidRPr="001500D9">
        <w:rPr>
          <w:bCs/>
          <w:sz w:val="28"/>
          <w:szCs w:val="28"/>
        </w:rPr>
        <w:t>Бізнес-модель проекту</w:t>
      </w:r>
      <w:r w:rsidR="00655DC8">
        <w:rPr>
          <w:bCs/>
          <w:sz w:val="28"/>
          <w:szCs w:val="28"/>
        </w:rPr>
        <w:t>…………………………………………………...96</w:t>
      </w:r>
    </w:p>
    <w:p w:rsidR="0023699A" w:rsidRDefault="0023699A" w:rsidP="00DE3AD2">
      <w:pPr>
        <w:spacing w:line="360" w:lineRule="auto"/>
        <w:ind w:left="-142" w:right="162"/>
        <w:rPr>
          <w:noProof/>
          <w:sz w:val="28"/>
          <w:szCs w:val="28"/>
          <w:lang w:val="uk-UA"/>
        </w:rPr>
      </w:pPr>
      <w:r>
        <w:rPr>
          <w:noProof/>
          <w:sz w:val="28"/>
          <w:szCs w:val="28"/>
          <w:lang w:val="uk-UA"/>
        </w:rPr>
        <w:t>Висновки</w:t>
      </w:r>
      <w:r w:rsidRPr="00271060">
        <w:rPr>
          <w:noProof/>
          <w:sz w:val="28"/>
          <w:szCs w:val="28"/>
          <w:lang w:val="uk-UA"/>
        </w:rPr>
        <w:t>……………………………………………....</w:t>
      </w:r>
      <w:r>
        <w:rPr>
          <w:noProof/>
          <w:sz w:val="28"/>
          <w:szCs w:val="28"/>
          <w:lang w:val="uk-UA"/>
        </w:rPr>
        <w:t>........................................</w:t>
      </w:r>
      <w:r w:rsidR="00655DC8">
        <w:rPr>
          <w:noProof/>
          <w:sz w:val="28"/>
          <w:szCs w:val="28"/>
          <w:lang w:val="uk-UA"/>
        </w:rPr>
        <w:t>.....99</w:t>
      </w:r>
    </w:p>
    <w:p w:rsidR="0023699A" w:rsidRPr="00271060" w:rsidRDefault="0023699A" w:rsidP="00DE3AD2">
      <w:pPr>
        <w:spacing w:line="360" w:lineRule="auto"/>
        <w:ind w:left="-142" w:right="162"/>
        <w:rPr>
          <w:noProof/>
          <w:sz w:val="28"/>
          <w:szCs w:val="28"/>
          <w:lang w:val="uk-UA"/>
        </w:rPr>
      </w:pPr>
      <w:r>
        <w:rPr>
          <w:noProof/>
          <w:sz w:val="28"/>
          <w:szCs w:val="28"/>
          <w:lang w:val="uk-UA"/>
        </w:rPr>
        <w:t>Перелік</w:t>
      </w:r>
      <w:r w:rsidR="001500D9">
        <w:rPr>
          <w:noProof/>
          <w:sz w:val="28"/>
          <w:szCs w:val="28"/>
          <w:lang w:val="uk-UA"/>
        </w:rPr>
        <w:t xml:space="preserve"> </w:t>
      </w:r>
      <w:r>
        <w:rPr>
          <w:noProof/>
          <w:sz w:val="28"/>
          <w:szCs w:val="28"/>
          <w:lang w:val="uk-UA"/>
        </w:rPr>
        <w:t>посилань…………………………………………………………</w:t>
      </w:r>
      <w:r w:rsidR="00655DC8">
        <w:rPr>
          <w:noProof/>
          <w:sz w:val="28"/>
          <w:szCs w:val="28"/>
          <w:lang w:val="uk-UA"/>
        </w:rPr>
        <w:t>…….</w:t>
      </w:r>
      <w:r>
        <w:rPr>
          <w:noProof/>
          <w:sz w:val="28"/>
          <w:szCs w:val="28"/>
          <w:lang w:val="uk-UA"/>
        </w:rPr>
        <w:t>…</w:t>
      </w:r>
      <w:r w:rsidR="00655DC8">
        <w:rPr>
          <w:noProof/>
          <w:sz w:val="28"/>
          <w:szCs w:val="28"/>
          <w:lang w:val="uk-UA"/>
        </w:rPr>
        <w:t>101</w:t>
      </w:r>
    </w:p>
    <w:p w:rsidR="0023699A" w:rsidRDefault="0023699A" w:rsidP="0023699A">
      <w:pPr>
        <w:tabs>
          <w:tab w:val="left" w:pos="4340"/>
        </w:tabs>
        <w:spacing w:line="360" w:lineRule="auto"/>
        <w:ind w:right="162"/>
        <w:jc w:val="both"/>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23699A" w:rsidRDefault="0023699A" w:rsidP="0023699A">
      <w:pPr>
        <w:pStyle w:val="26"/>
        <w:widowControl w:val="0"/>
        <w:spacing w:line="360" w:lineRule="auto"/>
        <w:ind w:firstLine="709"/>
        <w:rPr>
          <w:sz w:val="28"/>
          <w:szCs w:val="28"/>
          <w:lang w:val="uk-UA"/>
        </w:rPr>
      </w:pPr>
    </w:p>
    <w:p w:rsidR="00AB021C" w:rsidRDefault="00AB021C" w:rsidP="0023699A">
      <w:pPr>
        <w:pStyle w:val="26"/>
        <w:widowControl w:val="0"/>
        <w:spacing w:line="360" w:lineRule="auto"/>
        <w:jc w:val="left"/>
        <w:rPr>
          <w:sz w:val="28"/>
          <w:szCs w:val="28"/>
          <w:lang w:val="uk-UA"/>
        </w:rPr>
      </w:pPr>
    </w:p>
    <w:p w:rsidR="007169FF" w:rsidRDefault="007169FF" w:rsidP="0023699A">
      <w:pPr>
        <w:pStyle w:val="26"/>
        <w:widowControl w:val="0"/>
        <w:spacing w:line="360" w:lineRule="auto"/>
        <w:jc w:val="left"/>
        <w:rPr>
          <w:sz w:val="28"/>
          <w:szCs w:val="28"/>
          <w:lang w:val="uk-UA"/>
        </w:rPr>
      </w:pPr>
    </w:p>
    <w:p w:rsidR="0023699A" w:rsidRPr="004D53FF" w:rsidRDefault="0023699A" w:rsidP="0023699A">
      <w:pPr>
        <w:pStyle w:val="26"/>
        <w:widowControl w:val="0"/>
        <w:spacing w:line="360" w:lineRule="auto"/>
        <w:ind w:firstLine="709"/>
        <w:rPr>
          <w:rFonts w:ascii="Times New Roman" w:hAnsi="Times New Roman"/>
          <w:sz w:val="28"/>
          <w:szCs w:val="28"/>
          <w:lang w:val="uk-UA"/>
        </w:rPr>
      </w:pPr>
      <w:r w:rsidRPr="004D53FF">
        <w:rPr>
          <w:rFonts w:ascii="Times New Roman" w:hAnsi="Times New Roman"/>
          <w:sz w:val="28"/>
          <w:szCs w:val="28"/>
          <w:lang w:val="uk-UA"/>
        </w:rPr>
        <w:lastRenderedPageBreak/>
        <w:t>ВСТУП</w:t>
      </w:r>
    </w:p>
    <w:p w:rsidR="0023699A" w:rsidRPr="000C083D" w:rsidRDefault="0023699A" w:rsidP="0023699A">
      <w:pPr>
        <w:pStyle w:val="26"/>
        <w:widowControl w:val="0"/>
        <w:spacing w:line="360" w:lineRule="auto"/>
        <w:ind w:firstLine="709"/>
        <w:jc w:val="both"/>
        <w:rPr>
          <w:sz w:val="28"/>
          <w:szCs w:val="28"/>
          <w:lang w:val="uk-UA"/>
        </w:rPr>
      </w:pPr>
    </w:p>
    <w:p w:rsidR="0023699A" w:rsidRPr="000C083D" w:rsidRDefault="0023699A" w:rsidP="0023699A">
      <w:pPr>
        <w:spacing w:line="360" w:lineRule="auto"/>
        <w:ind w:firstLine="709"/>
        <w:jc w:val="both"/>
        <w:rPr>
          <w:sz w:val="28"/>
          <w:szCs w:val="28"/>
          <w:lang w:val="uk-UA"/>
        </w:rPr>
      </w:pPr>
      <w:r w:rsidRPr="000C083D">
        <w:rPr>
          <w:sz w:val="28"/>
          <w:szCs w:val="28"/>
          <w:lang w:val="uk-UA"/>
        </w:rPr>
        <w:t>В різних галузях народного господарства використовують підйомні механізми циклічної дії, які служать для переміщення людей, вантажів у вертикальному напрямку по чітко визначеному шляху в спеціальних вантажопідйомних пристроях – кабінах, ковшах та ін. До числа найбільш розповсюджених механізмів вертикального транспорту належать ліфти, які отримують все більше і більше використання в приміщеннях сучасних промислових підприємств та цивільних спорудах.</w:t>
      </w:r>
    </w:p>
    <w:p w:rsidR="0023699A" w:rsidRPr="000C083D" w:rsidRDefault="0023699A" w:rsidP="0023699A">
      <w:pPr>
        <w:spacing w:line="360" w:lineRule="auto"/>
        <w:ind w:firstLine="709"/>
        <w:jc w:val="both"/>
        <w:rPr>
          <w:sz w:val="28"/>
          <w:szCs w:val="28"/>
          <w:lang w:val="uk-UA"/>
        </w:rPr>
      </w:pPr>
      <w:r w:rsidRPr="000C083D">
        <w:rPr>
          <w:sz w:val="28"/>
          <w:szCs w:val="28"/>
          <w:lang w:val="uk-UA"/>
        </w:rPr>
        <w:t>В світі число новобудов житлових, адміністративних і культурно-побутових будинків рік у рік безупинно збільшується. Сучасні будівельні компанії вважають, що основним завданням є не тільки збільшення квадратних метрів побудованого житла, але й ріст якості, комфортабельності та поліпшення житлових умов. Ріст чисельності населення в свою чергу значно впливає на поверховість споруд, що будуються. Вважається перспективним будівництво багатоповерхових будинків.</w:t>
      </w:r>
    </w:p>
    <w:p w:rsidR="0023699A" w:rsidRPr="000C083D" w:rsidRDefault="0023699A" w:rsidP="0023699A">
      <w:pPr>
        <w:spacing w:line="360" w:lineRule="auto"/>
        <w:ind w:firstLine="709"/>
        <w:jc w:val="both"/>
        <w:rPr>
          <w:sz w:val="28"/>
          <w:szCs w:val="28"/>
          <w:lang w:val="uk-UA"/>
        </w:rPr>
      </w:pPr>
      <w:r w:rsidRPr="000C083D">
        <w:rPr>
          <w:sz w:val="28"/>
          <w:szCs w:val="28"/>
          <w:lang w:val="uk-UA"/>
        </w:rPr>
        <w:t>Ліфти є стаціонарними механізмами, які призначені для транспортування з одного поверху на інший вантажів і людей у кабінах, які переміщуються в загородженій з усіх боків шахті. На сьогоднішній день ліфти випускають з високим ступенем автоматизації операцій по відкриванню та закриванню дверей, по переміщенню і зупинці кабіни, комфортабельністю і загальною доступністю користування.</w:t>
      </w:r>
    </w:p>
    <w:p w:rsidR="0023699A" w:rsidRPr="000C083D" w:rsidRDefault="0023699A" w:rsidP="0023699A">
      <w:pPr>
        <w:spacing w:line="360" w:lineRule="auto"/>
        <w:ind w:firstLine="709"/>
        <w:jc w:val="both"/>
        <w:rPr>
          <w:sz w:val="28"/>
          <w:szCs w:val="28"/>
          <w:lang w:val="uk-UA"/>
        </w:rPr>
      </w:pPr>
      <w:r w:rsidRPr="000C083D">
        <w:rPr>
          <w:sz w:val="28"/>
          <w:szCs w:val="28"/>
          <w:lang w:val="uk-UA"/>
        </w:rPr>
        <w:t>За призначенням ліфти поділяють на пасажирські, вантажні з провідником, вантажні без провідника, вантажно-пасажирські і спеціальні. За швидк</w:t>
      </w:r>
      <w:r>
        <w:rPr>
          <w:sz w:val="28"/>
          <w:szCs w:val="28"/>
          <w:lang w:val="uk-UA"/>
        </w:rPr>
        <w:t>і</w:t>
      </w:r>
      <w:r w:rsidRPr="000C083D">
        <w:rPr>
          <w:sz w:val="28"/>
          <w:szCs w:val="28"/>
          <w:lang w:val="uk-UA"/>
        </w:rPr>
        <w:t>стю руху кабіни – тихохідні (до 0,5 м/с), швидкохідні (до 1 м/с), швидкісні (більше 1 м/с) пасажирські ліфти. Вантажні ліфти найчастіше працюють при швидкості руху кабіни 0,1 – 0,5 м/с. Вантажопідйомність вантажних ліфтів складає від 50 до 5000 кг.</w:t>
      </w:r>
    </w:p>
    <w:p w:rsidR="0023699A" w:rsidRDefault="0023699A" w:rsidP="0023699A">
      <w:pPr>
        <w:spacing w:line="360" w:lineRule="auto"/>
        <w:ind w:firstLine="709"/>
        <w:jc w:val="both"/>
        <w:rPr>
          <w:sz w:val="28"/>
          <w:szCs w:val="28"/>
          <w:lang w:val="en-US"/>
        </w:rPr>
      </w:pPr>
      <w:r w:rsidRPr="000C083D">
        <w:rPr>
          <w:sz w:val="28"/>
          <w:szCs w:val="28"/>
          <w:lang w:val="uk-UA"/>
        </w:rPr>
        <w:lastRenderedPageBreak/>
        <w:t>Високі вимоги безпеки використання ліфтів викликають необхідність використання спеціального обладнання, яке діє при різних пошкодженнях чи аваріях. На валу двигуна встановлюється електромагнітне гальмо, яке зупиняє двигун при знятті напруги з двигуна при нормальній роботі та в аварійних режимах. Для запобігання від удару кабіни і противаги в підлогу шахти при відмові спрацювання кінцевих вимикачів, які обмежують рух кабіни в крайніх точках, служать масляні чи пружинні буфери, на які опускається кабіна чи противага. Щоб запобігти падінню кабіни при обриві канатів, чи при русі зі швидкістю, що перевищує задану використовують спеціальні вловлювачі, що встановлюються в нижній частині кабіни з клиновидними чи кліщовими захватами, губки яких захоплюють і не тільки гальмують кабіну, але й утримують її в нерухомому стані після зупинки.</w:t>
      </w:r>
    </w:p>
    <w:p w:rsidR="0023699A" w:rsidRDefault="0023699A" w:rsidP="0023699A">
      <w:pPr>
        <w:spacing w:line="360" w:lineRule="auto"/>
        <w:ind w:firstLine="709"/>
        <w:jc w:val="both"/>
        <w:rPr>
          <w:sz w:val="28"/>
          <w:szCs w:val="28"/>
          <w:lang w:val="en-US"/>
        </w:rPr>
      </w:pPr>
    </w:p>
    <w:p w:rsidR="0023699A" w:rsidRDefault="0023699A" w:rsidP="0023699A">
      <w:pPr>
        <w:spacing w:line="360" w:lineRule="auto"/>
        <w:ind w:firstLine="709"/>
        <w:jc w:val="both"/>
        <w:rPr>
          <w:sz w:val="28"/>
          <w:szCs w:val="28"/>
          <w:lang w:val="en-US"/>
        </w:rPr>
      </w:pPr>
    </w:p>
    <w:p w:rsidR="0023699A" w:rsidRDefault="0023699A"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DE3AD2" w:rsidRDefault="00DE3AD2" w:rsidP="0023699A">
      <w:pPr>
        <w:spacing w:line="360" w:lineRule="auto"/>
        <w:jc w:val="both"/>
        <w:rPr>
          <w:b/>
          <w:sz w:val="28"/>
          <w:szCs w:val="28"/>
          <w:lang w:val="uk-UA"/>
        </w:rPr>
      </w:pPr>
    </w:p>
    <w:p w:rsidR="0023699A" w:rsidRPr="00800681" w:rsidRDefault="0023699A" w:rsidP="00342A3A">
      <w:pPr>
        <w:numPr>
          <w:ilvl w:val="0"/>
          <w:numId w:val="2"/>
        </w:numPr>
        <w:spacing w:line="360" w:lineRule="auto"/>
        <w:ind w:left="0"/>
        <w:jc w:val="center"/>
        <w:rPr>
          <w:b/>
          <w:sz w:val="28"/>
          <w:szCs w:val="28"/>
          <w:lang w:val="uk-UA"/>
        </w:rPr>
      </w:pPr>
      <w:r w:rsidRPr="00800681">
        <w:rPr>
          <w:b/>
          <w:sz w:val="28"/>
          <w:szCs w:val="28"/>
          <w:lang w:val="uk-UA"/>
        </w:rPr>
        <w:lastRenderedPageBreak/>
        <w:t>Загально-технічна частина</w:t>
      </w:r>
    </w:p>
    <w:p w:rsidR="0023699A" w:rsidRPr="00800681" w:rsidRDefault="0023699A" w:rsidP="0023699A">
      <w:pPr>
        <w:spacing w:line="360" w:lineRule="auto"/>
        <w:jc w:val="center"/>
        <w:rPr>
          <w:b/>
          <w:sz w:val="28"/>
          <w:szCs w:val="28"/>
          <w:lang w:val="uk-UA"/>
        </w:rPr>
      </w:pPr>
    </w:p>
    <w:p w:rsidR="0023699A" w:rsidRPr="009E448A" w:rsidRDefault="0023699A" w:rsidP="00342A3A">
      <w:pPr>
        <w:numPr>
          <w:ilvl w:val="1"/>
          <w:numId w:val="2"/>
        </w:numPr>
        <w:spacing w:line="360" w:lineRule="auto"/>
        <w:ind w:left="0"/>
        <w:jc w:val="center"/>
        <w:rPr>
          <w:b/>
          <w:bCs/>
          <w:sz w:val="28"/>
          <w:szCs w:val="28"/>
          <w:lang w:val="uk-UA"/>
        </w:rPr>
      </w:pPr>
      <w:r>
        <w:rPr>
          <w:b/>
          <w:bCs/>
          <w:sz w:val="28"/>
          <w:szCs w:val="28"/>
          <w:lang w:val="uk-UA"/>
        </w:rPr>
        <w:t>Опис системи вантажного ліфта</w:t>
      </w:r>
    </w:p>
    <w:p w:rsidR="0023699A" w:rsidRPr="00800681" w:rsidRDefault="0023699A" w:rsidP="0023699A">
      <w:pPr>
        <w:spacing w:line="360" w:lineRule="auto"/>
        <w:jc w:val="both"/>
        <w:rPr>
          <w:sz w:val="28"/>
          <w:szCs w:val="28"/>
          <w:lang w:val="uk-UA"/>
        </w:rPr>
      </w:pP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В </w:t>
      </w:r>
      <w:r>
        <w:rPr>
          <w:sz w:val="28"/>
          <w:szCs w:val="28"/>
          <w:lang w:val="uk-UA"/>
        </w:rPr>
        <w:t>сучасному світі завдяки розвитку технологій</w:t>
      </w:r>
      <w:r w:rsidRPr="00800681">
        <w:rPr>
          <w:sz w:val="28"/>
          <w:szCs w:val="28"/>
          <w:lang w:val="uk-UA"/>
        </w:rPr>
        <w:t xml:space="preserve"> ліфт став не елементом розкоші, а життєво необхідним засобом пересування. Тому десятки фірм у всьому світі працюють над тим, аби зробити ліфт надійнішим, безпечнішим, економнішим, швидшим та комфортнішим.</w:t>
      </w:r>
    </w:p>
    <w:p w:rsidR="0023699A" w:rsidRPr="00800681" w:rsidRDefault="0023699A" w:rsidP="0023699A">
      <w:pPr>
        <w:spacing w:line="360" w:lineRule="auto"/>
        <w:ind w:firstLine="567"/>
        <w:jc w:val="both"/>
        <w:rPr>
          <w:sz w:val="28"/>
          <w:szCs w:val="28"/>
          <w:lang w:val="uk-UA"/>
        </w:rPr>
      </w:pPr>
      <w:r w:rsidRPr="00800681">
        <w:rPr>
          <w:sz w:val="28"/>
          <w:szCs w:val="28"/>
          <w:lang w:val="uk-UA"/>
        </w:rPr>
        <w:t>Пристрої для підйому вантажів використовувалися ще у стародавньому світі, однак, лише у 1853 р. американець Елайша Грейвз Отіс сконструював перший ліфт, безпечний для людей ,винахід містив спеціальні «вловлювачі», які унеможливлювали падіння підйомника у випадку обриву канату. Цей винахід відкрив дорогу для ери хмарочосів, проте, процес удосконалення підйомних механізмів тільки набирав обертів.</w:t>
      </w:r>
    </w:p>
    <w:p w:rsidR="0023699A" w:rsidRPr="00800681" w:rsidRDefault="0023699A" w:rsidP="0023699A">
      <w:pPr>
        <w:spacing w:line="360" w:lineRule="auto"/>
        <w:ind w:firstLine="567"/>
        <w:jc w:val="both"/>
        <w:rPr>
          <w:sz w:val="28"/>
          <w:szCs w:val="28"/>
          <w:lang w:val="uk-UA"/>
        </w:rPr>
      </w:pPr>
      <w:r w:rsidRPr="00800681">
        <w:rPr>
          <w:sz w:val="28"/>
          <w:szCs w:val="28"/>
          <w:lang w:val="uk-UA"/>
        </w:rPr>
        <w:t>Сьогодні ліфти встановлюють у торгових та ділових центрах, готелях, аеропортах, спортивних комплексах, лікарнях, житлових багатоповерхівках і навіть у приватних котеджах. Ліфти транспортують не лише пасажирів, але й вантажі — від обідів у готелі до автомобілів та кілька тонних вантажів (вантажопідйомність таких ліфтів від 5 кг до 80 тонн).</w:t>
      </w:r>
    </w:p>
    <w:p w:rsidR="0023699A" w:rsidRPr="00800681" w:rsidRDefault="0023699A" w:rsidP="0023699A">
      <w:pPr>
        <w:spacing w:line="360" w:lineRule="auto"/>
        <w:jc w:val="both"/>
        <w:rPr>
          <w:sz w:val="28"/>
          <w:szCs w:val="28"/>
          <w:lang w:val="uk-UA"/>
        </w:rPr>
      </w:pPr>
      <w:r w:rsidRPr="00800681">
        <w:rPr>
          <w:sz w:val="28"/>
          <w:szCs w:val="28"/>
          <w:lang w:val="uk-UA"/>
        </w:rPr>
        <w:t xml:space="preserve">Основними світовими виробниками ліфтових систем є компанії Otis Elevator, Schindler, Kone, Thyssen, концерн Mitsubishi. </w:t>
      </w: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 В Україні значну частку займає і продукція  російських ліфтобудівних заводів — Качаровський механічний завод (КМЗ) та Щербинський ліфтобудівний завод (ЩЛЗ), Могилівський ліфтобудівний завод. </w:t>
      </w:r>
    </w:p>
    <w:p w:rsidR="0023699A" w:rsidRPr="00800681" w:rsidRDefault="0023699A" w:rsidP="0023699A">
      <w:pPr>
        <w:spacing w:line="360" w:lineRule="auto"/>
        <w:jc w:val="both"/>
        <w:rPr>
          <w:sz w:val="28"/>
          <w:szCs w:val="28"/>
          <w:lang w:val="uk-UA"/>
        </w:rPr>
      </w:pPr>
      <w:r w:rsidRPr="00800681">
        <w:rPr>
          <w:sz w:val="28"/>
          <w:szCs w:val="28"/>
          <w:lang w:val="uk-UA"/>
        </w:rPr>
        <w:t xml:space="preserve">Вибір ліфта починається, насамперед, із планування технічних характеристик майбутнього засобу пересування, зокрема, енергоспоживання, безпеки, вантажопідйомності, максимальної висоти підйому, швидкості руху та розміру кабіни. </w:t>
      </w:r>
    </w:p>
    <w:p w:rsidR="0023699A" w:rsidRPr="00800681" w:rsidRDefault="0023699A" w:rsidP="0023699A">
      <w:pPr>
        <w:spacing w:line="360" w:lineRule="auto"/>
        <w:jc w:val="both"/>
        <w:rPr>
          <w:sz w:val="28"/>
          <w:szCs w:val="28"/>
          <w:lang w:val="uk-UA"/>
        </w:rPr>
      </w:pPr>
      <w:r>
        <w:rPr>
          <w:sz w:val="28"/>
          <w:szCs w:val="28"/>
          <w:lang w:val="uk-UA"/>
        </w:rPr>
        <w:lastRenderedPageBreak/>
        <w:t xml:space="preserve">          </w:t>
      </w:r>
      <w:r w:rsidRPr="00800681">
        <w:rPr>
          <w:sz w:val="28"/>
          <w:szCs w:val="28"/>
          <w:lang w:val="uk-UA"/>
        </w:rPr>
        <w:t>Усі ці параметри визначаються залежно від розмірів та призначення будівлі. Наприклад, в офісних приміщеннях пасажиропотік, як правило, вищий, ніж у житлових будинках, що має збалансовуватися кількістю ліфтів або швидкістю їх руху. У лікарнях розмір кабіни повинен дозволяти перевезення хворих на ліжках. У торгових центрах та складських приміщеннях вантажні ліфти мають витримувати габарити та вагу всього товаропотоку. Тому для забезпечення розмаїття попиту виробники розробляють окремі моделі ліфтів для різних видів споживачів.</w:t>
      </w: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Залежно від основних технічних характеристик формується й вартість ліфта. Скажімо, базова модель ліфта від Могилівського ліфтобудівного заводу вантажопідйомністю 320 кг у 9-типоверховому будинку коштує близько 20 тис. у. о., 630 кг — 26 тис. у. о., а 1000 кг — 40 тис. у. о. Ціна зростає при збільшенні висоти підйому: базова модель вантажопідйомністю 320 кг розрахована на 2—3 зупинки і коштує близько 15 тис. у. о., на 9 зупинок — 20 тис. у. о., на 17 зупинок — 27 тис. у. о. </w:t>
      </w:r>
    </w:p>
    <w:p w:rsidR="0023699A" w:rsidRPr="00800681" w:rsidRDefault="0023699A" w:rsidP="0023699A">
      <w:pPr>
        <w:spacing w:line="360" w:lineRule="auto"/>
        <w:ind w:firstLine="567"/>
        <w:jc w:val="both"/>
        <w:rPr>
          <w:sz w:val="28"/>
          <w:szCs w:val="28"/>
          <w:lang w:val="uk-UA"/>
        </w:rPr>
      </w:pPr>
      <w:r w:rsidRPr="00800681">
        <w:rPr>
          <w:sz w:val="28"/>
          <w:szCs w:val="28"/>
          <w:lang w:val="uk-UA"/>
        </w:rPr>
        <w:t>Від конструкції ліфтової системи залежить її габаритність, зокрема, глибина приямку шахти, висота останнього поверху, наявність машинного приміщення. Електричні ліфти використовуються у середньо— та багатоповерхових будівлях з інтенсивним пасажиропотоком. Гідравлічні ліфти призначені для малоповерхових будинків із середньою інтенсивністю пасажиропотоку, де прийнятна невисока швидкість кабіни. Як правило, у гідравлічних системах машинне приміщення — значно менших розмірів і може бути розташоване на деякій відстані від шахти ліфта. Еволюція ліфтобудівної галузі прямує до компактніших ліфтових систем.</w:t>
      </w: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Еволюційний процес проявився і у вдосконаленні дверей кабіни ліфта та шахти. Якщо раніше використовувалися двері центрального відкривання, коли їхні стулки рухались у паралельних площинах у різні боки, то зараз популярні двері телескопічного відкривання, стулки яких рухаються в паралельних площинах в одну сторону, заходячи одна за одну. Їхнє використання дозволяє </w:t>
      </w:r>
      <w:r w:rsidRPr="00800681">
        <w:rPr>
          <w:sz w:val="28"/>
          <w:szCs w:val="28"/>
          <w:lang w:val="uk-UA"/>
        </w:rPr>
        <w:lastRenderedPageBreak/>
        <w:t xml:space="preserve">істотно зменшити ширину шахти і вивільнити додаткову площу будівлі. А у великих вантажних ліфтах застосовують двері гільйотинного типу, стулки яких відкриваються вертикально. </w:t>
      </w: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Щодо дизайну кабіни, то тут асортимент неймовірно широкий — від металевих щитів, які обробляються емалями із широкою гамою відтінків до обшивки панелями із нержавіючої сталі, ламінованого пластику, різноманітних порід дерева, керамічної плитки і навіть мармуру. Ліфт може бути обладнаний поручнями і дзеркалом. Залежно від дизайну та облицювання ціна кабіни може зростати в 1,2 — 1,7 раз. Особливої уваги потребують панорамні ліфти, які слугують не лише для транспортування, але й для прикраси будівлі. Такі ліфти можуть мати різноманітну форму — починаючи від звичайних пасажирських ліфтів із однією прозорою стіною і закінчуючи скляними багатогранниками або круглою кабіною з прозорими круглими дверима і оглядом на 360 градусів. </w:t>
      </w:r>
    </w:p>
    <w:p w:rsidR="0023699A" w:rsidRPr="00800681" w:rsidRDefault="0023699A" w:rsidP="0023699A">
      <w:pPr>
        <w:spacing w:line="360" w:lineRule="auto"/>
        <w:jc w:val="both"/>
        <w:rPr>
          <w:sz w:val="28"/>
          <w:szCs w:val="28"/>
          <w:lang w:val="uk-UA"/>
        </w:rPr>
      </w:pPr>
      <w:r>
        <w:rPr>
          <w:sz w:val="28"/>
          <w:szCs w:val="28"/>
          <w:lang w:val="uk-UA"/>
        </w:rPr>
        <w:t xml:space="preserve">          </w:t>
      </w:r>
      <w:r w:rsidRPr="00800681">
        <w:rPr>
          <w:sz w:val="28"/>
          <w:szCs w:val="28"/>
          <w:lang w:val="uk-UA"/>
        </w:rPr>
        <w:t xml:space="preserve">Для підвищення комфортності та продуктивності роботи ліфтів використовують «розумні» системи управління, побудовані на мікропроцесорному керуванні. Якщо груповим управлінням ліфтів, розташованих поруч, та можливістю здійснення попутних зупинок вже нікого не здивуєш, то застосування програми оптимізації руху ліфтів (наприклад, Miconic 10) обмежене. Принцип роботи таких систем управління базується на тому, що поверх призначення вводиться ще до входу в ліфтову кабіну. Таким чином, пасажири із однаковим поверхом посадки і призначення групуються разом, що дозволяє зменшити кількість зупинок кабіни. В адміністративних будинках та готелях може використовуватись система персоналізації пасажирів. «Впізнання» пасажира здійснюється під час входу в ліфт за індивідуальним пін-кодом або мікрочіпом, який може бути вмонтований у годинник чи брелок. Після ідентифікації пасажира системою обирається програма його обслуговування: обмеження доступу на певні поверхи; унеможливлення знаходження в одній кабіні несумісних пасажирів; режим руху без проміжних зупинок; виведення на екрани, які встановлюються біля входу в ліфт і в кабіні, останніх новин, прогнозу </w:t>
      </w:r>
      <w:r w:rsidRPr="00800681">
        <w:rPr>
          <w:sz w:val="28"/>
          <w:szCs w:val="28"/>
          <w:lang w:val="uk-UA"/>
        </w:rPr>
        <w:lastRenderedPageBreak/>
        <w:t>погоди, біржових індикаторів, улюблених пейзажів тощо.</w:t>
      </w:r>
      <w:r w:rsidRPr="00800681">
        <w:rPr>
          <w:sz w:val="28"/>
          <w:szCs w:val="28"/>
          <w:lang w:val="uk-UA" w:eastAsia="uk-UA"/>
        </w:rPr>
        <w:t xml:space="preserve"> Середній термін служби ліфта складає 25 років. Після досягнення цього віку ходовій частині та системам безпеки потрібно пройти діагностику з боку відділу технічного контролю. За наслідками діагностики вичислюється термін подальшої експлуатації (зазвичай 3 роки, залежно від зносу основних вузлів). Один раз в 12 місяців проводиться технічний огляд  ліфта. Відповідно до «Положення про систему запобіжних ремонтів ліфтів» проводяться капітальні ремонти, а так само щомісячні огляди. Експлуатація застарілої ходової частини не відповідає нормам експлуатації і правилам техніки безпеки. Використання ліфта в даному випадку є небезпечним для пасажирів. Проте багато квартирних товариств і комунальних-житлових  управлінь ігнорують дані правила техніки безпеки, піддаючи великому ризику життя мешканців багатоповерхових будинків.</w:t>
      </w:r>
    </w:p>
    <w:p w:rsidR="0023699A" w:rsidRPr="00800681" w:rsidRDefault="0023699A" w:rsidP="0023699A">
      <w:pPr>
        <w:spacing w:line="360" w:lineRule="auto"/>
        <w:ind w:firstLine="567"/>
        <w:jc w:val="both"/>
        <w:rPr>
          <w:sz w:val="28"/>
          <w:szCs w:val="28"/>
          <w:lang w:val="uk-UA"/>
        </w:rPr>
      </w:pPr>
      <w:r w:rsidRPr="00800681">
        <w:rPr>
          <w:sz w:val="28"/>
          <w:szCs w:val="28"/>
          <w:lang w:val="uk-UA" w:eastAsia="uk-UA"/>
        </w:rPr>
        <w:t>Одним з найважливіших засобів забезпечення безпечної експлуатації ліфтів є їх диспетчерський контроль і використовувані для цього диспетчерські системи. Вони забезпечують дистанційний контроль справності і доступу до ліфтового устаткування, а також переговорний гучномовний зв'язок диспетчера з кабіною і машинним приміщенням ліфта. Застосування таких систем дозволяє також скоротити витрати на обслуговуючий персонал — ліфтерів.</w:t>
      </w:r>
    </w:p>
    <w:p w:rsidR="0023699A" w:rsidRPr="00800681" w:rsidRDefault="0023699A" w:rsidP="0023699A">
      <w:pPr>
        <w:spacing w:line="360" w:lineRule="auto"/>
        <w:ind w:firstLine="567"/>
        <w:jc w:val="both"/>
        <w:rPr>
          <w:sz w:val="28"/>
          <w:szCs w:val="28"/>
          <w:lang w:val="uk-UA"/>
        </w:rPr>
      </w:pPr>
      <w:r w:rsidRPr="00800681">
        <w:rPr>
          <w:sz w:val="28"/>
          <w:szCs w:val="28"/>
          <w:lang w:val="uk-UA"/>
        </w:rPr>
        <w:t xml:space="preserve">У наш час енергозбереження є одним з найважливіших завдань. </w:t>
      </w:r>
    </w:p>
    <w:p w:rsidR="0023699A" w:rsidRPr="00800681" w:rsidRDefault="0023699A" w:rsidP="0023699A">
      <w:pPr>
        <w:spacing w:line="360" w:lineRule="auto"/>
        <w:jc w:val="both"/>
        <w:rPr>
          <w:sz w:val="28"/>
          <w:szCs w:val="28"/>
          <w:lang w:val="uk-UA"/>
        </w:rPr>
      </w:pPr>
      <w:r w:rsidRPr="00800681">
        <w:rPr>
          <w:sz w:val="28"/>
          <w:szCs w:val="28"/>
          <w:lang w:val="uk-UA"/>
        </w:rPr>
        <w:t>До енергозбереження відноситься і економія електроенергії за рахунок нових технологій. Однією з таких технологій є впровадження частотних перетворювачів в електричний привод.</w:t>
      </w:r>
    </w:p>
    <w:p w:rsidR="0023699A" w:rsidRPr="00800681" w:rsidRDefault="0023699A" w:rsidP="0023699A">
      <w:pPr>
        <w:spacing w:line="360" w:lineRule="auto"/>
        <w:jc w:val="both"/>
        <w:rPr>
          <w:sz w:val="28"/>
          <w:szCs w:val="28"/>
          <w:lang w:val="uk-UA"/>
        </w:rPr>
      </w:pPr>
      <w:r w:rsidRPr="00800681">
        <w:rPr>
          <w:sz w:val="28"/>
          <w:szCs w:val="28"/>
          <w:lang w:val="uk-UA"/>
        </w:rPr>
        <w:t>У цьому дипломному проекті описана модернізація головного приводу ліфта, шляхом впровадження в систему управління перетворювача частоти, а так само заміни старо</w:t>
      </w:r>
      <w:r>
        <w:rPr>
          <w:sz w:val="28"/>
          <w:szCs w:val="28"/>
          <w:lang w:val="uk-UA"/>
        </w:rPr>
        <w:t>го двошвидкісного двигуна на од</w:t>
      </w:r>
      <w:r w:rsidRPr="00800681">
        <w:rPr>
          <w:sz w:val="28"/>
          <w:szCs w:val="28"/>
          <w:lang w:val="uk-UA"/>
        </w:rPr>
        <w:t>н</w:t>
      </w:r>
      <w:r w:rsidRPr="00800681">
        <w:rPr>
          <w:sz w:val="28"/>
          <w:szCs w:val="28"/>
        </w:rPr>
        <w:t>о</w:t>
      </w:r>
      <w:r w:rsidRPr="00800681">
        <w:rPr>
          <w:sz w:val="28"/>
          <w:szCs w:val="28"/>
          <w:lang w:val="uk-UA"/>
        </w:rPr>
        <w:t>швидкісний.</w:t>
      </w:r>
    </w:p>
    <w:p w:rsidR="0023699A" w:rsidRPr="00800681" w:rsidRDefault="0023699A" w:rsidP="0023699A">
      <w:pPr>
        <w:spacing w:line="360" w:lineRule="auto"/>
        <w:jc w:val="both"/>
        <w:rPr>
          <w:sz w:val="28"/>
          <w:szCs w:val="28"/>
          <w:lang w:val="uk-UA"/>
        </w:rPr>
      </w:pPr>
      <w:r w:rsidRPr="00800681">
        <w:rPr>
          <w:sz w:val="28"/>
          <w:szCs w:val="28"/>
          <w:lang w:val="uk-UA"/>
        </w:rPr>
        <w:t>Застосування ПЧ дозволяє поліпшити наступні параметри приводу :</w:t>
      </w:r>
    </w:p>
    <w:p w:rsidR="0023699A" w:rsidRPr="00800681" w:rsidRDefault="0023699A" w:rsidP="0023699A">
      <w:pPr>
        <w:spacing w:line="360" w:lineRule="auto"/>
        <w:ind w:firstLine="360"/>
        <w:jc w:val="both"/>
        <w:rPr>
          <w:sz w:val="28"/>
          <w:szCs w:val="28"/>
          <w:lang w:val="uk-UA"/>
        </w:rPr>
      </w:pPr>
      <w:r w:rsidRPr="00800681">
        <w:rPr>
          <w:sz w:val="28"/>
          <w:szCs w:val="28"/>
          <w:lang w:val="uk-UA"/>
        </w:rPr>
        <w:t>1. Економія електроенергії.</w:t>
      </w:r>
    </w:p>
    <w:p w:rsidR="0023699A" w:rsidRPr="00800681" w:rsidRDefault="0023699A" w:rsidP="0023699A">
      <w:pPr>
        <w:spacing w:line="360" w:lineRule="auto"/>
        <w:ind w:firstLine="360"/>
        <w:jc w:val="both"/>
        <w:rPr>
          <w:sz w:val="28"/>
          <w:szCs w:val="28"/>
          <w:lang w:val="uk-UA"/>
        </w:rPr>
      </w:pPr>
      <w:r w:rsidRPr="00800681">
        <w:rPr>
          <w:sz w:val="28"/>
          <w:szCs w:val="28"/>
          <w:lang w:val="uk-UA"/>
        </w:rPr>
        <w:t>2. Зниження рівня шуму.</w:t>
      </w:r>
    </w:p>
    <w:p w:rsidR="0023699A" w:rsidRPr="00800681" w:rsidRDefault="0023699A" w:rsidP="0023699A">
      <w:pPr>
        <w:spacing w:line="360" w:lineRule="auto"/>
        <w:ind w:firstLine="360"/>
        <w:jc w:val="both"/>
        <w:rPr>
          <w:sz w:val="28"/>
          <w:szCs w:val="28"/>
          <w:lang w:val="uk-UA"/>
        </w:rPr>
      </w:pPr>
      <w:r w:rsidRPr="00800681">
        <w:rPr>
          <w:sz w:val="28"/>
          <w:szCs w:val="28"/>
          <w:lang w:val="uk-UA"/>
        </w:rPr>
        <w:t>3. Комфортний рух ліфта (без ривків).</w:t>
      </w:r>
    </w:p>
    <w:p w:rsidR="0023699A" w:rsidRPr="00800681" w:rsidRDefault="0023699A" w:rsidP="0023699A">
      <w:pPr>
        <w:spacing w:line="360" w:lineRule="auto"/>
        <w:ind w:firstLine="360"/>
        <w:jc w:val="both"/>
        <w:rPr>
          <w:sz w:val="28"/>
          <w:szCs w:val="28"/>
          <w:lang w:val="uk-UA"/>
        </w:rPr>
      </w:pPr>
      <w:r w:rsidRPr="00800681">
        <w:rPr>
          <w:sz w:val="28"/>
          <w:szCs w:val="28"/>
          <w:lang w:val="uk-UA"/>
        </w:rPr>
        <w:lastRenderedPageBreak/>
        <w:t>4. Понизити витрати на експлуатацію ліфта.</w:t>
      </w:r>
    </w:p>
    <w:p w:rsidR="0023699A" w:rsidRPr="00800681" w:rsidRDefault="0023699A" w:rsidP="0023699A">
      <w:pPr>
        <w:spacing w:line="360" w:lineRule="auto"/>
        <w:jc w:val="both"/>
        <w:rPr>
          <w:sz w:val="28"/>
          <w:szCs w:val="28"/>
          <w:lang w:val="uk-UA"/>
        </w:rPr>
      </w:pPr>
      <w:r w:rsidRPr="00800681">
        <w:rPr>
          <w:sz w:val="28"/>
          <w:szCs w:val="28"/>
          <w:lang w:val="uk-UA"/>
        </w:rPr>
        <w:t>Застосування одн</w:t>
      </w:r>
      <w:r>
        <w:rPr>
          <w:sz w:val="28"/>
          <w:szCs w:val="28"/>
          <w:lang w:val="uk-UA"/>
        </w:rPr>
        <w:t>о</w:t>
      </w:r>
      <w:r w:rsidRPr="00800681">
        <w:rPr>
          <w:sz w:val="28"/>
          <w:szCs w:val="28"/>
          <w:lang w:val="uk-UA"/>
        </w:rPr>
        <w:t>швидкісного АД загальнопромислової серії дозволяє:</w:t>
      </w:r>
    </w:p>
    <w:p w:rsidR="0023699A" w:rsidRPr="00800681" w:rsidRDefault="0023699A" w:rsidP="00342A3A">
      <w:pPr>
        <w:numPr>
          <w:ilvl w:val="0"/>
          <w:numId w:val="1"/>
        </w:numPr>
        <w:spacing w:line="360" w:lineRule="auto"/>
        <w:ind w:left="0"/>
        <w:jc w:val="both"/>
        <w:rPr>
          <w:sz w:val="28"/>
          <w:szCs w:val="28"/>
          <w:lang w:val="uk-UA"/>
        </w:rPr>
      </w:pPr>
      <w:r w:rsidRPr="00800681">
        <w:rPr>
          <w:sz w:val="28"/>
          <w:szCs w:val="28"/>
          <w:lang w:val="uk-UA"/>
        </w:rPr>
        <w:t>Зменшити термін окупності.</w:t>
      </w:r>
    </w:p>
    <w:p w:rsidR="0023699A" w:rsidRPr="00800681" w:rsidRDefault="0023699A" w:rsidP="00342A3A">
      <w:pPr>
        <w:numPr>
          <w:ilvl w:val="0"/>
          <w:numId w:val="1"/>
        </w:numPr>
        <w:spacing w:line="360" w:lineRule="auto"/>
        <w:ind w:left="0"/>
        <w:jc w:val="both"/>
        <w:rPr>
          <w:sz w:val="28"/>
          <w:szCs w:val="28"/>
          <w:lang w:val="uk-UA"/>
        </w:rPr>
      </w:pPr>
      <w:r w:rsidRPr="00800681">
        <w:rPr>
          <w:sz w:val="28"/>
          <w:szCs w:val="28"/>
          <w:lang w:val="uk-UA"/>
        </w:rPr>
        <w:t>Зменшити момент інерції.</w:t>
      </w:r>
    </w:p>
    <w:p w:rsidR="0023699A" w:rsidRPr="00F628D5" w:rsidRDefault="0023699A" w:rsidP="00342A3A">
      <w:pPr>
        <w:numPr>
          <w:ilvl w:val="0"/>
          <w:numId w:val="1"/>
        </w:numPr>
        <w:spacing w:line="360" w:lineRule="auto"/>
        <w:ind w:left="0"/>
        <w:jc w:val="both"/>
        <w:rPr>
          <w:sz w:val="28"/>
          <w:szCs w:val="28"/>
          <w:lang w:val="uk-UA"/>
        </w:rPr>
      </w:pPr>
      <w:r w:rsidRPr="00800681">
        <w:rPr>
          <w:sz w:val="28"/>
          <w:szCs w:val="28"/>
          <w:lang w:val="uk-UA"/>
        </w:rPr>
        <w:t>Зменшити витрати на обслуговування двигуна.</w:t>
      </w:r>
    </w:p>
    <w:p w:rsidR="0023699A" w:rsidRPr="00800681" w:rsidRDefault="0023699A" w:rsidP="0023699A">
      <w:pPr>
        <w:spacing w:line="360" w:lineRule="auto"/>
        <w:jc w:val="both"/>
        <w:rPr>
          <w:b/>
          <w:sz w:val="28"/>
          <w:szCs w:val="28"/>
          <w:lang w:val="uk-UA"/>
        </w:rPr>
      </w:pPr>
    </w:p>
    <w:p w:rsidR="0023699A" w:rsidRPr="00800681" w:rsidRDefault="001B4A34" w:rsidP="0023699A">
      <w:pPr>
        <w:spacing w:line="360" w:lineRule="auto"/>
        <w:jc w:val="center"/>
        <w:rPr>
          <w:b/>
          <w:sz w:val="28"/>
          <w:szCs w:val="28"/>
          <w:lang w:val="uk-UA"/>
        </w:rPr>
      </w:pPr>
      <w:r w:rsidRPr="00800681">
        <w:rPr>
          <w:noProof/>
          <w:sz w:val="28"/>
          <w:szCs w:val="28"/>
          <w:lang w:val="uk-UA"/>
        </w:rPr>
        <w:object w:dxaOrig="7275" w:dyaOrig="5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4" type="#_x0000_t75" alt="" style="width:363.7pt;height:254.75pt;mso-width-percent:0;mso-height-percent:0;mso-width-percent:0;mso-height-percent:0" o:ole="">
            <v:imagedata r:id="rId8" o:title=""/>
          </v:shape>
          <o:OLEObject Type="Embed" ProgID="PBrush" ShapeID="_x0000_i1184" DrawAspect="Content" ObjectID="_1637994833" r:id="rId9"/>
        </w:object>
      </w:r>
    </w:p>
    <w:p w:rsidR="0023699A" w:rsidRPr="00800681" w:rsidRDefault="0023699A" w:rsidP="0023699A">
      <w:pPr>
        <w:autoSpaceDE w:val="0"/>
        <w:autoSpaceDN w:val="0"/>
        <w:adjustRightInd w:val="0"/>
        <w:spacing w:line="360" w:lineRule="auto"/>
        <w:jc w:val="both"/>
        <w:rPr>
          <w:sz w:val="28"/>
          <w:szCs w:val="28"/>
          <w:lang w:val="uk-UA" w:eastAsia="uk-UA"/>
        </w:rPr>
      </w:pPr>
    </w:p>
    <w:p w:rsidR="0023699A" w:rsidRPr="009529C5" w:rsidRDefault="0023699A" w:rsidP="0023699A">
      <w:pPr>
        <w:autoSpaceDE w:val="0"/>
        <w:autoSpaceDN w:val="0"/>
        <w:adjustRightInd w:val="0"/>
        <w:spacing w:line="360" w:lineRule="auto"/>
        <w:jc w:val="center"/>
        <w:rPr>
          <w:rFonts w:eastAsia="TimesNewRoman"/>
          <w:sz w:val="28"/>
          <w:szCs w:val="28"/>
          <w:lang w:val="uk-UA"/>
        </w:rPr>
      </w:pPr>
      <w:r w:rsidRPr="009529C5">
        <w:rPr>
          <w:sz w:val="28"/>
          <w:szCs w:val="28"/>
          <w:lang w:val="uk-UA" w:eastAsia="uk-UA"/>
        </w:rPr>
        <w:t>Рисунок 1.1 – Кінематична схема вантажного ліфта:</w:t>
      </w:r>
    </w:p>
    <w:p w:rsidR="0023699A" w:rsidRPr="009529C5" w:rsidRDefault="0023699A" w:rsidP="0023699A">
      <w:pPr>
        <w:autoSpaceDE w:val="0"/>
        <w:autoSpaceDN w:val="0"/>
        <w:adjustRightInd w:val="0"/>
        <w:spacing w:line="360" w:lineRule="auto"/>
        <w:jc w:val="center"/>
        <w:rPr>
          <w:rFonts w:eastAsia="TimesNewRoman"/>
          <w:sz w:val="28"/>
          <w:szCs w:val="28"/>
          <w:lang w:val="uk-UA"/>
        </w:rPr>
      </w:pPr>
      <w:r w:rsidRPr="009529C5">
        <w:rPr>
          <w:sz w:val="28"/>
          <w:szCs w:val="28"/>
          <w:lang w:val="uk-UA" w:eastAsia="uk-UA"/>
        </w:rPr>
        <w:t>1 – канатоведучий шків; 2 – редуктор; 3 – гальмівний шків; 4 – електродвигун;</w:t>
      </w:r>
    </w:p>
    <w:p w:rsidR="0023699A" w:rsidRPr="009529C5" w:rsidRDefault="0023699A" w:rsidP="0023699A">
      <w:pPr>
        <w:autoSpaceDE w:val="0"/>
        <w:autoSpaceDN w:val="0"/>
        <w:adjustRightInd w:val="0"/>
        <w:spacing w:line="360" w:lineRule="auto"/>
        <w:jc w:val="center"/>
        <w:rPr>
          <w:rFonts w:eastAsia="TimesNewRoman"/>
          <w:sz w:val="28"/>
          <w:szCs w:val="28"/>
          <w:lang w:val="uk-UA"/>
        </w:rPr>
      </w:pPr>
      <w:r w:rsidRPr="009529C5">
        <w:rPr>
          <w:sz w:val="28"/>
          <w:szCs w:val="28"/>
          <w:lang w:val="uk-UA" w:eastAsia="uk-UA"/>
        </w:rPr>
        <w:t>5 – клітка ; 6 – противага</w:t>
      </w:r>
    </w:p>
    <w:p w:rsidR="0023699A" w:rsidRPr="00800681" w:rsidRDefault="0023699A" w:rsidP="0023699A">
      <w:pPr>
        <w:spacing w:line="360" w:lineRule="auto"/>
        <w:contextualSpacing/>
        <w:jc w:val="both"/>
        <w:rPr>
          <w:sz w:val="28"/>
          <w:szCs w:val="28"/>
          <w:lang w:val="uk-UA"/>
        </w:rPr>
      </w:pPr>
      <w:r w:rsidRPr="00800681">
        <w:rPr>
          <w:sz w:val="28"/>
          <w:szCs w:val="28"/>
          <w:lang w:val="uk-UA"/>
        </w:rPr>
        <w:t>Кінематична схема ( рис. 1.1) є схемою взаємодії основних вузлів ліфта, на якій показані сили взаємодії. Кабіна ліфта закріплена до тягового каната, який проходить через КВШ і прикріпляється до противаги. Двигун лебідки при подачі на нього напруги, починає обертатися, через редуктор обертальний рух поступає на КВШ. Канатоведучий шків і тяговий канат перетворять обертальний рух в поступальний. Кабіна ліфта починає підніматися. Урівноважуючи</w:t>
      </w:r>
      <w:r>
        <w:rPr>
          <w:sz w:val="28"/>
          <w:szCs w:val="28"/>
          <w:lang w:val="uk-UA"/>
        </w:rPr>
        <w:t>й</w:t>
      </w:r>
      <w:r w:rsidRPr="00800681">
        <w:rPr>
          <w:sz w:val="28"/>
          <w:szCs w:val="28"/>
          <w:lang w:val="uk-UA"/>
        </w:rPr>
        <w:t xml:space="preserve"> канат потрібний для компенсації ваги тягового каната. Гальмо служить для зупинки </w:t>
      </w:r>
      <w:r w:rsidRPr="00800681">
        <w:rPr>
          <w:sz w:val="28"/>
          <w:szCs w:val="28"/>
          <w:lang w:val="uk-UA"/>
        </w:rPr>
        <w:lastRenderedPageBreak/>
        <w:t>обертання двигуна, щоб кабіна точно зупинилася на рівні поверху (± 3 см), а також  для утримання її на місці.</w:t>
      </w:r>
    </w:p>
    <w:p w:rsidR="0023699A" w:rsidRPr="00800681"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Ліфт складається  із  складових  частин,  розміщених  в  шахті  і  машинному  приміщенні. Машинне  приміщення  і шахту  ліфта утворюють  будівельні конструкції будівлі (цегляна кладка, бетонні блоки і АД).</w:t>
      </w:r>
    </w:p>
    <w:p w:rsidR="0023699A" w:rsidRPr="00800681" w:rsidRDefault="0023699A" w:rsidP="0023699A">
      <w:pPr>
        <w:spacing w:line="360" w:lineRule="auto"/>
        <w:contextualSpacing/>
        <w:jc w:val="both"/>
        <w:rPr>
          <w:sz w:val="28"/>
          <w:szCs w:val="28"/>
          <w:lang w:val="uk-UA"/>
        </w:rPr>
      </w:pPr>
      <w:r w:rsidRPr="00800681">
        <w:rPr>
          <w:sz w:val="28"/>
          <w:szCs w:val="28"/>
          <w:lang w:val="uk-UA"/>
        </w:rPr>
        <w:t>Основними складовими частинами ліфта є: лебідка, кабіна, противага направляючі кабіни і противаги, двері шахти, обмежувач швидкості, електроустаткування і електророзвідка. Транспортування пасажирів і вантажів здійснюється в кабіні, яка переміщається по вертикальним направляючим. Пересування кабіни  і противаги  здійснюється лебідкою  встановленою в машинному приміщенні, за допомогою тягових канатів . Там же розміщені обмежувач швидкості, пристрій управління, ввідний пристрій.</w:t>
      </w:r>
    </w:p>
    <w:p w:rsidR="0023699A" w:rsidRPr="00800681"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У нижній частині шахти (приямці) розташований натягувач каната обмежувача швидкості, пов'язаний за допомогою каната  з обмежувачем швидкості, а також буферні пристрої кабіни і противаги. Для входу в кабіну і виходу з неї шахта по висоті має ряд отворів закритих дверима шахти. Відкривання і закривання дверей здійснюється за допомогою приводу, встановленого на кабіні. Двері шахти відкриваються тільки тоді, коли кабіна знаходиться на потрібному  поверсі. У разі відсутності кабіни на поверсі відкривання дверей шахти зовні можливо тільки спеціальним ключем.</w:t>
      </w:r>
    </w:p>
    <w:p w:rsidR="0023699A" w:rsidRPr="00800681"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Загальний принцип роботи ліфта наступний:</w:t>
      </w:r>
    </w:p>
    <w:p w:rsidR="0023699A" w:rsidRPr="00800681" w:rsidRDefault="0023699A" w:rsidP="0023699A">
      <w:pPr>
        <w:spacing w:line="360" w:lineRule="auto"/>
        <w:contextualSpacing/>
        <w:jc w:val="both"/>
        <w:rPr>
          <w:sz w:val="28"/>
          <w:szCs w:val="28"/>
          <w:lang w:val="uk-UA"/>
        </w:rPr>
      </w:pPr>
      <w:r w:rsidRPr="00800681">
        <w:rPr>
          <w:sz w:val="28"/>
          <w:szCs w:val="28"/>
          <w:lang w:val="uk-UA"/>
        </w:rPr>
        <w:t>При натисненні кнопки виклику  в електроапаратуру управління ліфтом подається електричний імпульс (виклик).  Якщо кабіна знаходиться на поверсі, з якої поступив виклик, відкриваються двері кабіни і шахти на цьому поверсі, якщо кабіна відсутня, то подається команда на її рух. У обмотку електродвигуна лебідки і в котушку електромагніту,  гальма подається напруга, колодки гальма розтискають ротор електродвигуна і той починає обертатися, забезпечуючи за допомогою черв'ячного редуктора обертання канатоведучого шківа, який за рахунок сил тертя приводить в рух кабіну і противагу.</w:t>
      </w:r>
    </w:p>
    <w:p w:rsidR="0023699A" w:rsidRPr="00800681" w:rsidRDefault="0023699A" w:rsidP="0023699A">
      <w:pPr>
        <w:spacing w:line="360" w:lineRule="auto"/>
        <w:contextualSpacing/>
        <w:jc w:val="both"/>
        <w:rPr>
          <w:sz w:val="28"/>
          <w:szCs w:val="28"/>
          <w:lang w:val="uk-UA"/>
        </w:rPr>
      </w:pPr>
      <w:r>
        <w:rPr>
          <w:sz w:val="28"/>
          <w:szCs w:val="28"/>
          <w:lang w:val="uk-UA"/>
        </w:rPr>
        <w:lastRenderedPageBreak/>
        <w:t xml:space="preserve">         </w:t>
      </w:r>
      <w:r w:rsidRPr="00800681">
        <w:rPr>
          <w:sz w:val="28"/>
          <w:szCs w:val="28"/>
          <w:lang w:val="uk-UA"/>
        </w:rPr>
        <w:t>При підході кабіни до потрібного поверху система управління ліфтом перемикає електродвигун лебідки на роботу зі зниженою частотою обертання ротора. Швидкість руху кабіни знижується і в мить, коли поріг підлоги кабіни поєднається з рівнем порогу дверей шахти, кабіна зупиняється, включається в роботу привод  дверей,  двері кабіни і шахти відкриваються.</w:t>
      </w:r>
    </w:p>
    <w:p w:rsidR="0023699A" w:rsidRPr="00380353"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При натисненні на кнопку потрібного поверху, розташованого в кабіні, закриваються двері кабіни і шахти, і кабіна вирушає на поверх, кнопка якого натиснута. Після прибуття на необхідний поверх і виходу пасажирів, двері закриваються, і кабіна стоїть на поверсі до тих пір, поки не буде знову натиснута кнопка будь-якого виклику.</w:t>
      </w:r>
    </w:p>
    <w:p w:rsidR="0023699A" w:rsidRPr="00800681" w:rsidRDefault="0023699A" w:rsidP="0023699A">
      <w:pPr>
        <w:spacing w:line="360" w:lineRule="auto"/>
        <w:contextualSpacing/>
        <w:jc w:val="both"/>
        <w:rPr>
          <w:b/>
          <w:sz w:val="28"/>
          <w:szCs w:val="28"/>
          <w:lang w:val="uk-UA"/>
        </w:rPr>
      </w:pPr>
    </w:p>
    <w:p w:rsidR="0023699A" w:rsidRPr="00800681" w:rsidRDefault="0023699A" w:rsidP="0023699A">
      <w:pPr>
        <w:spacing w:line="360" w:lineRule="auto"/>
        <w:contextualSpacing/>
        <w:jc w:val="center"/>
        <w:rPr>
          <w:b/>
          <w:sz w:val="28"/>
          <w:szCs w:val="28"/>
          <w:lang w:val="uk-UA"/>
        </w:rPr>
      </w:pPr>
      <w:r w:rsidRPr="00800681">
        <w:rPr>
          <w:b/>
          <w:sz w:val="28"/>
          <w:szCs w:val="28"/>
          <w:lang w:val="uk-UA"/>
        </w:rPr>
        <w:t>1.</w:t>
      </w:r>
      <w:r>
        <w:rPr>
          <w:b/>
          <w:sz w:val="28"/>
          <w:szCs w:val="28"/>
          <w:lang w:val="uk-UA"/>
        </w:rPr>
        <w:t>2</w:t>
      </w:r>
      <w:r w:rsidRPr="00800681">
        <w:rPr>
          <w:b/>
          <w:sz w:val="28"/>
          <w:szCs w:val="28"/>
          <w:lang w:val="uk-UA"/>
        </w:rPr>
        <w:t xml:space="preserve"> Опис і робота складових частин ліфта</w:t>
      </w:r>
    </w:p>
    <w:p w:rsidR="0023699A" w:rsidRPr="00800681" w:rsidRDefault="0023699A" w:rsidP="0023699A">
      <w:pPr>
        <w:spacing w:line="360" w:lineRule="auto"/>
        <w:contextualSpacing/>
        <w:jc w:val="both"/>
        <w:rPr>
          <w:b/>
          <w:sz w:val="28"/>
          <w:szCs w:val="28"/>
          <w:lang w:val="uk-UA"/>
        </w:rPr>
      </w:pPr>
    </w:p>
    <w:p w:rsidR="0023699A" w:rsidRPr="00800681" w:rsidRDefault="0023699A" w:rsidP="0023699A">
      <w:pPr>
        <w:spacing w:line="360" w:lineRule="auto"/>
        <w:ind w:firstLine="567"/>
        <w:contextualSpacing/>
        <w:jc w:val="both"/>
        <w:rPr>
          <w:sz w:val="28"/>
          <w:szCs w:val="28"/>
          <w:lang w:val="uk-UA"/>
        </w:rPr>
      </w:pPr>
      <w:r w:rsidRPr="00610DC8">
        <w:rPr>
          <w:i/>
          <w:iCs/>
          <w:sz w:val="28"/>
          <w:szCs w:val="28"/>
          <w:lang w:val="uk-UA"/>
        </w:rPr>
        <w:t>Лебідка</w:t>
      </w:r>
      <w:r w:rsidRPr="00800681">
        <w:rPr>
          <w:sz w:val="28"/>
          <w:szCs w:val="28"/>
          <w:lang w:val="uk-UA"/>
        </w:rPr>
        <w:t xml:space="preserve"> встановлена в машинному приміщенні ліфта і призначена для приведення в рух кабіни і противаги. Основними складовими частинами лебідки є: редуктор, гальмо, рама, двигун, канатоведучий шків. Усі елементи лебідки змонтовані на рамі, яка спирається на перекриття машинного приміщення через амортизатори.</w:t>
      </w:r>
    </w:p>
    <w:p w:rsidR="0023699A" w:rsidRPr="00800681" w:rsidRDefault="0023699A" w:rsidP="0023699A">
      <w:pPr>
        <w:spacing w:line="360" w:lineRule="auto"/>
        <w:ind w:firstLine="567"/>
        <w:contextualSpacing/>
        <w:jc w:val="both"/>
        <w:rPr>
          <w:sz w:val="28"/>
          <w:szCs w:val="28"/>
          <w:lang w:val="uk-UA"/>
        </w:rPr>
      </w:pPr>
      <w:r w:rsidRPr="00800681">
        <w:rPr>
          <w:sz w:val="28"/>
          <w:szCs w:val="28"/>
          <w:lang w:val="uk-UA"/>
        </w:rPr>
        <w:t>Редуктор черв'ячний циліндричний призначений для зменшення частоти обертання з одночасним збільшенням моменту, що крутить, на вихідному валу.</w:t>
      </w:r>
    </w:p>
    <w:p w:rsidR="0023699A" w:rsidRPr="00800681" w:rsidRDefault="0023699A" w:rsidP="0023699A">
      <w:pPr>
        <w:spacing w:line="360" w:lineRule="auto"/>
        <w:contextualSpacing/>
        <w:jc w:val="both"/>
        <w:rPr>
          <w:sz w:val="28"/>
          <w:szCs w:val="28"/>
          <w:lang w:val="uk-UA"/>
        </w:rPr>
      </w:pPr>
      <w:r w:rsidRPr="00800681">
        <w:rPr>
          <w:sz w:val="28"/>
          <w:szCs w:val="28"/>
          <w:lang w:val="uk-UA"/>
        </w:rPr>
        <w:t>Гальмо колодки, нормально-замкнутого типу призначено для зупинки і утримання в нерухомому стані кабіни ліфта при непрацюючому двигуні лебідки. Гальмо складається з електромагніту, важелів із закріпленими на них фрикційними накладками. Необхідний гальмівний момент створюється пружинами. Для ручного розгальмування служить висувне руків'я.</w:t>
      </w:r>
    </w:p>
    <w:p w:rsidR="0023699A" w:rsidRPr="00800681" w:rsidRDefault="0023699A" w:rsidP="0023699A">
      <w:pPr>
        <w:spacing w:line="360" w:lineRule="auto"/>
        <w:ind w:firstLine="567"/>
        <w:contextualSpacing/>
        <w:jc w:val="both"/>
        <w:rPr>
          <w:sz w:val="28"/>
          <w:szCs w:val="28"/>
          <w:lang w:val="uk-UA"/>
        </w:rPr>
      </w:pPr>
      <w:r w:rsidRPr="00800681">
        <w:rPr>
          <w:sz w:val="28"/>
          <w:szCs w:val="28"/>
          <w:lang w:val="uk-UA"/>
        </w:rPr>
        <w:t>Двигун асинхронний з короткозамкнутим ротором. У обмотку статора вмонтовані датчики температурного захисту.</w:t>
      </w:r>
    </w:p>
    <w:p w:rsidR="0023699A" w:rsidRPr="00800681" w:rsidRDefault="0023699A" w:rsidP="0023699A">
      <w:pPr>
        <w:spacing w:line="360" w:lineRule="auto"/>
        <w:ind w:firstLine="567"/>
        <w:contextualSpacing/>
        <w:jc w:val="both"/>
        <w:rPr>
          <w:sz w:val="28"/>
          <w:szCs w:val="28"/>
          <w:lang w:val="uk-UA"/>
        </w:rPr>
      </w:pPr>
      <w:r w:rsidRPr="00800681">
        <w:rPr>
          <w:sz w:val="28"/>
          <w:szCs w:val="28"/>
          <w:lang w:val="uk-UA"/>
        </w:rPr>
        <w:lastRenderedPageBreak/>
        <w:t>Канатоведучий шків перетворить обертальний рух в поступальну ходу тягових канатів за рахунок сили тертя, що виникає між канатом і струмками шківа під дією сили тяжіння кабіни і противаги.</w:t>
      </w:r>
    </w:p>
    <w:p w:rsidR="0023699A" w:rsidRPr="00800681" w:rsidRDefault="0023699A" w:rsidP="0023699A">
      <w:pPr>
        <w:spacing w:line="360" w:lineRule="auto"/>
        <w:ind w:firstLine="567"/>
        <w:contextualSpacing/>
        <w:jc w:val="both"/>
        <w:rPr>
          <w:sz w:val="28"/>
          <w:szCs w:val="28"/>
          <w:lang w:val="uk-UA"/>
        </w:rPr>
      </w:pPr>
      <w:r w:rsidRPr="00610DC8">
        <w:rPr>
          <w:i/>
          <w:iCs/>
          <w:sz w:val="28"/>
          <w:szCs w:val="28"/>
          <w:lang w:val="uk-UA"/>
        </w:rPr>
        <w:t>Кабіна</w:t>
      </w:r>
      <w:r w:rsidRPr="00800681">
        <w:rPr>
          <w:sz w:val="28"/>
          <w:szCs w:val="28"/>
          <w:lang w:val="uk-UA"/>
        </w:rPr>
        <w:t xml:space="preserve"> ліфта підвішена на тягових канатах в шахті і призначена для перевезення вантажу. Кабіна ліфта складається з верхньої балки, стелі, підлоги, стулок дверей кабіни, приводу дверей і нижньої балки. На балках встановлені: ловці, підвіска кабіни, черевики. Стеля є верхньою частиною кабіни. На стелі розміщуються світильники і коробка з блоками затисків для підключення дротів, а також кнопка деблокування шахтних дверей, при натисненні на яку можливий рух кабіни в режимі ревізії. Природна вентиляція забезпечується через вентиляційні отвори в кабіні. Підвіска призначена для кріплення канатів до кабіни. Кожен канат пропущений через клинову обойму, після обгинання клину канат скріплений зі своєю частиною. Обойма сполучена віссю з верхнім балансиром, який через тягу сполучений з нижнім балансиром, вагу кабіни через верхню балку, амортизатор, тягу, закріплену до нижнього балансира, тяга, верхні балансири  і обойми  передають його на канати.</w:t>
      </w:r>
    </w:p>
    <w:p w:rsidR="0023699A" w:rsidRPr="00800681"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Для контролю натягнення канатів, на балці встановлена рамка і вимикач контролю слабкого місця канатів. У разі послаблення або обриву одного, двох або трьох канатів балансир натискає на рамку, яка впливає на вимикач, відключається електродвигун, що призводить до зупинки кабіни. При одночасному обриві або послабленні усіх тягових канатів стяжне кільце, опускаючись, через тягу штирем натискає на рамку, яка впливає на вимикач.</w:t>
      </w:r>
    </w:p>
    <w:p w:rsidR="0023699A" w:rsidRPr="00800681" w:rsidRDefault="0023699A" w:rsidP="0023699A">
      <w:pPr>
        <w:spacing w:line="360" w:lineRule="auto"/>
        <w:ind w:firstLine="567"/>
        <w:contextualSpacing/>
        <w:jc w:val="both"/>
        <w:rPr>
          <w:sz w:val="28"/>
          <w:szCs w:val="28"/>
          <w:lang w:val="uk-UA"/>
        </w:rPr>
      </w:pPr>
      <w:r w:rsidRPr="00610DC8">
        <w:rPr>
          <w:i/>
          <w:iCs/>
          <w:sz w:val="28"/>
          <w:szCs w:val="28"/>
          <w:lang w:val="uk-UA"/>
        </w:rPr>
        <w:t>Уловлювачі</w:t>
      </w:r>
      <w:r w:rsidRPr="00800681">
        <w:rPr>
          <w:sz w:val="28"/>
          <w:szCs w:val="28"/>
          <w:lang w:val="uk-UA"/>
        </w:rPr>
        <w:t xml:space="preserve"> призначені для зупинки і утримання кабіни на тих, що направляють при зростанні швидкості руху кабіни вниз і при спрацьовуванні обмежувача швидкості. Ловці - клинові, під пружинні, плавного гальмування. Ловці розраховані на спільну роботу з обмежувачем швидкості і є одним з відповідальних вузлів, що забезпечують безпечне користування ліфтом.</w:t>
      </w:r>
    </w:p>
    <w:p w:rsidR="0023699A" w:rsidRPr="00800681" w:rsidRDefault="0023699A" w:rsidP="0023699A">
      <w:pPr>
        <w:spacing w:line="360" w:lineRule="auto"/>
        <w:contextualSpacing/>
        <w:jc w:val="both"/>
        <w:rPr>
          <w:sz w:val="28"/>
          <w:szCs w:val="28"/>
          <w:lang w:val="uk-UA"/>
        </w:rPr>
      </w:pPr>
      <w:r w:rsidRPr="00800681">
        <w:rPr>
          <w:sz w:val="28"/>
          <w:szCs w:val="28"/>
          <w:lang w:val="uk-UA"/>
        </w:rPr>
        <w:t xml:space="preserve">Ловці складаються з чотирьох однакових по конструкції механізмів заклинювання і механізму включення ловців. Механізм заклинювання </w:t>
      </w:r>
      <w:r w:rsidRPr="00800681">
        <w:rPr>
          <w:sz w:val="28"/>
          <w:szCs w:val="28"/>
          <w:lang w:val="uk-UA"/>
        </w:rPr>
        <w:lastRenderedPageBreak/>
        <w:t>складається з гальмівного черевика, що переміщується вертикально відносно колодки, наближаючись при цьому до  направляючої, основними елементами гальмівного черевика є пружина  і клин, встановлені в корпусі. Механізм включення складається з двох важелів клинів, закріплених на валах, вали сполучені між собою тягою, на якій розміщена поворотна пружина, гайки регулювальні, важіль канатом сполучає обмежувач швидкості з механізмом включення ловців.</w:t>
      </w:r>
    </w:p>
    <w:p w:rsidR="0023699A" w:rsidRPr="00800681"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При спрацьовуванні обмежувача швидкості припиняється рух каната, закріпленого до важеля механізму включення ловців. При подальшому русі кабіни вниз важіль  повертає вал, а через тягу, обертається і вал, поворот валів супроводжується поворотом важелів, які включають механізм заклинювання.</w:t>
      </w:r>
    </w:p>
    <w:p w:rsidR="0023699A" w:rsidRPr="00610DC8" w:rsidRDefault="0023699A" w:rsidP="0023699A">
      <w:pPr>
        <w:spacing w:line="360" w:lineRule="auto"/>
        <w:contextualSpacing/>
        <w:jc w:val="both"/>
        <w:rPr>
          <w:sz w:val="28"/>
          <w:szCs w:val="28"/>
          <w:lang w:val="uk-UA"/>
        </w:rPr>
      </w:pPr>
      <w:r>
        <w:rPr>
          <w:sz w:val="28"/>
          <w:szCs w:val="28"/>
          <w:lang w:val="uk-UA"/>
        </w:rPr>
        <w:t xml:space="preserve">        </w:t>
      </w:r>
      <w:r w:rsidRPr="00800681">
        <w:rPr>
          <w:sz w:val="28"/>
          <w:szCs w:val="28"/>
          <w:lang w:val="uk-UA"/>
        </w:rPr>
        <w:t>При русі гальмівного черевика вгору, після торкання його робочої поверхні голівки що направляє, відбувається деформація пружини, що забезпечує необхідне гальмівне зусилля при затягуванні клину, рух гальмівного черевика обмежується регулювальною шпилькою, завдяки чому сила затиску голівки що направляє і відповідно гальмівне зусилля при гальмуванні не змінюються, після гасіння енергії рухомої кабіни вона зупиняється, планка на тязі натискає на ролик вимикача, контакти якого розмикаються і подають сигнал на відключення електродвигуна лебідки. Для зняття кабіни з ловців необхідно підняти кабіну, гальмівні черевики під дією власної ваги і пружини опускаються і механізми ловців повертаються в первинне положення.</w:t>
      </w:r>
    </w:p>
    <w:p w:rsidR="0023699A" w:rsidRPr="00610DC8" w:rsidRDefault="0023699A" w:rsidP="0023699A">
      <w:pPr>
        <w:spacing w:line="360" w:lineRule="auto"/>
        <w:ind w:firstLine="567"/>
        <w:contextualSpacing/>
        <w:jc w:val="both"/>
        <w:rPr>
          <w:sz w:val="28"/>
          <w:szCs w:val="28"/>
          <w:lang w:val="uk-UA"/>
        </w:rPr>
      </w:pPr>
      <w:r w:rsidRPr="00610DC8">
        <w:rPr>
          <w:i/>
          <w:iCs/>
          <w:sz w:val="28"/>
          <w:szCs w:val="28"/>
          <w:lang w:val="uk-UA"/>
        </w:rPr>
        <w:t>Автоматичні двері  кабіни</w:t>
      </w:r>
      <w:r w:rsidRPr="00800681">
        <w:rPr>
          <w:sz w:val="28"/>
          <w:szCs w:val="28"/>
          <w:lang w:val="uk-UA"/>
        </w:rPr>
        <w:t xml:space="preserve"> гарантують безпеку користування кабіною. Положення стулок (відкриті  або  закриті) контролюються електричним вимикачем. Привод дверей кабіни за допомогою якого здійснюється відкривання дверей, складається з черв'ячного редуктора, на тихохідному валу якого насаджений важіль. Привід на гумових амортизаторах встановлений на балці дверей кабіни. При включенні електродвигуна обертання його ротора через клиноременну передачу передається черв'ячному валу редуктора і через черв'ячне зачеплення на тихохідний вал. Плече важеля, що має ролик, при русі </w:t>
      </w:r>
      <w:r w:rsidRPr="00800681">
        <w:rPr>
          <w:sz w:val="28"/>
          <w:szCs w:val="28"/>
          <w:lang w:val="uk-UA"/>
        </w:rPr>
        <w:lastRenderedPageBreak/>
        <w:t>описує півколо і, упираючись роликом впритул, закріплений нерухомо на каретці дверей кабіни, примушує рухатися по лінійці каретку спільно із стулкою. Це рух через канат передається на другу стулку, яка рухається в протилежному напрямі. Двері кабіни і шахти відкриваються одночасно. Кут повороту важеля залежить від установки кулачків, які мають бути виставлені так, щоб при відкритих дверях важіль зупинявся в горизонтальному положенні, а при закритих - максимально підведеним для зупинки штифта проти поділки на опорі. Посадка важеля на опорі в нормальному режимі роботи приводу не допускається. Кулачки жорстко закріплені на втулці важеля і, обертаючись спільно з важелем, в потрібний момент діють (поперемінно) на вимикачі  подаючи імпульси на відключення електродвигуна. Привод  має спеціальний  пристрій, перемикаючий електродвигун на реверс, якщо при закриванні дверей в дверному отворі виявився  затиснутим  стулками пасажир або  який-небудь  предмет. Пристрій працює таким чином: при включенні приводу дверей на закривання важіль стримує хід стулок, закривання яких здійснюється в дверях кабіни зусиллям пружини, а в дверях шахти під дією маси стулок дверей шахти. При виникненні перешкоди на шляху руху стулок ,вони зупиняються, проте важіль продовжує рух. При цьому між скосом опори і штифтом вибирається проміжок і надалі штифт починає ковзати по скосу опори, вдаряючись у втулку ролика  важеля і натискає на плече важеля.  Стискується  пружина, вибирається  проміжок між другим плечем важеля і рамкою,  що впливає на мікровимикач. Штифт мікровимикача, який дає імпульс на перемикання електродвигуна приводу дверей на зворотний хід. Двері знову відкриваються. При закритих стулках дверей кабіни в максимально підведеному положенні важеля, штифт виконує роль замикаючого пристрою, що не дозволяє розсунути стулки дверей кабіни. Окрім цього встановленна опора змінна, яка є додатковим елементом безпеки, що унеможливлює відкриття стулок з кабіни. При евакуації пасажира з кабіни віджимається пружина, опора розгортається.</w:t>
      </w:r>
    </w:p>
    <w:p w:rsidR="0023699A" w:rsidRPr="00800681" w:rsidRDefault="0023699A" w:rsidP="0023699A">
      <w:pPr>
        <w:spacing w:line="360" w:lineRule="auto"/>
        <w:contextualSpacing/>
        <w:jc w:val="both"/>
        <w:rPr>
          <w:sz w:val="28"/>
          <w:szCs w:val="28"/>
          <w:lang w:val="uk-UA"/>
        </w:rPr>
      </w:pPr>
      <w:r>
        <w:rPr>
          <w:sz w:val="28"/>
          <w:szCs w:val="28"/>
          <w:lang w:val="uk-UA"/>
        </w:rPr>
        <w:lastRenderedPageBreak/>
        <w:t xml:space="preserve">        </w:t>
      </w:r>
      <w:r w:rsidRPr="00610DC8">
        <w:rPr>
          <w:i/>
          <w:iCs/>
          <w:sz w:val="28"/>
          <w:szCs w:val="28"/>
          <w:lang w:val="uk-UA"/>
        </w:rPr>
        <w:t>Двері шахти</w:t>
      </w:r>
      <w:r w:rsidRPr="00800681">
        <w:rPr>
          <w:sz w:val="28"/>
          <w:szCs w:val="28"/>
          <w:lang w:val="uk-UA"/>
        </w:rPr>
        <w:t xml:space="preserve"> призначені для унеможливлення доступу в шахту. Двері шахти -</w:t>
      </w:r>
      <w:r>
        <w:rPr>
          <w:sz w:val="28"/>
          <w:szCs w:val="28"/>
          <w:lang w:val="uk-UA"/>
        </w:rPr>
        <w:t xml:space="preserve"> роздвижні</w:t>
      </w:r>
      <w:r w:rsidRPr="00800681">
        <w:rPr>
          <w:sz w:val="28"/>
          <w:szCs w:val="28"/>
          <w:lang w:val="uk-UA"/>
        </w:rPr>
        <w:t>, автоматичні, такі, що приводять в рух двері кабіни ,і складаються з балки, поперечки, стійок і порогу. До верхньої частини стійок кріпляться балка  і поперечка, до нижньої - поріг. На балці встановлені лінійки, на яких встановлені каретки із закріпленими до них за допомогою шпильок стулками. Кожна каретка переміщається по лінійці на роликах. Підшипники унеможливлюють підйом і зміщення кареток з лінійок. Нахил лінійок забезпечує закривання дверей під дією власної ваги. У закритому положенні кожна каретка закривається замком. Опорою для ролика клямки служить пластина закріплена на підставкі блоку контролю, в якому розміщені елементи електричного контролю роботи дверей - два мікровимикачі, два коромисла  і планка. Замок замикає каретку тільки при закритих стулках. Показане положення механізмів дверей шахти відповідає положенню закритих і замкнутих дверей. При розташуванні кабіни в зоні зупинки ролики замку знаходяться між щоками і відведеннями дверей кабіни. З початком роботи приводу відкриваються замки шахтних дверей. Подальшим обертанням важеля приводу, двері кабіни і шахти приводяться синхронно. При відмиканні замку, плече коромисла, яким воно спиралося на зуб клямки зміщується вниз і, тим самим, звільняє штовхальник мікровимикача, контакти якого розривають ланцюг управління, виключаючи пуск кабіни при відімкненому замку. З початком руху каретки кронштейн звільняється ,коромисло, яке опускається і звільняє штовхальник другого мікровимикача. Таким чином одночасно контролюється відкриття обох стулок. Закривання дверей і замикання замків відбувається в  порядку, зворотному описаному.</w:t>
      </w:r>
    </w:p>
    <w:p w:rsidR="0023699A" w:rsidRDefault="0023699A" w:rsidP="0023699A">
      <w:pPr>
        <w:spacing w:line="360" w:lineRule="auto"/>
        <w:ind w:firstLine="567"/>
        <w:contextualSpacing/>
        <w:jc w:val="both"/>
        <w:rPr>
          <w:sz w:val="28"/>
          <w:szCs w:val="28"/>
          <w:lang w:val="uk-UA"/>
        </w:rPr>
      </w:pPr>
      <w:r w:rsidRPr="00610DC8">
        <w:rPr>
          <w:i/>
          <w:iCs/>
          <w:sz w:val="28"/>
          <w:szCs w:val="28"/>
          <w:lang w:val="uk-UA"/>
        </w:rPr>
        <w:t>Буфера кабіни і противаги</w:t>
      </w:r>
      <w:r w:rsidRPr="00800681">
        <w:rPr>
          <w:sz w:val="28"/>
          <w:szCs w:val="28"/>
          <w:lang w:val="uk-UA"/>
        </w:rPr>
        <w:t xml:space="preserve"> розташовані в приямці, яка знаходиться нижче за рівень відмітки нижньої зупинки. Буфера призначені для пом'якшення удару кабіни або противаги у разі їх </w:t>
      </w:r>
      <w:r>
        <w:rPr>
          <w:sz w:val="28"/>
          <w:szCs w:val="28"/>
          <w:lang w:val="uk-UA"/>
        </w:rPr>
        <w:t>пропуску</w:t>
      </w:r>
      <w:r w:rsidRPr="00800681">
        <w:rPr>
          <w:sz w:val="28"/>
          <w:szCs w:val="28"/>
          <w:lang w:val="uk-UA"/>
        </w:rPr>
        <w:t xml:space="preserve"> або падіння. Буфера виконані у вигляді пружин встановлюються безпосередньо на направляючих кабіни, а гідравлічні встановлюються по середині нижньої балки кабіни. При швидкості кабіни 1,4 </w:t>
      </w:r>
      <w:r w:rsidRPr="00800681">
        <w:rPr>
          <w:sz w:val="28"/>
          <w:szCs w:val="28"/>
          <w:lang w:val="uk-UA"/>
        </w:rPr>
        <w:lastRenderedPageBreak/>
        <w:t>м/с; 1,6 м/с замість пружинних встановлюються гідравлічні буфера кабіни і противаги.</w:t>
      </w:r>
    </w:p>
    <w:p w:rsidR="0023699A" w:rsidRDefault="0023699A" w:rsidP="0023699A">
      <w:pPr>
        <w:spacing w:line="360" w:lineRule="auto"/>
        <w:ind w:firstLine="567"/>
        <w:contextualSpacing/>
        <w:jc w:val="both"/>
        <w:rPr>
          <w:sz w:val="28"/>
          <w:szCs w:val="28"/>
          <w:lang w:val="uk-UA"/>
        </w:rPr>
      </w:pPr>
    </w:p>
    <w:p w:rsidR="0023699A" w:rsidRDefault="0023699A" w:rsidP="0023699A">
      <w:pPr>
        <w:spacing w:line="360" w:lineRule="auto"/>
        <w:contextualSpacing/>
        <w:jc w:val="center"/>
        <w:rPr>
          <w:b/>
          <w:bCs/>
          <w:sz w:val="28"/>
          <w:szCs w:val="28"/>
          <w:lang w:val="uk-UA"/>
        </w:rPr>
      </w:pPr>
      <w:r>
        <w:rPr>
          <w:b/>
          <w:bCs/>
          <w:sz w:val="28"/>
          <w:szCs w:val="28"/>
          <w:lang w:val="uk-UA"/>
        </w:rPr>
        <w:t>1.3 Системи керування ліфтовими установками</w:t>
      </w:r>
    </w:p>
    <w:p w:rsidR="0023699A" w:rsidRPr="00610DC8" w:rsidRDefault="0023699A" w:rsidP="0023699A">
      <w:pPr>
        <w:spacing w:line="360" w:lineRule="auto"/>
        <w:contextualSpacing/>
        <w:rPr>
          <w:b/>
          <w:bCs/>
          <w:sz w:val="28"/>
          <w:szCs w:val="28"/>
          <w:lang w:val="uk-UA"/>
        </w:rPr>
      </w:pPr>
    </w:p>
    <w:p w:rsidR="0023699A" w:rsidRDefault="0023699A" w:rsidP="0023699A">
      <w:pPr>
        <w:spacing w:line="360" w:lineRule="auto"/>
        <w:jc w:val="both"/>
        <w:rPr>
          <w:sz w:val="28"/>
          <w:szCs w:val="28"/>
        </w:rPr>
      </w:pPr>
      <w:r>
        <w:rPr>
          <w:sz w:val="28"/>
          <w:szCs w:val="28"/>
          <w:lang w:val="uk-UA"/>
        </w:rPr>
        <w:t xml:space="preserve">        </w:t>
      </w:r>
      <w:r w:rsidRPr="00610DC8">
        <w:rPr>
          <w:i/>
          <w:iCs/>
          <w:sz w:val="28"/>
          <w:szCs w:val="28"/>
        </w:rPr>
        <w:t>Система керування ліфтом</w:t>
      </w:r>
      <w:r w:rsidRPr="00497E19">
        <w:rPr>
          <w:sz w:val="28"/>
          <w:szCs w:val="28"/>
        </w:rPr>
        <w:t xml:space="preserve"> залежить від типу ліфта, його призначення, системи електроприводу і деяких інших чинників. Наприклад, управління пасажирським ліфтом відрізняється від управління вантажним ліфтом; управління пасажирським ліфтом в житлових будівлях відрізняється від управління ліфтом,</w:t>
      </w:r>
      <w:r>
        <w:rPr>
          <w:sz w:val="28"/>
          <w:szCs w:val="28"/>
          <w:lang w:val="uk-UA"/>
        </w:rPr>
        <w:t xml:space="preserve"> </w:t>
      </w:r>
      <w:r w:rsidRPr="00497E19">
        <w:rPr>
          <w:sz w:val="28"/>
          <w:szCs w:val="28"/>
        </w:rPr>
        <w:t>встановленим в адміністративних будівлях.</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Основні ознаки, за якими розрізняють системи управління, наступні:</w:t>
      </w:r>
      <w:r w:rsidRPr="00497E19">
        <w:rPr>
          <w:sz w:val="28"/>
          <w:szCs w:val="28"/>
        </w:rPr>
        <w:br/>
        <w:t>-</w:t>
      </w:r>
      <w:r>
        <w:rPr>
          <w:sz w:val="28"/>
          <w:szCs w:val="28"/>
          <w:lang w:val="uk-UA"/>
        </w:rPr>
        <w:t xml:space="preserve"> </w:t>
      </w:r>
      <w:r w:rsidRPr="00497E19">
        <w:rPr>
          <w:sz w:val="28"/>
          <w:szCs w:val="28"/>
        </w:rPr>
        <w:t>Тип командоаппарата, за допомогою якого керують ліфтом;</w:t>
      </w:r>
    </w:p>
    <w:p w:rsidR="0023699A" w:rsidRDefault="0023699A" w:rsidP="0023699A">
      <w:pPr>
        <w:spacing w:line="360" w:lineRule="auto"/>
        <w:jc w:val="both"/>
        <w:rPr>
          <w:sz w:val="28"/>
          <w:szCs w:val="28"/>
        </w:rPr>
      </w:pPr>
      <w:r w:rsidRPr="00497E19">
        <w:rPr>
          <w:sz w:val="28"/>
          <w:szCs w:val="28"/>
        </w:rPr>
        <w:t>-</w:t>
      </w:r>
      <w:r>
        <w:rPr>
          <w:sz w:val="28"/>
          <w:szCs w:val="28"/>
          <w:lang w:val="uk-UA"/>
        </w:rPr>
        <w:t xml:space="preserve"> </w:t>
      </w:r>
      <w:r w:rsidRPr="00497E19">
        <w:rPr>
          <w:sz w:val="28"/>
          <w:szCs w:val="28"/>
        </w:rPr>
        <w:t>Розташування командоаппаратов щодо кабіни;</w:t>
      </w:r>
    </w:p>
    <w:p w:rsidR="0023699A" w:rsidRDefault="0023699A" w:rsidP="0023699A">
      <w:pPr>
        <w:spacing w:line="360" w:lineRule="auto"/>
        <w:jc w:val="both"/>
        <w:rPr>
          <w:sz w:val="28"/>
          <w:szCs w:val="28"/>
        </w:rPr>
      </w:pPr>
      <w:r w:rsidRPr="00497E19">
        <w:rPr>
          <w:sz w:val="28"/>
          <w:szCs w:val="28"/>
        </w:rPr>
        <w:t>- Тип приводу дверей кабіни і шахти ліфта;</w:t>
      </w:r>
    </w:p>
    <w:p w:rsidR="0023699A" w:rsidRDefault="0023699A" w:rsidP="0023699A">
      <w:pPr>
        <w:spacing w:line="360" w:lineRule="auto"/>
        <w:jc w:val="both"/>
        <w:rPr>
          <w:sz w:val="28"/>
          <w:szCs w:val="28"/>
        </w:rPr>
      </w:pPr>
      <w:r w:rsidRPr="00497E19">
        <w:rPr>
          <w:sz w:val="28"/>
          <w:szCs w:val="28"/>
        </w:rPr>
        <w:t>- Черговість виконання викликів вільної кабіни;</w:t>
      </w:r>
    </w:p>
    <w:p w:rsidR="0023699A" w:rsidRDefault="0023699A" w:rsidP="0023699A">
      <w:pPr>
        <w:spacing w:line="360" w:lineRule="auto"/>
        <w:jc w:val="both"/>
        <w:rPr>
          <w:sz w:val="28"/>
          <w:szCs w:val="28"/>
        </w:rPr>
      </w:pPr>
      <w:r w:rsidRPr="00497E19">
        <w:rPr>
          <w:sz w:val="28"/>
          <w:szCs w:val="28"/>
        </w:rPr>
        <w:t>- Кількість ліфтів, керованих за єдиною схемою.</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За типом командоаппарата розрізняють ліфти з важільним і кнопковим керуванням. При важільному управлінні як пуск, так і зупинку кабіни на проміжних поверхах виконують ручним впливом на важільний командоаппарат, встановлений в кабіні.</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На крайніх поверхах кабіна зупиняється при примусовому (за допомогою відведень в шахті) впливі на важільний командоаппарат, який ставиться в нульове положення. Цей вид управління вимагає обов'язкової присутності провідника в кабіні.</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При кнопочному управлінні пуск кабіни і завдання на її подальшу зупинку на необхідному поверсі виконують натисканням кнопки наказу або виклику порожньої кабіни, а зупиняється кабіна на заданому поверсі автоматично.</w:t>
      </w:r>
      <w:r w:rsidRPr="00497E19">
        <w:rPr>
          <w:sz w:val="28"/>
          <w:szCs w:val="28"/>
        </w:rPr>
        <w:br/>
      </w:r>
      <w:r>
        <w:rPr>
          <w:sz w:val="28"/>
          <w:szCs w:val="28"/>
          <w:lang w:val="uk-UA"/>
        </w:rPr>
        <w:t xml:space="preserve">         </w:t>
      </w:r>
      <w:r w:rsidRPr="00497E19">
        <w:rPr>
          <w:sz w:val="28"/>
          <w:szCs w:val="28"/>
        </w:rPr>
        <w:t xml:space="preserve">По розташуванню ко-мандоаппаратов щодо кабіни розрізняють ліфти з внутрішнім або з зовнішнім управлінням. У разі внутрішнього керування </w:t>
      </w:r>
      <w:r w:rsidRPr="00497E19">
        <w:rPr>
          <w:sz w:val="28"/>
          <w:szCs w:val="28"/>
        </w:rPr>
        <w:lastRenderedPageBreak/>
        <w:t>командоапарати для здійснення переказів у своєму розпорядженні всередині кабіни. При зовнішньому управлінні все командоапарати (як для виконання наказів, так і для здійснення дзвінків) розташовують поза кабіною на поверхових майданчиках. Важільне управління роблять тільки внутрішнім. Кнопкове управління може бути як зовнішнім, так і внутрішнім. Управління пасажирськими ліфтами завжди внутрішнє, управління малими вантажними ліфтами і магазинними, навпаки, тільки зовнішнє. Вантажні ліфти роблять як з зовнішнім, так і з внутрішнім керуванням. У вантажних ліфтах з внутрішнім управлінням в кабіні повинен бути провідник. У вантажних ліфтах з зовнішнім управлінні на кожній поверхової майданчику, де завантажують або розвантажують кабіну, повинен</w:t>
      </w:r>
      <w:r>
        <w:rPr>
          <w:sz w:val="28"/>
          <w:szCs w:val="28"/>
          <w:lang w:val="uk-UA"/>
        </w:rPr>
        <w:t xml:space="preserve"> </w:t>
      </w:r>
      <w:r w:rsidRPr="00497E19">
        <w:rPr>
          <w:sz w:val="28"/>
          <w:szCs w:val="28"/>
        </w:rPr>
        <w:t>бути</w:t>
      </w:r>
      <w:r>
        <w:rPr>
          <w:sz w:val="28"/>
          <w:szCs w:val="28"/>
          <w:lang w:val="uk-UA"/>
        </w:rPr>
        <w:t xml:space="preserve"> </w:t>
      </w:r>
      <w:r w:rsidRPr="00497E19">
        <w:rPr>
          <w:sz w:val="28"/>
          <w:szCs w:val="28"/>
        </w:rPr>
        <w:t>черговий.</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За типом приводу дверей і шахти розрізняють ліфти з ручним і ліфти з автоматичним приводом дверей. Ручний привід дверей застосовують в малих вантажних, лікарняних ліфтах і пасажирських ліфтах старої конструкції. Сучасні пасажирські ліфти роблять з автоматичним відкриванням дверей після приходу кабіни на заданий поверх і автоматичним закриванням дверей після натискання на кнопку наказу. Такий привід дверей підвищує зручність користування ліфтом і безпеку його роботи.</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За черговістю виконання викликів кабіни розрізняють ліфти без виконання попутних викликів, ліфти з виконанням попутних викликів вниз і ліфти з виконанням попутних викликів як вгору, так і вниз. У ліфтах без виконання попутних викликів передбачають таку систему управління, в якій кожен наступний виклик порожньої кабіни на необхідний поверх може бути зареєстрований і здійснений тільки після закінчення попереднього наказу, т. е. коли ліфт вільний. Такий спосіб управління застосовують в вантажних і лікарняних ліфтах, а також в пасажирських ліфтах житлових будинків середньої поверховості.</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 xml:space="preserve">Ліфти з виконанням попутних викликів при русі кабіни вниз встановлюють для перевезення пасажирів в житлових будинках високої поверховості, завдяки </w:t>
      </w:r>
      <w:r w:rsidRPr="00497E19">
        <w:rPr>
          <w:sz w:val="28"/>
          <w:szCs w:val="28"/>
        </w:rPr>
        <w:lastRenderedPageBreak/>
        <w:t>чому ці ліфти відрізняються великою пропускною здатністю. При такому способі управління поверховими кнопками виклику реєструються всі виклики з будь-якого поверху, а виконуються вони попутно при русі кабіни вниз. Якщо кабіна вільна і зареєстровано кілька викликів, то першим виконується виклик на найвищий поверх, а решта виклики - при русі кабіни вниз. Таким чином, під час руху кабіни вверх попутні виклики не виконуються. Якщо ж зареєстровано кілька викликів, а кабіна рухається з пасажирами вгору, то послідовно виконуються спочатку зареєстровані накази, а після виконання останнього наказу кабіна йде на найвищий поверх з числа зареєстрованих викликів.</w:t>
      </w:r>
      <w:r w:rsidRPr="00497E19">
        <w:rPr>
          <w:sz w:val="28"/>
          <w:szCs w:val="28"/>
        </w:rPr>
        <w:br/>
      </w:r>
      <w:r>
        <w:rPr>
          <w:sz w:val="28"/>
          <w:szCs w:val="28"/>
          <w:lang w:val="uk-UA"/>
        </w:rPr>
        <w:t xml:space="preserve">          </w:t>
      </w:r>
      <w:r w:rsidRPr="00497E19">
        <w:rPr>
          <w:sz w:val="28"/>
          <w:szCs w:val="28"/>
        </w:rPr>
        <w:t>Управління з виконанням попутних викликів вниз здійснюється із застосуванням кнопок виклику і кнопок наказу з утримує електромагнітом, т. Е. «Залипающий» кнопок. Такий вид управління ліфтами часто називають одностороннім збірним керуванням за викликами.</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У ліфтах з виконанням попутних викликів при русі кабіни як вгору, так і вниз кабіна автоматично зупиняється на всіх поверхах, де зареєстровані виклики, що збігаються з напрямком руху кабіни.</w:t>
      </w:r>
      <w:r>
        <w:rPr>
          <w:sz w:val="28"/>
          <w:szCs w:val="28"/>
          <w:lang w:val="uk-UA"/>
        </w:rPr>
        <w:t xml:space="preserve"> </w:t>
      </w:r>
      <w:r w:rsidRPr="00497E19">
        <w:rPr>
          <w:sz w:val="28"/>
          <w:szCs w:val="28"/>
        </w:rPr>
        <w:t>Якщо кабіна піднімається, то вона зупиняється по черзі на тих поверхах, на яких були зареєстровані накази і виклики для руху вгору. Коли кабіна опускається, то вона виконує послідовно накази і виклики для руху вниз. Управління з виконання попутних викликів вгору і вниз передбачають в пасажирських ліфтах громадських і адміністративних будівель і застосовують «Липкі» здвоєні кнопки (з двома штифтами), на яких нанесені стрілки, що вказує напрямок виклику. Цей вид управління називають двостороннім збірним керуванням за викликами.</w:t>
      </w:r>
    </w:p>
    <w:p w:rsidR="0023699A" w:rsidRDefault="0023699A" w:rsidP="0023699A">
      <w:pPr>
        <w:spacing w:line="360" w:lineRule="auto"/>
        <w:jc w:val="both"/>
        <w:rPr>
          <w:sz w:val="28"/>
          <w:szCs w:val="28"/>
        </w:rPr>
      </w:pPr>
      <w:r>
        <w:rPr>
          <w:sz w:val="28"/>
          <w:szCs w:val="28"/>
          <w:lang w:val="uk-UA"/>
        </w:rPr>
        <w:t xml:space="preserve">          З</w:t>
      </w:r>
      <w:r w:rsidRPr="00497E19">
        <w:rPr>
          <w:sz w:val="28"/>
          <w:szCs w:val="28"/>
        </w:rPr>
        <w:t>а кількістю ліфтів, керованих за єдиною схемою, розрізняють ліфти з індивідуальним (Одиночним), з парним і з груповим управлінням.</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Робота ліфта з індивідуальним управлінням не пов'язана з роботою іншого ліфта, навіть розташованого поруч.</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 xml:space="preserve">Ліфти з парним керуванням встановлюють в житлових і адміністративних будівлях підвищеної поверховості. Система парного керування ліфтами </w:t>
      </w:r>
      <w:r w:rsidRPr="00497E19">
        <w:rPr>
          <w:sz w:val="28"/>
          <w:szCs w:val="28"/>
        </w:rPr>
        <w:lastRenderedPageBreak/>
        <w:t>виконана з таким розрахунком, щоб час очікування кабін пасажирами було мінімальним. З цією метою роботу двох ліфтів організовують за певною програмою. Виклик кабін обох ліфтів походить від одного викличного апарату, розташованого на кожному поверсі.</w:t>
      </w:r>
    </w:p>
    <w:p w:rsidR="0023699A" w:rsidRDefault="0023699A" w:rsidP="0023699A">
      <w:pPr>
        <w:spacing w:line="360" w:lineRule="auto"/>
        <w:jc w:val="both"/>
        <w:rPr>
          <w:sz w:val="28"/>
          <w:szCs w:val="28"/>
        </w:rPr>
      </w:pPr>
      <w:r>
        <w:rPr>
          <w:sz w:val="28"/>
          <w:szCs w:val="28"/>
          <w:lang w:val="uk-UA"/>
        </w:rPr>
        <w:t xml:space="preserve">          </w:t>
      </w:r>
      <w:r w:rsidRPr="00497E19">
        <w:rPr>
          <w:sz w:val="28"/>
          <w:szCs w:val="28"/>
        </w:rPr>
        <w:t>У викличних апаратах ставлять кнопки з утримують електромагнітами. Програма роботи ліфтів може бути, наприклад, наступної. При русі кабіни кожного ліфта з пасажирами в будь-якому напрямку виконуються і попутні виклики. Після звільнення кабіна одного ліфта автоматично йде на перший поверх, а кабіна другого ліфта залишається на тому поверсі, де вона звільнилася. Кабіна, що стоїть на проміжному поверсі, виконує будь-які виклики з поверхів, розташованих вище, і виклики для руху вниз з поверхів, розташованих нижче. Кабіна, що стоїть на першому поверсі, виконує виклики вгору з поверхів, розташованих нижче того поверху, де стоїть інша кабіна. У ранкові або вечірні години ліфти з парним керуванням можуть працювати за іншою програмою, яка забезпечує швидкий підйом або спуск пасажирів.</w:t>
      </w:r>
    </w:p>
    <w:p w:rsidR="0023699A" w:rsidRDefault="0023699A" w:rsidP="0023699A">
      <w:pPr>
        <w:spacing w:line="360" w:lineRule="auto"/>
        <w:jc w:val="both"/>
        <w:rPr>
          <w:sz w:val="28"/>
          <w:szCs w:val="28"/>
          <w:lang w:val="uk-UA"/>
        </w:rPr>
      </w:pPr>
      <w:r>
        <w:rPr>
          <w:sz w:val="28"/>
          <w:szCs w:val="28"/>
          <w:lang w:val="uk-UA"/>
        </w:rPr>
        <w:t xml:space="preserve">         </w:t>
      </w:r>
      <w:r w:rsidRPr="00497E19">
        <w:rPr>
          <w:sz w:val="28"/>
          <w:szCs w:val="28"/>
        </w:rPr>
        <w:t>У ліфтах з груповим управлінням, що встановлюються в громадських або адміністративних будівлях, система управління забезпечує спільну програмну роботу трьох, чотирьох ліфтів і більш.</w:t>
      </w:r>
      <w:r>
        <w:rPr>
          <w:sz w:val="28"/>
          <w:szCs w:val="28"/>
          <w:lang w:val="uk-UA"/>
        </w:rPr>
        <w:t xml:space="preserve"> </w:t>
      </w:r>
      <w:r w:rsidRPr="00497E19">
        <w:rPr>
          <w:sz w:val="28"/>
          <w:szCs w:val="28"/>
        </w:rPr>
        <w:t>Система групового управління виконана так, щоб максимально підвищити продуктивність ліфтів даної групи, зменшити час очікування кабіни пасажирами і скоротити її холостий пробіг. З цією метою окремі ліфти працюють за певною програмою, в якій задана послідовність їх роботи.</w:t>
      </w:r>
      <w:r>
        <w:rPr>
          <w:sz w:val="28"/>
          <w:szCs w:val="28"/>
          <w:lang w:val="uk-UA"/>
        </w:rPr>
        <w:t xml:space="preserve"> </w:t>
      </w:r>
    </w:p>
    <w:p w:rsidR="0023699A" w:rsidRDefault="0023699A" w:rsidP="0023699A">
      <w:pPr>
        <w:spacing w:line="360" w:lineRule="auto"/>
        <w:jc w:val="both"/>
        <w:rPr>
          <w:sz w:val="28"/>
          <w:szCs w:val="28"/>
          <w:lang w:val="uk-UA"/>
        </w:rPr>
      </w:pPr>
      <w:r>
        <w:rPr>
          <w:sz w:val="28"/>
          <w:szCs w:val="28"/>
          <w:lang w:val="uk-UA"/>
        </w:rPr>
        <w:t xml:space="preserve">         </w:t>
      </w:r>
      <w:r w:rsidRPr="00497E19">
        <w:rPr>
          <w:sz w:val="28"/>
          <w:szCs w:val="28"/>
        </w:rPr>
        <w:t xml:space="preserve">Для всієї групи ліфтів на кожному поверсі встановлений тільки один викличний апарат з «залипають» кнопками, причому на проміжних поверхах встановлюють дві кнопки: одну для виклику кабіни з метою руху вниз, іншу - вгору. У режимі нормальної роботи вільна кабіна, найближча до першого поверху, автоматично відправляється на перший поверх; інші вільні кабіни стоять там, куди вони прийшли з пасажирами. На виклик кабіни для руху вниз піде найближча вільна кабіна, розташована вище, а якщо вільних кабін немає, то </w:t>
      </w:r>
      <w:r w:rsidRPr="00497E19">
        <w:rPr>
          <w:sz w:val="28"/>
          <w:szCs w:val="28"/>
        </w:rPr>
        <w:lastRenderedPageBreak/>
        <w:t>виклик буде зареєстрований і здійснений найближчій до даного поверху порожній кабіною або кабіною з пасажирами, що йде вниз. На виклик кабіни для підйому піде найближча вільна кабіна, розташована нижче, а якщо вільних кабін немає, то виклик буде зареєстрований і здійснений найближчій до даного поверху порожній кабіною або кабіною з пасажирами, що йде вгору. Кабіна, завантажена на 90%, вважається зайнятою і її виклики не реєструються.</w:t>
      </w:r>
    </w:p>
    <w:p w:rsidR="0023699A" w:rsidRPr="00C15066" w:rsidRDefault="0023699A" w:rsidP="0023699A">
      <w:pPr>
        <w:spacing w:line="360" w:lineRule="auto"/>
        <w:jc w:val="both"/>
        <w:rPr>
          <w:sz w:val="28"/>
          <w:szCs w:val="28"/>
          <w:lang w:val="uk-UA"/>
        </w:rPr>
      </w:pPr>
      <w:r>
        <w:rPr>
          <w:sz w:val="28"/>
          <w:szCs w:val="28"/>
          <w:lang w:val="uk-UA"/>
        </w:rPr>
        <w:t xml:space="preserve">         </w:t>
      </w:r>
      <w:r w:rsidRPr="00497E19">
        <w:rPr>
          <w:sz w:val="28"/>
          <w:szCs w:val="28"/>
        </w:rPr>
        <w:t>У ранкові та вечірні години ліфти з груповим управлінням працюють за іншими програмами, що враховують певну спрямованість потоку пасажирів.</w:t>
      </w:r>
      <w:r w:rsidRPr="00497E19">
        <w:rPr>
          <w:sz w:val="28"/>
          <w:szCs w:val="28"/>
        </w:rPr>
        <w:br/>
      </w:r>
      <w:r>
        <w:rPr>
          <w:sz w:val="28"/>
          <w:szCs w:val="28"/>
          <w:lang w:val="uk-UA"/>
        </w:rPr>
        <w:t xml:space="preserve">         </w:t>
      </w:r>
      <w:r w:rsidRPr="00497E19">
        <w:rPr>
          <w:sz w:val="28"/>
          <w:szCs w:val="28"/>
        </w:rPr>
        <w:t>Електричні схеми ліфтів відрізняються одна від одної системами електроприводу і управління, а іноді системою сигналізації. Крім того, електричні схеми ліфтів з однієї і тієї ж системою управління можуть відрізнятися застосуванням різних електричних апаратів з однаковим призначенням. Наприклад, електрична схема ліфта з поверховим перемикачем відрізняється від схеми ліфта з кроковим поверховим апаратом, хоча призначення обох апаратів одне й те саме.</w:t>
      </w:r>
    </w:p>
    <w:p w:rsidR="0023699A" w:rsidRDefault="0023699A" w:rsidP="0023699A">
      <w:pPr>
        <w:tabs>
          <w:tab w:val="left" w:pos="4340"/>
        </w:tabs>
        <w:spacing w:line="360" w:lineRule="auto"/>
        <w:jc w:val="both"/>
        <w:rPr>
          <w:sz w:val="28"/>
          <w:szCs w:val="28"/>
        </w:rPr>
      </w:pPr>
    </w:p>
    <w:p w:rsidR="0023699A" w:rsidRDefault="0023699A" w:rsidP="0023699A">
      <w:pPr>
        <w:tabs>
          <w:tab w:val="left" w:pos="4340"/>
        </w:tabs>
        <w:spacing w:line="360" w:lineRule="auto"/>
        <w:jc w:val="both"/>
        <w:rPr>
          <w:sz w:val="28"/>
          <w:szCs w:val="28"/>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Default="0023699A" w:rsidP="0023699A">
      <w:pPr>
        <w:tabs>
          <w:tab w:val="left" w:pos="4340"/>
        </w:tabs>
        <w:spacing w:line="360" w:lineRule="auto"/>
        <w:jc w:val="both"/>
        <w:rPr>
          <w:sz w:val="28"/>
          <w:szCs w:val="28"/>
          <w:lang w:val="uk-UA"/>
        </w:rPr>
      </w:pPr>
    </w:p>
    <w:p w:rsidR="0023699A" w:rsidRPr="001A23DE" w:rsidRDefault="0023699A" w:rsidP="0023699A">
      <w:pPr>
        <w:tabs>
          <w:tab w:val="left" w:pos="6705"/>
        </w:tabs>
        <w:spacing w:line="360" w:lineRule="auto"/>
        <w:jc w:val="center"/>
        <w:rPr>
          <w:b/>
          <w:sz w:val="28"/>
          <w:szCs w:val="28"/>
          <w:lang w:val="uk-UA"/>
        </w:rPr>
      </w:pPr>
      <w:r>
        <w:rPr>
          <w:b/>
          <w:sz w:val="28"/>
          <w:szCs w:val="28"/>
          <w:lang w:val="uk-UA"/>
        </w:rPr>
        <w:lastRenderedPageBreak/>
        <w:t>2</w:t>
      </w:r>
      <w:r w:rsidRPr="0066396D">
        <w:rPr>
          <w:b/>
          <w:sz w:val="28"/>
          <w:szCs w:val="28"/>
          <w:lang w:val="uk-UA"/>
        </w:rPr>
        <w:t xml:space="preserve"> Спеціальна частина</w:t>
      </w:r>
    </w:p>
    <w:p w:rsidR="0023699A" w:rsidRPr="0066396D" w:rsidRDefault="0023699A" w:rsidP="0023699A">
      <w:pPr>
        <w:tabs>
          <w:tab w:val="left" w:pos="7384"/>
        </w:tabs>
        <w:spacing w:line="360" w:lineRule="auto"/>
        <w:ind w:firstLine="567"/>
        <w:jc w:val="center"/>
        <w:rPr>
          <w:sz w:val="28"/>
          <w:szCs w:val="28"/>
          <w:lang w:val="uk-UA"/>
        </w:rPr>
      </w:pPr>
    </w:p>
    <w:p w:rsidR="0023699A" w:rsidRPr="0066396D" w:rsidRDefault="0023699A" w:rsidP="0023699A">
      <w:pPr>
        <w:spacing w:line="360" w:lineRule="auto"/>
        <w:jc w:val="center"/>
        <w:rPr>
          <w:b/>
          <w:bCs/>
          <w:sz w:val="28"/>
          <w:szCs w:val="28"/>
          <w:lang w:val="uk-UA"/>
        </w:rPr>
      </w:pPr>
      <w:r>
        <w:rPr>
          <w:b/>
          <w:sz w:val="28"/>
          <w:szCs w:val="28"/>
          <w:lang w:val="uk-UA"/>
        </w:rPr>
        <w:t>2</w:t>
      </w:r>
      <w:r w:rsidRPr="0066396D">
        <w:rPr>
          <w:b/>
          <w:sz w:val="28"/>
          <w:szCs w:val="28"/>
          <w:lang w:val="uk-UA"/>
        </w:rPr>
        <w:t>.</w:t>
      </w:r>
      <w:r>
        <w:rPr>
          <w:b/>
          <w:sz w:val="28"/>
          <w:szCs w:val="28"/>
          <w:lang w:val="uk-UA"/>
        </w:rPr>
        <w:t>1</w:t>
      </w:r>
      <w:r w:rsidRPr="0066396D">
        <w:rPr>
          <w:b/>
          <w:sz w:val="28"/>
          <w:szCs w:val="28"/>
          <w:lang w:val="uk-UA"/>
        </w:rPr>
        <w:t xml:space="preserve"> </w:t>
      </w:r>
      <w:r>
        <w:rPr>
          <w:b/>
          <w:bCs/>
          <w:sz w:val="28"/>
          <w:szCs w:val="28"/>
          <w:lang w:val="uk-UA"/>
        </w:rPr>
        <w:t>Вибір системи управління</w:t>
      </w:r>
      <w:r w:rsidRPr="0066396D">
        <w:rPr>
          <w:b/>
          <w:bCs/>
          <w:sz w:val="28"/>
          <w:szCs w:val="28"/>
          <w:lang w:val="uk-UA"/>
        </w:rPr>
        <w:t xml:space="preserve"> </w:t>
      </w:r>
      <w:r>
        <w:rPr>
          <w:b/>
          <w:bCs/>
          <w:sz w:val="28"/>
          <w:szCs w:val="28"/>
          <w:lang w:val="uk-UA"/>
        </w:rPr>
        <w:t>електро</w:t>
      </w:r>
      <w:r w:rsidRPr="0066396D">
        <w:rPr>
          <w:b/>
          <w:bCs/>
          <w:sz w:val="28"/>
          <w:szCs w:val="28"/>
          <w:lang w:val="uk-UA"/>
        </w:rPr>
        <w:t>привод</w:t>
      </w:r>
      <w:r>
        <w:rPr>
          <w:b/>
          <w:bCs/>
          <w:sz w:val="28"/>
          <w:szCs w:val="28"/>
          <w:lang w:val="uk-UA"/>
        </w:rPr>
        <w:t>ом вантажного</w:t>
      </w:r>
      <w:r w:rsidRPr="0066396D">
        <w:rPr>
          <w:b/>
          <w:bCs/>
          <w:sz w:val="28"/>
          <w:szCs w:val="28"/>
          <w:lang w:val="uk-UA"/>
        </w:rPr>
        <w:t xml:space="preserve"> ліфта</w:t>
      </w:r>
    </w:p>
    <w:p w:rsidR="0023699A" w:rsidRPr="0066396D" w:rsidRDefault="0023699A" w:rsidP="0023699A">
      <w:pPr>
        <w:spacing w:line="360" w:lineRule="auto"/>
        <w:ind w:right="252" w:firstLine="360"/>
        <w:jc w:val="both"/>
        <w:rPr>
          <w:b/>
          <w:bCs/>
          <w:sz w:val="28"/>
          <w:szCs w:val="28"/>
          <w:lang w:val="uk-UA"/>
        </w:rPr>
      </w:pPr>
    </w:p>
    <w:p w:rsidR="0023699A" w:rsidRPr="0066396D" w:rsidRDefault="0023699A" w:rsidP="0023699A">
      <w:pPr>
        <w:spacing w:line="360" w:lineRule="auto"/>
        <w:ind w:firstLine="567"/>
        <w:jc w:val="both"/>
        <w:rPr>
          <w:sz w:val="28"/>
          <w:szCs w:val="28"/>
          <w:lang w:val="uk-UA"/>
        </w:rPr>
      </w:pPr>
      <w:r w:rsidRPr="0066396D">
        <w:rPr>
          <w:sz w:val="28"/>
          <w:szCs w:val="28"/>
          <w:lang w:val="uk-UA"/>
        </w:rPr>
        <w:t>Ліфтове господарство міста - це галузь з підвищеною енергоємністю, оскільки щорічна витрата електроенергії при експлуатації ліфтового устаткування складає біля  одного мільярда кіловат-годин.  У зв'язку з цим, впровадження новітніх енергозбер</w:t>
      </w:r>
      <w:r>
        <w:rPr>
          <w:sz w:val="28"/>
          <w:szCs w:val="28"/>
          <w:lang w:val="uk-UA"/>
        </w:rPr>
        <w:t>ігаючих</w:t>
      </w:r>
      <w:r w:rsidRPr="0066396D">
        <w:rPr>
          <w:sz w:val="28"/>
          <w:szCs w:val="28"/>
          <w:lang w:val="uk-UA"/>
        </w:rPr>
        <w:t xml:space="preserve"> технологій при модернізації ліфтового устаткування стає вкрай актуальним завданням. Систематичний аналіз інформації будівельних, монтажних і проектних організацій дозволяє зробити висновок, що як  базисна програма по енергозбереженню на ліфтах необхідно розглядати впровадження  частотно-регульованих електроприводів, головний елемент яких -  частотний   перетворювач. </w:t>
      </w:r>
    </w:p>
    <w:p w:rsidR="0023699A" w:rsidRPr="0066396D" w:rsidRDefault="0023699A" w:rsidP="0023699A">
      <w:pPr>
        <w:spacing w:line="360" w:lineRule="auto"/>
        <w:ind w:firstLine="567"/>
        <w:jc w:val="both"/>
        <w:rPr>
          <w:sz w:val="28"/>
          <w:szCs w:val="28"/>
          <w:lang w:val="uk-UA"/>
        </w:rPr>
      </w:pPr>
      <w:r w:rsidRPr="0066396D">
        <w:rPr>
          <w:sz w:val="28"/>
          <w:szCs w:val="28"/>
          <w:lang w:val="uk-UA"/>
        </w:rPr>
        <w:t>Застосування частотно-регульованого електроприводу підйомного   пристрою  (лебідки) ліфта значно підвищує комфортність при русі  кабіни, забезпечує безшумність і високу точність зупинки, збільшує довговічність механічного устаткування, а також дозволяє понизити витрату електроенергії на 40-60%. Підвищує комфортні показники при русі кабіни ліфта і довговічність механічного устаткування за рахунок отримання плавних перехідних процесів. Знижує експлуатаційні витрати на капітальний ремонт устаткування за рахунок значного зниження динамічних навантажень в елементах кінематичного ланцюга. Зниження споживання електроенергії досягається завдяки значному (у 5-6 разів) зменшенню обертаючих мас лебідки, що обертаються, що виключає непродуктивні втрати в перехідних пуско-тормозных режимах: плавні перехідні процеси дозволяють понизити динамічні  навантаження в елементах кінематичного ланцюга приводу ліфта, що призводить до збільшення терміну служби редуктора головного приводу, канатоведучого шківа, гальмівних колодок, електродвигуна, тягових канатів, елементів підвіски противаги.</w:t>
      </w:r>
    </w:p>
    <w:p w:rsidR="0023699A" w:rsidRPr="0066396D" w:rsidRDefault="0023699A" w:rsidP="0023699A">
      <w:pPr>
        <w:spacing w:line="360" w:lineRule="auto"/>
        <w:ind w:firstLine="567"/>
        <w:jc w:val="both"/>
        <w:rPr>
          <w:sz w:val="28"/>
          <w:szCs w:val="28"/>
          <w:lang w:val="uk-UA"/>
        </w:rPr>
      </w:pPr>
    </w:p>
    <w:p w:rsidR="0023699A" w:rsidRPr="0066396D" w:rsidRDefault="0023699A" w:rsidP="0023699A">
      <w:pPr>
        <w:spacing w:line="360" w:lineRule="auto"/>
        <w:jc w:val="both"/>
        <w:rPr>
          <w:sz w:val="28"/>
          <w:szCs w:val="28"/>
          <w:lang w:val="uk-UA"/>
        </w:rPr>
      </w:pPr>
    </w:p>
    <w:p w:rsidR="0023699A" w:rsidRPr="001A23DE" w:rsidRDefault="0023699A" w:rsidP="0023699A">
      <w:pPr>
        <w:spacing w:line="360" w:lineRule="auto"/>
        <w:ind w:right="170" w:firstLine="567"/>
        <w:jc w:val="both"/>
        <w:rPr>
          <w:bCs/>
          <w:sz w:val="28"/>
          <w:szCs w:val="28"/>
          <w:lang w:val="uk-UA" w:eastAsia="uk-UA"/>
        </w:rPr>
      </w:pPr>
      <w:r w:rsidRPr="001A23DE">
        <w:rPr>
          <w:bCs/>
          <w:sz w:val="28"/>
          <w:szCs w:val="28"/>
          <w:lang w:val="uk-UA" w:eastAsia="uk-UA"/>
        </w:rPr>
        <w:t xml:space="preserve"> Розрахунок моментів статичних  опорів та попередній розрахун</w:t>
      </w:r>
      <w:r w:rsidR="002150D1">
        <w:rPr>
          <w:bCs/>
          <w:sz w:val="28"/>
          <w:szCs w:val="28"/>
          <w:lang w:val="uk-UA" w:eastAsia="uk-UA"/>
        </w:rPr>
        <w:t>ок</w:t>
      </w:r>
      <w:r w:rsidRPr="001A23DE">
        <w:rPr>
          <w:bCs/>
          <w:sz w:val="28"/>
          <w:szCs w:val="28"/>
          <w:lang w:val="uk-UA" w:eastAsia="uk-UA"/>
        </w:rPr>
        <w:t xml:space="preserve"> потужності електродвигуна</w:t>
      </w:r>
    </w:p>
    <w:p w:rsidR="0023699A" w:rsidRPr="0066396D" w:rsidRDefault="0023699A" w:rsidP="0023699A">
      <w:pPr>
        <w:spacing w:line="360" w:lineRule="auto"/>
        <w:ind w:right="170" w:firstLine="567"/>
        <w:jc w:val="both"/>
        <w:rPr>
          <w:sz w:val="28"/>
          <w:szCs w:val="28"/>
          <w:lang w:val="uk-UA"/>
        </w:rPr>
      </w:pPr>
    </w:p>
    <w:p w:rsidR="0023699A" w:rsidRPr="0066396D" w:rsidRDefault="0023699A" w:rsidP="0023699A">
      <w:pPr>
        <w:spacing w:line="360" w:lineRule="auto"/>
        <w:ind w:right="170"/>
        <w:jc w:val="both"/>
        <w:rPr>
          <w:sz w:val="28"/>
          <w:szCs w:val="28"/>
          <w:lang w:val="uk-UA"/>
        </w:rPr>
      </w:pPr>
      <w:r w:rsidRPr="0066396D">
        <w:rPr>
          <w:b/>
          <w:sz w:val="28"/>
          <w:szCs w:val="28"/>
          <w:lang w:val="uk-UA" w:eastAsia="uk-UA"/>
        </w:rPr>
        <w:t xml:space="preserve">         </w:t>
      </w:r>
      <w:r w:rsidRPr="0066396D">
        <w:rPr>
          <w:sz w:val="28"/>
          <w:szCs w:val="28"/>
          <w:lang w:val="uk-UA" w:eastAsia="uk-UA"/>
        </w:rPr>
        <w:t>Момент сили тяжіння:</w:t>
      </w:r>
    </w:p>
    <w:p w:rsidR="0023699A" w:rsidRPr="0066396D" w:rsidRDefault="0023699A" w:rsidP="0023699A">
      <w:pPr>
        <w:spacing w:line="360" w:lineRule="auto"/>
        <w:ind w:right="170" w:firstLine="567"/>
        <w:jc w:val="both"/>
        <w:rPr>
          <w:sz w:val="28"/>
          <w:szCs w:val="28"/>
          <w:lang w:val="uk-UA"/>
        </w:rPr>
      </w:pPr>
      <w:r w:rsidRPr="0066396D">
        <w:rPr>
          <w:sz w:val="28"/>
          <w:szCs w:val="28"/>
          <w:lang w:val="uk-UA"/>
        </w:rPr>
        <w:t xml:space="preserve">  </w:t>
      </w:r>
      <w:r w:rsidR="001B4A34" w:rsidRPr="0066396D">
        <w:rPr>
          <w:noProof/>
          <w:position w:val="-24"/>
          <w:sz w:val="28"/>
          <w:szCs w:val="28"/>
          <w:lang w:val="uk-UA"/>
        </w:rPr>
        <w:object w:dxaOrig="1480" w:dyaOrig="620">
          <v:shape id="_x0000_i1183" type="#_x0000_t75" alt="" style="width:74.75pt;height:31.4pt;mso-width-percent:0;mso-height-percent:0;mso-width-percent:0;mso-height-percent:0" o:ole="">
            <v:imagedata r:id="rId10" o:title=""/>
          </v:shape>
          <o:OLEObject Type="Embed" ProgID="Equation.3" ShapeID="_x0000_i1183" DrawAspect="Content" ObjectID="_1637994834" r:id="rId11"/>
        </w:object>
      </w:r>
      <w:r w:rsidRPr="0066396D">
        <w:rPr>
          <w:sz w:val="28"/>
          <w:szCs w:val="28"/>
          <w:lang w:val="uk-UA"/>
        </w:rPr>
        <w:t>,</w:t>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t xml:space="preserve">          </w:t>
      </w:r>
      <w:r w:rsidRPr="0066396D">
        <w:rPr>
          <w:sz w:val="28"/>
          <w:szCs w:val="28"/>
          <w:lang w:val="uk-UA"/>
        </w:rPr>
        <w:tab/>
        <w:t>(</w:t>
      </w:r>
      <w:r>
        <w:rPr>
          <w:sz w:val="28"/>
          <w:szCs w:val="28"/>
          <w:lang w:val="uk-UA"/>
        </w:rPr>
        <w:t>2</w:t>
      </w:r>
      <w:r w:rsidRPr="0066396D">
        <w:rPr>
          <w:sz w:val="28"/>
          <w:szCs w:val="28"/>
          <w:lang w:val="uk-UA"/>
        </w:rPr>
        <w:t>.1)</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де   </w:t>
      </w:r>
      <w:r w:rsidR="001B4A34" w:rsidRPr="0066396D">
        <w:rPr>
          <w:noProof/>
          <w:position w:val="-6"/>
          <w:sz w:val="28"/>
          <w:szCs w:val="28"/>
          <w:lang w:val="uk-UA" w:eastAsia="uk-UA"/>
        </w:rPr>
        <w:object w:dxaOrig="260" w:dyaOrig="220">
          <v:shape id="_x0000_i1182" type="#_x0000_t75" alt="" style="width:12.9pt;height:10.15pt;mso-width-percent:0;mso-height-percent:0;mso-width-percent:0;mso-height-percent:0" o:ole="">
            <v:imagedata r:id="rId12" o:title=""/>
          </v:shape>
          <o:OLEObject Type="Embed" ProgID="Equation.DSMT4" ShapeID="_x0000_i1182" DrawAspect="Content" ObjectID="_1637994835" r:id="rId13"/>
        </w:object>
      </w:r>
      <w:r w:rsidRPr="0066396D">
        <w:rPr>
          <w:sz w:val="28"/>
          <w:szCs w:val="28"/>
          <w:lang w:val="uk-UA" w:eastAsia="uk-UA"/>
        </w:rPr>
        <w:t xml:space="preserve"> - маса вантажу, що піднімається або опускається, кг;</w:t>
      </w:r>
    </w:p>
    <w:p w:rsidR="0023699A" w:rsidRPr="0066396D" w:rsidRDefault="001B4A34" w:rsidP="0023699A">
      <w:pPr>
        <w:spacing w:line="360" w:lineRule="auto"/>
        <w:ind w:right="170" w:firstLine="567"/>
        <w:jc w:val="both"/>
        <w:rPr>
          <w:sz w:val="28"/>
          <w:szCs w:val="28"/>
          <w:lang w:val="uk-UA"/>
        </w:rPr>
      </w:pPr>
      <w:r w:rsidRPr="0066396D">
        <w:rPr>
          <w:noProof/>
          <w:position w:val="-4"/>
          <w:sz w:val="28"/>
          <w:szCs w:val="28"/>
          <w:lang w:val="uk-UA"/>
        </w:rPr>
        <w:object w:dxaOrig="260" w:dyaOrig="260">
          <v:shape id="_x0000_i1181" type="#_x0000_t75" alt="" style="width:12.9pt;height:12.9pt;mso-width-percent:0;mso-height-percent:0;mso-width-percent:0;mso-height-percent:0" o:ole="">
            <v:imagedata r:id="rId14" o:title=""/>
          </v:shape>
          <o:OLEObject Type="Embed" ProgID="Equation.DSMT4" ShapeID="_x0000_i1181" DrawAspect="Content" ObjectID="_1637994836" r:id="rId15"/>
        </w:object>
      </w:r>
      <w:r w:rsidR="0023699A" w:rsidRPr="0066396D">
        <w:rPr>
          <w:sz w:val="28"/>
          <w:szCs w:val="28"/>
          <w:lang w:val="uk-UA" w:eastAsia="uk-UA"/>
        </w:rPr>
        <w:t xml:space="preserve"> - діаметр канатоведучого шківа, що знаходиться на вихідному валу редуктора і перетворює обертання в поступальну ходу, м;</w:t>
      </w:r>
    </w:p>
    <w:p w:rsidR="0023699A" w:rsidRPr="0066396D" w:rsidRDefault="001B4A34" w:rsidP="0023699A">
      <w:pPr>
        <w:spacing w:line="360" w:lineRule="auto"/>
        <w:ind w:right="170" w:firstLine="567"/>
        <w:jc w:val="both"/>
        <w:rPr>
          <w:sz w:val="28"/>
          <w:szCs w:val="28"/>
          <w:lang w:val="uk-UA"/>
        </w:rPr>
      </w:pPr>
      <w:r w:rsidRPr="0066396D">
        <w:rPr>
          <w:noProof/>
          <w:position w:val="-20"/>
          <w:sz w:val="28"/>
          <w:szCs w:val="28"/>
          <w:lang w:val="uk-UA"/>
        </w:rPr>
        <w:object w:dxaOrig="1280" w:dyaOrig="499">
          <v:shape id="_x0000_i1180" type="#_x0000_t75" alt="" style="width:63.7pt;height:24.9pt;mso-width-percent:0;mso-height-percent:0;mso-width-percent:0;mso-height-percent:0" o:ole="">
            <v:imagedata r:id="rId16" o:title=""/>
          </v:shape>
          <o:OLEObject Type="Embed" ProgID="Equation.DSMT4" ShapeID="_x0000_i1180" DrawAspect="Content" ObjectID="_1637994837" r:id="rId17"/>
        </w:object>
      </w:r>
      <w:r w:rsidR="0023699A" w:rsidRPr="0066396D">
        <w:rPr>
          <w:sz w:val="28"/>
          <w:szCs w:val="28"/>
          <w:lang w:val="uk-UA" w:eastAsia="uk-UA"/>
        </w:rPr>
        <w:t xml:space="preserve"> - прискорення сили тяжіння.</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Приймемо діаметр неодруженого ролика рівним діаметру канатоведучого шківа і рівного</w:t>
      </w:r>
      <w:r w:rsidR="001B4A34" w:rsidRPr="0066396D">
        <w:rPr>
          <w:noProof/>
          <w:position w:val="-4"/>
          <w:sz w:val="28"/>
          <w:szCs w:val="28"/>
          <w:lang w:val="uk-UA" w:eastAsia="uk-UA"/>
        </w:rPr>
        <w:object w:dxaOrig="260" w:dyaOrig="260">
          <v:shape id="_x0000_i1179" type="#_x0000_t75" alt="" style="width:12.9pt;height:12.9pt;mso-width-percent:0;mso-height-percent:0;mso-width-percent:0;mso-height-percent:0" o:ole="">
            <v:imagedata r:id="rId14" o:title=""/>
          </v:shape>
          <o:OLEObject Type="Embed" ProgID="Equation.DSMT4" ShapeID="_x0000_i1179" DrawAspect="Content" ObjectID="_1637994838" r:id="rId18"/>
        </w:object>
      </w:r>
      <w:r w:rsidRPr="0066396D">
        <w:rPr>
          <w:sz w:val="28"/>
          <w:szCs w:val="28"/>
          <w:lang w:val="uk-UA" w:eastAsia="uk-UA"/>
        </w:rPr>
        <w:t>.</w:t>
      </w:r>
    </w:p>
    <w:p w:rsidR="0023699A" w:rsidRPr="0066396D" w:rsidRDefault="0023699A" w:rsidP="0023699A">
      <w:pPr>
        <w:spacing w:line="360" w:lineRule="auto"/>
        <w:ind w:right="170" w:firstLine="76"/>
        <w:jc w:val="both"/>
        <w:rPr>
          <w:sz w:val="28"/>
          <w:szCs w:val="28"/>
          <w:lang w:val="uk-UA"/>
        </w:rPr>
      </w:pPr>
      <w:r w:rsidRPr="0066396D">
        <w:rPr>
          <w:sz w:val="28"/>
          <w:szCs w:val="28"/>
          <w:lang w:val="uk-UA" w:eastAsia="uk-UA"/>
        </w:rPr>
        <w:t xml:space="preserve">       Відповідно до формули (</w:t>
      </w:r>
      <w:r>
        <w:rPr>
          <w:sz w:val="28"/>
          <w:szCs w:val="28"/>
          <w:lang w:val="uk-UA" w:eastAsia="uk-UA"/>
        </w:rPr>
        <w:t>2</w:t>
      </w:r>
      <w:r w:rsidRPr="0066396D">
        <w:rPr>
          <w:sz w:val="28"/>
          <w:szCs w:val="28"/>
          <w:lang w:val="uk-UA" w:eastAsia="uk-UA"/>
        </w:rPr>
        <w:t>.1):</w:t>
      </w:r>
    </w:p>
    <w:p w:rsidR="0023699A" w:rsidRPr="0066396D" w:rsidRDefault="0023699A" w:rsidP="0023699A">
      <w:pPr>
        <w:spacing w:line="360" w:lineRule="auto"/>
        <w:ind w:right="170" w:firstLine="76"/>
        <w:jc w:val="both"/>
        <w:rPr>
          <w:sz w:val="28"/>
          <w:szCs w:val="28"/>
          <w:lang w:val="uk-UA"/>
        </w:rPr>
      </w:pPr>
      <w:r w:rsidRPr="0066396D">
        <w:rPr>
          <w:sz w:val="28"/>
          <w:szCs w:val="28"/>
          <w:lang w:val="uk-UA" w:eastAsia="uk-UA"/>
        </w:rPr>
        <w:t xml:space="preserve">           при русі ліфта з вантажем:</w:t>
      </w:r>
    </w:p>
    <w:p w:rsidR="0023699A" w:rsidRPr="0066396D" w:rsidRDefault="0023699A" w:rsidP="0023699A">
      <w:pPr>
        <w:spacing w:line="360" w:lineRule="auto"/>
        <w:ind w:right="170" w:firstLine="76"/>
        <w:jc w:val="both"/>
        <w:rPr>
          <w:sz w:val="28"/>
          <w:szCs w:val="28"/>
          <w:lang w:val="uk-UA"/>
        </w:rPr>
      </w:pPr>
      <w:r w:rsidRPr="0066396D">
        <w:rPr>
          <w:sz w:val="28"/>
          <w:szCs w:val="28"/>
          <w:lang w:val="uk-UA" w:eastAsia="uk-UA"/>
        </w:rPr>
        <w:t xml:space="preserve">           </w:t>
      </w:r>
      <w:r w:rsidR="001B4A34" w:rsidRPr="0066396D">
        <w:rPr>
          <w:noProof/>
          <w:position w:val="-24"/>
          <w:sz w:val="28"/>
          <w:szCs w:val="28"/>
          <w:lang w:val="uk-UA" w:eastAsia="uk-UA"/>
        </w:rPr>
        <w:object w:dxaOrig="6600" w:dyaOrig="620">
          <v:shape id="_x0000_i1178" type="#_x0000_t75" alt="" style="width:330.45pt;height:31.4pt;mso-width-percent:0;mso-height-percent:0;mso-width-percent:0;mso-height-percent:0" o:ole="">
            <v:imagedata r:id="rId19" o:title=""/>
          </v:shape>
          <o:OLEObject Type="Embed" ProgID="Equation.DSMT4" ShapeID="_x0000_i1178" DrawAspect="Content" ObjectID="_1637994839" r:id="rId20"/>
        </w:object>
      </w:r>
      <w:r w:rsidRPr="0066396D">
        <w:rPr>
          <w:sz w:val="28"/>
          <w:szCs w:val="28"/>
          <w:lang w:val="uk-UA" w:eastAsia="uk-UA"/>
        </w:rPr>
        <w:t>Н·м;</w:t>
      </w:r>
    </w:p>
    <w:p w:rsidR="0023699A" w:rsidRPr="0066396D" w:rsidRDefault="0023699A" w:rsidP="0023699A">
      <w:pPr>
        <w:spacing w:line="360" w:lineRule="auto"/>
        <w:ind w:right="170" w:firstLine="76"/>
        <w:jc w:val="both"/>
        <w:rPr>
          <w:sz w:val="28"/>
          <w:szCs w:val="28"/>
          <w:lang w:val="uk-UA"/>
        </w:rPr>
      </w:pPr>
      <w:r w:rsidRPr="0066396D">
        <w:rPr>
          <w:sz w:val="28"/>
          <w:szCs w:val="28"/>
          <w:lang w:val="uk-UA" w:eastAsia="uk-UA"/>
        </w:rPr>
        <w:t xml:space="preserve">           при русі ліфта без вантажу:</w:t>
      </w:r>
    </w:p>
    <w:p w:rsidR="0023699A" w:rsidRPr="0066396D" w:rsidRDefault="0023699A" w:rsidP="0023699A">
      <w:pPr>
        <w:spacing w:line="360" w:lineRule="auto"/>
        <w:ind w:right="170" w:firstLine="76"/>
        <w:jc w:val="both"/>
        <w:rPr>
          <w:sz w:val="28"/>
          <w:szCs w:val="28"/>
          <w:lang w:val="uk-UA"/>
        </w:rPr>
      </w:pPr>
      <w:r w:rsidRPr="0066396D">
        <w:rPr>
          <w:sz w:val="28"/>
          <w:szCs w:val="28"/>
          <w:lang w:val="uk-UA" w:eastAsia="uk-UA"/>
        </w:rPr>
        <w:t xml:space="preserve">          </w:t>
      </w:r>
      <w:r w:rsidR="001B4A34" w:rsidRPr="0066396D">
        <w:rPr>
          <w:noProof/>
          <w:position w:val="-24"/>
          <w:sz w:val="28"/>
          <w:szCs w:val="28"/>
          <w:lang w:val="uk-UA" w:eastAsia="uk-UA"/>
        </w:rPr>
        <w:object w:dxaOrig="5500" w:dyaOrig="620">
          <v:shape id="_x0000_i1177" type="#_x0000_t75" alt="" style="width:275.1pt;height:31.4pt;mso-width-percent:0;mso-height-percent:0;mso-width-percent:0;mso-height-percent:0" o:ole="">
            <v:imagedata r:id="rId21" o:title=""/>
          </v:shape>
          <o:OLEObject Type="Embed" ProgID="Equation.DSMT4" ShapeID="_x0000_i1177" DrawAspect="Content" ObjectID="_1637994840" r:id="rId22"/>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Не враховуючи сили тертя сумарний статичний момент робочого органу:</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4"/>
          <w:sz w:val="28"/>
          <w:szCs w:val="28"/>
          <w:lang w:val="uk-UA"/>
        </w:rPr>
        <w:object w:dxaOrig="1240" w:dyaOrig="380">
          <v:shape id="_x0000_i1176" type="#_x0000_t75" alt="" style="width:61.85pt;height:20.3pt;mso-width-percent:0;mso-height-percent:0;mso-width-percent:0;mso-height-percent:0" o:ole="">
            <v:imagedata r:id="rId23" o:title=""/>
          </v:shape>
          <o:OLEObject Type="Embed" ProgID="Equation.3" ShapeID="_x0000_i1176" DrawAspect="Content" ObjectID="_1637994841" r:id="rId24"/>
        </w:object>
      </w:r>
      <w:r w:rsidRPr="0066396D">
        <w:rPr>
          <w:sz w:val="28"/>
          <w:szCs w:val="28"/>
          <w:lang w:val="uk-UA"/>
        </w:rPr>
        <w:t xml:space="preserve">                                                                                         (</w:t>
      </w:r>
      <w:r>
        <w:rPr>
          <w:sz w:val="28"/>
          <w:szCs w:val="28"/>
          <w:lang w:val="uk-UA"/>
        </w:rPr>
        <w:t>2</w:t>
      </w:r>
      <w:r w:rsidRPr="0066396D">
        <w:rPr>
          <w:sz w:val="28"/>
          <w:szCs w:val="28"/>
          <w:lang w:val="uk-UA"/>
        </w:rPr>
        <w:t>.2)</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Час пуску  </w:t>
      </w:r>
      <w:r w:rsidR="001B4A34" w:rsidRPr="0066396D">
        <w:rPr>
          <w:noProof/>
          <w:position w:val="-10"/>
          <w:sz w:val="28"/>
          <w:szCs w:val="28"/>
          <w:lang w:val="uk-UA" w:eastAsia="uk-UA"/>
        </w:rPr>
        <w:object w:dxaOrig="260" w:dyaOrig="340">
          <v:shape id="_x0000_i1175" type="#_x0000_t75" alt="" style="width:12.9pt;height:16.6pt;mso-width-percent:0;mso-height-percent:0;mso-width-percent:0;mso-height-percent:0" o:ole="">
            <v:imagedata r:id="rId25" o:title=""/>
          </v:shape>
          <o:OLEObject Type="Embed" ProgID="Equation.DSMT4" ShapeID="_x0000_i1175" DrawAspect="Content" ObjectID="_1637994842" r:id="rId26"/>
        </w:object>
      </w:r>
      <w:r w:rsidRPr="0066396D">
        <w:rPr>
          <w:sz w:val="28"/>
          <w:szCs w:val="28"/>
          <w:lang w:val="uk-UA" w:eastAsia="uk-UA"/>
        </w:rPr>
        <w:t xml:space="preserve"> до сталої швидкості з допустимим прискоренням, гальмування </w:t>
      </w:r>
      <w:r w:rsidR="001B4A34" w:rsidRPr="0066396D">
        <w:rPr>
          <w:noProof/>
          <w:position w:val="-10"/>
          <w:sz w:val="28"/>
          <w:szCs w:val="28"/>
          <w:lang w:val="uk-UA" w:eastAsia="uk-UA"/>
        </w:rPr>
        <w:object w:dxaOrig="240" w:dyaOrig="340">
          <v:shape id="_x0000_i1174" type="#_x0000_t75" alt="" style="width:12pt;height:16.6pt;mso-width-percent:0;mso-height-percent:0;mso-width-percent:0;mso-height-percent:0" o:ole="">
            <v:imagedata r:id="rId27" o:title=""/>
          </v:shape>
          <o:OLEObject Type="Embed" ProgID="Equation.DSMT4" ShapeID="_x0000_i1174" DrawAspect="Content" ObjectID="_1637994843" r:id="rId28"/>
        </w:object>
      </w:r>
      <w:r w:rsidRPr="0066396D">
        <w:rPr>
          <w:sz w:val="28"/>
          <w:szCs w:val="28"/>
          <w:lang w:val="uk-UA" w:eastAsia="uk-UA"/>
        </w:rPr>
        <w:t xml:space="preserve"> від сталої швидкості до зупинки:</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1280" w:dyaOrig="660">
          <v:shape id="_x0000_i1173" type="#_x0000_t75" alt="" style="width:63.7pt;height:33.25pt;mso-width-percent:0;mso-height-percent:0;mso-width-percent:0;mso-height-percent:0" o:ole="">
            <v:imagedata r:id="rId29" o:title=""/>
          </v:shape>
          <o:OLEObject Type="Embed" ProgID="Equation.3" ShapeID="_x0000_i1173" DrawAspect="Content" ObjectID="_1637994844" r:id="rId30"/>
        </w:object>
      </w:r>
      <w:r w:rsidR="0023699A" w:rsidRPr="0066396D">
        <w:rPr>
          <w:sz w:val="28"/>
          <w:szCs w:val="28"/>
          <w:lang w:val="uk-UA"/>
        </w:rPr>
        <w:t>,</w: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 xml:space="preserve">           </w:t>
      </w:r>
      <w:r w:rsidR="0023699A" w:rsidRPr="0066396D">
        <w:rPr>
          <w:sz w:val="28"/>
          <w:szCs w:val="28"/>
          <w:lang w:val="uk-UA"/>
        </w:rPr>
        <w:t xml:space="preserve">      (</w:t>
      </w:r>
      <w:r w:rsidR="0023699A">
        <w:rPr>
          <w:sz w:val="28"/>
          <w:szCs w:val="28"/>
          <w:lang w:val="uk-UA"/>
        </w:rPr>
        <w:t>2</w:t>
      </w:r>
      <w:r w:rsidR="0023699A" w:rsidRPr="0066396D">
        <w:rPr>
          <w:sz w:val="28"/>
          <w:szCs w:val="28"/>
          <w:lang w:val="uk-UA"/>
        </w:rPr>
        <w:t>.3)</w:t>
      </w:r>
    </w:p>
    <w:p w:rsidR="0023699A" w:rsidRPr="0066396D" w:rsidRDefault="0023699A" w:rsidP="0023699A">
      <w:pPr>
        <w:spacing w:line="360" w:lineRule="auto"/>
        <w:ind w:right="170"/>
        <w:jc w:val="both"/>
        <w:rPr>
          <w:sz w:val="28"/>
          <w:szCs w:val="28"/>
          <w:lang w:val="uk-UA" w:eastAsia="uk-UA"/>
        </w:rPr>
      </w:pPr>
      <w:r w:rsidRPr="0066396D">
        <w:rPr>
          <w:sz w:val="28"/>
          <w:szCs w:val="28"/>
          <w:lang w:val="uk-UA" w:eastAsia="uk-UA"/>
        </w:rPr>
        <w:t xml:space="preserve">  де   </w:t>
      </w:r>
      <w:r w:rsidR="001B4A34" w:rsidRPr="0066396D">
        <w:rPr>
          <w:noProof/>
          <w:position w:val="-14"/>
          <w:sz w:val="28"/>
          <w:szCs w:val="28"/>
          <w:lang w:val="uk-UA" w:eastAsia="uk-UA"/>
        </w:rPr>
        <w:object w:dxaOrig="300" w:dyaOrig="380">
          <v:shape id="_x0000_i1172" type="#_x0000_t75" alt="" style="width:13.85pt;height:20.3pt;mso-width-percent:0;mso-height-percent:0;mso-width-percent:0;mso-height-percent:0" o:ole="">
            <v:imagedata r:id="rId31" o:title=""/>
          </v:shape>
          <o:OLEObject Type="Embed" ProgID="Equation.DSMT4" ShapeID="_x0000_i1172" DrawAspect="Content" ObjectID="_1637994845" r:id="rId32"/>
        </w:object>
      </w:r>
      <w:r w:rsidRPr="0066396D">
        <w:rPr>
          <w:sz w:val="28"/>
          <w:szCs w:val="28"/>
          <w:lang w:val="uk-UA" w:eastAsia="uk-UA"/>
        </w:rPr>
        <w:t xml:space="preserve"> - задана швидкість руху </w:t>
      </w:r>
      <w:r w:rsidR="001B4A34" w:rsidRPr="0066396D">
        <w:rPr>
          <w:noProof/>
          <w:position w:val="-18"/>
          <w:sz w:val="28"/>
          <w:szCs w:val="28"/>
          <w:lang w:val="uk-UA" w:eastAsia="uk-UA"/>
        </w:rPr>
        <w:object w:dxaOrig="380" w:dyaOrig="480">
          <v:shape id="_x0000_i1171" type="#_x0000_t75" alt="" style="width:20.3pt;height:24pt;mso-width-percent:0;mso-height-percent:0;mso-width-percent:0;mso-height-percent:0" o:ole="">
            <v:imagedata r:id="rId33" o:title=""/>
          </v:shape>
          <o:OLEObject Type="Embed" ProgID="Equation.DSMT4" ShapeID="_x0000_i1171" DrawAspect="Content" ObjectID="_1637994846" r:id="rId34"/>
        </w:object>
      </w:r>
      <w:r w:rsidRPr="0066396D">
        <w:rPr>
          <w:sz w:val="28"/>
          <w:szCs w:val="28"/>
          <w:lang w:val="uk-UA" w:eastAsia="uk-UA"/>
        </w:rPr>
        <w:t xml:space="preserve">;    </w:t>
      </w:r>
      <w:r w:rsidR="001B4A34" w:rsidRPr="0066396D">
        <w:rPr>
          <w:noProof/>
          <w:position w:val="-6"/>
          <w:sz w:val="28"/>
          <w:szCs w:val="28"/>
          <w:lang w:val="uk-UA" w:eastAsia="uk-UA"/>
        </w:rPr>
        <w:object w:dxaOrig="200" w:dyaOrig="220">
          <v:shape id="_x0000_i1170" type="#_x0000_t75" alt="" style="width:10.15pt;height:10.15pt;mso-width-percent:0;mso-height-percent:0;mso-width-percent:0;mso-height-percent:0" o:ole="">
            <v:imagedata r:id="rId35" o:title=""/>
          </v:shape>
          <o:OLEObject Type="Embed" ProgID="Equation.DSMT4" ShapeID="_x0000_i1170" DrawAspect="Content" ObjectID="_1637994847" r:id="rId36"/>
        </w:object>
      </w:r>
      <w:r w:rsidRPr="0066396D">
        <w:rPr>
          <w:sz w:val="28"/>
          <w:szCs w:val="28"/>
          <w:lang w:val="uk-UA" w:eastAsia="uk-UA"/>
        </w:rPr>
        <w:t xml:space="preserve"> - допустиме прискорення </w:t>
      </w:r>
      <w:r w:rsidR="001B4A34" w:rsidRPr="0066396D">
        <w:rPr>
          <w:noProof/>
          <w:position w:val="-20"/>
          <w:sz w:val="28"/>
          <w:szCs w:val="28"/>
          <w:lang w:val="uk-UA" w:eastAsia="uk-UA"/>
        </w:rPr>
        <w:object w:dxaOrig="480" w:dyaOrig="499">
          <v:shape id="_x0000_i1169" type="#_x0000_t75" alt="" style="width:24pt;height:24.9pt;mso-width-percent:0;mso-height-percent:0;mso-width-percent:0;mso-height-percent:0" o:ole="">
            <v:imagedata r:id="rId37" o:title=""/>
          </v:shape>
          <o:OLEObject Type="Embed" ProgID="Equation.DSMT4" ShapeID="_x0000_i1169" DrawAspect="Content" ObjectID="_1637994848" r:id="rId38"/>
        </w:object>
      </w:r>
      <w:r w:rsidRPr="0066396D">
        <w:rPr>
          <w:sz w:val="28"/>
          <w:szCs w:val="28"/>
          <w:lang w:val="uk-UA" w:eastAsia="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Відповідно до формули (</w:t>
      </w:r>
      <w:r w:rsidR="00557A74">
        <w:rPr>
          <w:sz w:val="28"/>
          <w:szCs w:val="28"/>
          <w:lang w:val="uk-UA" w:eastAsia="uk-UA"/>
        </w:rPr>
        <w:t>2</w:t>
      </w:r>
      <w:r w:rsidRPr="0066396D">
        <w:rPr>
          <w:sz w:val="28"/>
          <w:szCs w:val="28"/>
          <w:lang w:val="uk-UA" w:eastAsia="uk-UA"/>
        </w:rPr>
        <w:t>.3) при русі вперед:</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2000" w:dyaOrig="620">
          <v:shape id="_x0000_i1168" type="#_x0000_t75" alt="" style="width:99.7pt;height:31.4pt;mso-width-percent:0;mso-height-percent:0;mso-width-percent:0;mso-height-percent:0" o:ole="">
            <v:imagedata r:id="rId39" o:title=""/>
          </v:shape>
          <o:OLEObject Type="Embed" ProgID="Equation.3" ShapeID="_x0000_i1168" DrawAspect="Content" ObjectID="_1637994849" r:id="rId40"/>
        </w:object>
      </w:r>
      <w:r w:rsidRPr="0066396D">
        <w:rPr>
          <w:noProof/>
          <w:position w:val="-6"/>
          <w:sz w:val="28"/>
          <w:szCs w:val="28"/>
          <w:lang w:val="uk-UA"/>
        </w:rPr>
        <w:object w:dxaOrig="180" w:dyaOrig="220">
          <v:shape id="_x0000_i1167" type="#_x0000_t75" alt="" style="width:9.25pt;height:10.15pt;mso-width-percent:0;mso-height-percent:0;mso-width-percent:0;mso-height-percent:0" o:ole="">
            <v:imagedata r:id="rId41" o:title=""/>
          </v:shape>
          <o:OLEObject Type="Embed" ProgID="Equation.3" ShapeID="_x0000_i1167" DrawAspect="Content" ObjectID="_1637994850" r:id="rId42"/>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lastRenderedPageBreak/>
        <w:t>При русі назад:</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1980" w:dyaOrig="620">
          <v:shape id="_x0000_i1166" type="#_x0000_t75" alt="" style="width:98.75pt;height:31.4pt;mso-width-percent:0;mso-height-percent:0;mso-width-percent:0;mso-height-percent:0" o:ole="">
            <v:imagedata r:id="rId43" o:title=""/>
          </v:shape>
          <o:OLEObject Type="Embed" ProgID="Equation.3" ShapeID="_x0000_i1166" DrawAspect="Content" ObjectID="_1637994851" r:id="rId44"/>
        </w:object>
      </w:r>
      <w:r w:rsidRPr="0066396D">
        <w:rPr>
          <w:noProof/>
          <w:position w:val="-6"/>
          <w:sz w:val="28"/>
          <w:szCs w:val="28"/>
          <w:lang w:val="uk-UA"/>
        </w:rPr>
        <w:object w:dxaOrig="180" w:dyaOrig="220">
          <v:shape id="_x0000_i1165" type="#_x0000_t75" alt="" style="width:9.25pt;height:10.15pt;mso-width-percent:0;mso-height-percent:0;mso-width-percent:0;mso-height-percent:0" o:ole="">
            <v:imagedata r:id="rId45" o:title=""/>
          </v:shape>
          <o:OLEObject Type="Embed" ProgID="Equation.3" ShapeID="_x0000_i1165" DrawAspect="Content" ObjectID="_1637994852" r:id="rId46"/>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Шлях, прохідний робочою машиною за час пуску:</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1579" w:dyaOrig="780">
          <v:shape id="_x0000_i1164" type="#_x0000_t75" alt="" style="width:79.4pt;height:38.75pt;mso-width-percent:0;mso-height-percent:0;mso-width-percent:0;mso-height-percent:0" o:ole="">
            <v:imagedata r:id="rId47" o:title=""/>
          </v:shape>
          <o:OLEObject Type="Embed" ProgID="Equation.3" ShapeID="_x0000_i1164" DrawAspect="Content" ObjectID="_1637994853" r:id="rId48"/>
        </w:object>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 xml:space="preserve">.4)                                                                                                               </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Відповідно до формули (</w:t>
      </w:r>
      <w:r w:rsidR="00557A74">
        <w:rPr>
          <w:sz w:val="28"/>
          <w:szCs w:val="28"/>
          <w:lang w:val="uk-UA" w:eastAsia="uk-UA"/>
        </w:rPr>
        <w:t>2</w:t>
      </w:r>
      <w:r w:rsidRPr="0066396D">
        <w:rPr>
          <w:sz w:val="28"/>
          <w:szCs w:val="28"/>
          <w:lang w:val="uk-UA" w:eastAsia="uk-UA"/>
        </w:rPr>
        <w:t>.4) при русі вперед:</w:t>
      </w:r>
      <w:r w:rsidRPr="0066396D">
        <w:rPr>
          <w:sz w:val="28"/>
          <w:szCs w:val="28"/>
          <w:lang w:val="uk-UA" w:eastAsia="uk-UA"/>
        </w:rPr>
        <w:tab/>
        <w:t xml:space="preserve">          </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2560" w:dyaOrig="740">
          <v:shape id="_x0000_i1163" type="#_x0000_t75" alt="" style="width:128.3pt;height:36.9pt;mso-width-percent:0;mso-height-percent:0;mso-width-percent:0;mso-height-percent:0" o:ole="">
            <v:imagedata r:id="rId49" o:title=""/>
          </v:shape>
          <o:OLEObject Type="Embed" ProgID="Equation.3" ShapeID="_x0000_i1163" DrawAspect="Content" ObjectID="_1637994854" r:id="rId50"/>
        </w:object>
      </w:r>
      <w:r w:rsidRPr="0066396D">
        <w:rPr>
          <w:noProof/>
          <w:position w:val="-4"/>
          <w:sz w:val="28"/>
          <w:szCs w:val="28"/>
          <w:lang w:val="uk-UA"/>
        </w:rPr>
        <w:object w:dxaOrig="220" w:dyaOrig="200">
          <v:shape id="_x0000_i1162" type="#_x0000_t75" alt="" style="width:10.15pt;height:10.15pt;mso-width-percent:0;mso-height-percent:0;mso-width-percent:0;mso-height-percent:0" o:ole="">
            <v:imagedata r:id="rId51" o:title=""/>
          </v:shape>
          <o:OLEObject Type="Embed" ProgID="Equation.3" ShapeID="_x0000_i1162" DrawAspect="Content" ObjectID="_1637994855" r:id="rId52"/>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При русі назад:</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2520" w:dyaOrig="740">
          <v:shape id="_x0000_i1161" type="#_x0000_t75" alt="" style="width:126.45pt;height:36.9pt;mso-width-percent:0;mso-height-percent:0;mso-width-percent:0;mso-height-percent:0" o:ole="">
            <v:imagedata r:id="rId53" o:title=""/>
          </v:shape>
          <o:OLEObject Type="Embed" ProgID="Equation.3" ShapeID="_x0000_i1161" DrawAspect="Content" ObjectID="_1637994856" r:id="rId54"/>
        </w:object>
      </w:r>
      <w:r w:rsidRPr="0066396D">
        <w:rPr>
          <w:noProof/>
          <w:position w:val="-4"/>
          <w:sz w:val="28"/>
          <w:szCs w:val="28"/>
          <w:lang w:val="uk-UA"/>
        </w:rPr>
        <w:object w:dxaOrig="220" w:dyaOrig="200">
          <v:shape id="_x0000_i1160" type="#_x0000_t75" alt="" style="width:10.15pt;height:10.15pt;mso-width-percent:0;mso-height-percent:0;mso-width-percent:0;mso-height-percent:0" o:ole="">
            <v:imagedata r:id="rId55" o:title=""/>
          </v:shape>
          <o:OLEObject Type="Embed" ProgID="Equation.3" ShapeID="_x0000_i1160" DrawAspect="Content" ObjectID="_1637994857" r:id="rId56"/>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Час сталого режиму руху з швидкістю </w:t>
      </w:r>
      <w:r w:rsidR="001B4A34" w:rsidRPr="0066396D">
        <w:rPr>
          <w:noProof/>
          <w:position w:val="-14"/>
          <w:sz w:val="28"/>
          <w:szCs w:val="28"/>
          <w:lang w:val="uk-UA" w:eastAsia="uk-UA"/>
        </w:rPr>
        <w:object w:dxaOrig="300" w:dyaOrig="380">
          <v:shape id="_x0000_i1159" type="#_x0000_t75" alt="" style="width:13.85pt;height:20.3pt;mso-width-percent:0;mso-height-percent:0;mso-width-percent:0;mso-height-percent:0" o:ole="">
            <v:imagedata r:id="rId57" o:title=""/>
          </v:shape>
          <o:OLEObject Type="Embed" ProgID="Equation.DSMT4" ShapeID="_x0000_i1159" DrawAspect="Content" ObjectID="_1637994858" r:id="rId58"/>
        </w:object>
      </w:r>
      <w:r w:rsidRPr="0066396D">
        <w:rPr>
          <w:sz w:val="28"/>
          <w:szCs w:val="28"/>
          <w:lang w:val="uk-UA" w:eastAsia="uk-UA"/>
        </w:rPr>
        <w:t>:</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1900" w:dyaOrig="720">
          <v:shape id="_x0000_i1158" type="#_x0000_t75" alt="" style="width:96pt;height:36.9pt;mso-width-percent:0;mso-height-percent:0;mso-width-percent:0;mso-height-percent:0" o:ole="">
            <v:imagedata r:id="rId59" o:title=""/>
          </v:shape>
          <o:OLEObject Type="Embed" ProgID="Equation.3" ShapeID="_x0000_i1158" DrawAspect="Content" ObjectID="_1637994859" r:id="rId60"/>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 xml:space="preserve">    </w:t>
      </w:r>
      <w:r w:rsidR="0023699A" w:rsidRPr="0066396D">
        <w:rPr>
          <w:sz w:val="28"/>
          <w:szCs w:val="28"/>
          <w:lang w:val="uk-UA"/>
        </w:rPr>
        <w:t xml:space="preserve">      (</w:t>
      </w:r>
      <w:r w:rsidR="0023699A">
        <w:rPr>
          <w:sz w:val="28"/>
          <w:szCs w:val="28"/>
          <w:lang w:val="uk-UA"/>
        </w:rPr>
        <w:t>2</w:t>
      </w:r>
      <w:r w:rsidR="0023699A" w:rsidRPr="0066396D">
        <w:rPr>
          <w:sz w:val="28"/>
          <w:szCs w:val="28"/>
          <w:lang w:val="uk-UA"/>
        </w:rPr>
        <w:t>.5)</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де    </w:t>
      </w:r>
      <w:r w:rsidR="001B4A34" w:rsidRPr="0066396D">
        <w:rPr>
          <w:noProof/>
          <w:position w:val="-6"/>
          <w:sz w:val="28"/>
          <w:szCs w:val="28"/>
          <w:lang w:val="uk-UA" w:eastAsia="uk-UA"/>
        </w:rPr>
        <w:object w:dxaOrig="240" w:dyaOrig="220">
          <v:shape id="_x0000_i1157" type="#_x0000_t75" alt="" style="width:12pt;height:10.15pt;mso-width-percent:0;mso-height-percent:0;mso-width-percent:0;mso-height-percent:0" o:ole="">
            <v:imagedata r:id="rId61" o:title=""/>
          </v:shape>
          <o:OLEObject Type="Embed" ProgID="Equation.DSMT4" ShapeID="_x0000_i1157" DrawAspect="Content" ObjectID="_1637994860" r:id="rId62"/>
        </w:object>
      </w:r>
      <w:r w:rsidRPr="0066396D">
        <w:rPr>
          <w:sz w:val="28"/>
          <w:szCs w:val="28"/>
          <w:lang w:val="uk-UA" w:eastAsia="uk-UA"/>
        </w:rPr>
        <w:t xml:space="preserve"> - весь шлях, прохідний робочим органом, м.</w:t>
      </w:r>
    </w:p>
    <w:p w:rsidR="0023699A" w:rsidRPr="0066396D" w:rsidRDefault="0023699A" w:rsidP="0023699A">
      <w:pPr>
        <w:spacing w:line="360" w:lineRule="auto"/>
        <w:ind w:right="170"/>
        <w:jc w:val="both"/>
        <w:rPr>
          <w:sz w:val="28"/>
          <w:szCs w:val="28"/>
          <w:lang w:val="uk-UA"/>
        </w:rPr>
      </w:pP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Відповідно до формули (3.5) для руху вперед:</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4440" w:dyaOrig="740">
          <v:shape id="_x0000_i1156" type="#_x0000_t75" alt="" style="width:222.45pt;height:36.9pt;mso-width-percent:0;mso-height-percent:0;mso-width-percent:0;mso-height-percent:0" o:ole="">
            <v:imagedata r:id="rId63" o:title=""/>
          </v:shape>
          <o:OLEObject Type="Embed" ProgID="Equation.DSMT4" ShapeID="_x0000_i1156" DrawAspect="Content" ObjectID="_1637994861" r:id="rId64"/>
        </w:object>
      </w:r>
      <w:r w:rsidR="0023699A" w:rsidRPr="0066396D">
        <w:rPr>
          <w:sz w:val="28"/>
          <w:szCs w:val="28"/>
          <w:lang w:val="uk-UA" w:eastAsia="uk-UA"/>
        </w:rPr>
        <w:t>с.</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ab/>
        <w:t xml:space="preserve">  Для руху назад:</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ab/>
      </w:r>
      <w:r w:rsidR="001B4A34" w:rsidRPr="0066396D">
        <w:rPr>
          <w:noProof/>
          <w:position w:val="-32"/>
          <w:sz w:val="28"/>
          <w:szCs w:val="28"/>
          <w:lang w:val="uk-UA" w:eastAsia="uk-UA"/>
        </w:rPr>
        <w:object w:dxaOrig="4520" w:dyaOrig="700">
          <v:shape id="_x0000_i1155" type="#_x0000_t75" alt="" style="width:226.15pt;height:35.1pt;mso-width-percent:0;mso-height-percent:0;mso-width-percent:0;mso-height-percent:0" o:ole="">
            <v:imagedata r:id="rId65" o:title=""/>
          </v:shape>
          <o:OLEObject Type="Embed" ProgID="Equation.DSMT4" ShapeID="_x0000_i1155" DrawAspect="Content" ObjectID="_1637994862" r:id="rId66"/>
        </w:object>
      </w:r>
      <w:r w:rsidRPr="0066396D">
        <w:rPr>
          <w:sz w:val="28"/>
          <w:szCs w:val="28"/>
          <w:lang w:val="uk-UA" w:eastAsia="uk-UA"/>
        </w:rPr>
        <w:t>с.</w:t>
      </w:r>
    </w:p>
    <w:p w:rsidR="0023699A" w:rsidRPr="0066396D" w:rsidRDefault="0023699A" w:rsidP="0023699A">
      <w:pPr>
        <w:spacing w:line="360" w:lineRule="auto"/>
        <w:ind w:right="170" w:firstLine="567"/>
        <w:jc w:val="both"/>
        <w:rPr>
          <w:sz w:val="28"/>
          <w:szCs w:val="28"/>
          <w:lang w:val="uk-UA"/>
        </w:rPr>
      </w:pP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Для визначення динамічних моментів робочої машини розраховується момент інерції робочої машини:</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1400" w:dyaOrig="660">
          <v:shape id="_x0000_i1154" type="#_x0000_t75" alt="" style="width:69.25pt;height:33.25pt;mso-width-percent:0;mso-height-percent:0;mso-width-percent:0;mso-height-percent:0" o:ole="">
            <v:imagedata r:id="rId67" o:title=""/>
          </v:shape>
          <o:OLEObject Type="Embed" ProgID="Equation.3" ShapeID="_x0000_i1154" DrawAspect="Content" ObjectID="_1637994863" r:id="rId68"/>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 xml:space="preserve">   </w:t>
      </w:r>
      <w:r w:rsidR="0023699A" w:rsidRPr="0066396D">
        <w:rPr>
          <w:sz w:val="28"/>
          <w:szCs w:val="28"/>
          <w:lang w:val="uk-UA"/>
        </w:rPr>
        <w:t xml:space="preserve">              (</w:t>
      </w:r>
      <w:r w:rsidR="0023699A">
        <w:rPr>
          <w:sz w:val="28"/>
          <w:szCs w:val="28"/>
          <w:lang w:val="uk-UA"/>
        </w:rPr>
        <w:t>2</w:t>
      </w:r>
      <w:r w:rsidR="0023699A" w:rsidRPr="0066396D">
        <w:rPr>
          <w:sz w:val="28"/>
          <w:szCs w:val="28"/>
          <w:lang w:val="uk-UA"/>
        </w:rPr>
        <w:t>.6)</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де   </w:t>
      </w:r>
      <w:r w:rsidR="001B4A34" w:rsidRPr="0066396D">
        <w:rPr>
          <w:noProof/>
          <w:position w:val="-10"/>
          <w:sz w:val="28"/>
          <w:szCs w:val="28"/>
          <w:lang w:val="uk-UA" w:eastAsia="uk-UA"/>
        </w:rPr>
        <w:object w:dxaOrig="300" w:dyaOrig="340">
          <v:shape id="_x0000_i1153" type="#_x0000_t75" alt="" style="width:13.85pt;height:16.6pt;mso-width-percent:0;mso-height-percent:0;mso-width-percent:0;mso-height-percent:0" o:ole="">
            <v:imagedata r:id="rId69" o:title=""/>
          </v:shape>
          <o:OLEObject Type="Embed" ProgID="Equation.DSMT4" ShapeID="_x0000_i1153" DrawAspect="Content" ObjectID="_1637994864" r:id="rId70"/>
        </w:object>
      </w:r>
      <w:r w:rsidRPr="0066396D">
        <w:rPr>
          <w:sz w:val="28"/>
          <w:szCs w:val="28"/>
          <w:lang w:val="uk-UA" w:eastAsia="uk-UA"/>
        </w:rPr>
        <w:t>- маси поступально рухомих частин, кг;</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w:t>
      </w:r>
      <w:r w:rsidR="001B4A34" w:rsidRPr="0066396D">
        <w:rPr>
          <w:noProof/>
          <w:position w:val="-4"/>
          <w:sz w:val="28"/>
          <w:szCs w:val="28"/>
          <w:lang w:val="uk-UA" w:eastAsia="uk-UA"/>
        </w:rPr>
        <w:object w:dxaOrig="260" w:dyaOrig="260">
          <v:shape id="_x0000_i1152" type="#_x0000_t75" alt="" style="width:12.9pt;height:12.9pt;mso-width-percent:0;mso-height-percent:0;mso-width-percent:0;mso-height-percent:0" o:ole="">
            <v:imagedata r:id="rId71" o:title=""/>
          </v:shape>
          <o:OLEObject Type="Embed" ProgID="Equation.DSMT4" ShapeID="_x0000_i1152" DrawAspect="Content" ObjectID="_1637994865" r:id="rId72"/>
        </w:object>
      </w:r>
      <w:r w:rsidRPr="0066396D">
        <w:rPr>
          <w:sz w:val="28"/>
          <w:szCs w:val="28"/>
          <w:lang w:val="uk-UA" w:eastAsia="uk-UA"/>
        </w:rPr>
        <w:t>- діаметр колеса, м.</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lastRenderedPageBreak/>
        <w:t>Відповідно до формули (3.6) для руху вперед:</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5860" w:dyaOrig="660">
          <v:shape id="_x0000_i1151" type="#_x0000_t75" alt="" style="width:292.6pt;height:33.25pt;mso-width-percent:0;mso-height-percent:0;mso-width-percent:0;mso-height-percent:0" o:ole="">
            <v:imagedata r:id="rId73" o:title=""/>
          </v:shape>
          <o:OLEObject Type="Embed" ProgID="Equation.3" ShapeID="_x0000_i1151" DrawAspect="Content" ObjectID="_1637994866" r:id="rId74"/>
        </w:object>
      </w:r>
      <w:r w:rsidRPr="0066396D">
        <w:rPr>
          <w:noProof/>
          <w:position w:val="-4"/>
          <w:sz w:val="28"/>
          <w:szCs w:val="28"/>
          <w:lang w:val="uk-UA"/>
        </w:rPr>
        <w:object w:dxaOrig="680" w:dyaOrig="300">
          <v:shape id="_x0000_i1150" type="#_x0000_t75" alt="" style="width:34.15pt;height:13.85pt;mso-width-percent:0;mso-height-percent:0;mso-width-percent:0;mso-height-percent:0" o:ole="">
            <v:imagedata r:id="rId75" o:title=""/>
          </v:shape>
          <o:OLEObject Type="Embed" ProgID="Equation.3" ShapeID="_x0000_i1150" DrawAspect="Content" ObjectID="_1637994867" r:id="rId76"/>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При русі назад:</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4780" w:dyaOrig="660">
          <v:shape id="_x0000_i1149" type="#_x0000_t75" alt="" style="width:239.1pt;height:33.25pt;mso-width-percent:0;mso-height-percent:0;mso-width-percent:0;mso-height-percent:0" o:ole="">
            <v:imagedata r:id="rId77" o:title=""/>
          </v:shape>
          <o:OLEObject Type="Embed" ProgID="Equation.3" ShapeID="_x0000_i1149" DrawAspect="Content" ObjectID="_1637994868" r:id="rId78"/>
        </w:object>
      </w:r>
      <w:r w:rsidRPr="0066396D">
        <w:rPr>
          <w:noProof/>
          <w:position w:val="-4"/>
          <w:sz w:val="28"/>
          <w:szCs w:val="28"/>
          <w:lang w:val="uk-UA"/>
        </w:rPr>
        <w:object w:dxaOrig="680" w:dyaOrig="300">
          <v:shape id="_x0000_i1148" type="#_x0000_t75" alt="" style="width:34.15pt;height:13.85pt;mso-width-percent:0;mso-height-percent:0;mso-width-percent:0;mso-height-percent:0" o:ole="">
            <v:imagedata r:id="rId79" o:title=""/>
          </v:shape>
          <o:OLEObject Type="Embed" ProgID="Equation.3" ShapeID="_x0000_i1148" DrawAspect="Content" ObjectID="_1637994869" r:id="rId80"/>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Знаючи моменти інерції, можна визначити динамічні моменти, оскільки відоме допустиме прискорення при розгоні і гальмуванні:</w:t>
      </w: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1840" w:dyaOrig="620">
          <v:shape id="_x0000_i1147" type="#_x0000_t75" alt="" style="width:92.3pt;height:31.4pt;mso-width-percent:0;mso-height-percent:0;mso-width-percent:0;mso-height-percent:0" o:ole="">
            <v:imagedata r:id="rId81" o:title=""/>
          </v:shape>
          <o:OLEObject Type="Embed" ProgID="Equation.3" ShapeID="_x0000_i1147" DrawAspect="Content" ObjectID="_1637994870" r:id="rId82"/>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.7)</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Розгін і гальмування ліфта з вантажем:</w:t>
      </w:r>
    </w:p>
    <w:p w:rsidR="0023699A" w:rsidRPr="0066396D" w:rsidRDefault="001B4A34" w:rsidP="0023699A">
      <w:pPr>
        <w:spacing w:line="360" w:lineRule="auto"/>
        <w:ind w:right="170" w:firstLine="567"/>
        <w:jc w:val="both"/>
        <w:rPr>
          <w:sz w:val="28"/>
          <w:szCs w:val="28"/>
          <w:lang w:val="uk-UA"/>
        </w:rPr>
      </w:pPr>
      <w:r w:rsidRPr="0066396D">
        <w:rPr>
          <w:noProof/>
          <w:position w:val="-28"/>
          <w:sz w:val="28"/>
          <w:szCs w:val="28"/>
          <w:lang w:val="uk-UA"/>
        </w:rPr>
        <w:object w:dxaOrig="3900" w:dyaOrig="660">
          <v:shape id="_x0000_i1146" type="#_x0000_t75" alt="" style="width:194.75pt;height:33.25pt;mso-width-percent:0;mso-height-percent:0;mso-width-percent:0;mso-height-percent:0" o:ole="">
            <v:imagedata r:id="rId83" o:title=""/>
          </v:shape>
          <o:OLEObject Type="Embed" ProgID="Equation.DSMT4" ShapeID="_x0000_i1146" DrawAspect="Content" ObjectID="_1637994871" r:id="rId84"/>
        </w:object>
      </w:r>
      <w:r w:rsidR="0023699A" w:rsidRPr="0066396D">
        <w:rPr>
          <w:sz w:val="28"/>
          <w:szCs w:val="28"/>
          <w:lang w:val="uk-UA" w:eastAsia="uk-UA"/>
        </w:rPr>
        <w:t>Н·м;</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Розгін і гальмування ліфта без вантажу:</w:t>
      </w:r>
    </w:p>
    <w:p w:rsidR="0023699A" w:rsidRPr="0066396D" w:rsidRDefault="001B4A34" w:rsidP="0023699A">
      <w:pPr>
        <w:spacing w:line="360" w:lineRule="auto"/>
        <w:ind w:right="170" w:firstLine="567"/>
        <w:jc w:val="both"/>
        <w:rPr>
          <w:sz w:val="28"/>
          <w:szCs w:val="28"/>
          <w:lang w:val="uk-UA"/>
        </w:rPr>
      </w:pPr>
      <w:r w:rsidRPr="0066396D">
        <w:rPr>
          <w:noProof/>
          <w:position w:val="-28"/>
          <w:sz w:val="28"/>
          <w:szCs w:val="28"/>
          <w:lang w:val="uk-UA"/>
        </w:rPr>
        <w:object w:dxaOrig="3860" w:dyaOrig="660">
          <v:shape id="_x0000_i1145" type="#_x0000_t75" alt="" style="width:192pt;height:33.25pt;mso-width-percent:0;mso-height-percent:0;mso-width-percent:0;mso-height-percent:0" o:ole="">
            <v:imagedata r:id="rId85" o:title=""/>
          </v:shape>
          <o:OLEObject Type="Embed" ProgID="Equation.DSMT4" ShapeID="_x0000_i1145" DrawAspect="Content" ObjectID="_1637994872" r:id="rId86"/>
        </w:object>
      </w:r>
      <w:r w:rsidR="0023699A" w:rsidRPr="0066396D">
        <w:rPr>
          <w:sz w:val="28"/>
          <w:szCs w:val="28"/>
          <w:lang w:val="uk-UA" w:eastAsia="uk-UA"/>
        </w:rPr>
        <w:t>Н·м.</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Повний момент робочої машини знаходиться по формулі :</w:t>
      </w:r>
    </w:p>
    <w:p w:rsidR="0023699A" w:rsidRPr="0066396D" w:rsidRDefault="001B4A34" w:rsidP="0023699A">
      <w:pPr>
        <w:spacing w:line="360" w:lineRule="auto"/>
        <w:ind w:right="170" w:firstLine="567"/>
        <w:jc w:val="both"/>
        <w:rPr>
          <w:sz w:val="28"/>
          <w:szCs w:val="28"/>
          <w:lang w:val="uk-UA"/>
        </w:rPr>
      </w:pPr>
      <w:r w:rsidRPr="0066396D">
        <w:rPr>
          <w:noProof/>
          <w:position w:val="-14"/>
          <w:sz w:val="28"/>
          <w:szCs w:val="28"/>
          <w:lang w:val="uk-UA"/>
        </w:rPr>
        <w:object w:dxaOrig="2120" w:dyaOrig="380">
          <v:shape id="_x0000_i1144" type="#_x0000_t75" alt="" style="width:106.15pt;height:20.3pt;mso-width-percent:0;mso-height-percent:0;mso-width-percent:0;mso-height-percent:0" o:ole="">
            <v:imagedata r:id="rId87" o:title=""/>
          </v:shape>
          <o:OLEObject Type="Embed" ProgID="Equation.3" ShapeID="_x0000_i1144" DrawAspect="Content" ObjectID="_1637994873" r:id="rId88"/>
        </w:object>
      </w:r>
      <w:r w:rsidR="0023699A" w:rsidRPr="0066396D">
        <w:rPr>
          <w:sz w:val="28"/>
          <w:szCs w:val="28"/>
          <w:lang w:val="uk-UA"/>
        </w:rPr>
        <w:t>.</w: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 xml:space="preserve">            </w:t>
      </w:r>
      <w:r w:rsidR="0023699A" w:rsidRPr="0066396D">
        <w:rPr>
          <w:sz w:val="28"/>
          <w:szCs w:val="28"/>
          <w:lang w:val="uk-UA"/>
        </w:rPr>
        <w:t xml:space="preserve">     (</w:t>
      </w:r>
      <w:r w:rsidR="0023699A">
        <w:rPr>
          <w:sz w:val="28"/>
          <w:szCs w:val="28"/>
          <w:lang w:val="uk-UA"/>
        </w:rPr>
        <w:t>2</w:t>
      </w:r>
      <w:r w:rsidR="0023699A" w:rsidRPr="0066396D">
        <w:rPr>
          <w:sz w:val="28"/>
          <w:szCs w:val="28"/>
          <w:lang w:val="uk-UA"/>
        </w:rPr>
        <w:t>.8)</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Перша ділянка – розгін ліфта з вантажем:</w:t>
      </w:r>
    </w:p>
    <w:p w:rsidR="0023699A" w:rsidRPr="0066396D" w:rsidRDefault="0023699A" w:rsidP="0023699A">
      <w:pPr>
        <w:spacing w:line="360" w:lineRule="auto"/>
        <w:ind w:right="170"/>
        <w:jc w:val="both"/>
        <w:rPr>
          <w:sz w:val="28"/>
          <w:szCs w:val="28"/>
          <w:lang w:val="uk-UA" w:eastAsia="uk-UA"/>
        </w:rPr>
      </w:pPr>
      <w:r w:rsidRPr="0066396D">
        <w:rPr>
          <w:sz w:val="28"/>
          <w:szCs w:val="28"/>
          <w:lang w:val="uk-UA" w:eastAsia="uk-UA"/>
        </w:rPr>
        <w:t xml:space="preserve">                      </w:t>
      </w:r>
      <w:r w:rsidR="001B4A34" w:rsidRPr="0066396D">
        <w:rPr>
          <w:noProof/>
          <w:position w:val="-14"/>
          <w:sz w:val="28"/>
          <w:szCs w:val="28"/>
          <w:lang w:val="uk-UA" w:eastAsia="uk-UA"/>
        </w:rPr>
        <w:object w:dxaOrig="4440" w:dyaOrig="400">
          <v:shape id="_x0000_i1143" type="#_x0000_t75" alt="" style="width:222.45pt;height:20.3pt;mso-width-percent:0;mso-height-percent:0;mso-width-percent:0;mso-height-percent:0" o:ole="">
            <v:imagedata r:id="rId89" o:title=""/>
          </v:shape>
          <o:OLEObject Type="Embed" ProgID="Equation.DSMT4" ShapeID="_x0000_i1143" DrawAspect="Content" ObjectID="_1637994874" r:id="rId90"/>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Друга ділянка – рівномірний рух ліфта з вантажем: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w:t>
      </w:r>
      <w:r w:rsidR="001B4A34" w:rsidRPr="0066396D">
        <w:rPr>
          <w:noProof/>
          <w:position w:val="-14"/>
          <w:sz w:val="28"/>
          <w:szCs w:val="28"/>
          <w:lang w:val="uk-UA" w:eastAsia="uk-UA"/>
        </w:rPr>
        <w:object w:dxaOrig="2180" w:dyaOrig="400">
          <v:shape id="_x0000_i1142" type="#_x0000_t75" alt="" style="width:108.9pt;height:20.3pt;mso-width-percent:0;mso-height-percent:0;mso-width-percent:0;mso-height-percent:0" o:ole="">
            <v:imagedata r:id="rId91" o:title=""/>
          </v:shape>
          <o:OLEObject Type="Embed" ProgID="Equation.DSMT4" ShapeID="_x0000_i1142" DrawAspect="Content" ObjectID="_1637994875" r:id="rId92"/>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Третя ділянка – гальмування ліфта з вантажем: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w:t>
      </w:r>
      <w:r w:rsidR="001B4A34" w:rsidRPr="0066396D">
        <w:rPr>
          <w:noProof/>
          <w:position w:val="-14"/>
          <w:sz w:val="28"/>
          <w:szCs w:val="28"/>
          <w:lang w:val="uk-UA" w:eastAsia="uk-UA"/>
        </w:rPr>
        <w:object w:dxaOrig="4239" w:dyaOrig="400">
          <v:shape id="_x0000_i1141" type="#_x0000_t75" alt="" style="width:212.3pt;height:20.3pt;mso-width-percent:0;mso-height-percent:0;mso-width-percent:0;mso-height-percent:0" o:ole="">
            <v:imagedata r:id="rId93" o:title=""/>
          </v:shape>
          <o:OLEObject Type="Embed" ProgID="Equation.DSMT4" ShapeID="_x0000_i1141" DrawAspect="Content" ObjectID="_1637994876" r:id="rId94"/>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Четверта ділянка – час паузи:</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4"/>
          <w:sz w:val="28"/>
          <w:szCs w:val="28"/>
          <w:lang w:val="uk-UA"/>
        </w:rPr>
        <w:object w:dxaOrig="960" w:dyaOrig="380">
          <v:shape id="_x0000_i1140" type="#_x0000_t75" alt="" style="width:48pt;height:20.3pt;mso-width-percent:0;mso-height-percent:0;mso-width-percent:0;mso-height-percent:0" o:ole="">
            <v:imagedata r:id="rId95" o:title=""/>
          </v:shape>
          <o:OLEObject Type="Embed" ProgID="Equation.3" ShapeID="_x0000_i1140" DrawAspect="Content" ObjectID="_1637994877" r:id="rId96"/>
        </w:object>
      </w:r>
      <w:r w:rsidRPr="0066396D">
        <w:rPr>
          <w:sz w:val="28"/>
          <w:szCs w:val="28"/>
          <w:lang w:val="uk-UA"/>
        </w:rPr>
        <w:t>.</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П'ята ділянка – розгін ліфта без вантажу:</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w:t>
      </w:r>
      <w:r w:rsidR="001B4A34" w:rsidRPr="0066396D">
        <w:rPr>
          <w:noProof/>
          <w:position w:val="-14"/>
          <w:sz w:val="28"/>
          <w:szCs w:val="28"/>
          <w:lang w:val="uk-UA" w:eastAsia="uk-UA"/>
        </w:rPr>
        <w:object w:dxaOrig="4400" w:dyaOrig="400">
          <v:shape id="_x0000_i1139" type="#_x0000_t75" alt="" style="width:219.7pt;height:20.3pt;mso-width-percent:0;mso-height-percent:0;mso-width-percent:0;mso-height-percent:0" o:ole="">
            <v:imagedata r:id="rId97" o:title=""/>
          </v:shape>
          <o:OLEObject Type="Embed" ProgID="Equation.DSMT4" ShapeID="_x0000_i1139" DrawAspect="Content" ObjectID="_1637994878" r:id="rId98"/>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Шоста ділянка – рівномірний рух ліфта без вантажу:</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lastRenderedPageBreak/>
        <w:t xml:space="preserve">                       </w:t>
      </w:r>
      <w:r w:rsidR="001B4A34" w:rsidRPr="0066396D">
        <w:rPr>
          <w:noProof/>
          <w:position w:val="-14"/>
          <w:sz w:val="28"/>
          <w:szCs w:val="28"/>
          <w:lang w:val="uk-UA" w:eastAsia="uk-UA"/>
        </w:rPr>
        <w:object w:dxaOrig="2140" w:dyaOrig="400">
          <v:shape id="_x0000_i1138" type="#_x0000_t75" alt="" style="width:107.1pt;height:20.3pt;mso-width-percent:0;mso-height-percent:0;mso-width-percent:0;mso-height-percent:0" o:ole="">
            <v:imagedata r:id="rId99" o:title=""/>
          </v:shape>
          <o:OLEObject Type="Embed" ProgID="Equation.DSMT4" ShapeID="_x0000_i1138" DrawAspect="Content" ObjectID="_1637994879" r:id="rId100"/>
        </w:object>
      </w:r>
      <w:r w:rsidRPr="0066396D">
        <w:rPr>
          <w:sz w:val="28"/>
          <w:szCs w:val="28"/>
          <w:lang w:val="uk-UA" w:eastAsia="uk-UA"/>
        </w:rPr>
        <w:t xml:space="preserve"> Н·м.</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Сьома ділянка – гальмування ліфта без вантажу:</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w:t>
      </w:r>
      <w:r w:rsidR="001B4A34" w:rsidRPr="0066396D">
        <w:rPr>
          <w:noProof/>
          <w:position w:val="-10"/>
          <w:sz w:val="28"/>
          <w:szCs w:val="28"/>
          <w:lang w:val="uk-UA" w:eastAsia="uk-UA"/>
        </w:rPr>
        <w:object w:dxaOrig="180" w:dyaOrig="340">
          <v:shape id="_x0000_i1137" type="#_x0000_t75" alt="" style="width:9.25pt;height:16.6pt;mso-width-percent:0;mso-height-percent:0;mso-width-percent:0;mso-height-percent:0" o:ole="">
            <v:imagedata r:id="rId101" o:title=""/>
          </v:shape>
          <o:OLEObject Type="Embed" ProgID="Equation.DSMT4" ShapeID="_x0000_i1137" DrawAspect="Content" ObjectID="_1637994880" r:id="rId102"/>
        </w:object>
      </w:r>
      <w:r w:rsidR="001B4A34" w:rsidRPr="0066396D">
        <w:rPr>
          <w:noProof/>
          <w:position w:val="-14"/>
          <w:sz w:val="28"/>
          <w:szCs w:val="28"/>
          <w:lang w:val="uk-UA"/>
        </w:rPr>
        <w:object w:dxaOrig="4239" w:dyaOrig="400">
          <v:shape id="_x0000_i1136" type="#_x0000_t75" alt="" style="width:212.3pt;height:20.3pt;mso-width-percent:0;mso-height-percent:0;mso-width-percent:0;mso-height-percent:0" o:ole="">
            <v:imagedata r:id="rId103" o:title=""/>
          </v:shape>
          <o:OLEObject Type="Embed" ProgID="Equation.DSMT4" ShapeID="_x0000_i1136" DrawAspect="Content" ObjectID="_1637994881" r:id="rId104"/>
        </w:object>
      </w:r>
      <w:r w:rsidRPr="0066396D">
        <w:rPr>
          <w:sz w:val="28"/>
          <w:szCs w:val="28"/>
          <w:lang w:val="uk-UA" w:eastAsia="uk-UA"/>
        </w:rPr>
        <w:t xml:space="preserve"> Н·м.</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По розрахованих значеннях моментів на кожній ділянці можна знайти середньоквадратичне значення моменту:</w:t>
      </w:r>
    </w:p>
    <w:p w:rsidR="0023699A" w:rsidRPr="0066396D" w:rsidRDefault="001B4A34" w:rsidP="0023699A">
      <w:pPr>
        <w:spacing w:line="360" w:lineRule="auto"/>
        <w:ind w:right="170" w:firstLine="567"/>
        <w:jc w:val="both"/>
        <w:rPr>
          <w:sz w:val="28"/>
          <w:szCs w:val="28"/>
          <w:lang w:val="uk-UA"/>
        </w:rPr>
      </w:pPr>
      <w:r w:rsidRPr="0066396D">
        <w:rPr>
          <w:noProof/>
          <w:position w:val="-62"/>
          <w:sz w:val="28"/>
          <w:szCs w:val="28"/>
          <w:lang w:val="uk-UA"/>
        </w:rPr>
        <w:object w:dxaOrig="2120" w:dyaOrig="1400">
          <v:shape id="_x0000_i1135" type="#_x0000_t75" alt="" style="width:106.15pt;height:69.25pt;mso-width-percent:0;mso-height-percent:0;mso-width-percent:0;mso-height-percent:0" o:ole="">
            <v:imagedata r:id="rId105" o:title=""/>
          </v:shape>
          <o:OLEObject Type="Embed" ProgID="Equation.3" ShapeID="_x0000_i1135" DrawAspect="Content" ObjectID="_1637994882" r:id="rId106"/>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Pr>
          <w:sz w:val="28"/>
          <w:szCs w:val="28"/>
          <w:lang w:val="uk-UA"/>
        </w:rPr>
        <w:t xml:space="preserve">            </w:t>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.9)</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де   </w:t>
      </w:r>
      <w:r w:rsidR="001B4A34" w:rsidRPr="0066396D">
        <w:rPr>
          <w:noProof/>
          <w:position w:val="-10"/>
          <w:sz w:val="28"/>
          <w:szCs w:val="28"/>
          <w:lang w:val="uk-UA" w:eastAsia="uk-UA"/>
        </w:rPr>
        <w:object w:dxaOrig="420" w:dyaOrig="340">
          <v:shape id="_x0000_i1134" type="#_x0000_t75" alt="" style="width:21.25pt;height:16.6pt;mso-width-percent:0;mso-height-percent:0;mso-width-percent:0;mso-height-percent:0" o:ole="">
            <v:imagedata r:id="rId107" o:title=""/>
          </v:shape>
          <o:OLEObject Type="Embed" ProgID="Equation.DSMT4" ShapeID="_x0000_i1134" DrawAspect="Content" ObjectID="_1637994883" r:id="rId108"/>
        </w:object>
      </w:r>
      <w:r w:rsidRPr="0066396D">
        <w:rPr>
          <w:sz w:val="28"/>
          <w:szCs w:val="28"/>
          <w:lang w:val="uk-UA" w:eastAsia="uk-UA"/>
        </w:rPr>
        <w:t xml:space="preserve"> - момент на K-м ділянці, Н·м;</w:t>
      </w:r>
    </w:p>
    <w:p w:rsidR="0023699A" w:rsidRPr="0066396D" w:rsidRDefault="001B4A34" w:rsidP="0023699A">
      <w:pPr>
        <w:spacing w:line="360" w:lineRule="auto"/>
        <w:ind w:right="170" w:firstLine="567"/>
        <w:jc w:val="both"/>
        <w:rPr>
          <w:sz w:val="28"/>
          <w:szCs w:val="28"/>
          <w:lang w:val="uk-UA"/>
        </w:rPr>
      </w:pPr>
      <w:r w:rsidRPr="0066396D">
        <w:rPr>
          <w:noProof/>
          <w:position w:val="-10"/>
          <w:sz w:val="28"/>
          <w:szCs w:val="28"/>
          <w:lang w:val="uk-UA"/>
        </w:rPr>
        <w:object w:dxaOrig="279" w:dyaOrig="340">
          <v:shape id="_x0000_i1133" type="#_x0000_t75" alt="" style="width:13.85pt;height:16.6pt;mso-width-percent:0;mso-height-percent:0;mso-width-percent:0;mso-height-percent:0" o:ole="">
            <v:imagedata r:id="rId109" o:title=""/>
          </v:shape>
          <o:OLEObject Type="Embed" ProgID="Equation.DSMT4" ShapeID="_x0000_i1133" DrawAspect="Content" ObjectID="_1637994884" r:id="rId110"/>
        </w:object>
      </w:r>
      <w:r w:rsidR="0023699A" w:rsidRPr="0066396D">
        <w:rPr>
          <w:sz w:val="28"/>
          <w:szCs w:val="28"/>
          <w:lang w:val="uk-UA" w:eastAsia="uk-UA"/>
        </w:rPr>
        <w:t xml:space="preserve"> - тривалість K-го ділянки, с.</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Набуваємо значення моменту:</w:t>
      </w:r>
    </w:p>
    <w:p w:rsidR="0023699A" w:rsidRPr="0066396D" w:rsidRDefault="0023699A" w:rsidP="0023699A">
      <w:pPr>
        <w:spacing w:line="360" w:lineRule="auto"/>
        <w:ind w:right="170" w:firstLine="207"/>
        <w:jc w:val="both"/>
        <w:rPr>
          <w:sz w:val="28"/>
          <w:szCs w:val="28"/>
          <w:lang w:val="uk-UA"/>
        </w:rPr>
      </w:pPr>
    </w:p>
    <w:p w:rsidR="0023699A" w:rsidRPr="0066396D" w:rsidRDefault="001B4A34" w:rsidP="0023699A">
      <w:pPr>
        <w:spacing w:line="360" w:lineRule="auto"/>
        <w:ind w:right="-30" w:firstLine="207"/>
        <w:jc w:val="both"/>
        <w:rPr>
          <w:sz w:val="28"/>
          <w:szCs w:val="28"/>
          <w:lang w:val="uk-UA" w:eastAsia="uk-UA"/>
        </w:rPr>
      </w:pPr>
      <w:r w:rsidRPr="0066396D">
        <w:rPr>
          <w:noProof/>
          <w:position w:val="-30"/>
          <w:sz w:val="28"/>
          <w:szCs w:val="28"/>
          <w:lang w:val="uk-UA"/>
        </w:rPr>
        <w:object w:dxaOrig="8580" w:dyaOrig="760">
          <v:shape id="_x0000_i1132" type="#_x0000_t75" alt="" style="width:429.25pt;height:37.85pt;mso-width-percent:0;mso-height-percent:0;mso-width-percent:0;mso-height-percent:0" o:ole="">
            <v:imagedata r:id="rId111" o:title=""/>
          </v:shape>
          <o:OLEObject Type="Embed" ProgID="Equation.DSMT4" ShapeID="_x0000_i1132" DrawAspect="Content" ObjectID="_1637994885" r:id="rId112"/>
        </w:object>
      </w:r>
      <w:r w:rsidR="0023699A" w:rsidRPr="0066396D">
        <w:rPr>
          <w:sz w:val="28"/>
          <w:szCs w:val="28"/>
          <w:lang w:val="uk-UA" w:eastAsia="uk-UA"/>
        </w:rPr>
        <w:t>Н·м</w:t>
      </w:r>
    </w:p>
    <w:p w:rsidR="0023699A" w:rsidRPr="0066396D" w:rsidRDefault="0023699A" w:rsidP="0023699A">
      <w:pPr>
        <w:spacing w:line="360" w:lineRule="auto"/>
        <w:ind w:right="170" w:firstLine="207"/>
        <w:jc w:val="both"/>
        <w:rPr>
          <w:sz w:val="28"/>
          <w:szCs w:val="28"/>
          <w:lang w:val="uk-UA" w:eastAsia="uk-UA"/>
        </w:rPr>
      </w:pP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Тоді потужність двигуна визначається по формулі:</w:t>
      </w:r>
    </w:p>
    <w:p w:rsidR="0023699A" w:rsidRPr="0066396D" w:rsidRDefault="001B4A34" w:rsidP="0023699A">
      <w:pPr>
        <w:spacing w:line="360" w:lineRule="auto"/>
        <w:ind w:right="170" w:firstLine="207"/>
        <w:jc w:val="both"/>
        <w:rPr>
          <w:sz w:val="28"/>
          <w:szCs w:val="28"/>
          <w:lang w:val="uk-UA"/>
        </w:rPr>
      </w:pPr>
      <w:r w:rsidRPr="0066396D">
        <w:rPr>
          <w:noProof/>
          <w:position w:val="-32"/>
          <w:sz w:val="28"/>
          <w:szCs w:val="28"/>
          <w:lang w:val="uk-UA"/>
        </w:rPr>
        <w:object w:dxaOrig="3120" w:dyaOrig="780">
          <v:shape id="_x0000_i1131" type="#_x0000_t75" alt="" style="width:156pt;height:38.75pt;mso-width-percent:0;mso-height-percent:0;mso-width-percent:0;mso-height-percent:0" o:ole="">
            <v:imagedata r:id="rId113" o:title=""/>
          </v:shape>
          <o:OLEObject Type="Embed" ProgID="Equation.3" ShapeID="_x0000_i1131" DrawAspect="Content" ObjectID="_1637994886" r:id="rId114"/>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Pr>
          <w:sz w:val="28"/>
          <w:szCs w:val="28"/>
          <w:lang w:val="uk-UA"/>
        </w:rPr>
        <w:t xml:space="preserve">            </w:t>
      </w:r>
      <w:r w:rsidR="0023699A" w:rsidRPr="0066396D">
        <w:rPr>
          <w:sz w:val="28"/>
          <w:szCs w:val="28"/>
          <w:lang w:val="uk-UA"/>
        </w:rPr>
        <w:tab/>
        <w:t>(</w:t>
      </w:r>
      <w:r w:rsidR="0023699A">
        <w:rPr>
          <w:sz w:val="28"/>
          <w:szCs w:val="28"/>
          <w:lang w:val="uk-UA"/>
        </w:rPr>
        <w:t>2</w:t>
      </w:r>
      <w:r w:rsidR="0023699A" w:rsidRPr="0066396D">
        <w:rPr>
          <w:sz w:val="28"/>
          <w:szCs w:val="28"/>
          <w:lang w:val="uk-UA"/>
        </w:rPr>
        <w:t>.10)</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 xml:space="preserve">де   </w:t>
      </w:r>
      <w:r w:rsidR="001B4A34" w:rsidRPr="0066396D">
        <w:rPr>
          <w:noProof/>
          <w:position w:val="-10"/>
          <w:sz w:val="28"/>
          <w:szCs w:val="28"/>
          <w:lang w:val="uk-UA" w:eastAsia="uk-UA"/>
        </w:rPr>
        <w:object w:dxaOrig="279" w:dyaOrig="340">
          <v:shape id="_x0000_i1130" type="#_x0000_t75" alt="" style="width:13.85pt;height:16.6pt;mso-width-percent:0;mso-height-percent:0;mso-width-percent:0;mso-height-percent:0" o:ole="">
            <v:imagedata r:id="rId115" o:title=""/>
          </v:shape>
          <o:OLEObject Type="Embed" ProgID="Equation.DSMT4" ShapeID="_x0000_i1130" DrawAspect="Content" ObjectID="_1637994887" r:id="rId116"/>
        </w:object>
      </w:r>
      <w:r w:rsidRPr="0066396D">
        <w:rPr>
          <w:sz w:val="28"/>
          <w:szCs w:val="28"/>
          <w:lang w:val="uk-UA" w:eastAsia="uk-UA"/>
        </w:rPr>
        <w:t>=1.3.1.5 - коефіцієнт, що враховує динамічні навантаження, обумовлені елементами електроприводу, що обертаються, тобто двигуном, редуктором, а також втрати в редукторі;</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D – діаметр канатоведучого шківа, м;</w:t>
      </w:r>
    </w:p>
    <w:p w:rsidR="0023699A" w:rsidRPr="0066396D" w:rsidRDefault="001B4A34" w:rsidP="0023699A">
      <w:pPr>
        <w:spacing w:line="360" w:lineRule="auto"/>
        <w:ind w:right="170" w:firstLine="207"/>
        <w:jc w:val="both"/>
        <w:rPr>
          <w:sz w:val="28"/>
          <w:szCs w:val="28"/>
          <w:lang w:val="uk-UA"/>
        </w:rPr>
      </w:pPr>
      <w:r w:rsidRPr="0066396D">
        <w:rPr>
          <w:noProof/>
          <w:position w:val="-12"/>
          <w:sz w:val="28"/>
          <w:szCs w:val="28"/>
          <w:lang w:val="uk-UA"/>
        </w:rPr>
        <w:object w:dxaOrig="300" w:dyaOrig="360">
          <v:shape id="_x0000_i1129" type="#_x0000_t75" alt="" style="width:13.85pt;height:18.45pt;mso-width-percent:0;mso-height-percent:0;mso-width-percent:0;mso-height-percent:0" o:ole="">
            <v:imagedata r:id="rId117" o:title=""/>
          </v:shape>
          <o:OLEObject Type="Embed" ProgID="Equation.DSMT4" ShapeID="_x0000_i1129" DrawAspect="Content" ObjectID="_1637994888" r:id="rId118"/>
        </w:object>
      </w:r>
      <w:r w:rsidR="0023699A" w:rsidRPr="0066396D">
        <w:rPr>
          <w:sz w:val="28"/>
          <w:szCs w:val="28"/>
          <w:lang w:val="uk-UA" w:eastAsia="uk-UA"/>
        </w:rPr>
        <w:t xml:space="preserve"> - основна швидкість руху, м/с;</w:t>
      </w:r>
    </w:p>
    <w:p w:rsidR="0023699A" w:rsidRPr="0066396D" w:rsidRDefault="001B4A34" w:rsidP="0023699A">
      <w:pPr>
        <w:spacing w:line="360" w:lineRule="auto"/>
        <w:ind w:right="170" w:firstLine="207"/>
        <w:jc w:val="both"/>
        <w:rPr>
          <w:sz w:val="28"/>
          <w:szCs w:val="28"/>
          <w:lang w:val="uk-UA" w:eastAsia="uk-UA"/>
        </w:rPr>
      </w:pPr>
      <w:r w:rsidRPr="0066396D">
        <w:rPr>
          <w:noProof/>
          <w:position w:val="-14"/>
          <w:sz w:val="28"/>
          <w:szCs w:val="28"/>
          <w:lang w:val="uk-UA"/>
        </w:rPr>
        <w:object w:dxaOrig="520" w:dyaOrig="380">
          <v:shape id="_x0000_i1128" type="#_x0000_t75" alt="" style="width:25.85pt;height:20.3pt;mso-width-percent:0;mso-height-percent:0;mso-width-percent:0;mso-height-percent:0" o:ole="">
            <v:imagedata r:id="rId119" o:title=""/>
          </v:shape>
          <o:OLEObject Type="Embed" ProgID="Equation.DSMT4" ShapeID="_x0000_i1128" DrawAspect="Content" ObjectID="_1637994889" r:id="rId120"/>
        </w:object>
      </w:r>
      <w:r w:rsidR="0023699A" w:rsidRPr="0066396D">
        <w:rPr>
          <w:sz w:val="28"/>
          <w:szCs w:val="28"/>
          <w:lang w:val="uk-UA" w:eastAsia="uk-UA"/>
        </w:rPr>
        <w:t xml:space="preserve"> - фактичне значення відносної тривалості включення проектованого приводу;</w:t>
      </w:r>
    </w:p>
    <w:p w:rsidR="0023699A" w:rsidRPr="0066396D" w:rsidRDefault="001B4A34" w:rsidP="0023699A">
      <w:pPr>
        <w:spacing w:line="360" w:lineRule="auto"/>
        <w:ind w:right="170" w:firstLine="207"/>
        <w:jc w:val="both"/>
        <w:rPr>
          <w:sz w:val="28"/>
          <w:szCs w:val="28"/>
          <w:lang w:val="uk-UA"/>
        </w:rPr>
      </w:pPr>
      <w:r w:rsidRPr="0066396D">
        <w:rPr>
          <w:noProof/>
          <w:position w:val="-12"/>
          <w:sz w:val="28"/>
          <w:szCs w:val="28"/>
          <w:lang w:val="uk-UA"/>
        </w:rPr>
        <w:object w:dxaOrig="620" w:dyaOrig="360">
          <v:shape id="_x0000_i1127" type="#_x0000_t75" alt="" style="width:31.4pt;height:18.45pt;mso-width-percent:0;mso-height-percent:0;mso-width-percent:0;mso-height-percent:0" o:ole="">
            <v:imagedata r:id="rId121" o:title=""/>
          </v:shape>
          <o:OLEObject Type="Embed" ProgID="Equation.DSMT4" ShapeID="_x0000_i1127" DrawAspect="Content" ObjectID="_1637994890" r:id="rId122"/>
        </w:object>
      </w:r>
      <w:r w:rsidR="0023699A" w:rsidRPr="0066396D">
        <w:rPr>
          <w:sz w:val="28"/>
          <w:szCs w:val="28"/>
          <w:lang w:val="uk-UA" w:eastAsia="uk-UA"/>
        </w:rPr>
        <w:t xml:space="preserve"> - найближче до П</w:t>
      </w:r>
      <w:r w:rsidR="0023699A" w:rsidRPr="0066396D">
        <w:rPr>
          <w:sz w:val="28"/>
          <w:szCs w:val="28"/>
          <w:vertAlign w:val="subscript"/>
          <w:lang w:val="uk-UA" w:eastAsia="uk-UA"/>
        </w:rPr>
        <w:t>вф</w:t>
      </w:r>
      <w:r w:rsidR="0023699A" w:rsidRPr="0066396D">
        <w:rPr>
          <w:sz w:val="28"/>
          <w:szCs w:val="28"/>
          <w:lang w:val="uk-UA" w:eastAsia="uk-UA"/>
        </w:rPr>
        <w:t xml:space="preserve">  значення  каталогу відносної тривалості включення для електродвигунів вибраної серії.</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lastRenderedPageBreak/>
        <w:t>Фактичне значення ПВ розрахуємо, знаючи тривалість часу роботи t</w:t>
      </w:r>
      <w:r w:rsidRPr="0066396D">
        <w:rPr>
          <w:sz w:val="28"/>
          <w:szCs w:val="28"/>
          <w:vertAlign w:val="subscript"/>
          <w:lang w:val="uk-UA" w:eastAsia="uk-UA"/>
        </w:rPr>
        <w:t>K</w:t>
      </w:r>
      <w:r w:rsidRPr="0066396D">
        <w:rPr>
          <w:sz w:val="28"/>
          <w:szCs w:val="28"/>
          <w:lang w:val="uk-UA" w:eastAsia="uk-UA"/>
        </w:rPr>
        <w:t xml:space="preserve"> на всіх ділянках руху до заданого часу циклу:</w:t>
      </w:r>
    </w:p>
    <w:p w:rsidR="0023699A" w:rsidRPr="0066396D" w:rsidRDefault="0023699A" w:rsidP="0023699A">
      <w:pPr>
        <w:spacing w:line="360" w:lineRule="auto"/>
        <w:ind w:right="170" w:firstLine="207"/>
        <w:jc w:val="both"/>
        <w:rPr>
          <w:sz w:val="28"/>
          <w:szCs w:val="28"/>
          <w:lang w:val="uk-UA"/>
        </w:rPr>
      </w:pPr>
      <w:r w:rsidRPr="0066396D">
        <w:rPr>
          <w:sz w:val="28"/>
          <w:szCs w:val="28"/>
          <w:lang w:val="uk-UA"/>
        </w:rPr>
        <w:t xml:space="preserve"> </w:t>
      </w:r>
      <w:r w:rsidR="001B4A34" w:rsidRPr="0066396D">
        <w:rPr>
          <w:noProof/>
          <w:position w:val="-24"/>
          <w:sz w:val="28"/>
          <w:szCs w:val="28"/>
          <w:lang w:val="uk-UA"/>
        </w:rPr>
        <w:object w:dxaOrig="1080" w:dyaOrig="620">
          <v:shape id="_x0000_i1126" type="#_x0000_t75" alt="" style="width:54.45pt;height:31.4pt;mso-width-percent:0;mso-height-percent:0;mso-width-percent:0;mso-height-percent:0" o:ole="">
            <v:imagedata r:id="rId123" o:title=""/>
          </v:shape>
          <o:OLEObject Type="Embed" ProgID="Equation.3" ShapeID="_x0000_i1126" DrawAspect="Content" ObjectID="_1637994891" r:id="rId124"/>
        </w:object>
      </w:r>
      <w:r w:rsidRPr="0066396D">
        <w:rPr>
          <w:sz w:val="28"/>
          <w:szCs w:val="28"/>
          <w:lang w:val="uk-UA"/>
        </w:rPr>
        <w:t>,</w:t>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r>
      <w:r w:rsidRPr="0066396D">
        <w:rPr>
          <w:sz w:val="28"/>
          <w:szCs w:val="28"/>
          <w:lang w:val="uk-UA"/>
        </w:rPr>
        <w:tab/>
        <w:t>(</w:t>
      </w:r>
      <w:r>
        <w:rPr>
          <w:sz w:val="28"/>
          <w:szCs w:val="28"/>
          <w:lang w:val="uk-UA"/>
        </w:rPr>
        <w:t>2</w:t>
      </w:r>
      <w:r w:rsidRPr="0066396D">
        <w:rPr>
          <w:sz w:val="28"/>
          <w:szCs w:val="28"/>
          <w:lang w:val="uk-UA"/>
        </w:rPr>
        <w:t>.11)</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де   z=60 – число циклів роботи машини в годині</w:t>
      </w:r>
    </w:p>
    <w:p w:rsidR="0023699A" w:rsidRPr="0066396D" w:rsidRDefault="001B4A34" w:rsidP="0023699A">
      <w:pPr>
        <w:spacing w:line="360" w:lineRule="auto"/>
        <w:ind w:right="170" w:firstLine="207"/>
        <w:jc w:val="both"/>
        <w:rPr>
          <w:sz w:val="28"/>
          <w:szCs w:val="28"/>
          <w:lang w:val="uk-UA"/>
        </w:rPr>
      </w:pPr>
      <w:r w:rsidRPr="0066396D">
        <w:rPr>
          <w:noProof/>
          <w:position w:val="-24"/>
          <w:sz w:val="28"/>
          <w:szCs w:val="28"/>
          <w:lang w:val="uk-UA"/>
        </w:rPr>
        <w:object w:dxaOrig="1520" w:dyaOrig="620">
          <v:shape id="_x0000_i1125" type="#_x0000_t75" alt="" style="width:75.7pt;height:31.4pt;mso-width-percent:0;mso-height-percent:0;mso-width-percent:0;mso-height-percent:0" o:ole="">
            <v:imagedata r:id="rId125" o:title=""/>
          </v:shape>
          <o:OLEObject Type="Embed" ProgID="Equation.DSMT4" ShapeID="_x0000_i1125" DrawAspect="Content" ObjectID="_1637994892" r:id="rId126"/>
        </w:object>
      </w:r>
      <w:r w:rsidR="0023699A" w:rsidRPr="0066396D">
        <w:rPr>
          <w:sz w:val="28"/>
          <w:szCs w:val="28"/>
          <w:lang w:val="uk-UA" w:eastAsia="uk-UA"/>
        </w:rPr>
        <w:t>с.</w:t>
      </w:r>
    </w:p>
    <w:p w:rsidR="0023699A" w:rsidRPr="0066396D" w:rsidRDefault="001B4A34" w:rsidP="0023699A">
      <w:pPr>
        <w:spacing w:line="360" w:lineRule="auto"/>
        <w:ind w:right="170" w:firstLine="207"/>
        <w:jc w:val="both"/>
        <w:rPr>
          <w:sz w:val="28"/>
          <w:szCs w:val="28"/>
          <w:lang w:val="uk-UA"/>
        </w:rPr>
      </w:pPr>
      <w:r w:rsidRPr="0066396D">
        <w:rPr>
          <w:noProof/>
          <w:position w:val="-32"/>
          <w:sz w:val="28"/>
          <w:szCs w:val="28"/>
          <w:lang w:val="uk-UA"/>
        </w:rPr>
        <w:object w:dxaOrig="1740" w:dyaOrig="720">
          <v:shape id="_x0000_i1124" type="#_x0000_t75" alt="" style="width:85.85pt;height:36.9pt;mso-width-percent:0;mso-height-percent:0;mso-width-percent:0;mso-height-percent:0" o:ole="">
            <v:imagedata r:id="rId127" o:title=""/>
          </v:shape>
          <o:OLEObject Type="Embed" ProgID="Equation.3" ShapeID="_x0000_i1124" DrawAspect="Content" ObjectID="_1637994893" r:id="rId128"/>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Pr>
          <w:sz w:val="28"/>
          <w:szCs w:val="28"/>
          <w:lang w:val="uk-UA"/>
        </w:rPr>
        <w:t xml:space="preserve">            </w:t>
      </w:r>
      <w:r w:rsidR="0023699A" w:rsidRPr="0066396D">
        <w:rPr>
          <w:sz w:val="28"/>
          <w:szCs w:val="28"/>
          <w:lang w:val="uk-UA"/>
        </w:rPr>
        <w:tab/>
      </w:r>
      <w:r w:rsidR="0023699A" w:rsidRPr="0066396D">
        <w:rPr>
          <w:sz w:val="28"/>
          <w:szCs w:val="28"/>
          <w:lang w:val="uk-UA"/>
        </w:rPr>
        <w:tab/>
        <w:t>(</w:t>
      </w:r>
      <w:r w:rsidR="0023699A">
        <w:rPr>
          <w:sz w:val="28"/>
          <w:szCs w:val="28"/>
          <w:lang w:val="uk-UA"/>
        </w:rPr>
        <w:t>2</w:t>
      </w:r>
      <w:r w:rsidR="0023699A" w:rsidRPr="0066396D">
        <w:rPr>
          <w:sz w:val="28"/>
          <w:szCs w:val="28"/>
          <w:lang w:val="uk-UA"/>
        </w:rPr>
        <w:t>.12)</w:t>
      </w: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Відповідно до формули (</w:t>
      </w:r>
      <w:r w:rsidR="00557A74">
        <w:rPr>
          <w:sz w:val="28"/>
          <w:szCs w:val="28"/>
          <w:lang w:val="uk-UA" w:eastAsia="uk-UA"/>
        </w:rPr>
        <w:t>2</w:t>
      </w:r>
      <w:r w:rsidRPr="0066396D">
        <w:rPr>
          <w:sz w:val="28"/>
          <w:szCs w:val="28"/>
          <w:lang w:val="uk-UA" w:eastAsia="uk-UA"/>
        </w:rPr>
        <w:t>.12):</w:t>
      </w:r>
    </w:p>
    <w:p w:rsidR="0023699A" w:rsidRPr="0066396D" w:rsidRDefault="001B4A34" w:rsidP="0023699A">
      <w:pPr>
        <w:spacing w:line="360" w:lineRule="auto"/>
        <w:ind w:right="170" w:firstLine="207"/>
        <w:jc w:val="both"/>
        <w:rPr>
          <w:sz w:val="28"/>
          <w:szCs w:val="28"/>
          <w:lang w:val="uk-UA"/>
        </w:rPr>
      </w:pPr>
      <w:r w:rsidRPr="0066396D">
        <w:rPr>
          <w:noProof/>
          <w:position w:val="-24"/>
          <w:sz w:val="28"/>
          <w:szCs w:val="28"/>
          <w:lang w:val="uk-UA"/>
        </w:rPr>
        <w:object w:dxaOrig="4940" w:dyaOrig="620">
          <v:shape id="_x0000_i1123" type="#_x0000_t75" alt="" style="width:247.4pt;height:31.4pt;mso-width-percent:0;mso-height-percent:0;mso-width-percent:0;mso-height-percent:0" o:ole="">
            <v:imagedata r:id="rId129" o:title=""/>
          </v:shape>
          <o:OLEObject Type="Embed" ProgID="Equation.3" ShapeID="_x0000_i1123" DrawAspect="Content" ObjectID="_1637994894" r:id="rId130"/>
        </w:object>
      </w:r>
      <w:r w:rsidR="0023699A" w:rsidRPr="0066396D">
        <w:rPr>
          <w:sz w:val="28"/>
          <w:szCs w:val="28"/>
          <w:lang w:val="uk-UA"/>
        </w:rPr>
        <w:t>%.</w:t>
      </w:r>
    </w:p>
    <w:p w:rsidR="0023699A" w:rsidRPr="0066396D" w:rsidRDefault="0023699A" w:rsidP="0023699A">
      <w:pPr>
        <w:spacing w:line="360" w:lineRule="auto"/>
        <w:ind w:right="170" w:firstLine="207"/>
        <w:jc w:val="both"/>
        <w:rPr>
          <w:sz w:val="28"/>
          <w:szCs w:val="28"/>
          <w:lang w:val="uk-UA" w:eastAsia="uk-UA"/>
        </w:rPr>
      </w:pPr>
      <w:r w:rsidRPr="0066396D">
        <w:rPr>
          <w:sz w:val="28"/>
          <w:szCs w:val="28"/>
          <w:lang w:val="uk-UA" w:eastAsia="uk-UA"/>
        </w:rPr>
        <w:t>Для двигунів металургійної для крана серії ряд ПВ: 15, 25, 40, 60, 100%. Вибираємо найближче менше ПВ, тобто Пвкат=60.</w:t>
      </w:r>
    </w:p>
    <w:p w:rsidR="0023699A" w:rsidRPr="0066396D" w:rsidRDefault="0023699A" w:rsidP="0023699A">
      <w:pPr>
        <w:spacing w:line="360" w:lineRule="auto"/>
        <w:ind w:right="170" w:firstLine="207"/>
        <w:jc w:val="both"/>
        <w:rPr>
          <w:sz w:val="28"/>
          <w:szCs w:val="28"/>
          <w:lang w:val="uk-UA" w:eastAsia="uk-UA"/>
        </w:rPr>
      </w:pPr>
    </w:p>
    <w:p w:rsidR="0023699A" w:rsidRPr="0066396D" w:rsidRDefault="0023699A" w:rsidP="0023699A">
      <w:pPr>
        <w:spacing w:line="360" w:lineRule="auto"/>
        <w:ind w:right="170" w:firstLine="207"/>
        <w:jc w:val="both"/>
        <w:rPr>
          <w:sz w:val="28"/>
          <w:szCs w:val="28"/>
          <w:lang w:val="uk-UA"/>
        </w:rPr>
      </w:pPr>
      <w:r w:rsidRPr="0066396D">
        <w:rPr>
          <w:sz w:val="28"/>
          <w:szCs w:val="28"/>
          <w:lang w:val="uk-UA" w:eastAsia="uk-UA"/>
        </w:rPr>
        <w:t>Тоді потужність двигуна (відповідно до формули (3.10)):</w:t>
      </w:r>
    </w:p>
    <w:p w:rsidR="0023699A" w:rsidRPr="0066396D" w:rsidRDefault="001B4A34" w:rsidP="0023699A">
      <w:pPr>
        <w:spacing w:line="360" w:lineRule="auto"/>
        <w:ind w:right="170" w:firstLine="207"/>
        <w:jc w:val="both"/>
        <w:rPr>
          <w:sz w:val="28"/>
          <w:szCs w:val="28"/>
          <w:lang w:val="uk-UA"/>
        </w:rPr>
      </w:pPr>
      <w:r w:rsidRPr="0066396D">
        <w:rPr>
          <w:noProof/>
          <w:position w:val="-32"/>
          <w:sz w:val="28"/>
          <w:szCs w:val="28"/>
          <w:lang w:val="uk-UA"/>
        </w:rPr>
        <w:object w:dxaOrig="6440" w:dyaOrig="780">
          <v:shape id="_x0000_i1122" type="#_x0000_t75" alt="" style="width:322.15pt;height:38.75pt;mso-width-percent:0;mso-height-percent:0;mso-width-percent:0;mso-height-percent:0" o:ole="">
            <v:imagedata r:id="rId131" o:title=""/>
          </v:shape>
          <o:OLEObject Type="Embed" ProgID="Equation.DSMT4" ShapeID="_x0000_i1122" DrawAspect="Content" ObjectID="_1637994895" r:id="rId132"/>
        </w:object>
      </w:r>
      <w:r w:rsidR="0023699A" w:rsidRPr="0066396D">
        <w:rPr>
          <w:sz w:val="28"/>
          <w:szCs w:val="28"/>
          <w:lang w:val="uk-UA" w:eastAsia="uk-UA"/>
        </w:rPr>
        <w:t xml:space="preserve"> кВт.</w:t>
      </w:r>
    </w:p>
    <w:p w:rsidR="0023699A" w:rsidRDefault="0023699A" w:rsidP="0023699A">
      <w:pPr>
        <w:spacing w:line="360" w:lineRule="auto"/>
        <w:ind w:right="170" w:firstLine="207"/>
        <w:jc w:val="both"/>
        <w:rPr>
          <w:sz w:val="28"/>
          <w:szCs w:val="28"/>
          <w:lang w:val="uk-UA" w:eastAsia="uk-UA"/>
        </w:rPr>
      </w:pPr>
      <w:r w:rsidRPr="0066396D">
        <w:rPr>
          <w:sz w:val="28"/>
          <w:szCs w:val="28"/>
          <w:lang w:val="uk-UA" w:eastAsia="uk-UA"/>
        </w:rPr>
        <w:t xml:space="preserve">    </w:t>
      </w:r>
    </w:p>
    <w:p w:rsidR="0023699A" w:rsidRDefault="0023699A" w:rsidP="0023699A">
      <w:pPr>
        <w:spacing w:line="360" w:lineRule="auto"/>
        <w:ind w:right="170" w:firstLine="207"/>
        <w:jc w:val="center"/>
        <w:rPr>
          <w:b/>
          <w:sz w:val="28"/>
          <w:szCs w:val="28"/>
          <w:lang w:val="uk-UA" w:eastAsia="uk-UA"/>
        </w:rPr>
      </w:pPr>
      <w:r>
        <w:rPr>
          <w:b/>
          <w:sz w:val="28"/>
          <w:szCs w:val="28"/>
          <w:lang w:val="uk-UA" w:eastAsia="uk-UA"/>
        </w:rPr>
        <w:t>2</w:t>
      </w:r>
      <w:r w:rsidRPr="0066396D">
        <w:rPr>
          <w:b/>
          <w:sz w:val="28"/>
          <w:szCs w:val="28"/>
          <w:lang w:val="uk-UA" w:eastAsia="uk-UA"/>
        </w:rPr>
        <w:t>.</w:t>
      </w:r>
      <w:r>
        <w:rPr>
          <w:b/>
          <w:sz w:val="28"/>
          <w:szCs w:val="28"/>
          <w:lang w:val="uk-UA" w:eastAsia="uk-UA"/>
        </w:rPr>
        <w:t>2</w:t>
      </w:r>
      <w:r w:rsidRPr="0066396D">
        <w:rPr>
          <w:b/>
          <w:i/>
          <w:sz w:val="28"/>
          <w:szCs w:val="28"/>
          <w:lang w:val="uk-UA" w:eastAsia="uk-UA"/>
        </w:rPr>
        <w:t xml:space="preserve"> </w:t>
      </w:r>
      <w:r w:rsidRPr="0066396D">
        <w:rPr>
          <w:b/>
          <w:sz w:val="28"/>
          <w:szCs w:val="28"/>
          <w:lang w:val="uk-UA" w:eastAsia="uk-UA"/>
        </w:rPr>
        <w:t>Вибір електродвигуна, визначення передавального числа і вибір редуктора</w:t>
      </w:r>
    </w:p>
    <w:p w:rsidR="0023699A" w:rsidRPr="001A23DE" w:rsidRDefault="0023699A" w:rsidP="0023699A">
      <w:pPr>
        <w:spacing w:line="360" w:lineRule="auto"/>
        <w:ind w:right="170" w:firstLine="207"/>
        <w:jc w:val="both"/>
        <w:rPr>
          <w:sz w:val="28"/>
          <w:szCs w:val="28"/>
          <w:lang w:val="uk-UA"/>
        </w:rPr>
      </w:pPr>
    </w:p>
    <w:p w:rsidR="0023699A" w:rsidRPr="0066396D" w:rsidRDefault="0023699A" w:rsidP="0023699A">
      <w:pPr>
        <w:tabs>
          <w:tab w:val="left" w:pos="3840"/>
        </w:tabs>
        <w:spacing w:line="360" w:lineRule="auto"/>
        <w:ind w:right="170" w:firstLine="567"/>
        <w:jc w:val="both"/>
        <w:rPr>
          <w:sz w:val="28"/>
          <w:szCs w:val="28"/>
          <w:lang w:val="uk-UA"/>
        </w:rPr>
      </w:pPr>
      <w:r w:rsidRPr="0066396D">
        <w:rPr>
          <w:sz w:val="28"/>
          <w:szCs w:val="28"/>
          <w:lang w:val="uk-UA" w:eastAsia="uk-UA"/>
        </w:rPr>
        <w:t xml:space="preserve">З двигунів змінного струму </w:t>
      </w:r>
      <w:r>
        <w:rPr>
          <w:sz w:val="28"/>
          <w:szCs w:val="28"/>
          <w:lang w:val="uk-UA" w:eastAsia="uk-UA"/>
        </w:rPr>
        <w:t>ліфтових установок</w:t>
      </w:r>
      <w:r w:rsidRPr="0066396D">
        <w:rPr>
          <w:sz w:val="28"/>
          <w:szCs w:val="28"/>
          <w:lang w:val="uk-UA" w:eastAsia="uk-UA"/>
        </w:rPr>
        <w:t xml:space="preserve">  вибираємо двигун  з короткозамкнутим  ротором MTКF111-6.</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Таблиця </w:t>
      </w:r>
      <w:r>
        <w:rPr>
          <w:sz w:val="28"/>
          <w:szCs w:val="28"/>
          <w:lang w:val="uk-UA" w:eastAsia="uk-UA"/>
        </w:rPr>
        <w:t>2</w:t>
      </w:r>
      <w:r w:rsidRPr="0066396D">
        <w:rPr>
          <w:sz w:val="28"/>
          <w:szCs w:val="28"/>
          <w:lang w:val="uk-UA" w:eastAsia="uk-UA"/>
        </w:rPr>
        <w:t>.1 – Номінальні дані двигуна MTH111-6</w:t>
      </w:r>
    </w:p>
    <w:tbl>
      <w:tblPr>
        <w:tblW w:w="9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4"/>
        <w:gridCol w:w="4264"/>
        <w:gridCol w:w="1690"/>
        <w:gridCol w:w="1581"/>
      </w:tblGrid>
      <w:tr w:rsidR="0023699A" w:rsidRPr="0066396D" w:rsidTr="001500D9">
        <w:trPr>
          <w:trHeight w:val="696"/>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Позначення</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Найменування показника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Розмірність</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Величина</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Pн</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 xml:space="preserve">Номінальна потужність на </w:t>
            </w:r>
            <w:r>
              <w:rPr>
                <w:sz w:val="28"/>
                <w:szCs w:val="28"/>
                <w:lang w:val="uk-UA" w:eastAsia="uk-UA"/>
              </w:rPr>
              <w:t>в</w:t>
            </w:r>
            <w:r w:rsidRPr="0066396D">
              <w:rPr>
                <w:sz w:val="28"/>
                <w:szCs w:val="28"/>
                <w:lang w:val="uk-UA" w:eastAsia="uk-UA"/>
              </w:rPr>
              <w:t>aлу</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кВт</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3,5</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nн</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Номінальна частота обертання</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об/мин</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885</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I1н</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Номінальний струм статора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А</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9,4</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lastRenderedPageBreak/>
              <w:t>cos цн</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Коефіцієнт потужності в номінальному режимі</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0,79</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Iп</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Пусковий струм</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А</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35</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Мп</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Пусковий момент</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Н·м</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102</w:t>
            </w:r>
          </w:p>
        </w:tc>
      </w:tr>
      <w:tr w:rsidR="0023699A" w:rsidRPr="0066396D" w:rsidTr="001500D9">
        <w:trPr>
          <w:trHeight w:val="784"/>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Ммакс</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Максимальний (критичний) момент</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Н·м</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103</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r1</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Активний опір фазної обмотки статора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Ом</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2,1</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x1</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Індуктивний опір фазної обмотки статора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Ом</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2,45</w:t>
            </w:r>
          </w:p>
        </w:tc>
      </w:tr>
      <w:tr w:rsidR="0023699A" w:rsidRPr="0066396D" w:rsidTr="001500D9">
        <w:trPr>
          <w:trHeight w:val="1123"/>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r2</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Приведений активний опір обмотки ротора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А</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2,34</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x2</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Приведений індуктивний опір обмотки ротора</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Ом</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2,76</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Kr</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Коефіцієнт приведення опорів</w:t>
            </w:r>
          </w:p>
        </w:tc>
        <w:tc>
          <w:tcPr>
            <w:tcW w:w="169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4,59</w:t>
            </w:r>
          </w:p>
        </w:tc>
      </w:tr>
      <w:tr w:rsidR="0023699A" w:rsidRPr="0066396D" w:rsidTr="001500D9">
        <w:trPr>
          <w:trHeight w:val="498"/>
          <w:jc w:val="center"/>
        </w:trPr>
        <w:tc>
          <w:tcPr>
            <w:tcW w:w="184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Jдв</w:t>
            </w:r>
          </w:p>
        </w:tc>
        <w:tc>
          <w:tcPr>
            <w:tcW w:w="4264"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Момент інерції двигуна</w:t>
            </w:r>
          </w:p>
        </w:tc>
        <w:tc>
          <w:tcPr>
            <w:tcW w:w="1690" w:type="dxa"/>
            <w:vAlign w:val="center"/>
          </w:tcPr>
          <w:p w:rsidR="0023699A" w:rsidRPr="0066396D" w:rsidRDefault="0023699A" w:rsidP="001500D9">
            <w:pPr>
              <w:spacing w:line="360" w:lineRule="auto"/>
              <w:ind w:right="170"/>
              <w:jc w:val="both"/>
              <w:rPr>
                <w:sz w:val="28"/>
                <w:szCs w:val="28"/>
                <w:vertAlign w:val="superscript"/>
                <w:lang w:val="uk-UA"/>
              </w:rPr>
            </w:pPr>
            <w:r w:rsidRPr="0066396D">
              <w:rPr>
                <w:sz w:val="28"/>
                <w:szCs w:val="28"/>
                <w:lang w:val="uk-UA" w:eastAsia="uk-UA"/>
              </w:rPr>
              <w:t>Кг·м</w:t>
            </w:r>
            <w:r w:rsidRPr="0066396D">
              <w:rPr>
                <w:sz w:val="28"/>
                <w:szCs w:val="28"/>
                <w:vertAlign w:val="superscript"/>
                <w:lang w:val="uk-UA" w:eastAsia="uk-UA"/>
              </w:rPr>
              <w:t>2</w:t>
            </w:r>
          </w:p>
        </w:tc>
        <w:tc>
          <w:tcPr>
            <w:tcW w:w="158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0,045</w:t>
            </w:r>
          </w:p>
        </w:tc>
      </w:tr>
    </w:tbl>
    <w:p w:rsidR="0023699A" w:rsidRPr="0066396D" w:rsidRDefault="0023699A" w:rsidP="0023699A">
      <w:pPr>
        <w:spacing w:line="360" w:lineRule="auto"/>
        <w:ind w:right="170" w:firstLine="567"/>
        <w:jc w:val="both"/>
        <w:rPr>
          <w:sz w:val="28"/>
          <w:szCs w:val="28"/>
          <w:lang w:val="uk-UA"/>
        </w:rPr>
      </w:pP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Передавальне число редуктора визначимо по відомій номінальній швидкості обертання вибраного електродвигуна і по основній швидкості робочого органу:</w:t>
      </w:r>
    </w:p>
    <w:p w:rsidR="0023699A" w:rsidRPr="0066396D"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1160" w:dyaOrig="700">
          <v:shape id="_x0000_i1121" type="#_x0000_t75" alt="" style="width:58.15pt;height:35.1pt;mso-width-percent:0;mso-height-percent:0;mso-width-percent:0;mso-height-percent:0" o:ole="">
            <v:imagedata r:id="rId133" o:title=""/>
          </v:shape>
          <o:OLEObject Type="Embed" ProgID="Equation.3" ShapeID="_x0000_i1121" DrawAspect="Content" ObjectID="_1637994896" r:id="rId134"/>
        </w:object>
      </w:r>
      <w:r w:rsidR="0023699A" w:rsidRPr="0066396D">
        <w:rPr>
          <w:sz w:val="28"/>
          <w:szCs w:val="28"/>
          <w:lang w:val="uk-UA"/>
        </w:rPr>
        <w:t xml:space="preserve"> ,</w: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.13)</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де   </w:t>
      </w:r>
      <w:r w:rsidR="001B4A34" w:rsidRPr="0066396D">
        <w:rPr>
          <w:noProof/>
          <w:position w:val="-24"/>
          <w:sz w:val="28"/>
          <w:szCs w:val="28"/>
          <w:lang w:val="uk-UA" w:eastAsia="uk-UA"/>
        </w:rPr>
        <w:object w:dxaOrig="3120" w:dyaOrig="620">
          <v:shape id="_x0000_i1120" type="#_x0000_t75" alt="" style="width:156pt;height:31.4pt;mso-width-percent:0;mso-height-percent:0;mso-width-percent:0;mso-height-percent:0" o:ole="">
            <v:imagedata r:id="rId135" o:title=""/>
          </v:shape>
          <o:OLEObject Type="Embed" ProgID="Equation.DSMT4" ShapeID="_x0000_i1120" DrawAspect="Content" ObjectID="_1637994897" r:id="rId136"/>
        </w:object>
      </w:r>
      <w:r w:rsidRPr="0066396D">
        <w:rPr>
          <w:sz w:val="28"/>
          <w:szCs w:val="28"/>
          <w:lang w:val="uk-UA" w:eastAsia="uk-UA"/>
        </w:rPr>
        <w:t xml:space="preserve"> </w:t>
      </w:r>
      <w:r w:rsidR="001B4A34" w:rsidRPr="0066396D">
        <w:rPr>
          <w:noProof/>
          <w:position w:val="-24"/>
          <w:sz w:val="28"/>
          <w:szCs w:val="28"/>
          <w:lang w:val="uk-UA" w:eastAsia="uk-UA"/>
        </w:rPr>
        <w:object w:dxaOrig="220" w:dyaOrig="620">
          <v:shape id="_x0000_i1119" type="#_x0000_t75" alt="" style="width:10.15pt;height:31.4pt;mso-width-percent:0;mso-height-percent:0;mso-width-percent:0;mso-height-percent:0" o:ole="">
            <v:imagedata r:id="rId137" o:title=""/>
          </v:shape>
          <o:OLEObject Type="Embed" ProgID="Equation.DSMT4" ShapeID="_x0000_i1119" DrawAspect="Content" ObjectID="_1637994898" r:id="rId138"/>
        </w:object>
      </w:r>
      <w:r w:rsidRPr="0066396D">
        <w:rPr>
          <w:sz w:val="28"/>
          <w:szCs w:val="28"/>
          <w:lang w:val="uk-UA" w:eastAsia="uk-UA"/>
        </w:rPr>
        <w:t xml:space="preserve"> - номінальна швидкість обертання двигуна;</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D – діаметр колеса, що перетворює обертальний рух валу в поступальний, м;</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w:t>
      </w:r>
      <w:r w:rsidR="001B4A34" w:rsidRPr="0066396D">
        <w:rPr>
          <w:noProof/>
          <w:position w:val="-12"/>
          <w:sz w:val="28"/>
          <w:szCs w:val="28"/>
          <w:lang w:val="uk-UA" w:eastAsia="uk-UA"/>
        </w:rPr>
        <w:object w:dxaOrig="300" w:dyaOrig="360">
          <v:shape id="_x0000_i1118" type="#_x0000_t75" alt="" style="width:13.85pt;height:18.45pt;mso-width-percent:0;mso-height-percent:0;mso-width-percent:0;mso-height-percent:0" o:ole="">
            <v:imagedata r:id="rId117" o:title=""/>
          </v:shape>
          <o:OLEObject Type="Embed" ProgID="Equation.DSMT4" ShapeID="_x0000_i1118" DrawAspect="Content" ObjectID="_1637994899" r:id="rId139"/>
        </w:object>
      </w:r>
      <w:r w:rsidRPr="0066396D">
        <w:rPr>
          <w:sz w:val="28"/>
          <w:szCs w:val="28"/>
          <w:lang w:val="uk-UA" w:eastAsia="uk-UA"/>
        </w:rPr>
        <w:t xml:space="preserve"> - основна швидкість робочого органу </w:t>
      </w:r>
      <w:r w:rsidR="001B4A34" w:rsidRPr="0066396D">
        <w:rPr>
          <w:noProof/>
          <w:position w:val="-24"/>
          <w:sz w:val="28"/>
          <w:szCs w:val="28"/>
          <w:lang w:val="uk-UA" w:eastAsia="uk-UA"/>
        </w:rPr>
        <w:object w:dxaOrig="260" w:dyaOrig="620">
          <v:shape id="_x0000_i1117" type="#_x0000_t75" alt="" style="width:12.9pt;height:31.4pt;mso-width-percent:0;mso-height-percent:0;mso-width-percent:0;mso-height-percent:0" o:ole="">
            <v:imagedata r:id="rId140" o:title=""/>
          </v:shape>
          <o:OLEObject Type="Embed" ProgID="Equation.DSMT4" ShapeID="_x0000_i1117" DrawAspect="Content" ObjectID="_1637994900" r:id="rId141"/>
        </w:object>
      </w:r>
      <w:r w:rsidRPr="0066396D">
        <w:rPr>
          <w:sz w:val="28"/>
          <w:szCs w:val="28"/>
          <w:lang w:val="uk-UA" w:eastAsia="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lastRenderedPageBreak/>
        <w:t>Відповідно до формули (</w:t>
      </w:r>
      <w:r>
        <w:rPr>
          <w:sz w:val="28"/>
          <w:szCs w:val="28"/>
          <w:lang w:val="uk-UA" w:eastAsia="uk-UA"/>
        </w:rPr>
        <w:t>2</w:t>
      </w:r>
      <w:r w:rsidRPr="0066396D">
        <w:rPr>
          <w:sz w:val="28"/>
          <w:szCs w:val="28"/>
          <w:lang w:val="uk-UA" w:eastAsia="uk-UA"/>
        </w:rPr>
        <w:t>.13) маємо</w:t>
      </w:r>
    </w:p>
    <w:p w:rsidR="0023699A" w:rsidRPr="0066396D" w:rsidRDefault="001B4A34" w:rsidP="0023699A">
      <w:pPr>
        <w:spacing w:line="360" w:lineRule="auto"/>
        <w:ind w:right="170" w:firstLine="567"/>
        <w:jc w:val="both"/>
        <w:rPr>
          <w:sz w:val="28"/>
          <w:szCs w:val="28"/>
          <w:lang w:val="uk-UA"/>
        </w:rPr>
      </w:pPr>
      <w:r w:rsidRPr="0066396D">
        <w:rPr>
          <w:noProof/>
          <w:position w:val="-28"/>
          <w:sz w:val="28"/>
          <w:szCs w:val="28"/>
          <w:lang w:val="uk-UA"/>
        </w:rPr>
        <w:object w:dxaOrig="2120" w:dyaOrig="660">
          <v:shape id="_x0000_i1116" type="#_x0000_t75" alt="" style="width:106.15pt;height:33.25pt;mso-width-percent:0;mso-height-percent:0;mso-width-percent:0;mso-height-percent:0" o:ole="">
            <v:imagedata r:id="rId142" o:title=""/>
          </v:shape>
          <o:OLEObject Type="Embed" ProgID="Equation.3" ShapeID="_x0000_i1116" DrawAspect="Content" ObjectID="_1637994901" r:id="rId143"/>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Виберемо редуктор, виходячи з того, що передавальне число повинне бути рівним або декілька меншим розрахованого, при цьому повинні бути враховані умови роботи механізму, номінальна потужність і швидкість двигуна.</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Режим роботи редуктора в заданому механізмі є важким, тому приймаємо при виборі редуктора коефіцієнт умов роботи k=1.5 для важкого режиму роботи. Тоді розрахункова потужність редуктора розраховується по формулі (</w:t>
      </w:r>
      <w:r w:rsidR="00CB39D0">
        <w:rPr>
          <w:sz w:val="28"/>
          <w:szCs w:val="28"/>
          <w:lang w:val="uk-UA" w:eastAsia="uk-UA"/>
        </w:rPr>
        <w:t>2</w:t>
      </w:r>
      <w:r w:rsidRPr="0066396D">
        <w:rPr>
          <w:sz w:val="28"/>
          <w:szCs w:val="28"/>
          <w:lang w:val="uk-UA" w:eastAsia="uk-UA"/>
        </w:rPr>
        <w:t>.13):</w:t>
      </w:r>
    </w:p>
    <w:p w:rsidR="0023699A" w:rsidRPr="0066396D" w:rsidRDefault="001B4A34" w:rsidP="0023699A">
      <w:pPr>
        <w:spacing w:line="360" w:lineRule="auto"/>
        <w:ind w:right="170" w:firstLine="567"/>
        <w:jc w:val="both"/>
        <w:rPr>
          <w:sz w:val="28"/>
          <w:szCs w:val="28"/>
          <w:lang w:val="uk-UA"/>
        </w:rPr>
      </w:pPr>
      <w:r w:rsidRPr="0066396D">
        <w:rPr>
          <w:noProof/>
          <w:position w:val="-10"/>
          <w:sz w:val="28"/>
          <w:szCs w:val="28"/>
          <w:lang w:val="uk-UA"/>
        </w:rPr>
        <w:object w:dxaOrig="1240" w:dyaOrig="340">
          <v:shape id="_x0000_i1115" type="#_x0000_t75" alt="" style="width:61.85pt;height:16.6pt;mso-width-percent:0;mso-height-percent:0;mso-width-percent:0;mso-height-percent:0" o:ole="">
            <v:imagedata r:id="rId144" o:title=""/>
          </v:shape>
          <o:OLEObject Type="Embed" ProgID="Equation.3" ShapeID="_x0000_i1115" DrawAspect="Content" ObjectID="_1637994902" r:id="rId145"/>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.13)</w:t>
      </w:r>
    </w:p>
    <w:p w:rsidR="0023699A" w:rsidRPr="0066396D" w:rsidRDefault="0023699A" w:rsidP="0023699A">
      <w:pPr>
        <w:spacing w:line="360" w:lineRule="auto"/>
        <w:ind w:right="170"/>
        <w:jc w:val="both"/>
        <w:rPr>
          <w:sz w:val="28"/>
          <w:szCs w:val="28"/>
          <w:lang w:val="uk-UA" w:eastAsia="uk-UA"/>
        </w:rPr>
      </w:pPr>
      <w:r w:rsidRPr="0066396D">
        <w:rPr>
          <w:sz w:val="28"/>
          <w:szCs w:val="28"/>
          <w:lang w:val="uk-UA" w:eastAsia="uk-UA"/>
        </w:rPr>
        <w:t xml:space="preserve">де   </w:t>
      </w:r>
      <w:r w:rsidR="001B4A34" w:rsidRPr="0066396D">
        <w:rPr>
          <w:noProof/>
          <w:position w:val="-10"/>
          <w:sz w:val="28"/>
          <w:szCs w:val="28"/>
          <w:lang w:val="uk-UA" w:eastAsia="uk-UA"/>
        </w:rPr>
        <w:object w:dxaOrig="420" w:dyaOrig="340">
          <v:shape id="_x0000_i1114" type="#_x0000_t75" alt="" style="width:21.25pt;height:16.6pt;mso-width-percent:0;mso-height-percent:0;mso-width-percent:0;mso-height-percent:0" o:ole="">
            <v:imagedata r:id="rId146" o:title=""/>
          </v:shape>
          <o:OLEObject Type="Embed" ProgID="Equation.DSMT4" ShapeID="_x0000_i1114" DrawAspect="Content" ObjectID="_1637994903" r:id="rId147"/>
        </w:object>
      </w:r>
      <w:r w:rsidRPr="0066396D">
        <w:rPr>
          <w:sz w:val="28"/>
          <w:szCs w:val="28"/>
          <w:lang w:val="uk-UA" w:eastAsia="uk-UA"/>
        </w:rPr>
        <w:t xml:space="preserve"> - найбільша потужність, передавана робочою машиною, Вт.</w:t>
      </w:r>
    </w:p>
    <w:p w:rsidR="0023699A" w:rsidRPr="0066396D" w:rsidRDefault="0023699A" w:rsidP="0023699A">
      <w:pPr>
        <w:spacing w:line="360" w:lineRule="auto"/>
        <w:ind w:right="170" w:firstLine="567"/>
        <w:jc w:val="both"/>
        <w:rPr>
          <w:sz w:val="28"/>
          <w:szCs w:val="28"/>
          <w:lang w:val="uk-UA"/>
        </w:rPr>
      </w:pPr>
    </w:p>
    <w:p w:rsidR="0023699A" w:rsidRPr="0066396D" w:rsidRDefault="001B4A34" w:rsidP="0023699A">
      <w:pPr>
        <w:spacing w:line="360" w:lineRule="auto"/>
        <w:ind w:right="170" w:firstLine="567"/>
        <w:jc w:val="both"/>
        <w:rPr>
          <w:sz w:val="28"/>
          <w:szCs w:val="28"/>
          <w:lang w:val="uk-UA"/>
        </w:rPr>
      </w:pPr>
      <w:r w:rsidRPr="0066396D">
        <w:rPr>
          <w:noProof/>
          <w:position w:val="-24"/>
          <w:sz w:val="28"/>
          <w:szCs w:val="28"/>
          <w:lang w:val="uk-UA"/>
        </w:rPr>
        <w:object w:dxaOrig="2060" w:dyaOrig="639">
          <v:shape id="_x0000_i1113" type="#_x0000_t75" alt="" style="width:103.4pt;height:31.4pt;mso-width-percent:0;mso-height-percent:0;mso-width-percent:0;mso-height-percent:0" o:ole="">
            <v:imagedata r:id="rId148" o:title=""/>
          </v:shape>
          <o:OLEObject Type="Embed" ProgID="Equation.3" ShapeID="_x0000_i1113" DrawAspect="Content" ObjectID="_1637994904" r:id="rId149"/>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sidRPr="0066396D">
        <w:rPr>
          <w:sz w:val="28"/>
          <w:szCs w:val="28"/>
          <w:lang w:val="uk-UA"/>
        </w:rPr>
        <w:tab/>
        <w:t>(</w:t>
      </w:r>
      <w:r w:rsidR="0023699A">
        <w:rPr>
          <w:sz w:val="28"/>
          <w:szCs w:val="28"/>
          <w:lang w:val="uk-UA"/>
        </w:rPr>
        <w:t>2</w:t>
      </w:r>
      <w:r w:rsidR="0023699A" w:rsidRPr="0066396D">
        <w:rPr>
          <w:sz w:val="28"/>
          <w:szCs w:val="28"/>
          <w:lang w:val="uk-UA"/>
        </w:rPr>
        <w:t>.14)</w:t>
      </w:r>
    </w:p>
    <w:p w:rsidR="0023699A" w:rsidRPr="0066396D" w:rsidRDefault="0023699A" w:rsidP="0023699A">
      <w:pPr>
        <w:spacing w:line="360" w:lineRule="auto"/>
        <w:ind w:right="170" w:firstLine="567"/>
        <w:jc w:val="both"/>
        <w:rPr>
          <w:sz w:val="28"/>
          <w:szCs w:val="28"/>
          <w:lang w:val="uk-UA" w:eastAsia="uk-UA"/>
        </w:rPr>
      </w:pPr>
      <w:r w:rsidRPr="0066396D">
        <w:rPr>
          <w:sz w:val="28"/>
          <w:szCs w:val="28"/>
          <w:lang w:val="uk-UA" w:eastAsia="uk-UA"/>
        </w:rPr>
        <w:t xml:space="preserve">Тоді </w:t>
      </w:r>
      <w:r w:rsidR="001B4A34" w:rsidRPr="0066396D">
        <w:rPr>
          <w:noProof/>
          <w:position w:val="-28"/>
          <w:sz w:val="28"/>
          <w:szCs w:val="28"/>
          <w:lang w:val="uk-UA" w:eastAsia="uk-UA"/>
        </w:rPr>
        <w:object w:dxaOrig="2540" w:dyaOrig="660">
          <v:shape id="_x0000_i1112" type="#_x0000_t75" alt="" style="width:127.4pt;height:33.25pt;mso-width-percent:0;mso-height-percent:0;mso-width-percent:0;mso-height-percent:0" o:ole="">
            <v:imagedata r:id="rId150" o:title=""/>
          </v:shape>
          <o:OLEObject Type="Embed" ProgID="Equation.DSMT4" ShapeID="_x0000_i1112" DrawAspect="Content" ObjectID="_1637994905" r:id="rId151"/>
        </w:object>
      </w:r>
      <w:r w:rsidR="001B4A34" w:rsidRPr="0066396D">
        <w:rPr>
          <w:noProof/>
          <w:position w:val="-4"/>
          <w:sz w:val="28"/>
          <w:szCs w:val="28"/>
          <w:lang w:val="uk-UA"/>
        </w:rPr>
        <w:object w:dxaOrig="340" w:dyaOrig="260">
          <v:shape id="_x0000_i1111" type="#_x0000_t75" alt="" style="width:16.6pt;height:12.9pt;mso-width-percent:0;mso-height-percent:0;mso-width-percent:0;mso-height-percent:0" o:ole="">
            <v:imagedata r:id="rId152" o:title=""/>
          </v:shape>
          <o:OLEObject Type="Embed" ProgID="Equation.DSMT4" ShapeID="_x0000_i1111" DrawAspect="Content" ObjectID="_1637994906" r:id="rId153"/>
        </w:object>
      </w:r>
      <w:r w:rsidRPr="0066396D">
        <w:rPr>
          <w:sz w:val="28"/>
          <w:szCs w:val="28"/>
          <w:lang w:val="uk-UA" w:eastAsia="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Відповідно до формули (</w:t>
      </w:r>
      <w:r w:rsidR="00712569">
        <w:rPr>
          <w:sz w:val="28"/>
          <w:szCs w:val="28"/>
          <w:lang w:val="uk-UA" w:eastAsia="uk-UA"/>
        </w:rPr>
        <w:t>2</w:t>
      </w:r>
      <w:r w:rsidRPr="0066396D">
        <w:rPr>
          <w:sz w:val="28"/>
          <w:szCs w:val="28"/>
          <w:lang w:val="uk-UA" w:eastAsia="uk-UA"/>
        </w:rPr>
        <w:t>.13):</w:t>
      </w:r>
    </w:p>
    <w:p w:rsidR="0023699A" w:rsidRPr="0066396D" w:rsidRDefault="001B4A34" w:rsidP="0023699A">
      <w:pPr>
        <w:spacing w:line="360" w:lineRule="auto"/>
        <w:ind w:right="170" w:firstLine="567"/>
        <w:jc w:val="both"/>
        <w:rPr>
          <w:sz w:val="28"/>
          <w:szCs w:val="28"/>
          <w:lang w:val="uk-UA"/>
        </w:rPr>
      </w:pPr>
      <w:r w:rsidRPr="0066396D">
        <w:rPr>
          <w:noProof/>
          <w:position w:val="-14"/>
          <w:sz w:val="28"/>
          <w:szCs w:val="28"/>
          <w:lang w:val="uk-UA"/>
        </w:rPr>
        <w:object w:dxaOrig="2180" w:dyaOrig="380">
          <v:shape id="_x0000_i1110" type="#_x0000_t75" alt="" style="width:108.9pt;height:20.3pt;mso-width-percent:0;mso-height-percent:0;mso-width-percent:0;mso-height-percent:0" o:ole="">
            <v:imagedata r:id="rId154" o:title=""/>
          </v:shape>
          <o:OLEObject Type="Embed" ProgID="Equation.3" ShapeID="_x0000_i1110" DrawAspect="Content" ObjectID="_1637994907" r:id="rId155"/>
        </w:object>
      </w:r>
      <w:r w:rsidRPr="0066396D">
        <w:rPr>
          <w:noProof/>
          <w:position w:val="-4"/>
          <w:sz w:val="28"/>
          <w:szCs w:val="28"/>
          <w:lang w:val="uk-UA"/>
        </w:rPr>
        <w:object w:dxaOrig="340" w:dyaOrig="260">
          <v:shape id="_x0000_i1109" type="#_x0000_t75" alt="" style="width:16.6pt;height:12.9pt;mso-width-percent:0;mso-height-percent:0;mso-width-percent:0;mso-height-percent:0" o:ole="">
            <v:imagedata r:id="rId152" o:title=""/>
          </v:shape>
          <o:OLEObject Type="Embed" ProgID="Equation.3" ShapeID="_x0000_i1109" DrawAspect="Content" ObjectID="_1637994908" r:id="rId156"/>
        </w:objec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По отриманій потужності вибираємо редуктор.</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Вибраний редуктор: РЦД-260</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Дані редуктора заносимо в таблицю </w:t>
      </w:r>
      <w:r>
        <w:rPr>
          <w:sz w:val="28"/>
          <w:szCs w:val="28"/>
          <w:lang w:val="uk-UA" w:eastAsia="uk-UA"/>
        </w:rPr>
        <w:t>2</w:t>
      </w:r>
      <w:r w:rsidRPr="0066396D">
        <w:rPr>
          <w:sz w:val="28"/>
          <w:szCs w:val="28"/>
          <w:lang w:val="uk-UA" w:eastAsia="uk-UA"/>
        </w:rPr>
        <w:t>.2.</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Таблиця </w:t>
      </w:r>
      <w:r>
        <w:rPr>
          <w:sz w:val="28"/>
          <w:szCs w:val="28"/>
          <w:lang w:val="uk-UA" w:eastAsia="uk-UA"/>
        </w:rPr>
        <w:t>2</w:t>
      </w:r>
      <w:r w:rsidRPr="0066396D">
        <w:rPr>
          <w:sz w:val="28"/>
          <w:szCs w:val="28"/>
          <w:lang w:val="uk-UA" w:eastAsia="uk-UA"/>
        </w:rPr>
        <w:t>.2 – Характеристики редуктора РЦД-260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1"/>
        <w:gridCol w:w="1971"/>
        <w:gridCol w:w="1971"/>
        <w:gridCol w:w="876"/>
        <w:gridCol w:w="1641"/>
      </w:tblGrid>
      <w:tr w:rsidR="0023699A" w:rsidRPr="0066396D" w:rsidTr="001500D9">
        <w:trPr>
          <w:jc w:val="center"/>
        </w:trPr>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N, кВт</w:t>
            </w:r>
          </w:p>
        </w:tc>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 xml:space="preserve">n </w:t>
            </w:r>
            <w:r w:rsidR="001B4A34" w:rsidRPr="0066396D">
              <w:rPr>
                <w:noProof/>
                <w:position w:val="-18"/>
                <w:sz w:val="28"/>
                <w:szCs w:val="28"/>
                <w:lang w:val="uk-UA" w:eastAsia="uk-UA"/>
              </w:rPr>
              <w:object w:dxaOrig="760" w:dyaOrig="480">
                <v:shape id="_x0000_i1108" type="#_x0000_t75" alt="" style="width:37.85pt;height:24pt;mso-width-percent:0;mso-height-percent:0;mso-width-percent:0;mso-height-percent:0" o:ole="">
                  <v:imagedata r:id="rId157" o:title=""/>
                </v:shape>
                <o:OLEObject Type="Embed" ProgID="Equation.DSMT4" ShapeID="_x0000_i1108" DrawAspect="Content" ObjectID="_1637994909" r:id="rId158"/>
              </w:object>
            </w:r>
          </w:p>
        </w:tc>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j</w:t>
            </w:r>
          </w:p>
        </w:tc>
        <w:tc>
          <w:tcPr>
            <w:tcW w:w="330" w:type="dxa"/>
            <w:vAlign w:val="center"/>
          </w:tcPr>
          <w:p w:rsidR="0023699A" w:rsidRPr="0066396D" w:rsidRDefault="001B4A34" w:rsidP="001500D9">
            <w:pPr>
              <w:spacing w:line="360" w:lineRule="auto"/>
              <w:ind w:right="170"/>
              <w:jc w:val="both"/>
              <w:rPr>
                <w:sz w:val="28"/>
                <w:szCs w:val="28"/>
                <w:lang w:val="uk-UA"/>
              </w:rPr>
            </w:pPr>
            <w:r w:rsidRPr="0066396D">
              <w:rPr>
                <w:noProof/>
                <w:position w:val="-10"/>
                <w:sz w:val="28"/>
                <w:szCs w:val="28"/>
                <w:lang w:val="uk-UA"/>
              </w:rPr>
              <w:object w:dxaOrig="200" w:dyaOrig="260">
                <v:shape id="_x0000_i1107" type="#_x0000_t75" alt="" style="width:10.15pt;height:12.9pt;mso-width-percent:0;mso-height-percent:0;mso-width-percent:0;mso-height-percent:0" o:ole="">
                  <v:imagedata r:id="rId159" o:title=""/>
                </v:shape>
                <o:OLEObject Type="Embed" ProgID="Equation.3" ShapeID="_x0000_i1107" DrawAspect="Content" ObjectID="_1637994910" r:id="rId160"/>
              </w:object>
            </w:r>
          </w:p>
        </w:tc>
        <w:tc>
          <w:tcPr>
            <w:tcW w:w="164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М,Н·м</w:t>
            </w:r>
          </w:p>
        </w:tc>
      </w:tr>
      <w:tr w:rsidR="0023699A" w:rsidRPr="0066396D" w:rsidTr="001500D9">
        <w:trPr>
          <w:jc w:val="center"/>
        </w:trPr>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16</w:t>
            </w:r>
          </w:p>
        </w:tc>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3600</w:t>
            </w:r>
          </w:p>
        </w:tc>
        <w:tc>
          <w:tcPr>
            <w:tcW w:w="197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45</w:t>
            </w:r>
          </w:p>
        </w:tc>
        <w:tc>
          <w:tcPr>
            <w:tcW w:w="33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0,96</w:t>
            </w:r>
          </w:p>
        </w:tc>
        <w:tc>
          <w:tcPr>
            <w:tcW w:w="1641"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800</w:t>
            </w:r>
          </w:p>
        </w:tc>
      </w:tr>
    </w:tbl>
    <w:p w:rsidR="0023699A" w:rsidRPr="0066396D" w:rsidRDefault="0023699A" w:rsidP="0023699A">
      <w:pPr>
        <w:spacing w:line="360" w:lineRule="auto"/>
        <w:jc w:val="both"/>
        <w:rPr>
          <w:b/>
          <w:sz w:val="28"/>
          <w:szCs w:val="28"/>
          <w:lang w:val="uk-UA"/>
        </w:rPr>
      </w:pPr>
    </w:p>
    <w:p w:rsidR="0023699A" w:rsidRDefault="0023699A" w:rsidP="0023699A">
      <w:pPr>
        <w:spacing w:line="360" w:lineRule="auto"/>
        <w:jc w:val="both"/>
        <w:rPr>
          <w:sz w:val="28"/>
          <w:szCs w:val="28"/>
          <w:lang w:val="uk-UA"/>
        </w:rPr>
      </w:pPr>
    </w:p>
    <w:p w:rsidR="00D52444" w:rsidRPr="00417164" w:rsidRDefault="00D52444" w:rsidP="0023699A">
      <w:pPr>
        <w:spacing w:line="360" w:lineRule="auto"/>
        <w:jc w:val="both"/>
        <w:rPr>
          <w:sz w:val="28"/>
          <w:szCs w:val="28"/>
          <w:lang w:val="uk-UA"/>
        </w:rPr>
      </w:pPr>
    </w:p>
    <w:p w:rsidR="0023699A" w:rsidRPr="00417164" w:rsidRDefault="0023699A" w:rsidP="0023699A">
      <w:pPr>
        <w:tabs>
          <w:tab w:val="left" w:pos="1485"/>
        </w:tabs>
        <w:spacing w:line="360" w:lineRule="auto"/>
        <w:jc w:val="center"/>
        <w:rPr>
          <w:b/>
          <w:sz w:val="28"/>
          <w:szCs w:val="28"/>
          <w:lang w:val="uk-UA" w:eastAsia="uk-UA"/>
        </w:rPr>
      </w:pPr>
      <w:r w:rsidRPr="00417164">
        <w:rPr>
          <w:b/>
          <w:sz w:val="28"/>
          <w:szCs w:val="28"/>
          <w:lang w:val="uk-UA" w:eastAsia="uk-UA"/>
        </w:rPr>
        <w:lastRenderedPageBreak/>
        <w:t>2.</w:t>
      </w:r>
      <w:r>
        <w:rPr>
          <w:b/>
          <w:sz w:val="28"/>
          <w:szCs w:val="28"/>
          <w:lang w:val="uk-UA" w:eastAsia="uk-UA"/>
        </w:rPr>
        <w:t>3</w:t>
      </w:r>
      <w:r w:rsidRPr="00417164">
        <w:rPr>
          <w:b/>
          <w:sz w:val="28"/>
          <w:szCs w:val="28"/>
          <w:lang w:val="uk-UA" w:eastAsia="uk-UA"/>
        </w:rPr>
        <w:t xml:space="preserve"> Розрахунок параметрів схем включення, забезпечуючи  пуск і гальмування двигуна</w:t>
      </w:r>
    </w:p>
    <w:p w:rsidR="0023699A" w:rsidRPr="00417164" w:rsidRDefault="0023699A" w:rsidP="0023699A">
      <w:pPr>
        <w:tabs>
          <w:tab w:val="left" w:pos="1485"/>
        </w:tabs>
        <w:spacing w:line="360" w:lineRule="auto"/>
        <w:jc w:val="both"/>
        <w:rPr>
          <w:b/>
          <w:sz w:val="28"/>
          <w:szCs w:val="28"/>
          <w:lang w:val="uk-UA" w:eastAsia="uk-UA"/>
        </w:rPr>
      </w:pPr>
    </w:p>
    <w:p w:rsidR="0023699A" w:rsidRPr="00417164" w:rsidRDefault="0023699A" w:rsidP="0023699A">
      <w:pPr>
        <w:spacing w:line="360" w:lineRule="auto"/>
        <w:ind w:right="170" w:firstLine="567"/>
        <w:jc w:val="both"/>
        <w:rPr>
          <w:sz w:val="28"/>
          <w:szCs w:val="28"/>
          <w:lang w:val="uk-UA"/>
        </w:rPr>
      </w:pPr>
      <w:r w:rsidRPr="00417164">
        <w:rPr>
          <w:b/>
          <w:sz w:val="28"/>
          <w:szCs w:val="28"/>
          <w:lang w:val="uk-UA" w:eastAsia="uk-UA"/>
        </w:rPr>
        <w:t xml:space="preserve">   </w:t>
      </w:r>
      <w:r w:rsidRPr="00417164">
        <w:rPr>
          <w:sz w:val="28"/>
          <w:szCs w:val="28"/>
          <w:lang w:val="uk-UA" w:eastAsia="uk-UA"/>
        </w:rPr>
        <w:t>У сталому режимі наростання швидкості двигуна, коли затухають вільні складові перехідного процесу:</w:t>
      </w:r>
    </w:p>
    <w:p w:rsidR="0023699A" w:rsidRPr="00417164" w:rsidRDefault="0023699A" w:rsidP="0023699A">
      <w:pPr>
        <w:spacing w:line="360" w:lineRule="auto"/>
        <w:ind w:right="170" w:firstLine="567"/>
        <w:jc w:val="both"/>
        <w:rPr>
          <w:sz w:val="28"/>
          <w:szCs w:val="28"/>
          <w:lang w:val="uk-UA"/>
        </w:rPr>
      </w:pPr>
      <w:r w:rsidRPr="00417164">
        <w:rPr>
          <w:sz w:val="28"/>
          <w:szCs w:val="28"/>
          <w:lang w:val="uk-UA"/>
        </w:rPr>
        <w:t xml:space="preserve"> </w:t>
      </w:r>
      <w:r w:rsidR="001B4A34" w:rsidRPr="0066396D">
        <w:rPr>
          <w:noProof/>
          <w:position w:val="-24"/>
          <w:sz w:val="28"/>
          <w:szCs w:val="28"/>
          <w:lang w:val="uk-UA"/>
        </w:rPr>
        <w:object w:dxaOrig="2380" w:dyaOrig="700">
          <v:shape id="_x0000_i1106" type="#_x0000_t75" alt="" style="width:119.1pt;height:35.1pt;mso-width-percent:0;mso-height-percent:0;mso-width-percent:0;mso-height-percent:0" o:ole="">
            <v:imagedata r:id="rId161" o:title=""/>
          </v:shape>
          <o:OLEObject Type="Embed" ProgID="Equation.DSMT4" ShapeID="_x0000_i1106" DrawAspect="Content" ObjectID="_1637994911" r:id="rId162"/>
        </w:object>
      </w:r>
      <w:r w:rsidRPr="00417164">
        <w:rPr>
          <w:sz w:val="28"/>
          <w:szCs w:val="28"/>
          <w:lang w:val="uk-UA"/>
        </w:rPr>
        <w:t xml:space="preserve">                                                                              (</w:t>
      </w:r>
      <w:r>
        <w:rPr>
          <w:sz w:val="28"/>
          <w:szCs w:val="28"/>
          <w:lang w:val="uk-UA"/>
        </w:rPr>
        <w:t>2</w:t>
      </w:r>
      <w:r w:rsidRPr="00417164">
        <w:rPr>
          <w:sz w:val="28"/>
          <w:szCs w:val="28"/>
          <w:lang w:val="uk-UA"/>
        </w:rPr>
        <w:t>.</w:t>
      </w:r>
      <w:r>
        <w:rPr>
          <w:sz w:val="28"/>
          <w:szCs w:val="28"/>
          <w:lang w:val="uk-UA"/>
        </w:rPr>
        <w:t>15</w:t>
      </w:r>
      <w:r w:rsidRPr="00417164">
        <w:rPr>
          <w:sz w:val="28"/>
          <w:szCs w:val="28"/>
          <w:lang w:val="uk-UA"/>
        </w:rPr>
        <w:t>)</w:t>
      </w:r>
    </w:p>
    <w:p w:rsidR="0023699A" w:rsidRPr="00417164" w:rsidRDefault="0023699A" w:rsidP="0023699A">
      <w:pPr>
        <w:spacing w:line="360" w:lineRule="auto"/>
        <w:ind w:right="170" w:firstLine="425"/>
        <w:jc w:val="both"/>
        <w:rPr>
          <w:sz w:val="28"/>
          <w:szCs w:val="28"/>
          <w:lang w:val="uk-UA"/>
        </w:rPr>
      </w:pPr>
      <w:r w:rsidRPr="00417164">
        <w:rPr>
          <w:sz w:val="28"/>
          <w:szCs w:val="28"/>
          <w:lang w:val="uk-UA" w:eastAsia="uk-UA"/>
        </w:rPr>
        <w:t>Величина сталого значення динамічного моменту двигуна:</w:t>
      </w:r>
    </w:p>
    <w:p w:rsidR="0023699A" w:rsidRPr="00417164" w:rsidRDefault="0023699A" w:rsidP="0023699A">
      <w:pPr>
        <w:spacing w:line="360" w:lineRule="auto"/>
        <w:ind w:right="170" w:firstLine="567"/>
        <w:jc w:val="both"/>
        <w:rPr>
          <w:sz w:val="28"/>
          <w:szCs w:val="28"/>
          <w:lang w:val="uk-UA"/>
        </w:rPr>
      </w:pPr>
      <w:r w:rsidRPr="00417164">
        <w:rPr>
          <w:sz w:val="28"/>
          <w:szCs w:val="28"/>
          <w:lang w:val="uk-UA"/>
        </w:rPr>
        <w:t xml:space="preserve">  </w:t>
      </w:r>
      <w:r w:rsidR="001B4A34" w:rsidRPr="0066396D">
        <w:rPr>
          <w:noProof/>
          <w:position w:val="-18"/>
          <w:sz w:val="28"/>
          <w:szCs w:val="28"/>
          <w:lang w:val="uk-UA"/>
        </w:rPr>
        <w:object w:dxaOrig="1420" w:dyaOrig="420">
          <v:shape id="_x0000_i1105" type="#_x0000_t75" alt="" style="width:71.1pt;height:21.25pt;mso-width-percent:0;mso-height-percent:0;mso-width-percent:0;mso-height-percent:0" o:ole="">
            <v:imagedata r:id="rId163" o:title=""/>
          </v:shape>
          <o:OLEObject Type="Embed" ProgID="Equation.DSMT4" ShapeID="_x0000_i1105" DrawAspect="Content" ObjectID="_1637994912" r:id="rId164"/>
        </w:object>
      </w:r>
      <w:r w:rsidRPr="00417164">
        <w:rPr>
          <w:sz w:val="28"/>
          <w:szCs w:val="28"/>
          <w:lang w:val="uk-UA"/>
        </w:rPr>
        <w:t xml:space="preserve">                                                                                          (</w:t>
      </w:r>
      <w:r>
        <w:rPr>
          <w:sz w:val="28"/>
          <w:szCs w:val="28"/>
          <w:lang w:val="uk-UA"/>
        </w:rPr>
        <w:t>2</w:t>
      </w:r>
      <w:r w:rsidRPr="00417164">
        <w:rPr>
          <w:sz w:val="28"/>
          <w:szCs w:val="28"/>
          <w:lang w:val="uk-UA"/>
        </w:rPr>
        <w:t>.</w:t>
      </w:r>
      <w:r>
        <w:rPr>
          <w:sz w:val="28"/>
          <w:szCs w:val="28"/>
          <w:lang w:val="uk-UA"/>
        </w:rPr>
        <w:t>16</w:t>
      </w:r>
      <w:r w:rsidRPr="00417164">
        <w:rPr>
          <w:sz w:val="28"/>
          <w:szCs w:val="28"/>
          <w:lang w:val="uk-UA"/>
        </w:rPr>
        <w:t>)</w:t>
      </w:r>
    </w:p>
    <w:p w:rsidR="0023699A" w:rsidRPr="00417164" w:rsidRDefault="0023699A" w:rsidP="0023699A">
      <w:pPr>
        <w:spacing w:line="360" w:lineRule="auto"/>
        <w:ind w:right="170" w:firstLine="567"/>
        <w:jc w:val="both"/>
        <w:rPr>
          <w:sz w:val="28"/>
          <w:szCs w:val="28"/>
          <w:lang w:val="uk-UA"/>
        </w:rPr>
      </w:pPr>
      <w:r w:rsidRPr="00417164">
        <w:rPr>
          <w:sz w:val="28"/>
          <w:szCs w:val="28"/>
          <w:lang w:val="uk-UA" w:eastAsia="uk-UA"/>
        </w:rPr>
        <w:t xml:space="preserve">       Для формування лінійного закону зміни напруги управління на вхід перетворювача підключають інтегральний  задатчик інтенсивності, вихідна напруга якого при подачі на його вхід стрибка задаючої напруги  </w:t>
      </w:r>
      <w:r w:rsidR="001B4A34" w:rsidRPr="0066396D">
        <w:rPr>
          <w:noProof/>
          <w:position w:val="-18"/>
          <w:sz w:val="28"/>
          <w:szCs w:val="28"/>
          <w:lang w:val="uk-UA" w:eastAsia="uk-UA"/>
        </w:rPr>
        <w:object w:dxaOrig="600" w:dyaOrig="420">
          <v:shape id="_x0000_i1104" type="#_x0000_t75" alt="" style="width:30.45pt;height:21.25pt;mso-width-percent:0;mso-height-percent:0;mso-width-percent:0;mso-height-percent:0" o:ole="">
            <v:imagedata r:id="rId165" o:title=""/>
          </v:shape>
          <o:OLEObject Type="Embed" ProgID="Equation.DSMT4" ShapeID="_x0000_i1104" DrawAspect="Content" ObjectID="_1637994913" r:id="rId166"/>
        </w:object>
      </w:r>
      <w:r w:rsidRPr="00417164">
        <w:rPr>
          <w:sz w:val="28"/>
          <w:szCs w:val="28"/>
          <w:lang w:val="uk-UA" w:eastAsia="uk-UA"/>
        </w:rPr>
        <w:t xml:space="preserve"> змінюється по лінійному закону. При досягнення величини  </w:t>
      </w:r>
      <w:r w:rsidR="001B4A34" w:rsidRPr="0066396D">
        <w:rPr>
          <w:noProof/>
          <w:position w:val="-18"/>
          <w:sz w:val="28"/>
          <w:szCs w:val="28"/>
          <w:lang w:val="uk-UA" w:eastAsia="uk-UA"/>
        </w:rPr>
        <w:object w:dxaOrig="600" w:dyaOrig="420">
          <v:shape id="_x0000_i1103" type="#_x0000_t75" alt="" style="width:30.45pt;height:21.25pt;mso-width-percent:0;mso-height-percent:0;mso-width-percent:0;mso-height-percent:0" o:ole="">
            <v:imagedata r:id="rId165" o:title=""/>
          </v:shape>
          <o:OLEObject Type="Embed" ProgID="Equation.DSMT4" ShapeID="_x0000_i1103" DrawAspect="Content" ObjectID="_1637994914" r:id="rId167"/>
        </w:object>
      </w:r>
      <w:r w:rsidRPr="00417164">
        <w:rPr>
          <w:sz w:val="28"/>
          <w:szCs w:val="28"/>
          <w:lang w:val="uk-UA" w:eastAsia="uk-UA"/>
        </w:rPr>
        <w:t xml:space="preserve"> наростання напруги на виході ЗІ припиняється. Вихідна напруга ЗІ є напругою перетворювача, що управляє, а величина </w:t>
      </w:r>
      <w:r w:rsidR="001B4A34" w:rsidRPr="0066396D">
        <w:rPr>
          <w:noProof/>
          <w:position w:val="-18"/>
          <w:sz w:val="28"/>
          <w:szCs w:val="28"/>
          <w:lang w:val="uk-UA" w:eastAsia="uk-UA"/>
        </w:rPr>
        <w:object w:dxaOrig="600" w:dyaOrig="420">
          <v:shape id="_x0000_i1102" type="#_x0000_t75" alt="" style="width:30.45pt;height:21.25pt;mso-width-percent:0;mso-height-percent:0;mso-width-percent:0;mso-height-percent:0" o:ole="">
            <v:imagedata r:id="rId165" o:title=""/>
          </v:shape>
          <o:OLEObject Type="Embed" ProgID="Equation.DSMT4" ShapeID="_x0000_i1102" DrawAspect="Content" ObjectID="_1637994915" r:id="rId168"/>
        </w:object>
      </w:r>
      <w:r w:rsidRPr="00417164">
        <w:rPr>
          <w:sz w:val="28"/>
          <w:szCs w:val="28"/>
          <w:lang w:val="uk-UA" w:eastAsia="uk-UA"/>
        </w:rPr>
        <w:t xml:space="preserve"> визначає сталою  величину швидкості </w:t>
      </w:r>
      <w:r w:rsidR="001B4A34" w:rsidRPr="0066396D">
        <w:rPr>
          <w:noProof/>
          <w:position w:val="-12"/>
          <w:sz w:val="28"/>
          <w:szCs w:val="28"/>
          <w:lang w:val="uk-UA" w:eastAsia="uk-UA"/>
        </w:rPr>
        <w:object w:dxaOrig="300" w:dyaOrig="360">
          <v:shape id="_x0000_i1101" type="#_x0000_t75" alt="" style="width:13.85pt;height:18.45pt;mso-width-percent:0;mso-height-percent:0;mso-width-percent:0;mso-height-percent:0" o:ole="">
            <v:imagedata r:id="rId169" o:title=""/>
          </v:shape>
          <o:OLEObject Type="Embed" ProgID="Equation.DSMT4" ShapeID="_x0000_i1101" DrawAspect="Content" ObjectID="_1637994916" r:id="rId170"/>
        </w:object>
      </w:r>
      <w:r w:rsidRPr="00417164">
        <w:rPr>
          <w:sz w:val="28"/>
          <w:szCs w:val="28"/>
          <w:lang w:val="uk-UA" w:eastAsia="uk-UA"/>
        </w:rPr>
        <w:t xml:space="preserve"> двигуна.</w:t>
      </w:r>
    </w:p>
    <w:p w:rsidR="0023699A" w:rsidRPr="00417164" w:rsidRDefault="0023699A" w:rsidP="0023699A">
      <w:pPr>
        <w:spacing w:line="360" w:lineRule="auto"/>
        <w:ind w:right="170" w:firstLine="567"/>
        <w:jc w:val="both"/>
        <w:rPr>
          <w:sz w:val="28"/>
          <w:szCs w:val="28"/>
          <w:lang w:val="uk-UA"/>
        </w:rPr>
      </w:pPr>
      <w:r w:rsidRPr="00417164">
        <w:rPr>
          <w:sz w:val="28"/>
          <w:szCs w:val="28"/>
          <w:lang w:val="uk-UA" w:eastAsia="uk-UA"/>
        </w:rPr>
        <w:t xml:space="preserve">       Темп наростання швидкості визначається величиною базовою постійною часу  </w:t>
      </w:r>
      <w:r w:rsidR="001B4A34" w:rsidRPr="0066396D">
        <w:rPr>
          <w:noProof/>
          <w:position w:val="-12"/>
          <w:sz w:val="28"/>
          <w:szCs w:val="28"/>
          <w:lang w:val="uk-UA" w:eastAsia="uk-UA"/>
        </w:rPr>
        <w:object w:dxaOrig="420" w:dyaOrig="360">
          <v:shape id="_x0000_i1100" type="#_x0000_t75" alt="" style="width:21.25pt;height:18.45pt;mso-width-percent:0;mso-height-percent:0;mso-width-percent:0;mso-height-percent:0" o:ole="">
            <v:imagedata r:id="rId171" o:title=""/>
          </v:shape>
          <o:OLEObject Type="Embed" ProgID="Equation.DSMT4" ShapeID="_x0000_i1100" DrawAspect="Content" ObjectID="_1637994917" r:id="rId172"/>
        </w:object>
      </w:r>
      <w:r w:rsidRPr="00417164">
        <w:rPr>
          <w:sz w:val="28"/>
          <w:szCs w:val="28"/>
          <w:lang w:val="uk-UA" w:eastAsia="uk-UA"/>
        </w:rPr>
        <w:t>.</w:t>
      </w:r>
    </w:p>
    <w:p w:rsidR="0023699A" w:rsidRPr="00417164"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2620" w:dyaOrig="700">
          <v:shape id="_x0000_i1099" type="#_x0000_t75" alt="" style="width:131.1pt;height:35.1pt;mso-width-percent:0;mso-height-percent:0;mso-width-percent:0;mso-height-percent:0" o:ole="">
            <v:imagedata r:id="rId173" o:title=""/>
          </v:shape>
          <o:OLEObject Type="Embed" ProgID="Equation.3" ShapeID="_x0000_i1099" DrawAspect="Content" ObjectID="_1637994918" r:id="rId174"/>
        </w:object>
      </w:r>
      <w:r w:rsidR="0023699A" w:rsidRPr="00417164">
        <w:rPr>
          <w:sz w:val="28"/>
          <w:szCs w:val="28"/>
          <w:lang w:val="uk-UA"/>
        </w:rPr>
        <w:t>;                                                                          (</w:t>
      </w:r>
      <w:r w:rsidR="0023699A">
        <w:rPr>
          <w:sz w:val="28"/>
          <w:szCs w:val="28"/>
          <w:lang w:val="uk-UA"/>
        </w:rPr>
        <w:t>2</w:t>
      </w:r>
      <w:r w:rsidR="0023699A" w:rsidRPr="00417164">
        <w:rPr>
          <w:sz w:val="28"/>
          <w:szCs w:val="28"/>
          <w:lang w:val="uk-UA"/>
        </w:rPr>
        <w:t>.</w:t>
      </w:r>
      <w:r w:rsidR="0023699A">
        <w:rPr>
          <w:sz w:val="28"/>
          <w:szCs w:val="28"/>
          <w:lang w:val="uk-UA"/>
        </w:rPr>
        <w:t>17</w:t>
      </w:r>
      <w:r w:rsidR="0023699A" w:rsidRPr="00417164">
        <w:rPr>
          <w:sz w:val="28"/>
          <w:szCs w:val="28"/>
          <w:lang w:val="uk-UA"/>
        </w:rPr>
        <w:t>)</w:t>
      </w:r>
    </w:p>
    <w:p w:rsidR="0023699A" w:rsidRPr="00417164"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1280" w:dyaOrig="740">
          <v:shape id="_x0000_i1098" type="#_x0000_t75" alt="" style="width:63.7pt;height:36.9pt;mso-width-percent:0;mso-height-percent:0;mso-width-percent:0;mso-height-percent:0" o:ole="">
            <v:imagedata r:id="rId175" o:title=""/>
          </v:shape>
          <o:OLEObject Type="Embed" ProgID="Equation.DSMT4" ShapeID="_x0000_i1098" DrawAspect="Content" ObjectID="_1637994919" r:id="rId176"/>
        </w:object>
      </w:r>
      <w:r w:rsidR="0023699A" w:rsidRPr="00417164">
        <w:rPr>
          <w:sz w:val="28"/>
          <w:szCs w:val="28"/>
          <w:lang w:val="uk-UA"/>
        </w:rPr>
        <w:t>,                                                                                              (</w:t>
      </w:r>
      <w:r w:rsidR="0023699A">
        <w:rPr>
          <w:sz w:val="28"/>
          <w:szCs w:val="28"/>
          <w:lang w:val="uk-UA"/>
        </w:rPr>
        <w:t>2</w:t>
      </w:r>
      <w:r w:rsidR="0023699A" w:rsidRPr="00417164">
        <w:rPr>
          <w:sz w:val="28"/>
          <w:szCs w:val="28"/>
          <w:lang w:val="uk-UA"/>
        </w:rPr>
        <w:t>.</w:t>
      </w:r>
      <w:r w:rsidR="0023699A">
        <w:rPr>
          <w:sz w:val="28"/>
          <w:szCs w:val="28"/>
          <w:lang w:val="uk-UA"/>
        </w:rPr>
        <w:t>18</w:t>
      </w:r>
      <w:r w:rsidR="0023699A" w:rsidRPr="00417164">
        <w:rPr>
          <w:sz w:val="28"/>
          <w:szCs w:val="28"/>
          <w:lang w:val="uk-UA"/>
        </w:rPr>
        <w:t xml:space="preserve">)  </w:t>
      </w:r>
    </w:p>
    <w:p w:rsidR="0023699A" w:rsidRPr="00417164" w:rsidRDefault="0023699A" w:rsidP="0023699A">
      <w:pPr>
        <w:spacing w:line="360" w:lineRule="auto"/>
        <w:ind w:right="170" w:firstLine="567"/>
        <w:jc w:val="both"/>
        <w:rPr>
          <w:sz w:val="28"/>
          <w:szCs w:val="28"/>
          <w:lang w:val="uk-UA"/>
        </w:rPr>
      </w:pPr>
      <w:r w:rsidRPr="00417164">
        <w:rPr>
          <w:sz w:val="28"/>
          <w:szCs w:val="28"/>
          <w:lang w:val="uk-UA" w:eastAsia="uk-UA"/>
        </w:rPr>
        <w:t xml:space="preserve">де </w:t>
      </w:r>
      <w:r w:rsidR="001B4A34" w:rsidRPr="0066396D">
        <w:rPr>
          <w:noProof/>
          <w:position w:val="-12"/>
          <w:sz w:val="28"/>
          <w:szCs w:val="28"/>
          <w:lang w:val="uk-UA" w:eastAsia="uk-UA"/>
        </w:rPr>
        <w:object w:dxaOrig="260" w:dyaOrig="360">
          <v:shape id="_x0000_i1097" type="#_x0000_t75" alt="" style="width:12.9pt;height:18.45pt;mso-width-percent:0;mso-height-percent:0;mso-width-percent:0;mso-height-percent:0" o:ole="">
            <v:imagedata r:id="rId177" o:title=""/>
          </v:shape>
          <o:OLEObject Type="Embed" ProgID="Equation.DSMT4" ShapeID="_x0000_i1097" DrawAspect="Content" ObjectID="_1637994920" r:id="rId178"/>
        </w:object>
      </w:r>
      <w:r w:rsidRPr="00417164">
        <w:rPr>
          <w:sz w:val="28"/>
          <w:szCs w:val="28"/>
          <w:lang w:val="uk-UA" w:eastAsia="uk-UA"/>
        </w:rPr>
        <w:t xml:space="preserve"> - механічна постійна часу, c;</w:t>
      </w:r>
    </w:p>
    <w:p w:rsidR="0023699A" w:rsidRPr="00417164" w:rsidRDefault="0023699A" w:rsidP="0023699A">
      <w:pPr>
        <w:tabs>
          <w:tab w:val="left" w:pos="795"/>
        </w:tabs>
        <w:spacing w:line="360" w:lineRule="auto"/>
        <w:ind w:right="170" w:firstLine="567"/>
        <w:jc w:val="both"/>
        <w:rPr>
          <w:sz w:val="28"/>
          <w:szCs w:val="28"/>
          <w:lang w:val="uk-UA"/>
        </w:rPr>
      </w:pPr>
      <w:r w:rsidRPr="00417164">
        <w:rPr>
          <w:sz w:val="28"/>
          <w:szCs w:val="28"/>
          <w:lang w:val="uk-UA" w:eastAsia="uk-UA"/>
        </w:rPr>
        <w:t xml:space="preserve">      </w:t>
      </w:r>
      <w:r w:rsidR="001B4A34" w:rsidRPr="0066396D">
        <w:rPr>
          <w:noProof/>
          <w:position w:val="-18"/>
          <w:sz w:val="28"/>
          <w:szCs w:val="28"/>
          <w:lang w:val="uk-UA" w:eastAsia="uk-UA"/>
        </w:rPr>
        <w:object w:dxaOrig="660" w:dyaOrig="420">
          <v:shape id="_x0000_i1096" type="#_x0000_t75" alt="" style="width:33.25pt;height:21.25pt;mso-width-percent:0;mso-height-percent:0;mso-width-percent:0;mso-height-percent:0" o:ole="">
            <v:imagedata r:id="rId179" o:title=""/>
          </v:shape>
          <o:OLEObject Type="Embed" ProgID="Equation.DSMT4" ShapeID="_x0000_i1096" DrawAspect="Content" ObjectID="_1637994921" r:id="rId180"/>
        </w:object>
      </w:r>
      <w:r w:rsidRPr="00417164">
        <w:rPr>
          <w:sz w:val="28"/>
          <w:szCs w:val="28"/>
          <w:lang w:val="uk-UA" w:eastAsia="uk-UA"/>
        </w:rPr>
        <w:t xml:space="preserve"> - відносне значення динамічного моменту двигуна</w:t>
      </w:r>
    </w:p>
    <w:p w:rsidR="0023699A" w:rsidRPr="00417164" w:rsidRDefault="0023699A" w:rsidP="0023699A">
      <w:pPr>
        <w:tabs>
          <w:tab w:val="left" w:pos="1410"/>
        </w:tabs>
        <w:spacing w:line="360" w:lineRule="auto"/>
        <w:ind w:firstLine="567"/>
        <w:jc w:val="both"/>
        <w:rPr>
          <w:sz w:val="28"/>
          <w:szCs w:val="28"/>
          <w:lang w:val="uk-UA"/>
        </w:rPr>
      </w:pPr>
      <w:r w:rsidRPr="00417164">
        <w:rPr>
          <w:sz w:val="28"/>
          <w:szCs w:val="28"/>
          <w:lang w:val="uk-UA" w:eastAsia="uk-UA"/>
        </w:rPr>
        <w:t>Механічна постійна часу:</w:t>
      </w:r>
    </w:p>
    <w:p w:rsidR="0023699A" w:rsidRPr="00417164" w:rsidRDefault="0023699A" w:rsidP="0023699A">
      <w:pPr>
        <w:tabs>
          <w:tab w:val="left" w:pos="1410"/>
        </w:tabs>
        <w:spacing w:line="360" w:lineRule="auto"/>
        <w:ind w:firstLine="567"/>
        <w:jc w:val="both"/>
        <w:rPr>
          <w:sz w:val="28"/>
          <w:szCs w:val="28"/>
          <w:lang w:val="uk-UA"/>
        </w:rPr>
      </w:pPr>
      <w:r w:rsidRPr="00417164">
        <w:rPr>
          <w:sz w:val="28"/>
          <w:szCs w:val="28"/>
          <w:lang w:val="uk-UA" w:eastAsia="uk-UA"/>
        </w:rPr>
        <w:t xml:space="preserve">    при русі з вантажем:</w:t>
      </w:r>
    </w:p>
    <w:p w:rsidR="0023699A" w:rsidRPr="00417164" w:rsidRDefault="001B4A34" w:rsidP="0023699A">
      <w:pPr>
        <w:tabs>
          <w:tab w:val="left" w:pos="1410"/>
        </w:tabs>
        <w:spacing w:line="360" w:lineRule="auto"/>
        <w:ind w:firstLine="567"/>
        <w:jc w:val="both"/>
        <w:rPr>
          <w:sz w:val="28"/>
          <w:szCs w:val="28"/>
          <w:lang w:val="uk-UA"/>
        </w:rPr>
      </w:pPr>
      <w:r w:rsidRPr="0066396D">
        <w:rPr>
          <w:noProof/>
          <w:position w:val="-30"/>
          <w:sz w:val="28"/>
          <w:szCs w:val="28"/>
          <w:lang w:val="uk-UA"/>
        </w:rPr>
        <w:object w:dxaOrig="3540" w:dyaOrig="680">
          <v:shape id="_x0000_i1095" type="#_x0000_t75" alt="" style="width:177.25pt;height:34.15pt;mso-width-percent:0;mso-height-percent:0;mso-width-percent:0;mso-height-percent:0" o:ole="">
            <v:imagedata r:id="rId181" o:title=""/>
          </v:shape>
          <o:OLEObject Type="Embed" ProgID="Equation.DSMT4" ShapeID="_x0000_i1095" DrawAspect="Content" ObjectID="_1637994922" r:id="rId182"/>
        </w:object>
      </w:r>
      <w:r w:rsidR="0023699A" w:rsidRPr="00417164">
        <w:rPr>
          <w:sz w:val="28"/>
          <w:szCs w:val="28"/>
          <w:lang w:val="uk-UA" w:eastAsia="uk-UA"/>
        </w:rPr>
        <w:t>с.</w:t>
      </w:r>
    </w:p>
    <w:p w:rsidR="0023699A" w:rsidRPr="00417164" w:rsidRDefault="0023699A" w:rsidP="0023699A">
      <w:pPr>
        <w:tabs>
          <w:tab w:val="left" w:pos="1410"/>
        </w:tabs>
        <w:spacing w:line="360" w:lineRule="auto"/>
        <w:ind w:firstLine="567"/>
        <w:jc w:val="both"/>
        <w:rPr>
          <w:sz w:val="28"/>
          <w:szCs w:val="28"/>
          <w:lang w:val="uk-UA"/>
        </w:rPr>
      </w:pPr>
      <w:r w:rsidRPr="00417164">
        <w:rPr>
          <w:sz w:val="28"/>
          <w:szCs w:val="28"/>
          <w:lang w:val="uk-UA" w:eastAsia="uk-UA"/>
        </w:rPr>
        <w:lastRenderedPageBreak/>
        <w:t xml:space="preserve">     при русі без вантажу:</w:t>
      </w:r>
    </w:p>
    <w:p w:rsidR="0023699A" w:rsidRPr="00417164" w:rsidRDefault="001B4A34" w:rsidP="0023699A">
      <w:pPr>
        <w:tabs>
          <w:tab w:val="left" w:pos="1410"/>
        </w:tabs>
        <w:spacing w:line="360" w:lineRule="auto"/>
        <w:ind w:firstLine="567"/>
        <w:jc w:val="both"/>
        <w:rPr>
          <w:sz w:val="28"/>
          <w:szCs w:val="28"/>
          <w:lang w:val="uk-UA"/>
        </w:rPr>
      </w:pPr>
      <w:r w:rsidRPr="0066396D">
        <w:rPr>
          <w:noProof/>
          <w:position w:val="-30"/>
          <w:sz w:val="28"/>
          <w:szCs w:val="28"/>
          <w:lang w:val="uk-UA"/>
        </w:rPr>
        <w:object w:dxaOrig="3500" w:dyaOrig="680">
          <v:shape id="_x0000_i1094" type="#_x0000_t75" alt="" style="width:175.4pt;height:34.15pt;mso-width-percent:0;mso-height-percent:0;mso-width-percent:0;mso-height-percent:0" o:ole="">
            <v:imagedata r:id="rId183" o:title=""/>
          </v:shape>
          <o:OLEObject Type="Embed" ProgID="Equation.DSMT4" ShapeID="_x0000_i1094" DrawAspect="Content" ObjectID="_1637994923" r:id="rId184"/>
        </w:object>
      </w:r>
      <w:r w:rsidR="0023699A" w:rsidRPr="00417164">
        <w:rPr>
          <w:sz w:val="28"/>
          <w:szCs w:val="28"/>
          <w:lang w:val="uk-UA" w:eastAsia="uk-UA"/>
        </w:rPr>
        <w:t>с.</w:t>
      </w:r>
    </w:p>
    <w:p w:rsidR="0023699A" w:rsidRPr="00417164" w:rsidRDefault="0023699A" w:rsidP="0023699A">
      <w:pPr>
        <w:tabs>
          <w:tab w:val="left" w:pos="1410"/>
        </w:tabs>
        <w:spacing w:line="360" w:lineRule="auto"/>
        <w:ind w:firstLine="567"/>
        <w:jc w:val="both"/>
        <w:rPr>
          <w:sz w:val="28"/>
          <w:szCs w:val="28"/>
          <w:lang w:val="uk-UA"/>
        </w:rPr>
      </w:pPr>
      <w:r w:rsidRPr="00417164">
        <w:rPr>
          <w:sz w:val="28"/>
          <w:szCs w:val="28"/>
          <w:lang w:val="uk-UA" w:eastAsia="uk-UA"/>
        </w:rPr>
        <w:t>Постійна часу ЗІ по (3.41)  при русі з вантажем:</w:t>
      </w:r>
    </w:p>
    <w:p w:rsidR="0023699A" w:rsidRPr="00417164" w:rsidRDefault="001B4A34" w:rsidP="0023699A">
      <w:pPr>
        <w:tabs>
          <w:tab w:val="left" w:pos="1410"/>
        </w:tabs>
        <w:spacing w:line="360" w:lineRule="auto"/>
        <w:ind w:firstLine="567"/>
        <w:jc w:val="both"/>
        <w:rPr>
          <w:sz w:val="28"/>
          <w:szCs w:val="28"/>
          <w:lang w:val="uk-UA"/>
        </w:rPr>
      </w:pPr>
      <w:r w:rsidRPr="0066396D">
        <w:rPr>
          <w:noProof/>
          <w:position w:val="-30"/>
          <w:sz w:val="28"/>
          <w:szCs w:val="28"/>
          <w:lang w:val="uk-UA" w:eastAsia="uk-UA"/>
        </w:rPr>
        <w:object w:dxaOrig="3540" w:dyaOrig="720">
          <v:shape id="_x0000_i1093" type="#_x0000_t75" alt="" style="width:177.25pt;height:36.9pt;mso-width-percent:0;mso-height-percent:0;mso-width-percent:0;mso-height-percent:0" o:ole="">
            <v:imagedata r:id="rId185" o:title=""/>
          </v:shape>
          <o:OLEObject Type="Embed" ProgID="Equation.DSMT4" ShapeID="_x0000_i1093" DrawAspect="Content" ObjectID="_1637994924" r:id="rId186"/>
        </w:object>
      </w:r>
      <w:r w:rsidR="0023699A" w:rsidRPr="00417164">
        <w:rPr>
          <w:sz w:val="28"/>
          <w:szCs w:val="28"/>
          <w:lang w:val="uk-UA" w:eastAsia="uk-UA"/>
        </w:rPr>
        <w:t xml:space="preserve"> с.</w:t>
      </w:r>
    </w:p>
    <w:p w:rsidR="0023699A" w:rsidRPr="00417164" w:rsidRDefault="0023699A" w:rsidP="0023699A">
      <w:pPr>
        <w:tabs>
          <w:tab w:val="left" w:pos="1410"/>
        </w:tabs>
        <w:spacing w:line="360" w:lineRule="auto"/>
        <w:ind w:firstLine="567"/>
        <w:jc w:val="both"/>
        <w:rPr>
          <w:sz w:val="28"/>
          <w:szCs w:val="28"/>
          <w:lang w:val="uk-UA"/>
        </w:rPr>
      </w:pPr>
      <w:r w:rsidRPr="00417164">
        <w:rPr>
          <w:sz w:val="28"/>
          <w:szCs w:val="28"/>
          <w:lang w:val="uk-UA" w:eastAsia="uk-UA"/>
        </w:rPr>
        <w:t xml:space="preserve">     при русі без вантажу:</w:t>
      </w:r>
    </w:p>
    <w:p w:rsidR="0023699A" w:rsidRPr="00417164" w:rsidRDefault="001B4A34" w:rsidP="0023699A">
      <w:pPr>
        <w:tabs>
          <w:tab w:val="left" w:pos="1410"/>
        </w:tabs>
        <w:spacing w:line="360" w:lineRule="auto"/>
        <w:ind w:firstLine="567"/>
        <w:jc w:val="both"/>
        <w:rPr>
          <w:sz w:val="28"/>
          <w:szCs w:val="28"/>
          <w:lang w:val="uk-UA"/>
        </w:rPr>
      </w:pPr>
      <w:r w:rsidRPr="0066396D">
        <w:rPr>
          <w:noProof/>
          <w:position w:val="-30"/>
          <w:sz w:val="28"/>
          <w:szCs w:val="28"/>
          <w:lang w:val="uk-UA" w:eastAsia="uk-UA"/>
        </w:rPr>
        <w:object w:dxaOrig="3580" w:dyaOrig="720">
          <v:shape id="_x0000_i1092" type="#_x0000_t75" alt="" style="width:179.1pt;height:36.9pt;mso-width-percent:0;mso-height-percent:0;mso-width-percent:0;mso-height-percent:0" o:ole="">
            <v:imagedata r:id="rId187" o:title=""/>
          </v:shape>
          <o:OLEObject Type="Embed" ProgID="Equation.DSMT4" ShapeID="_x0000_i1092" DrawAspect="Content" ObjectID="_1637994925" r:id="rId188"/>
        </w:object>
      </w:r>
      <w:r w:rsidR="0023699A" w:rsidRPr="00417164">
        <w:rPr>
          <w:sz w:val="28"/>
          <w:szCs w:val="28"/>
          <w:lang w:val="uk-UA" w:eastAsia="uk-UA"/>
        </w:rPr>
        <w:t>с.</w:t>
      </w:r>
    </w:p>
    <w:p w:rsidR="0023699A" w:rsidRPr="00417164" w:rsidRDefault="0023699A" w:rsidP="0023699A">
      <w:pPr>
        <w:tabs>
          <w:tab w:val="left" w:pos="1410"/>
        </w:tabs>
        <w:spacing w:line="360" w:lineRule="auto"/>
        <w:ind w:firstLine="567"/>
        <w:jc w:val="both"/>
        <w:rPr>
          <w:sz w:val="28"/>
          <w:szCs w:val="28"/>
          <w:lang w:val="uk-UA" w:eastAsia="uk-UA"/>
        </w:rPr>
      </w:pPr>
      <w:r w:rsidRPr="00417164">
        <w:rPr>
          <w:sz w:val="28"/>
          <w:szCs w:val="28"/>
          <w:lang w:val="uk-UA" w:eastAsia="uk-UA"/>
        </w:rPr>
        <w:t xml:space="preserve">   У системі ПЧ-АД початкова пускова характеристика визначається мінімальною частотою перетворювача, а величина пускового моменту істотна понижена із-за значного впливу активного опору ланцюгу статора двигуна.</w:t>
      </w:r>
    </w:p>
    <w:p w:rsidR="0023699A" w:rsidRPr="0066396D" w:rsidRDefault="0023699A" w:rsidP="0023699A">
      <w:pPr>
        <w:tabs>
          <w:tab w:val="left" w:pos="1410"/>
        </w:tabs>
        <w:spacing w:line="360" w:lineRule="auto"/>
        <w:jc w:val="both"/>
        <w:rPr>
          <w:sz w:val="28"/>
          <w:szCs w:val="28"/>
          <w:lang w:val="uk-UA" w:eastAsia="uk-UA"/>
        </w:rPr>
      </w:pPr>
    </w:p>
    <w:p w:rsidR="0023699A" w:rsidRDefault="0023699A" w:rsidP="0023699A">
      <w:pPr>
        <w:tabs>
          <w:tab w:val="left" w:pos="1485"/>
        </w:tabs>
        <w:spacing w:line="360" w:lineRule="auto"/>
        <w:jc w:val="center"/>
        <w:rPr>
          <w:b/>
          <w:sz w:val="28"/>
          <w:szCs w:val="28"/>
          <w:lang w:val="uk-UA" w:eastAsia="uk-UA"/>
        </w:rPr>
      </w:pPr>
      <w:r>
        <w:rPr>
          <w:b/>
          <w:sz w:val="28"/>
          <w:szCs w:val="28"/>
          <w:lang w:val="uk-UA" w:eastAsia="uk-UA"/>
        </w:rPr>
        <w:t>2</w:t>
      </w:r>
      <w:r w:rsidRPr="0066396D">
        <w:rPr>
          <w:b/>
          <w:sz w:val="28"/>
          <w:szCs w:val="28"/>
          <w:lang w:val="uk-UA" w:eastAsia="uk-UA"/>
        </w:rPr>
        <w:t>.</w:t>
      </w:r>
      <w:r>
        <w:rPr>
          <w:b/>
          <w:sz w:val="28"/>
          <w:szCs w:val="28"/>
          <w:lang w:val="uk-UA" w:eastAsia="uk-UA"/>
        </w:rPr>
        <w:t>4</w:t>
      </w:r>
      <w:r w:rsidRPr="0066396D">
        <w:rPr>
          <w:b/>
          <w:sz w:val="28"/>
          <w:szCs w:val="28"/>
          <w:lang w:val="uk-UA" w:eastAsia="uk-UA"/>
        </w:rPr>
        <w:t xml:space="preserve"> Складання структурної схеми електроприводу і розрахунок її параметрів</w:t>
      </w:r>
    </w:p>
    <w:p w:rsidR="0023699A" w:rsidRPr="0066396D" w:rsidRDefault="0023699A" w:rsidP="0023699A">
      <w:pPr>
        <w:tabs>
          <w:tab w:val="left" w:pos="1485"/>
        </w:tabs>
        <w:spacing w:line="360" w:lineRule="auto"/>
        <w:jc w:val="both"/>
        <w:rPr>
          <w:b/>
          <w:sz w:val="28"/>
          <w:szCs w:val="28"/>
          <w:lang w:val="uk-UA" w:eastAsia="uk-UA"/>
        </w:rPr>
      </w:pP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Механічна частина електроприводу включає рухомі маси двигуна, передачі і робочої машини. Структурні схеми механічної частини повинні враховувати пружні зв'язки і розподіл моментів інерції між двигуном і робочою машиною.</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w:t>
      </w:r>
      <w:r w:rsidRPr="0066396D">
        <w:rPr>
          <w:sz w:val="28"/>
          <w:szCs w:val="28"/>
          <w:lang w:val="uk-UA" w:eastAsia="uk-UA"/>
        </w:rPr>
        <w:tab/>
        <w:t>Диференціальне рівняння, що описують поведінку двохмасової пружної системи, без урахування диссипативних сил і зазорів в передачі, мають вигляд:</w:t>
      </w:r>
    </w:p>
    <w:p w:rsidR="0023699A" w:rsidRPr="0066396D" w:rsidRDefault="001B4A34" w:rsidP="0023699A">
      <w:pPr>
        <w:spacing w:line="360" w:lineRule="auto"/>
        <w:ind w:right="170" w:firstLine="567"/>
        <w:jc w:val="both"/>
        <w:rPr>
          <w:sz w:val="28"/>
          <w:szCs w:val="28"/>
          <w:lang w:val="uk-UA"/>
        </w:rPr>
      </w:pPr>
      <w:r w:rsidRPr="0066396D">
        <w:rPr>
          <w:noProof/>
          <w:position w:val="-64"/>
          <w:sz w:val="28"/>
          <w:szCs w:val="28"/>
          <w:lang w:val="uk-UA"/>
        </w:rPr>
        <w:object w:dxaOrig="2540" w:dyaOrig="1680">
          <v:shape id="_x0000_i1091" type="#_x0000_t75" alt="" style="width:127.4pt;height:84pt;mso-width-percent:0;mso-height-percent:0;mso-width-percent:0;mso-height-percent:0" o:ole="">
            <v:imagedata r:id="rId189" o:title=""/>
          </v:shape>
          <o:OLEObject Type="Embed" ProgID="Equation.DSMT4" ShapeID="_x0000_i1091" DrawAspect="Content" ObjectID="_1637994926" r:id="rId190"/>
        </w:objec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Продиференціювавши в часі останнє рівняння, перепишемо систему диференціальних рівнянь. Залишимо в лівій частині члени рівнянь, що містять похідні. Покладемо також, що:</w:t>
      </w:r>
    </w:p>
    <w:p w:rsidR="0023699A" w:rsidRPr="0066396D" w:rsidRDefault="0023699A" w:rsidP="0023699A">
      <w:pPr>
        <w:spacing w:line="360" w:lineRule="auto"/>
        <w:ind w:right="170" w:firstLine="567"/>
        <w:jc w:val="both"/>
        <w:rPr>
          <w:sz w:val="28"/>
          <w:szCs w:val="28"/>
          <w:lang w:val="uk-UA"/>
        </w:rPr>
      </w:pPr>
      <w:r w:rsidRPr="0066396D">
        <w:rPr>
          <w:sz w:val="28"/>
          <w:szCs w:val="28"/>
          <w:lang w:val="uk-UA"/>
        </w:rPr>
        <w:lastRenderedPageBreak/>
        <w:t xml:space="preserve">         </w:t>
      </w:r>
      <w:r w:rsidR="001B4A34" w:rsidRPr="0066396D">
        <w:rPr>
          <w:noProof/>
          <w:position w:val="-152"/>
          <w:sz w:val="28"/>
          <w:szCs w:val="28"/>
          <w:lang w:val="uk-UA"/>
        </w:rPr>
        <w:object w:dxaOrig="2760" w:dyaOrig="2540">
          <v:shape id="_x0000_i1090" type="#_x0000_t75" alt="" style="width:136.6pt;height:127.4pt;mso-width-percent:0;mso-height-percent:0;mso-width-percent:0;mso-height-percent:0" o:ole="">
            <v:imagedata r:id="rId191" o:title=""/>
          </v:shape>
          <o:OLEObject Type="Embed" ProgID="Equation.DSMT4" ShapeID="_x0000_i1090" DrawAspect="Content" ObjectID="_1637994927" r:id="rId192"/>
        </w:object>
      </w:r>
    </w:p>
    <w:p w:rsidR="0023699A" w:rsidRPr="0066396D" w:rsidRDefault="001B4A34" w:rsidP="0023699A">
      <w:pPr>
        <w:spacing w:line="360" w:lineRule="auto"/>
        <w:ind w:right="170" w:firstLine="992"/>
        <w:jc w:val="both"/>
        <w:rPr>
          <w:sz w:val="28"/>
          <w:szCs w:val="28"/>
          <w:lang w:val="uk-UA"/>
        </w:rPr>
      </w:pPr>
      <w:r w:rsidRPr="0066396D">
        <w:rPr>
          <w:noProof/>
          <w:position w:val="-24"/>
          <w:sz w:val="28"/>
          <w:szCs w:val="28"/>
          <w:lang w:val="uk-UA"/>
        </w:rPr>
        <w:object w:dxaOrig="2240" w:dyaOrig="620">
          <v:shape id="_x0000_i1089" type="#_x0000_t75" alt="" style="width:112.6pt;height:31.4pt;mso-width-percent:0;mso-height-percent:0;mso-width-percent:0;mso-height-percent:0" o:ole="">
            <v:imagedata r:id="rId193" o:title=""/>
          </v:shape>
          <o:OLEObject Type="Embed" ProgID="Equation.DSMT4" ShapeID="_x0000_i1089" DrawAspect="Content" ObjectID="_1637994928" r:id="rId194"/>
        </w:object>
      </w:r>
      <w:r w:rsidR="0023699A" w:rsidRPr="0066396D">
        <w:rPr>
          <w:sz w:val="28"/>
          <w:szCs w:val="28"/>
          <w:lang w:val="uk-UA"/>
        </w:rPr>
        <w:t xml:space="preserve">                                                                           (</w:t>
      </w:r>
      <w:r w:rsidR="0023699A">
        <w:rPr>
          <w:sz w:val="28"/>
          <w:szCs w:val="28"/>
          <w:lang w:val="uk-UA"/>
        </w:rPr>
        <w:t>2</w:t>
      </w:r>
      <w:r w:rsidR="0023699A" w:rsidRPr="0066396D">
        <w:rPr>
          <w:sz w:val="28"/>
          <w:szCs w:val="28"/>
          <w:lang w:val="uk-UA"/>
        </w:rPr>
        <w:t>.</w:t>
      </w:r>
      <w:r w:rsidR="0023699A">
        <w:rPr>
          <w:sz w:val="28"/>
          <w:szCs w:val="28"/>
          <w:lang w:val="uk-UA"/>
        </w:rPr>
        <w:t>19</w: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eastAsia="uk-UA"/>
        </w:rPr>
      </w:pPr>
      <w:r w:rsidRPr="0066396D">
        <w:rPr>
          <w:sz w:val="28"/>
          <w:szCs w:val="28"/>
          <w:lang w:val="uk-UA" w:eastAsia="uk-UA"/>
        </w:rPr>
        <w:t xml:space="preserve">      </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ab/>
        <w:t>Приймаємо як базові величини номінальні дані двигуна:</w:t>
      </w:r>
    </w:p>
    <w:p w:rsidR="0023699A" w:rsidRPr="0066396D"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1060" w:dyaOrig="720">
          <v:shape id="_x0000_i1088" type="#_x0000_t75" alt="" style="width:51.7pt;height:36.9pt;mso-width-percent:0;mso-height-percent:0;mso-width-percent:0;mso-height-percent:0" o:ole="">
            <v:imagedata r:id="rId195" o:title=""/>
          </v:shape>
          <o:OLEObject Type="Embed" ProgID="Equation.DSMT4" ShapeID="_x0000_i1088" DrawAspect="Content" ObjectID="_1637994929" r:id="rId196"/>
        </w:objec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Отримаємо систему диференціальних рівнянь у в.о.</w:t>
      </w:r>
    </w:p>
    <w:p w:rsidR="0023699A" w:rsidRPr="0066396D" w:rsidRDefault="001B4A34" w:rsidP="0023699A">
      <w:pPr>
        <w:spacing w:line="360" w:lineRule="auto"/>
        <w:ind w:right="170" w:firstLine="567"/>
        <w:jc w:val="both"/>
        <w:rPr>
          <w:sz w:val="28"/>
          <w:szCs w:val="28"/>
          <w:lang w:val="uk-UA"/>
        </w:rPr>
      </w:pPr>
      <w:r>
        <w:rPr>
          <w:sz w:val="28"/>
          <w:szCs w:val="28"/>
          <w:lang w:val="uk-UA"/>
        </w:rPr>
        <w:object w:dxaOrig="1440" w:dyaOrig="1440">
          <v:shape id="_x0000_s1031" type="#_x0000_t75" alt="" style="position:absolute;left:0;text-align:left;margin-left:32.15pt;margin-top:7.95pt;width:162.75pt;height:113.25pt;z-index:251659264;mso-wrap-edited:f;mso-width-percent:0;mso-height-percent:0;mso-width-percent:0;mso-height-percent:0">
            <v:imagedata r:id="rId197" o:title=""/>
            <w10:wrap type="square" side="right"/>
          </v:shape>
          <o:OLEObject Type="Embed" ProgID="Equation.DSMT4" ShapeID="_x0000_s1031" DrawAspect="Content" ObjectID="_1637994989" r:id="rId198"/>
        </w:object>
      </w:r>
      <w:r w:rsidR="0023699A" w:rsidRPr="0066396D">
        <w:rPr>
          <w:sz w:val="28"/>
          <w:szCs w:val="28"/>
          <w:lang w:val="uk-UA"/>
        </w:rPr>
        <w:br w:type="textWrapping" w:clear="all"/>
      </w:r>
      <w:r w:rsidR="0023699A" w:rsidRPr="0066396D">
        <w:rPr>
          <w:sz w:val="28"/>
          <w:szCs w:val="28"/>
          <w:lang w:val="uk-UA"/>
        </w:rPr>
        <w:tab/>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Структурна схема механічної частини побудована на малюнку </w:t>
      </w:r>
      <w:r>
        <w:rPr>
          <w:sz w:val="28"/>
          <w:szCs w:val="28"/>
          <w:lang w:val="uk-UA" w:eastAsia="uk-UA"/>
        </w:rPr>
        <w:t>2</w:t>
      </w:r>
      <w:r w:rsidRPr="0066396D">
        <w:rPr>
          <w:sz w:val="28"/>
          <w:szCs w:val="28"/>
          <w:lang w:val="uk-UA" w:eastAsia="uk-UA"/>
        </w:rPr>
        <w:t>.</w:t>
      </w:r>
      <w:r>
        <w:rPr>
          <w:sz w:val="28"/>
          <w:szCs w:val="28"/>
          <w:lang w:val="uk-UA" w:eastAsia="uk-UA"/>
        </w:rPr>
        <w:t>1</w:t>
      </w:r>
      <w:r w:rsidRPr="0066396D">
        <w:rPr>
          <w:sz w:val="28"/>
          <w:szCs w:val="28"/>
          <w:lang w:val="uk-UA" w:eastAsia="uk-UA"/>
        </w:rPr>
        <w:t>.</w:t>
      </w:r>
    </w:p>
    <w:p w:rsidR="0023699A" w:rsidRPr="0066396D" w:rsidRDefault="0023699A" w:rsidP="0023699A">
      <w:pPr>
        <w:spacing w:line="360" w:lineRule="auto"/>
        <w:ind w:right="170" w:firstLine="567"/>
        <w:jc w:val="both"/>
        <w:rPr>
          <w:sz w:val="28"/>
          <w:szCs w:val="28"/>
          <w:lang w:val="uk-UA"/>
        </w:rPr>
      </w:pPr>
    </w:p>
    <w:p w:rsidR="0023699A" w:rsidRPr="0066396D" w:rsidRDefault="0023699A" w:rsidP="0023699A">
      <w:pPr>
        <w:spacing w:line="360" w:lineRule="auto"/>
        <w:ind w:right="170" w:firstLine="567"/>
        <w:jc w:val="both"/>
        <w:rPr>
          <w:sz w:val="28"/>
          <w:szCs w:val="28"/>
          <w:lang w:val="uk-UA" w:eastAsia="uk-UA"/>
        </w:rPr>
      </w:pPr>
      <w:r w:rsidRPr="005D0716">
        <w:rPr>
          <w:noProof/>
          <w:sz w:val="28"/>
          <w:szCs w:val="28"/>
          <w:lang w:val="uk-UA" w:eastAsia="uk-UA"/>
        </w:rPr>
        <w:drawing>
          <wp:inline distT="0" distB="0" distL="0" distR="0" wp14:anchorId="5B644031" wp14:editId="2FFF6BF2">
            <wp:extent cx="4241800" cy="1181100"/>
            <wp:effectExtent l="0" t="0" r="0" b="0"/>
            <wp:docPr id="98" name="Рисунок 2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40"/>
                    <pic:cNvPicPr>
                      <a:picLocks/>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4241800" cy="1181100"/>
                    </a:xfrm>
                    <a:prstGeom prst="rect">
                      <a:avLst/>
                    </a:prstGeom>
                    <a:noFill/>
                    <a:ln>
                      <a:noFill/>
                    </a:ln>
                  </pic:spPr>
                </pic:pic>
              </a:graphicData>
            </a:graphic>
          </wp:inline>
        </w:drawing>
      </w:r>
    </w:p>
    <w:p w:rsidR="0023699A" w:rsidRPr="0066396D" w:rsidRDefault="0023699A" w:rsidP="0023699A">
      <w:pPr>
        <w:spacing w:line="360" w:lineRule="auto"/>
        <w:ind w:right="170" w:firstLine="567"/>
        <w:jc w:val="both"/>
        <w:rPr>
          <w:sz w:val="28"/>
          <w:szCs w:val="28"/>
          <w:lang w:val="uk-UA"/>
        </w:rPr>
      </w:pPr>
      <w:r>
        <w:rPr>
          <w:sz w:val="28"/>
          <w:szCs w:val="28"/>
          <w:lang w:val="uk-UA" w:eastAsia="uk-UA"/>
        </w:rPr>
        <w:t>Рисунок</w:t>
      </w:r>
      <w:r w:rsidRPr="0066396D">
        <w:rPr>
          <w:sz w:val="28"/>
          <w:szCs w:val="28"/>
          <w:lang w:val="uk-UA" w:eastAsia="uk-UA"/>
        </w:rPr>
        <w:t xml:space="preserve"> </w:t>
      </w:r>
      <w:r>
        <w:rPr>
          <w:sz w:val="28"/>
          <w:szCs w:val="28"/>
          <w:lang w:val="uk-UA" w:eastAsia="uk-UA"/>
        </w:rPr>
        <w:t>2</w:t>
      </w:r>
      <w:r w:rsidRPr="0066396D">
        <w:rPr>
          <w:sz w:val="28"/>
          <w:szCs w:val="28"/>
          <w:lang w:val="uk-UA" w:eastAsia="uk-UA"/>
        </w:rPr>
        <w:t>.</w:t>
      </w:r>
      <w:r>
        <w:rPr>
          <w:sz w:val="28"/>
          <w:szCs w:val="28"/>
          <w:lang w:val="uk-UA" w:eastAsia="uk-UA"/>
        </w:rPr>
        <w:t>1</w:t>
      </w:r>
      <w:r w:rsidRPr="0066396D">
        <w:rPr>
          <w:sz w:val="28"/>
          <w:szCs w:val="28"/>
          <w:lang w:val="uk-UA" w:eastAsia="uk-UA"/>
        </w:rPr>
        <w:t xml:space="preserve">  Структурна схема механічної частини електроприводу</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Коефіцієнти при похідних є постійними часу.</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Постійна часу двигуна:</w:t>
      </w:r>
    </w:p>
    <w:p w:rsidR="0023699A" w:rsidRPr="0066396D"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4140" w:dyaOrig="680">
          <v:shape id="_x0000_i1086" type="#_x0000_t75" alt="" style="width:206.75pt;height:34.15pt;mso-width-percent:0;mso-height-percent:0;mso-width-percent:0;mso-height-percent:0" o:ole="">
            <v:imagedata r:id="rId200" o:title=""/>
          </v:shape>
          <o:OLEObject Type="Embed" ProgID="Equation.DSMT4" ShapeID="_x0000_i1086" DrawAspect="Content" ObjectID="_1637994930" r:id="rId201"/>
        </w:object>
      </w:r>
      <w:r w:rsidR="0023699A" w:rsidRPr="0066396D">
        <w:rPr>
          <w:sz w:val="28"/>
          <w:szCs w:val="28"/>
          <w:lang w:val="uk-UA" w:eastAsia="uk-UA"/>
        </w:rPr>
        <w:t>с.</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lastRenderedPageBreak/>
        <w:t>Постійна часу пружної ланки:</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3640" w:dyaOrig="700">
          <v:shape id="_x0000_i1085" type="#_x0000_t75" alt="" style="width:181.85pt;height:35.1pt;mso-width-percent:0;mso-height-percent:0;mso-width-percent:0;mso-height-percent:0" o:ole="">
            <v:imagedata r:id="rId202" o:title=""/>
          </v:shape>
          <o:OLEObject Type="Embed" ProgID="Equation.DSMT4" ShapeID="_x0000_i1085" DrawAspect="Content" ObjectID="_1637994931" r:id="rId203"/>
        </w:object>
      </w:r>
      <w:r w:rsidR="0023699A" w:rsidRPr="0066396D">
        <w:rPr>
          <w:sz w:val="28"/>
          <w:szCs w:val="28"/>
          <w:lang w:val="uk-UA" w:eastAsia="uk-UA"/>
        </w:rPr>
        <w:t>с .</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Постійна часу робочого органу:</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при русі з вантажем:</w:t>
      </w:r>
    </w:p>
    <w:p w:rsidR="0023699A" w:rsidRPr="0066396D" w:rsidRDefault="001B4A34" w:rsidP="0023699A">
      <w:pPr>
        <w:spacing w:line="360" w:lineRule="auto"/>
        <w:ind w:right="170" w:firstLine="567"/>
        <w:jc w:val="both"/>
        <w:rPr>
          <w:sz w:val="28"/>
          <w:szCs w:val="28"/>
          <w:lang w:val="uk-UA" w:eastAsia="uk-UA"/>
        </w:rPr>
      </w:pPr>
      <w:r w:rsidRPr="0066396D">
        <w:rPr>
          <w:noProof/>
          <w:position w:val="-30"/>
          <w:sz w:val="28"/>
          <w:szCs w:val="28"/>
          <w:lang w:val="uk-UA"/>
        </w:rPr>
        <w:object w:dxaOrig="3700" w:dyaOrig="680">
          <v:shape id="_x0000_i1084" type="#_x0000_t75" alt="" style="width:184.6pt;height:34.15pt;mso-width-percent:0;mso-height-percent:0;mso-width-percent:0;mso-height-percent:0" o:ole="">
            <v:imagedata r:id="rId204" o:title=""/>
          </v:shape>
          <o:OLEObject Type="Embed" ProgID="Equation.DSMT4" ShapeID="_x0000_i1084" DrawAspect="Content" ObjectID="_1637994932" r:id="rId205"/>
        </w:object>
      </w:r>
      <w:r w:rsidR="0023699A" w:rsidRPr="0066396D">
        <w:rPr>
          <w:sz w:val="28"/>
          <w:szCs w:val="28"/>
          <w:lang w:val="uk-UA" w:eastAsia="uk-UA"/>
        </w:rPr>
        <w:t>с.</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при русі без вантажу:</w:t>
      </w:r>
    </w:p>
    <w:p w:rsidR="0023699A" w:rsidRPr="0066396D" w:rsidRDefault="001B4A34" w:rsidP="0023699A">
      <w:pPr>
        <w:spacing w:line="360" w:lineRule="auto"/>
        <w:ind w:right="170" w:firstLine="567"/>
        <w:jc w:val="both"/>
        <w:rPr>
          <w:sz w:val="28"/>
          <w:szCs w:val="28"/>
          <w:lang w:val="uk-UA"/>
        </w:rPr>
      </w:pPr>
      <w:r w:rsidRPr="0066396D">
        <w:rPr>
          <w:noProof/>
          <w:position w:val="-30"/>
          <w:sz w:val="28"/>
          <w:szCs w:val="28"/>
          <w:lang w:val="uk-UA"/>
        </w:rPr>
        <w:object w:dxaOrig="3620" w:dyaOrig="680">
          <v:shape id="_x0000_i1083" type="#_x0000_t75" alt="" style="width:180.9pt;height:34.15pt;mso-width-percent:0;mso-height-percent:0;mso-width-percent:0;mso-height-percent:0" o:ole="">
            <v:imagedata r:id="rId206" o:title=""/>
          </v:shape>
          <o:OLEObject Type="Embed" ProgID="Equation.DSMT4" ShapeID="_x0000_i1083" DrawAspect="Content" ObjectID="_1637994933" r:id="rId207"/>
        </w:object>
      </w:r>
      <w:r w:rsidR="0023699A" w:rsidRPr="0066396D">
        <w:rPr>
          <w:sz w:val="28"/>
          <w:szCs w:val="28"/>
          <w:lang w:val="uk-UA" w:eastAsia="uk-UA"/>
        </w:rPr>
        <w:t xml:space="preserve"> с.</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Математичний опис асинхронного двигуна за наявності шести обмоток на статорі і роторі з урахуванням їх взаємного розташування, безліччю зв'язків між ними достатньо складно. У практиці електроприводу знаходять застосування методи, в яких математичний опис спрощується за рахунок різних допущень. Представлення двигуна у вигляді еквівалентної двофазної машини дозволяє декілька спростити математичний опис і структурну схему асинхронного двигуна.</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Для розгляду перехідних процесів на робочій ділянці механічної характеристики можливе застосування простішого співвідношення  між моментом і швидкістю двигуна:</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2"/>
          <w:sz w:val="28"/>
          <w:szCs w:val="28"/>
          <w:lang w:val="uk-UA"/>
        </w:rPr>
        <w:object w:dxaOrig="2799" w:dyaOrig="360">
          <v:shape id="_x0000_i1082" type="#_x0000_t75" alt="" style="width:140.3pt;height:18.45pt;mso-width-percent:0;mso-height-percent:0;mso-width-percent:0;mso-height-percent:0" o:ole="">
            <v:imagedata r:id="rId208" o:title=""/>
          </v:shape>
          <o:OLEObject Type="Embed" ProgID="Equation.3" ShapeID="_x0000_i1082" DrawAspect="Content" ObjectID="_1637994934" r:id="rId209"/>
        </w:object>
      </w:r>
      <w:r w:rsidRPr="0066396D">
        <w:rPr>
          <w:sz w:val="28"/>
          <w:szCs w:val="28"/>
          <w:lang w:val="uk-UA"/>
        </w:rPr>
        <w:t>,                                                                           (</w:t>
      </w:r>
      <w:r>
        <w:rPr>
          <w:sz w:val="28"/>
          <w:szCs w:val="28"/>
          <w:lang w:val="uk-UA"/>
        </w:rPr>
        <w:t>2</w:t>
      </w:r>
      <w:r w:rsidRPr="0066396D">
        <w:rPr>
          <w:sz w:val="28"/>
          <w:szCs w:val="28"/>
          <w:lang w:val="uk-UA"/>
        </w:rPr>
        <w:t>.</w:t>
      </w:r>
      <w:r>
        <w:rPr>
          <w:sz w:val="28"/>
          <w:szCs w:val="28"/>
          <w:lang w:val="uk-UA"/>
        </w:rPr>
        <w:t>20</w:t>
      </w:r>
      <w:r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де </w:t>
      </w:r>
      <w:r w:rsidR="001B4A34" w:rsidRPr="0066396D">
        <w:rPr>
          <w:noProof/>
          <w:position w:val="-30"/>
          <w:sz w:val="28"/>
          <w:szCs w:val="28"/>
          <w:lang w:val="uk-UA" w:eastAsia="uk-UA"/>
        </w:rPr>
        <w:object w:dxaOrig="3440" w:dyaOrig="680">
          <v:shape id="_x0000_i1081" type="#_x0000_t75" alt="" style="width:170.75pt;height:34.15pt;mso-width-percent:0;mso-height-percent:0;mso-width-percent:0;mso-height-percent:0" o:ole="">
            <v:imagedata r:id="rId210" o:title=""/>
          </v:shape>
          <o:OLEObject Type="Embed" ProgID="Equation.DSMT4" ShapeID="_x0000_i1081" DrawAspect="Content" ObjectID="_1637994935" r:id="rId211"/>
        </w:object>
      </w:r>
      <w:r w:rsidRPr="0066396D">
        <w:rPr>
          <w:sz w:val="28"/>
          <w:szCs w:val="28"/>
          <w:lang w:val="uk-UA" w:eastAsia="uk-UA"/>
        </w:rPr>
        <w:t xml:space="preserve"> - модуль жорсткості лінеаризованої механічної характеристики, що проходить через номінальну точку;</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w:t>
      </w:r>
      <w:r w:rsidR="001B4A34" w:rsidRPr="0066396D">
        <w:rPr>
          <w:noProof/>
          <w:position w:val="-30"/>
          <w:sz w:val="28"/>
          <w:szCs w:val="28"/>
          <w:lang w:val="uk-UA" w:eastAsia="uk-UA"/>
        </w:rPr>
        <w:object w:dxaOrig="1400" w:dyaOrig="680">
          <v:shape id="_x0000_i1080" type="#_x0000_t75" alt="" style="width:69.25pt;height:34.15pt;mso-width-percent:0;mso-height-percent:0;mso-width-percent:0;mso-height-percent:0" o:ole="">
            <v:imagedata r:id="rId212" o:title=""/>
          </v:shape>
          <o:OLEObject Type="Embed" ProgID="Equation.DSMT4" ShapeID="_x0000_i1080" DrawAspect="Content" ObjectID="_1637994936" r:id="rId213"/>
        </w:object>
      </w:r>
      <w:r w:rsidRPr="0066396D">
        <w:rPr>
          <w:sz w:val="28"/>
          <w:szCs w:val="28"/>
          <w:lang w:val="uk-UA" w:eastAsia="uk-UA"/>
        </w:rPr>
        <w:t xml:space="preserve"> - електромагнітна постійна часу;</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w:t>
      </w:r>
      <w:r w:rsidR="001B4A34" w:rsidRPr="0066396D">
        <w:rPr>
          <w:noProof/>
          <w:position w:val="-12"/>
          <w:sz w:val="28"/>
          <w:szCs w:val="28"/>
          <w:lang w:val="uk-UA"/>
        </w:rPr>
        <w:object w:dxaOrig="300" w:dyaOrig="360">
          <v:shape id="_x0000_i1079" type="#_x0000_t75" alt="" style="width:13.85pt;height:18.45pt;mso-width-percent:0;mso-height-percent:0;mso-width-percent:0;mso-height-percent:0" o:ole="">
            <v:imagedata r:id="rId214" o:title=""/>
          </v:shape>
          <o:OLEObject Type="Embed" ProgID="Equation.DSMT4" ShapeID="_x0000_i1079" DrawAspect="Content" ObjectID="_1637994937" r:id="rId215"/>
        </w:object>
      </w:r>
      <w:r w:rsidRPr="0066396D">
        <w:rPr>
          <w:sz w:val="28"/>
          <w:szCs w:val="28"/>
          <w:lang w:val="uk-UA" w:eastAsia="uk-UA"/>
        </w:rPr>
        <w:t xml:space="preserve"> - критичне ковзання.</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Перепишемо вираз (3.43) у відносних одиницях:</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2"/>
          <w:sz w:val="28"/>
          <w:szCs w:val="28"/>
          <w:lang w:val="uk-UA"/>
        </w:rPr>
        <w:object w:dxaOrig="2840" w:dyaOrig="380">
          <v:shape id="_x0000_i1078" type="#_x0000_t75" alt="" style="width:141.25pt;height:20.3pt;mso-width-percent:0;mso-height-percent:0;mso-width-percent:0;mso-height-percent:0" o:ole="">
            <v:imagedata r:id="rId216" o:title=""/>
          </v:shape>
          <o:OLEObject Type="Embed" ProgID="Equation.3" ShapeID="_x0000_i1078" DrawAspect="Content" ObjectID="_1637994938" r:id="rId217"/>
        </w:object>
      </w:r>
      <w:r w:rsidRPr="0066396D">
        <w:rPr>
          <w:sz w:val="28"/>
          <w:szCs w:val="28"/>
          <w:lang w:val="uk-UA"/>
        </w:rPr>
        <w:t>,</w:t>
      </w:r>
    </w:p>
    <w:p w:rsidR="0023699A" w:rsidRPr="0066396D" w:rsidRDefault="0023699A" w:rsidP="0023699A">
      <w:pPr>
        <w:spacing w:line="360" w:lineRule="auto"/>
        <w:ind w:right="170"/>
        <w:jc w:val="both"/>
        <w:rPr>
          <w:sz w:val="28"/>
          <w:szCs w:val="28"/>
          <w:lang w:val="uk-UA" w:eastAsia="uk-UA"/>
        </w:rPr>
      </w:pPr>
      <w:r w:rsidRPr="0066396D">
        <w:rPr>
          <w:sz w:val="28"/>
          <w:szCs w:val="28"/>
          <w:lang w:val="uk-UA" w:eastAsia="uk-UA"/>
        </w:rPr>
        <w:lastRenderedPageBreak/>
        <w:t xml:space="preserve">            де </w:t>
      </w:r>
      <w:r w:rsidR="001B4A34" w:rsidRPr="0066396D">
        <w:rPr>
          <w:noProof/>
          <w:position w:val="-30"/>
          <w:sz w:val="28"/>
          <w:szCs w:val="28"/>
          <w:lang w:val="uk-UA" w:eastAsia="uk-UA"/>
        </w:rPr>
        <w:object w:dxaOrig="2900" w:dyaOrig="680">
          <v:shape id="_x0000_i1077" type="#_x0000_t75" alt="" style="width:144.9pt;height:34.15pt;mso-width-percent:0;mso-height-percent:0;mso-width-percent:0;mso-height-percent:0" o:ole="">
            <v:imagedata r:id="rId218" o:title=""/>
          </v:shape>
          <o:OLEObject Type="Embed" ProgID="Equation.DSMT4" ShapeID="_x0000_i1077" DrawAspect="Content" ObjectID="_1637994939" r:id="rId219"/>
        </w:object>
      </w:r>
      <w:r w:rsidRPr="0066396D">
        <w:rPr>
          <w:sz w:val="28"/>
          <w:szCs w:val="28"/>
          <w:lang w:val="uk-UA" w:eastAsia="uk-UA"/>
        </w:rPr>
        <w:t xml:space="preserve"> - жорсткість механічної характеристики у  відносних одиницях.</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Передавальна функція електромеханічного перетворення в асинхронному двигуні:</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30"/>
          <w:sz w:val="28"/>
          <w:szCs w:val="28"/>
          <w:lang w:val="uk-UA"/>
        </w:rPr>
        <w:object w:dxaOrig="3340" w:dyaOrig="880">
          <v:shape id="_x0000_i1076" type="#_x0000_t75" alt="" style="width:168pt;height:44.3pt;mso-width-percent:0;mso-height-percent:0;mso-width-percent:0;mso-height-percent:0" o:ole="">
            <v:imagedata r:id="rId220" o:title=""/>
          </v:shape>
          <o:OLEObject Type="Embed" ProgID="Equation.3" ShapeID="_x0000_i1076" DrawAspect="Content" ObjectID="_1637994940" r:id="rId221"/>
        </w:object>
      </w:r>
    </w:p>
    <w:p w:rsidR="0023699A" w:rsidRPr="0066396D" w:rsidRDefault="0023699A" w:rsidP="0023699A">
      <w:pPr>
        <w:spacing w:line="360" w:lineRule="auto"/>
        <w:ind w:right="170"/>
        <w:jc w:val="center"/>
        <w:rPr>
          <w:sz w:val="28"/>
          <w:szCs w:val="28"/>
          <w:lang w:val="uk-UA"/>
        </w:rPr>
      </w:pPr>
      <w:r w:rsidRPr="005D0716">
        <w:rPr>
          <w:noProof/>
          <w:sz w:val="28"/>
          <w:szCs w:val="28"/>
          <w:lang w:val="uk-UA" w:eastAsia="uk-UA"/>
        </w:rPr>
        <w:drawing>
          <wp:inline distT="0" distB="0" distL="0" distR="0" wp14:anchorId="109FE3BA" wp14:editId="60EFFEBB">
            <wp:extent cx="4940300" cy="2616200"/>
            <wp:effectExtent l="0" t="0" r="0" b="0"/>
            <wp:docPr id="110" name="Рисунок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52"/>
                    <pic:cNvPicPr>
                      <a:picLocks/>
                    </pic:cNvPicPr>
                  </pic:nvPicPr>
                  <pic:blipFill>
                    <a:blip r:embed="rId222" cstate="print">
                      <a:lum contrast="90000"/>
                      <a:extLst>
                        <a:ext uri="{28A0092B-C50C-407E-A947-70E740481C1C}">
                          <a14:useLocalDpi xmlns:a14="http://schemas.microsoft.com/office/drawing/2010/main" val="0"/>
                        </a:ext>
                      </a:extLst>
                    </a:blip>
                    <a:srcRect b="32523"/>
                    <a:stretch>
                      <a:fillRect/>
                    </a:stretch>
                  </pic:blipFill>
                  <pic:spPr bwMode="auto">
                    <a:xfrm>
                      <a:off x="0" y="0"/>
                      <a:ext cx="4940300" cy="2616200"/>
                    </a:xfrm>
                    <a:prstGeom prst="rect">
                      <a:avLst/>
                    </a:prstGeom>
                    <a:noFill/>
                    <a:ln>
                      <a:noFill/>
                    </a:ln>
                  </pic:spPr>
                </pic:pic>
              </a:graphicData>
            </a:graphic>
          </wp:inline>
        </w:drawing>
      </w:r>
    </w:p>
    <w:p w:rsidR="0023699A" w:rsidRPr="0066396D" w:rsidRDefault="0023699A" w:rsidP="0023699A">
      <w:pPr>
        <w:spacing w:line="360" w:lineRule="auto"/>
        <w:ind w:right="170"/>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2</w:t>
      </w:r>
      <w:r w:rsidRPr="0066396D">
        <w:rPr>
          <w:sz w:val="28"/>
          <w:szCs w:val="28"/>
          <w:lang w:val="uk-UA" w:eastAsia="uk-UA"/>
        </w:rPr>
        <w:t xml:space="preserve"> – Структурна схема асинхронного двигуна</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Для асинхронного двигуна:</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30"/>
          <w:sz w:val="28"/>
          <w:szCs w:val="28"/>
          <w:lang w:val="uk-UA"/>
        </w:rPr>
        <w:object w:dxaOrig="999" w:dyaOrig="680">
          <v:shape id="_x0000_i1075" type="#_x0000_t75" alt="" style="width:49.85pt;height:34.15pt;mso-width-percent:0;mso-height-percent:0;mso-width-percent:0;mso-height-percent:0" o:ole="">
            <v:imagedata r:id="rId223" o:title=""/>
          </v:shape>
          <o:OLEObject Type="Embed" ProgID="Equation.3" ShapeID="_x0000_i1075" DrawAspect="Content" ObjectID="_1637994941" r:id="rId224"/>
        </w:object>
      </w:r>
      <w:r w:rsidRPr="0066396D">
        <w:rPr>
          <w:sz w:val="28"/>
          <w:szCs w:val="28"/>
          <w:lang w:val="uk-UA"/>
        </w:rPr>
        <w:t xml:space="preserve">                  </w:t>
      </w:r>
      <w:r w:rsidR="001B4A34" w:rsidRPr="0066396D">
        <w:rPr>
          <w:noProof/>
          <w:position w:val="-12"/>
          <w:sz w:val="28"/>
          <w:szCs w:val="28"/>
          <w:lang w:val="uk-UA"/>
        </w:rPr>
        <w:object w:dxaOrig="780" w:dyaOrig="380">
          <v:shape id="_x0000_i1074" type="#_x0000_t75" alt="" style="width:38.75pt;height:20.3pt;mso-width-percent:0;mso-height-percent:0;mso-width-percent:0;mso-height-percent:0" o:ole="">
            <v:imagedata r:id="rId225" o:title=""/>
          </v:shape>
          <o:OLEObject Type="Embed" ProgID="Equation.3" ShapeID="_x0000_i1074" DrawAspect="Content" ObjectID="_1637994942" r:id="rId226"/>
        </w:objec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Межі використання отриманих співвідношень:</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4"/>
          <w:sz w:val="28"/>
          <w:szCs w:val="28"/>
          <w:lang w:val="uk-UA"/>
        </w:rPr>
        <w:object w:dxaOrig="1359" w:dyaOrig="400">
          <v:shape id="_x0000_i1073" type="#_x0000_t75" alt="" style="width:68.3pt;height:20.3pt;mso-width-percent:0;mso-height-percent:0;mso-width-percent:0;mso-height-percent:0" o:ole="">
            <v:imagedata r:id="rId227" o:title=""/>
          </v:shape>
          <o:OLEObject Type="Embed" ProgID="Equation.3" ShapeID="_x0000_i1073" DrawAspect="Content" ObjectID="_1637994943" r:id="rId228"/>
        </w:object>
      </w:r>
      <w:r w:rsidRPr="0066396D">
        <w:rPr>
          <w:sz w:val="28"/>
          <w:szCs w:val="28"/>
          <w:lang w:val="uk-UA"/>
        </w:rPr>
        <w:t xml:space="preserve">      </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За допомогою внутрішніх зворотних зв'язків перетворювача частоти забезпечується підтримка заданої напруги на виході при зміні навантаження і з'являється можливість не враховувати падіння напруги усередині нього.</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 xml:space="preserve">  Таким чином перетворювач частоти є безінерциіоною ланкою з коефіцієнтом посилення Ктп (у о.е. Ктп = 1), вихідна напруга і частота якого формується на його вході за допомогою задатчика інтенсивності    (</w:t>
      </w:r>
      <w:r>
        <w:rPr>
          <w:sz w:val="28"/>
          <w:szCs w:val="28"/>
          <w:lang w:val="uk-UA" w:eastAsia="uk-UA"/>
        </w:rPr>
        <w:t>рисунок 2</w:t>
      </w:r>
      <w:r w:rsidRPr="0066396D">
        <w:rPr>
          <w:sz w:val="28"/>
          <w:szCs w:val="28"/>
          <w:lang w:val="uk-UA" w:eastAsia="uk-UA"/>
        </w:rPr>
        <w:t>.</w:t>
      </w:r>
      <w:r>
        <w:rPr>
          <w:sz w:val="28"/>
          <w:szCs w:val="28"/>
          <w:lang w:val="uk-UA" w:eastAsia="uk-UA"/>
        </w:rPr>
        <w:t>3</w:t>
      </w:r>
      <w:r w:rsidRPr="0066396D">
        <w:rPr>
          <w:sz w:val="28"/>
          <w:szCs w:val="28"/>
          <w:lang w:val="uk-UA" w:eastAsia="uk-UA"/>
        </w:rPr>
        <w:t xml:space="preserve">). </w:t>
      </w:r>
      <w:r w:rsidRPr="0066396D">
        <w:rPr>
          <w:sz w:val="28"/>
          <w:szCs w:val="28"/>
          <w:lang w:val="uk-UA" w:eastAsia="uk-UA"/>
        </w:rPr>
        <w:lastRenderedPageBreak/>
        <w:t>Найчастіше застосовуються інтегральні і пропорційно-інтегральні задатчики інтенсивності.</w:t>
      </w:r>
    </w:p>
    <w:p w:rsidR="0023699A" w:rsidRPr="0066396D" w:rsidRDefault="0023699A" w:rsidP="0023699A">
      <w:pPr>
        <w:spacing w:line="360" w:lineRule="auto"/>
        <w:ind w:right="170" w:firstLine="567"/>
        <w:jc w:val="both"/>
        <w:rPr>
          <w:sz w:val="28"/>
          <w:szCs w:val="28"/>
          <w:lang w:val="uk-UA"/>
        </w:rPr>
      </w:pPr>
    </w:p>
    <w:p w:rsidR="0023699A" w:rsidRPr="0066396D" w:rsidRDefault="0023699A" w:rsidP="0023699A">
      <w:pPr>
        <w:spacing w:line="360" w:lineRule="auto"/>
        <w:ind w:right="170" w:firstLine="567"/>
        <w:jc w:val="center"/>
        <w:rPr>
          <w:sz w:val="28"/>
          <w:szCs w:val="28"/>
          <w:lang w:val="uk-UA" w:eastAsia="uk-UA"/>
        </w:rPr>
      </w:pPr>
      <w:r w:rsidRPr="005D0716">
        <w:rPr>
          <w:noProof/>
          <w:sz w:val="28"/>
          <w:szCs w:val="28"/>
          <w:lang w:val="uk-UA" w:eastAsia="uk-UA"/>
        </w:rPr>
        <w:drawing>
          <wp:inline distT="0" distB="0" distL="0" distR="0" wp14:anchorId="19BD63BE" wp14:editId="11A83051">
            <wp:extent cx="2743200" cy="1739900"/>
            <wp:effectExtent l="0" t="0" r="0" b="0"/>
            <wp:docPr id="114" name="Рисунок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56"/>
                    <pic:cNvPicPr>
                      <a:picLocks/>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2743200" cy="1739900"/>
                    </a:xfrm>
                    <a:prstGeom prst="rect">
                      <a:avLst/>
                    </a:prstGeom>
                    <a:noFill/>
                    <a:ln>
                      <a:noFill/>
                    </a:ln>
                  </pic:spPr>
                </pic:pic>
              </a:graphicData>
            </a:graphic>
          </wp:inline>
        </w:drawing>
      </w:r>
    </w:p>
    <w:p w:rsidR="0023699A" w:rsidRPr="0066396D" w:rsidRDefault="0023699A" w:rsidP="0023699A">
      <w:pPr>
        <w:spacing w:line="360" w:lineRule="auto"/>
        <w:ind w:right="170" w:firstLine="567"/>
        <w:jc w:val="center"/>
        <w:rPr>
          <w:sz w:val="28"/>
          <w:szCs w:val="28"/>
          <w:lang w:val="uk-UA"/>
        </w:rPr>
      </w:pPr>
      <w:r>
        <w:rPr>
          <w:sz w:val="28"/>
          <w:szCs w:val="28"/>
          <w:lang w:val="uk-UA" w:eastAsia="uk-UA"/>
        </w:rPr>
        <w:t>Рисунок</w:t>
      </w:r>
      <w:r w:rsidRPr="0066396D">
        <w:rPr>
          <w:sz w:val="28"/>
          <w:szCs w:val="28"/>
          <w:lang w:val="uk-UA" w:eastAsia="uk-UA"/>
        </w:rPr>
        <w:t xml:space="preserve"> </w:t>
      </w:r>
      <w:r>
        <w:rPr>
          <w:sz w:val="28"/>
          <w:szCs w:val="28"/>
          <w:lang w:val="uk-UA" w:eastAsia="uk-UA"/>
        </w:rPr>
        <w:t>2</w:t>
      </w:r>
      <w:r w:rsidRPr="0066396D">
        <w:rPr>
          <w:sz w:val="28"/>
          <w:szCs w:val="28"/>
          <w:lang w:val="uk-UA" w:eastAsia="uk-UA"/>
        </w:rPr>
        <w:t>.</w:t>
      </w:r>
      <w:r>
        <w:rPr>
          <w:sz w:val="28"/>
          <w:szCs w:val="28"/>
          <w:lang w:val="uk-UA" w:eastAsia="uk-UA"/>
        </w:rPr>
        <w:t>3</w:t>
      </w:r>
      <w:r w:rsidRPr="0066396D">
        <w:rPr>
          <w:sz w:val="28"/>
          <w:szCs w:val="28"/>
          <w:lang w:val="uk-UA" w:eastAsia="uk-UA"/>
        </w:rPr>
        <w:t xml:space="preserve"> – Структурна схема задатчика інтенсивності</w:t>
      </w:r>
    </w:p>
    <w:p w:rsidR="0023699A" w:rsidRPr="0066396D" w:rsidRDefault="0023699A" w:rsidP="0023699A">
      <w:pPr>
        <w:spacing w:line="360" w:lineRule="auto"/>
        <w:ind w:right="170"/>
        <w:jc w:val="both"/>
        <w:rPr>
          <w:sz w:val="28"/>
          <w:szCs w:val="28"/>
          <w:lang w:val="uk-UA" w:eastAsia="uk-UA"/>
        </w:rPr>
      </w:pP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Параметри структурної схеми:</w: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пропорційний канал</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30"/>
          <w:sz w:val="28"/>
          <w:szCs w:val="28"/>
          <w:lang w:val="uk-UA"/>
        </w:rPr>
        <w:object w:dxaOrig="1640" w:dyaOrig="700">
          <v:shape id="_x0000_i1072" type="#_x0000_t75" alt="" style="width:82.15pt;height:35.1pt;mso-width-percent:0;mso-height-percent:0;mso-width-percent:0;mso-height-percent:0" o:ole="">
            <v:imagedata r:id="rId230" o:title=""/>
          </v:shape>
          <o:OLEObject Type="Embed" ProgID="Equation.3" ShapeID="_x0000_i1072" DrawAspect="Content" ObjectID="_1637994944" r:id="rId231"/>
        </w:objec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14"/>
          <w:sz w:val="28"/>
          <w:szCs w:val="28"/>
          <w:lang w:val="uk-UA"/>
        </w:rPr>
        <w:object w:dxaOrig="1500" w:dyaOrig="400">
          <v:shape id="_x0000_i1071" type="#_x0000_t75" alt="" style="width:74.75pt;height:20.3pt;mso-width-percent:0;mso-height-percent:0;mso-width-percent:0;mso-height-percent:0" o:ole="">
            <v:imagedata r:id="rId232" o:title=""/>
          </v:shape>
          <o:OLEObject Type="Embed" ProgID="Equation.3" ShapeID="_x0000_i1071" DrawAspect="Content" ObjectID="_1637994945" r:id="rId233"/>
        </w:object>
      </w:r>
    </w:p>
    <w:p w:rsidR="0023699A" w:rsidRPr="0066396D" w:rsidRDefault="0023699A" w:rsidP="0023699A">
      <w:pPr>
        <w:spacing w:line="360" w:lineRule="auto"/>
        <w:ind w:right="170"/>
        <w:jc w:val="both"/>
        <w:rPr>
          <w:sz w:val="28"/>
          <w:szCs w:val="28"/>
          <w:lang w:val="uk-UA"/>
        </w:rPr>
      </w:pPr>
      <w:r w:rsidRPr="0066396D">
        <w:rPr>
          <w:sz w:val="28"/>
          <w:szCs w:val="28"/>
          <w:lang w:val="uk-UA" w:eastAsia="uk-UA"/>
        </w:rPr>
        <w:t xml:space="preserve">           інтегральний канал</w:t>
      </w:r>
    </w:p>
    <w:p w:rsidR="0023699A" w:rsidRPr="0066396D" w:rsidRDefault="0023699A" w:rsidP="0023699A">
      <w:pPr>
        <w:spacing w:line="360" w:lineRule="auto"/>
        <w:ind w:right="170"/>
        <w:jc w:val="both"/>
        <w:rPr>
          <w:sz w:val="28"/>
          <w:szCs w:val="28"/>
          <w:lang w:val="uk-UA"/>
        </w:rPr>
      </w:pPr>
      <w:r w:rsidRPr="0066396D">
        <w:rPr>
          <w:sz w:val="28"/>
          <w:szCs w:val="28"/>
          <w:lang w:val="uk-UA"/>
        </w:rPr>
        <w:t xml:space="preserve">             </w:t>
      </w:r>
      <w:r w:rsidR="001B4A34" w:rsidRPr="0066396D">
        <w:rPr>
          <w:noProof/>
          <w:position w:val="-30"/>
          <w:sz w:val="28"/>
          <w:szCs w:val="28"/>
          <w:lang w:val="uk-UA"/>
        </w:rPr>
        <w:object w:dxaOrig="1579" w:dyaOrig="680">
          <v:shape id="_x0000_i1070" type="#_x0000_t75" alt="" style="width:79.4pt;height:34.15pt;mso-width-percent:0;mso-height-percent:0;mso-width-percent:0;mso-height-percent:0" o:ole="">
            <v:imagedata r:id="rId234" o:title=""/>
          </v:shape>
          <o:OLEObject Type="Embed" ProgID="Equation.3" ShapeID="_x0000_i1070" DrawAspect="Content" ObjectID="_1637994946" r:id="rId235"/>
        </w:object>
      </w:r>
    </w:p>
    <w:p w:rsidR="0023699A" w:rsidRPr="0066396D" w:rsidRDefault="0023699A" w:rsidP="0023699A">
      <w:pPr>
        <w:spacing w:line="360" w:lineRule="auto"/>
        <w:ind w:right="170"/>
        <w:jc w:val="both"/>
        <w:rPr>
          <w:sz w:val="28"/>
          <w:szCs w:val="28"/>
          <w:lang w:val="uk-UA"/>
        </w:rPr>
      </w:pPr>
    </w:p>
    <w:p w:rsidR="0023699A" w:rsidRPr="0066396D" w:rsidRDefault="0023699A" w:rsidP="0023699A">
      <w:pPr>
        <w:spacing w:line="360" w:lineRule="auto"/>
        <w:ind w:right="170"/>
        <w:jc w:val="center"/>
        <w:rPr>
          <w:b/>
          <w:sz w:val="28"/>
          <w:szCs w:val="28"/>
          <w:lang w:val="uk-UA"/>
        </w:rPr>
      </w:pPr>
      <w:r>
        <w:rPr>
          <w:b/>
          <w:sz w:val="28"/>
          <w:szCs w:val="28"/>
          <w:lang w:val="uk-UA" w:eastAsia="uk-UA"/>
        </w:rPr>
        <w:t>2</w:t>
      </w:r>
      <w:r w:rsidRPr="0066396D">
        <w:rPr>
          <w:b/>
          <w:sz w:val="28"/>
          <w:szCs w:val="28"/>
          <w:lang w:val="uk-UA" w:eastAsia="uk-UA"/>
        </w:rPr>
        <w:t>.</w:t>
      </w:r>
      <w:r>
        <w:rPr>
          <w:b/>
          <w:sz w:val="28"/>
          <w:szCs w:val="28"/>
          <w:lang w:val="uk-UA" w:eastAsia="uk-UA"/>
        </w:rPr>
        <w:t>5</w:t>
      </w:r>
      <w:r w:rsidRPr="0066396D">
        <w:rPr>
          <w:b/>
          <w:sz w:val="28"/>
          <w:szCs w:val="28"/>
          <w:lang w:val="uk-UA" w:eastAsia="uk-UA"/>
        </w:rPr>
        <w:t xml:space="preserve"> Розрахунок перехідних процесів і побудова діаграм навантажень електроприводу</w:t>
      </w:r>
    </w:p>
    <w:p w:rsidR="0023699A" w:rsidRPr="0066396D" w:rsidRDefault="0023699A" w:rsidP="0023699A">
      <w:pPr>
        <w:tabs>
          <w:tab w:val="left" w:pos="1485"/>
        </w:tabs>
        <w:spacing w:line="360" w:lineRule="auto"/>
        <w:jc w:val="both"/>
        <w:rPr>
          <w:sz w:val="28"/>
          <w:szCs w:val="28"/>
          <w:lang w:val="uk-UA"/>
        </w:rPr>
      </w:pPr>
    </w:p>
    <w:p w:rsidR="0023699A" w:rsidRPr="0066396D" w:rsidRDefault="0023699A" w:rsidP="0023699A">
      <w:pPr>
        <w:spacing w:line="360" w:lineRule="auto"/>
        <w:ind w:right="408" w:firstLine="283"/>
        <w:jc w:val="both"/>
        <w:rPr>
          <w:sz w:val="28"/>
          <w:szCs w:val="28"/>
          <w:lang w:val="uk-UA"/>
        </w:rPr>
      </w:pPr>
      <w:r w:rsidRPr="0066396D">
        <w:rPr>
          <w:sz w:val="28"/>
          <w:szCs w:val="28"/>
          <w:lang w:val="uk-UA" w:eastAsia="uk-UA"/>
        </w:rPr>
        <w:t>Розраховуються перехідні процеси для пуску при вантажному русі:</w:t>
      </w:r>
    </w:p>
    <w:p w:rsidR="0023699A" w:rsidRPr="0066396D" w:rsidRDefault="0023699A" w:rsidP="00342A3A">
      <w:pPr>
        <w:numPr>
          <w:ilvl w:val="0"/>
          <w:numId w:val="3"/>
        </w:numPr>
        <w:tabs>
          <w:tab w:val="clear" w:pos="360"/>
          <w:tab w:val="num" w:pos="851"/>
        </w:tabs>
        <w:spacing w:line="360" w:lineRule="auto"/>
        <w:ind w:left="0" w:right="408" w:firstLine="283"/>
        <w:jc w:val="both"/>
        <w:rPr>
          <w:sz w:val="28"/>
          <w:szCs w:val="28"/>
          <w:lang w:val="uk-UA"/>
        </w:rPr>
      </w:pPr>
      <w:r w:rsidRPr="0066396D">
        <w:rPr>
          <w:sz w:val="28"/>
          <w:szCs w:val="28"/>
          <w:lang w:val="uk-UA" w:eastAsia="uk-UA"/>
        </w:rPr>
        <w:t>без урахування пружності передачі і електромагнітної інерції (механічний процес жорсткої системи);</w:t>
      </w:r>
    </w:p>
    <w:p w:rsidR="0023699A" w:rsidRPr="0066396D" w:rsidRDefault="0023699A" w:rsidP="00342A3A">
      <w:pPr>
        <w:numPr>
          <w:ilvl w:val="0"/>
          <w:numId w:val="3"/>
        </w:numPr>
        <w:tabs>
          <w:tab w:val="clear" w:pos="360"/>
          <w:tab w:val="num" w:pos="927"/>
        </w:tabs>
        <w:spacing w:line="360" w:lineRule="auto"/>
        <w:ind w:left="0" w:right="408" w:firstLine="283"/>
        <w:jc w:val="both"/>
        <w:rPr>
          <w:sz w:val="28"/>
          <w:szCs w:val="28"/>
          <w:lang w:val="uk-UA"/>
        </w:rPr>
      </w:pPr>
      <w:r w:rsidRPr="0066396D">
        <w:rPr>
          <w:sz w:val="28"/>
          <w:szCs w:val="28"/>
          <w:lang w:val="uk-UA" w:eastAsia="uk-UA"/>
        </w:rPr>
        <w:t>з урахуванням пружності передачі (механічний процес пружної системи);</w:t>
      </w:r>
    </w:p>
    <w:p w:rsidR="0023699A" w:rsidRPr="0066396D" w:rsidRDefault="0023699A" w:rsidP="00342A3A">
      <w:pPr>
        <w:numPr>
          <w:ilvl w:val="0"/>
          <w:numId w:val="3"/>
        </w:numPr>
        <w:tabs>
          <w:tab w:val="clear" w:pos="360"/>
          <w:tab w:val="num" w:pos="927"/>
        </w:tabs>
        <w:spacing w:line="360" w:lineRule="auto"/>
        <w:ind w:left="0" w:right="408" w:firstLine="283"/>
        <w:jc w:val="both"/>
        <w:rPr>
          <w:sz w:val="28"/>
          <w:szCs w:val="28"/>
          <w:lang w:val="uk-UA"/>
        </w:rPr>
      </w:pPr>
      <w:r w:rsidRPr="0066396D">
        <w:rPr>
          <w:sz w:val="28"/>
          <w:szCs w:val="28"/>
          <w:lang w:val="uk-UA" w:eastAsia="uk-UA"/>
        </w:rPr>
        <w:t>з урахуванням електромагнітної інерції (електромеханічний процес);</w:t>
      </w:r>
    </w:p>
    <w:p w:rsidR="0023699A" w:rsidRPr="0066396D" w:rsidRDefault="0023699A" w:rsidP="00342A3A">
      <w:pPr>
        <w:numPr>
          <w:ilvl w:val="0"/>
          <w:numId w:val="3"/>
        </w:numPr>
        <w:tabs>
          <w:tab w:val="clear" w:pos="360"/>
          <w:tab w:val="num" w:pos="927"/>
        </w:tabs>
        <w:spacing w:line="360" w:lineRule="auto"/>
        <w:ind w:left="0" w:right="408" w:firstLine="283"/>
        <w:jc w:val="both"/>
        <w:rPr>
          <w:sz w:val="28"/>
          <w:szCs w:val="28"/>
          <w:lang w:val="uk-UA"/>
        </w:rPr>
      </w:pPr>
      <w:r w:rsidRPr="0066396D">
        <w:rPr>
          <w:sz w:val="28"/>
          <w:szCs w:val="28"/>
          <w:lang w:val="uk-UA" w:eastAsia="uk-UA"/>
        </w:rPr>
        <w:lastRenderedPageBreak/>
        <w:t>з урахуванням електромагнітної інерції і пружності передачі.</w:t>
      </w:r>
    </w:p>
    <w:p w:rsidR="0023699A" w:rsidRPr="0066396D" w:rsidRDefault="0023699A" w:rsidP="0023699A">
      <w:pPr>
        <w:spacing w:line="360" w:lineRule="auto"/>
        <w:ind w:right="408"/>
        <w:jc w:val="both"/>
        <w:rPr>
          <w:sz w:val="28"/>
          <w:szCs w:val="28"/>
          <w:lang w:val="uk-UA"/>
        </w:rPr>
      </w:pPr>
    </w:p>
    <w:p w:rsidR="0023699A" w:rsidRPr="007F01C1" w:rsidRDefault="0023699A" w:rsidP="0023699A">
      <w:pPr>
        <w:spacing w:line="360" w:lineRule="auto"/>
        <w:ind w:right="408"/>
        <w:jc w:val="both"/>
        <w:rPr>
          <w:sz w:val="28"/>
          <w:szCs w:val="28"/>
          <w:lang w:val="uk-UA"/>
        </w:rPr>
      </w:pPr>
      <w:r w:rsidRPr="0066396D">
        <w:rPr>
          <w:sz w:val="28"/>
          <w:szCs w:val="28"/>
          <w:lang w:val="uk-UA" w:eastAsia="uk-UA"/>
        </w:rPr>
        <w:t>Розрахунок діаграм навантажень для всього циклу роботи (два пуски і два гальмування) виконується з урахуванням електромагнітної інерції і пружності передачі</w:t>
      </w:r>
    </w:p>
    <w:p w:rsidR="0023699A" w:rsidRPr="0066396D" w:rsidRDefault="0023699A" w:rsidP="0023699A">
      <w:pPr>
        <w:spacing w:line="360" w:lineRule="auto"/>
        <w:jc w:val="both"/>
        <w:rPr>
          <w:sz w:val="28"/>
          <w:szCs w:val="28"/>
          <w:lang w:val="uk-UA"/>
        </w:rPr>
      </w:pPr>
      <w:r w:rsidRPr="0066396D">
        <w:rPr>
          <w:sz w:val="28"/>
          <w:szCs w:val="28"/>
          <w:lang w:val="uk-UA" w:eastAsia="uk-UA"/>
        </w:rPr>
        <w:t xml:space="preserve">   Діаграми навантажень побудовані на </w:t>
      </w:r>
      <w:r>
        <w:rPr>
          <w:sz w:val="28"/>
          <w:szCs w:val="28"/>
          <w:lang w:val="uk-UA" w:eastAsia="uk-UA"/>
        </w:rPr>
        <w:t>рисунку</w:t>
      </w:r>
      <w:r w:rsidRPr="0066396D">
        <w:rPr>
          <w:sz w:val="28"/>
          <w:szCs w:val="28"/>
          <w:lang w:val="uk-UA" w:eastAsia="uk-UA"/>
        </w:rPr>
        <w:t xml:space="preserve"> </w:t>
      </w:r>
      <w:r>
        <w:rPr>
          <w:sz w:val="28"/>
          <w:szCs w:val="28"/>
          <w:lang w:val="uk-UA" w:eastAsia="uk-UA"/>
        </w:rPr>
        <w:t>2</w:t>
      </w:r>
      <w:r w:rsidRPr="0066396D">
        <w:rPr>
          <w:sz w:val="28"/>
          <w:szCs w:val="28"/>
          <w:lang w:val="uk-UA" w:eastAsia="uk-UA"/>
        </w:rPr>
        <w:t>.</w:t>
      </w:r>
      <w:r>
        <w:rPr>
          <w:sz w:val="28"/>
          <w:szCs w:val="28"/>
          <w:lang w:val="uk-UA" w:eastAsia="uk-UA"/>
        </w:rPr>
        <w:t>4</w:t>
      </w:r>
      <w:r w:rsidRPr="0066396D">
        <w:rPr>
          <w:sz w:val="28"/>
          <w:szCs w:val="28"/>
          <w:lang w:val="uk-UA" w:eastAsia="uk-UA"/>
        </w:rPr>
        <w:t>. в програмі Mathcad.</w:t>
      </w:r>
    </w:p>
    <w:p w:rsidR="0023699A" w:rsidRPr="0066396D" w:rsidRDefault="0023699A" w:rsidP="0023699A">
      <w:pPr>
        <w:spacing w:line="360" w:lineRule="auto"/>
        <w:jc w:val="both"/>
        <w:rPr>
          <w:sz w:val="28"/>
          <w:szCs w:val="28"/>
          <w:lang w:val="uk-UA"/>
        </w:rPr>
      </w:pPr>
    </w:p>
    <w:p w:rsidR="0023699A" w:rsidRPr="0066396D" w:rsidRDefault="001B4A34" w:rsidP="0023699A">
      <w:pPr>
        <w:spacing w:line="360" w:lineRule="auto"/>
        <w:jc w:val="both"/>
        <w:rPr>
          <w:sz w:val="28"/>
          <w:szCs w:val="28"/>
          <w:lang w:val="uk-UA"/>
        </w:rPr>
      </w:pPr>
      <w:r w:rsidRPr="0066396D">
        <w:rPr>
          <w:noProof/>
          <w:sz w:val="28"/>
          <w:szCs w:val="28"/>
          <w:lang w:val="uk-UA"/>
        </w:rPr>
        <w:object w:dxaOrig="9300" w:dyaOrig="6360">
          <v:shape id="_x0000_i1069" type="#_x0000_t75" alt="" style="width:465.25pt;height:318.45pt;mso-width-percent:0;mso-height-percent:0;mso-width-percent:0;mso-height-percent:0" o:ole="">
            <v:imagedata r:id="rId236" o:title=""/>
          </v:shape>
          <o:OLEObject Type="Embed" ProgID="Mathcad" ShapeID="_x0000_i1069" DrawAspect="Content" ObjectID="_1637994947" r:id="rId237"/>
        </w:object>
      </w:r>
    </w:p>
    <w:p w:rsidR="0023699A" w:rsidRPr="0066396D" w:rsidRDefault="0023699A" w:rsidP="0023699A">
      <w:pPr>
        <w:spacing w:line="360" w:lineRule="auto"/>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4</w:t>
      </w:r>
      <w:r w:rsidRPr="0066396D">
        <w:rPr>
          <w:sz w:val="28"/>
          <w:szCs w:val="28"/>
          <w:lang w:val="uk-UA" w:eastAsia="uk-UA"/>
        </w:rPr>
        <w:t xml:space="preserve"> – діаграми навантажень пуску при Тс=0 і Тя=0</w:t>
      </w:r>
    </w:p>
    <w:p w:rsidR="0023699A" w:rsidRPr="0066396D" w:rsidRDefault="0023699A" w:rsidP="0023699A">
      <w:pPr>
        <w:tabs>
          <w:tab w:val="left" w:pos="1485"/>
        </w:tabs>
        <w:spacing w:line="360" w:lineRule="auto"/>
        <w:jc w:val="both"/>
        <w:rPr>
          <w:sz w:val="28"/>
          <w:szCs w:val="28"/>
          <w:lang w:val="uk-UA" w:eastAsia="uk-UA"/>
        </w:rPr>
      </w:pPr>
      <w:r w:rsidRPr="0066396D">
        <w:rPr>
          <w:sz w:val="28"/>
          <w:szCs w:val="28"/>
          <w:lang w:val="uk-UA" w:eastAsia="uk-UA"/>
        </w:rPr>
        <w:t>Інтегральні показники пуску представлені в таблиці 3.4.</w:t>
      </w: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Default="0023699A" w:rsidP="0023699A">
      <w:pPr>
        <w:spacing w:line="360" w:lineRule="auto"/>
        <w:ind w:right="228"/>
        <w:jc w:val="both"/>
        <w:rPr>
          <w:sz w:val="28"/>
          <w:szCs w:val="28"/>
          <w:lang w:val="uk-UA" w:eastAsia="uk-UA"/>
        </w:rPr>
      </w:pPr>
    </w:p>
    <w:p w:rsidR="0023699A" w:rsidRPr="0066396D" w:rsidRDefault="0023699A" w:rsidP="0023699A">
      <w:pPr>
        <w:spacing w:line="360" w:lineRule="auto"/>
        <w:ind w:right="228"/>
        <w:jc w:val="both"/>
        <w:rPr>
          <w:sz w:val="28"/>
          <w:szCs w:val="28"/>
          <w:lang w:val="uk-UA" w:eastAsia="uk-UA"/>
        </w:rPr>
      </w:pPr>
      <w:r w:rsidRPr="0066396D">
        <w:rPr>
          <w:sz w:val="28"/>
          <w:szCs w:val="28"/>
          <w:lang w:val="uk-UA" w:eastAsia="uk-UA"/>
        </w:rPr>
        <w:t xml:space="preserve">Діаграми навантажень побудовані на </w:t>
      </w:r>
      <w:r>
        <w:rPr>
          <w:sz w:val="28"/>
          <w:szCs w:val="28"/>
          <w:lang w:val="uk-UA" w:eastAsia="uk-UA"/>
        </w:rPr>
        <w:t>рисун</w:t>
      </w:r>
      <w:r w:rsidRPr="0066396D">
        <w:rPr>
          <w:sz w:val="28"/>
          <w:szCs w:val="28"/>
          <w:lang w:val="uk-UA" w:eastAsia="uk-UA"/>
        </w:rPr>
        <w:t xml:space="preserve">ку </w:t>
      </w:r>
      <w:r>
        <w:rPr>
          <w:sz w:val="28"/>
          <w:szCs w:val="28"/>
          <w:lang w:val="uk-UA" w:eastAsia="uk-UA"/>
        </w:rPr>
        <w:t>2</w:t>
      </w:r>
      <w:r w:rsidRPr="0066396D">
        <w:rPr>
          <w:sz w:val="28"/>
          <w:szCs w:val="28"/>
          <w:lang w:val="uk-UA" w:eastAsia="uk-UA"/>
        </w:rPr>
        <w:t>.</w:t>
      </w:r>
      <w:r>
        <w:rPr>
          <w:sz w:val="28"/>
          <w:szCs w:val="28"/>
          <w:lang w:val="uk-UA" w:eastAsia="uk-UA"/>
        </w:rPr>
        <w:t>5</w:t>
      </w:r>
      <w:r w:rsidRPr="0066396D">
        <w:rPr>
          <w:sz w:val="28"/>
          <w:szCs w:val="28"/>
          <w:lang w:val="uk-UA" w:eastAsia="uk-UA"/>
        </w:rPr>
        <w:t>. в програмі Mathcad.</w:t>
      </w:r>
    </w:p>
    <w:p w:rsidR="0023699A" w:rsidRDefault="001B4A34" w:rsidP="0023699A">
      <w:pPr>
        <w:tabs>
          <w:tab w:val="left" w:pos="1485"/>
        </w:tabs>
        <w:spacing w:line="360" w:lineRule="auto"/>
        <w:jc w:val="both"/>
        <w:rPr>
          <w:sz w:val="28"/>
          <w:szCs w:val="28"/>
          <w:lang w:val="uk-UA"/>
        </w:rPr>
      </w:pPr>
      <w:r w:rsidRPr="0066396D">
        <w:rPr>
          <w:noProof/>
          <w:sz w:val="28"/>
          <w:szCs w:val="28"/>
          <w:lang w:val="uk-UA"/>
        </w:rPr>
        <w:object w:dxaOrig="9615" w:dyaOrig="6090">
          <v:shape id="_x0000_i1068" type="#_x0000_t75" alt="" style="width:352.6pt;height:208.6pt;mso-width-percent:0;mso-height-percent:0;mso-width-percent:0;mso-height-percent:0" o:ole="">
            <v:imagedata r:id="rId238" o:title=""/>
          </v:shape>
          <o:OLEObject Type="Embed" ProgID="Mathcad" ShapeID="_x0000_i1068" DrawAspect="Content" ObjectID="_1637994948" r:id="rId239"/>
        </w:object>
      </w:r>
    </w:p>
    <w:p w:rsidR="0023699A" w:rsidRPr="0066396D" w:rsidRDefault="0023699A" w:rsidP="0023699A">
      <w:pPr>
        <w:tabs>
          <w:tab w:val="left" w:pos="1485"/>
        </w:tabs>
        <w:spacing w:line="360" w:lineRule="auto"/>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5</w:t>
      </w:r>
      <w:r w:rsidRPr="0066396D">
        <w:rPr>
          <w:sz w:val="28"/>
          <w:szCs w:val="28"/>
          <w:lang w:val="uk-UA" w:eastAsia="uk-UA"/>
        </w:rPr>
        <w:t xml:space="preserve"> – діаграми Навантажень пуску при Тс = 0 і Тя = 0</w:t>
      </w:r>
    </w:p>
    <w:p w:rsidR="0023699A" w:rsidRPr="0066396D" w:rsidRDefault="0023699A" w:rsidP="0023699A">
      <w:pPr>
        <w:tabs>
          <w:tab w:val="left" w:pos="1485"/>
        </w:tabs>
        <w:spacing w:line="360" w:lineRule="auto"/>
        <w:jc w:val="both"/>
        <w:rPr>
          <w:sz w:val="28"/>
          <w:szCs w:val="28"/>
          <w:lang w:val="uk-UA"/>
        </w:rPr>
      </w:pPr>
    </w:p>
    <w:p w:rsidR="0023699A" w:rsidRPr="0066396D" w:rsidRDefault="0023699A" w:rsidP="0023699A">
      <w:pPr>
        <w:spacing w:line="360" w:lineRule="auto"/>
        <w:jc w:val="both"/>
        <w:rPr>
          <w:sz w:val="28"/>
          <w:szCs w:val="28"/>
          <w:lang w:val="uk-UA"/>
        </w:rPr>
      </w:pPr>
      <w:r w:rsidRPr="0066396D">
        <w:rPr>
          <w:sz w:val="28"/>
          <w:szCs w:val="28"/>
          <w:lang w:val="uk-UA" w:eastAsia="uk-UA"/>
        </w:rPr>
        <w:t xml:space="preserve">Діаграми навантажень побудовані на </w:t>
      </w:r>
      <w:r>
        <w:rPr>
          <w:sz w:val="28"/>
          <w:szCs w:val="28"/>
          <w:lang w:val="uk-UA" w:eastAsia="uk-UA"/>
        </w:rPr>
        <w:t>рису</w:t>
      </w:r>
      <w:r w:rsidRPr="0066396D">
        <w:rPr>
          <w:sz w:val="28"/>
          <w:szCs w:val="28"/>
          <w:lang w:val="uk-UA" w:eastAsia="uk-UA"/>
        </w:rPr>
        <w:t xml:space="preserve">нку </w:t>
      </w:r>
      <w:r>
        <w:rPr>
          <w:sz w:val="28"/>
          <w:szCs w:val="28"/>
          <w:lang w:val="uk-UA" w:eastAsia="uk-UA"/>
        </w:rPr>
        <w:t>2</w:t>
      </w:r>
      <w:r w:rsidRPr="0066396D">
        <w:rPr>
          <w:sz w:val="28"/>
          <w:szCs w:val="28"/>
          <w:lang w:val="uk-UA" w:eastAsia="uk-UA"/>
        </w:rPr>
        <w:t>.</w:t>
      </w:r>
      <w:r>
        <w:rPr>
          <w:sz w:val="28"/>
          <w:szCs w:val="28"/>
          <w:lang w:val="uk-UA" w:eastAsia="uk-UA"/>
        </w:rPr>
        <w:t>6</w:t>
      </w:r>
      <w:r w:rsidRPr="0066396D">
        <w:rPr>
          <w:sz w:val="28"/>
          <w:szCs w:val="28"/>
          <w:lang w:val="uk-UA" w:eastAsia="uk-UA"/>
        </w:rPr>
        <w:t>. в програмі Mathcad.</w:t>
      </w:r>
    </w:p>
    <w:p w:rsidR="0023699A" w:rsidRPr="0066396D" w:rsidRDefault="001B4A34" w:rsidP="0023699A">
      <w:pPr>
        <w:tabs>
          <w:tab w:val="left" w:pos="1485"/>
        </w:tabs>
        <w:spacing w:line="360" w:lineRule="auto"/>
        <w:jc w:val="both"/>
        <w:rPr>
          <w:sz w:val="28"/>
          <w:szCs w:val="28"/>
          <w:lang w:val="uk-UA"/>
        </w:rPr>
      </w:pPr>
      <w:r w:rsidRPr="0066396D">
        <w:rPr>
          <w:noProof/>
          <w:sz w:val="28"/>
          <w:szCs w:val="28"/>
          <w:lang w:val="uk-UA"/>
        </w:rPr>
        <w:object w:dxaOrig="9090" w:dyaOrig="6645">
          <v:shape id="_x0000_i1067" type="#_x0000_t75" alt="" style="width:399.7pt;height:292.6pt;mso-width-percent:0;mso-height-percent:0;mso-width-percent:0;mso-height-percent:0" o:ole="">
            <v:imagedata r:id="rId240" o:title=""/>
          </v:shape>
          <o:OLEObject Type="Embed" ProgID="Mathcad" ShapeID="_x0000_i1067" DrawAspect="Content" ObjectID="_1637994949" r:id="rId241"/>
        </w:object>
      </w:r>
    </w:p>
    <w:p w:rsidR="0023699A" w:rsidRPr="0066396D" w:rsidRDefault="0023699A" w:rsidP="0023699A">
      <w:pPr>
        <w:tabs>
          <w:tab w:val="left" w:pos="1485"/>
        </w:tabs>
        <w:spacing w:line="360" w:lineRule="auto"/>
        <w:jc w:val="center"/>
        <w:rPr>
          <w:sz w:val="28"/>
          <w:szCs w:val="28"/>
          <w:lang w:val="uk-UA"/>
        </w:rPr>
      </w:pPr>
      <w:r>
        <w:rPr>
          <w:sz w:val="28"/>
          <w:szCs w:val="28"/>
          <w:lang w:val="uk-UA" w:eastAsia="uk-UA"/>
        </w:rPr>
        <w:lastRenderedPageBreak/>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6</w:t>
      </w:r>
      <w:r w:rsidRPr="0066396D">
        <w:rPr>
          <w:sz w:val="28"/>
          <w:szCs w:val="28"/>
          <w:lang w:val="uk-UA" w:eastAsia="uk-UA"/>
        </w:rPr>
        <w:t xml:space="preserve"> – діаграми Навантажень пуску при Тс=0 і Тя = 0</w:t>
      </w:r>
    </w:p>
    <w:p w:rsidR="0023699A" w:rsidRPr="0066396D" w:rsidRDefault="0023699A" w:rsidP="0023699A">
      <w:pPr>
        <w:tabs>
          <w:tab w:val="left" w:pos="1485"/>
        </w:tabs>
        <w:spacing w:line="360" w:lineRule="auto"/>
        <w:jc w:val="both"/>
        <w:rPr>
          <w:sz w:val="28"/>
          <w:szCs w:val="28"/>
          <w:lang w:val="uk-UA" w:eastAsia="uk-UA"/>
        </w:rPr>
      </w:pPr>
    </w:p>
    <w:p w:rsidR="0023699A" w:rsidRPr="0066396D" w:rsidRDefault="0023699A" w:rsidP="0023699A">
      <w:pPr>
        <w:tabs>
          <w:tab w:val="left" w:pos="1485"/>
        </w:tabs>
        <w:spacing w:line="360" w:lineRule="auto"/>
        <w:jc w:val="both"/>
        <w:rPr>
          <w:sz w:val="28"/>
          <w:szCs w:val="28"/>
          <w:lang w:val="uk-UA"/>
        </w:rPr>
      </w:pPr>
    </w:p>
    <w:p w:rsidR="0023699A" w:rsidRPr="0066396D" w:rsidRDefault="0023699A" w:rsidP="0023699A">
      <w:pPr>
        <w:spacing w:line="360" w:lineRule="auto"/>
        <w:jc w:val="both"/>
        <w:rPr>
          <w:sz w:val="28"/>
          <w:szCs w:val="28"/>
          <w:lang w:val="uk-UA"/>
        </w:rPr>
      </w:pPr>
      <w:r w:rsidRPr="0066396D">
        <w:rPr>
          <w:sz w:val="28"/>
          <w:szCs w:val="28"/>
          <w:lang w:val="uk-UA" w:eastAsia="uk-UA"/>
        </w:rPr>
        <w:t xml:space="preserve">Діаграми навантажень побудовані на </w:t>
      </w:r>
      <w:r>
        <w:rPr>
          <w:sz w:val="28"/>
          <w:szCs w:val="28"/>
          <w:lang w:val="uk-UA" w:eastAsia="uk-UA"/>
        </w:rPr>
        <w:t>рису</w:t>
      </w:r>
      <w:r w:rsidRPr="0066396D">
        <w:rPr>
          <w:sz w:val="28"/>
          <w:szCs w:val="28"/>
          <w:lang w:val="uk-UA" w:eastAsia="uk-UA"/>
        </w:rPr>
        <w:t xml:space="preserve">нку </w:t>
      </w:r>
      <w:r>
        <w:rPr>
          <w:sz w:val="28"/>
          <w:szCs w:val="28"/>
          <w:lang w:val="uk-UA" w:eastAsia="uk-UA"/>
        </w:rPr>
        <w:t>2</w:t>
      </w:r>
      <w:r w:rsidRPr="0066396D">
        <w:rPr>
          <w:sz w:val="28"/>
          <w:szCs w:val="28"/>
          <w:lang w:val="uk-UA" w:eastAsia="uk-UA"/>
        </w:rPr>
        <w:t>.</w:t>
      </w:r>
      <w:r>
        <w:rPr>
          <w:sz w:val="28"/>
          <w:szCs w:val="28"/>
          <w:lang w:val="uk-UA" w:eastAsia="uk-UA"/>
        </w:rPr>
        <w:t>7</w:t>
      </w:r>
      <w:r w:rsidRPr="0066396D">
        <w:rPr>
          <w:sz w:val="28"/>
          <w:szCs w:val="28"/>
          <w:lang w:val="uk-UA" w:eastAsia="uk-UA"/>
        </w:rPr>
        <w:t>. в програмі Mathcad.</w:t>
      </w:r>
    </w:p>
    <w:p w:rsidR="0023699A" w:rsidRDefault="001B4A34" w:rsidP="0023699A">
      <w:pPr>
        <w:spacing w:line="360" w:lineRule="auto"/>
        <w:jc w:val="both"/>
        <w:rPr>
          <w:noProof/>
          <w:sz w:val="28"/>
          <w:szCs w:val="28"/>
          <w:lang w:val="uk-UA"/>
        </w:rPr>
      </w:pPr>
      <w:r w:rsidRPr="0066396D">
        <w:rPr>
          <w:noProof/>
          <w:sz w:val="28"/>
          <w:szCs w:val="28"/>
          <w:lang w:val="uk-UA"/>
        </w:rPr>
        <w:object w:dxaOrig="9495" w:dyaOrig="6765">
          <v:shape id="_x0000_i1066" type="#_x0000_t75" alt="" style="width:475.4pt;height:338.75pt;mso-width-percent:0;mso-height-percent:0;mso-width-percent:0;mso-height-percent:0" o:ole="">
            <v:imagedata r:id="rId242" o:title=""/>
          </v:shape>
          <o:OLEObject Type="Embed" ProgID="Mathcad" ShapeID="_x0000_i1066" DrawAspect="Content" ObjectID="_1637994950" r:id="rId243"/>
        </w:object>
      </w:r>
    </w:p>
    <w:p w:rsidR="0023699A" w:rsidRPr="0066396D" w:rsidRDefault="0023699A" w:rsidP="0023699A">
      <w:pPr>
        <w:spacing w:line="360" w:lineRule="auto"/>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7</w:t>
      </w:r>
      <w:r w:rsidRPr="0066396D">
        <w:rPr>
          <w:sz w:val="28"/>
          <w:szCs w:val="28"/>
          <w:lang w:val="uk-UA" w:eastAsia="uk-UA"/>
        </w:rPr>
        <w:t xml:space="preserve"> – діаграми Навантажень пуску при Тс = 0 і Тя = 0</w:t>
      </w:r>
    </w:p>
    <w:p w:rsidR="0023699A" w:rsidRPr="0066396D" w:rsidRDefault="0023699A" w:rsidP="0023699A">
      <w:pPr>
        <w:tabs>
          <w:tab w:val="left" w:pos="1485"/>
        </w:tabs>
        <w:spacing w:line="360" w:lineRule="auto"/>
        <w:jc w:val="both"/>
        <w:rPr>
          <w:sz w:val="28"/>
          <w:szCs w:val="28"/>
          <w:lang w:val="uk-UA" w:eastAsia="uk-UA"/>
        </w:rPr>
      </w:pPr>
      <w:r w:rsidRPr="0066396D">
        <w:rPr>
          <w:sz w:val="28"/>
          <w:szCs w:val="28"/>
          <w:lang w:val="uk-UA" w:eastAsia="uk-UA"/>
        </w:rPr>
        <w:t xml:space="preserve">Інтегральні показники пуску представлені в таблиці </w:t>
      </w:r>
      <w:r>
        <w:rPr>
          <w:sz w:val="28"/>
          <w:szCs w:val="28"/>
          <w:lang w:val="uk-UA" w:eastAsia="uk-UA"/>
        </w:rPr>
        <w:t>2</w:t>
      </w:r>
      <w:r w:rsidRPr="0066396D">
        <w:rPr>
          <w:sz w:val="28"/>
          <w:szCs w:val="28"/>
          <w:lang w:val="uk-UA" w:eastAsia="uk-UA"/>
        </w:rPr>
        <w:t>.</w:t>
      </w:r>
      <w:r>
        <w:rPr>
          <w:sz w:val="28"/>
          <w:szCs w:val="28"/>
          <w:lang w:val="uk-UA" w:eastAsia="uk-UA"/>
        </w:rPr>
        <w:t>3</w:t>
      </w:r>
      <w:r w:rsidRPr="0066396D">
        <w:rPr>
          <w:sz w:val="28"/>
          <w:szCs w:val="28"/>
          <w:lang w:val="uk-UA" w:eastAsia="uk-UA"/>
        </w:rPr>
        <w:t>.</w:t>
      </w:r>
    </w:p>
    <w:p w:rsidR="0023699A" w:rsidRPr="0066396D" w:rsidRDefault="0023699A" w:rsidP="0023699A">
      <w:pPr>
        <w:tabs>
          <w:tab w:val="left" w:pos="1485"/>
        </w:tabs>
        <w:spacing w:line="360" w:lineRule="auto"/>
        <w:jc w:val="both"/>
        <w:rPr>
          <w:sz w:val="28"/>
          <w:szCs w:val="28"/>
          <w:lang w:val="uk-UA"/>
        </w:rPr>
      </w:pPr>
      <w:r w:rsidRPr="0066396D">
        <w:rPr>
          <w:sz w:val="28"/>
          <w:szCs w:val="28"/>
          <w:lang w:val="uk-UA" w:eastAsia="uk-UA"/>
        </w:rPr>
        <w:t xml:space="preserve">Таблиця </w:t>
      </w:r>
      <w:r>
        <w:rPr>
          <w:sz w:val="28"/>
          <w:szCs w:val="28"/>
          <w:lang w:val="uk-UA" w:eastAsia="uk-UA"/>
        </w:rPr>
        <w:t>2</w:t>
      </w:r>
      <w:r w:rsidRPr="0066396D">
        <w:rPr>
          <w:sz w:val="28"/>
          <w:szCs w:val="28"/>
          <w:lang w:val="uk-UA" w:eastAsia="uk-UA"/>
        </w:rPr>
        <w:t>.</w:t>
      </w:r>
      <w:r>
        <w:rPr>
          <w:sz w:val="28"/>
          <w:szCs w:val="28"/>
          <w:lang w:val="uk-UA" w:eastAsia="uk-UA"/>
        </w:rPr>
        <w:t>3</w:t>
      </w:r>
      <w:r w:rsidRPr="0066396D">
        <w:rPr>
          <w:sz w:val="28"/>
          <w:szCs w:val="28"/>
          <w:lang w:val="uk-UA" w:eastAsia="uk-UA"/>
        </w:rPr>
        <w:t xml:space="preserve"> – Вплив Тя і Тс на показники пуску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559"/>
        <w:gridCol w:w="1559"/>
        <w:gridCol w:w="1418"/>
        <w:gridCol w:w="1417"/>
        <w:gridCol w:w="1417"/>
      </w:tblGrid>
      <w:tr w:rsidR="0023699A" w:rsidRPr="0066396D" w:rsidTr="001500D9">
        <w:trPr>
          <w:cantSplit/>
          <w:trHeight w:val="646"/>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Показники</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Одиниця вимірювання</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Тс = 0</w:t>
            </w:r>
          </w:p>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Тя = 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 xml:space="preserve">Тс </w:t>
            </w:r>
            <w:r w:rsidRPr="0066396D">
              <w:rPr>
                <w:szCs w:val="28"/>
                <w:lang w:val="uk-UA" w:eastAsia="uk-UA"/>
              </w:rPr>
              <w:sym w:font="Symbol" w:char="F0B9"/>
            </w:r>
            <w:r w:rsidRPr="0066396D">
              <w:rPr>
                <w:szCs w:val="28"/>
                <w:lang w:val="uk-UA" w:eastAsia="uk-UA"/>
              </w:rPr>
              <w:t xml:space="preserve"> 0</w:t>
            </w:r>
          </w:p>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Тя = 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Тс = 0</w:t>
            </w:r>
          </w:p>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 xml:space="preserve">Тя </w:t>
            </w:r>
            <w:r w:rsidRPr="0066396D">
              <w:rPr>
                <w:szCs w:val="28"/>
                <w:lang w:val="uk-UA" w:eastAsia="uk-UA"/>
              </w:rPr>
              <w:sym w:font="Symbol" w:char="F0B9"/>
            </w:r>
            <w:r w:rsidRPr="0066396D">
              <w:rPr>
                <w:szCs w:val="28"/>
                <w:lang w:val="uk-UA" w:eastAsia="uk-UA"/>
              </w:rPr>
              <w:t xml:space="preserve"> 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 xml:space="preserve">Тс </w:t>
            </w:r>
            <w:r w:rsidRPr="0066396D">
              <w:rPr>
                <w:szCs w:val="28"/>
                <w:lang w:val="uk-UA" w:eastAsia="uk-UA"/>
              </w:rPr>
              <w:sym w:font="Symbol" w:char="F0B9"/>
            </w:r>
            <w:r w:rsidRPr="0066396D">
              <w:rPr>
                <w:szCs w:val="28"/>
                <w:lang w:val="uk-UA" w:eastAsia="uk-UA"/>
              </w:rPr>
              <w:t xml:space="preserve"> 0</w:t>
            </w:r>
          </w:p>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 xml:space="preserve">Тя </w:t>
            </w:r>
            <w:r w:rsidRPr="0066396D">
              <w:rPr>
                <w:szCs w:val="28"/>
                <w:lang w:val="uk-UA" w:eastAsia="uk-UA"/>
              </w:rPr>
              <w:sym w:font="Symbol" w:char="F0B9"/>
            </w:r>
            <w:r w:rsidRPr="0066396D">
              <w:rPr>
                <w:szCs w:val="28"/>
                <w:lang w:val="uk-UA" w:eastAsia="uk-UA"/>
              </w:rPr>
              <w:t xml:space="preserve"> 0</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Вт.с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4824</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877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15430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6325</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Р</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Вт.с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6318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1848</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19910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10120</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Q</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Вар.с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4590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1817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67300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38510</w:t>
            </w:r>
          </w:p>
        </w:tc>
      </w:tr>
      <w:tr w:rsidR="0023699A" w:rsidRPr="0066396D" w:rsidTr="001500D9">
        <w:trPr>
          <w:trHeight w:val="299"/>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L</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Радий (м)</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125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664.1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250</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lastRenderedPageBreak/>
              <w:t>Iкв1</w:t>
            </w:r>
            <w:r w:rsidRPr="0066396D">
              <w:rPr>
                <w:szCs w:val="28"/>
                <w:vertAlign w:val="superscript"/>
                <w:lang w:val="uk-UA" w:eastAsia="uk-UA"/>
              </w:rPr>
              <w:t>.</w:t>
            </w:r>
            <w:r w:rsidRPr="0066396D">
              <w:rPr>
                <w:szCs w:val="28"/>
                <w:lang w:val="uk-UA" w:eastAsia="uk-UA"/>
              </w:rPr>
              <w:t>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АІс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138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62.5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254.753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282.527</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АІс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52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217.655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242.937</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tпп</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1.12</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Ммакс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о.е.</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2.73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1.75</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Iмакс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о.е.</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1.73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1.79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1.85</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sym w:font="Symbol" w:char="F077"/>
            </w:r>
            <w:r w:rsidRPr="0066396D">
              <w:rPr>
                <w:szCs w:val="28"/>
                <w:vertAlign w:val="subscript"/>
                <w:lang w:val="uk-UA" w:eastAsia="uk-UA"/>
              </w:rPr>
              <w:t>вуст</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1/с</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88</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92.67</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88.67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88.67</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Муст</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Н</w:t>
            </w:r>
            <w:r w:rsidRPr="0066396D">
              <w:rPr>
                <w:szCs w:val="28"/>
                <w:vertAlign w:val="superscript"/>
                <w:lang w:val="uk-UA" w:eastAsia="uk-UA"/>
              </w:rPr>
              <w:t>.</w:t>
            </w:r>
            <w:r w:rsidRPr="0066396D">
              <w:rPr>
                <w:szCs w:val="28"/>
                <w:lang w:val="uk-UA" w:eastAsia="uk-UA"/>
              </w:rPr>
              <w:t>м</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22</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Iуст1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6.11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4.9</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5.1</w:t>
            </w:r>
          </w:p>
        </w:tc>
      </w:tr>
      <w:tr w:rsidR="0023699A" w:rsidRPr="0066396D" w:rsidTr="001500D9">
        <w:trPr>
          <w:trHeight w:val="96"/>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Iуст2</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5.85</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4.5</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5.65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6.02</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зср.вз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76.3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47.4</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77.5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62.5</w:t>
            </w:r>
          </w:p>
        </w:tc>
      </w:tr>
      <w:tr w:rsidR="0023699A" w:rsidRPr="0066396D" w:rsidTr="001500D9">
        <w:trPr>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vertAlign w:val="subscript"/>
                <w:lang w:val="uk-UA"/>
              </w:rPr>
            </w:pPr>
            <w:r w:rsidRPr="0066396D">
              <w:rPr>
                <w:szCs w:val="28"/>
                <w:lang w:val="uk-UA" w:eastAsia="uk-UA"/>
              </w:rPr>
              <w:t>Cosцср.вз</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0.81</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0.71</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0.28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0.25</w:t>
            </w:r>
          </w:p>
        </w:tc>
      </w:tr>
    </w:tbl>
    <w:p w:rsidR="0023699A" w:rsidRPr="0066396D" w:rsidRDefault="0023699A" w:rsidP="0023699A">
      <w:pPr>
        <w:tabs>
          <w:tab w:val="left" w:pos="1485"/>
        </w:tabs>
        <w:spacing w:line="360" w:lineRule="auto"/>
        <w:jc w:val="both"/>
        <w:rPr>
          <w:sz w:val="28"/>
          <w:szCs w:val="28"/>
          <w:lang w:val="uk-UA" w:eastAsia="uk-UA"/>
        </w:rPr>
      </w:pPr>
    </w:p>
    <w:p w:rsidR="0023699A" w:rsidRPr="0066396D" w:rsidRDefault="0023699A" w:rsidP="0023699A">
      <w:pPr>
        <w:tabs>
          <w:tab w:val="left" w:pos="1485"/>
        </w:tabs>
        <w:spacing w:line="360" w:lineRule="auto"/>
        <w:jc w:val="both"/>
        <w:rPr>
          <w:b/>
          <w:sz w:val="28"/>
          <w:szCs w:val="28"/>
          <w:lang w:val="uk-UA"/>
        </w:rPr>
      </w:pPr>
    </w:p>
    <w:p w:rsidR="0023699A" w:rsidRPr="0066396D" w:rsidRDefault="0023699A" w:rsidP="0023699A">
      <w:pPr>
        <w:spacing w:line="360" w:lineRule="auto"/>
        <w:jc w:val="both"/>
        <w:rPr>
          <w:sz w:val="28"/>
          <w:szCs w:val="28"/>
          <w:lang w:val="uk-UA"/>
        </w:rPr>
      </w:pPr>
      <w:r w:rsidRPr="0066396D">
        <w:rPr>
          <w:sz w:val="28"/>
          <w:szCs w:val="28"/>
          <w:lang w:val="uk-UA" w:eastAsia="uk-UA"/>
        </w:rPr>
        <w:t xml:space="preserve">     Діаграми навантажень побудовані на </w:t>
      </w:r>
      <w:r>
        <w:rPr>
          <w:sz w:val="28"/>
          <w:szCs w:val="28"/>
          <w:lang w:val="uk-UA" w:eastAsia="uk-UA"/>
        </w:rPr>
        <w:t>рису</w:t>
      </w:r>
      <w:r w:rsidRPr="0066396D">
        <w:rPr>
          <w:sz w:val="28"/>
          <w:szCs w:val="28"/>
          <w:lang w:val="uk-UA" w:eastAsia="uk-UA"/>
        </w:rPr>
        <w:t xml:space="preserve">нках </w:t>
      </w:r>
      <w:r>
        <w:rPr>
          <w:sz w:val="28"/>
          <w:szCs w:val="28"/>
          <w:lang w:val="uk-UA" w:eastAsia="uk-UA"/>
        </w:rPr>
        <w:t>2</w:t>
      </w:r>
      <w:r w:rsidRPr="0066396D">
        <w:rPr>
          <w:sz w:val="28"/>
          <w:szCs w:val="28"/>
          <w:lang w:val="uk-UA" w:eastAsia="uk-UA"/>
        </w:rPr>
        <w:t>.</w:t>
      </w:r>
      <w:r>
        <w:rPr>
          <w:sz w:val="28"/>
          <w:szCs w:val="28"/>
          <w:lang w:val="uk-UA" w:eastAsia="uk-UA"/>
        </w:rPr>
        <w:t>8</w:t>
      </w:r>
      <w:r w:rsidRPr="0066396D">
        <w:rPr>
          <w:sz w:val="28"/>
          <w:szCs w:val="28"/>
          <w:lang w:val="uk-UA" w:eastAsia="uk-UA"/>
        </w:rPr>
        <w:t xml:space="preserve"> і </w:t>
      </w:r>
      <w:r>
        <w:rPr>
          <w:sz w:val="28"/>
          <w:szCs w:val="28"/>
          <w:lang w:val="uk-UA" w:eastAsia="uk-UA"/>
        </w:rPr>
        <w:t>2</w:t>
      </w:r>
      <w:r w:rsidRPr="0066396D">
        <w:rPr>
          <w:sz w:val="28"/>
          <w:szCs w:val="28"/>
          <w:lang w:val="uk-UA" w:eastAsia="uk-UA"/>
        </w:rPr>
        <w:t>.</w:t>
      </w:r>
      <w:r>
        <w:rPr>
          <w:sz w:val="28"/>
          <w:szCs w:val="28"/>
          <w:lang w:val="uk-UA" w:eastAsia="uk-UA"/>
        </w:rPr>
        <w:t>9</w:t>
      </w:r>
      <w:r w:rsidRPr="0066396D">
        <w:rPr>
          <w:sz w:val="28"/>
          <w:szCs w:val="28"/>
          <w:lang w:val="uk-UA" w:eastAsia="uk-UA"/>
        </w:rPr>
        <w:t>. в програмі Mathcad.</w:t>
      </w:r>
    </w:p>
    <w:p w:rsidR="0023699A" w:rsidRPr="0066396D" w:rsidRDefault="0023699A" w:rsidP="0023699A">
      <w:pPr>
        <w:spacing w:line="360" w:lineRule="auto"/>
        <w:jc w:val="both"/>
        <w:rPr>
          <w:sz w:val="28"/>
          <w:szCs w:val="28"/>
          <w:lang w:val="uk-UA"/>
        </w:rPr>
      </w:pPr>
      <w:r w:rsidRPr="0066396D">
        <w:rPr>
          <w:sz w:val="28"/>
          <w:szCs w:val="28"/>
          <w:lang w:val="uk-UA" w:eastAsia="uk-UA"/>
        </w:rPr>
        <w:t xml:space="preserve">     Інтегральні показники роботи електроприводу зведені в таблицю </w:t>
      </w:r>
      <w:r>
        <w:rPr>
          <w:sz w:val="28"/>
          <w:szCs w:val="28"/>
          <w:lang w:val="uk-UA" w:eastAsia="uk-UA"/>
        </w:rPr>
        <w:t>2</w:t>
      </w:r>
      <w:r w:rsidRPr="0066396D">
        <w:rPr>
          <w:sz w:val="28"/>
          <w:szCs w:val="28"/>
          <w:lang w:val="uk-UA" w:eastAsia="uk-UA"/>
        </w:rPr>
        <w:t>.</w:t>
      </w:r>
      <w:r>
        <w:rPr>
          <w:sz w:val="28"/>
          <w:szCs w:val="28"/>
          <w:lang w:val="uk-UA" w:eastAsia="uk-UA"/>
        </w:rPr>
        <w:t>4</w:t>
      </w:r>
      <w:r w:rsidRPr="0066396D">
        <w:rPr>
          <w:sz w:val="28"/>
          <w:szCs w:val="28"/>
          <w:lang w:val="uk-UA" w:eastAsia="uk-UA"/>
        </w:rPr>
        <w:t>.</w:t>
      </w:r>
    </w:p>
    <w:p w:rsidR="0023699A" w:rsidRPr="0066396D" w:rsidRDefault="001B4A34" w:rsidP="0023699A">
      <w:pPr>
        <w:tabs>
          <w:tab w:val="left" w:pos="1485"/>
        </w:tabs>
        <w:spacing w:line="360" w:lineRule="auto"/>
        <w:jc w:val="both"/>
        <w:rPr>
          <w:sz w:val="28"/>
          <w:szCs w:val="28"/>
          <w:lang w:val="uk-UA"/>
        </w:rPr>
      </w:pPr>
      <w:r w:rsidRPr="0066396D">
        <w:rPr>
          <w:noProof/>
          <w:sz w:val="28"/>
          <w:szCs w:val="28"/>
          <w:lang w:val="uk-UA"/>
        </w:rPr>
        <w:object w:dxaOrig="9615" w:dyaOrig="6645">
          <v:shape id="_x0000_i1065" type="#_x0000_t75" alt="" style="width:462.45pt;height:288.9pt;mso-width-percent:0;mso-height-percent:0;mso-width-percent:0;mso-height-percent:0" o:ole="">
            <v:imagedata r:id="rId244" o:title=""/>
          </v:shape>
          <o:OLEObject Type="Embed" ProgID="Mathcad" ShapeID="_x0000_i1065" DrawAspect="Content" ObjectID="_1637994951" r:id="rId245"/>
        </w:object>
      </w:r>
    </w:p>
    <w:p w:rsidR="0023699A" w:rsidRPr="0066396D" w:rsidRDefault="0023699A" w:rsidP="0023699A">
      <w:pPr>
        <w:tabs>
          <w:tab w:val="left" w:pos="1485"/>
        </w:tabs>
        <w:spacing w:line="360" w:lineRule="auto"/>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8</w:t>
      </w:r>
      <w:r w:rsidRPr="0066396D">
        <w:rPr>
          <w:sz w:val="28"/>
          <w:szCs w:val="28"/>
          <w:lang w:val="uk-UA" w:eastAsia="uk-UA"/>
        </w:rPr>
        <w:t xml:space="preserve"> – Перехідні процеси при русі з вантажем</w:t>
      </w:r>
    </w:p>
    <w:p w:rsidR="0023699A" w:rsidRDefault="001B4A34" w:rsidP="0023699A">
      <w:pPr>
        <w:tabs>
          <w:tab w:val="left" w:pos="1920"/>
        </w:tabs>
        <w:spacing w:line="360" w:lineRule="auto"/>
        <w:jc w:val="both"/>
        <w:rPr>
          <w:noProof/>
          <w:sz w:val="28"/>
          <w:szCs w:val="28"/>
          <w:lang w:val="uk-UA"/>
        </w:rPr>
      </w:pPr>
      <w:r w:rsidRPr="0066396D">
        <w:rPr>
          <w:noProof/>
          <w:sz w:val="28"/>
          <w:szCs w:val="28"/>
          <w:lang w:val="uk-UA"/>
        </w:rPr>
        <w:object w:dxaOrig="9615" w:dyaOrig="7290">
          <v:shape id="_x0000_i1064" type="#_x0000_t75" alt="" style="width:481.85pt;height:329.55pt;mso-width-percent:0;mso-height-percent:0;mso-width-percent:0;mso-height-percent:0" o:ole="">
            <v:imagedata r:id="rId246" o:title=""/>
          </v:shape>
          <o:OLEObject Type="Embed" ProgID="Mathcad" ShapeID="_x0000_i1064" DrawAspect="Content" ObjectID="_1637994952" r:id="rId247"/>
        </w:object>
      </w:r>
    </w:p>
    <w:p w:rsidR="0023699A" w:rsidRPr="0066396D" w:rsidRDefault="0023699A" w:rsidP="0023699A">
      <w:pPr>
        <w:tabs>
          <w:tab w:val="left" w:pos="1920"/>
        </w:tabs>
        <w:spacing w:line="360" w:lineRule="auto"/>
        <w:jc w:val="center"/>
        <w:rPr>
          <w:sz w:val="28"/>
          <w:szCs w:val="28"/>
          <w:lang w:val="uk-UA"/>
        </w:rPr>
      </w:pPr>
      <w:r>
        <w:rPr>
          <w:sz w:val="28"/>
          <w:szCs w:val="28"/>
          <w:lang w:val="uk-UA" w:eastAsia="uk-UA"/>
        </w:rPr>
        <w:t>Рису</w:t>
      </w:r>
      <w:r w:rsidRPr="0066396D">
        <w:rPr>
          <w:sz w:val="28"/>
          <w:szCs w:val="28"/>
          <w:lang w:val="uk-UA" w:eastAsia="uk-UA"/>
        </w:rPr>
        <w:t xml:space="preserve">нок </w:t>
      </w:r>
      <w:r>
        <w:rPr>
          <w:sz w:val="28"/>
          <w:szCs w:val="28"/>
          <w:lang w:val="uk-UA" w:eastAsia="uk-UA"/>
        </w:rPr>
        <w:t>2</w:t>
      </w:r>
      <w:r w:rsidRPr="0066396D">
        <w:rPr>
          <w:sz w:val="28"/>
          <w:szCs w:val="28"/>
          <w:lang w:val="uk-UA" w:eastAsia="uk-UA"/>
        </w:rPr>
        <w:t>.</w:t>
      </w:r>
      <w:r>
        <w:rPr>
          <w:sz w:val="28"/>
          <w:szCs w:val="28"/>
          <w:lang w:val="uk-UA" w:eastAsia="uk-UA"/>
        </w:rPr>
        <w:t>9</w:t>
      </w:r>
      <w:r w:rsidRPr="0066396D">
        <w:rPr>
          <w:sz w:val="28"/>
          <w:szCs w:val="28"/>
          <w:lang w:val="uk-UA" w:eastAsia="uk-UA"/>
        </w:rPr>
        <w:t xml:space="preserve"> – Перехідні процеси при русі без вантажу</w:t>
      </w: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Pr="0066396D" w:rsidRDefault="0023699A" w:rsidP="0023699A">
      <w:pPr>
        <w:tabs>
          <w:tab w:val="left" w:pos="1920"/>
        </w:tabs>
        <w:spacing w:line="360" w:lineRule="auto"/>
        <w:jc w:val="both"/>
        <w:rPr>
          <w:sz w:val="28"/>
          <w:szCs w:val="28"/>
          <w:lang w:val="uk-UA"/>
        </w:rPr>
      </w:pPr>
    </w:p>
    <w:p w:rsidR="0023699A" w:rsidRDefault="0023699A" w:rsidP="0023699A">
      <w:pPr>
        <w:tabs>
          <w:tab w:val="left" w:pos="1920"/>
        </w:tabs>
        <w:spacing w:line="360" w:lineRule="auto"/>
        <w:jc w:val="both"/>
        <w:rPr>
          <w:sz w:val="28"/>
          <w:szCs w:val="28"/>
          <w:lang w:val="uk-UA" w:eastAsia="uk-UA"/>
        </w:rPr>
      </w:pPr>
    </w:p>
    <w:p w:rsidR="0023699A" w:rsidRPr="0066396D" w:rsidRDefault="0023699A" w:rsidP="0023699A">
      <w:pPr>
        <w:tabs>
          <w:tab w:val="left" w:pos="1920"/>
        </w:tabs>
        <w:spacing w:line="360" w:lineRule="auto"/>
        <w:jc w:val="both"/>
        <w:rPr>
          <w:sz w:val="28"/>
          <w:szCs w:val="28"/>
          <w:lang w:val="uk-UA"/>
        </w:rPr>
      </w:pPr>
      <w:r w:rsidRPr="0066396D">
        <w:rPr>
          <w:sz w:val="28"/>
          <w:szCs w:val="28"/>
          <w:lang w:val="uk-UA" w:eastAsia="uk-UA"/>
        </w:rPr>
        <w:t xml:space="preserve">Таблиця </w:t>
      </w:r>
      <w:r>
        <w:rPr>
          <w:sz w:val="28"/>
          <w:szCs w:val="28"/>
          <w:lang w:val="uk-UA" w:eastAsia="uk-UA"/>
        </w:rPr>
        <w:t>2</w:t>
      </w:r>
      <w:r w:rsidRPr="0066396D">
        <w:rPr>
          <w:sz w:val="28"/>
          <w:szCs w:val="28"/>
          <w:lang w:val="uk-UA" w:eastAsia="uk-UA"/>
        </w:rPr>
        <w:t>.</w:t>
      </w:r>
      <w:r>
        <w:rPr>
          <w:sz w:val="28"/>
          <w:szCs w:val="28"/>
          <w:lang w:val="uk-UA" w:eastAsia="uk-UA"/>
        </w:rPr>
        <w:t>4</w:t>
      </w:r>
      <w:r w:rsidRPr="0066396D">
        <w:rPr>
          <w:sz w:val="28"/>
          <w:szCs w:val="28"/>
          <w:lang w:val="uk-UA" w:eastAsia="uk-UA"/>
        </w:rPr>
        <w:t xml:space="preserve"> – Показники перехідних і сталих режимів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141"/>
        <w:gridCol w:w="1538"/>
        <w:gridCol w:w="1260"/>
        <w:gridCol w:w="1154"/>
        <w:gridCol w:w="1207"/>
        <w:gridCol w:w="1313"/>
      </w:tblGrid>
      <w:tr w:rsidR="0023699A" w:rsidRPr="0066396D" w:rsidTr="001500D9">
        <w:trPr>
          <w:cantSplit/>
          <w:jc w:val="center"/>
        </w:trPr>
        <w:tc>
          <w:tcPr>
            <w:tcW w:w="1980" w:type="dxa"/>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Ділянка руху</w:t>
            </w:r>
          </w:p>
        </w:tc>
        <w:tc>
          <w:tcPr>
            <w:tcW w:w="3939" w:type="dxa"/>
            <w:gridSpan w:val="3"/>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Рух з вантажем</w:t>
            </w:r>
          </w:p>
        </w:tc>
        <w:tc>
          <w:tcPr>
            <w:tcW w:w="3674" w:type="dxa"/>
            <w:gridSpan w:val="3"/>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Рух без вантажу</w:t>
            </w:r>
          </w:p>
        </w:tc>
      </w:tr>
      <w:tr w:rsidR="0023699A" w:rsidRPr="0066396D" w:rsidTr="001500D9">
        <w:trPr>
          <w:cantSplit/>
          <w:trHeight w:val="1134"/>
          <w:jc w:val="center"/>
        </w:trPr>
        <w:tc>
          <w:tcPr>
            <w:tcW w:w="1980" w:type="dxa"/>
            <w:vAlign w:val="center"/>
          </w:tcPr>
          <w:p w:rsidR="0023699A" w:rsidRPr="0066396D" w:rsidRDefault="0023699A" w:rsidP="001500D9">
            <w:pPr>
              <w:spacing w:line="360" w:lineRule="auto"/>
              <w:ind w:right="170"/>
              <w:jc w:val="both"/>
              <w:rPr>
                <w:sz w:val="28"/>
                <w:szCs w:val="28"/>
                <w:lang w:val="uk-UA"/>
              </w:rPr>
            </w:pPr>
          </w:p>
        </w:tc>
        <w:tc>
          <w:tcPr>
            <w:tcW w:w="1141"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Пуск</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Вуст.</w:t>
            </w:r>
          </w:p>
          <w:p w:rsidR="0023699A" w:rsidRPr="0066396D" w:rsidRDefault="0023699A" w:rsidP="001500D9">
            <w:pPr>
              <w:spacing w:line="360" w:lineRule="auto"/>
              <w:ind w:right="170"/>
              <w:jc w:val="both"/>
              <w:rPr>
                <w:sz w:val="28"/>
                <w:szCs w:val="28"/>
                <w:lang w:val="uk-UA"/>
              </w:rPr>
            </w:pPr>
            <w:r w:rsidRPr="0066396D">
              <w:rPr>
                <w:sz w:val="28"/>
                <w:szCs w:val="28"/>
                <w:lang w:val="uk-UA" w:eastAsia="uk-UA"/>
              </w:rPr>
              <w:t>режим</w:t>
            </w:r>
          </w:p>
          <w:p w:rsidR="0023699A" w:rsidRPr="0066396D" w:rsidRDefault="0023699A" w:rsidP="001500D9">
            <w:pPr>
              <w:spacing w:line="360" w:lineRule="auto"/>
              <w:ind w:right="170"/>
              <w:jc w:val="both"/>
              <w:rPr>
                <w:sz w:val="28"/>
                <w:szCs w:val="28"/>
                <w:vertAlign w:val="subscript"/>
                <w:lang w:val="uk-UA"/>
              </w:rPr>
            </w:pP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Тормо-женіє</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Пуск</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Вуст. режим</w:t>
            </w:r>
          </w:p>
          <w:p w:rsidR="0023699A" w:rsidRPr="0066396D" w:rsidRDefault="0023699A" w:rsidP="001500D9">
            <w:pPr>
              <w:spacing w:line="360" w:lineRule="auto"/>
              <w:ind w:right="170"/>
              <w:jc w:val="both"/>
              <w:rPr>
                <w:sz w:val="28"/>
                <w:szCs w:val="28"/>
                <w:vertAlign w:val="subscript"/>
                <w:lang w:val="uk-UA"/>
              </w:rPr>
            </w:pP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eastAsia="uk-UA"/>
              </w:rPr>
              <w:t>Тормо-женіє</w:t>
            </w:r>
          </w:p>
        </w:tc>
      </w:tr>
      <w:tr w:rsidR="0023699A" w:rsidRPr="0066396D" w:rsidTr="001500D9">
        <w:trPr>
          <w:cantSplit/>
          <w:trHeight w:val="393"/>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P, Вт.с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1882</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43208</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-3852</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2006</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23990</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-1650</w:t>
            </w:r>
          </w:p>
        </w:tc>
      </w:tr>
      <w:tr w:rsidR="0023699A" w:rsidRPr="0066396D" w:rsidTr="001500D9">
        <w:trPr>
          <w:cantSplit/>
          <w:trHeight w:val="380"/>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A, Вт.с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876,9</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34754</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-2456</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1296</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19350</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-1260</w:t>
            </w:r>
          </w:p>
        </w:tc>
      </w:tr>
      <w:tr w:rsidR="0023699A" w:rsidRPr="0066396D" w:rsidTr="001500D9">
        <w:trPr>
          <w:cantSplit/>
          <w:trHeight w:val="397"/>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Q, Вар.с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12510</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130890</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-19010</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11540</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77950</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-10340</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L, Радий</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19,8</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1562,2</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129</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41</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1228</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100</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Iкв1</w:t>
            </w:r>
            <w:r w:rsidRPr="0066396D">
              <w:rPr>
                <w:szCs w:val="28"/>
                <w:vertAlign w:val="superscript"/>
                <w:lang w:val="uk-UA" w:eastAsia="uk-UA"/>
              </w:rPr>
              <w:t>.</w:t>
            </w:r>
            <w:r w:rsidRPr="0066396D">
              <w:rPr>
                <w:szCs w:val="28"/>
                <w:lang w:val="uk-UA" w:eastAsia="uk-UA"/>
              </w:rPr>
              <w:t>t,А</w:t>
            </w:r>
            <w:r w:rsidRPr="0066396D">
              <w:rPr>
                <w:szCs w:val="28"/>
                <w:vertAlign w:val="superscript"/>
                <w:lang w:val="uk-UA" w:eastAsia="uk-UA"/>
              </w:rPr>
              <w:t>2</w:t>
            </w:r>
            <w:r w:rsidRPr="0066396D">
              <w:rPr>
                <w:szCs w:val="28"/>
                <w:lang w:val="uk-UA" w:eastAsia="uk-UA"/>
              </w:rPr>
              <w:t>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95,54</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427</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116</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58,4</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234</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26</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t,А</w:t>
            </w:r>
            <w:r w:rsidRPr="0066396D">
              <w:rPr>
                <w:szCs w:val="28"/>
                <w:vertAlign w:val="superscript"/>
                <w:lang w:val="uk-UA" w:eastAsia="uk-UA"/>
              </w:rPr>
              <w:t>2</w:t>
            </w:r>
            <w:r w:rsidRPr="0066396D">
              <w:rPr>
                <w:szCs w:val="28"/>
                <w:lang w:val="uk-UA" w:eastAsia="uk-UA"/>
              </w:rPr>
              <w:t>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84,1</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314</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96</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49</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153</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14</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tпп,с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0,6</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16,1</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0,6</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0,8</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12.4</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0,8</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Mмакс, Нм</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65,8</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3,7</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65,1</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3,7</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Iмакс, А</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16,45</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3,1</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14,1</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2,35</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sym w:font="Symbol" w:char="F077"/>
            </w:r>
            <w:r w:rsidRPr="0066396D">
              <w:rPr>
                <w:szCs w:val="28"/>
                <w:vertAlign w:val="subscript"/>
                <w:lang w:val="uk-UA" w:eastAsia="uk-UA"/>
              </w:rPr>
              <w:t>вуст</w:t>
            </w:r>
            <w:r w:rsidRPr="0066396D">
              <w:rPr>
                <w:szCs w:val="28"/>
                <w:lang w:val="uk-UA" w:eastAsia="uk-UA"/>
              </w:rPr>
              <w:t>, 1/с</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119,1</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119,1</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1,3</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1,3</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Муст, Н.м</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22,2</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22,2</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3,7</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29,6</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14,8</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3,7</w:t>
            </w:r>
          </w:p>
        </w:tc>
      </w:tr>
      <w:tr w:rsidR="0023699A" w:rsidRPr="0066396D" w:rsidTr="001500D9">
        <w:trPr>
          <w:cantSplit/>
          <w:trHeight w:val="284"/>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Iуст1,А</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5,1</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5,17</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3,1</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6,58</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3,76</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2,35</w:t>
            </w:r>
          </w:p>
        </w:tc>
      </w:tr>
      <w:tr w:rsidR="0023699A" w:rsidRPr="0066396D" w:rsidTr="001500D9">
        <w:trPr>
          <w:cantSplit/>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Iуст2,А</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8,1</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8,3</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5,2</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7,8</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5,2</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3,25</w:t>
            </w:r>
          </w:p>
        </w:tc>
      </w:tr>
      <w:tr w:rsidR="0023699A" w:rsidRPr="0066396D" w:rsidTr="001500D9">
        <w:trPr>
          <w:cantSplit/>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nср.вз,%</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46,2</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80,1</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63,7</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64,6</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80,6</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76,3</w:t>
            </w:r>
          </w:p>
        </w:tc>
      </w:tr>
      <w:tr w:rsidR="0023699A" w:rsidRPr="0066396D" w:rsidTr="001500D9">
        <w:trPr>
          <w:cantSplit/>
          <w:jc w:val="center"/>
        </w:trPr>
        <w:tc>
          <w:tcPr>
            <w:tcW w:w="1980" w:type="dxa"/>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Cosцср.вз</w:t>
            </w:r>
          </w:p>
        </w:tc>
        <w:tc>
          <w:tcPr>
            <w:tcW w:w="1141" w:type="dxa"/>
            <w:shd w:val="clear" w:color="auto" w:fill="auto"/>
            <w:vAlign w:val="center"/>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0,15</w:t>
            </w:r>
          </w:p>
        </w:tc>
        <w:tc>
          <w:tcPr>
            <w:tcW w:w="1538"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0,31</w:t>
            </w:r>
          </w:p>
        </w:tc>
        <w:tc>
          <w:tcPr>
            <w:tcW w:w="1260"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0,2</w:t>
            </w:r>
          </w:p>
        </w:tc>
        <w:tc>
          <w:tcPr>
            <w:tcW w:w="1154"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0,17</w:t>
            </w:r>
          </w:p>
        </w:tc>
        <w:tc>
          <w:tcPr>
            <w:tcW w:w="1207"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0,29</w:t>
            </w:r>
          </w:p>
        </w:tc>
        <w:tc>
          <w:tcPr>
            <w:tcW w:w="1313" w:type="dxa"/>
            <w:shd w:val="clear" w:color="auto" w:fill="auto"/>
            <w:vAlign w:val="center"/>
          </w:tcPr>
          <w:p w:rsidR="0023699A" w:rsidRPr="0066396D" w:rsidRDefault="0023699A" w:rsidP="001500D9">
            <w:pPr>
              <w:spacing w:line="360" w:lineRule="auto"/>
              <w:ind w:right="170"/>
              <w:jc w:val="both"/>
              <w:rPr>
                <w:sz w:val="28"/>
                <w:szCs w:val="28"/>
                <w:lang w:val="uk-UA"/>
              </w:rPr>
            </w:pPr>
            <w:r w:rsidRPr="0066396D">
              <w:rPr>
                <w:sz w:val="28"/>
                <w:szCs w:val="28"/>
                <w:lang w:val="uk-UA"/>
              </w:rPr>
              <w:t>0,16</w:t>
            </w:r>
          </w:p>
        </w:tc>
      </w:tr>
    </w:tbl>
    <w:p w:rsidR="0023699A" w:rsidRPr="0066396D" w:rsidRDefault="0023699A" w:rsidP="0023699A">
      <w:pPr>
        <w:tabs>
          <w:tab w:val="left" w:pos="1920"/>
        </w:tabs>
        <w:spacing w:line="360" w:lineRule="auto"/>
        <w:jc w:val="both"/>
        <w:rPr>
          <w:b/>
          <w:sz w:val="28"/>
          <w:szCs w:val="28"/>
          <w:lang w:val="uk-UA"/>
        </w:rPr>
      </w:pP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Енергетичні показники електроприводу характеризують економічність перетворення енергії системою електроприводу (коефіцієнт корисної дії) і економічність споживання енергії від мережі (коефіцієнт потужності).</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Для розрахунку енергетичних показників в проекті використані результати розрахунку перехідних процесів на ЕОМ, обчислюються значення механічною А, активною Р і реактивною Q енергій.</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lastRenderedPageBreak/>
        <w:t>Енергія за час циклу складається з суми енергій за час перехідних процесів (2 пуски і 2 гальмування) і за час роботи в сталих режимах.</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Механічна енергія за цикл</w:t>
      </w:r>
    </w:p>
    <w:p w:rsidR="0023699A" w:rsidRPr="0066396D" w:rsidRDefault="001B4A34" w:rsidP="0023699A">
      <w:pPr>
        <w:spacing w:line="360" w:lineRule="auto"/>
        <w:ind w:firstLine="283"/>
        <w:jc w:val="both"/>
        <w:rPr>
          <w:sz w:val="28"/>
          <w:szCs w:val="28"/>
          <w:lang w:val="uk-UA"/>
        </w:rPr>
      </w:pPr>
      <w:r>
        <w:rPr>
          <w:sz w:val="28"/>
          <w:szCs w:val="28"/>
          <w:lang w:val="uk-UA"/>
        </w:rPr>
        <w:object w:dxaOrig="1440" w:dyaOrig="1440">
          <v:shape id="_x0000_s1030" type="#_x0000_t75" alt="" style="position:absolute;left:0;text-align:left;margin-left:96.45pt;margin-top:.15pt;width:194.7pt;height:42.45pt;z-index:251660288;mso-wrap-edited:f;mso-width-percent:0;mso-height-percent:0;mso-width-percent:0;mso-height-percent:0" fillcolor="window">
            <v:imagedata r:id="rId248" o:title=""/>
            <w10:wrap type="square" side="right"/>
          </v:shape>
          <o:OLEObject Type="Embed" ProgID="Equation.DSMT4" ShapeID="_x0000_s1030" DrawAspect="Content" ObjectID="_1637994988" r:id="rId249"/>
        </w:object>
      </w:r>
      <w:r w:rsidR="0023699A" w:rsidRPr="0066396D">
        <w:rPr>
          <w:sz w:val="28"/>
          <w:szCs w:val="28"/>
          <w:lang w:val="uk-UA"/>
        </w:rPr>
        <w:t xml:space="preserve"> </w:t>
      </w:r>
    </w:p>
    <w:p w:rsidR="0023699A" w:rsidRPr="0066396D" w:rsidRDefault="0023699A" w:rsidP="0023699A">
      <w:pPr>
        <w:spacing w:line="360" w:lineRule="auto"/>
        <w:ind w:right="228" w:firstLine="283"/>
        <w:jc w:val="both"/>
        <w:rPr>
          <w:sz w:val="28"/>
          <w:szCs w:val="28"/>
          <w:lang w:val="uk-UA"/>
        </w:rPr>
      </w:pPr>
      <w:r w:rsidRPr="0066396D">
        <w:rPr>
          <w:sz w:val="28"/>
          <w:szCs w:val="28"/>
          <w:lang w:val="uk-UA" w:eastAsia="uk-UA"/>
        </w:rPr>
        <w:t xml:space="preserve">                         </w:t>
      </w:r>
      <w:r>
        <w:rPr>
          <w:sz w:val="28"/>
          <w:szCs w:val="28"/>
          <w:lang w:val="uk-UA" w:eastAsia="uk-UA"/>
        </w:rPr>
        <w:t xml:space="preserve">     </w:t>
      </w:r>
      <w:r w:rsidRPr="0066396D">
        <w:rPr>
          <w:sz w:val="28"/>
          <w:szCs w:val="28"/>
          <w:lang w:val="uk-UA" w:eastAsia="uk-UA"/>
        </w:rPr>
        <w:t xml:space="preserve">   (</w:t>
      </w:r>
      <w:r>
        <w:rPr>
          <w:sz w:val="28"/>
          <w:szCs w:val="28"/>
          <w:lang w:val="uk-UA" w:eastAsia="uk-UA"/>
        </w:rPr>
        <w:t>2</w:t>
      </w:r>
      <w:r w:rsidRPr="0066396D">
        <w:rPr>
          <w:sz w:val="28"/>
          <w:szCs w:val="28"/>
          <w:lang w:val="uk-UA" w:eastAsia="uk-UA"/>
        </w:rPr>
        <w:t>.</w:t>
      </w:r>
      <w:r>
        <w:rPr>
          <w:sz w:val="28"/>
          <w:szCs w:val="28"/>
          <w:lang w:val="uk-UA" w:eastAsia="uk-UA"/>
        </w:rPr>
        <w:t>21</w:t>
      </w:r>
      <w:r w:rsidRPr="0066396D">
        <w:rPr>
          <w:sz w:val="28"/>
          <w:szCs w:val="28"/>
          <w:lang w:val="uk-UA" w:eastAsia="uk-UA"/>
        </w:rPr>
        <w:t>)</w:t>
      </w:r>
      <w:r w:rsidRPr="0066396D">
        <w:rPr>
          <w:sz w:val="28"/>
          <w:szCs w:val="28"/>
          <w:lang w:val="uk-UA" w:eastAsia="uk-UA"/>
        </w:rPr>
        <w:br w:type="textWrapping" w:clear="all"/>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Активна енергія з мережі за цикл</w: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sidR="001B4A34" w:rsidRPr="0066396D">
        <w:rPr>
          <w:noProof/>
          <w:position w:val="-38"/>
          <w:sz w:val="28"/>
          <w:szCs w:val="28"/>
          <w:lang w:val="uk-UA"/>
        </w:rPr>
        <w:object w:dxaOrig="4060" w:dyaOrig="880">
          <v:shape id="_x0000_i1062" type="#_x0000_t75" alt="" style="width:203.1pt;height:44.3pt;mso-width-percent:0;mso-height-percent:0;mso-width-percent:0;mso-height-percent:0" o:ole="" fillcolor="window">
            <v:imagedata r:id="rId250" o:title=""/>
          </v:shape>
          <o:OLEObject Type="Embed" ProgID="Equation.3" ShapeID="_x0000_i1062" DrawAspect="Content" ObjectID="_1637994953" r:id="rId251"/>
        </w:object>
      </w:r>
      <w:r w:rsidRPr="0066396D">
        <w:rPr>
          <w:sz w:val="28"/>
          <w:szCs w:val="28"/>
          <w:lang w:val="uk-UA"/>
        </w:rPr>
        <w:t xml:space="preserve">                                          </w:t>
      </w:r>
      <w:r>
        <w:rPr>
          <w:sz w:val="28"/>
          <w:szCs w:val="28"/>
          <w:lang w:val="uk-UA"/>
        </w:rPr>
        <w:t xml:space="preserve">  </w:t>
      </w:r>
      <w:r w:rsidRPr="0066396D">
        <w:rPr>
          <w:sz w:val="28"/>
          <w:szCs w:val="28"/>
          <w:lang w:val="uk-UA"/>
        </w:rPr>
        <w:t xml:space="preserve">     (</w:t>
      </w:r>
      <w:r>
        <w:rPr>
          <w:sz w:val="28"/>
          <w:szCs w:val="28"/>
          <w:lang w:val="uk-UA"/>
        </w:rPr>
        <w:t>2</w:t>
      </w:r>
      <w:r w:rsidRPr="0066396D">
        <w:rPr>
          <w:sz w:val="28"/>
          <w:szCs w:val="28"/>
          <w:lang w:val="uk-UA"/>
        </w:rPr>
        <w:t>.</w:t>
      </w:r>
      <w:r>
        <w:rPr>
          <w:sz w:val="28"/>
          <w:szCs w:val="28"/>
          <w:lang w:val="uk-UA"/>
        </w:rPr>
        <w:t>22</w:t>
      </w:r>
      <w:r w:rsidRPr="0066396D">
        <w:rPr>
          <w:sz w:val="28"/>
          <w:szCs w:val="28"/>
          <w:lang w:val="uk-UA"/>
        </w:rPr>
        <w:t>)</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Реактивна енергія за цикл</w:t>
      </w:r>
    </w:p>
    <w:p w:rsidR="0023699A" w:rsidRPr="0066396D" w:rsidRDefault="001B4A34" w:rsidP="0023699A">
      <w:pPr>
        <w:pStyle w:val="a5"/>
        <w:spacing w:line="360" w:lineRule="auto"/>
        <w:ind w:firstLine="283"/>
        <w:jc w:val="both"/>
        <w:rPr>
          <w:sz w:val="28"/>
          <w:szCs w:val="28"/>
          <w:lang w:val="uk-UA"/>
        </w:rPr>
      </w:pPr>
      <w:r>
        <w:rPr>
          <w:sz w:val="28"/>
          <w:szCs w:val="28"/>
          <w:lang w:val="uk-UA"/>
        </w:rPr>
        <w:object w:dxaOrig="1440" w:dyaOrig="1440">
          <v:shape id="_x0000_s1029" type="#_x0000_t75" alt="" style="position:absolute;left:0;text-align:left;margin-left:74.25pt;margin-top:9.35pt;width:199.55pt;height:41.5pt;z-index:251661312;mso-wrap-edited:f;mso-width-percent:0;mso-height-percent:0;mso-width-percent:0;mso-height-percent:0" fillcolor="window">
            <v:imagedata r:id="rId252" o:title=""/>
            <w10:wrap type="square" side="right"/>
          </v:shape>
          <o:OLEObject Type="Embed" ProgID="Equation.DSMT4" ShapeID="_x0000_s1029" DrawAspect="Content" ObjectID="_1637994987" r:id="rId253"/>
        </w:objec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Pr>
          <w:sz w:val="28"/>
          <w:szCs w:val="28"/>
          <w:lang w:val="uk-UA"/>
        </w:rPr>
        <w:t>2</w:t>
      </w:r>
      <w:r w:rsidRPr="0066396D">
        <w:rPr>
          <w:sz w:val="28"/>
          <w:szCs w:val="28"/>
          <w:lang w:val="uk-UA"/>
        </w:rPr>
        <w:t>.</w:t>
      </w:r>
      <w:r>
        <w:rPr>
          <w:sz w:val="28"/>
          <w:szCs w:val="28"/>
          <w:lang w:val="uk-UA"/>
        </w:rPr>
        <w:t>23</w:t>
      </w:r>
      <w:r w:rsidRPr="0066396D">
        <w:rPr>
          <w:sz w:val="28"/>
          <w:szCs w:val="28"/>
          <w:lang w:val="uk-UA"/>
        </w:rPr>
        <w:t xml:space="preserve">)   </w: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Циклові значення ККД і cos </w:t>
      </w:r>
      <w:r w:rsidRPr="0066396D">
        <w:rPr>
          <w:sz w:val="28"/>
          <w:szCs w:val="28"/>
          <w:lang w:val="uk-UA" w:eastAsia="uk-UA"/>
        </w:rPr>
        <w:sym w:font="Symbol" w:char="F06A"/>
      </w:r>
      <w:r w:rsidRPr="0066396D">
        <w:rPr>
          <w:sz w:val="28"/>
          <w:szCs w:val="28"/>
          <w:lang w:val="uk-UA" w:eastAsia="uk-UA"/>
        </w:rPr>
        <w:t>визначаються по формулах:</w:t>
      </w:r>
    </w:p>
    <w:p w:rsidR="0023699A" w:rsidRPr="0066396D" w:rsidRDefault="001B4A34" w:rsidP="0023699A">
      <w:pPr>
        <w:spacing w:line="360" w:lineRule="auto"/>
        <w:ind w:firstLine="283"/>
        <w:jc w:val="both"/>
        <w:rPr>
          <w:sz w:val="28"/>
          <w:szCs w:val="28"/>
          <w:lang w:val="uk-UA"/>
        </w:rPr>
      </w:pPr>
      <w:r>
        <w:rPr>
          <w:sz w:val="28"/>
          <w:szCs w:val="28"/>
          <w:lang w:val="uk-UA"/>
        </w:rPr>
        <w:object w:dxaOrig="1440" w:dyaOrig="1440">
          <v:shape id="_x0000_s1028" type="#_x0000_t75" alt="" style="position:absolute;left:0;text-align:left;margin-left:74.25pt;margin-top:12.65pt;width:100.65pt;height:44.85pt;z-index:251662336;mso-wrap-edited:f;mso-width-percent:0;mso-height-percent:0;mso-width-percent:0;mso-height-percent:0" fillcolor="window">
            <v:imagedata r:id="rId254" o:title=""/>
            <w10:wrap type="square" side="right"/>
          </v:shape>
          <o:OLEObject Type="Embed" ProgID="Equation.DSMT4" ShapeID="_x0000_s1028" DrawAspect="Content" ObjectID="_1637994986" r:id="rId255"/>
        </w:objec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Pr>
          <w:sz w:val="28"/>
          <w:szCs w:val="28"/>
          <w:lang w:val="uk-UA"/>
        </w:rPr>
        <w:t xml:space="preserve">      </w:t>
      </w:r>
      <w:r w:rsidRPr="0066396D">
        <w:rPr>
          <w:sz w:val="28"/>
          <w:szCs w:val="28"/>
          <w:lang w:val="uk-UA"/>
        </w:rPr>
        <w:t xml:space="preserve">   (</w:t>
      </w:r>
      <w:r>
        <w:rPr>
          <w:sz w:val="28"/>
          <w:szCs w:val="28"/>
          <w:lang w:val="uk-UA"/>
        </w:rPr>
        <w:t>2</w:t>
      </w:r>
      <w:r w:rsidRPr="0066396D">
        <w:rPr>
          <w:sz w:val="28"/>
          <w:szCs w:val="28"/>
          <w:lang w:val="uk-UA"/>
        </w:rPr>
        <w:t>.</w:t>
      </w:r>
      <w:r>
        <w:rPr>
          <w:sz w:val="28"/>
          <w:szCs w:val="28"/>
          <w:lang w:val="uk-UA"/>
        </w:rPr>
        <w:t>2</w:t>
      </w:r>
      <w:r w:rsidRPr="0066396D">
        <w:rPr>
          <w:sz w:val="28"/>
          <w:szCs w:val="28"/>
          <w:lang w:val="uk-UA"/>
        </w:rPr>
        <w:t>4)</w:t>
      </w:r>
    </w:p>
    <w:p w:rsidR="0023699A" w:rsidRPr="0066396D" w:rsidRDefault="0023699A" w:rsidP="0023699A">
      <w:pPr>
        <w:spacing w:line="360" w:lineRule="auto"/>
        <w:ind w:firstLine="283"/>
        <w:jc w:val="both"/>
        <w:rPr>
          <w:sz w:val="28"/>
          <w:szCs w:val="28"/>
          <w:lang w:val="uk-UA"/>
        </w:rPr>
      </w:pPr>
    </w:p>
    <w:p w:rsidR="0023699A" w:rsidRPr="0066396D" w:rsidRDefault="001B4A34" w:rsidP="0023699A">
      <w:pPr>
        <w:spacing w:line="360" w:lineRule="auto"/>
        <w:ind w:firstLine="283"/>
        <w:jc w:val="both"/>
        <w:rPr>
          <w:sz w:val="28"/>
          <w:szCs w:val="28"/>
          <w:lang w:val="uk-UA"/>
        </w:rPr>
      </w:pPr>
      <w:r>
        <w:rPr>
          <w:sz w:val="28"/>
          <w:szCs w:val="28"/>
          <w:lang w:val="uk-UA"/>
        </w:rPr>
        <w:object w:dxaOrig="1440" w:dyaOrig="1440">
          <v:shape id="_x0000_s1027" type="#_x0000_t75" alt="" style="position:absolute;left:0;text-align:left;margin-left:66.25pt;margin-top:1.85pt;width:124.7pt;height:49.95pt;z-index:251663360;mso-wrap-edited:f;mso-width-percent:0;mso-height-percent:0;mso-width-percent:0;mso-height-percent:0" fillcolor="window">
            <v:imagedata r:id="rId256" o:title=""/>
            <w10:wrap type="square" side="right"/>
          </v:shape>
          <o:OLEObject Type="Embed" ProgID="Equation.DSMT4" ShapeID="_x0000_s1027" DrawAspect="Content" ObjectID="_1637994985" r:id="rId257"/>
        </w:object>
      </w:r>
      <w:r w:rsidR="0023699A" w:rsidRPr="0066396D">
        <w:rPr>
          <w:sz w:val="28"/>
          <w:szCs w:val="28"/>
          <w:lang w:val="uk-UA"/>
        </w:rPr>
        <w:t xml:space="preserve">                                       </w: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Pr>
          <w:sz w:val="28"/>
          <w:szCs w:val="28"/>
          <w:lang w:val="uk-UA"/>
        </w:rPr>
        <w:t>2</w:t>
      </w:r>
      <w:r w:rsidRPr="0066396D">
        <w:rPr>
          <w:sz w:val="28"/>
          <w:szCs w:val="28"/>
          <w:lang w:val="uk-UA"/>
        </w:rPr>
        <w:t>.</w:t>
      </w:r>
      <w:r>
        <w:rPr>
          <w:sz w:val="28"/>
          <w:szCs w:val="28"/>
          <w:lang w:val="uk-UA"/>
        </w:rPr>
        <w:t>25</w:t>
      </w:r>
      <w:r w:rsidRPr="0066396D">
        <w:rPr>
          <w:sz w:val="28"/>
          <w:szCs w:val="28"/>
          <w:lang w:val="uk-UA"/>
        </w:rPr>
        <w:t>)</w:t>
      </w: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Результати розрахунків занесені в таблицю </w:t>
      </w:r>
      <w:r>
        <w:rPr>
          <w:sz w:val="28"/>
          <w:szCs w:val="28"/>
          <w:lang w:val="uk-UA" w:eastAsia="uk-UA"/>
        </w:rPr>
        <w:t>2</w:t>
      </w:r>
      <w:r w:rsidRPr="0066396D">
        <w:rPr>
          <w:sz w:val="28"/>
          <w:szCs w:val="28"/>
          <w:lang w:val="uk-UA" w:eastAsia="uk-UA"/>
        </w:rPr>
        <w:t>.</w:t>
      </w:r>
      <w:r>
        <w:rPr>
          <w:sz w:val="28"/>
          <w:szCs w:val="28"/>
          <w:lang w:val="uk-UA" w:eastAsia="uk-UA"/>
        </w:rPr>
        <w:t>5</w:t>
      </w:r>
      <w:r w:rsidRPr="0066396D">
        <w:rPr>
          <w:sz w:val="28"/>
          <w:szCs w:val="28"/>
          <w:lang w:val="uk-UA" w:eastAsia="uk-UA"/>
        </w:rPr>
        <w:t>.</w:t>
      </w: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p>
    <w:p w:rsidR="0023699A" w:rsidRDefault="0023699A" w:rsidP="0023699A">
      <w:pPr>
        <w:spacing w:line="360" w:lineRule="auto"/>
        <w:jc w:val="both"/>
        <w:rPr>
          <w:sz w:val="28"/>
          <w:szCs w:val="28"/>
          <w:lang w:val="uk-UA"/>
        </w:rPr>
      </w:pPr>
    </w:p>
    <w:p w:rsidR="0023699A" w:rsidRDefault="0023699A" w:rsidP="0023699A">
      <w:pPr>
        <w:spacing w:line="360" w:lineRule="auto"/>
        <w:jc w:val="both"/>
        <w:rPr>
          <w:sz w:val="28"/>
          <w:szCs w:val="28"/>
          <w:lang w:val="uk-UA" w:eastAsia="uk-UA"/>
        </w:rPr>
      </w:pPr>
    </w:p>
    <w:p w:rsidR="0023699A" w:rsidRDefault="0023699A" w:rsidP="0023699A">
      <w:pPr>
        <w:spacing w:line="360" w:lineRule="auto"/>
        <w:ind w:firstLine="283"/>
        <w:jc w:val="both"/>
        <w:rPr>
          <w:sz w:val="28"/>
          <w:szCs w:val="28"/>
          <w:lang w:val="uk-UA" w:eastAsia="uk-UA"/>
        </w:rPr>
      </w:pP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lastRenderedPageBreak/>
        <w:t xml:space="preserve">Таблиця </w:t>
      </w:r>
      <w:r>
        <w:rPr>
          <w:sz w:val="28"/>
          <w:szCs w:val="28"/>
          <w:lang w:val="uk-UA" w:eastAsia="uk-UA"/>
        </w:rPr>
        <w:t>2</w:t>
      </w:r>
      <w:r w:rsidRPr="0066396D">
        <w:rPr>
          <w:sz w:val="28"/>
          <w:szCs w:val="28"/>
          <w:lang w:val="uk-UA" w:eastAsia="uk-UA"/>
        </w:rPr>
        <w:t>.</w:t>
      </w:r>
      <w:r>
        <w:rPr>
          <w:sz w:val="28"/>
          <w:szCs w:val="28"/>
          <w:lang w:val="uk-UA" w:eastAsia="uk-UA"/>
        </w:rPr>
        <w:t>5</w:t>
      </w:r>
      <w:r w:rsidRPr="0066396D">
        <w:rPr>
          <w:sz w:val="28"/>
          <w:szCs w:val="28"/>
          <w:lang w:val="uk-UA" w:eastAsia="uk-UA"/>
        </w:rPr>
        <w:t xml:space="preserve"> – Показники перехідних і сталих режимів.</w:t>
      </w:r>
    </w:p>
    <w:tbl>
      <w:tblPr>
        <w:tblW w:w="8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24"/>
        <w:gridCol w:w="1713"/>
        <w:gridCol w:w="1702"/>
        <w:gridCol w:w="1702"/>
        <w:gridCol w:w="1702"/>
      </w:tblGrid>
      <w:tr w:rsidR="0023699A" w:rsidRPr="0066396D" w:rsidTr="001500D9">
        <w:trPr>
          <w:cantSplit/>
          <w:trHeight w:val="671"/>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Показники</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Одиниця вимірювання</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eastAsia="uk-UA"/>
              </w:rPr>
              <w:t>З вантажем</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eastAsia="uk-UA"/>
              </w:rPr>
              <w:t>Без вантажу</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eastAsia="uk-UA"/>
              </w:rPr>
              <w:t>Сума</w:t>
            </w:r>
          </w:p>
        </w:tc>
      </w:tr>
      <w:tr w:rsidR="0023699A" w:rsidRPr="0066396D" w:rsidTr="001500D9">
        <w:trPr>
          <w:cantSplit/>
          <w:trHeight w:val="325"/>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Вт.с</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33174</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19386</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52560</w:t>
            </w:r>
          </w:p>
        </w:tc>
      </w:tr>
      <w:tr w:rsidR="0023699A" w:rsidRPr="0066396D" w:rsidTr="001500D9">
        <w:trPr>
          <w:cantSplit/>
          <w:trHeight w:val="277"/>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Р</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Вт.с</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41238</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24346</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65584</w:t>
            </w:r>
          </w:p>
        </w:tc>
      </w:tr>
      <w:tr w:rsidR="0023699A" w:rsidRPr="0066396D" w:rsidTr="001500D9">
        <w:trPr>
          <w:cantSplit/>
          <w:trHeight w:val="301"/>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Q</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Вар.с</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124390</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79150</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203540</w:t>
            </w:r>
          </w:p>
        </w:tc>
      </w:tr>
      <w:tr w:rsidR="0023699A" w:rsidRPr="0066396D" w:rsidTr="001500D9">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L</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Радий (м)</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1452</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1169</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2621</w:t>
            </w:r>
          </w:p>
        </w:tc>
      </w:tr>
      <w:tr w:rsidR="0023699A" w:rsidRPr="0066396D" w:rsidTr="001500D9">
        <w:trPr>
          <w:cantSplit/>
          <w:trHeight w:val="322"/>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Iкв1</w:t>
            </w:r>
            <w:r w:rsidRPr="0066396D">
              <w:rPr>
                <w:szCs w:val="28"/>
                <w:vertAlign w:val="superscript"/>
                <w:lang w:val="uk-UA" w:eastAsia="uk-UA"/>
              </w:rPr>
              <w:t>.</w:t>
            </w:r>
            <w:r w:rsidRPr="0066396D">
              <w:rPr>
                <w:szCs w:val="28"/>
                <w:lang w:val="uk-UA" w:eastAsia="uk-UA"/>
              </w:rPr>
              <w:t>t</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АІс</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406</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226</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632</w:t>
            </w:r>
          </w:p>
        </w:tc>
      </w:tr>
      <w:tr w:rsidR="0023699A" w:rsidRPr="0066396D" w:rsidTr="001500D9">
        <w:trPr>
          <w:cantSplit/>
          <w:trHeight w:val="322"/>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Iкв2</w:t>
            </w:r>
            <w:r w:rsidRPr="0066396D">
              <w:rPr>
                <w:szCs w:val="28"/>
                <w:vertAlign w:val="superscript"/>
                <w:lang w:val="uk-UA" w:eastAsia="uk-UA"/>
              </w:rPr>
              <w:t>.</w:t>
            </w:r>
            <w:r w:rsidRPr="0066396D">
              <w:rPr>
                <w:szCs w:val="28"/>
                <w:lang w:val="uk-UA" w:eastAsia="uk-UA"/>
              </w:rPr>
              <w:t>t</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АІс</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302</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188</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490</w:t>
            </w:r>
          </w:p>
        </w:tc>
      </w:tr>
      <w:tr w:rsidR="0023699A" w:rsidRPr="0066396D" w:rsidTr="001500D9">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tпп</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з</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16,7</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13,2</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29,9</w:t>
            </w:r>
          </w:p>
        </w:tc>
      </w:tr>
      <w:tr w:rsidR="0023699A" w:rsidRPr="0066396D" w:rsidTr="001500D9">
        <w:trPr>
          <w:cantSplit/>
          <w:trHeight w:val="347"/>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eastAsia="uk-UA"/>
              </w:rPr>
              <w:t>nср.вз</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63</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68</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131</w:t>
            </w:r>
          </w:p>
        </w:tc>
      </w:tr>
      <w:tr w:rsidR="0023699A" w:rsidRPr="0066396D" w:rsidTr="001500D9">
        <w:trPr>
          <w:cantSplit/>
          <w:trHeight w:val="334"/>
          <w:jc w:val="center"/>
        </w:trPr>
        <w:tc>
          <w:tcPr>
            <w:tcW w:w="1924" w:type="dxa"/>
            <w:tcBorders>
              <w:top w:val="single" w:sz="4" w:space="0" w:color="auto"/>
              <w:left w:val="single" w:sz="4" w:space="0" w:color="auto"/>
              <w:bottom w:val="single" w:sz="4" w:space="0" w:color="auto"/>
              <w:right w:val="single" w:sz="4" w:space="0" w:color="auto"/>
            </w:tcBorders>
            <w:shd w:val="clear" w:color="auto" w:fill="auto"/>
          </w:tcPr>
          <w:p w:rsidR="0023699A" w:rsidRPr="0066396D" w:rsidRDefault="0023699A" w:rsidP="001500D9">
            <w:pPr>
              <w:pStyle w:val="afb"/>
              <w:tabs>
                <w:tab w:val="left" w:pos="0"/>
              </w:tabs>
              <w:spacing w:line="360" w:lineRule="auto"/>
              <w:ind w:left="0"/>
              <w:jc w:val="both"/>
              <w:rPr>
                <w:szCs w:val="28"/>
                <w:vertAlign w:val="subscript"/>
                <w:lang w:val="uk-UA"/>
              </w:rPr>
            </w:pPr>
            <w:r w:rsidRPr="0066396D">
              <w:rPr>
                <w:szCs w:val="28"/>
                <w:lang w:val="uk-UA" w:eastAsia="uk-UA"/>
              </w:rPr>
              <w:t>Cosцср.вз</w:t>
            </w:r>
          </w:p>
        </w:tc>
        <w:tc>
          <w:tcPr>
            <w:tcW w:w="1713"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pStyle w:val="afb"/>
              <w:tabs>
                <w:tab w:val="left" w:pos="0"/>
              </w:tabs>
              <w:spacing w:line="360" w:lineRule="auto"/>
              <w:ind w:left="0"/>
              <w:jc w:val="both"/>
              <w:rPr>
                <w:szCs w:val="28"/>
                <w:lang w:val="uk-UA"/>
              </w:rPr>
            </w:pPr>
            <w:r w:rsidRPr="0066396D">
              <w:rPr>
                <w:szCs w:val="28"/>
                <w:lang w:val="uk-UA"/>
              </w:rPr>
              <w:t>-</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0,25</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0,3</w:t>
            </w:r>
          </w:p>
        </w:tc>
        <w:tc>
          <w:tcPr>
            <w:tcW w:w="1702" w:type="dxa"/>
            <w:tcBorders>
              <w:top w:val="single" w:sz="4" w:space="0" w:color="auto"/>
              <w:left w:val="single" w:sz="4" w:space="0" w:color="auto"/>
              <w:bottom w:val="single" w:sz="4" w:space="0" w:color="auto"/>
              <w:right w:val="single" w:sz="4" w:space="0" w:color="auto"/>
            </w:tcBorders>
          </w:tcPr>
          <w:p w:rsidR="0023699A" w:rsidRPr="0066396D" w:rsidRDefault="0023699A" w:rsidP="001500D9">
            <w:pPr>
              <w:spacing w:line="360" w:lineRule="auto"/>
              <w:ind w:right="-2"/>
              <w:jc w:val="both"/>
              <w:rPr>
                <w:sz w:val="28"/>
                <w:szCs w:val="28"/>
                <w:lang w:val="uk-UA"/>
              </w:rPr>
            </w:pPr>
            <w:r w:rsidRPr="0066396D">
              <w:rPr>
                <w:sz w:val="28"/>
                <w:szCs w:val="28"/>
                <w:lang w:val="uk-UA"/>
              </w:rPr>
              <w:t>0,55</w:t>
            </w:r>
          </w:p>
        </w:tc>
      </w:tr>
    </w:tbl>
    <w:p w:rsidR="0023699A" w:rsidRPr="0066396D" w:rsidRDefault="0023699A" w:rsidP="0023699A">
      <w:pPr>
        <w:tabs>
          <w:tab w:val="left" w:pos="1920"/>
        </w:tabs>
        <w:spacing w:line="360" w:lineRule="auto"/>
        <w:jc w:val="both"/>
        <w:rPr>
          <w:b/>
          <w:sz w:val="28"/>
          <w:szCs w:val="28"/>
          <w:lang w:val="uk-UA"/>
        </w:rPr>
      </w:pPr>
    </w:p>
    <w:p w:rsidR="0023699A" w:rsidRPr="0066396D" w:rsidRDefault="0023699A" w:rsidP="0023699A">
      <w:pPr>
        <w:tabs>
          <w:tab w:val="left" w:pos="1920"/>
        </w:tabs>
        <w:spacing w:line="360" w:lineRule="auto"/>
        <w:jc w:val="center"/>
        <w:rPr>
          <w:b/>
          <w:sz w:val="28"/>
          <w:szCs w:val="28"/>
          <w:lang w:val="uk-UA"/>
        </w:rPr>
      </w:pPr>
      <w:r>
        <w:rPr>
          <w:b/>
          <w:sz w:val="28"/>
          <w:szCs w:val="28"/>
          <w:lang w:val="uk-UA" w:eastAsia="uk-UA"/>
        </w:rPr>
        <w:t>2</w:t>
      </w:r>
      <w:r w:rsidRPr="0066396D">
        <w:rPr>
          <w:b/>
          <w:sz w:val="28"/>
          <w:szCs w:val="28"/>
          <w:lang w:val="uk-UA" w:eastAsia="uk-UA"/>
        </w:rPr>
        <w:t>.</w:t>
      </w:r>
      <w:r w:rsidR="00AB021C">
        <w:rPr>
          <w:b/>
          <w:sz w:val="28"/>
          <w:szCs w:val="28"/>
          <w:lang w:val="uk-UA" w:eastAsia="uk-UA"/>
        </w:rPr>
        <w:t>6</w:t>
      </w:r>
      <w:r w:rsidRPr="0066396D">
        <w:rPr>
          <w:b/>
          <w:sz w:val="28"/>
          <w:szCs w:val="28"/>
          <w:lang w:val="uk-UA" w:eastAsia="uk-UA"/>
        </w:rPr>
        <w:t xml:space="preserve"> Перевірка електроприводу на  задану продуктивність, по нагріву і перенавантажувальній здатності  двигуна і перетворювача</w:t>
      </w:r>
    </w:p>
    <w:p w:rsidR="0023699A" w:rsidRPr="0066396D" w:rsidRDefault="0023699A" w:rsidP="0023699A">
      <w:pPr>
        <w:tabs>
          <w:tab w:val="left" w:pos="1920"/>
        </w:tabs>
        <w:spacing w:line="360" w:lineRule="auto"/>
        <w:jc w:val="both"/>
        <w:rPr>
          <w:b/>
          <w:sz w:val="28"/>
          <w:szCs w:val="28"/>
          <w:lang w:val="uk-UA"/>
        </w:rPr>
      </w:pPr>
    </w:p>
    <w:p w:rsidR="0023699A" w:rsidRPr="0066396D" w:rsidRDefault="0023699A" w:rsidP="0023699A">
      <w:pPr>
        <w:spacing w:line="360" w:lineRule="auto"/>
        <w:ind w:right="282" w:firstLine="425"/>
        <w:jc w:val="both"/>
        <w:rPr>
          <w:sz w:val="28"/>
          <w:szCs w:val="28"/>
          <w:lang w:val="uk-UA"/>
        </w:rPr>
      </w:pPr>
      <w:r w:rsidRPr="0066396D">
        <w:rPr>
          <w:sz w:val="28"/>
          <w:szCs w:val="28"/>
          <w:lang w:val="uk-UA" w:eastAsia="uk-UA"/>
        </w:rPr>
        <w:t>Перевірка на задану продуктивність полягає в порівнянні розрахованого часу роботи електроприводу із заданим часом.</w:t>
      </w:r>
    </w:p>
    <w:p w:rsidR="0023699A" w:rsidRPr="0066396D" w:rsidRDefault="0023699A" w:rsidP="0023699A">
      <w:pPr>
        <w:spacing w:line="360" w:lineRule="auto"/>
        <w:ind w:firstLine="425"/>
        <w:jc w:val="both"/>
        <w:rPr>
          <w:sz w:val="28"/>
          <w:szCs w:val="28"/>
          <w:lang w:val="uk-UA"/>
        </w:rPr>
      </w:pPr>
      <w:r w:rsidRPr="0066396D">
        <w:rPr>
          <w:sz w:val="28"/>
          <w:szCs w:val="28"/>
          <w:lang w:val="uk-UA" w:eastAsia="uk-UA"/>
        </w:rPr>
        <w:t>Перевірку вибраного двигуна по нагріву виконуємо методом еквівалентного струму</w:t>
      </w:r>
    </w:p>
    <w:p w:rsidR="0023699A" w:rsidRPr="0066396D" w:rsidRDefault="001B4A34" w:rsidP="0023699A">
      <w:pPr>
        <w:spacing w:line="360" w:lineRule="auto"/>
        <w:ind w:firstLine="283"/>
        <w:jc w:val="both"/>
        <w:rPr>
          <w:sz w:val="28"/>
          <w:szCs w:val="28"/>
          <w:lang w:val="uk-UA"/>
        </w:rPr>
      </w:pPr>
      <w:r w:rsidRPr="0066396D">
        <w:rPr>
          <w:noProof/>
          <w:position w:val="-104"/>
          <w:sz w:val="28"/>
          <w:szCs w:val="28"/>
          <w:lang w:val="uk-UA"/>
        </w:rPr>
        <w:object w:dxaOrig="3519" w:dyaOrig="2299">
          <v:shape id="_x0000_i1058" type="#_x0000_t75" alt="" style="width:175.4pt;height:107.1pt;mso-width-percent:0;mso-height-percent:0;mso-width-percent:0;mso-height-percent:0" o:ole="" fillcolor="window">
            <v:imagedata r:id="rId258" o:title=""/>
          </v:shape>
          <o:OLEObject Type="Embed" ProgID="Equation.3" ShapeID="_x0000_i1058" DrawAspect="Content" ObjectID="_1637994954" r:id="rId259"/>
        </w:object>
      </w:r>
      <w:r w:rsidR="0023699A" w:rsidRPr="0066396D">
        <w:rPr>
          <w:sz w:val="28"/>
          <w:szCs w:val="28"/>
          <w:lang w:val="uk-UA"/>
        </w:rPr>
        <w:t xml:space="preserve">                                                                  (</w:t>
      </w:r>
      <w:r w:rsidR="0023699A">
        <w:rPr>
          <w:sz w:val="28"/>
          <w:szCs w:val="28"/>
          <w:lang w:val="uk-UA"/>
        </w:rPr>
        <w:t>2</w:t>
      </w:r>
      <w:r w:rsidR="0023699A" w:rsidRPr="0066396D">
        <w:rPr>
          <w:sz w:val="28"/>
          <w:szCs w:val="28"/>
          <w:lang w:val="uk-UA"/>
        </w:rPr>
        <w:t>.</w:t>
      </w:r>
      <w:r w:rsidR="0023699A">
        <w:rPr>
          <w:sz w:val="28"/>
          <w:szCs w:val="28"/>
          <w:lang w:val="uk-UA"/>
        </w:rPr>
        <w:t>26</w:t>
      </w:r>
      <w:r w:rsidR="0023699A" w:rsidRPr="0066396D">
        <w:rPr>
          <w:sz w:val="28"/>
          <w:szCs w:val="28"/>
          <w:lang w:val="uk-UA"/>
        </w:rPr>
        <w:t xml:space="preserve">)                                                   </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ab/>
        <w:t>де    Ii – середньоквадратичне значення струму на i-ом ділянці;</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w:t>
      </w:r>
      <w:r w:rsidRPr="0066396D">
        <w:rPr>
          <w:sz w:val="28"/>
          <w:szCs w:val="28"/>
          <w:vertAlign w:val="subscript"/>
          <w:lang w:val="uk-UA" w:eastAsia="uk-UA"/>
        </w:rPr>
        <w:t xml:space="preserve"> </w:t>
      </w:r>
      <w:r w:rsidRPr="0066396D">
        <w:rPr>
          <w:sz w:val="28"/>
          <w:szCs w:val="28"/>
          <w:vertAlign w:val="subscript"/>
          <w:lang w:val="uk-UA" w:eastAsia="uk-UA"/>
        </w:rPr>
        <w:sym w:font="Symbol" w:char="F044"/>
      </w:r>
      <w:r w:rsidRPr="0066396D">
        <w:rPr>
          <w:sz w:val="28"/>
          <w:szCs w:val="28"/>
          <w:lang w:val="uk-UA" w:eastAsia="uk-UA"/>
        </w:rPr>
        <w:t>ti – тривалість i-го ділянки роботи;</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w:t>
      </w:r>
      <w:r w:rsidRPr="0066396D">
        <w:rPr>
          <w:sz w:val="28"/>
          <w:szCs w:val="28"/>
          <w:lang w:val="uk-UA" w:eastAsia="uk-UA"/>
        </w:rPr>
        <w:sym w:font="Symbol" w:char="F062"/>
      </w:r>
      <w:r w:rsidRPr="0066396D">
        <w:rPr>
          <w:sz w:val="28"/>
          <w:szCs w:val="28"/>
          <w:vertAlign w:val="subscript"/>
          <w:lang w:val="uk-UA" w:eastAsia="uk-UA"/>
        </w:rPr>
        <w:t>i</w:t>
      </w:r>
      <w:r w:rsidRPr="0066396D">
        <w:rPr>
          <w:sz w:val="28"/>
          <w:szCs w:val="28"/>
          <w:lang w:val="uk-UA" w:eastAsia="uk-UA"/>
        </w:rPr>
        <w:t xml:space="preserve">  – коефіцієнт погіршення тепловіддачі двигуна ;</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            I</w:t>
      </w:r>
      <w:r w:rsidRPr="0066396D">
        <w:rPr>
          <w:sz w:val="28"/>
          <w:szCs w:val="28"/>
          <w:vertAlign w:val="subscript"/>
          <w:lang w:val="uk-UA" w:eastAsia="uk-UA"/>
        </w:rPr>
        <w:t>доп</w:t>
      </w:r>
      <w:r w:rsidRPr="0066396D">
        <w:rPr>
          <w:sz w:val="28"/>
          <w:szCs w:val="28"/>
          <w:lang w:val="uk-UA" w:eastAsia="uk-UA"/>
        </w:rPr>
        <w:t xml:space="preserve"> – допустимий по нагріву струм.</w:t>
      </w: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Погіршення умов охолоджування двигуна в перехідних режимах враховують коефіцієнтом погіршення тепловіддачі, який залежно від швидкості приймає значення:</w:t>
      </w:r>
    </w:p>
    <w:p w:rsidR="0023699A" w:rsidRPr="0066396D" w:rsidRDefault="001B4A34" w:rsidP="0023699A">
      <w:pPr>
        <w:spacing w:line="360" w:lineRule="auto"/>
        <w:ind w:firstLine="283"/>
        <w:jc w:val="both"/>
        <w:rPr>
          <w:sz w:val="28"/>
          <w:szCs w:val="28"/>
          <w:lang w:val="uk-UA"/>
        </w:rPr>
      </w:pPr>
      <w:r w:rsidRPr="0066396D">
        <w:rPr>
          <w:noProof/>
          <w:position w:val="-12"/>
          <w:sz w:val="28"/>
          <w:szCs w:val="28"/>
          <w:lang w:val="uk-UA"/>
        </w:rPr>
        <w:object w:dxaOrig="1320" w:dyaOrig="360">
          <v:shape id="_x0000_i1057" type="#_x0000_t75" alt="" style="width:64.6pt;height:18.45pt;mso-width-percent:0;mso-height-percent:0;mso-width-percent:0;mso-height-percent:0" o:ole="">
            <v:imagedata r:id="rId260" o:title=""/>
          </v:shape>
          <o:OLEObject Type="Embed" ProgID="Equation.DSMT4" ShapeID="_x0000_i1057" DrawAspect="Content" ObjectID="_1637994955" r:id="rId261"/>
        </w:object>
      </w:r>
      <w:r w:rsidR="0023699A" w:rsidRPr="0066396D">
        <w:rPr>
          <w:sz w:val="28"/>
          <w:szCs w:val="28"/>
          <w:lang w:val="uk-UA" w:eastAsia="uk-UA"/>
        </w:rPr>
        <w:t xml:space="preserve">        при             </w:t>
      </w:r>
      <w:r w:rsidRPr="0066396D">
        <w:rPr>
          <w:noProof/>
          <w:position w:val="-12"/>
          <w:sz w:val="28"/>
          <w:szCs w:val="28"/>
          <w:lang w:val="uk-UA" w:eastAsia="uk-UA"/>
        </w:rPr>
        <w:object w:dxaOrig="1500" w:dyaOrig="360">
          <v:shape id="_x0000_i1056" type="#_x0000_t75" alt="" style="width:74.75pt;height:18.45pt;mso-width-percent:0;mso-height-percent:0;mso-width-percent:0;mso-height-percent:0" o:ole="">
            <v:imagedata r:id="rId262" o:title=""/>
          </v:shape>
          <o:OLEObject Type="Embed" ProgID="Equation.DSMT4" ShapeID="_x0000_i1056" DrawAspect="Content" ObjectID="_1637994956" r:id="rId263"/>
        </w:object>
      </w:r>
      <w:r w:rsidR="0023699A" w:rsidRPr="0066396D">
        <w:rPr>
          <w:sz w:val="28"/>
          <w:szCs w:val="28"/>
          <w:lang w:val="uk-UA" w:eastAsia="uk-UA"/>
        </w:rPr>
        <w:t xml:space="preserve"> ;</w:t>
      </w:r>
    </w:p>
    <w:p w:rsidR="0023699A" w:rsidRPr="0066396D" w:rsidRDefault="001B4A34" w:rsidP="0023699A">
      <w:pPr>
        <w:spacing w:line="360" w:lineRule="auto"/>
        <w:ind w:firstLine="283"/>
        <w:jc w:val="both"/>
        <w:rPr>
          <w:sz w:val="28"/>
          <w:szCs w:val="28"/>
          <w:lang w:val="uk-UA"/>
        </w:rPr>
      </w:pPr>
      <w:r w:rsidRPr="0066396D">
        <w:rPr>
          <w:noProof/>
          <w:position w:val="-24"/>
          <w:sz w:val="28"/>
          <w:szCs w:val="28"/>
          <w:lang w:val="uk-UA"/>
        </w:rPr>
        <w:object w:dxaOrig="2640" w:dyaOrig="620">
          <v:shape id="_x0000_i1055" type="#_x0000_t75" alt="" style="width:132pt;height:31.4pt;mso-width-percent:0;mso-height-percent:0;mso-width-percent:0;mso-height-percent:0" o:ole="">
            <v:imagedata r:id="rId264" o:title=""/>
          </v:shape>
          <o:OLEObject Type="Embed" ProgID="Equation.DSMT4" ShapeID="_x0000_i1055" DrawAspect="Content" ObjectID="_1637994957" r:id="rId265"/>
        </w:object>
      </w:r>
      <w:r w:rsidR="0023699A" w:rsidRPr="0066396D">
        <w:rPr>
          <w:sz w:val="28"/>
          <w:szCs w:val="28"/>
          <w:lang w:val="uk-UA" w:eastAsia="uk-UA"/>
        </w:rPr>
        <w:t xml:space="preserve">   при     </w:t>
      </w:r>
      <w:r w:rsidRPr="0066396D">
        <w:rPr>
          <w:noProof/>
          <w:position w:val="-12"/>
          <w:sz w:val="28"/>
          <w:szCs w:val="28"/>
          <w:lang w:val="uk-UA" w:eastAsia="uk-UA"/>
        </w:rPr>
        <w:object w:dxaOrig="2060" w:dyaOrig="360">
          <v:shape id="_x0000_i1054" type="#_x0000_t75" alt="" style="width:103.4pt;height:18.45pt;mso-width-percent:0;mso-height-percent:0;mso-width-percent:0;mso-height-percent:0" o:ole="">
            <v:imagedata r:id="rId266" o:title=""/>
          </v:shape>
          <o:OLEObject Type="Embed" ProgID="Equation.DSMT4" ShapeID="_x0000_i1054" DrawAspect="Content" ObjectID="_1637994958" r:id="rId267"/>
        </w:object>
      </w:r>
      <w:r w:rsidR="0023699A" w:rsidRPr="0066396D">
        <w:rPr>
          <w:sz w:val="28"/>
          <w:szCs w:val="28"/>
          <w:lang w:val="uk-UA" w:eastAsia="uk-UA"/>
        </w:rPr>
        <w:t>;</w:t>
      </w:r>
    </w:p>
    <w:p w:rsidR="0023699A" w:rsidRPr="0066396D" w:rsidRDefault="001B4A34" w:rsidP="0023699A">
      <w:pPr>
        <w:spacing w:line="360" w:lineRule="auto"/>
        <w:ind w:firstLine="283"/>
        <w:jc w:val="both"/>
        <w:rPr>
          <w:sz w:val="28"/>
          <w:szCs w:val="28"/>
          <w:lang w:val="uk-UA"/>
        </w:rPr>
      </w:pPr>
      <w:r w:rsidRPr="0066396D">
        <w:rPr>
          <w:noProof/>
          <w:position w:val="-12"/>
          <w:sz w:val="28"/>
          <w:szCs w:val="28"/>
          <w:lang w:val="uk-UA"/>
        </w:rPr>
        <w:object w:dxaOrig="639" w:dyaOrig="360">
          <v:shape id="_x0000_i1053" type="#_x0000_t75" alt="" style="width:31.4pt;height:18.45pt;mso-width-percent:0;mso-height-percent:0;mso-width-percent:0;mso-height-percent:0" o:ole="">
            <v:imagedata r:id="rId268" o:title=""/>
          </v:shape>
          <o:OLEObject Type="Embed" ProgID="Equation.DSMT4" ShapeID="_x0000_i1053" DrawAspect="Content" ObjectID="_1637994959" r:id="rId269"/>
        </w:object>
      </w:r>
      <w:r w:rsidR="0023699A" w:rsidRPr="0066396D">
        <w:rPr>
          <w:sz w:val="28"/>
          <w:szCs w:val="28"/>
          <w:lang w:val="uk-UA" w:eastAsia="uk-UA"/>
        </w:rPr>
        <w:t xml:space="preserve">          при                   </w:t>
      </w:r>
      <w:r w:rsidRPr="0066396D">
        <w:rPr>
          <w:noProof/>
          <w:position w:val="-12"/>
          <w:sz w:val="28"/>
          <w:szCs w:val="28"/>
          <w:lang w:val="uk-UA" w:eastAsia="uk-UA"/>
        </w:rPr>
        <w:object w:dxaOrig="1120" w:dyaOrig="360">
          <v:shape id="_x0000_i1052" type="#_x0000_t75" alt="" style="width:56.3pt;height:18.45pt;mso-width-percent:0;mso-height-percent:0;mso-width-percent:0;mso-height-percent:0" o:ole="">
            <v:imagedata r:id="rId270" o:title=""/>
          </v:shape>
          <o:OLEObject Type="Embed" ProgID="Equation.DSMT4" ShapeID="_x0000_i1052" DrawAspect="Content" ObjectID="_1637994960" r:id="rId271"/>
        </w:objec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 xml:space="preserve">де </w:t>
      </w:r>
      <w:r w:rsidR="001B4A34" w:rsidRPr="0066396D">
        <w:rPr>
          <w:noProof/>
          <w:position w:val="-18"/>
          <w:sz w:val="28"/>
          <w:szCs w:val="28"/>
          <w:lang w:val="uk-UA" w:eastAsia="uk-UA"/>
        </w:rPr>
        <w:object w:dxaOrig="340" w:dyaOrig="420">
          <v:shape id="_x0000_i1051" type="#_x0000_t75" alt="" style="width:16.6pt;height:21.25pt;mso-width-percent:0;mso-height-percent:0;mso-width-percent:0;mso-height-percent:0" o:ole="">
            <v:imagedata r:id="rId272" o:title=""/>
          </v:shape>
          <o:OLEObject Type="Embed" ProgID="Equation.DSMT4" ShapeID="_x0000_i1051" DrawAspect="Content" ObjectID="_1637994961" r:id="rId273"/>
        </w:object>
      </w:r>
      <w:r w:rsidRPr="0066396D">
        <w:rPr>
          <w:sz w:val="28"/>
          <w:szCs w:val="28"/>
          <w:lang w:val="uk-UA" w:eastAsia="uk-UA"/>
        </w:rPr>
        <w:t>=0,5 для двигунів закритих з самовентеляцией.</w: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sidRPr="0066396D">
        <w:rPr>
          <w:sz w:val="28"/>
          <w:szCs w:val="28"/>
          <w:lang w:val="uk-UA" w:eastAsia="uk-UA"/>
        </w:rPr>
        <w:t>Тоді еквівалентний струм по (3.49):</w:t>
      </w:r>
    </w:p>
    <w:p w:rsidR="0023699A" w:rsidRPr="0066396D" w:rsidRDefault="001B4A34" w:rsidP="0023699A">
      <w:pPr>
        <w:spacing w:line="360" w:lineRule="auto"/>
        <w:ind w:firstLine="283"/>
        <w:jc w:val="both"/>
        <w:rPr>
          <w:sz w:val="28"/>
          <w:szCs w:val="28"/>
          <w:lang w:val="uk-UA"/>
        </w:rPr>
      </w:pPr>
      <w:r w:rsidRPr="0066396D">
        <w:rPr>
          <w:noProof/>
          <w:position w:val="-30"/>
          <w:sz w:val="28"/>
          <w:szCs w:val="28"/>
          <w:lang w:val="uk-UA"/>
        </w:rPr>
        <w:object w:dxaOrig="8700" w:dyaOrig="740">
          <v:shape id="_x0000_i1050" type="#_x0000_t75" alt="" style="width:387.7pt;height:36.9pt;mso-width-percent:0;mso-height-percent:0;mso-width-percent:0;mso-height-percent:0" o:ole="">
            <v:imagedata r:id="rId274" o:title=""/>
          </v:shape>
          <o:OLEObject Type="Embed" ProgID="Equation.DSMT4" ShapeID="_x0000_i1050" DrawAspect="Content" ObjectID="_1637994962" r:id="rId275"/>
        </w:object>
      </w:r>
      <w:r w:rsidR="0023699A" w:rsidRPr="0066396D">
        <w:rPr>
          <w:sz w:val="28"/>
          <w:szCs w:val="28"/>
          <w:lang w:val="uk-UA" w:eastAsia="uk-UA"/>
        </w:rPr>
        <w:t xml:space="preserve"> А</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При перевірці двигуна по нагріву еквівалентний струм I</w:t>
      </w:r>
      <w:r w:rsidRPr="0066396D">
        <w:rPr>
          <w:sz w:val="28"/>
          <w:szCs w:val="28"/>
          <w:vertAlign w:val="subscript"/>
          <w:lang w:val="uk-UA" w:eastAsia="uk-UA"/>
        </w:rPr>
        <w:t>є</w:t>
      </w:r>
      <w:r w:rsidRPr="0066396D">
        <w:rPr>
          <w:sz w:val="28"/>
          <w:szCs w:val="28"/>
          <w:lang w:val="uk-UA" w:eastAsia="uk-UA"/>
        </w:rPr>
        <w:t xml:space="preserve"> порівнюємо з допустимим струмом I</w:t>
      </w:r>
      <w:r w:rsidRPr="0066396D">
        <w:rPr>
          <w:sz w:val="28"/>
          <w:szCs w:val="28"/>
          <w:vertAlign w:val="subscript"/>
          <w:lang w:val="uk-UA" w:eastAsia="uk-UA"/>
        </w:rPr>
        <w:t xml:space="preserve">доп </w:t>
      </w:r>
      <w:r w:rsidRPr="0066396D">
        <w:rPr>
          <w:sz w:val="28"/>
          <w:szCs w:val="28"/>
          <w:lang w:val="uk-UA" w:eastAsia="uk-UA"/>
        </w:rPr>
        <w:t>за тих же умов роботи (при тій же відносній тривалості включення).</w: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Розрахуємо відносну тривалість включення:</w:t>
      </w:r>
    </w:p>
    <w:p w:rsidR="0023699A" w:rsidRPr="0066396D" w:rsidRDefault="001B4A34" w:rsidP="0023699A">
      <w:pPr>
        <w:spacing w:line="360" w:lineRule="auto"/>
        <w:ind w:right="170" w:firstLine="567"/>
        <w:jc w:val="both"/>
        <w:rPr>
          <w:sz w:val="28"/>
          <w:szCs w:val="28"/>
          <w:lang w:val="uk-UA"/>
        </w:rPr>
      </w:pPr>
      <w:r w:rsidRPr="0066396D">
        <w:rPr>
          <w:noProof/>
          <w:position w:val="-32"/>
          <w:sz w:val="28"/>
          <w:szCs w:val="28"/>
          <w:lang w:val="uk-UA"/>
        </w:rPr>
        <w:object w:dxaOrig="1740" w:dyaOrig="720">
          <v:shape id="_x0000_i1049" type="#_x0000_t75" alt="" style="width:85.85pt;height:36.9pt;mso-width-percent:0;mso-height-percent:0;mso-width-percent:0;mso-height-percent:0" o:ole="">
            <v:imagedata r:id="rId127" o:title=""/>
          </v:shape>
          <o:OLEObject Type="Embed" ProgID="Equation.3" ShapeID="_x0000_i1049" DrawAspect="Content" ObjectID="_1637994963" r:id="rId276"/>
        </w:object>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r>
      <w:r w:rsidR="0023699A" w:rsidRPr="0066396D">
        <w:rPr>
          <w:sz w:val="28"/>
          <w:szCs w:val="28"/>
          <w:lang w:val="uk-UA"/>
        </w:rPr>
        <w:tab/>
        <w:t xml:space="preserve">        (</w:t>
      </w:r>
      <w:r w:rsidR="0023699A">
        <w:rPr>
          <w:sz w:val="28"/>
          <w:szCs w:val="28"/>
          <w:lang w:val="uk-UA"/>
        </w:rPr>
        <w:t>2</w:t>
      </w:r>
      <w:r w:rsidR="0023699A" w:rsidRPr="0066396D">
        <w:rPr>
          <w:sz w:val="28"/>
          <w:szCs w:val="28"/>
          <w:lang w:val="uk-UA"/>
        </w:rPr>
        <w:t>.</w:t>
      </w:r>
      <w:r w:rsidR="0023699A">
        <w:rPr>
          <w:sz w:val="28"/>
          <w:szCs w:val="28"/>
          <w:lang w:val="uk-UA"/>
        </w:rPr>
        <w:t>27</w:t>
      </w:r>
      <w:r w:rsidR="0023699A" w:rsidRPr="0066396D">
        <w:rPr>
          <w:sz w:val="28"/>
          <w:szCs w:val="28"/>
          <w:lang w:val="uk-UA"/>
        </w:rPr>
        <w:t>)</w:t>
      </w:r>
    </w:p>
    <w:p w:rsidR="0023699A" w:rsidRPr="0066396D" w:rsidRDefault="0023699A" w:rsidP="0023699A">
      <w:pPr>
        <w:spacing w:line="360" w:lineRule="auto"/>
        <w:ind w:right="170" w:firstLine="567"/>
        <w:jc w:val="both"/>
        <w:rPr>
          <w:sz w:val="28"/>
          <w:szCs w:val="28"/>
          <w:lang w:val="uk-UA"/>
        </w:rPr>
      </w:pPr>
      <w:r w:rsidRPr="0066396D">
        <w:rPr>
          <w:sz w:val="28"/>
          <w:szCs w:val="28"/>
          <w:lang w:val="uk-UA" w:eastAsia="uk-UA"/>
        </w:rPr>
        <w:t>Відповідно до формули (3.50):</w:t>
      </w:r>
    </w:p>
    <w:p w:rsidR="0023699A" w:rsidRPr="0066396D" w:rsidRDefault="001B4A34" w:rsidP="0023699A">
      <w:pPr>
        <w:spacing w:line="360" w:lineRule="auto"/>
        <w:ind w:firstLine="283"/>
        <w:jc w:val="both"/>
        <w:rPr>
          <w:sz w:val="28"/>
          <w:szCs w:val="28"/>
          <w:lang w:val="uk-UA"/>
        </w:rPr>
      </w:pPr>
      <w:r w:rsidRPr="0066396D">
        <w:rPr>
          <w:noProof/>
          <w:position w:val="-24"/>
          <w:sz w:val="28"/>
          <w:szCs w:val="28"/>
          <w:lang w:val="uk-UA"/>
        </w:rPr>
        <w:object w:dxaOrig="1780" w:dyaOrig="620">
          <v:shape id="_x0000_i1048" type="#_x0000_t75" alt="" style="width:88.6pt;height:31.4pt;mso-width-percent:0;mso-height-percent:0;mso-width-percent:0;mso-height-percent:0" o:ole="">
            <v:imagedata r:id="rId277" o:title=""/>
          </v:shape>
          <o:OLEObject Type="Embed" ProgID="Equation.3" ShapeID="_x0000_i1048" DrawAspect="Content" ObjectID="_1637994964" r:id="rId278"/>
        </w:object>
      </w:r>
    </w:p>
    <w:p w:rsidR="0023699A" w:rsidRPr="0066396D" w:rsidRDefault="0023699A" w:rsidP="0023699A">
      <w:pPr>
        <w:spacing w:line="360" w:lineRule="auto"/>
        <w:ind w:firstLine="283"/>
        <w:jc w:val="both"/>
        <w:rPr>
          <w:sz w:val="28"/>
          <w:szCs w:val="28"/>
          <w:lang w:val="uk-UA"/>
        </w:rPr>
      </w:pPr>
      <w:r w:rsidRPr="0066396D">
        <w:rPr>
          <w:sz w:val="28"/>
          <w:szCs w:val="28"/>
          <w:lang w:val="uk-UA" w:eastAsia="uk-UA"/>
        </w:rPr>
        <w:t>Допустимий струм розраховуємо через представлене в каталозі значення струму Iкат, що допускається, для каталожної  П</w:t>
      </w:r>
      <w:r w:rsidRPr="0066396D">
        <w:rPr>
          <w:sz w:val="28"/>
          <w:szCs w:val="28"/>
          <w:vertAlign w:val="subscript"/>
          <w:lang w:val="uk-UA" w:eastAsia="uk-UA"/>
        </w:rPr>
        <w:t>вк</w:t>
      </w:r>
      <w:r w:rsidRPr="0066396D">
        <w:rPr>
          <w:sz w:val="28"/>
          <w:szCs w:val="28"/>
          <w:lang w:val="uk-UA" w:eastAsia="uk-UA"/>
        </w:rPr>
        <w:t>, найближчої до фактичної П</w:t>
      </w:r>
      <w:r w:rsidRPr="0066396D">
        <w:rPr>
          <w:sz w:val="28"/>
          <w:szCs w:val="28"/>
          <w:vertAlign w:val="subscript"/>
          <w:lang w:val="uk-UA" w:eastAsia="uk-UA"/>
        </w:rPr>
        <w:t>вф</w:t>
      </w:r>
      <w:r w:rsidRPr="0066396D">
        <w:rPr>
          <w:sz w:val="28"/>
          <w:szCs w:val="28"/>
          <w:lang w:val="uk-UA" w:eastAsia="uk-UA"/>
        </w:rPr>
        <w:t>,отриманій за наслідками розрахунку навантажень диаграм</w:t>
      </w:r>
    </w:p>
    <w:p w:rsidR="0023699A" w:rsidRPr="0066396D" w:rsidRDefault="001B4A34" w:rsidP="0023699A">
      <w:pPr>
        <w:spacing w:line="360" w:lineRule="auto"/>
        <w:ind w:firstLine="283"/>
        <w:jc w:val="both"/>
        <w:rPr>
          <w:sz w:val="28"/>
          <w:szCs w:val="28"/>
          <w:lang w:val="uk-UA"/>
        </w:rPr>
      </w:pPr>
      <w:r>
        <w:rPr>
          <w:sz w:val="28"/>
          <w:szCs w:val="28"/>
          <w:lang w:val="uk-UA"/>
        </w:rPr>
        <w:object w:dxaOrig="1440" w:dyaOrig="1440">
          <v:shape id="_x0000_s1026" type="#_x0000_t75" alt="" style="position:absolute;left:0;text-align:left;margin-left:49pt;margin-top:10.2pt;width:116.95pt;height:52.6pt;z-index:251664384;mso-wrap-edited:f;mso-width-percent:0;mso-height-percent:0;mso-width-percent:0;mso-height-percent:0" fillcolor="window">
            <v:imagedata r:id="rId279" o:title=""/>
            <w10:wrap type="square" side="right"/>
          </v:shape>
          <o:OLEObject Type="Embed" ProgID="Equation.DSMT4" ShapeID="_x0000_s1026" DrawAspect="Content" ObjectID="_1637994984" r:id="rId280"/>
        </w:object>
      </w:r>
    </w:p>
    <w:p w:rsidR="0023699A" w:rsidRPr="0066396D" w:rsidRDefault="0023699A" w:rsidP="0023699A">
      <w:pPr>
        <w:spacing w:line="360" w:lineRule="auto"/>
        <w:ind w:firstLine="283"/>
        <w:jc w:val="both"/>
        <w:rPr>
          <w:sz w:val="28"/>
          <w:szCs w:val="28"/>
          <w:lang w:val="uk-UA"/>
        </w:rPr>
      </w:pPr>
      <w:r w:rsidRPr="0066396D">
        <w:rPr>
          <w:sz w:val="28"/>
          <w:szCs w:val="28"/>
          <w:lang w:val="uk-UA"/>
        </w:rPr>
        <w:t xml:space="preserve">                                                       (</w:t>
      </w:r>
      <w:r>
        <w:rPr>
          <w:sz w:val="28"/>
          <w:szCs w:val="28"/>
          <w:lang w:val="uk-UA"/>
        </w:rPr>
        <w:t>2</w:t>
      </w:r>
      <w:r w:rsidRPr="0066396D">
        <w:rPr>
          <w:sz w:val="28"/>
          <w:szCs w:val="28"/>
          <w:lang w:val="uk-UA"/>
        </w:rPr>
        <w:t>.</w:t>
      </w:r>
      <w:r>
        <w:rPr>
          <w:sz w:val="28"/>
          <w:szCs w:val="28"/>
          <w:lang w:val="uk-UA"/>
        </w:rPr>
        <w:t>28</w:t>
      </w:r>
      <w:r w:rsidRPr="0066396D">
        <w:rPr>
          <w:sz w:val="28"/>
          <w:szCs w:val="28"/>
          <w:lang w:val="uk-UA"/>
        </w:rPr>
        <w:t>)</w:t>
      </w:r>
    </w:p>
    <w:p w:rsidR="0023699A" w:rsidRPr="0066396D" w:rsidRDefault="0023699A" w:rsidP="0023699A">
      <w:pPr>
        <w:spacing w:line="360" w:lineRule="auto"/>
        <w:ind w:firstLine="283"/>
        <w:jc w:val="both"/>
        <w:rPr>
          <w:sz w:val="28"/>
          <w:szCs w:val="28"/>
          <w:lang w:val="uk-UA"/>
        </w:rPr>
      </w:pPr>
    </w:p>
    <w:p w:rsidR="0023699A" w:rsidRPr="0066396D" w:rsidRDefault="0023699A" w:rsidP="0023699A">
      <w:pPr>
        <w:spacing w:line="360" w:lineRule="auto"/>
        <w:ind w:hanging="1842"/>
        <w:jc w:val="both"/>
        <w:rPr>
          <w:sz w:val="28"/>
          <w:szCs w:val="28"/>
          <w:lang w:val="uk-UA"/>
        </w:rPr>
      </w:pPr>
      <w:r w:rsidRPr="0066396D">
        <w:rPr>
          <w:sz w:val="28"/>
          <w:szCs w:val="28"/>
          <w:lang w:val="uk-UA" w:eastAsia="uk-UA"/>
        </w:rPr>
        <w:t xml:space="preserve">                                 </w:t>
      </w:r>
      <w:r w:rsidR="001B4A34" w:rsidRPr="0066396D">
        <w:rPr>
          <w:noProof/>
          <w:position w:val="-26"/>
          <w:sz w:val="28"/>
          <w:szCs w:val="28"/>
          <w:lang w:val="uk-UA" w:eastAsia="uk-UA"/>
        </w:rPr>
        <w:object w:dxaOrig="2100" w:dyaOrig="700">
          <v:shape id="_x0000_i1046" type="#_x0000_t75" alt="" style="width:105.25pt;height:35.1pt;mso-width-percent:0;mso-height-percent:0;mso-width-percent:0;mso-height-percent:0" o:ole="">
            <v:imagedata r:id="rId281" o:title=""/>
          </v:shape>
          <o:OLEObject Type="Embed" ProgID="Equation.DSMT4" ShapeID="_x0000_i1046" DrawAspect="Content" ObjectID="_1637994965" r:id="rId282"/>
        </w:object>
      </w:r>
      <w:r w:rsidRPr="0066396D">
        <w:rPr>
          <w:sz w:val="28"/>
          <w:szCs w:val="28"/>
          <w:lang w:val="uk-UA" w:eastAsia="uk-UA"/>
        </w:rPr>
        <w:t>А.</w:t>
      </w:r>
    </w:p>
    <w:p w:rsidR="0023699A" w:rsidRPr="0066396D" w:rsidRDefault="0023699A" w:rsidP="0023699A">
      <w:pPr>
        <w:spacing w:line="360" w:lineRule="auto"/>
        <w:ind w:firstLine="207"/>
        <w:jc w:val="both"/>
        <w:rPr>
          <w:sz w:val="28"/>
          <w:szCs w:val="28"/>
          <w:lang w:val="uk-UA"/>
        </w:rPr>
      </w:pPr>
      <w:r w:rsidRPr="0066396D">
        <w:rPr>
          <w:sz w:val="28"/>
          <w:szCs w:val="28"/>
          <w:lang w:val="uk-UA" w:eastAsia="uk-UA"/>
        </w:rPr>
        <w:lastRenderedPageBreak/>
        <w:t>Приведеним рівнянням можна користуватися для двигунів металургійної для крана серії.</w:t>
      </w:r>
    </w:p>
    <w:p w:rsidR="0023699A" w:rsidRPr="0066396D" w:rsidRDefault="0023699A" w:rsidP="0023699A">
      <w:pPr>
        <w:spacing w:line="360" w:lineRule="auto"/>
        <w:ind w:firstLine="207"/>
        <w:jc w:val="both"/>
        <w:rPr>
          <w:sz w:val="28"/>
          <w:szCs w:val="28"/>
          <w:lang w:val="uk-UA"/>
        </w:rPr>
      </w:pPr>
      <w:r w:rsidRPr="0066396D">
        <w:rPr>
          <w:sz w:val="28"/>
          <w:szCs w:val="28"/>
          <w:lang w:val="uk-UA" w:eastAsia="uk-UA"/>
        </w:rPr>
        <w:t>При перевірці двигуна по нагріву перевищення еквівалентного струму над допустимим є неприйнятним.</w:t>
      </w:r>
    </w:p>
    <w:p w:rsidR="0023699A" w:rsidRPr="0066396D" w:rsidRDefault="0023699A" w:rsidP="0023699A">
      <w:pPr>
        <w:spacing w:line="360" w:lineRule="auto"/>
        <w:ind w:firstLine="207"/>
        <w:jc w:val="both"/>
        <w:rPr>
          <w:sz w:val="28"/>
          <w:szCs w:val="28"/>
          <w:lang w:val="uk-UA"/>
        </w:rPr>
      </w:pPr>
      <w:r w:rsidRPr="0066396D">
        <w:rPr>
          <w:sz w:val="28"/>
          <w:szCs w:val="28"/>
          <w:lang w:val="uk-UA" w:eastAsia="uk-UA"/>
        </w:rPr>
        <w:t>Вибраний двигун  проходить за умовами нагріву.</w:t>
      </w:r>
    </w:p>
    <w:p w:rsidR="0023699A" w:rsidRPr="0066396D" w:rsidRDefault="0023699A" w:rsidP="0023699A">
      <w:pPr>
        <w:spacing w:line="360" w:lineRule="auto"/>
        <w:ind w:firstLine="207"/>
        <w:jc w:val="both"/>
        <w:rPr>
          <w:sz w:val="28"/>
          <w:szCs w:val="28"/>
          <w:lang w:val="uk-UA"/>
        </w:rPr>
      </w:pPr>
      <w:r w:rsidRPr="0066396D">
        <w:rPr>
          <w:sz w:val="28"/>
          <w:szCs w:val="28"/>
          <w:lang w:val="uk-UA" w:eastAsia="uk-UA"/>
        </w:rPr>
        <w:t>Перевірка двигуна на короткочасне перевантаження полягає в порівнянні найбільшого значення моменту двигуна з максимально допустимим  значенням моменту вибраного двигуна:</w:t>
      </w:r>
    </w:p>
    <w:p w:rsidR="0023699A" w:rsidRPr="0066396D" w:rsidRDefault="001B4A34" w:rsidP="0023699A">
      <w:pPr>
        <w:tabs>
          <w:tab w:val="left" w:pos="4320"/>
        </w:tabs>
        <w:spacing w:line="360" w:lineRule="auto"/>
        <w:ind w:firstLine="207"/>
        <w:jc w:val="both"/>
        <w:rPr>
          <w:sz w:val="28"/>
          <w:szCs w:val="28"/>
          <w:lang w:val="uk-UA"/>
        </w:rPr>
      </w:pPr>
      <w:r w:rsidRPr="0066396D">
        <w:rPr>
          <w:noProof/>
          <w:position w:val="-10"/>
          <w:sz w:val="28"/>
          <w:szCs w:val="28"/>
          <w:lang w:val="uk-UA"/>
        </w:rPr>
        <w:object w:dxaOrig="1920" w:dyaOrig="320">
          <v:shape id="_x0000_i1045" type="#_x0000_t75" alt="" style="width:96pt;height:15.7pt;mso-width-percent:0;mso-height-percent:0;mso-width-percent:0;mso-height-percent:0" o:ole="">
            <v:imagedata r:id="rId283" o:title=""/>
          </v:shape>
          <o:OLEObject Type="Embed" ProgID="Equation.3" ShapeID="_x0000_i1045" DrawAspect="Content" ObjectID="_1637994966" r:id="rId284"/>
        </w:object>
      </w:r>
    </w:p>
    <w:p w:rsidR="0023699A" w:rsidRPr="0066396D" w:rsidRDefault="001B4A34" w:rsidP="0023699A">
      <w:pPr>
        <w:spacing w:line="360" w:lineRule="auto"/>
        <w:ind w:firstLine="207"/>
        <w:jc w:val="both"/>
        <w:rPr>
          <w:sz w:val="28"/>
          <w:szCs w:val="28"/>
          <w:lang w:val="uk-UA"/>
        </w:rPr>
      </w:pPr>
      <w:r w:rsidRPr="0066396D">
        <w:rPr>
          <w:noProof/>
          <w:position w:val="-12"/>
          <w:sz w:val="28"/>
          <w:szCs w:val="28"/>
          <w:lang w:val="uk-UA"/>
        </w:rPr>
        <w:object w:dxaOrig="960" w:dyaOrig="360">
          <v:shape id="_x0000_i1044" type="#_x0000_t75" alt="" style="width:48pt;height:18.45pt;mso-width-percent:0;mso-height-percent:0;mso-width-percent:0;mso-height-percent:0" o:ole="">
            <v:imagedata r:id="rId285" o:title=""/>
          </v:shape>
          <o:OLEObject Type="Embed" ProgID="Equation.DSMT4" ShapeID="_x0000_i1044" DrawAspect="Content" ObjectID="_1637994967" r:id="rId286"/>
        </w:object>
      </w:r>
      <w:r w:rsidR="0023699A" w:rsidRPr="0066396D">
        <w:rPr>
          <w:sz w:val="28"/>
          <w:szCs w:val="28"/>
          <w:lang w:val="uk-UA" w:eastAsia="uk-UA"/>
        </w:rPr>
        <w:t xml:space="preserve"> Н·м;</w:t>
      </w:r>
    </w:p>
    <w:p w:rsidR="0023699A" w:rsidRPr="0066396D" w:rsidRDefault="001B4A34" w:rsidP="0023699A">
      <w:pPr>
        <w:spacing w:line="360" w:lineRule="auto"/>
        <w:ind w:firstLine="207"/>
        <w:jc w:val="both"/>
        <w:rPr>
          <w:sz w:val="28"/>
          <w:szCs w:val="28"/>
          <w:lang w:val="uk-UA"/>
        </w:rPr>
      </w:pPr>
      <w:r w:rsidRPr="0066396D">
        <w:rPr>
          <w:noProof/>
          <w:position w:val="-10"/>
          <w:sz w:val="28"/>
          <w:szCs w:val="28"/>
          <w:lang w:val="uk-UA"/>
        </w:rPr>
        <w:object w:dxaOrig="980" w:dyaOrig="320">
          <v:shape id="_x0000_i1043" type="#_x0000_t75" alt="" style="width:48pt;height:15.7pt;mso-width-percent:0;mso-height-percent:0;mso-width-percent:0;mso-height-percent:0" o:ole="">
            <v:imagedata r:id="rId287" o:title=""/>
          </v:shape>
          <o:OLEObject Type="Embed" ProgID="Equation.DSMT4" ShapeID="_x0000_i1043" DrawAspect="Content" ObjectID="_1637994968" r:id="rId288"/>
        </w:object>
      </w:r>
      <w:r w:rsidR="0023699A" w:rsidRPr="0066396D">
        <w:rPr>
          <w:sz w:val="28"/>
          <w:szCs w:val="28"/>
          <w:lang w:val="uk-UA" w:eastAsia="uk-UA"/>
        </w:rPr>
        <w:t xml:space="preserve"> Н·м.</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Таким чином, вибраний двигун проходить за умовами нагріву I</w:t>
      </w:r>
      <w:r w:rsidRPr="0066396D">
        <w:rPr>
          <w:sz w:val="28"/>
          <w:szCs w:val="28"/>
          <w:vertAlign w:val="subscript"/>
          <w:lang w:val="uk-UA" w:eastAsia="uk-UA"/>
        </w:rPr>
        <w:t>є</w:t>
      </w:r>
      <w:r w:rsidRPr="0066396D">
        <w:rPr>
          <w:sz w:val="28"/>
          <w:szCs w:val="28"/>
          <w:lang w:val="uk-UA" w:eastAsia="uk-UA"/>
        </w:rPr>
        <w:t>&lt;I</w:t>
      </w:r>
      <w:r w:rsidRPr="0066396D">
        <w:rPr>
          <w:sz w:val="28"/>
          <w:szCs w:val="28"/>
          <w:vertAlign w:val="subscript"/>
          <w:lang w:val="uk-UA" w:eastAsia="uk-UA"/>
        </w:rPr>
        <w:t xml:space="preserve">доп </w:t>
      </w:r>
      <w:r w:rsidRPr="0066396D">
        <w:rPr>
          <w:sz w:val="28"/>
          <w:szCs w:val="28"/>
          <w:lang w:val="uk-UA" w:eastAsia="uk-UA"/>
        </w:rPr>
        <w:t xml:space="preserve">(8,2&lt;8,4А), продуктивності </w:t>
      </w:r>
      <w:r w:rsidRPr="0066396D">
        <w:rPr>
          <w:sz w:val="28"/>
          <w:szCs w:val="28"/>
          <w:lang w:val="uk-UA"/>
        </w:rPr>
        <w:t>t</w:t>
      </w:r>
      <w:r w:rsidRPr="0066396D">
        <w:rPr>
          <w:sz w:val="28"/>
          <w:szCs w:val="28"/>
          <w:vertAlign w:val="subscript"/>
          <w:lang w:val="uk-UA"/>
        </w:rPr>
        <w:t>расч</w:t>
      </w:r>
      <w:r w:rsidRPr="0066396D">
        <w:rPr>
          <w:sz w:val="28"/>
          <w:szCs w:val="28"/>
          <w:lang w:val="uk-UA"/>
        </w:rPr>
        <w:t>&lt;t</w:t>
      </w:r>
      <w:r w:rsidRPr="0066396D">
        <w:rPr>
          <w:sz w:val="28"/>
          <w:szCs w:val="28"/>
          <w:vertAlign w:val="subscript"/>
          <w:lang w:val="uk-UA"/>
        </w:rPr>
        <w:t xml:space="preserve">з </w:t>
      </w:r>
      <w:r w:rsidRPr="0066396D">
        <w:rPr>
          <w:sz w:val="28"/>
          <w:szCs w:val="28"/>
          <w:lang w:val="uk-UA"/>
        </w:rPr>
        <w:t xml:space="preserve">(29,9&lt;35 с) </w:t>
      </w:r>
      <w:r w:rsidRPr="0066396D">
        <w:rPr>
          <w:sz w:val="28"/>
          <w:szCs w:val="28"/>
          <w:lang w:val="uk-UA" w:eastAsia="uk-UA"/>
        </w:rPr>
        <w:t xml:space="preserve">і проходить по перевантажувальній здатності </w:t>
      </w:r>
      <w:r w:rsidRPr="0066396D">
        <w:rPr>
          <w:sz w:val="28"/>
          <w:szCs w:val="28"/>
          <w:lang w:val="uk-UA"/>
        </w:rPr>
        <w:t>М</w:t>
      </w:r>
      <w:r w:rsidRPr="0066396D">
        <w:rPr>
          <w:sz w:val="28"/>
          <w:szCs w:val="28"/>
          <w:lang w:val="uk-UA"/>
        </w:rPr>
        <w:sym w:font="Symbol" w:char="F03C"/>
      </w:r>
      <w:r w:rsidRPr="0066396D">
        <w:rPr>
          <w:sz w:val="28"/>
          <w:szCs w:val="28"/>
          <w:lang w:val="uk-UA"/>
        </w:rPr>
        <w:t>Мк (65,8</w:t>
      </w:r>
      <w:r w:rsidRPr="0066396D">
        <w:rPr>
          <w:sz w:val="28"/>
          <w:szCs w:val="28"/>
          <w:lang w:val="uk-UA"/>
        </w:rPr>
        <w:sym w:font="Symbol" w:char="F03C"/>
      </w:r>
      <w:r w:rsidRPr="0066396D">
        <w:rPr>
          <w:sz w:val="28"/>
          <w:szCs w:val="28"/>
          <w:lang w:val="uk-UA"/>
        </w:rPr>
        <w:t>103 Н</w:t>
      </w:r>
      <w:r w:rsidRPr="0066396D">
        <w:rPr>
          <w:sz w:val="28"/>
          <w:szCs w:val="28"/>
          <w:lang w:val="uk-UA"/>
        </w:rPr>
        <w:sym w:font="Symbol" w:char="F0D7"/>
      </w:r>
      <w:r w:rsidRPr="0066396D">
        <w:rPr>
          <w:sz w:val="28"/>
          <w:szCs w:val="28"/>
          <w:lang w:val="uk-UA"/>
        </w:rPr>
        <w:t>м).</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Перевірка на перевантаження перетворювача</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rPr>
        <w:t xml:space="preserve">          </w:t>
      </w:r>
      <w:r w:rsidR="001B4A34" w:rsidRPr="0066396D">
        <w:rPr>
          <w:noProof/>
          <w:position w:val="-14"/>
          <w:sz w:val="28"/>
          <w:szCs w:val="28"/>
          <w:lang w:val="uk-UA"/>
        </w:rPr>
        <w:object w:dxaOrig="2200" w:dyaOrig="380">
          <v:shape id="_x0000_i1042" type="#_x0000_t75" alt="" style="width:109.85pt;height:20.3pt;mso-width-percent:0;mso-height-percent:0;mso-width-percent:0;mso-height-percent:0" o:ole="">
            <v:imagedata r:id="rId289" o:title=""/>
          </v:shape>
          <o:OLEObject Type="Embed" ProgID="Equation.3" ShapeID="_x0000_i1042" DrawAspect="Content" ObjectID="_1637994969" r:id="rId290"/>
        </w:object>
      </w:r>
      <w:r w:rsidRPr="0066396D">
        <w:rPr>
          <w:sz w:val="28"/>
          <w:szCs w:val="28"/>
          <w:lang w:val="uk-UA"/>
        </w:rPr>
        <w:t>;</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 xml:space="preserve">          </w:t>
      </w:r>
      <w:r w:rsidR="001B4A34" w:rsidRPr="0066396D">
        <w:rPr>
          <w:noProof/>
          <w:position w:val="-14"/>
          <w:sz w:val="28"/>
          <w:szCs w:val="28"/>
          <w:lang w:val="uk-UA"/>
        </w:rPr>
        <w:object w:dxaOrig="3460" w:dyaOrig="380">
          <v:shape id="_x0000_i1041" type="#_x0000_t75" alt="" style="width:172.6pt;height:20.3pt;mso-width-percent:0;mso-height-percent:0;mso-width-percent:0;mso-height-percent:0" o:ole="">
            <v:imagedata r:id="rId291" o:title=""/>
          </v:shape>
          <o:OLEObject Type="Embed" ProgID="Equation.DSMT4" ShapeID="_x0000_i1041" DrawAspect="Content" ObjectID="_1637994970" r:id="rId292"/>
        </w:object>
      </w:r>
      <w:r w:rsidRPr="0066396D">
        <w:rPr>
          <w:sz w:val="28"/>
          <w:szCs w:val="28"/>
          <w:lang w:val="uk-UA" w:eastAsia="uk-UA"/>
        </w:rPr>
        <w:t xml:space="preserve"> А</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 xml:space="preserve">  З таблиці </w:t>
      </w:r>
      <w:r>
        <w:rPr>
          <w:sz w:val="28"/>
          <w:szCs w:val="28"/>
          <w:lang w:val="uk-UA" w:eastAsia="uk-UA"/>
        </w:rPr>
        <w:t>2</w:t>
      </w:r>
      <w:r w:rsidRPr="0066396D">
        <w:rPr>
          <w:sz w:val="28"/>
          <w:szCs w:val="28"/>
          <w:lang w:val="uk-UA" w:eastAsia="uk-UA"/>
        </w:rPr>
        <w:t>.</w:t>
      </w:r>
      <w:r>
        <w:rPr>
          <w:sz w:val="28"/>
          <w:szCs w:val="28"/>
          <w:lang w:val="uk-UA" w:eastAsia="uk-UA"/>
        </w:rPr>
        <w:t>3</w:t>
      </w:r>
      <w:r w:rsidRPr="0066396D">
        <w:rPr>
          <w:sz w:val="28"/>
          <w:szCs w:val="28"/>
          <w:lang w:val="uk-UA" w:eastAsia="uk-UA"/>
        </w:rPr>
        <w:t>:</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 xml:space="preserve">           </w:t>
      </w:r>
      <w:r w:rsidR="001B4A34" w:rsidRPr="0066396D">
        <w:rPr>
          <w:noProof/>
          <w:position w:val="-14"/>
          <w:sz w:val="28"/>
          <w:szCs w:val="28"/>
          <w:lang w:val="uk-UA"/>
        </w:rPr>
        <w:object w:dxaOrig="1780" w:dyaOrig="380">
          <v:shape id="_x0000_i1040" type="#_x0000_t75" alt="" style="width:88.6pt;height:20.3pt;mso-width-percent:0;mso-height-percent:0;mso-width-percent:0;mso-height-percent:0" o:ole="">
            <v:imagedata r:id="rId293" o:title=""/>
          </v:shape>
          <o:OLEObject Type="Embed" ProgID="Equation.DSMT4" ShapeID="_x0000_i1040" DrawAspect="Content" ObjectID="_1637994971" r:id="rId294"/>
        </w:object>
      </w:r>
      <w:r w:rsidRPr="0066396D">
        <w:rPr>
          <w:sz w:val="28"/>
          <w:szCs w:val="28"/>
          <w:lang w:val="uk-UA" w:eastAsia="uk-UA"/>
        </w:rPr>
        <w:t xml:space="preserve"> А;</w:t>
      </w:r>
    </w:p>
    <w:p w:rsidR="0023699A" w:rsidRPr="0066396D" w:rsidRDefault="0023699A" w:rsidP="0023699A">
      <w:pPr>
        <w:tabs>
          <w:tab w:val="left" w:pos="1920"/>
        </w:tabs>
        <w:spacing w:line="360" w:lineRule="auto"/>
        <w:ind w:firstLine="207"/>
        <w:jc w:val="both"/>
        <w:rPr>
          <w:sz w:val="28"/>
          <w:szCs w:val="28"/>
          <w:lang w:val="uk-UA"/>
        </w:rPr>
      </w:pPr>
      <w:r w:rsidRPr="0066396D">
        <w:rPr>
          <w:sz w:val="28"/>
          <w:szCs w:val="28"/>
          <w:lang w:val="uk-UA" w:eastAsia="uk-UA"/>
        </w:rPr>
        <w:t xml:space="preserve">  Перетворювач проходить по перевантаженню (16,45 А&lt; 16,5 А).</w:t>
      </w:r>
    </w:p>
    <w:p w:rsidR="0023699A" w:rsidRDefault="0023699A" w:rsidP="0023699A">
      <w:pPr>
        <w:tabs>
          <w:tab w:val="left" w:pos="1920"/>
        </w:tabs>
        <w:spacing w:line="360" w:lineRule="auto"/>
        <w:jc w:val="both"/>
        <w:rPr>
          <w:sz w:val="28"/>
          <w:szCs w:val="28"/>
          <w:lang w:val="uk-UA"/>
        </w:rPr>
      </w:pPr>
    </w:p>
    <w:p w:rsidR="0023699A" w:rsidRPr="007B610A" w:rsidRDefault="0023699A" w:rsidP="0023699A">
      <w:pPr>
        <w:spacing w:line="296" w:lineRule="auto"/>
        <w:ind w:right="560" w:firstLine="665"/>
        <w:jc w:val="center"/>
        <w:rPr>
          <w:b/>
          <w:sz w:val="20"/>
          <w:szCs w:val="20"/>
        </w:rPr>
      </w:pPr>
      <w:r w:rsidRPr="007B610A">
        <w:rPr>
          <w:b/>
          <w:sz w:val="28"/>
          <w:szCs w:val="28"/>
          <w:lang w:val="uk-UA" w:eastAsia="uk-UA"/>
        </w:rPr>
        <w:t>2.</w:t>
      </w:r>
      <w:r w:rsidR="00AB021C">
        <w:rPr>
          <w:b/>
          <w:sz w:val="28"/>
          <w:szCs w:val="28"/>
          <w:lang w:val="uk-UA" w:eastAsia="uk-UA"/>
        </w:rPr>
        <w:t>7</w:t>
      </w:r>
      <w:r w:rsidRPr="007B610A">
        <w:rPr>
          <w:b/>
          <w:sz w:val="28"/>
          <w:szCs w:val="28"/>
          <w:lang w:val="uk-UA" w:eastAsia="uk-UA"/>
        </w:rPr>
        <w:t xml:space="preserve"> Вибір перетворювача і </w:t>
      </w:r>
      <w:r w:rsidRPr="007B610A">
        <w:rPr>
          <w:b/>
          <w:sz w:val="28"/>
          <w:szCs w:val="28"/>
          <w:lang w:val="uk-UA"/>
        </w:rPr>
        <w:t>р</w:t>
      </w:r>
      <w:r w:rsidRPr="007B610A">
        <w:rPr>
          <w:b/>
          <w:sz w:val="28"/>
          <w:szCs w:val="28"/>
        </w:rPr>
        <w:t>озрахунок параметрів силової частини системи ПЧ -АД</w:t>
      </w:r>
    </w:p>
    <w:p w:rsidR="0023699A" w:rsidRPr="0022660F" w:rsidRDefault="0023699A" w:rsidP="0023699A">
      <w:pPr>
        <w:spacing w:line="296" w:lineRule="auto"/>
        <w:ind w:right="560" w:firstLine="665"/>
        <w:jc w:val="both"/>
        <w:rPr>
          <w:sz w:val="20"/>
          <w:szCs w:val="20"/>
        </w:rPr>
      </w:pPr>
    </w:p>
    <w:p w:rsidR="0023699A" w:rsidRPr="001B1D84" w:rsidRDefault="0023699A" w:rsidP="0023699A">
      <w:pPr>
        <w:spacing w:line="296" w:lineRule="auto"/>
        <w:ind w:right="560" w:firstLine="665"/>
        <w:jc w:val="both"/>
        <w:rPr>
          <w:sz w:val="28"/>
          <w:szCs w:val="28"/>
        </w:rPr>
      </w:pPr>
      <w:r w:rsidRPr="001B1D84">
        <w:rPr>
          <w:sz w:val="28"/>
          <w:szCs w:val="28"/>
        </w:rPr>
        <w:t>Дан</w:t>
      </w:r>
      <w:r w:rsidRPr="001B1D84">
        <w:rPr>
          <w:sz w:val="28"/>
          <w:szCs w:val="28"/>
          <w:lang w:val="uk-UA"/>
        </w:rPr>
        <w:t>о</w:t>
      </w:r>
      <w:r w:rsidRPr="001B1D84">
        <w:rPr>
          <w:sz w:val="28"/>
          <w:szCs w:val="28"/>
        </w:rPr>
        <w:t xml:space="preserve"> асинхронний двигун з короткозамкненим ротором типу MTКН 111-6, що приводить в рух робочу машину з моментом статичного навантаження Мс = 26,7 Н · м і моментом інерції Jрм = 0,1 кг · м2. Визначте параметри і зіставте структурну схему силової частини.</w:t>
      </w:r>
    </w:p>
    <w:p w:rsidR="0023699A" w:rsidRPr="0022660F" w:rsidRDefault="0023699A" w:rsidP="0023699A">
      <w:pPr>
        <w:spacing w:line="296" w:lineRule="auto"/>
        <w:ind w:right="560" w:firstLine="665"/>
        <w:jc w:val="both"/>
        <w:rPr>
          <w:sz w:val="20"/>
          <w:szCs w:val="20"/>
        </w:rPr>
      </w:pPr>
    </w:p>
    <w:p w:rsidR="0023699A" w:rsidRDefault="0023699A" w:rsidP="0023699A">
      <w:pPr>
        <w:spacing w:line="316" w:lineRule="exact"/>
      </w:pPr>
    </w:p>
    <w:p w:rsidR="0023699A" w:rsidRDefault="0023699A" w:rsidP="0023699A">
      <w:pPr>
        <w:spacing w:line="296" w:lineRule="auto"/>
        <w:ind w:right="560" w:firstLine="665"/>
        <w:jc w:val="both"/>
        <w:rPr>
          <w:sz w:val="28"/>
          <w:szCs w:val="28"/>
        </w:rPr>
      </w:pPr>
    </w:p>
    <w:p w:rsidR="0023699A" w:rsidRPr="001B1D84" w:rsidRDefault="0023699A" w:rsidP="0023699A">
      <w:pPr>
        <w:spacing w:line="296" w:lineRule="auto"/>
        <w:ind w:right="560" w:firstLine="665"/>
        <w:jc w:val="both"/>
        <w:rPr>
          <w:sz w:val="28"/>
          <w:szCs w:val="28"/>
        </w:rPr>
      </w:pPr>
      <w:r w:rsidRPr="001B1D84">
        <w:rPr>
          <w:sz w:val="28"/>
          <w:szCs w:val="28"/>
        </w:rPr>
        <w:t xml:space="preserve">Таблиця </w:t>
      </w:r>
      <w:r w:rsidRPr="001B1D84">
        <w:rPr>
          <w:sz w:val="28"/>
          <w:szCs w:val="28"/>
          <w:lang w:val="uk-UA"/>
        </w:rPr>
        <w:t>2.6</w:t>
      </w:r>
      <w:r w:rsidRPr="001B1D84">
        <w:rPr>
          <w:sz w:val="28"/>
          <w:szCs w:val="28"/>
        </w:rPr>
        <w:t xml:space="preserve"> </w:t>
      </w:r>
      <w:r>
        <w:rPr>
          <w:rFonts w:ascii="Symbol" w:eastAsia="Symbol" w:hAnsi="Symbol" w:cs="Symbol"/>
          <w:sz w:val="26"/>
          <w:szCs w:val="26"/>
        </w:rPr>
        <w:t></w:t>
      </w:r>
      <w:r w:rsidRPr="001B1D84">
        <w:rPr>
          <w:sz w:val="28"/>
          <w:szCs w:val="28"/>
          <w:lang w:val="uk-UA"/>
        </w:rPr>
        <w:t xml:space="preserve"> </w:t>
      </w:r>
      <w:r w:rsidRPr="001B1D84">
        <w:rPr>
          <w:sz w:val="28"/>
          <w:szCs w:val="28"/>
        </w:rPr>
        <w:t xml:space="preserve"> Технічні дані двигуна </w:t>
      </w:r>
      <w:r w:rsidRPr="001B1D84">
        <w:rPr>
          <w:sz w:val="28"/>
          <w:szCs w:val="28"/>
          <w:lang w:val="uk-UA" w:eastAsia="uk-UA"/>
        </w:rPr>
        <w:t>MTКН 111-6</w:t>
      </w:r>
    </w:p>
    <w:p w:rsidR="0023699A" w:rsidRDefault="0023699A" w:rsidP="0023699A">
      <w:pPr>
        <w:spacing w:line="76" w:lineRule="exact"/>
      </w:pPr>
    </w:p>
    <w:tbl>
      <w:tblPr>
        <w:tblW w:w="0" w:type="auto"/>
        <w:tblInd w:w="-10" w:type="dxa"/>
        <w:tblLayout w:type="fixed"/>
        <w:tblCellMar>
          <w:left w:w="0" w:type="dxa"/>
          <w:right w:w="0" w:type="dxa"/>
        </w:tblCellMar>
        <w:tblLook w:val="04A0" w:firstRow="1" w:lastRow="0" w:firstColumn="1" w:lastColumn="0" w:noHBand="0" w:noVBand="1"/>
      </w:tblPr>
      <w:tblGrid>
        <w:gridCol w:w="5880"/>
        <w:gridCol w:w="1740"/>
        <w:gridCol w:w="1736"/>
      </w:tblGrid>
      <w:tr w:rsidR="0023699A" w:rsidRPr="001B1D84" w:rsidTr="001500D9">
        <w:trPr>
          <w:trHeight w:val="649"/>
        </w:trPr>
        <w:tc>
          <w:tcPr>
            <w:tcW w:w="5880" w:type="dxa"/>
            <w:tcBorders>
              <w:top w:val="single" w:sz="8" w:space="0" w:color="auto"/>
              <w:left w:val="single" w:sz="8" w:space="0" w:color="auto"/>
              <w:right w:val="single" w:sz="8" w:space="0" w:color="auto"/>
            </w:tcBorders>
            <w:vAlign w:val="bottom"/>
          </w:tcPr>
          <w:p w:rsidR="0023699A" w:rsidRPr="001B1D84" w:rsidRDefault="0023699A" w:rsidP="001500D9">
            <w:pPr>
              <w:rPr>
                <w:sz w:val="28"/>
                <w:szCs w:val="28"/>
                <w:lang w:val="uk-UA"/>
              </w:rPr>
            </w:pPr>
            <w:r w:rsidRPr="001B1D84">
              <w:rPr>
                <w:sz w:val="28"/>
                <w:szCs w:val="28"/>
                <w:lang w:val="uk-UA"/>
              </w:rPr>
              <w:t>Найменування</w:t>
            </w:r>
          </w:p>
        </w:tc>
        <w:tc>
          <w:tcPr>
            <w:tcW w:w="1740" w:type="dxa"/>
            <w:tcBorders>
              <w:top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Р</w:t>
            </w:r>
            <w:r w:rsidRPr="001B1D84">
              <w:rPr>
                <w:sz w:val="28"/>
                <w:szCs w:val="28"/>
                <w:lang w:val="uk-UA"/>
              </w:rPr>
              <w:t>озмірні</w:t>
            </w:r>
            <w:r w:rsidRPr="001B1D84">
              <w:rPr>
                <w:sz w:val="28"/>
                <w:szCs w:val="28"/>
              </w:rPr>
              <w:t>сть</w:t>
            </w:r>
          </w:p>
        </w:tc>
        <w:tc>
          <w:tcPr>
            <w:tcW w:w="1736" w:type="dxa"/>
            <w:tcBorders>
              <w:top w:val="single" w:sz="8" w:space="0" w:color="auto"/>
              <w:right w:val="single" w:sz="8" w:space="0" w:color="auto"/>
            </w:tcBorders>
            <w:vAlign w:val="bottom"/>
          </w:tcPr>
          <w:p w:rsidR="0023699A" w:rsidRPr="001B1D84" w:rsidRDefault="0023699A" w:rsidP="001500D9">
            <w:pPr>
              <w:jc w:val="center"/>
              <w:rPr>
                <w:sz w:val="28"/>
                <w:szCs w:val="28"/>
                <w:lang w:val="uk-UA"/>
              </w:rPr>
            </w:pPr>
            <w:r w:rsidRPr="001B1D84">
              <w:rPr>
                <w:sz w:val="28"/>
                <w:szCs w:val="28"/>
              </w:rPr>
              <w:t>Значен</w:t>
            </w:r>
            <w:r w:rsidRPr="001B1D84">
              <w:rPr>
                <w:sz w:val="28"/>
                <w:szCs w:val="28"/>
                <w:lang w:val="uk-UA"/>
              </w:rPr>
              <w:t>ня</w:t>
            </w:r>
          </w:p>
        </w:tc>
      </w:tr>
      <w:tr w:rsidR="0023699A" w:rsidRPr="001B1D84" w:rsidTr="001500D9">
        <w:trPr>
          <w:trHeight w:val="382"/>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rPr>
                <w:sz w:val="28"/>
                <w:szCs w:val="28"/>
              </w:rPr>
            </w:pPr>
          </w:p>
        </w:tc>
        <w:tc>
          <w:tcPr>
            <w:tcW w:w="174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1736" w:type="dxa"/>
            <w:tcBorders>
              <w:bottom w:val="single" w:sz="8" w:space="0" w:color="auto"/>
              <w:right w:val="single" w:sz="8" w:space="0" w:color="auto"/>
            </w:tcBorders>
            <w:vAlign w:val="bottom"/>
          </w:tcPr>
          <w:p w:rsidR="0023699A" w:rsidRPr="001B1D84" w:rsidRDefault="0023699A" w:rsidP="001500D9">
            <w:pPr>
              <w:rPr>
                <w:sz w:val="28"/>
                <w:szCs w:val="28"/>
              </w:rPr>
            </w:pP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Ном</w:t>
            </w:r>
            <w:r w:rsidRPr="001B1D84">
              <w:rPr>
                <w:sz w:val="28"/>
                <w:szCs w:val="28"/>
                <w:lang w:val="uk-UA"/>
              </w:rPr>
              <w:t>і</w:t>
            </w:r>
            <w:r w:rsidRPr="001B1D84">
              <w:rPr>
                <w:sz w:val="28"/>
                <w:szCs w:val="28"/>
              </w:rPr>
              <w:t xml:space="preserve">нальна </w:t>
            </w:r>
            <w:r w:rsidRPr="001B1D84">
              <w:rPr>
                <w:sz w:val="28"/>
                <w:szCs w:val="28"/>
                <w:lang w:val="uk-UA"/>
              </w:rPr>
              <w:t>потужні</w:t>
            </w:r>
            <w:r w:rsidRPr="001B1D84">
              <w:rPr>
                <w:sz w:val="28"/>
                <w:szCs w:val="28"/>
              </w:rPr>
              <w:t>сть, Р</w:t>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кВт</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3,5</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Ном</w:t>
            </w:r>
            <w:r w:rsidRPr="001B1D84">
              <w:rPr>
                <w:sz w:val="28"/>
                <w:szCs w:val="28"/>
                <w:lang w:val="uk-UA"/>
              </w:rPr>
              <w:t>і</w:t>
            </w:r>
            <w:r w:rsidRPr="001B1D84">
              <w:rPr>
                <w:sz w:val="28"/>
                <w:szCs w:val="28"/>
              </w:rPr>
              <w:t>нальн</w:t>
            </w:r>
            <w:r w:rsidRPr="001B1D84">
              <w:rPr>
                <w:sz w:val="28"/>
                <w:szCs w:val="28"/>
                <w:lang w:val="uk-UA"/>
              </w:rPr>
              <w:t>а</w:t>
            </w:r>
            <w:r w:rsidRPr="001B1D84">
              <w:rPr>
                <w:sz w:val="28"/>
                <w:szCs w:val="28"/>
              </w:rPr>
              <w:t xml:space="preserve"> </w:t>
            </w:r>
            <w:r w:rsidRPr="001B1D84">
              <w:rPr>
                <w:sz w:val="28"/>
                <w:szCs w:val="28"/>
                <w:lang w:val="uk-UA"/>
              </w:rPr>
              <w:t>напруга мережі</w:t>
            </w:r>
            <w:r w:rsidRPr="001B1D84">
              <w:rPr>
                <w:sz w:val="28"/>
                <w:szCs w:val="28"/>
              </w:rPr>
              <w:t>, U</w:t>
            </w:r>
            <w:r w:rsidRPr="001B1D84">
              <w:rPr>
                <w:sz w:val="28"/>
                <w:szCs w:val="28"/>
                <w:vertAlign w:val="subscript"/>
              </w:rPr>
              <w:t>1л</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В</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380</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Ном</w:t>
            </w:r>
            <w:r w:rsidRPr="001B1D84">
              <w:rPr>
                <w:sz w:val="28"/>
                <w:szCs w:val="28"/>
                <w:lang w:val="uk-UA"/>
              </w:rPr>
              <w:t>і</w:t>
            </w:r>
            <w:r w:rsidRPr="001B1D84">
              <w:rPr>
                <w:sz w:val="28"/>
                <w:szCs w:val="28"/>
              </w:rPr>
              <w:t xml:space="preserve">нальна частота </w:t>
            </w:r>
            <w:r w:rsidRPr="001B1D84">
              <w:rPr>
                <w:sz w:val="28"/>
                <w:szCs w:val="28"/>
                <w:lang w:val="uk-UA"/>
              </w:rPr>
              <w:t>живлячої мережі</w:t>
            </w:r>
            <w:r w:rsidRPr="001B1D84">
              <w:rPr>
                <w:sz w:val="28"/>
                <w:szCs w:val="28"/>
              </w:rPr>
              <w:t>, f</w:t>
            </w:r>
            <w:r w:rsidRPr="001B1D84">
              <w:rPr>
                <w:sz w:val="28"/>
                <w:szCs w:val="28"/>
                <w:vertAlign w:val="subscript"/>
              </w:rPr>
              <w:t>c</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Гц</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50</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 xml:space="preserve">Синхронна частота </w:t>
            </w:r>
            <w:r w:rsidRPr="001B1D84">
              <w:rPr>
                <w:sz w:val="28"/>
                <w:szCs w:val="28"/>
                <w:lang w:val="uk-UA"/>
              </w:rPr>
              <w:t>обертання</w:t>
            </w:r>
            <w:r w:rsidRPr="001B1D84">
              <w:rPr>
                <w:sz w:val="28"/>
                <w:szCs w:val="28"/>
              </w:rPr>
              <w:t>, n</w:t>
            </w:r>
            <w:r w:rsidRPr="001B1D84">
              <w:rPr>
                <w:sz w:val="28"/>
                <w:szCs w:val="28"/>
                <w:vertAlign w:val="subscript"/>
              </w:rPr>
              <w:t>о</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об/хв</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lang w:val="uk-UA"/>
              </w:rPr>
              <w:t>865</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Ном</w:t>
            </w:r>
            <w:r w:rsidRPr="001B1D84">
              <w:rPr>
                <w:sz w:val="28"/>
                <w:szCs w:val="28"/>
                <w:lang w:val="uk-UA"/>
              </w:rPr>
              <w:t>і</w:t>
            </w:r>
            <w:r w:rsidRPr="001B1D84">
              <w:rPr>
                <w:sz w:val="28"/>
                <w:szCs w:val="28"/>
              </w:rPr>
              <w:t>нальне ковзання, s</w:t>
            </w:r>
            <w:r w:rsidRPr="001B1D84">
              <w:rPr>
                <w:sz w:val="28"/>
                <w:szCs w:val="28"/>
                <w:vertAlign w:val="subscript"/>
              </w:rPr>
              <w:t>н о 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4,6</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lang w:val="uk-UA"/>
              </w:rPr>
              <w:t>Ковзання критичне</w:t>
            </w:r>
            <w:r w:rsidRPr="001B1D84">
              <w:rPr>
                <w:sz w:val="28"/>
                <w:szCs w:val="28"/>
              </w:rPr>
              <w:t>, s</w:t>
            </w:r>
            <w:r w:rsidRPr="001B1D84">
              <w:rPr>
                <w:sz w:val="28"/>
                <w:szCs w:val="28"/>
                <w:vertAlign w:val="subscript"/>
              </w:rPr>
              <w:t>к р</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31,5</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lang w:val="uk-UA"/>
              </w:rPr>
              <w:t xml:space="preserve">Відношення </w:t>
            </w:r>
            <w:r w:rsidRPr="001B1D84">
              <w:rPr>
                <w:sz w:val="28"/>
                <w:szCs w:val="28"/>
              </w:rPr>
              <w:t>М</w:t>
            </w:r>
            <w:r w:rsidRPr="001B1D84">
              <w:rPr>
                <w:sz w:val="28"/>
                <w:szCs w:val="28"/>
                <w:vertAlign w:val="subscript"/>
              </w:rPr>
              <w:t>пуск</w:t>
            </w:r>
            <w:r w:rsidRPr="001B1D84">
              <w:rPr>
                <w:sz w:val="28"/>
                <w:szCs w:val="28"/>
              </w:rPr>
              <w:t>/М</w:t>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2,8</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lang w:val="uk-UA"/>
              </w:rPr>
              <w:t xml:space="preserve">Відношення </w:t>
            </w:r>
            <w:r w:rsidRPr="001B1D84">
              <w:rPr>
                <w:sz w:val="28"/>
                <w:szCs w:val="28"/>
              </w:rPr>
              <w:t>М</w:t>
            </w:r>
            <w:r w:rsidRPr="001B1D84">
              <w:rPr>
                <w:sz w:val="28"/>
                <w:szCs w:val="28"/>
                <w:vertAlign w:val="subscript"/>
              </w:rPr>
              <w:t>мин</w:t>
            </w:r>
            <w:r w:rsidRPr="001B1D84">
              <w:rPr>
                <w:sz w:val="28"/>
                <w:szCs w:val="28"/>
              </w:rPr>
              <w:t>/М</w:t>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2,8</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lang w:val="uk-UA"/>
              </w:rPr>
              <w:t xml:space="preserve">Відношення </w:t>
            </w:r>
            <w:r w:rsidRPr="001B1D84">
              <w:rPr>
                <w:sz w:val="28"/>
                <w:szCs w:val="28"/>
              </w:rPr>
              <w:t>М</w:t>
            </w:r>
            <w:r w:rsidRPr="001B1D84">
              <w:rPr>
                <w:sz w:val="28"/>
                <w:szCs w:val="28"/>
                <w:vertAlign w:val="subscript"/>
              </w:rPr>
              <w:t>кр</w:t>
            </w:r>
            <w:r w:rsidRPr="001B1D84">
              <w:rPr>
                <w:sz w:val="28"/>
                <w:szCs w:val="28"/>
              </w:rPr>
              <w:t>/М</w:t>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2,4</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lang w:val="uk-UA"/>
              </w:rPr>
              <w:t xml:space="preserve">Відношення </w:t>
            </w:r>
            <w:r w:rsidRPr="001B1D84">
              <w:rPr>
                <w:sz w:val="28"/>
                <w:szCs w:val="28"/>
              </w:rPr>
              <w:t>I</w:t>
            </w:r>
            <w:r w:rsidRPr="001B1D84">
              <w:rPr>
                <w:sz w:val="28"/>
                <w:szCs w:val="28"/>
                <w:vertAlign w:val="subscript"/>
              </w:rPr>
              <w:t>пуск</w:t>
            </w:r>
            <w:r w:rsidRPr="001B1D84">
              <w:rPr>
                <w:sz w:val="28"/>
                <w:szCs w:val="28"/>
              </w:rPr>
              <w:t>/I</w:t>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3,8</w:t>
            </w:r>
          </w:p>
        </w:tc>
      </w:tr>
      <w:tr w:rsidR="0023699A" w:rsidRPr="001B1D84" w:rsidTr="001500D9">
        <w:trPr>
          <w:trHeight w:val="373"/>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spacing w:line="372" w:lineRule="exact"/>
              <w:rPr>
                <w:sz w:val="28"/>
                <w:szCs w:val="28"/>
              </w:rPr>
            </w:pPr>
            <w:r w:rsidRPr="001B1D84">
              <w:rPr>
                <w:sz w:val="28"/>
                <w:szCs w:val="28"/>
              </w:rPr>
              <w:t xml:space="preserve">Момент </w:t>
            </w:r>
            <w:r w:rsidRPr="001B1D84">
              <w:rPr>
                <w:sz w:val="28"/>
                <w:szCs w:val="28"/>
                <w:lang w:val="uk-UA"/>
              </w:rPr>
              <w:t>інерції</w:t>
            </w:r>
            <w:r w:rsidRPr="001B1D84">
              <w:rPr>
                <w:sz w:val="28"/>
                <w:szCs w:val="28"/>
              </w:rPr>
              <w:t>, J</w:t>
            </w:r>
            <w:r w:rsidRPr="001B1D84">
              <w:rPr>
                <w:sz w:val="28"/>
                <w:szCs w:val="28"/>
                <w:vertAlign w:val="subscript"/>
              </w:rPr>
              <w:t>дв</w:t>
            </w:r>
          </w:p>
        </w:tc>
        <w:tc>
          <w:tcPr>
            <w:tcW w:w="1740" w:type="dxa"/>
            <w:tcBorders>
              <w:bottom w:val="single" w:sz="8" w:space="0" w:color="auto"/>
              <w:right w:val="single" w:sz="8" w:space="0" w:color="auto"/>
            </w:tcBorders>
            <w:vAlign w:val="bottom"/>
          </w:tcPr>
          <w:p w:rsidR="0023699A" w:rsidRPr="001B1D84" w:rsidRDefault="0023699A" w:rsidP="001500D9">
            <w:pPr>
              <w:spacing w:line="372" w:lineRule="exact"/>
              <w:jc w:val="center"/>
              <w:rPr>
                <w:sz w:val="28"/>
                <w:szCs w:val="28"/>
              </w:rPr>
            </w:pPr>
            <w:r w:rsidRPr="001B1D84">
              <w:rPr>
                <w:sz w:val="28"/>
                <w:szCs w:val="28"/>
              </w:rPr>
              <w:t>кг</w:t>
            </w:r>
            <w:r w:rsidRPr="001B1D84">
              <w:rPr>
                <w:sz w:val="28"/>
                <w:szCs w:val="28"/>
                <w:vertAlign w:val="superscript"/>
              </w:rPr>
              <w:t>.</w:t>
            </w:r>
            <w:r w:rsidRPr="001B1D84">
              <w:rPr>
                <w:sz w:val="28"/>
                <w:szCs w:val="28"/>
              </w:rPr>
              <w:t>м</w:t>
            </w:r>
            <w:r w:rsidRPr="001B1D84">
              <w:rPr>
                <w:sz w:val="28"/>
                <w:szCs w:val="28"/>
                <w:vertAlign w:val="superscript"/>
              </w:rPr>
              <w:t>2</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0,037</w:t>
            </w:r>
          </w:p>
        </w:tc>
      </w:tr>
      <w:tr w:rsidR="0023699A" w:rsidRPr="001B1D84" w:rsidTr="001500D9">
        <w:trPr>
          <w:trHeight w:val="397"/>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rPr>
                <w:sz w:val="28"/>
                <w:szCs w:val="28"/>
              </w:rPr>
            </w:pPr>
            <w:r w:rsidRPr="001B1D84">
              <w:rPr>
                <w:sz w:val="28"/>
                <w:szCs w:val="28"/>
              </w:rPr>
              <w:t xml:space="preserve">КПД, </w:t>
            </w:r>
            <w:r w:rsidRPr="001B1D84">
              <w:rPr>
                <w:rFonts w:eastAsia="Symbol"/>
                <w:sz w:val="28"/>
                <w:szCs w:val="28"/>
              </w:rPr>
              <w:sym w:font="Symbol" w:char="F068"/>
            </w:r>
            <w:r w:rsidRPr="001B1D84">
              <w:rPr>
                <w:sz w:val="28"/>
                <w:szCs w:val="28"/>
                <w:vertAlign w:val="subscript"/>
              </w:rPr>
              <w:t>ном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74,5</w:t>
            </w:r>
          </w:p>
        </w:tc>
      </w:tr>
      <w:tr w:rsidR="0023699A" w:rsidRPr="001B1D84" w:rsidTr="001500D9">
        <w:trPr>
          <w:trHeight w:val="397"/>
        </w:trPr>
        <w:tc>
          <w:tcPr>
            <w:tcW w:w="5880" w:type="dxa"/>
            <w:tcBorders>
              <w:left w:val="single" w:sz="8" w:space="0" w:color="auto"/>
              <w:bottom w:val="single" w:sz="8" w:space="0" w:color="auto"/>
              <w:right w:val="single" w:sz="8" w:space="0" w:color="auto"/>
            </w:tcBorders>
            <w:vAlign w:val="bottom"/>
          </w:tcPr>
          <w:p w:rsidR="0023699A" w:rsidRPr="001B1D84" w:rsidRDefault="0023699A" w:rsidP="001500D9">
            <w:pPr>
              <w:rPr>
                <w:sz w:val="28"/>
                <w:szCs w:val="28"/>
              </w:rPr>
            </w:pPr>
            <w:r w:rsidRPr="001B1D84">
              <w:rPr>
                <w:sz w:val="28"/>
                <w:szCs w:val="28"/>
              </w:rPr>
              <w:t>Ко</w:t>
            </w:r>
            <w:r w:rsidRPr="001B1D84">
              <w:rPr>
                <w:sz w:val="28"/>
                <w:szCs w:val="28"/>
                <w:lang w:val="uk-UA"/>
              </w:rPr>
              <w:t>е</w:t>
            </w:r>
            <w:r w:rsidRPr="001B1D84">
              <w:rPr>
                <w:sz w:val="28"/>
                <w:szCs w:val="28"/>
              </w:rPr>
              <w:t>ф</w:t>
            </w:r>
            <w:r w:rsidRPr="001B1D84">
              <w:rPr>
                <w:sz w:val="28"/>
                <w:szCs w:val="28"/>
                <w:lang w:val="uk-UA"/>
              </w:rPr>
              <w:t>і</w:t>
            </w:r>
            <w:r w:rsidRPr="001B1D84">
              <w:rPr>
                <w:sz w:val="28"/>
                <w:szCs w:val="28"/>
              </w:rPr>
              <w:t>ц</w:t>
            </w:r>
            <w:r w:rsidRPr="001B1D84">
              <w:rPr>
                <w:sz w:val="28"/>
                <w:szCs w:val="28"/>
                <w:lang w:val="uk-UA"/>
              </w:rPr>
              <w:t>іє</w:t>
            </w:r>
            <w:r w:rsidRPr="001B1D84">
              <w:rPr>
                <w:sz w:val="28"/>
                <w:szCs w:val="28"/>
              </w:rPr>
              <w:t xml:space="preserve">нт </w:t>
            </w:r>
            <w:r w:rsidRPr="001B1D84">
              <w:rPr>
                <w:sz w:val="28"/>
                <w:szCs w:val="28"/>
                <w:lang w:val="uk-UA"/>
              </w:rPr>
              <w:t>потужності</w:t>
            </w:r>
            <w:r w:rsidRPr="001B1D84">
              <w:rPr>
                <w:sz w:val="28"/>
                <w:szCs w:val="28"/>
              </w:rPr>
              <w:t>, cos</w:t>
            </w:r>
            <w:r w:rsidRPr="001B1D84">
              <w:rPr>
                <w:rFonts w:eastAsia="Symbol"/>
                <w:sz w:val="28"/>
                <w:szCs w:val="28"/>
              </w:rPr>
              <w:sym w:font="Symbol" w:char="F06A"/>
            </w:r>
            <w:r w:rsidRPr="001B1D84">
              <w:rPr>
                <w:sz w:val="28"/>
                <w:szCs w:val="28"/>
                <w:vertAlign w:val="subscript"/>
              </w:rPr>
              <w:t>н о м</w:t>
            </w:r>
          </w:p>
        </w:tc>
        <w:tc>
          <w:tcPr>
            <w:tcW w:w="17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w:t>
            </w:r>
          </w:p>
        </w:tc>
        <w:tc>
          <w:tcPr>
            <w:tcW w:w="1736"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0,80</w:t>
            </w:r>
          </w:p>
        </w:tc>
      </w:tr>
    </w:tbl>
    <w:p w:rsidR="0023699A" w:rsidRDefault="0023699A" w:rsidP="0023699A">
      <w:pPr>
        <w:spacing w:line="308" w:lineRule="auto"/>
        <w:ind w:right="600"/>
      </w:pPr>
    </w:p>
    <w:p w:rsidR="0023699A" w:rsidRDefault="0023699A" w:rsidP="0023699A">
      <w:pPr>
        <w:spacing w:line="308" w:lineRule="auto"/>
        <w:ind w:right="600"/>
        <w:rPr>
          <w:sz w:val="28"/>
          <w:szCs w:val="28"/>
        </w:rPr>
      </w:pPr>
    </w:p>
    <w:p w:rsidR="0023699A" w:rsidRPr="001B1D84" w:rsidRDefault="0023699A" w:rsidP="0023699A">
      <w:pPr>
        <w:spacing w:line="308" w:lineRule="auto"/>
        <w:ind w:right="600" w:firstLine="1065"/>
        <w:rPr>
          <w:sz w:val="28"/>
          <w:szCs w:val="28"/>
          <w:lang w:val="uk-UA"/>
        </w:rPr>
      </w:pPr>
      <w:r w:rsidRPr="001B1D84">
        <w:rPr>
          <w:sz w:val="28"/>
          <w:szCs w:val="28"/>
        </w:rPr>
        <w:t>Таблиц</w:t>
      </w:r>
      <w:r w:rsidRPr="001B1D84">
        <w:rPr>
          <w:sz w:val="28"/>
          <w:szCs w:val="28"/>
          <w:lang w:val="uk-UA"/>
        </w:rPr>
        <w:t xml:space="preserve">я </w:t>
      </w:r>
      <w:r w:rsidRPr="001B1D84">
        <w:rPr>
          <w:sz w:val="28"/>
          <w:szCs w:val="28"/>
        </w:rPr>
        <w:t>2</w:t>
      </w:r>
      <w:r w:rsidRPr="001B1D84">
        <w:rPr>
          <w:sz w:val="28"/>
          <w:szCs w:val="28"/>
          <w:lang w:val="uk-UA"/>
        </w:rPr>
        <w:t>.7</w:t>
      </w:r>
      <w:r w:rsidRPr="001B1D84">
        <w:rPr>
          <w:sz w:val="28"/>
          <w:szCs w:val="28"/>
        </w:rPr>
        <w:t xml:space="preserve">  </w:t>
      </w:r>
      <w:r>
        <w:rPr>
          <w:rFonts w:ascii="Symbol" w:eastAsia="Symbol" w:hAnsi="Symbol" w:cs="Symbol"/>
          <w:sz w:val="26"/>
          <w:szCs w:val="26"/>
        </w:rPr>
        <w:t></w:t>
      </w:r>
      <w:r w:rsidRPr="001B1D84">
        <w:rPr>
          <w:sz w:val="28"/>
          <w:szCs w:val="28"/>
          <w:lang w:val="uk-UA"/>
        </w:rPr>
        <w:t xml:space="preserve"> </w:t>
      </w:r>
      <w:r w:rsidRPr="001B1D84">
        <w:rPr>
          <w:sz w:val="28"/>
          <w:szCs w:val="28"/>
        </w:rPr>
        <w:t xml:space="preserve">  Параметр</w:t>
      </w:r>
      <w:r w:rsidRPr="001B1D84">
        <w:rPr>
          <w:sz w:val="28"/>
          <w:szCs w:val="28"/>
          <w:lang w:val="uk-UA"/>
        </w:rPr>
        <w:t>и</w:t>
      </w:r>
      <w:r w:rsidRPr="001B1D84">
        <w:rPr>
          <w:sz w:val="28"/>
          <w:szCs w:val="28"/>
        </w:rPr>
        <w:t xml:space="preserve"> схем</w:t>
      </w:r>
      <w:r w:rsidRPr="001B1D84">
        <w:rPr>
          <w:sz w:val="28"/>
          <w:szCs w:val="28"/>
          <w:lang w:val="uk-UA"/>
        </w:rPr>
        <w:t>и</w:t>
      </w:r>
      <w:r w:rsidRPr="001B1D84">
        <w:rPr>
          <w:sz w:val="28"/>
          <w:szCs w:val="28"/>
        </w:rPr>
        <w:t xml:space="preserve"> зам</w:t>
      </w:r>
      <w:r w:rsidRPr="001B1D84">
        <w:rPr>
          <w:sz w:val="28"/>
          <w:szCs w:val="28"/>
          <w:lang w:val="uk-UA"/>
        </w:rPr>
        <w:t>іщення</w:t>
      </w:r>
      <w:r w:rsidRPr="001B1D84">
        <w:rPr>
          <w:sz w:val="28"/>
          <w:szCs w:val="28"/>
        </w:rPr>
        <w:t xml:space="preserve"> </w:t>
      </w:r>
      <w:r w:rsidRPr="001B1D84">
        <w:rPr>
          <w:sz w:val="28"/>
          <w:szCs w:val="28"/>
          <w:lang w:val="uk-UA"/>
        </w:rPr>
        <w:t>у відносних одиницях</w:t>
      </w:r>
    </w:p>
    <w:tbl>
      <w:tblPr>
        <w:tblW w:w="9751" w:type="dxa"/>
        <w:tblInd w:w="-10" w:type="dxa"/>
        <w:tblLayout w:type="fixed"/>
        <w:tblCellMar>
          <w:left w:w="0" w:type="dxa"/>
          <w:right w:w="0" w:type="dxa"/>
        </w:tblCellMar>
        <w:tblLook w:val="04A0" w:firstRow="1" w:lastRow="0" w:firstColumn="1" w:lastColumn="0" w:noHBand="0" w:noVBand="1"/>
      </w:tblPr>
      <w:tblGrid>
        <w:gridCol w:w="3000"/>
        <w:gridCol w:w="640"/>
        <w:gridCol w:w="820"/>
        <w:gridCol w:w="220"/>
        <w:gridCol w:w="920"/>
        <w:gridCol w:w="940"/>
        <w:gridCol w:w="800"/>
        <w:gridCol w:w="940"/>
        <w:gridCol w:w="651"/>
        <w:gridCol w:w="790"/>
        <w:gridCol w:w="30"/>
      </w:tblGrid>
      <w:tr w:rsidR="0023699A" w:rsidRPr="001B1D84" w:rsidTr="001500D9">
        <w:trPr>
          <w:trHeight w:val="338"/>
        </w:trPr>
        <w:tc>
          <w:tcPr>
            <w:tcW w:w="3000" w:type="dxa"/>
            <w:tcBorders>
              <w:top w:val="single" w:sz="8" w:space="0" w:color="auto"/>
              <w:left w:val="single" w:sz="8" w:space="0" w:color="auto"/>
              <w:right w:val="single" w:sz="8" w:space="0" w:color="auto"/>
            </w:tcBorders>
            <w:vAlign w:val="bottom"/>
          </w:tcPr>
          <w:p w:rsidR="0023699A" w:rsidRPr="001B1D84" w:rsidRDefault="0023699A" w:rsidP="001500D9">
            <w:pPr>
              <w:rPr>
                <w:sz w:val="28"/>
                <w:szCs w:val="28"/>
              </w:rPr>
            </w:pPr>
          </w:p>
        </w:tc>
        <w:tc>
          <w:tcPr>
            <w:tcW w:w="640" w:type="dxa"/>
            <w:tcBorders>
              <w:top w:val="single" w:sz="8" w:space="0" w:color="auto"/>
              <w:right w:val="single" w:sz="8" w:space="0" w:color="auto"/>
            </w:tcBorders>
            <w:vAlign w:val="bottom"/>
          </w:tcPr>
          <w:p w:rsidR="0023699A" w:rsidRPr="001B1D84" w:rsidRDefault="0023699A" w:rsidP="001500D9">
            <w:pPr>
              <w:rPr>
                <w:sz w:val="28"/>
                <w:szCs w:val="28"/>
              </w:rPr>
            </w:pPr>
          </w:p>
        </w:tc>
        <w:tc>
          <w:tcPr>
            <w:tcW w:w="820" w:type="dxa"/>
            <w:tcBorders>
              <w:top w:val="single" w:sz="8" w:space="0" w:color="auto"/>
            </w:tcBorders>
            <w:vAlign w:val="bottom"/>
          </w:tcPr>
          <w:p w:rsidR="0023699A" w:rsidRPr="001B1D84" w:rsidRDefault="0023699A" w:rsidP="001500D9">
            <w:pPr>
              <w:rPr>
                <w:sz w:val="28"/>
                <w:szCs w:val="28"/>
              </w:rPr>
            </w:pPr>
          </w:p>
        </w:tc>
        <w:tc>
          <w:tcPr>
            <w:tcW w:w="2880" w:type="dxa"/>
            <w:gridSpan w:val="4"/>
            <w:tcBorders>
              <w:top w:val="single" w:sz="8" w:space="0" w:color="auto"/>
              <w:right w:val="single" w:sz="8" w:space="0" w:color="auto"/>
            </w:tcBorders>
            <w:vAlign w:val="bottom"/>
          </w:tcPr>
          <w:p w:rsidR="0023699A" w:rsidRPr="001B1D84" w:rsidRDefault="0023699A" w:rsidP="001500D9">
            <w:pPr>
              <w:ind w:right="768"/>
              <w:jc w:val="center"/>
              <w:rPr>
                <w:sz w:val="28"/>
                <w:szCs w:val="28"/>
                <w:lang w:val="uk-UA"/>
              </w:rPr>
            </w:pPr>
            <w:r w:rsidRPr="001B1D84">
              <w:rPr>
                <w:sz w:val="28"/>
                <w:szCs w:val="28"/>
                <w:lang w:val="uk-UA"/>
              </w:rPr>
              <w:t>В номінальному режимі</w:t>
            </w:r>
          </w:p>
        </w:tc>
        <w:tc>
          <w:tcPr>
            <w:tcW w:w="2381" w:type="dxa"/>
            <w:gridSpan w:val="3"/>
            <w:vMerge w:val="restart"/>
            <w:tcBorders>
              <w:top w:val="single" w:sz="8" w:space="0" w:color="auto"/>
              <w:right w:val="single" w:sz="8" w:space="0" w:color="auto"/>
            </w:tcBorders>
            <w:vAlign w:val="bottom"/>
          </w:tcPr>
          <w:p w:rsidR="0023699A" w:rsidRPr="001B1D84" w:rsidRDefault="0023699A" w:rsidP="001500D9">
            <w:pPr>
              <w:jc w:val="center"/>
              <w:rPr>
                <w:sz w:val="28"/>
                <w:szCs w:val="28"/>
                <w:lang w:val="uk-UA"/>
              </w:rPr>
            </w:pPr>
            <w:r w:rsidRPr="001B1D84">
              <w:rPr>
                <w:sz w:val="28"/>
                <w:szCs w:val="28"/>
              </w:rPr>
              <w:t>При коротком</w:t>
            </w:r>
            <w:r w:rsidRPr="001B1D84">
              <w:rPr>
                <w:sz w:val="28"/>
                <w:szCs w:val="28"/>
                <w:lang w:val="uk-UA"/>
              </w:rPr>
              <w:t>у</w:t>
            </w:r>
          </w:p>
        </w:tc>
        <w:tc>
          <w:tcPr>
            <w:tcW w:w="30" w:type="dxa"/>
            <w:vAlign w:val="bottom"/>
          </w:tcPr>
          <w:p w:rsidR="0023699A" w:rsidRPr="001B1D84" w:rsidRDefault="0023699A" w:rsidP="001500D9">
            <w:pPr>
              <w:rPr>
                <w:sz w:val="28"/>
                <w:szCs w:val="28"/>
              </w:rPr>
            </w:pPr>
          </w:p>
        </w:tc>
      </w:tr>
      <w:tr w:rsidR="0023699A" w:rsidRPr="001B1D84" w:rsidTr="001500D9">
        <w:trPr>
          <w:trHeight w:val="161"/>
        </w:trPr>
        <w:tc>
          <w:tcPr>
            <w:tcW w:w="3000" w:type="dxa"/>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tcBorders>
              <w:right w:val="single" w:sz="8" w:space="0" w:color="auto"/>
            </w:tcBorders>
            <w:vAlign w:val="bottom"/>
          </w:tcPr>
          <w:p w:rsidR="0023699A" w:rsidRPr="001B1D84" w:rsidRDefault="0023699A" w:rsidP="001500D9">
            <w:pPr>
              <w:rPr>
                <w:sz w:val="28"/>
                <w:szCs w:val="28"/>
              </w:rPr>
            </w:pPr>
          </w:p>
        </w:tc>
        <w:tc>
          <w:tcPr>
            <w:tcW w:w="820" w:type="dxa"/>
            <w:vAlign w:val="bottom"/>
          </w:tcPr>
          <w:p w:rsidR="0023699A" w:rsidRPr="001B1D84" w:rsidRDefault="0023699A" w:rsidP="001500D9">
            <w:pPr>
              <w:rPr>
                <w:sz w:val="28"/>
                <w:szCs w:val="28"/>
              </w:rPr>
            </w:pPr>
          </w:p>
        </w:tc>
        <w:tc>
          <w:tcPr>
            <w:tcW w:w="220" w:type="dxa"/>
            <w:vAlign w:val="bottom"/>
          </w:tcPr>
          <w:p w:rsidR="0023699A" w:rsidRPr="001B1D84" w:rsidRDefault="0023699A" w:rsidP="001500D9">
            <w:pPr>
              <w:rPr>
                <w:sz w:val="28"/>
                <w:szCs w:val="28"/>
              </w:rPr>
            </w:pPr>
          </w:p>
        </w:tc>
        <w:tc>
          <w:tcPr>
            <w:tcW w:w="2660" w:type="dxa"/>
            <w:gridSpan w:val="3"/>
            <w:vMerge w:val="restart"/>
            <w:tcBorders>
              <w:right w:val="single" w:sz="8" w:space="0" w:color="auto"/>
            </w:tcBorders>
            <w:vAlign w:val="bottom"/>
          </w:tcPr>
          <w:p w:rsidR="0023699A" w:rsidRPr="001B1D84" w:rsidRDefault="0023699A" w:rsidP="001500D9">
            <w:pPr>
              <w:ind w:right="948"/>
              <w:rPr>
                <w:sz w:val="28"/>
                <w:szCs w:val="28"/>
              </w:rPr>
            </w:pPr>
          </w:p>
        </w:tc>
        <w:tc>
          <w:tcPr>
            <w:tcW w:w="2381" w:type="dxa"/>
            <w:gridSpan w:val="3"/>
            <w:vMerge/>
            <w:tcBorders>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185"/>
        </w:trPr>
        <w:tc>
          <w:tcPr>
            <w:tcW w:w="3000" w:type="dxa"/>
            <w:vMerge w:val="restart"/>
            <w:tcBorders>
              <w:left w:val="single" w:sz="8" w:space="0" w:color="auto"/>
              <w:right w:val="single" w:sz="8" w:space="0" w:color="auto"/>
            </w:tcBorders>
            <w:vAlign w:val="bottom"/>
          </w:tcPr>
          <w:p w:rsidR="0023699A" w:rsidRPr="001B1D84" w:rsidRDefault="0023699A" w:rsidP="001500D9">
            <w:pPr>
              <w:jc w:val="center"/>
              <w:rPr>
                <w:sz w:val="28"/>
                <w:szCs w:val="28"/>
                <w:lang w:val="uk-UA"/>
              </w:rPr>
            </w:pPr>
            <w:r w:rsidRPr="001B1D84">
              <w:rPr>
                <w:sz w:val="28"/>
                <w:szCs w:val="28"/>
              </w:rPr>
              <w:t>Параметр</w:t>
            </w:r>
            <w:r w:rsidRPr="001B1D84">
              <w:rPr>
                <w:sz w:val="28"/>
                <w:szCs w:val="28"/>
                <w:lang w:val="uk-UA"/>
              </w:rPr>
              <w:t>и</w:t>
            </w:r>
          </w:p>
        </w:tc>
        <w:tc>
          <w:tcPr>
            <w:tcW w:w="640" w:type="dxa"/>
            <w:vMerge w:val="restart"/>
            <w:tcBorders>
              <w:right w:val="single" w:sz="8" w:space="0" w:color="auto"/>
            </w:tcBorders>
            <w:vAlign w:val="bottom"/>
          </w:tcPr>
          <w:p w:rsidR="0023699A" w:rsidRPr="001B1D84" w:rsidRDefault="0023699A" w:rsidP="001500D9">
            <w:pPr>
              <w:jc w:val="center"/>
              <w:rPr>
                <w:sz w:val="28"/>
                <w:szCs w:val="28"/>
              </w:rPr>
            </w:pPr>
            <w:r w:rsidRPr="001B1D84">
              <w:rPr>
                <w:sz w:val="28"/>
                <w:szCs w:val="28"/>
              </w:rPr>
              <w:t>х</w:t>
            </w:r>
            <w:r w:rsidRPr="001B1D84">
              <w:rPr>
                <w:rFonts w:eastAsia="Symbol"/>
                <w:sz w:val="28"/>
                <w:szCs w:val="28"/>
              </w:rPr>
              <w:sym w:font="Symbol" w:char="F06D"/>
            </w:r>
          </w:p>
        </w:tc>
        <w:tc>
          <w:tcPr>
            <w:tcW w:w="820" w:type="dxa"/>
            <w:vAlign w:val="bottom"/>
          </w:tcPr>
          <w:p w:rsidR="0023699A" w:rsidRPr="001B1D84" w:rsidRDefault="0023699A" w:rsidP="001500D9">
            <w:pPr>
              <w:rPr>
                <w:sz w:val="28"/>
                <w:szCs w:val="28"/>
              </w:rPr>
            </w:pPr>
          </w:p>
        </w:tc>
        <w:tc>
          <w:tcPr>
            <w:tcW w:w="220" w:type="dxa"/>
            <w:vAlign w:val="bottom"/>
          </w:tcPr>
          <w:p w:rsidR="0023699A" w:rsidRPr="001B1D84" w:rsidRDefault="0023699A" w:rsidP="001500D9">
            <w:pPr>
              <w:rPr>
                <w:sz w:val="28"/>
                <w:szCs w:val="28"/>
              </w:rPr>
            </w:pPr>
          </w:p>
        </w:tc>
        <w:tc>
          <w:tcPr>
            <w:tcW w:w="2660" w:type="dxa"/>
            <w:gridSpan w:val="3"/>
            <w:vMerge/>
            <w:tcBorders>
              <w:right w:val="single" w:sz="8" w:space="0" w:color="auto"/>
            </w:tcBorders>
            <w:vAlign w:val="bottom"/>
          </w:tcPr>
          <w:p w:rsidR="0023699A" w:rsidRPr="001B1D84" w:rsidRDefault="0023699A" w:rsidP="001500D9">
            <w:pPr>
              <w:rPr>
                <w:sz w:val="28"/>
                <w:szCs w:val="28"/>
              </w:rPr>
            </w:pPr>
          </w:p>
        </w:tc>
        <w:tc>
          <w:tcPr>
            <w:tcW w:w="2381" w:type="dxa"/>
            <w:gridSpan w:val="3"/>
            <w:vMerge w:val="restart"/>
            <w:tcBorders>
              <w:right w:val="single" w:sz="8" w:space="0" w:color="auto"/>
            </w:tcBorders>
            <w:vAlign w:val="bottom"/>
          </w:tcPr>
          <w:p w:rsidR="0023699A" w:rsidRPr="001B1D84" w:rsidRDefault="0023699A" w:rsidP="001500D9">
            <w:pPr>
              <w:jc w:val="center"/>
              <w:rPr>
                <w:sz w:val="28"/>
                <w:szCs w:val="28"/>
                <w:lang w:val="uk-UA"/>
              </w:rPr>
            </w:pPr>
            <w:r w:rsidRPr="001B1D84">
              <w:rPr>
                <w:sz w:val="28"/>
                <w:szCs w:val="28"/>
              </w:rPr>
              <w:t>зам</w:t>
            </w:r>
            <w:r w:rsidRPr="001B1D84">
              <w:rPr>
                <w:sz w:val="28"/>
                <w:szCs w:val="28"/>
                <w:lang w:val="uk-UA"/>
              </w:rPr>
              <w:t>и</w:t>
            </w:r>
            <w:r w:rsidRPr="001B1D84">
              <w:rPr>
                <w:sz w:val="28"/>
                <w:szCs w:val="28"/>
              </w:rPr>
              <w:t>кан</w:t>
            </w:r>
            <w:r w:rsidRPr="001B1D84">
              <w:rPr>
                <w:sz w:val="28"/>
                <w:szCs w:val="28"/>
                <w:lang w:val="uk-UA"/>
              </w:rPr>
              <w:t>ні</w:t>
            </w:r>
          </w:p>
        </w:tc>
        <w:tc>
          <w:tcPr>
            <w:tcW w:w="30" w:type="dxa"/>
            <w:vAlign w:val="bottom"/>
          </w:tcPr>
          <w:p w:rsidR="0023699A" w:rsidRPr="001B1D84" w:rsidRDefault="0023699A" w:rsidP="001500D9">
            <w:pPr>
              <w:rPr>
                <w:sz w:val="28"/>
                <w:szCs w:val="28"/>
              </w:rPr>
            </w:pPr>
          </w:p>
        </w:tc>
      </w:tr>
      <w:tr w:rsidR="0023699A" w:rsidRPr="001B1D84" w:rsidTr="001500D9">
        <w:trPr>
          <w:trHeight w:val="62"/>
        </w:trPr>
        <w:tc>
          <w:tcPr>
            <w:tcW w:w="3000" w:type="dxa"/>
            <w:vMerge/>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vMerge/>
            <w:tcBorders>
              <w:right w:val="single" w:sz="8" w:space="0" w:color="auto"/>
            </w:tcBorders>
            <w:vAlign w:val="bottom"/>
          </w:tcPr>
          <w:p w:rsidR="0023699A" w:rsidRPr="001B1D84" w:rsidRDefault="0023699A" w:rsidP="001500D9">
            <w:pPr>
              <w:rPr>
                <w:sz w:val="28"/>
                <w:szCs w:val="28"/>
              </w:rPr>
            </w:pPr>
          </w:p>
        </w:tc>
        <w:tc>
          <w:tcPr>
            <w:tcW w:w="820" w:type="dxa"/>
            <w:tcBorders>
              <w:bottom w:val="single" w:sz="8" w:space="0" w:color="auto"/>
            </w:tcBorders>
            <w:vAlign w:val="bottom"/>
          </w:tcPr>
          <w:p w:rsidR="0023699A" w:rsidRPr="001B1D84" w:rsidRDefault="0023699A" w:rsidP="001500D9">
            <w:pPr>
              <w:rPr>
                <w:sz w:val="28"/>
                <w:szCs w:val="28"/>
              </w:rPr>
            </w:pPr>
          </w:p>
        </w:tc>
        <w:tc>
          <w:tcPr>
            <w:tcW w:w="220" w:type="dxa"/>
            <w:tcBorders>
              <w:bottom w:val="single" w:sz="8" w:space="0" w:color="auto"/>
            </w:tcBorders>
            <w:vAlign w:val="bottom"/>
          </w:tcPr>
          <w:p w:rsidR="0023699A" w:rsidRPr="001B1D84" w:rsidRDefault="0023699A" w:rsidP="001500D9">
            <w:pPr>
              <w:rPr>
                <w:sz w:val="28"/>
                <w:szCs w:val="28"/>
              </w:rPr>
            </w:pPr>
          </w:p>
        </w:tc>
        <w:tc>
          <w:tcPr>
            <w:tcW w:w="920" w:type="dxa"/>
            <w:tcBorders>
              <w:bottom w:val="single" w:sz="8" w:space="0" w:color="auto"/>
            </w:tcBorders>
            <w:vAlign w:val="bottom"/>
          </w:tcPr>
          <w:p w:rsidR="0023699A" w:rsidRPr="001B1D84" w:rsidRDefault="0023699A" w:rsidP="001500D9">
            <w:pPr>
              <w:rPr>
                <w:sz w:val="28"/>
                <w:szCs w:val="28"/>
              </w:rPr>
            </w:pPr>
          </w:p>
        </w:tc>
        <w:tc>
          <w:tcPr>
            <w:tcW w:w="940" w:type="dxa"/>
            <w:tcBorders>
              <w:bottom w:val="single" w:sz="8" w:space="0" w:color="auto"/>
            </w:tcBorders>
            <w:vAlign w:val="bottom"/>
          </w:tcPr>
          <w:p w:rsidR="0023699A" w:rsidRPr="001B1D84" w:rsidRDefault="0023699A" w:rsidP="001500D9">
            <w:pPr>
              <w:rPr>
                <w:sz w:val="28"/>
                <w:szCs w:val="28"/>
              </w:rPr>
            </w:pPr>
          </w:p>
        </w:tc>
        <w:tc>
          <w:tcPr>
            <w:tcW w:w="80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2381" w:type="dxa"/>
            <w:gridSpan w:val="3"/>
            <w:vMerge/>
            <w:tcBorders>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123"/>
        </w:trPr>
        <w:tc>
          <w:tcPr>
            <w:tcW w:w="3000" w:type="dxa"/>
            <w:vMerge/>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vMerge/>
            <w:tcBorders>
              <w:right w:val="single" w:sz="8" w:space="0" w:color="auto"/>
            </w:tcBorders>
            <w:vAlign w:val="bottom"/>
          </w:tcPr>
          <w:p w:rsidR="0023699A" w:rsidRPr="001B1D84" w:rsidRDefault="0023699A" w:rsidP="001500D9">
            <w:pPr>
              <w:rPr>
                <w:sz w:val="28"/>
                <w:szCs w:val="28"/>
              </w:rPr>
            </w:pPr>
          </w:p>
        </w:tc>
        <w:tc>
          <w:tcPr>
            <w:tcW w:w="1960" w:type="dxa"/>
            <w:gridSpan w:val="3"/>
            <w:vMerge w:val="restart"/>
            <w:tcBorders>
              <w:right w:val="single" w:sz="8" w:space="0" w:color="auto"/>
            </w:tcBorders>
            <w:vAlign w:val="bottom"/>
          </w:tcPr>
          <w:p w:rsidR="0023699A" w:rsidRPr="001B1D84" w:rsidRDefault="0023699A" w:rsidP="001500D9">
            <w:pPr>
              <w:rPr>
                <w:sz w:val="28"/>
                <w:szCs w:val="28"/>
              </w:rPr>
            </w:pPr>
            <w:r w:rsidRPr="001B1D84">
              <w:rPr>
                <w:sz w:val="28"/>
                <w:szCs w:val="28"/>
              </w:rPr>
              <w:t>статора</w:t>
            </w:r>
          </w:p>
        </w:tc>
        <w:tc>
          <w:tcPr>
            <w:tcW w:w="1740" w:type="dxa"/>
            <w:gridSpan w:val="2"/>
            <w:vMerge w:val="restart"/>
            <w:tcBorders>
              <w:right w:val="single" w:sz="8" w:space="0" w:color="auto"/>
            </w:tcBorders>
            <w:vAlign w:val="bottom"/>
          </w:tcPr>
          <w:p w:rsidR="0023699A" w:rsidRPr="001B1D84" w:rsidRDefault="0023699A" w:rsidP="001500D9">
            <w:pPr>
              <w:rPr>
                <w:sz w:val="28"/>
                <w:szCs w:val="28"/>
              </w:rPr>
            </w:pPr>
            <w:r w:rsidRPr="001B1D84">
              <w:rPr>
                <w:sz w:val="28"/>
                <w:szCs w:val="28"/>
              </w:rPr>
              <w:t>ротора</w:t>
            </w:r>
          </w:p>
        </w:tc>
        <w:tc>
          <w:tcPr>
            <w:tcW w:w="2381" w:type="dxa"/>
            <w:gridSpan w:val="3"/>
            <w:vMerge/>
            <w:tcBorders>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213"/>
        </w:trPr>
        <w:tc>
          <w:tcPr>
            <w:tcW w:w="3000" w:type="dxa"/>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tcBorders>
              <w:right w:val="single" w:sz="8" w:space="0" w:color="auto"/>
            </w:tcBorders>
            <w:vAlign w:val="bottom"/>
          </w:tcPr>
          <w:p w:rsidR="0023699A" w:rsidRPr="001B1D84" w:rsidRDefault="0023699A" w:rsidP="001500D9">
            <w:pPr>
              <w:rPr>
                <w:sz w:val="28"/>
                <w:szCs w:val="28"/>
              </w:rPr>
            </w:pPr>
          </w:p>
        </w:tc>
        <w:tc>
          <w:tcPr>
            <w:tcW w:w="1960" w:type="dxa"/>
            <w:gridSpan w:val="3"/>
            <w:vMerge/>
            <w:tcBorders>
              <w:right w:val="single" w:sz="8" w:space="0" w:color="auto"/>
            </w:tcBorders>
            <w:vAlign w:val="bottom"/>
          </w:tcPr>
          <w:p w:rsidR="0023699A" w:rsidRPr="001B1D84" w:rsidRDefault="0023699A" w:rsidP="001500D9">
            <w:pPr>
              <w:rPr>
                <w:sz w:val="28"/>
                <w:szCs w:val="28"/>
              </w:rPr>
            </w:pPr>
          </w:p>
        </w:tc>
        <w:tc>
          <w:tcPr>
            <w:tcW w:w="1740" w:type="dxa"/>
            <w:gridSpan w:val="2"/>
            <w:vMerge/>
            <w:tcBorders>
              <w:right w:val="single" w:sz="8" w:space="0" w:color="auto"/>
            </w:tcBorders>
            <w:vAlign w:val="bottom"/>
          </w:tcPr>
          <w:p w:rsidR="0023699A" w:rsidRPr="001B1D84" w:rsidRDefault="0023699A" w:rsidP="001500D9">
            <w:pPr>
              <w:rPr>
                <w:sz w:val="28"/>
                <w:szCs w:val="28"/>
              </w:rPr>
            </w:pPr>
          </w:p>
        </w:tc>
        <w:tc>
          <w:tcPr>
            <w:tcW w:w="940" w:type="dxa"/>
            <w:vAlign w:val="bottom"/>
          </w:tcPr>
          <w:p w:rsidR="0023699A" w:rsidRPr="001B1D84" w:rsidRDefault="0023699A" w:rsidP="001500D9">
            <w:pPr>
              <w:rPr>
                <w:sz w:val="28"/>
                <w:szCs w:val="28"/>
              </w:rPr>
            </w:pPr>
          </w:p>
        </w:tc>
        <w:tc>
          <w:tcPr>
            <w:tcW w:w="651" w:type="dxa"/>
            <w:vAlign w:val="bottom"/>
          </w:tcPr>
          <w:p w:rsidR="0023699A" w:rsidRPr="001B1D84" w:rsidRDefault="0023699A" w:rsidP="001500D9">
            <w:pPr>
              <w:rPr>
                <w:sz w:val="28"/>
                <w:szCs w:val="28"/>
              </w:rPr>
            </w:pPr>
          </w:p>
        </w:tc>
        <w:tc>
          <w:tcPr>
            <w:tcW w:w="790" w:type="dxa"/>
            <w:tcBorders>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32"/>
        </w:trPr>
        <w:tc>
          <w:tcPr>
            <w:tcW w:w="3000" w:type="dxa"/>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tcBorders>
              <w:right w:val="single" w:sz="8" w:space="0" w:color="auto"/>
            </w:tcBorders>
            <w:vAlign w:val="bottom"/>
          </w:tcPr>
          <w:p w:rsidR="0023699A" w:rsidRPr="001B1D84" w:rsidRDefault="0023699A" w:rsidP="001500D9">
            <w:pPr>
              <w:rPr>
                <w:sz w:val="28"/>
                <w:szCs w:val="28"/>
              </w:rPr>
            </w:pPr>
          </w:p>
        </w:tc>
        <w:tc>
          <w:tcPr>
            <w:tcW w:w="820" w:type="dxa"/>
            <w:tcBorders>
              <w:bottom w:val="single" w:sz="8" w:space="0" w:color="auto"/>
            </w:tcBorders>
            <w:vAlign w:val="bottom"/>
          </w:tcPr>
          <w:p w:rsidR="0023699A" w:rsidRPr="001B1D84" w:rsidRDefault="0023699A" w:rsidP="001500D9">
            <w:pPr>
              <w:rPr>
                <w:sz w:val="28"/>
                <w:szCs w:val="28"/>
              </w:rPr>
            </w:pPr>
          </w:p>
        </w:tc>
        <w:tc>
          <w:tcPr>
            <w:tcW w:w="220" w:type="dxa"/>
            <w:tcBorders>
              <w:bottom w:val="single" w:sz="8" w:space="0" w:color="auto"/>
            </w:tcBorders>
            <w:vAlign w:val="bottom"/>
          </w:tcPr>
          <w:p w:rsidR="0023699A" w:rsidRPr="001B1D84" w:rsidRDefault="0023699A" w:rsidP="001500D9">
            <w:pPr>
              <w:rPr>
                <w:sz w:val="28"/>
                <w:szCs w:val="28"/>
              </w:rPr>
            </w:pPr>
          </w:p>
        </w:tc>
        <w:tc>
          <w:tcPr>
            <w:tcW w:w="92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40" w:type="dxa"/>
            <w:tcBorders>
              <w:bottom w:val="single" w:sz="8" w:space="0" w:color="auto"/>
            </w:tcBorders>
            <w:vAlign w:val="bottom"/>
          </w:tcPr>
          <w:p w:rsidR="0023699A" w:rsidRPr="001B1D84" w:rsidRDefault="0023699A" w:rsidP="001500D9">
            <w:pPr>
              <w:rPr>
                <w:sz w:val="28"/>
                <w:szCs w:val="28"/>
              </w:rPr>
            </w:pPr>
          </w:p>
        </w:tc>
        <w:tc>
          <w:tcPr>
            <w:tcW w:w="80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40" w:type="dxa"/>
            <w:tcBorders>
              <w:bottom w:val="single" w:sz="8" w:space="0" w:color="auto"/>
            </w:tcBorders>
            <w:vAlign w:val="bottom"/>
          </w:tcPr>
          <w:p w:rsidR="0023699A" w:rsidRPr="001B1D84" w:rsidRDefault="0023699A" w:rsidP="001500D9">
            <w:pPr>
              <w:rPr>
                <w:sz w:val="28"/>
                <w:szCs w:val="28"/>
              </w:rPr>
            </w:pPr>
          </w:p>
        </w:tc>
        <w:tc>
          <w:tcPr>
            <w:tcW w:w="651" w:type="dxa"/>
            <w:tcBorders>
              <w:bottom w:val="single" w:sz="8" w:space="0" w:color="auto"/>
            </w:tcBorders>
            <w:vAlign w:val="bottom"/>
          </w:tcPr>
          <w:p w:rsidR="0023699A" w:rsidRPr="001B1D84" w:rsidRDefault="0023699A" w:rsidP="001500D9">
            <w:pPr>
              <w:rPr>
                <w:sz w:val="28"/>
                <w:szCs w:val="28"/>
              </w:rPr>
            </w:pPr>
          </w:p>
        </w:tc>
        <w:tc>
          <w:tcPr>
            <w:tcW w:w="79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368"/>
        </w:trPr>
        <w:tc>
          <w:tcPr>
            <w:tcW w:w="3000" w:type="dxa"/>
            <w:tcBorders>
              <w:left w:val="single" w:sz="8" w:space="0" w:color="auto"/>
              <w:bottom w:val="single" w:sz="8" w:space="0" w:color="auto"/>
              <w:right w:val="single" w:sz="8" w:space="0" w:color="auto"/>
            </w:tcBorders>
            <w:vAlign w:val="bottom"/>
          </w:tcPr>
          <w:p w:rsidR="0023699A" w:rsidRPr="001B1D84" w:rsidRDefault="0023699A" w:rsidP="001500D9">
            <w:pPr>
              <w:rPr>
                <w:sz w:val="28"/>
                <w:szCs w:val="28"/>
              </w:rPr>
            </w:pPr>
          </w:p>
        </w:tc>
        <w:tc>
          <w:tcPr>
            <w:tcW w:w="64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820" w:type="dxa"/>
            <w:tcBorders>
              <w:bottom w:val="single" w:sz="8" w:space="0" w:color="auto"/>
            </w:tcBorders>
            <w:vAlign w:val="bottom"/>
          </w:tcPr>
          <w:p w:rsidR="0023699A" w:rsidRPr="001B1D84" w:rsidRDefault="0023699A" w:rsidP="001500D9">
            <w:pPr>
              <w:jc w:val="center"/>
              <w:rPr>
                <w:sz w:val="28"/>
                <w:szCs w:val="28"/>
              </w:rPr>
            </w:pPr>
            <w:r w:rsidRPr="001B1D84">
              <w:rPr>
                <w:w w:val="87"/>
                <w:sz w:val="28"/>
                <w:szCs w:val="28"/>
              </w:rPr>
              <w:t>R</w:t>
            </w:r>
            <w:r w:rsidRPr="001B1D84">
              <w:rPr>
                <w:w w:val="87"/>
                <w:sz w:val="28"/>
                <w:szCs w:val="28"/>
                <w:vertAlign w:val="subscript"/>
              </w:rPr>
              <w:t>1</w:t>
            </w:r>
            <w:r w:rsidRPr="001B1D84">
              <w:rPr>
                <w:w w:val="87"/>
                <w:sz w:val="28"/>
                <w:szCs w:val="28"/>
              </w:rPr>
              <w:t xml:space="preserve"> `</w:t>
            </w:r>
          </w:p>
        </w:tc>
        <w:tc>
          <w:tcPr>
            <w:tcW w:w="22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2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w w:val="88"/>
                <w:sz w:val="28"/>
                <w:szCs w:val="28"/>
              </w:rPr>
              <w:t>X</w:t>
            </w:r>
            <w:r w:rsidRPr="001B1D84">
              <w:rPr>
                <w:w w:val="88"/>
                <w:sz w:val="28"/>
                <w:szCs w:val="28"/>
                <w:vertAlign w:val="subscript"/>
              </w:rPr>
              <w:t>1</w:t>
            </w:r>
            <w:r w:rsidRPr="001B1D84">
              <w:rPr>
                <w:w w:val="88"/>
                <w:sz w:val="28"/>
                <w:szCs w:val="28"/>
              </w:rPr>
              <w:t xml:space="preserve"> `</w:t>
            </w:r>
          </w:p>
        </w:tc>
        <w:tc>
          <w:tcPr>
            <w:tcW w:w="94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R</w:t>
            </w:r>
            <w:r w:rsidRPr="001B1D84">
              <w:rPr>
                <w:sz w:val="28"/>
                <w:szCs w:val="28"/>
                <w:vertAlign w:val="subscript"/>
              </w:rPr>
              <w:t>2</w:t>
            </w:r>
            <w:r w:rsidRPr="001B1D84">
              <w:rPr>
                <w:sz w:val="28"/>
                <w:szCs w:val="28"/>
              </w:rPr>
              <w:t>``</w:t>
            </w:r>
          </w:p>
        </w:tc>
        <w:tc>
          <w:tcPr>
            <w:tcW w:w="800" w:type="dxa"/>
            <w:tcBorders>
              <w:bottom w:val="single" w:sz="8" w:space="0" w:color="auto"/>
              <w:right w:val="single" w:sz="8" w:space="0" w:color="auto"/>
            </w:tcBorders>
            <w:vAlign w:val="bottom"/>
          </w:tcPr>
          <w:p w:rsidR="0023699A" w:rsidRPr="001B1D84" w:rsidRDefault="0023699A" w:rsidP="001500D9">
            <w:pPr>
              <w:rPr>
                <w:sz w:val="28"/>
                <w:szCs w:val="28"/>
              </w:rPr>
            </w:pPr>
            <w:r w:rsidRPr="001B1D84">
              <w:rPr>
                <w:sz w:val="28"/>
                <w:szCs w:val="28"/>
              </w:rPr>
              <w:t>X</w:t>
            </w:r>
            <w:r w:rsidRPr="001B1D84">
              <w:rPr>
                <w:sz w:val="28"/>
                <w:szCs w:val="28"/>
                <w:vertAlign w:val="subscript"/>
              </w:rPr>
              <w:t>2</w:t>
            </w:r>
            <w:r w:rsidRPr="001B1D84">
              <w:rPr>
                <w:sz w:val="28"/>
                <w:szCs w:val="28"/>
              </w:rPr>
              <w:t>``</w:t>
            </w:r>
          </w:p>
        </w:tc>
        <w:tc>
          <w:tcPr>
            <w:tcW w:w="940" w:type="dxa"/>
            <w:tcBorders>
              <w:bottom w:val="single" w:sz="8" w:space="0" w:color="auto"/>
              <w:right w:val="single" w:sz="8" w:space="0" w:color="auto"/>
            </w:tcBorders>
            <w:vAlign w:val="bottom"/>
          </w:tcPr>
          <w:p w:rsidR="0023699A" w:rsidRPr="001B1D84" w:rsidRDefault="0023699A" w:rsidP="001500D9">
            <w:pPr>
              <w:rPr>
                <w:sz w:val="28"/>
                <w:szCs w:val="28"/>
              </w:rPr>
            </w:pPr>
            <w:r w:rsidRPr="001B1D84">
              <w:rPr>
                <w:sz w:val="28"/>
                <w:szCs w:val="28"/>
              </w:rPr>
              <w:t>R``</w:t>
            </w:r>
            <w:r w:rsidRPr="001B1D84">
              <w:rPr>
                <w:sz w:val="28"/>
                <w:szCs w:val="28"/>
                <w:vertAlign w:val="subscript"/>
              </w:rPr>
              <w:t>2п</w:t>
            </w:r>
          </w:p>
        </w:tc>
        <w:tc>
          <w:tcPr>
            <w:tcW w:w="651"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Rк п</w:t>
            </w:r>
          </w:p>
        </w:tc>
        <w:tc>
          <w:tcPr>
            <w:tcW w:w="790" w:type="dxa"/>
            <w:tcBorders>
              <w:bottom w:val="single" w:sz="8" w:space="0" w:color="auto"/>
              <w:right w:val="single" w:sz="8" w:space="0" w:color="auto"/>
            </w:tcBorders>
            <w:vAlign w:val="bottom"/>
          </w:tcPr>
          <w:p w:rsidR="0023699A" w:rsidRPr="001B1D84" w:rsidRDefault="0023699A" w:rsidP="001500D9">
            <w:pPr>
              <w:jc w:val="center"/>
              <w:rPr>
                <w:sz w:val="28"/>
                <w:szCs w:val="28"/>
              </w:rPr>
            </w:pPr>
            <w:r w:rsidRPr="001B1D84">
              <w:rPr>
                <w:sz w:val="28"/>
                <w:szCs w:val="28"/>
              </w:rPr>
              <w:t>Хк п</w:t>
            </w:r>
          </w:p>
        </w:tc>
        <w:tc>
          <w:tcPr>
            <w:tcW w:w="30" w:type="dxa"/>
            <w:vAlign w:val="bottom"/>
          </w:tcPr>
          <w:p w:rsidR="0023699A" w:rsidRPr="001B1D84" w:rsidRDefault="0023699A" w:rsidP="001500D9">
            <w:pPr>
              <w:rPr>
                <w:sz w:val="28"/>
                <w:szCs w:val="28"/>
              </w:rPr>
            </w:pPr>
          </w:p>
        </w:tc>
      </w:tr>
      <w:tr w:rsidR="0023699A" w:rsidRPr="001B1D84" w:rsidTr="001500D9">
        <w:trPr>
          <w:trHeight w:val="337"/>
        </w:trPr>
        <w:tc>
          <w:tcPr>
            <w:tcW w:w="3000" w:type="dxa"/>
            <w:tcBorders>
              <w:left w:val="single" w:sz="8" w:space="0" w:color="auto"/>
              <w:right w:val="single" w:sz="8" w:space="0" w:color="auto"/>
            </w:tcBorders>
            <w:vAlign w:val="bottom"/>
          </w:tcPr>
          <w:p w:rsidR="0023699A" w:rsidRPr="001B1D84" w:rsidRDefault="0023699A" w:rsidP="001500D9">
            <w:pPr>
              <w:jc w:val="center"/>
              <w:rPr>
                <w:sz w:val="28"/>
                <w:szCs w:val="28"/>
                <w:lang w:val="uk-UA"/>
              </w:rPr>
            </w:pPr>
            <w:r w:rsidRPr="001B1D84">
              <w:rPr>
                <w:sz w:val="28"/>
                <w:szCs w:val="28"/>
                <w:lang w:val="uk-UA"/>
              </w:rPr>
              <w:t>У відн. одиницях</w:t>
            </w:r>
          </w:p>
        </w:tc>
        <w:tc>
          <w:tcPr>
            <w:tcW w:w="640" w:type="dxa"/>
            <w:tcBorders>
              <w:right w:val="single" w:sz="8" w:space="0" w:color="auto"/>
            </w:tcBorders>
            <w:vAlign w:val="bottom"/>
          </w:tcPr>
          <w:p w:rsidR="0023699A" w:rsidRPr="001B1D84" w:rsidRDefault="0023699A" w:rsidP="001500D9">
            <w:pPr>
              <w:ind w:right="28"/>
              <w:jc w:val="right"/>
              <w:rPr>
                <w:sz w:val="28"/>
                <w:szCs w:val="28"/>
              </w:rPr>
            </w:pPr>
            <w:r w:rsidRPr="001B1D84">
              <w:rPr>
                <w:sz w:val="28"/>
                <w:szCs w:val="28"/>
              </w:rPr>
              <w:t>2,4</w:t>
            </w:r>
          </w:p>
        </w:tc>
        <w:tc>
          <w:tcPr>
            <w:tcW w:w="820" w:type="dxa"/>
            <w:vAlign w:val="bottom"/>
          </w:tcPr>
          <w:p w:rsidR="0023699A" w:rsidRPr="001B1D84" w:rsidRDefault="0023699A" w:rsidP="001500D9">
            <w:pPr>
              <w:jc w:val="right"/>
              <w:rPr>
                <w:sz w:val="28"/>
                <w:szCs w:val="28"/>
              </w:rPr>
            </w:pPr>
            <w:r w:rsidRPr="001B1D84">
              <w:rPr>
                <w:sz w:val="28"/>
                <w:szCs w:val="28"/>
              </w:rPr>
              <w:t>0,067</w:t>
            </w:r>
          </w:p>
        </w:tc>
        <w:tc>
          <w:tcPr>
            <w:tcW w:w="220" w:type="dxa"/>
            <w:tcBorders>
              <w:right w:val="single" w:sz="8" w:space="0" w:color="auto"/>
            </w:tcBorders>
            <w:vAlign w:val="bottom"/>
          </w:tcPr>
          <w:p w:rsidR="0023699A" w:rsidRPr="001B1D84" w:rsidRDefault="0023699A" w:rsidP="001500D9">
            <w:pPr>
              <w:rPr>
                <w:sz w:val="28"/>
                <w:szCs w:val="28"/>
              </w:rPr>
            </w:pPr>
          </w:p>
        </w:tc>
        <w:tc>
          <w:tcPr>
            <w:tcW w:w="920" w:type="dxa"/>
            <w:tcBorders>
              <w:right w:val="single" w:sz="8" w:space="0" w:color="auto"/>
            </w:tcBorders>
            <w:vAlign w:val="bottom"/>
          </w:tcPr>
          <w:p w:rsidR="0023699A" w:rsidRPr="001B1D84" w:rsidRDefault="0023699A" w:rsidP="001500D9">
            <w:pPr>
              <w:ind w:right="28"/>
              <w:jc w:val="right"/>
              <w:rPr>
                <w:sz w:val="28"/>
                <w:szCs w:val="28"/>
              </w:rPr>
            </w:pPr>
            <w:r w:rsidRPr="001B1D84">
              <w:rPr>
                <w:sz w:val="28"/>
                <w:szCs w:val="28"/>
              </w:rPr>
              <w:t>0,079</w:t>
            </w:r>
          </w:p>
        </w:tc>
        <w:tc>
          <w:tcPr>
            <w:tcW w:w="940" w:type="dxa"/>
            <w:tcBorders>
              <w:right w:val="single" w:sz="8" w:space="0" w:color="auto"/>
            </w:tcBorders>
            <w:vAlign w:val="bottom"/>
          </w:tcPr>
          <w:p w:rsidR="0023699A" w:rsidRPr="001B1D84" w:rsidRDefault="0023699A" w:rsidP="001500D9">
            <w:pPr>
              <w:ind w:right="28"/>
              <w:jc w:val="right"/>
              <w:rPr>
                <w:sz w:val="28"/>
                <w:szCs w:val="28"/>
              </w:rPr>
            </w:pPr>
            <w:r w:rsidRPr="001B1D84">
              <w:rPr>
                <w:sz w:val="28"/>
                <w:szCs w:val="28"/>
              </w:rPr>
              <w:t>0,053</w:t>
            </w:r>
          </w:p>
        </w:tc>
        <w:tc>
          <w:tcPr>
            <w:tcW w:w="800" w:type="dxa"/>
            <w:tcBorders>
              <w:right w:val="single" w:sz="8" w:space="0" w:color="auto"/>
            </w:tcBorders>
            <w:vAlign w:val="bottom"/>
          </w:tcPr>
          <w:p w:rsidR="0023699A" w:rsidRPr="001B1D84" w:rsidRDefault="0023699A" w:rsidP="001500D9">
            <w:pPr>
              <w:rPr>
                <w:sz w:val="28"/>
                <w:szCs w:val="28"/>
              </w:rPr>
            </w:pPr>
            <w:r w:rsidRPr="001B1D84">
              <w:rPr>
                <w:sz w:val="28"/>
                <w:szCs w:val="28"/>
              </w:rPr>
              <w:t>0,14</w:t>
            </w:r>
          </w:p>
        </w:tc>
        <w:tc>
          <w:tcPr>
            <w:tcW w:w="940" w:type="dxa"/>
            <w:tcBorders>
              <w:right w:val="single" w:sz="8" w:space="0" w:color="auto"/>
            </w:tcBorders>
            <w:vAlign w:val="bottom"/>
          </w:tcPr>
          <w:p w:rsidR="0023699A" w:rsidRPr="001B1D84" w:rsidRDefault="0023699A" w:rsidP="001500D9">
            <w:pPr>
              <w:rPr>
                <w:sz w:val="28"/>
                <w:szCs w:val="28"/>
              </w:rPr>
            </w:pPr>
            <w:r w:rsidRPr="001B1D84">
              <w:rPr>
                <w:sz w:val="28"/>
                <w:szCs w:val="28"/>
              </w:rPr>
              <w:t>0,058</w:t>
            </w:r>
          </w:p>
        </w:tc>
        <w:tc>
          <w:tcPr>
            <w:tcW w:w="651" w:type="dxa"/>
            <w:tcBorders>
              <w:right w:val="single" w:sz="8" w:space="0" w:color="auto"/>
            </w:tcBorders>
            <w:vAlign w:val="bottom"/>
          </w:tcPr>
          <w:p w:rsidR="0023699A" w:rsidRPr="001B1D84" w:rsidRDefault="0023699A" w:rsidP="001500D9">
            <w:pPr>
              <w:ind w:right="48"/>
              <w:jc w:val="right"/>
              <w:rPr>
                <w:sz w:val="28"/>
                <w:szCs w:val="28"/>
              </w:rPr>
            </w:pPr>
            <w:r w:rsidRPr="001B1D84">
              <w:rPr>
                <w:sz w:val="28"/>
                <w:szCs w:val="28"/>
              </w:rPr>
              <w:t>0,13</w:t>
            </w:r>
          </w:p>
        </w:tc>
        <w:tc>
          <w:tcPr>
            <w:tcW w:w="790" w:type="dxa"/>
            <w:tcBorders>
              <w:right w:val="single" w:sz="8" w:space="0" w:color="auto"/>
            </w:tcBorders>
            <w:vAlign w:val="bottom"/>
          </w:tcPr>
          <w:p w:rsidR="0023699A" w:rsidRPr="001B1D84" w:rsidRDefault="0023699A" w:rsidP="001500D9">
            <w:pPr>
              <w:ind w:right="28"/>
              <w:jc w:val="right"/>
              <w:rPr>
                <w:sz w:val="28"/>
                <w:szCs w:val="28"/>
              </w:rPr>
            </w:pPr>
            <w:r w:rsidRPr="001B1D84">
              <w:rPr>
                <w:sz w:val="28"/>
                <w:szCs w:val="28"/>
              </w:rPr>
              <w:t>0,15</w:t>
            </w:r>
          </w:p>
        </w:tc>
        <w:tc>
          <w:tcPr>
            <w:tcW w:w="30" w:type="dxa"/>
            <w:vAlign w:val="bottom"/>
          </w:tcPr>
          <w:p w:rsidR="0023699A" w:rsidRPr="001B1D84" w:rsidRDefault="0023699A" w:rsidP="001500D9">
            <w:pPr>
              <w:rPr>
                <w:sz w:val="28"/>
                <w:szCs w:val="28"/>
              </w:rPr>
            </w:pPr>
          </w:p>
        </w:tc>
      </w:tr>
      <w:tr w:rsidR="0023699A" w:rsidRPr="001B1D84" w:rsidTr="001500D9">
        <w:trPr>
          <w:trHeight w:val="94"/>
        </w:trPr>
        <w:tc>
          <w:tcPr>
            <w:tcW w:w="3000" w:type="dxa"/>
            <w:tcBorders>
              <w:left w:val="single" w:sz="8" w:space="0" w:color="auto"/>
              <w:right w:val="single" w:sz="8" w:space="0" w:color="auto"/>
            </w:tcBorders>
            <w:vAlign w:val="bottom"/>
          </w:tcPr>
          <w:p w:rsidR="0023699A" w:rsidRPr="001B1D84" w:rsidRDefault="0023699A" w:rsidP="001500D9">
            <w:pPr>
              <w:rPr>
                <w:sz w:val="28"/>
                <w:szCs w:val="28"/>
              </w:rPr>
            </w:pPr>
          </w:p>
        </w:tc>
        <w:tc>
          <w:tcPr>
            <w:tcW w:w="640" w:type="dxa"/>
            <w:tcBorders>
              <w:right w:val="single" w:sz="8" w:space="0" w:color="auto"/>
            </w:tcBorders>
            <w:vAlign w:val="bottom"/>
          </w:tcPr>
          <w:p w:rsidR="0023699A" w:rsidRPr="001B1D84" w:rsidRDefault="0023699A" w:rsidP="001500D9">
            <w:pPr>
              <w:rPr>
                <w:sz w:val="28"/>
                <w:szCs w:val="28"/>
              </w:rPr>
            </w:pPr>
          </w:p>
        </w:tc>
        <w:tc>
          <w:tcPr>
            <w:tcW w:w="820" w:type="dxa"/>
            <w:vAlign w:val="bottom"/>
          </w:tcPr>
          <w:p w:rsidR="0023699A" w:rsidRPr="001B1D84" w:rsidRDefault="0023699A" w:rsidP="001500D9">
            <w:pPr>
              <w:rPr>
                <w:sz w:val="28"/>
                <w:szCs w:val="28"/>
              </w:rPr>
            </w:pPr>
          </w:p>
        </w:tc>
        <w:tc>
          <w:tcPr>
            <w:tcW w:w="220" w:type="dxa"/>
            <w:tcBorders>
              <w:right w:val="single" w:sz="8" w:space="0" w:color="auto"/>
            </w:tcBorders>
            <w:vAlign w:val="bottom"/>
          </w:tcPr>
          <w:p w:rsidR="0023699A" w:rsidRPr="001B1D84" w:rsidRDefault="0023699A" w:rsidP="001500D9">
            <w:pPr>
              <w:rPr>
                <w:sz w:val="28"/>
                <w:szCs w:val="28"/>
              </w:rPr>
            </w:pPr>
          </w:p>
        </w:tc>
        <w:tc>
          <w:tcPr>
            <w:tcW w:w="920" w:type="dxa"/>
            <w:tcBorders>
              <w:right w:val="single" w:sz="8" w:space="0" w:color="auto"/>
            </w:tcBorders>
            <w:vAlign w:val="bottom"/>
          </w:tcPr>
          <w:p w:rsidR="0023699A" w:rsidRPr="001B1D84" w:rsidRDefault="0023699A" w:rsidP="001500D9">
            <w:pPr>
              <w:rPr>
                <w:sz w:val="28"/>
                <w:szCs w:val="28"/>
              </w:rPr>
            </w:pPr>
          </w:p>
        </w:tc>
        <w:tc>
          <w:tcPr>
            <w:tcW w:w="940" w:type="dxa"/>
            <w:tcBorders>
              <w:right w:val="single" w:sz="8" w:space="0" w:color="auto"/>
            </w:tcBorders>
            <w:vAlign w:val="bottom"/>
          </w:tcPr>
          <w:p w:rsidR="0023699A" w:rsidRPr="001B1D84" w:rsidRDefault="0023699A" w:rsidP="001500D9">
            <w:pPr>
              <w:rPr>
                <w:sz w:val="28"/>
                <w:szCs w:val="28"/>
              </w:rPr>
            </w:pPr>
          </w:p>
        </w:tc>
        <w:tc>
          <w:tcPr>
            <w:tcW w:w="800" w:type="dxa"/>
            <w:tcBorders>
              <w:right w:val="single" w:sz="8" w:space="0" w:color="auto"/>
            </w:tcBorders>
            <w:vAlign w:val="bottom"/>
          </w:tcPr>
          <w:p w:rsidR="0023699A" w:rsidRPr="001B1D84" w:rsidRDefault="0023699A" w:rsidP="001500D9">
            <w:pPr>
              <w:rPr>
                <w:sz w:val="28"/>
                <w:szCs w:val="28"/>
              </w:rPr>
            </w:pPr>
          </w:p>
        </w:tc>
        <w:tc>
          <w:tcPr>
            <w:tcW w:w="940" w:type="dxa"/>
            <w:tcBorders>
              <w:right w:val="single" w:sz="8" w:space="0" w:color="auto"/>
            </w:tcBorders>
            <w:vAlign w:val="bottom"/>
          </w:tcPr>
          <w:p w:rsidR="0023699A" w:rsidRPr="001B1D84" w:rsidRDefault="0023699A" w:rsidP="001500D9">
            <w:pPr>
              <w:rPr>
                <w:sz w:val="28"/>
                <w:szCs w:val="28"/>
              </w:rPr>
            </w:pPr>
          </w:p>
        </w:tc>
        <w:tc>
          <w:tcPr>
            <w:tcW w:w="651" w:type="dxa"/>
            <w:tcBorders>
              <w:right w:val="single" w:sz="8" w:space="0" w:color="auto"/>
            </w:tcBorders>
            <w:vAlign w:val="bottom"/>
          </w:tcPr>
          <w:p w:rsidR="0023699A" w:rsidRPr="001B1D84" w:rsidRDefault="0023699A" w:rsidP="001500D9">
            <w:pPr>
              <w:rPr>
                <w:sz w:val="28"/>
                <w:szCs w:val="28"/>
              </w:rPr>
            </w:pPr>
          </w:p>
        </w:tc>
        <w:tc>
          <w:tcPr>
            <w:tcW w:w="790" w:type="dxa"/>
            <w:tcBorders>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r w:rsidR="0023699A" w:rsidRPr="001B1D84" w:rsidTr="001500D9">
        <w:trPr>
          <w:trHeight w:val="94"/>
        </w:trPr>
        <w:tc>
          <w:tcPr>
            <w:tcW w:w="3000" w:type="dxa"/>
            <w:tcBorders>
              <w:left w:val="single" w:sz="8" w:space="0" w:color="auto"/>
              <w:bottom w:val="single" w:sz="8" w:space="0" w:color="auto"/>
              <w:right w:val="single" w:sz="8" w:space="0" w:color="auto"/>
            </w:tcBorders>
            <w:vAlign w:val="bottom"/>
          </w:tcPr>
          <w:p w:rsidR="0023699A" w:rsidRPr="001B1D84" w:rsidRDefault="0023699A" w:rsidP="001500D9">
            <w:pPr>
              <w:rPr>
                <w:sz w:val="28"/>
                <w:szCs w:val="28"/>
              </w:rPr>
            </w:pPr>
          </w:p>
        </w:tc>
        <w:tc>
          <w:tcPr>
            <w:tcW w:w="64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820" w:type="dxa"/>
            <w:tcBorders>
              <w:bottom w:val="single" w:sz="8" w:space="0" w:color="auto"/>
            </w:tcBorders>
            <w:vAlign w:val="bottom"/>
          </w:tcPr>
          <w:p w:rsidR="0023699A" w:rsidRPr="001B1D84" w:rsidRDefault="0023699A" w:rsidP="001500D9">
            <w:pPr>
              <w:rPr>
                <w:sz w:val="28"/>
                <w:szCs w:val="28"/>
              </w:rPr>
            </w:pPr>
          </w:p>
        </w:tc>
        <w:tc>
          <w:tcPr>
            <w:tcW w:w="22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2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4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80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94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651"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790" w:type="dxa"/>
            <w:tcBorders>
              <w:bottom w:val="single" w:sz="8" w:space="0" w:color="auto"/>
              <w:right w:val="single" w:sz="8" w:space="0" w:color="auto"/>
            </w:tcBorders>
            <w:vAlign w:val="bottom"/>
          </w:tcPr>
          <w:p w:rsidR="0023699A" w:rsidRPr="001B1D84" w:rsidRDefault="0023699A" w:rsidP="001500D9">
            <w:pPr>
              <w:rPr>
                <w:sz w:val="28"/>
                <w:szCs w:val="28"/>
              </w:rPr>
            </w:pPr>
          </w:p>
        </w:tc>
        <w:tc>
          <w:tcPr>
            <w:tcW w:w="30" w:type="dxa"/>
            <w:vAlign w:val="bottom"/>
          </w:tcPr>
          <w:p w:rsidR="0023699A" w:rsidRPr="001B1D84" w:rsidRDefault="0023699A" w:rsidP="001500D9">
            <w:pPr>
              <w:rPr>
                <w:sz w:val="28"/>
                <w:szCs w:val="28"/>
              </w:rPr>
            </w:pPr>
          </w:p>
        </w:tc>
      </w:tr>
    </w:tbl>
    <w:p w:rsidR="0023699A" w:rsidRDefault="0023699A" w:rsidP="0023699A"/>
    <w:p w:rsidR="0023699A" w:rsidRDefault="0023699A" w:rsidP="0023699A">
      <w:pPr>
        <w:rPr>
          <w:sz w:val="28"/>
          <w:szCs w:val="28"/>
        </w:rPr>
      </w:pPr>
    </w:p>
    <w:p w:rsidR="0023699A" w:rsidRPr="001B1D84" w:rsidRDefault="0023699A" w:rsidP="0023699A">
      <w:pPr>
        <w:rPr>
          <w:sz w:val="28"/>
          <w:szCs w:val="28"/>
        </w:rPr>
      </w:pPr>
      <w:r w:rsidRPr="001B1D84">
        <w:rPr>
          <w:sz w:val="28"/>
          <w:szCs w:val="28"/>
        </w:rPr>
        <w:t>Ном</w:t>
      </w:r>
      <w:r w:rsidRPr="001B1D84">
        <w:rPr>
          <w:sz w:val="28"/>
          <w:szCs w:val="28"/>
          <w:lang w:val="uk-UA"/>
        </w:rPr>
        <w:t>і</w:t>
      </w:r>
      <w:r w:rsidRPr="001B1D84">
        <w:rPr>
          <w:sz w:val="28"/>
          <w:szCs w:val="28"/>
        </w:rPr>
        <w:t>нальн</w:t>
      </w:r>
      <w:r w:rsidRPr="001B1D84">
        <w:rPr>
          <w:sz w:val="28"/>
          <w:szCs w:val="28"/>
          <w:lang w:val="uk-UA"/>
        </w:rPr>
        <w:t>и</w:t>
      </w:r>
      <w:r w:rsidRPr="001B1D84">
        <w:rPr>
          <w:sz w:val="28"/>
          <w:szCs w:val="28"/>
        </w:rPr>
        <w:t>й фаз</w:t>
      </w:r>
      <w:r w:rsidRPr="001B1D84">
        <w:rPr>
          <w:sz w:val="28"/>
          <w:szCs w:val="28"/>
          <w:lang w:val="uk-UA"/>
        </w:rPr>
        <w:t>ови</w:t>
      </w:r>
      <w:r w:rsidRPr="001B1D84">
        <w:rPr>
          <w:sz w:val="28"/>
          <w:szCs w:val="28"/>
        </w:rPr>
        <w:t xml:space="preserve">й </w:t>
      </w:r>
      <w:r w:rsidRPr="001B1D84">
        <w:rPr>
          <w:sz w:val="28"/>
          <w:szCs w:val="28"/>
          <w:lang w:val="uk-UA"/>
        </w:rPr>
        <w:t>струм</w:t>
      </w:r>
      <w:r w:rsidRPr="001B1D84">
        <w:rPr>
          <w:sz w:val="28"/>
          <w:szCs w:val="28"/>
        </w:rPr>
        <w:t xml:space="preserve"> статора </w:t>
      </w:r>
      <w:r w:rsidRPr="001B1D84">
        <w:rPr>
          <w:sz w:val="28"/>
          <w:szCs w:val="28"/>
          <w:lang w:val="uk-UA"/>
        </w:rPr>
        <w:t xml:space="preserve">визначається </w:t>
      </w:r>
      <w:r w:rsidRPr="001B1D84">
        <w:rPr>
          <w:sz w:val="28"/>
          <w:szCs w:val="28"/>
        </w:rPr>
        <w:t xml:space="preserve"> </w:t>
      </w:r>
      <w:r w:rsidRPr="001B1D84">
        <w:rPr>
          <w:sz w:val="28"/>
          <w:szCs w:val="28"/>
          <w:lang w:val="uk-UA"/>
        </w:rPr>
        <w:t>за</w:t>
      </w:r>
      <w:r w:rsidRPr="001B1D84">
        <w:rPr>
          <w:sz w:val="28"/>
          <w:szCs w:val="28"/>
        </w:rPr>
        <w:t xml:space="preserve"> формул</w:t>
      </w:r>
      <w:r w:rsidRPr="001B1D84">
        <w:rPr>
          <w:sz w:val="28"/>
          <w:szCs w:val="28"/>
          <w:lang w:val="uk-UA"/>
        </w:rPr>
        <w:t>ою</w:t>
      </w:r>
      <w:r w:rsidRPr="001B1D84">
        <w:rPr>
          <w:sz w:val="28"/>
          <w:szCs w:val="28"/>
        </w:rPr>
        <w:t>:</w:t>
      </w:r>
    </w:p>
    <w:p w:rsidR="0023699A" w:rsidRDefault="0023699A" w:rsidP="0023699A"/>
    <w:p w:rsidR="0023699A" w:rsidRDefault="0023699A" w:rsidP="0023699A"/>
    <w:tbl>
      <w:tblPr>
        <w:tblpPr w:leftFromText="180" w:rightFromText="180" w:vertAnchor="text" w:tblpY="1"/>
        <w:tblOverlap w:val="never"/>
        <w:tblW w:w="0" w:type="auto"/>
        <w:tblLayout w:type="fixed"/>
        <w:tblCellMar>
          <w:left w:w="0" w:type="dxa"/>
          <w:right w:w="0" w:type="dxa"/>
        </w:tblCellMar>
        <w:tblLook w:val="04A0" w:firstRow="1" w:lastRow="0" w:firstColumn="1" w:lastColumn="0" w:noHBand="0" w:noVBand="1"/>
      </w:tblPr>
      <w:tblGrid>
        <w:gridCol w:w="540"/>
        <w:gridCol w:w="260"/>
        <w:gridCol w:w="140"/>
        <w:gridCol w:w="1500"/>
        <w:gridCol w:w="280"/>
        <w:gridCol w:w="1300"/>
        <w:gridCol w:w="580"/>
        <w:gridCol w:w="20"/>
        <w:gridCol w:w="800"/>
        <w:gridCol w:w="6"/>
        <w:gridCol w:w="14"/>
      </w:tblGrid>
      <w:tr w:rsidR="0023699A" w:rsidRPr="006672DB" w:rsidTr="001500D9">
        <w:trPr>
          <w:gridAfter w:val="1"/>
          <w:wAfter w:w="14" w:type="dxa"/>
          <w:trHeight w:val="598"/>
        </w:trPr>
        <w:tc>
          <w:tcPr>
            <w:tcW w:w="540" w:type="dxa"/>
            <w:vMerge w:val="restart"/>
            <w:vAlign w:val="bottom"/>
          </w:tcPr>
          <w:p w:rsidR="0023699A" w:rsidRPr="006672DB" w:rsidRDefault="0023699A" w:rsidP="001500D9">
            <w:pPr>
              <w:rPr>
                <w:sz w:val="20"/>
                <w:szCs w:val="20"/>
              </w:rPr>
            </w:pPr>
            <w:r>
              <w:rPr>
                <w:sz w:val="52"/>
                <w:szCs w:val="52"/>
                <w:vertAlign w:val="superscript"/>
              </w:rPr>
              <w:t>I</w:t>
            </w:r>
            <w:r>
              <w:rPr>
                <w:sz w:val="13"/>
                <w:szCs w:val="13"/>
              </w:rPr>
              <w:t>1ф.ном</w:t>
            </w:r>
          </w:p>
        </w:tc>
        <w:tc>
          <w:tcPr>
            <w:tcW w:w="260" w:type="dxa"/>
            <w:vMerge w:val="restart"/>
            <w:vAlign w:val="bottom"/>
          </w:tcPr>
          <w:p w:rsidR="0023699A" w:rsidRPr="006672DB" w:rsidRDefault="0023699A" w:rsidP="001500D9">
            <w:pPr>
              <w:rPr>
                <w:sz w:val="20"/>
                <w:szCs w:val="20"/>
              </w:rPr>
            </w:pPr>
            <w:r>
              <w:rPr>
                <w:rFonts w:ascii="Symbol" w:eastAsia="Symbol" w:hAnsi="Symbol" w:cs="Symbol"/>
                <w:sz w:val="26"/>
                <w:szCs w:val="26"/>
              </w:rPr>
              <w:t></w:t>
            </w:r>
          </w:p>
        </w:tc>
        <w:tc>
          <w:tcPr>
            <w:tcW w:w="140" w:type="dxa"/>
            <w:tcBorders>
              <w:bottom w:val="single" w:sz="8" w:space="0" w:color="auto"/>
            </w:tcBorders>
            <w:vAlign w:val="bottom"/>
          </w:tcPr>
          <w:p w:rsidR="0023699A" w:rsidRPr="006672DB" w:rsidRDefault="0023699A" w:rsidP="001500D9"/>
        </w:tc>
        <w:tc>
          <w:tcPr>
            <w:tcW w:w="1500" w:type="dxa"/>
            <w:tcBorders>
              <w:bottom w:val="single" w:sz="8" w:space="0" w:color="auto"/>
            </w:tcBorders>
            <w:vAlign w:val="bottom"/>
          </w:tcPr>
          <w:p w:rsidR="0023699A" w:rsidRPr="006672DB" w:rsidRDefault="0023699A" w:rsidP="001500D9">
            <w:pPr>
              <w:rPr>
                <w:sz w:val="20"/>
                <w:szCs w:val="20"/>
              </w:rPr>
            </w:pPr>
            <w:r>
              <w:rPr>
                <w:sz w:val="52"/>
                <w:szCs w:val="52"/>
                <w:vertAlign w:val="superscript"/>
              </w:rPr>
              <w:t>Р</w:t>
            </w:r>
            <w:r>
              <w:rPr>
                <w:sz w:val="13"/>
                <w:szCs w:val="13"/>
              </w:rPr>
              <w:t>2ном</w:t>
            </w:r>
          </w:p>
        </w:tc>
        <w:tc>
          <w:tcPr>
            <w:tcW w:w="280" w:type="dxa"/>
            <w:vMerge w:val="restart"/>
            <w:vAlign w:val="bottom"/>
          </w:tcPr>
          <w:p w:rsidR="0023699A" w:rsidRPr="006672DB" w:rsidRDefault="0023699A" w:rsidP="001500D9">
            <w:pPr>
              <w:rPr>
                <w:sz w:val="20"/>
                <w:szCs w:val="20"/>
              </w:rPr>
            </w:pPr>
            <w:r>
              <w:rPr>
                <w:rFonts w:ascii="Symbol" w:eastAsia="Symbol" w:hAnsi="Symbol" w:cs="Symbol"/>
                <w:sz w:val="26"/>
                <w:szCs w:val="26"/>
              </w:rPr>
              <w:t></w:t>
            </w:r>
          </w:p>
        </w:tc>
        <w:tc>
          <w:tcPr>
            <w:tcW w:w="1300" w:type="dxa"/>
            <w:tcBorders>
              <w:bottom w:val="single" w:sz="8" w:space="0" w:color="auto"/>
            </w:tcBorders>
            <w:vAlign w:val="bottom"/>
          </w:tcPr>
          <w:p w:rsidR="0023699A" w:rsidRPr="006672DB" w:rsidRDefault="0023699A" w:rsidP="001500D9">
            <w:pPr>
              <w:rPr>
                <w:sz w:val="20"/>
                <w:szCs w:val="20"/>
              </w:rPr>
            </w:pPr>
            <w:r>
              <w:rPr>
                <w:sz w:val="26"/>
                <w:szCs w:val="26"/>
              </w:rPr>
              <w:t xml:space="preserve">       3,5  </w:t>
            </w:r>
            <w:r>
              <w:rPr>
                <w:rFonts w:ascii="Symbol" w:eastAsia="Symbol" w:hAnsi="Symbol" w:cs="Symbol"/>
                <w:sz w:val="26"/>
                <w:szCs w:val="26"/>
              </w:rPr>
              <w:t></w:t>
            </w:r>
            <w:r>
              <w:rPr>
                <w:sz w:val="26"/>
                <w:szCs w:val="26"/>
              </w:rPr>
              <w:t>10</w:t>
            </w:r>
            <w:r>
              <w:rPr>
                <w:sz w:val="13"/>
                <w:szCs w:val="13"/>
              </w:rPr>
              <w:t>3</w:t>
            </w:r>
          </w:p>
        </w:tc>
        <w:tc>
          <w:tcPr>
            <w:tcW w:w="580" w:type="dxa"/>
            <w:tcBorders>
              <w:bottom w:val="single" w:sz="8" w:space="0" w:color="auto"/>
            </w:tcBorders>
            <w:vAlign w:val="bottom"/>
          </w:tcPr>
          <w:p w:rsidR="0023699A" w:rsidRPr="006672DB" w:rsidRDefault="0023699A" w:rsidP="001500D9"/>
        </w:tc>
        <w:tc>
          <w:tcPr>
            <w:tcW w:w="20" w:type="dxa"/>
            <w:vAlign w:val="bottom"/>
          </w:tcPr>
          <w:p w:rsidR="0023699A" w:rsidRPr="006672DB" w:rsidRDefault="0023699A" w:rsidP="001500D9"/>
        </w:tc>
        <w:tc>
          <w:tcPr>
            <w:tcW w:w="806" w:type="dxa"/>
            <w:gridSpan w:val="2"/>
            <w:vAlign w:val="bottom"/>
          </w:tcPr>
          <w:p w:rsidR="0023699A" w:rsidRPr="006672DB" w:rsidRDefault="0023699A" w:rsidP="001500D9">
            <w:pPr>
              <w:rPr>
                <w:sz w:val="20"/>
                <w:szCs w:val="20"/>
              </w:rPr>
            </w:pPr>
            <w:r>
              <w:rPr>
                <w:rFonts w:ascii="Symbol" w:eastAsia="Symbol" w:hAnsi="Symbol" w:cs="Symbol"/>
                <w:w w:val="94"/>
                <w:sz w:val="26"/>
                <w:szCs w:val="26"/>
              </w:rPr>
              <w:t></w:t>
            </w:r>
            <w:r>
              <w:rPr>
                <w:rFonts w:ascii="Symbol" w:eastAsia="Symbol" w:hAnsi="Symbol" w:cs="Symbol"/>
                <w:w w:val="94"/>
                <w:sz w:val="26"/>
                <w:szCs w:val="26"/>
              </w:rPr>
              <w:t></w:t>
            </w:r>
            <w:r>
              <w:rPr>
                <w:rFonts w:ascii="Symbol" w:eastAsia="Symbol" w:hAnsi="Symbol" w:cs="Symbol"/>
                <w:w w:val="94"/>
                <w:sz w:val="26"/>
                <w:szCs w:val="26"/>
              </w:rPr>
              <w:t></w:t>
            </w:r>
            <w:r>
              <w:rPr>
                <w:rFonts w:ascii="Symbol" w:eastAsia="Symbol" w:hAnsi="Symbol" w:cs="Symbol"/>
                <w:w w:val="94"/>
                <w:sz w:val="26"/>
                <w:szCs w:val="26"/>
              </w:rPr>
              <w:t></w:t>
            </w:r>
            <w:r>
              <w:rPr>
                <w:rFonts w:ascii="Symbol" w:eastAsia="Symbol" w:hAnsi="Symbol" w:cs="Symbol"/>
                <w:w w:val="94"/>
                <w:sz w:val="26"/>
                <w:szCs w:val="26"/>
              </w:rPr>
              <w:t></w:t>
            </w:r>
            <w:r>
              <w:rPr>
                <w:rFonts w:ascii="Symbol" w:eastAsia="Symbol" w:hAnsi="Symbol" w:cs="Symbol"/>
                <w:w w:val="94"/>
                <w:sz w:val="26"/>
                <w:szCs w:val="26"/>
              </w:rPr>
              <w:t></w:t>
            </w:r>
            <w:r>
              <w:rPr>
                <w:w w:val="94"/>
                <w:sz w:val="26"/>
                <w:szCs w:val="26"/>
              </w:rPr>
              <w:t>8,9</w:t>
            </w:r>
          </w:p>
        </w:tc>
      </w:tr>
      <w:tr w:rsidR="0023699A" w:rsidRPr="006672DB" w:rsidTr="001500D9">
        <w:trPr>
          <w:trHeight w:val="323"/>
        </w:trPr>
        <w:tc>
          <w:tcPr>
            <w:tcW w:w="540" w:type="dxa"/>
            <w:vMerge/>
            <w:vAlign w:val="bottom"/>
          </w:tcPr>
          <w:p w:rsidR="0023699A" w:rsidRPr="006672DB" w:rsidRDefault="0023699A" w:rsidP="001500D9"/>
        </w:tc>
        <w:tc>
          <w:tcPr>
            <w:tcW w:w="260" w:type="dxa"/>
            <w:vMerge/>
            <w:vAlign w:val="bottom"/>
          </w:tcPr>
          <w:p w:rsidR="0023699A" w:rsidRPr="006672DB" w:rsidRDefault="0023699A" w:rsidP="001500D9"/>
        </w:tc>
        <w:tc>
          <w:tcPr>
            <w:tcW w:w="140" w:type="dxa"/>
            <w:vMerge w:val="restart"/>
            <w:vAlign w:val="bottom"/>
          </w:tcPr>
          <w:p w:rsidR="0023699A" w:rsidRPr="006672DB" w:rsidRDefault="0023699A" w:rsidP="001500D9">
            <w:pPr>
              <w:jc w:val="right"/>
              <w:rPr>
                <w:sz w:val="20"/>
                <w:szCs w:val="20"/>
              </w:rPr>
            </w:pPr>
            <w:r>
              <w:rPr>
                <w:w w:val="91"/>
                <w:sz w:val="26"/>
                <w:szCs w:val="26"/>
              </w:rPr>
              <w:t>3</w:t>
            </w:r>
          </w:p>
        </w:tc>
        <w:tc>
          <w:tcPr>
            <w:tcW w:w="1500" w:type="dxa"/>
            <w:vMerge w:val="restart"/>
            <w:vAlign w:val="bottom"/>
          </w:tcPr>
          <w:p w:rsidR="0023699A" w:rsidRPr="006672DB" w:rsidRDefault="0023699A" w:rsidP="001500D9">
            <w:pPr>
              <w:rPr>
                <w:sz w:val="20"/>
                <w:szCs w:val="20"/>
              </w:rPr>
            </w:pPr>
            <w:r>
              <w:rPr>
                <w:rFonts w:ascii="Symbol" w:eastAsia="Symbol" w:hAnsi="Symbol" w:cs="Symbol"/>
                <w:w w:val="93"/>
                <w:sz w:val="26"/>
                <w:szCs w:val="26"/>
              </w:rPr>
              <w:t></w:t>
            </w:r>
            <w:r>
              <w:rPr>
                <w:w w:val="93"/>
                <w:sz w:val="26"/>
                <w:szCs w:val="26"/>
              </w:rPr>
              <w:t xml:space="preserve"> U</w:t>
            </w:r>
            <w:r>
              <w:rPr>
                <w:w w:val="93"/>
                <w:sz w:val="26"/>
                <w:szCs w:val="26"/>
                <w:vertAlign w:val="subscript"/>
              </w:rPr>
              <w:t>1ф</w:t>
            </w:r>
            <w:r>
              <w:rPr>
                <w:w w:val="93"/>
                <w:sz w:val="26"/>
                <w:szCs w:val="26"/>
              </w:rPr>
              <w:t xml:space="preserve"> </w:t>
            </w:r>
            <w:r>
              <w:rPr>
                <w:rFonts w:ascii="Symbol" w:eastAsia="Symbol" w:hAnsi="Symbol" w:cs="Symbol"/>
                <w:w w:val="93"/>
                <w:sz w:val="26"/>
                <w:szCs w:val="26"/>
              </w:rPr>
              <w:t></w:t>
            </w:r>
            <w:r>
              <w:rPr>
                <w:rFonts w:ascii="Symbol" w:eastAsia="Symbol" w:hAnsi="Symbol" w:cs="Symbol"/>
                <w:w w:val="93"/>
                <w:sz w:val="26"/>
                <w:szCs w:val="26"/>
              </w:rPr>
              <w:t></w:t>
            </w:r>
            <w:r>
              <w:rPr>
                <w:rFonts w:ascii="Symbol" w:eastAsia="Symbol" w:hAnsi="Symbol" w:cs="Symbol"/>
                <w:w w:val="93"/>
                <w:sz w:val="26"/>
                <w:szCs w:val="26"/>
              </w:rPr>
              <w:t></w:t>
            </w:r>
            <w:r>
              <w:rPr>
                <w:rFonts w:ascii="Symbol" w:eastAsia="Symbol" w:hAnsi="Symbol" w:cs="Symbol"/>
                <w:w w:val="93"/>
                <w:sz w:val="26"/>
                <w:szCs w:val="26"/>
              </w:rPr>
              <w:t></w:t>
            </w:r>
            <w:r>
              <w:rPr>
                <w:rFonts w:ascii="Symbol" w:eastAsia="Symbol" w:hAnsi="Symbol" w:cs="Symbol"/>
                <w:w w:val="93"/>
                <w:sz w:val="26"/>
                <w:szCs w:val="26"/>
              </w:rPr>
              <w:t></w:t>
            </w:r>
            <w:r>
              <w:rPr>
                <w:w w:val="93"/>
                <w:sz w:val="26"/>
                <w:szCs w:val="26"/>
              </w:rPr>
              <w:t xml:space="preserve"> cos</w:t>
            </w:r>
            <w:r>
              <w:rPr>
                <w:rFonts w:ascii="Symbol" w:eastAsia="Symbol" w:hAnsi="Symbol" w:cs="Symbol"/>
                <w:w w:val="93"/>
                <w:sz w:val="26"/>
                <w:szCs w:val="26"/>
              </w:rPr>
              <w:t></w:t>
            </w:r>
          </w:p>
        </w:tc>
        <w:tc>
          <w:tcPr>
            <w:tcW w:w="280" w:type="dxa"/>
            <w:vMerge/>
            <w:vAlign w:val="bottom"/>
          </w:tcPr>
          <w:p w:rsidR="0023699A" w:rsidRPr="006672DB" w:rsidRDefault="0023699A" w:rsidP="001500D9"/>
        </w:tc>
        <w:tc>
          <w:tcPr>
            <w:tcW w:w="1300" w:type="dxa"/>
            <w:vMerge w:val="restart"/>
            <w:vAlign w:val="bottom"/>
          </w:tcPr>
          <w:p w:rsidR="0023699A" w:rsidRPr="006672DB" w:rsidRDefault="0023699A" w:rsidP="001500D9">
            <w:pPr>
              <w:rPr>
                <w:sz w:val="20"/>
                <w:szCs w:val="20"/>
              </w:rPr>
            </w:pPr>
            <w:r>
              <w:rPr>
                <w:w w:val="93"/>
                <w:sz w:val="26"/>
                <w:szCs w:val="26"/>
              </w:rPr>
              <w:t>3</w:t>
            </w:r>
            <w:r>
              <w:rPr>
                <w:rFonts w:ascii="Symbol" w:eastAsia="Symbol" w:hAnsi="Symbol" w:cs="Symbol"/>
                <w:w w:val="93"/>
                <w:sz w:val="26"/>
                <w:szCs w:val="26"/>
              </w:rPr>
              <w:t></w:t>
            </w:r>
            <w:r>
              <w:rPr>
                <w:w w:val="93"/>
                <w:sz w:val="26"/>
                <w:szCs w:val="26"/>
              </w:rPr>
              <w:t>220</w:t>
            </w:r>
            <w:r>
              <w:rPr>
                <w:rFonts w:ascii="Symbol" w:eastAsia="Symbol" w:hAnsi="Symbol" w:cs="Symbol"/>
                <w:w w:val="93"/>
                <w:sz w:val="26"/>
                <w:szCs w:val="26"/>
              </w:rPr>
              <w:t></w:t>
            </w:r>
            <w:r>
              <w:rPr>
                <w:w w:val="93"/>
                <w:sz w:val="26"/>
                <w:szCs w:val="26"/>
              </w:rPr>
              <w:t xml:space="preserve"> 0,745</w:t>
            </w:r>
          </w:p>
        </w:tc>
        <w:tc>
          <w:tcPr>
            <w:tcW w:w="600" w:type="dxa"/>
            <w:gridSpan w:val="2"/>
            <w:vMerge w:val="restart"/>
            <w:vAlign w:val="bottom"/>
          </w:tcPr>
          <w:p w:rsidR="0023699A" w:rsidRPr="006672DB" w:rsidRDefault="0023699A" w:rsidP="001500D9">
            <w:pPr>
              <w:rPr>
                <w:sz w:val="20"/>
                <w:szCs w:val="20"/>
              </w:rPr>
            </w:pPr>
            <w:r>
              <w:rPr>
                <w:rFonts w:ascii="Symbol" w:eastAsia="Symbol" w:hAnsi="Symbol" w:cs="Symbol"/>
                <w:w w:val="95"/>
                <w:sz w:val="26"/>
                <w:szCs w:val="26"/>
              </w:rPr>
              <w:t></w:t>
            </w:r>
            <w:r>
              <w:rPr>
                <w:w w:val="95"/>
                <w:sz w:val="26"/>
                <w:szCs w:val="26"/>
              </w:rPr>
              <w:t xml:space="preserve"> 0,80</w:t>
            </w:r>
          </w:p>
        </w:tc>
        <w:tc>
          <w:tcPr>
            <w:tcW w:w="800" w:type="dxa"/>
            <w:vAlign w:val="bottom"/>
          </w:tcPr>
          <w:p w:rsidR="0023699A" w:rsidRPr="006672DB" w:rsidRDefault="0023699A" w:rsidP="001500D9"/>
        </w:tc>
        <w:tc>
          <w:tcPr>
            <w:tcW w:w="20" w:type="dxa"/>
            <w:gridSpan w:val="2"/>
            <w:vAlign w:val="bottom"/>
          </w:tcPr>
          <w:p w:rsidR="0023699A" w:rsidRPr="006672DB" w:rsidRDefault="0023699A" w:rsidP="001500D9">
            <w:pPr>
              <w:rPr>
                <w:sz w:val="1"/>
                <w:szCs w:val="1"/>
              </w:rPr>
            </w:pPr>
          </w:p>
        </w:tc>
      </w:tr>
      <w:tr w:rsidR="0023699A" w:rsidRPr="006672DB" w:rsidTr="001500D9">
        <w:trPr>
          <w:trHeight w:val="40"/>
        </w:trPr>
        <w:tc>
          <w:tcPr>
            <w:tcW w:w="540" w:type="dxa"/>
            <w:vAlign w:val="bottom"/>
          </w:tcPr>
          <w:p w:rsidR="0023699A" w:rsidRPr="006672DB" w:rsidRDefault="0023699A" w:rsidP="001500D9">
            <w:pPr>
              <w:rPr>
                <w:sz w:val="3"/>
                <w:szCs w:val="3"/>
              </w:rPr>
            </w:pPr>
          </w:p>
        </w:tc>
        <w:tc>
          <w:tcPr>
            <w:tcW w:w="260" w:type="dxa"/>
            <w:vAlign w:val="bottom"/>
          </w:tcPr>
          <w:p w:rsidR="0023699A" w:rsidRPr="006672DB" w:rsidRDefault="0023699A" w:rsidP="001500D9">
            <w:pPr>
              <w:rPr>
                <w:sz w:val="3"/>
                <w:szCs w:val="3"/>
              </w:rPr>
            </w:pPr>
          </w:p>
        </w:tc>
        <w:tc>
          <w:tcPr>
            <w:tcW w:w="140" w:type="dxa"/>
            <w:vMerge/>
            <w:vAlign w:val="bottom"/>
          </w:tcPr>
          <w:p w:rsidR="0023699A" w:rsidRPr="006672DB" w:rsidRDefault="0023699A" w:rsidP="001500D9">
            <w:pPr>
              <w:rPr>
                <w:sz w:val="3"/>
                <w:szCs w:val="3"/>
              </w:rPr>
            </w:pPr>
          </w:p>
        </w:tc>
        <w:tc>
          <w:tcPr>
            <w:tcW w:w="1500" w:type="dxa"/>
            <w:vMerge/>
            <w:vAlign w:val="bottom"/>
          </w:tcPr>
          <w:p w:rsidR="0023699A" w:rsidRPr="006672DB" w:rsidRDefault="0023699A" w:rsidP="001500D9">
            <w:pPr>
              <w:rPr>
                <w:sz w:val="3"/>
                <w:szCs w:val="3"/>
              </w:rPr>
            </w:pPr>
          </w:p>
        </w:tc>
        <w:tc>
          <w:tcPr>
            <w:tcW w:w="280" w:type="dxa"/>
            <w:vAlign w:val="bottom"/>
          </w:tcPr>
          <w:p w:rsidR="0023699A" w:rsidRPr="006672DB" w:rsidRDefault="0023699A" w:rsidP="001500D9">
            <w:pPr>
              <w:rPr>
                <w:sz w:val="3"/>
                <w:szCs w:val="3"/>
              </w:rPr>
            </w:pPr>
          </w:p>
        </w:tc>
        <w:tc>
          <w:tcPr>
            <w:tcW w:w="1300" w:type="dxa"/>
            <w:vMerge/>
            <w:vAlign w:val="bottom"/>
          </w:tcPr>
          <w:p w:rsidR="0023699A" w:rsidRPr="006672DB" w:rsidRDefault="0023699A" w:rsidP="001500D9">
            <w:pPr>
              <w:rPr>
                <w:sz w:val="3"/>
                <w:szCs w:val="3"/>
              </w:rPr>
            </w:pPr>
          </w:p>
        </w:tc>
        <w:tc>
          <w:tcPr>
            <w:tcW w:w="600" w:type="dxa"/>
            <w:gridSpan w:val="2"/>
            <w:vMerge/>
            <w:vAlign w:val="bottom"/>
          </w:tcPr>
          <w:p w:rsidR="0023699A" w:rsidRPr="006672DB" w:rsidRDefault="0023699A" w:rsidP="001500D9">
            <w:pPr>
              <w:rPr>
                <w:sz w:val="3"/>
                <w:szCs w:val="3"/>
              </w:rPr>
            </w:pPr>
          </w:p>
        </w:tc>
        <w:tc>
          <w:tcPr>
            <w:tcW w:w="800" w:type="dxa"/>
            <w:vAlign w:val="bottom"/>
          </w:tcPr>
          <w:p w:rsidR="0023699A" w:rsidRPr="006672DB" w:rsidRDefault="0023699A" w:rsidP="001500D9">
            <w:pPr>
              <w:rPr>
                <w:sz w:val="3"/>
                <w:szCs w:val="3"/>
              </w:rPr>
            </w:pPr>
          </w:p>
        </w:tc>
        <w:tc>
          <w:tcPr>
            <w:tcW w:w="20" w:type="dxa"/>
            <w:gridSpan w:val="2"/>
            <w:vAlign w:val="bottom"/>
          </w:tcPr>
          <w:p w:rsidR="0023699A" w:rsidRPr="006672DB" w:rsidRDefault="0023699A" w:rsidP="001500D9">
            <w:pPr>
              <w:spacing w:line="20" w:lineRule="exact"/>
              <w:rPr>
                <w:sz w:val="1"/>
                <w:szCs w:val="1"/>
              </w:rPr>
            </w:pPr>
          </w:p>
        </w:tc>
      </w:tr>
    </w:tbl>
    <w:p w:rsidR="0023699A" w:rsidRDefault="0023699A" w:rsidP="0023699A"/>
    <w:p w:rsidR="0023699A" w:rsidRDefault="0023699A" w:rsidP="0023699A"/>
    <w:p w:rsidR="0023699A" w:rsidRDefault="0023699A" w:rsidP="0023699A"/>
    <w:p w:rsidR="0023699A" w:rsidRDefault="0023699A" w:rsidP="0023699A"/>
    <w:p w:rsidR="0023699A" w:rsidRDefault="0023699A" w:rsidP="0023699A"/>
    <w:p w:rsidR="0023699A" w:rsidRDefault="0023699A" w:rsidP="0023699A">
      <w:r w:rsidRPr="008D168F">
        <w:t>Значення параметрів схеми заміщення в іменованих одиницях визначаються за формулами:</w:t>
      </w:r>
    </w:p>
    <w:p w:rsidR="0023699A" w:rsidRDefault="0023699A" w:rsidP="0023699A"/>
    <w:tbl>
      <w:tblPr>
        <w:tblpPr w:leftFromText="180" w:rightFromText="180" w:vertAnchor="text" w:tblpY="1"/>
        <w:tblOverlap w:val="never"/>
        <w:tblW w:w="0" w:type="auto"/>
        <w:tblLayout w:type="fixed"/>
        <w:tblCellMar>
          <w:left w:w="0" w:type="dxa"/>
          <w:right w:w="0" w:type="dxa"/>
        </w:tblCellMar>
        <w:tblLook w:val="04A0" w:firstRow="1" w:lastRow="0" w:firstColumn="1" w:lastColumn="0" w:noHBand="0" w:noVBand="1"/>
      </w:tblPr>
      <w:tblGrid>
        <w:gridCol w:w="714"/>
        <w:gridCol w:w="21"/>
        <w:gridCol w:w="40"/>
        <w:gridCol w:w="510"/>
        <w:gridCol w:w="62"/>
        <w:gridCol w:w="571"/>
        <w:gridCol w:w="21"/>
        <w:gridCol w:w="20"/>
        <w:gridCol w:w="388"/>
        <w:gridCol w:w="40"/>
        <w:gridCol w:w="21"/>
        <w:gridCol w:w="1184"/>
        <w:gridCol w:w="20"/>
      </w:tblGrid>
      <w:tr w:rsidR="0023699A" w:rsidRPr="006672DB" w:rsidTr="001500D9">
        <w:trPr>
          <w:trHeight w:val="203"/>
        </w:trPr>
        <w:tc>
          <w:tcPr>
            <w:tcW w:w="735" w:type="dxa"/>
            <w:gridSpan w:val="2"/>
            <w:vMerge w:val="restart"/>
            <w:vAlign w:val="bottom"/>
          </w:tcPr>
          <w:p w:rsidR="0023699A" w:rsidRPr="006672DB" w:rsidRDefault="0023699A" w:rsidP="001500D9">
            <w:pPr>
              <w:rPr>
                <w:sz w:val="20"/>
                <w:szCs w:val="20"/>
              </w:rPr>
            </w:pPr>
            <w:r>
              <w:rPr>
                <w:sz w:val="27"/>
                <w:szCs w:val="27"/>
              </w:rPr>
              <w:t>х</w:t>
            </w:r>
            <w:r>
              <w:rPr>
                <w:rFonts w:ascii="Symbol" w:eastAsia="Symbol" w:hAnsi="Symbol" w:cs="Symbol"/>
                <w:sz w:val="27"/>
                <w:szCs w:val="27"/>
              </w:rPr>
              <w:t></w:t>
            </w:r>
            <w:r>
              <w:rPr>
                <w:sz w:val="27"/>
                <w:szCs w:val="27"/>
              </w:rPr>
              <w:t>Х</w:t>
            </w:r>
            <w:r>
              <w:rPr>
                <w:rFonts w:ascii="Symbol" w:eastAsia="Symbol" w:hAnsi="Symbol" w:cs="Symbol"/>
                <w:sz w:val="27"/>
                <w:szCs w:val="27"/>
              </w:rPr>
              <w:t></w:t>
            </w:r>
          </w:p>
        </w:tc>
        <w:tc>
          <w:tcPr>
            <w:tcW w:w="40" w:type="dxa"/>
            <w:vAlign w:val="bottom"/>
          </w:tcPr>
          <w:p w:rsidR="0023699A" w:rsidRPr="006672DB" w:rsidRDefault="0023699A" w:rsidP="001500D9"/>
        </w:tc>
        <w:tc>
          <w:tcPr>
            <w:tcW w:w="571" w:type="dxa"/>
            <w:gridSpan w:val="2"/>
            <w:vAlign w:val="bottom"/>
          </w:tcPr>
          <w:p w:rsidR="0023699A" w:rsidRPr="006672DB" w:rsidRDefault="0023699A" w:rsidP="001500D9">
            <w:pPr>
              <w:spacing w:line="395" w:lineRule="exact"/>
              <w:rPr>
                <w:sz w:val="20"/>
                <w:szCs w:val="20"/>
              </w:rPr>
            </w:pPr>
            <w:r>
              <w:rPr>
                <w:sz w:val="45"/>
                <w:szCs w:val="45"/>
                <w:vertAlign w:val="superscript"/>
              </w:rPr>
              <w:t>U</w:t>
            </w:r>
            <w:r>
              <w:rPr>
                <w:sz w:val="13"/>
                <w:szCs w:val="13"/>
              </w:rPr>
              <w:t>1ф</w:t>
            </w:r>
          </w:p>
        </w:tc>
        <w:tc>
          <w:tcPr>
            <w:tcW w:w="592" w:type="dxa"/>
            <w:gridSpan w:val="2"/>
            <w:vMerge w:val="restart"/>
            <w:vAlign w:val="bottom"/>
          </w:tcPr>
          <w:p w:rsidR="0023699A" w:rsidRPr="006672DB" w:rsidRDefault="0023699A" w:rsidP="001500D9">
            <w:pPr>
              <w:rPr>
                <w:sz w:val="20"/>
                <w:szCs w:val="20"/>
              </w:rPr>
            </w:pPr>
            <w:r>
              <w:rPr>
                <w:rFonts w:ascii="Symbol" w:eastAsia="Symbol" w:hAnsi="Symbol" w:cs="Symbol"/>
                <w:w w:val="91"/>
                <w:sz w:val="27"/>
                <w:szCs w:val="27"/>
              </w:rPr>
              <w:t></w:t>
            </w:r>
            <w:r>
              <w:rPr>
                <w:w w:val="91"/>
                <w:sz w:val="27"/>
                <w:szCs w:val="27"/>
              </w:rPr>
              <w:t xml:space="preserve"> Х </w:t>
            </w:r>
            <w:r>
              <w:rPr>
                <w:rFonts w:ascii="Symbol" w:eastAsia="Symbol" w:hAnsi="Symbol" w:cs="Symbol"/>
                <w:w w:val="91"/>
                <w:sz w:val="27"/>
                <w:szCs w:val="27"/>
              </w:rPr>
              <w:t></w:t>
            </w:r>
          </w:p>
        </w:tc>
        <w:tc>
          <w:tcPr>
            <w:tcW w:w="20" w:type="dxa"/>
            <w:vAlign w:val="bottom"/>
          </w:tcPr>
          <w:p w:rsidR="0023699A" w:rsidRPr="006672DB" w:rsidRDefault="0023699A" w:rsidP="001500D9"/>
        </w:tc>
        <w:tc>
          <w:tcPr>
            <w:tcW w:w="449" w:type="dxa"/>
            <w:gridSpan w:val="3"/>
            <w:vAlign w:val="bottom"/>
          </w:tcPr>
          <w:p w:rsidR="0023699A" w:rsidRPr="006672DB" w:rsidRDefault="0023699A" w:rsidP="001500D9">
            <w:pPr>
              <w:rPr>
                <w:sz w:val="20"/>
                <w:szCs w:val="20"/>
              </w:rPr>
            </w:pPr>
            <w:r>
              <w:rPr>
                <w:w w:val="98"/>
                <w:sz w:val="27"/>
                <w:szCs w:val="27"/>
              </w:rPr>
              <w:t>220</w:t>
            </w:r>
          </w:p>
        </w:tc>
        <w:tc>
          <w:tcPr>
            <w:tcW w:w="1184" w:type="dxa"/>
            <w:vMerge w:val="restart"/>
            <w:vAlign w:val="bottom"/>
          </w:tcPr>
          <w:p w:rsidR="0023699A" w:rsidRPr="006672DB" w:rsidRDefault="0023699A" w:rsidP="001500D9">
            <w:pPr>
              <w:jc w:val="right"/>
              <w:rPr>
                <w:sz w:val="20"/>
                <w:szCs w:val="20"/>
              </w:rPr>
            </w:pPr>
            <w:r>
              <w:rPr>
                <w:rFonts w:ascii="Symbol" w:eastAsia="Symbol" w:hAnsi="Symbol" w:cs="Symbol"/>
                <w:sz w:val="27"/>
                <w:szCs w:val="27"/>
              </w:rPr>
              <w:t></w:t>
            </w:r>
            <w:r>
              <w:rPr>
                <w:sz w:val="27"/>
                <w:szCs w:val="27"/>
              </w:rPr>
              <w:t xml:space="preserve"> 24,7</w:t>
            </w:r>
            <w:r>
              <w:rPr>
                <w:rFonts w:ascii="Symbol" w:eastAsia="Symbol" w:hAnsi="Symbol" w:cs="Symbol"/>
                <w:sz w:val="27"/>
                <w:szCs w:val="27"/>
              </w:rPr>
              <w:t></w:t>
            </w:r>
            <w:r>
              <w:rPr>
                <w:sz w:val="27"/>
                <w:szCs w:val="27"/>
              </w:rPr>
              <w:t>Х</w:t>
            </w:r>
          </w:p>
        </w:tc>
        <w:tc>
          <w:tcPr>
            <w:tcW w:w="20" w:type="dxa"/>
            <w:vAlign w:val="bottom"/>
          </w:tcPr>
          <w:p w:rsidR="0023699A" w:rsidRPr="006672DB" w:rsidRDefault="0023699A" w:rsidP="001500D9">
            <w:pPr>
              <w:rPr>
                <w:sz w:val="1"/>
                <w:szCs w:val="1"/>
              </w:rPr>
            </w:pPr>
          </w:p>
        </w:tc>
      </w:tr>
      <w:tr w:rsidR="0023699A" w:rsidRPr="006672DB" w:rsidTr="001500D9">
        <w:trPr>
          <w:trHeight w:val="46"/>
        </w:trPr>
        <w:tc>
          <w:tcPr>
            <w:tcW w:w="735" w:type="dxa"/>
            <w:gridSpan w:val="2"/>
            <w:vMerge/>
            <w:vAlign w:val="bottom"/>
          </w:tcPr>
          <w:p w:rsidR="0023699A" w:rsidRPr="006672DB" w:rsidRDefault="0023699A" w:rsidP="001500D9">
            <w:pPr>
              <w:rPr>
                <w:sz w:val="7"/>
                <w:szCs w:val="7"/>
              </w:rPr>
            </w:pPr>
          </w:p>
        </w:tc>
        <w:tc>
          <w:tcPr>
            <w:tcW w:w="40" w:type="dxa"/>
            <w:vAlign w:val="bottom"/>
          </w:tcPr>
          <w:p w:rsidR="0023699A" w:rsidRPr="006672DB" w:rsidRDefault="0023699A" w:rsidP="001500D9">
            <w:pPr>
              <w:rPr>
                <w:sz w:val="7"/>
                <w:szCs w:val="7"/>
              </w:rPr>
            </w:pPr>
          </w:p>
        </w:tc>
        <w:tc>
          <w:tcPr>
            <w:tcW w:w="571" w:type="dxa"/>
            <w:gridSpan w:val="2"/>
            <w:vMerge w:val="restart"/>
            <w:vAlign w:val="bottom"/>
          </w:tcPr>
          <w:p w:rsidR="0023699A" w:rsidRPr="006672DB" w:rsidRDefault="0023699A" w:rsidP="001500D9">
            <w:pPr>
              <w:spacing w:line="521" w:lineRule="exact"/>
              <w:rPr>
                <w:sz w:val="20"/>
                <w:szCs w:val="20"/>
              </w:rPr>
            </w:pPr>
            <w:r>
              <w:rPr>
                <w:sz w:val="53"/>
                <w:szCs w:val="53"/>
                <w:vertAlign w:val="superscript"/>
              </w:rPr>
              <w:t>I</w:t>
            </w:r>
            <w:r>
              <w:rPr>
                <w:sz w:val="13"/>
                <w:szCs w:val="13"/>
              </w:rPr>
              <w:t>1ф.ном</w:t>
            </w:r>
          </w:p>
        </w:tc>
        <w:tc>
          <w:tcPr>
            <w:tcW w:w="592" w:type="dxa"/>
            <w:gridSpan w:val="2"/>
            <w:vMerge/>
            <w:vAlign w:val="bottom"/>
          </w:tcPr>
          <w:p w:rsidR="0023699A" w:rsidRPr="006672DB" w:rsidRDefault="0023699A" w:rsidP="001500D9">
            <w:pPr>
              <w:rPr>
                <w:sz w:val="7"/>
                <w:szCs w:val="7"/>
              </w:rPr>
            </w:pPr>
          </w:p>
        </w:tc>
        <w:tc>
          <w:tcPr>
            <w:tcW w:w="20" w:type="dxa"/>
            <w:vMerge w:val="restart"/>
            <w:vAlign w:val="bottom"/>
          </w:tcPr>
          <w:p w:rsidR="0023699A" w:rsidRPr="006672DB" w:rsidRDefault="0023699A" w:rsidP="001500D9">
            <w:pPr>
              <w:rPr>
                <w:sz w:val="7"/>
                <w:szCs w:val="7"/>
              </w:rPr>
            </w:pPr>
          </w:p>
        </w:tc>
        <w:tc>
          <w:tcPr>
            <w:tcW w:w="387" w:type="dxa"/>
            <w:vMerge w:val="restart"/>
            <w:vAlign w:val="bottom"/>
          </w:tcPr>
          <w:p w:rsidR="0023699A" w:rsidRPr="006672DB" w:rsidRDefault="0023699A" w:rsidP="001500D9">
            <w:pPr>
              <w:jc w:val="right"/>
              <w:rPr>
                <w:sz w:val="20"/>
                <w:szCs w:val="20"/>
              </w:rPr>
            </w:pPr>
            <w:r>
              <w:rPr>
                <w:sz w:val="27"/>
                <w:szCs w:val="27"/>
              </w:rPr>
              <w:t>8,9</w:t>
            </w:r>
          </w:p>
        </w:tc>
        <w:tc>
          <w:tcPr>
            <w:tcW w:w="40" w:type="dxa"/>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7"/>
                <w:szCs w:val="7"/>
              </w:rPr>
            </w:pPr>
          </w:p>
        </w:tc>
        <w:tc>
          <w:tcPr>
            <w:tcW w:w="1184" w:type="dxa"/>
            <w:vMerge/>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1"/>
                <w:szCs w:val="1"/>
              </w:rPr>
            </w:pPr>
          </w:p>
        </w:tc>
      </w:tr>
      <w:tr w:rsidR="0023699A" w:rsidRPr="006672DB" w:rsidTr="001500D9">
        <w:trPr>
          <w:trHeight w:val="222"/>
        </w:trPr>
        <w:tc>
          <w:tcPr>
            <w:tcW w:w="714" w:type="dxa"/>
            <w:vAlign w:val="bottom"/>
          </w:tcPr>
          <w:p w:rsidR="0023699A" w:rsidRPr="006672DB" w:rsidRDefault="0023699A" w:rsidP="001500D9"/>
        </w:tc>
        <w:tc>
          <w:tcPr>
            <w:tcW w:w="20" w:type="dxa"/>
            <w:vAlign w:val="bottom"/>
          </w:tcPr>
          <w:p w:rsidR="0023699A" w:rsidRPr="006672DB" w:rsidRDefault="0023699A" w:rsidP="001500D9"/>
        </w:tc>
        <w:tc>
          <w:tcPr>
            <w:tcW w:w="40" w:type="dxa"/>
            <w:vAlign w:val="bottom"/>
          </w:tcPr>
          <w:p w:rsidR="0023699A" w:rsidRPr="006672DB" w:rsidRDefault="0023699A" w:rsidP="001500D9"/>
        </w:tc>
        <w:tc>
          <w:tcPr>
            <w:tcW w:w="571" w:type="dxa"/>
            <w:gridSpan w:val="2"/>
            <w:vMerge/>
            <w:vAlign w:val="bottom"/>
          </w:tcPr>
          <w:p w:rsidR="0023699A" w:rsidRPr="006672DB" w:rsidRDefault="0023699A" w:rsidP="001500D9"/>
        </w:tc>
        <w:tc>
          <w:tcPr>
            <w:tcW w:w="571" w:type="dxa"/>
            <w:vAlign w:val="bottom"/>
          </w:tcPr>
          <w:p w:rsidR="0023699A" w:rsidRPr="006672DB" w:rsidRDefault="0023699A" w:rsidP="001500D9"/>
        </w:tc>
        <w:tc>
          <w:tcPr>
            <w:tcW w:w="20" w:type="dxa"/>
            <w:vAlign w:val="bottom"/>
          </w:tcPr>
          <w:p w:rsidR="0023699A" w:rsidRPr="006672DB" w:rsidRDefault="0023699A" w:rsidP="001500D9"/>
        </w:tc>
        <w:tc>
          <w:tcPr>
            <w:tcW w:w="20" w:type="dxa"/>
            <w:vMerge/>
            <w:vAlign w:val="bottom"/>
          </w:tcPr>
          <w:p w:rsidR="0023699A" w:rsidRPr="006672DB" w:rsidRDefault="0023699A" w:rsidP="001500D9"/>
        </w:tc>
        <w:tc>
          <w:tcPr>
            <w:tcW w:w="387" w:type="dxa"/>
            <w:vMerge/>
            <w:vAlign w:val="bottom"/>
          </w:tcPr>
          <w:p w:rsidR="0023699A" w:rsidRPr="006672DB" w:rsidRDefault="0023699A" w:rsidP="001500D9"/>
        </w:tc>
        <w:tc>
          <w:tcPr>
            <w:tcW w:w="40" w:type="dxa"/>
            <w:vAlign w:val="bottom"/>
          </w:tcPr>
          <w:p w:rsidR="0023699A" w:rsidRPr="006672DB" w:rsidRDefault="0023699A" w:rsidP="001500D9"/>
        </w:tc>
        <w:tc>
          <w:tcPr>
            <w:tcW w:w="20" w:type="dxa"/>
            <w:vAlign w:val="bottom"/>
          </w:tcPr>
          <w:p w:rsidR="0023699A" w:rsidRPr="006672DB" w:rsidRDefault="0023699A" w:rsidP="001500D9"/>
        </w:tc>
        <w:tc>
          <w:tcPr>
            <w:tcW w:w="1184" w:type="dxa"/>
            <w:vAlign w:val="bottom"/>
          </w:tcPr>
          <w:p w:rsidR="0023699A" w:rsidRPr="006672DB" w:rsidRDefault="0023699A" w:rsidP="001500D9">
            <w:pPr>
              <w:jc w:val="right"/>
              <w:rPr>
                <w:sz w:val="20"/>
                <w:szCs w:val="20"/>
              </w:rPr>
            </w:pPr>
            <w:r>
              <w:rPr>
                <w:sz w:val="26"/>
                <w:szCs w:val="26"/>
              </w:rPr>
              <w:t>,</w:t>
            </w:r>
          </w:p>
        </w:tc>
        <w:tc>
          <w:tcPr>
            <w:tcW w:w="20" w:type="dxa"/>
            <w:vAlign w:val="bottom"/>
          </w:tcPr>
          <w:p w:rsidR="0023699A" w:rsidRPr="006672DB" w:rsidRDefault="0023699A" w:rsidP="001500D9">
            <w:pPr>
              <w:rPr>
                <w:sz w:val="1"/>
                <w:szCs w:val="1"/>
              </w:rPr>
            </w:pPr>
          </w:p>
        </w:tc>
      </w:tr>
      <w:tr w:rsidR="0023699A" w:rsidRPr="006672DB" w:rsidTr="001500D9">
        <w:trPr>
          <w:trHeight w:val="203"/>
        </w:trPr>
        <w:tc>
          <w:tcPr>
            <w:tcW w:w="714" w:type="dxa"/>
            <w:vMerge w:val="restart"/>
            <w:vAlign w:val="bottom"/>
          </w:tcPr>
          <w:p w:rsidR="0023699A" w:rsidRPr="006672DB" w:rsidRDefault="0023699A" w:rsidP="001500D9">
            <w:pPr>
              <w:rPr>
                <w:sz w:val="20"/>
                <w:szCs w:val="20"/>
              </w:rPr>
            </w:pPr>
            <w:r>
              <w:rPr>
                <w:w w:val="98"/>
                <w:sz w:val="27"/>
                <w:szCs w:val="27"/>
              </w:rPr>
              <w:t xml:space="preserve">r </w:t>
            </w:r>
            <w:r>
              <w:rPr>
                <w:rFonts w:ascii="Symbol" w:eastAsia="Symbol" w:hAnsi="Symbol" w:cs="Symbol"/>
                <w:w w:val="98"/>
                <w:sz w:val="27"/>
                <w:szCs w:val="27"/>
              </w:rPr>
              <w:t></w:t>
            </w:r>
            <w:r>
              <w:rPr>
                <w:w w:val="98"/>
                <w:sz w:val="27"/>
                <w:szCs w:val="27"/>
              </w:rPr>
              <w:t xml:space="preserve"> R </w:t>
            </w:r>
            <w:r>
              <w:rPr>
                <w:rFonts w:ascii="Symbol" w:eastAsia="Symbol" w:hAnsi="Symbol" w:cs="Symbol"/>
                <w:w w:val="98"/>
                <w:sz w:val="27"/>
                <w:szCs w:val="27"/>
              </w:rPr>
              <w:t></w:t>
            </w:r>
          </w:p>
        </w:tc>
        <w:tc>
          <w:tcPr>
            <w:tcW w:w="20" w:type="dxa"/>
            <w:vAlign w:val="bottom"/>
          </w:tcPr>
          <w:p w:rsidR="0023699A" w:rsidRPr="006672DB" w:rsidRDefault="0023699A" w:rsidP="001500D9"/>
        </w:tc>
        <w:tc>
          <w:tcPr>
            <w:tcW w:w="40" w:type="dxa"/>
            <w:vAlign w:val="bottom"/>
          </w:tcPr>
          <w:p w:rsidR="0023699A" w:rsidRPr="006672DB" w:rsidRDefault="0023699A" w:rsidP="001500D9"/>
        </w:tc>
        <w:tc>
          <w:tcPr>
            <w:tcW w:w="510" w:type="dxa"/>
            <w:vAlign w:val="bottom"/>
          </w:tcPr>
          <w:p w:rsidR="0023699A" w:rsidRPr="006672DB" w:rsidRDefault="0023699A" w:rsidP="001500D9">
            <w:pPr>
              <w:spacing w:line="395" w:lineRule="exact"/>
              <w:rPr>
                <w:sz w:val="20"/>
                <w:szCs w:val="20"/>
              </w:rPr>
            </w:pPr>
            <w:r>
              <w:rPr>
                <w:sz w:val="45"/>
                <w:szCs w:val="45"/>
                <w:vertAlign w:val="superscript"/>
              </w:rPr>
              <w:t>U</w:t>
            </w:r>
            <w:r>
              <w:rPr>
                <w:sz w:val="13"/>
                <w:szCs w:val="13"/>
              </w:rPr>
              <w:t>1ф</w:t>
            </w:r>
          </w:p>
        </w:tc>
        <w:tc>
          <w:tcPr>
            <w:tcW w:w="61" w:type="dxa"/>
            <w:vAlign w:val="bottom"/>
          </w:tcPr>
          <w:p w:rsidR="0023699A" w:rsidRPr="006672DB" w:rsidRDefault="0023699A" w:rsidP="001500D9"/>
        </w:tc>
        <w:tc>
          <w:tcPr>
            <w:tcW w:w="571" w:type="dxa"/>
            <w:vMerge w:val="restart"/>
            <w:vAlign w:val="bottom"/>
          </w:tcPr>
          <w:p w:rsidR="0023699A" w:rsidRPr="006672DB" w:rsidRDefault="0023699A" w:rsidP="001500D9">
            <w:pPr>
              <w:rPr>
                <w:sz w:val="20"/>
                <w:szCs w:val="20"/>
              </w:rPr>
            </w:pPr>
            <w:r>
              <w:rPr>
                <w:rFonts w:ascii="Symbol" w:eastAsia="Symbol" w:hAnsi="Symbol" w:cs="Symbol"/>
                <w:w w:val="97"/>
                <w:sz w:val="27"/>
                <w:szCs w:val="27"/>
              </w:rPr>
              <w:t></w:t>
            </w:r>
            <w:r>
              <w:rPr>
                <w:w w:val="97"/>
                <w:sz w:val="27"/>
                <w:szCs w:val="27"/>
              </w:rPr>
              <w:t xml:space="preserve"> R </w:t>
            </w:r>
            <w:r>
              <w:rPr>
                <w:rFonts w:ascii="Symbol" w:eastAsia="Symbol" w:hAnsi="Symbol" w:cs="Symbol"/>
                <w:w w:val="97"/>
                <w:sz w:val="27"/>
                <w:szCs w:val="27"/>
              </w:rPr>
              <w:t></w:t>
            </w:r>
          </w:p>
        </w:tc>
        <w:tc>
          <w:tcPr>
            <w:tcW w:w="20" w:type="dxa"/>
            <w:vAlign w:val="bottom"/>
          </w:tcPr>
          <w:p w:rsidR="0023699A" w:rsidRPr="006672DB" w:rsidRDefault="0023699A" w:rsidP="001500D9"/>
        </w:tc>
        <w:tc>
          <w:tcPr>
            <w:tcW w:w="408" w:type="dxa"/>
            <w:gridSpan w:val="2"/>
            <w:vAlign w:val="bottom"/>
          </w:tcPr>
          <w:p w:rsidR="0023699A" w:rsidRPr="006672DB" w:rsidRDefault="0023699A" w:rsidP="001500D9">
            <w:pPr>
              <w:jc w:val="right"/>
              <w:rPr>
                <w:sz w:val="20"/>
                <w:szCs w:val="20"/>
              </w:rPr>
            </w:pPr>
            <w:r>
              <w:rPr>
                <w:w w:val="93"/>
                <w:sz w:val="27"/>
                <w:szCs w:val="27"/>
              </w:rPr>
              <w:t>220</w:t>
            </w:r>
          </w:p>
        </w:tc>
        <w:tc>
          <w:tcPr>
            <w:tcW w:w="40" w:type="dxa"/>
            <w:vAlign w:val="bottom"/>
          </w:tcPr>
          <w:p w:rsidR="0023699A" w:rsidRPr="006672DB" w:rsidRDefault="0023699A" w:rsidP="001500D9"/>
        </w:tc>
        <w:tc>
          <w:tcPr>
            <w:tcW w:w="20" w:type="dxa"/>
            <w:vAlign w:val="bottom"/>
          </w:tcPr>
          <w:p w:rsidR="0023699A" w:rsidRPr="006672DB" w:rsidRDefault="0023699A" w:rsidP="001500D9"/>
        </w:tc>
        <w:tc>
          <w:tcPr>
            <w:tcW w:w="1184" w:type="dxa"/>
            <w:vMerge w:val="restart"/>
            <w:vAlign w:val="bottom"/>
          </w:tcPr>
          <w:p w:rsidR="0023699A" w:rsidRPr="006672DB" w:rsidRDefault="0023699A" w:rsidP="001500D9">
            <w:pPr>
              <w:ind w:right="27"/>
              <w:jc w:val="right"/>
              <w:rPr>
                <w:sz w:val="20"/>
                <w:szCs w:val="20"/>
              </w:rPr>
            </w:pPr>
            <w:r>
              <w:rPr>
                <w:rFonts w:ascii="Symbol" w:eastAsia="Symbol" w:hAnsi="Symbol" w:cs="Symbol"/>
                <w:sz w:val="27"/>
                <w:szCs w:val="27"/>
              </w:rPr>
              <w:t></w:t>
            </w:r>
            <w:r>
              <w:rPr>
                <w:sz w:val="27"/>
                <w:szCs w:val="27"/>
              </w:rPr>
              <w:t xml:space="preserve"> 24,7</w:t>
            </w:r>
            <w:r>
              <w:rPr>
                <w:rFonts w:ascii="Symbol" w:eastAsia="Symbol" w:hAnsi="Symbol" w:cs="Symbol"/>
                <w:sz w:val="27"/>
                <w:szCs w:val="27"/>
              </w:rPr>
              <w:t></w:t>
            </w:r>
            <w:r>
              <w:rPr>
                <w:sz w:val="27"/>
                <w:szCs w:val="27"/>
              </w:rPr>
              <w:t>R</w:t>
            </w:r>
          </w:p>
        </w:tc>
        <w:tc>
          <w:tcPr>
            <w:tcW w:w="20" w:type="dxa"/>
            <w:vAlign w:val="bottom"/>
          </w:tcPr>
          <w:p w:rsidR="0023699A" w:rsidRPr="006672DB" w:rsidRDefault="0023699A" w:rsidP="001500D9">
            <w:pPr>
              <w:rPr>
                <w:sz w:val="1"/>
                <w:szCs w:val="1"/>
              </w:rPr>
            </w:pPr>
          </w:p>
        </w:tc>
      </w:tr>
      <w:tr w:rsidR="0023699A" w:rsidRPr="006672DB" w:rsidTr="001500D9">
        <w:trPr>
          <w:trHeight w:val="46"/>
        </w:trPr>
        <w:tc>
          <w:tcPr>
            <w:tcW w:w="714" w:type="dxa"/>
            <w:vMerge/>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7"/>
                <w:szCs w:val="7"/>
              </w:rPr>
            </w:pPr>
          </w:p>
        </w:tc>
        <w:tc>
          <w:tcPr>
            <w:tcW w:w="612" w:type="dxa"/>
            <w:gridSpan w:val="3"/>
            <w:vMerge w:val="restart"/>
            <w:vAlign w:val="bottom"/>
          </w:tcPr>
          <w:p w:rsidR="0023699A" w:rsidRPr="006672DB" w:rsidRDefault="0023699A" w:rsidP="001500D9">
            <w:pPr>
              <w:spacing w:line="488" w:lineRule="exact"/>
              <w:rPr>
                <w:sz w:val="20"/>
                <w:szCs w:val="20"/>
              </w:rPr>
            </w:pPr>
            <w:r>
              <w:rPr>
                <w:sz w:val="53"/>
                <w:szCs w:val="53"/>
                <w:vertAlign w:val="superscript"/>
              </w:rPr>
              <w:t>I</w:t>
            </w:r>
            <w:r>
              <w:rPr>
                <w:sz w:val="13"/>
                <w:szCs w:val="13"/>
              </w:rPr>
              <w:t>1ф.ном</w:t>
            </w:r>
          </w:p>
        </w:tc>
        <w:tc>
          <w:tcPr>
            <w:tcW w:w="571" w:type="dxa"/>
            <w:vMerge/>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7"/>
                <w:szCs w:val="7"/>
              </w:rPr>
            </w:pPr>
          </w:p>
        </w:tc>
        <w:tc>
          <w:tcPr>
            <w:tcW w:w="408" w:type="dxa"/>
            <w:gridSpan w:val="2"/>
            <w:vMerge w:val="restart"/>
            <w:vAlign w:val="bottom"/>
          </w:tcPr>
          <w:p w:rsidR="0023699A" w:rsidRPr="006672DB" w:rsidRDefault="0023699A" w:rsidP="001500D9">
            <w:pPr>
              <w:rPr>
                <w:sz w:val="20"/>
                <w:szCs w:val="20"/>
              </w:rPr>
            </w:pPr>
            <w:r>
              <w:rPr>
                <w:sz w:val="27"/>
                <w:szCs w:val="27"/>
              </w:rPr>
              <w:t>8,9</w:t>
            </w:r>
          </w:p>
        </w:tc>
        <w:tc>
          <w:tcPr>
            <w:tcW w:w="40" w:type="dxa"/>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7"/>
                <w:szCs w:val="7"/>
              </w:rPr>
            </w:pPr>
          </w:p>
        </w:tc>
        <w:tc>
          <w:tcPr>
            <w:tcW w:w="1184" w:type="dxa"/>
            <w:vMerge/>
            <w:vAlign w:val="bottom"/>
          </w:tcPr>
          <w:p w:rsidR="0023699A" w:rsidRPr="006672DB" w:rsidRDefault="0023699A" w:rsidP="001500D9">
            <w:pPr>
              <w:rPr>
                <w:sz w:val="7"/>
                <w:szCs w:val="7"/>
              </w:rPr>
            </w:pPr>
          </w:p>
        </w:tc>
        <w:tc>
          <w:tcPr>
            <w:tcW w:w="20" w:type="dxa"/>
            <w:vAlign w:val="bottom"/>
          </w:tcPr>
          <w:p w:rsidR="0023699A" w:rsidRPr="006672DB" w:rsidRDefault="0023699A" w:rsidP="001500D9">
            <w:pPr>
              <w:rPr>
                <w:sz w:val="1"/>
                <w:szCs w:val="1"/>
              </w:rPr>
            </w:pPr>
          </w:p>
        </w:tc>
      </w:tr>
      <w:tr w:rsidR="0023699A" w:rsidRPr="006672DB" w:rsidTr="001500D9">
        <w:trPr>
          <w:trHeight w:val="204"/>
        </w:trPr>
        <w:tc>
          <w:tcPr>
            <w:tcW w:w="714" w:type="dxa"/>
            <w:vAlign w:val="bottom"/>
          </w:tcPr>
          <w:p w:rsidR="0023699A" w:rsidRPr="006672DB" w:rsidRDefault="0023699A" w:rsidP="001500D9"/>
        </w:tc>
        <w:tc>
          <w:tcPr>
            <w:tcW w:w="20" w:type="dxa"/>
            <w:vAlign w:val="bottom"/>
          </w:tcPr>
          <w:p w:rsidR="0023699A" w:rsidRPr="006672DB" w:rsidRDefault="0023699A" w:rsidP="001500D9"/>
        </w:tc>
        <w:tc>
          <w:tcPr>
            <w:tcW w:w="612" w:type="dxa"/>
            <w:gridSpan w:val="3"/>
            <w:vMerge/>
            <w:vAlign w:val="bottom"/>
          </w:tcPr>
          <w:p w:rsidR="0023699A" w:rsidRPr="006672DB" w:rsidRDefault="0023699A" w:rsidP="001500D9"/>
        </w:tc>
        <w:tc>
          <w:tcPr>
            <w:tcW w:w="571" w:type="dxa"/>
            <w:vAlign w:val="bottom"/>
          </w:tcPr>
          <w:p w:rsidR="0023699A" w:rsidRPr="006672DB" w:rsidRDefault="0023699A" w:rsidP="001500D9"/>
        </w:tc>
        <w:tc>
          <w:tcPr>
            <w:tcW w:w="20" w:type="dxa"/>
            <w:vAlign w:val="bottom"/>
          </w:tcPr>
          <w:p w:rsidR="0023699A" w:rsidRPr="006672DB" w:rsidRDefault="0023699A" w:rsidP="001500D9"/>
        </w:tc>
        <w:tc>
          <w:tcPr>
            <w:tcW w:w="408" w:type="dxa"/>
            <w:gridSpan w:val="2"/>
            <w:vMerge/>
            <w:vAlign w:val="bottom"/>
          </w:tcPr>
          <w:p w:rsidR="0023699A" w:rsidRPr="006672DB" w:rsidRDefault="0023699A" w:rsidP="001500D9"/>
        </w:tc>
        <w:tc>
          <w:tcPr>
            <w:tcW w:w="40" w:type="dxa"/>
            <w:vAlign w:val="bottom"/>
          </w:tcPr>
          <w:p w:rsidR="0023699A" w:rsidRPr="006672DB" w:rsidRDefault="0023699A" w:rsidP="001500D9"/>
        </w:tc>
        <w:tc>
          <w:tcPr>
            <w:tcW w:w="20" w:type="dxa"/>
            <w:vAlign w:val="bottom"/>
          </w:tcPr>
          <w:p w:rsidR="0023699A" w:rsidRPr="006672DB" w:rsidRDefault="0023699A" w:rsidP="001500D9"/>
        </w:tc>
        <w:tc>
          <w:tcPr>
            <w:tcW w:w="1184" w:type="dxa"/>
            <w:vAlign w:val="bottom"/>
          </w:tcPr>
          <w:p w:rsidR="0023699A" w:rsidRPr="006672DB" w:rsidRDefault="0023699A" w:rsidP="001500D9">
            <w:pPr>
              <w:jc w:val="right"/>
              <w:rPr>
                <w:sz w:val="20"/>
                <w:szCs w:val="20"/>
              </w:rPr>
            </w:pPr>
            <w:r>
              <w:rPr>
                <w:sz w:val="26"/>
                <w:szCs w:val="26"/>
              </w:rPr>
              <w:t>,</w:t>
            </w:r>
          </w:p>
        </w:tc>
        <w:tc>
          <w:tcPr>
            <w:tcW w:w="20" w:type="dxa"/>
            <w:vAlign w:val="bottom"/>
          </w:tcPr>
          <w:p w:rsidR="0023699A" w:rsidRPr="006672DB" w:rsidRDefault="0023699A" w:rsidP="001500D9">
            <w:pPr>
              <w:rPr>
                <w:sz w:val="1"/>
                <w:szCs w:val="1"/>
              </w:rPr>
            </w:pPr>
          </w:p>
        </w:tc>
      </w:tr>
      <w:tr w:rsidR="0023699A" w:rsidRPr="006672DB" w:rsidTr="001500D9">
        <w:trPr>
          <w:trHeight w:val="204"/>
        </w:trPr>
        <w:tc>
          <w:tcPr>
            <w:tcW w:w="714" w:type="dxa"/>
            <w:vAlign w:val="bottom"/>
          </w:tcPr>
          <w:p w:rsidR="0023699A" w:rsidRPr="006672DB" w:rsidRDefault="0023699A" w:rsidP="001500D9"/>
        </w:tc>
        <w:tc>
          <w:tcPr>
            <w:tcW w:w="20" w:type="dxa"/>
            <w:vAlign w:val="bottom"/>
          </w:tcPr>
          <w:p w:rsidR="0023699A" w:rsidRPr="006672DB" w:rsidRDefault="0023699A" w:rsidP="001500D9"/>
        </w:tc>
        <w:tc>
          <w:tcPr>
            <w:tcW w:w="612" w:type="dxa"/>
            <w:gridSpan w:val="3"/>
            <w:vAlign w:val="bottom"/>
          </w:tcPr>
          <w:p w:rsidR="0023699A" w:rsidRPr="006672DB" w:rsidRDefault="0023699A" w:rsidP="001500D9"/>
        </w:tc>
        <w:tc>
          <w:tcPr>
            <w:tcW w:w="571" w:type="dxa"/>
            <w:vAlign w:val="bottom"/>
          </w:tcPr>
          <w:p w:rsidR="0023699A" w:rsidRPr="006672DB" w:rsidRDefault="0023699A" w:rsidP="001500D9"/>
        </w:tc>
        <w:tc>
          <w:tcPr>
            <w:tcW w:w="20" w:type="dxa"/>
            <w:vAlign w:val="bottom"/>
          </w:tcPr>
          <w:p w:rsidR="0023699A" w:rsidRPr="006672DB" w:rsidRDefault="0023699A" w:rsidP="001500D9"/>
        </w:tc>
        <w:tc>
          <w:tcPr>
            <w:tcW w:w="408" w:type="dxa"/>
            <w:gridSpan w:val="2"/>
            <w:vAlign w:val="bottom"/>
          </w:tcPr>
          <w:p w:rsidR="0023699A" w:rsidRPr="006672DB" w:rsidRDefault="0023699A" w:rsidP="001500D9"/>
        </w:tc>
        <w:tc>
          <w:tcPr>
            <w:tcW w:w="40" w:type="dxa"/>
            <w:vAlign w:val="bottom"/>
          </w:tcPr>
          <w:p w:rsidR="0023699A" w:rsidRPr="006672DB" w:rsidRDefault="0023699A" w:rsidP="001500D9"/>
        </w:tc>
        <w:tc>
          <w:tcPr>
            <w:tcW w:w="20" w:type="dxa"/>
            <w:vAlign w:val="bottom"/>
          </w:tcPr>
          <w:p w:rsidR="0023699A" w:rsidRPr="006672DB" w:rsidRDefault="0023699A" w:rsidP="001500D9"/>
        </w:tc>
        <w:tc>
          <w:tcPr>
            <w:tcW w:w="1184" w:type="dxa"/>
            <w:vAlign w:val="bottom"/>
          </w:tcPr>
          <w:p w:rsidR="0023699A" w:rsidRDefault="0023699A" w:rsidP="001500D9">
            <w:pPr>
              <w:jc w:val="right"/>
              <w:rPr>
                <w:sz w:val="26"/>
                <w:szCs w:val="26"/>
              </w:rPr>
            </w:pPr>
          </w:p>
        </w:tc>
        <w:tc>
          <w:tcPr>
            <w:tcW w:w="20" w:type="dxa"/>
            <w:vAlign w:val="bottom"/>
          </w:tcPr>
          <w:p w:rsidR="0023699A" w:rsidRPr="006672DB" w:rsidRDefault="0023699A" w:rsidP="001500D9">
            <w:pPr>
              <w:rPr>
                <w:sz w:val="1"/>
                <w:szCs w:val="1"/>
              </w:rPr>
            </w:pPr>
          </w:p>
        </w:tc>
      </w:tr>
      <w:tr w:rsidR="0023699A" w:rsidRPr="006672DB" w:rsidTr="001500D9">
        <w:trPr>
          <w:trHeight w:val="204"/>
        </w:trPr>
        <w:tc>
          <w:tcPr>
            <w:tcW w:w="714" w:type="dxa"/>
            <w:vAlign w:val="bottom"/>
          </w:tcPr>
          <w:p w:rsidR="0023699A" w:rsidRPr="006672DB" w:rsidRDefault="0023699A" w:rsidP="001500D9"/>
        </w:tc>
        <w:tc>
          <w:tcPr>
            <w:tcW w:w="20" w:type="dxa"/>
            <w:vAlign w:val="bottom"/>
          </w:tcPr>
          <w:p w:rsidR="0023699A" w:rsidRPr="006672DB" w:rsidRDefault="0023699A" w:rsidP="001500D9"/>
        </w:tc>
        <w:tc>
          <w:tcPr>
            <w:tcW w:w="612" w:type="dxa"/>
            <w:gridSpan w:val="3"/>
            <w:vAlign w:val="bottom"/>
          </w:tcPr>
          <w:p w:rsidR="0023699A" w:rsidRPr="006672DB" w:rsidRDefault="0023699A" w:rsidP="001500D9"/>
        </w:tc>
        <w:tc>
          <w:tcPr>
            <w:tcW w:w="571" w:type="dxa"/>
            <w:vAlign w:val="bottom"/>
          </w:tcPr>
          <w:p w:rsidR="0023699A" w:rsidRPr="006672DB" w:rsidRDefault="0023699A" w:rsidP="001500D9"/>
        </w:tc>
        <w:tc>
          <w:tcPr>
            <w:tcW w:w="20" w:type="dxa"/>
            <w:vAlign w:val="bottom"/>
          </w:tcPr>
          <w:p w:rsidR="0023699A" w:rsidRPr="006672DB" w:rsidRDefault="0023699A" w:rsidP="001500D9"/>
        </w:tc>
        <w:tc>
          <w:tcPr>
            <w:tcW w:w="408" w:type="dxa"/>
            <w:gridSpan w:val="2"/>
            <w:vAlign w:val="bottom"/>
          </w:tcPr>
          <w:p w:rsidR="0023699A" w:rsidRPr="006672DB" w:rsidRDefault="0023699A" w:rsidP="001500D9"/>
        </w:tc>
        <w:tc>
          <w:tcPr>
            <w:tcW w:w="40" w:type="dxa"/>
            <w:vAlign w:val="bottom"/>
          </w:tcPr>
          <w:p w:rsidR="0023699A" w:rsidRPr="006672DB" w:rsidRDefault="0023699A" w:rsidP="001500D9"/>
        </w:tc>
        <w:tc>
          <w:tcPr>
            <w:tcW w:w="20" w:type="dxa"/>
            <w:vAlign w:val="bottom"/>
          </w:tcPr>
          <w:p w:rsidR="0023699A" w:rsidRPr="006672DB" w:rsidRDefault="0023699A" w:rsidP="001500D9"/>
        </w:tc>
        <w:tc>
          <w:tcPr>
            <w:tcW w:w="1184" w:type="dxa"/>
            <w:vAlign w:val="bottom"/>
          </w:tcPr>
          <w:p w:rsidR="0023699A" w:rsidRDefault="0023699A" w:rsidP="001500D9">
            <w:pPr>
              <w:jc w:val="right"/>
              <w:rPr>
                <w:sz w:val="26"/>
                <w:szCs w:val="26"/>
              </w:rPr>
            </w:pPr>
          </w:p>
        </w:tc>
        <w:tc>
          <w:tcPr>
            <w:tcW w:w="20" w:type="dxa"/>
            <w:vAlign w:val="bottom"/>
          </w:tcPr>
          <w:p w:rsidR="0023699A" w:rsidRPr="006672DB" w:rsidRDefault="0023699A" w:rsidP="001500D9">
            <w:pPr>
              <w:rPr>
                <w:sz w:val="1"/>
                <w:szCs w:val="1"/>
              </w:rPr>
            </w:pPr>
          </w:p>
        </w:tc>
      </w:tr>
    </w:tbl>
    <w:p w:rsidR="0023699A" w:rsidRDefault="0023699A" w:rsidP="0023699A"/>
    <w:p w:rsidR="0023699A" w:rsidRDefault="0023699A" w:rsidP="0023699A"/>
    <w:p w:rsidR="0023699A" w:rsidRDefault="0023699A" w:rsidP="0023699A"/>
    <w:p w:rsidR="0023699A" w:rsidRDefault="0023699A" w:rsidP="0023699A"/>
    <w:p w:rsidR="0023699A" w:rsidRDefault="0023699A" w:rsidP="0023699A"/>
    <w:p w:rsidR="0023699A" w:rsidRDefault="0023699A" w:rsidP="0023699A"/>
    <w:p w:rsidR="0023699A" w:rsidRDefault="0023699A" w:rsidP="0023699A"/>
    <w:p w:rsidR="0023699A" w:rsidRDefault="0023699A" w:rsidP="0023699A"/>
    <w:p w:rsidR="0023699A" w:rsidRDefault="0023699A" w:rsidP="0023699A">
      <w:pPr>
        <w:spacing w:line="310" w:lineRule="exact"/>
        <w:rPr>
          <w:sz w:val="20"/>
          <w:szCs w:val="20"/>
        </w:rPr>
      </w:pPr>
    </w:p>
    <w:p w:rsidR="0023699A" w:rsidRDefault="0023699A" w:rsidP="0023699A">
      <w:pPr>
        <w:spacing w:line="307" w:lineRule="auto"/>
        <w:ind w:right="1180" w:firstLine="801"/>
        <w:rPr>
          <w:sz w:val="20"/>
          <w:szCs w:val="20"/>
        </w:rPr>
      </w:pPr>
      <w:r w:rsidRPr="00A67775">
        <w:rPr>
          <w:sz w:val="26"/>
          <w:szCs w:val="26"/>
        </w:rPr>
        <w:t xml:space="preserve">Таблиця </w:t>
      </w:r>
      <w:r>
        <w:rPr>
          <w:sz w:val="26"/>
          <w:szCs w:val="26"/>
          <w:lang w:val="uk-UA"/>
        </w:rPr>
        <w:t>2.8</w:t>
      </w:r>
      <w:r w:rsidRPr="00A67775">
        <w:rPr>
          <w:sz w:val="26"/>
          <w:szCs w:val="26"/>
        </w:rPr>
        <w:t xml:space="preserve"> </w:t>
      </w:r>
      <w:r>
        <w:rPr>
          <w:rFonts w:ascii="Symbol" w:eastAsia="Symbol" w:hAnsi="Symbol" w:cs="Symbol"/>
          <w:sz w:val="26"/>
          <w:szCs w:val="26"/>
        </w:rPr>
        <w:t></w:t>
      </w:r>
      <w:r w:rsidRPr="00A67775">
        <w:rPr>
          <w:sz w:val="26"/>
          <w:szCs w:val="26"/>
        </w:rPr>
        <w:t xml:space="preserve"> Параметри схеми заміщення в іменованих одиницях</w:t>
      </w:r>
    </w:p>
    <w:tbl>
      <w:tblPr>
        <w:tblW w:w="0" w:type="auto"/>
        <w:tblInd w:w="90" w:type="dxa"/>
        <w:tblLayout w:type="fixed"/>
        <w:tblCellMar>
          <w:left w:w="0" w:type="dxa"/>
          <w:right w:w="0" w:type="dxa"/>
        </w:tblCellMar>
        <w:tblLook w:val="04A0" w:firstRow="1" w:lastRow="0" w:firstColumn="1" w:lastColumn="0" w:noHBand="0" w:noVBand="1"/>
      </w:tblPr>
      <w:tblGrid>
        <w:gridCol w:w="3100"/>
        <w:gridCol w:w="920"/>
        <w:gridCol w:w="840"/>
        <w:gridCol w:w="820"/>
        <w:gridCol w:w="920"/>
        <w:gridCol w:w="820"/>
        <w:gridCol w:w="920"/>
        <w:gridCol w:w="800"/>
        <w:gridCol w:w="860"/>
        <w:gridCol w:w="30"/>
      </w:tblGrid>
      <w:tr w:rsidR="0023699A" w:rsidRPr="006672DB" w:rsidTr="001500D9">
        <w:trPr>
          <w:trHeight w:val="336"/>
        </w:trPr>
        <w:tc>
          <w:tcPr>
            <w:tcW w:w="3100" w:type="dxa"/>
            <w:tcBorders>
              <w:top w:val="single" w:sz="8" w:space="0" w:color="auto"/>
              <w:left w:val="single" w:sz="8" w:space="0" w:color="auto"/>
              <w:right w:val="single" w:sz="8" w:space="0" w:color="auto"/>
            </w:tcBorders>
            <w:vAlign w:val="bottom"/>
          </w:tcPr>
          <w:p w:rsidR="0023699A" w:rsidRPr="006672DB" w:rsidRDefault="0023699A" w:rsidP="001500D9"/>
        </w:tc>
        <w:tc>
          <w:tcPr>
            <w:tcW w:w="920" w:type="dxa"/>
            <w:tcBorders>
              <w:top w:val="single" w:sz="8" w:space="0" w:color="auto"/>
              <w:right w:val="single" w:sz="8" w:space="0" w:color="auto"/>
            </w:tcBorders>
            <w:vAlign w:val="bottom"/>
          </w:tcPr>
          <w:p w:rsidR="0023699A" w:rsidRPr="006672DB" w:rsidRDefault="0023699A" w:rsidP="001500D9"/>
        </w:tc>
        <w:tc>
          <w:tcPr>
            <w:tcW w:w="3400" w:type="dxa"/>
            <w:gridSpan w:val="4"/>
            <w:tcBorders>
              <w:top w:val="single" w:sz="8" w:space="0" w:color="auto"/>
              <w:right w:val="single" w:sz="8" w:space="0" w:color="auto"/>
            </w:tcBorders>
            <w:vAlign w:val="bottom"/>
          </w:tcPr>
          <w:p w:rsidR="0023699A" w:rsidRPr="006672DB" w:rsidRDefault="0023699A" w:rsidP="001500D9">
            <w:pPr>
              <w:jc w:val="center"/>
              <w:rPr>
                <w:sz w:val="20"/>
                <w:szCs w:val="20"/>
                <w:lang w:val="uk-UA"/>
              </w:rPr>
            </w:pPr>
            <w:r>
              <w:rPr>
                <w:sz w:val="26"/>
                <w:szCs w:val="26"/>
              </w:rPr>
              <w:t>В ном</w:t>
            </w:r>
            <w:r>
              <w:rPr>
                <w:sz w:val="26"/>
                <w:szCs w:val="26"/>
                <w:lang w:val="uk-UA"/>
              </w:rPr>
              <w:t>і</w:t>
            </w:r>
            <w:r>
              <w:rPr>
                <w:sz w:val="26"/>
                <w:szCs w:val="26"/>
              </w:rPr>
              <w:t>нальном</w:t>
            </w:r>
            <w:r>
              <w:rPr>
                <w:sz w:val="26"/>
                <w:szCs w:val="26"/>
                <w:lang w:val="uk-UA"/>
              </w:rPr>
              <w:t>у</w:t>
            </w:r>
          </w:p>
        </w:tc>
        <w:tc>
          <w:tcPr>
            <w:tcW w:w="2580" w:type="dxa"/>
            <w:gridSpan w:val="3"/>
            <w:vMerge w:val="restart"/>
            <w:tcBorders>
              <w:top w:val="single" w:sz="8" w:space="0" w:color="auto"/>
              <w:right w:val="single" w:sz="8" w:space="0" w:color="auto"/>
            </w:tcBorders>
            <w:vAlign w:val="bottom"/>
          </w:tcPr>
          <w:p w:rsidR="0023699A" w:rsidRPr="006672DB" w:rsidRDefault="0023699A" w:rsidP="001500D9">
            <w:pPr>
              <w:jc w:val="center"/>
              <w:rPr>
                <w:sz w:val="20"/>
                <w:szCs w:val="20"/>
                <w:lang w:val="uk-UA"/>
              </w:rPr>
            </w:pPr>
            <w:r>
              <w:rPr>
                <w:sz w:val="26"/>
                <w:szCs w:val="26"/>
              </w:rPr>
              <w:t>При коротком</w:t>
            </w:r>
            <w:r>
              <w:rPr>
                <w:sz w:val="26"/>
                <w:szCs w:val="26"/>
                <w:lang w:val="uk-UA"/>
              </w:rPr>
              <w:t>у</w:t>
            </w:r>
          </w:p>
        </w:tc>
        <w:tc>
          <w:tcPr>
            <w:tcW w:w="0" w:type="dxa"/>
            <w:vAlign w:val="bottom"/>
          </w:tcPr>
          <w:p w:rsidR="0023699A" w:rsidRPr="006672DB" w:rsidRDefault="0023699A" w:rsidP="001500D9">
            <w:pPr>
              <w:rPr>
                <w:sz w:val="1"/>
                <w:szCs w:val="1"/>
              </w:rPr>
            </w:pPr>
          </w:p>
        </w:tc>
      </w:tr>
      <w:tr w:rsidR="0023699A" w:rsidRPr="006672DB" w:rsidTr="001500D9">
        <w:trPr>
          <w:trHeight w:val="163"/>
        </w:trPr>
        <w:tc>
          <w:tcPr>
            <w:tcW w:w="3100" w:type="dxa"/>
            <w:tcBorders>
              <w:left w:val="single" w:sz="8" w:space="0" w:color="auto"/>
              <w:right w:val="single" w:sz="8" w:space="0" w:color="auto"/>
            </w:tcBorders>
            <w:vAlign w:val="bottom"/>
          </w:tcPr>
          <w:p w:rsidR="0023699A" w:rsidRPr="006672DB" w:rsidRDefault="0023699A" w:rsidP="001500D9">
            <w:pPr>
              <w:rPr>
                <w:sz w:val="14"/>
                <w:szCs w:val="14"/>
              </w:rPr>
            </w:pPr>
          </w:p>
        </w:tc>
        <w:tc>
          <w:tcPr>
            <w:tcW w:w="920" w:type="dxa"/>
            <w:tcBorders>
              <w:right w:val="single" w:sz="8" w:space="0" w:color="auto"/>
            </w:tcBorders>
            <w:vAlign w:val="bottom"/>
          </w:tcPr>
          <w:p w:rsidR="0023699A" w:rsidRPr="006672DB" w:rsidRDefault="0023699A" w:rsidP="001500D9">
            <w:pPr>
              <w:rPr>
                <w:sz w:val="14"/>
                <w:szCs w:val="14"/>
              </w:rPr>
            </w:pPr>
          </w:p>
        </w:tc>
        <w:tc>
          <w:tcPr>
            <w:tcW w:w="840" w:type="dxa"/>
            <w:vAlign w:val="bottom"/>
          </w:tcPr>
          <w:p w:rsidR="0023699A" w:rsidRPr="006672DB" w:rsidRDefault="0023699A" w:rsidP="001500D9">
            <w:pPr>
              <w:rPr>
                <w:sz w:val="14"/>
                <w:szCs w:val="14"/>
              </w:rPr>
            </w:pPr>
          </w:p>
        </w:tc>
        <w:tc>
          <w:tcPr>
            <w:tcW w:w="2560" w:type="dxa"/>
            <w:gridSpan w:val="3"/>
            <w:vMerge w:val="restart"/>
            <w:tcBorders>
              <w:right w:val="single" w:sz="8" w:space="0" w:color="auto"/>
            </w:tcBorders>
            <w:vAlign w:val="bottom"/>
          </w:tcPr>
          <w:p w:rsidR="0023699A" w:rsidRPr="006672DB" w:rsidRDefault="0023699A" w:rsidP="001500D9">
            <w:pPr>
              <w:ind w:right="768"/>
              <w:jc w:val="center"/>
              <w:rPr>
                <w:sz w:val="20"/>
                <w:szCs w:val="20"/>
                <w:lang w:val="uk-UA"/>
              </w:rPr>
            </w:pPr>
            <w:r>
              <w:rPr>
                <w:sz w:val="26"/>
                <w:szCs w:val="26"/>
              </w:rPr>
              <w:t>режим</w:t>
            </w:r>
            <w:r>
              <w:rPr>
                <w:sz w:val="26"/>
                <w:szCs w:val="26"/>
                <w:lang w:val="uk-UA"/>
              </w:rPr>
              <w:t>і</w:t>
            </w:r>
          </w:p>
        </w:tc>
        <w:tc>
          <w:tcPr>
            <w:tcW w:w="2580" w:type="dxa"/>
            <w:gridSpan w:val="3"/>
            <w:vMerge/>
            <w:tcBorders>
              <w:right w:val="single" w:sz="8" w:space="0" w:color="auto"/>
            </w:tcBorders>
            <w:vAlign w:val="bottom"/>
          </w:tcPr>
          <w:p w:rsidR="0023699A" w:rsidRPr="006672DB" w:rsidRDefault="0023699A" w:rsidP="001500D9">
            <w:pPr>
              <w:rPr>
                <w:sz w:val="14"/>
                <w:szCs w:val="14"/>
              </w:rPr>
            </w:pPr>
          </w:p>
        </w:tc>
        <w:tc>
          <w:tcPr>
            <w:tcW w:w="0" w:type="dxa"/>
            <w:vAlign w:val="bottom"/>
          </w:tcPr>
          <w:p w:rsidR="0023699A" w:rsidRPr="006672DB" w:rsidRDefault="0023699A" w:rsidP="001500D9">
            <w:pPr>
              <w:rPr>
                <w:sz w:val="1"/>
                <w:szCs w:val="1"/>
              </w:rPr>
            </w:pPr>
          </w:p>
        </w:tc>
      </w:tr>
      <w:tr w:rsidR="0023699A" w:rsidRPr="006672DB" w:rsidTr="001500D9">
        <w:trPr>
          <w:trHeight w:val="185"/>
        </w:trPr>
        <w:tc>
          <w:tcPr>
            <w:tcW w:w="3100" w:type="dxa"/>
            <w:vMerge w:val="restart"/>
            <w:tcBorders>
              <w:left w:val="single" w:sz="8" w:space="0" w:color="auto"/>
              <w:right w:val="single" w:sz="8" w:space="0" w:color="auto"/>
            </w:tcBorders>
            <w:vAlign w:val="bottom"/>
          </w:tcPr>
          <w:p w:rsidR="0023699A" w:rsidRPr="006672DB" w:rsidRDefault="0023699A" w:rsidP="001500D9">
            <w:pPr>
              <w:rPr>
                <w:sz w:val="20"/>
                <w:szCs w:val="20"/>
                <w:lang w:val="uk-UA"/>
              </w:rPr>
            </w:pPr>
            <w:r>
              <w:rPr>
                <w:sz w:val="26"/>
                <w:szCs w:val="26"/>
              </w:rPr>
              <w:t>Параметр</w:t>
            </w:r>
            <w:r>
              <w:rPr>
                <w:sz w:val="26"/>
                <w:szCs w:val="26"/>
                <w:lang w:val="uk-UA"/>
              </w:rPr>
              <w:t>и</w:t>
            </w:r>
          </w:p>
        </w:tc>
        <w:tc>
          <w:tcPr>
            <w:tcW w:w="920" w:type="dxa"/>
            <w:vMerge w:val="restart"/>
            <w:tcBorders>
              <w:right w:val="single" w:sz="8" w:space="0" w:color="auto"/>
            </w:tcBorders>
            <w:vAlign w:val="bottom"/>
          </w:tcPr>
          <w:p w:rsidR="0023699A" w:rsidRPr="006672DB" w:rsidRDefault="0023699A" w:rsidP="001500D9">
            <w:pPr>
              <w:jc w:val="center"/>
              <w:rPr>
                <w:sz w:val="20"/>
                <w:szCs w:val="20"/>
              </w:rPr>
            </w:pPr>
            <w:r>
              <w:rPr>
                <w:w w:val="93"/>
                <w:sz w:val="26"/>
                <w:szCs w:val="26"/>
              </w:rPr>
              <w:t>х</w:t>
            </w:r>
            <w:r>
              <w:rPr>
                <w:rFonts w:ascii="Symbol" w:eastAsia="Symbol" w:hAnsi="Symbol" w:cs="Symbol"/>
                <w:w w:val="93"/>
                <w:sz w:val="33"/>
                <w:szCs w:val="33"/>
                <w:vertAlign w:val="subscript"/>
              </w:rPr>
              <w:t></w:t>
            </w:r>
          </w:p>
        </w:tc>
        <w:tc>
          <w:tcPr>
            <w:tcW w:w="840" w:type="dxa"/>
            <w:vAlign w:val="bottom"/>
          </w:tcPr>
          <w:p w:rsidR="0023699A" w:rsidRPr="006672DB" w:rsidRDefault="0023699A" w:rsidP="001500D9">
            <w:pPr>
              <w:rPr>
                <w:sz w:val="16"/>
                <w:szCs w:val="16"/>
              </w:rPr>
            </w:pPr>
          </w:p>
        </w:tc>
        <w:tc>
          <w:tcPr>
            <w:tcW w:w="2560" w:type="dxa"/>
            <w:gridSpan w:val="3"/>
            <w:vMerge/>
            <w:tcBorders>
              <w:right w:val="single" w:sz="8" w:space="0" w:color="auto"/>
            </w:tcBorders>
            <w:vAlign w:val="bottom"/>
          </w:tcPr>
          <w:p w:rsidR="0023699A" w:rsidRPr="006672DB" w:rsidRDefault="0023699A" w:rsidP="001500D9">
            <w:pPr>
              <w:rPr>
                <w:sz w:val="16"/>
                <w:szCs w:val="16"/>
              </w:rPr>
            </w:pPr>
          </w:p>
        </w:tc>
        <w:tc>
          <w:tcPr>
            <w:tcW w:w="2580" w:type="dxa"/>
            <w:gridSpan w:val="3"/>
            <w:vMerge w:val="restart"/>
            <w:tcBorders>
              <w:right w:val="single" w:sz="8" w:space="0" w:color="auto"/>
            </w:tcBorders>
            <w:vAlign w:val="bottom"/>
          </w:tcPr>
          <w:p w:rsidR="0023699A" w:rsidRPr="006672DB" w:rsidRDefault="0023699A" w:rsidP="001500D9">
            <w:pPr>
              <w:jc w:val="center"/>
              <w:rPr>
                <w:sz w:val="20"/>
                <w:szCs w:val="20"/>
                <w:lang w:val="uk-UA"/>
              </w:rPr>
            </w:pPr>
            <w:r>
              <w:rPr>
                <w:sz w:val="26"/>
                <w:szCs w:val="26"/>
              </w:rPr>
              <w:t>зам</w:t>
            </w:r>
            <w:r>
              <w:rPr>
                <w:sz w:val="26"/>
                <w:szCs w:val="26"/>
                <w:lang w:val="uk-UA"/>
              </w:rPr>
              <w:t>и</w:t>
            </w:r>
            <w:r>
              <w:rPr>
                <w:sz w:val="26"/>
                <w:szCs w:val="26"/>
              </w:rPr>
              <w:t>кан</w:t>
            </w:r>
            <w:r>
              <w:rPr>
                <w:sz w:val="26"/>
                <w:szCs w:val="26"/>
                <w:lang w:val="uk-UA"/>
              </w:rPr>
              <w:t>ні</w:t>
            </w:r>
          </w:p>
        </w:tc>
        <w:tc>
          <w:tcPr>
            <w:tcW w:w="0" w:type="dxa"/>
            <w:vAlign w:val="bottom"/>
          </w:tcPr>
          <w:p w:rsidR="0023699A" w:rsidRPr="006672DB" w:rsidRDefault="0023699A" w:rsidP="001500D9">
            <w:pPr>
              <w:rPr>
                <w:sz w:val="1"/>
                <w:szCs w:val="1"/>
              </w:rPr>
            </w:pPr>
          </w:p>
        </w:tc>
      </w:tr>
      <w:tr w:rsidR="0023699A" w:rsidRPr="006672DB" w:rsidTr="001500D9">
        <w:trPr>
          <w:trHeight w:val="64"/>
        </w:trPr>
        <w:tc>
          <w:tcPr>
            <w:tcW w:w="3100" w:type="dxa"/>
            <w:vMerge/>
            <w:tcBorders>
              <w:left w:val="single" w:sz="8" w:space="0" w:color="auto"/>
              <w:right w:val="single" w:sz="8" w:space="0" w:color="auto"/>
            </w:tcBorders>
            <w:vAlign w:val="bottom"/>
          </w:tcPr>
          <w:p w:rsidR="0023699A" w:rsidRPr="006672DB" w:rsidRDefault="0023699A" w:rsidP="001500D9">
            <w:pPr>
              <w:rPr>
                <w:sz w:val="5"/>
                <w:szCs w:val="5"/>
              </w:rPr>
            </w:pPr>
          </w:p>
        </w:tc>
        <w:tc>
          <w:tcPr>
            <w:tcW w:w="920" w:type="dxa"/>
            <w:vMerge/>
            <w:tcBorders>
              <w:right w:val="single" w:sz="8" w:space="0" w:color="auto"/>
            </w:tcBorders>
            <w:vAlign w:val="bottom"/>
          </w:tcPr>
          <w:p w:rsidR="0023699A" w:rsidRPr="006672DB" w:rsidRDefault="0023699A" w:rsidP="001500D9">
            <w:pPr>
              <w:rPr>
                <w:sz w:val="5"/>
                <w:szCs w:val="5"/>
              </w:rPr>
            </w:pPr>
          </w:p>
        </w:tc>
        <w:tc>
          <w:tcPr>
            <w:tcW w:w="840" w:type="dxa"/>
            <w:tcBorders>
              <w:bottom w:val="single" w:sz="8" w:space="0" w:color="auto"/>
            </w:tcBorders>
            <w:vAlign w:val="bottom"/>
          </w:tcPr>
          <w:p w:rsidR="0023699A" w:rsidRPr="006672DB" w:rsidRDefault="0023699A" w:rsidP="001500D9">
            <w:pPr>
              <w:rPr>
                <w:sz w:val="5"/>
                <w:szCs w:val="5"/>
              </w:rPr>
            </w:pPr>
          </w:p>
        </w:tc>
        <w:tc>
          <w:tcPr>
            <w:tcW w:w="820" w:type="dxa"/>
            <w:tcBorders>
              <w:bottom w:val="single" w:sz="8" w:space="0" w:color="auto"/>
            </w:tcBorders>
            <w:vAlign w:val="bottom"/>
          </w:tcPr>
          <w:p w:rsidR="0023699A" w:rsidRPr="006672DB" w:rsidRDefault="0023699A" w:rsidP="001500D9">
            <w:pPr>
              <w:rPr>
                <w:sz w:val="5"/>
                <w:szCs w:val="5"/>
              </w:rPr>
            </w:pPr>
          </w:p>
        </w:tc>
        <w:tc>
          <w:tcPr>
            <w:tcW w:w="920" w:type="dxa"/>
            <w:tcBorders>
              <w:bottom w:val="single" w:sz="8" w:space="0" w:color="auto"/>
            </w:tcBorders>
            <w:vAlign w:val="bottom"/>
          </w:tcPr>
          <w:p w:rsidR="0023699A" w:rsidRPr="006672DB" w:rsidRDefault="0023699A" w:rsidP="001500D9">
            <w:pPr>
              <w:rPr>
                <w:sz w:val="5"/>
                <w:szCs w:val="5"/>
              </w:rPr>
            </w:pPr>
          </w:p>
        </w:tc>
        <w:tc>
          <w:tcPr>
            <w:tcW w:w="820" w:type="dxa"/>
            <w:tcBorders>
              <w:bottom w:val="single" w:sz="8" w:space="0" w:color="auto"/>
              <w:right w:val="single" w:sz="8" w:space="0" w:color="auto"/>
            </w:tcBorders>
            <w:vAlign w:val="bottom"/>
          </w:tcPr>
          <w:p w:rsidR="0023699A" w:rsidRPr="006672DB" w:rsidRDefault="0023699A" w:rsidP="001500D9">
            <w:pPr>
              <w:rPr>
                <w:sz w:val="5"/>
                <w:szCs w:val="5"/>
              </w:rPr>
            </w:pPr>
          </w:p>
        </w:tc>
        <w:tc>
          <w:tcPr>
            <w:tcW w:w="2580" w:type="dxa"/>
            <w:gridSpan w:val="3"/>
            <w:vMerge/>
            <w:tcBorders>
              <w:right w:val="single" w:sz="8" w:space="0" w:color="auto"/>
            </w:tcBorders>
            <w:vAlign w:val="bottom"/>
          </w:tcPr>
          <w:p w:rsidR="0023699A" w:rsidRPr="006672DB" w:rsidRDefault="0023699A" w:rsidP="001500D9">
            <w:pPr>
              <w:rPr>
                <w:sz w:val="5"/>
                <w:szCs w:val="5"/>
              </w:rPr>
            </w:pPr>
          </w:p>
        </w:tc>
        <w:tc>
          <w:tcPr>
            <w:tcW w:w="0" w:type="dxa"/>
            <w:vAlign w:val="bottom"/>
          </w:tcPr>
          <w:p w:rsidR="0023699A" w:rsidRPr="006672DB" w:rsidRDefault="0023699A" w:rsidP="001500D9">
            <w:pPr>
              <w:rPr>
                <w:sz w:val="1"/>
                <w:szCs w:val="1"/>
              </w:rPr>
            </w:pPr>
          </w:p>
        </w:tc>
      </w:tr>
      <w:tr w:rsidR="0023699A" w:rsidRPr="006672DB" w:rsidTr="001500D9">
        <w:trPr>
          <w:trHeight w:val="110"/>
        </w:trPr>
        <w:tc>
          <w:tcPr>
            <w:tcW w:w="3100" w:type="dxa"/>
            <w:vMerge/>
            <w:tcBorders>
              <w:left w:val="single" w:sz="8" w:space="0" w:color="auto"/>
              <w:right w:val="single" w:sz="8" w:space="0" w:color="auto"/>
            </w:tcBorders>
            <w:vAlign w:val="bottom"/>
          </w:tcPr>
          <w:p w:rsidR="0023699A" w:rsidRPr="006672DB" w:rsidRDefault="0023699A" w:rsidP="001500D9">
            <w:pPr>
              <w:rPr>
                <w:sz w:val="9"/>
                <w:szCs w:val="9"/>
              </w:rPr>
            </w:pPr>
          </w:p>
        </w:tc>
        <w:tc>
          <w:tcPr>
            <w:tcW w:w="920" w:type="dxa"/>
            <w:vMerge/>
            <w:tcBorders>
              <w:right w:val="single" w:sz="8" w:space="0" w:color="auto"/>
            </w:tcBorders>
            <w:vAlign w:val="bottom"/>
          </w:tcPr>
          <w:p w:rsidR="0023699A" w:rsidRPr="006672DB" w:rsidRDefault="0023699A" w:rsidP="001500D9">
            <w:pPr>
              <w:rPr>
                <w:sz w:val="9"/>
                <w:szCs w:val="9"/>
              </w:rPr>
            </w:pPr>
          </w:p>
        </w:tc>
        <w:tc>
          <w:tcPr>
            <w:tcW w:w="1660" w:type="dxa"/>
            <w:gridSpan w:val="2"/>
            <w:vMerge w:val="restart"/>
            <w:tcBorders>
              <w:right w:val="single" w:sz="8" w:space="0" w:color="auto"/>
            </w:tcBorders>
            <w:vAlign w:val="bottom"/>
          </w:tcPr>
          <w:p w:rsidR="0023699A" w:rsidRPr="006672DB" w:rsidRDefault="0023699A" w:rsidP="001500D9">
            <w:pPr>
              <w:rPr>
                <w:sz w:val="20"/>
                <w:szCs w:val="20"/>
              </w:rPr>
            </w:pPr>
            <w:r>
              <w:rPr>
                <w:sz w:val="26"/>
                <w:szCs w:val="26"/>
              </w:rPr>
              <w:t>статора</w:t>
            </w:r>
          </w:p>
        </w:tc>
        <w:tc>
          <w:tcPr>
            <w:tcW w:w="1740" w:type="dxa"/>
            <w:gridSpan w:val="2"/>
            <w:vMerge w:val="restart"/>
            <w:tcBorders>
              <w:right w:val="single" w:sz="8" w:space="0" w:color="auto"/>
            </w:tcBorders>
            <w:vAlign w:val="bottom"/>
          </w:tcPr>
          <w:p w:rsidR="0023699A" w:rsidRPr="006672DB" w:rsidRDefault="0023699A" w:rsidP="001500D9">
            <w:pPr>
              <w:rPr>
                <w:sz w:val="20"/>
                <w:szCs w:val="20"/>
              </w:rPr>
            </w:pPr>
            <w:r>
              <w:rPr>
                <w:sz w:val="26"/>
                <w:szCs w:val="26"/>
              </w:rPr>
              <w:t>ротора</w:t>
            </w:r>
          </w:p>
        </w:tc>
        <w:tc>
          <w:tcPr>
            <w:tcW w:w="2580" w:type="dxa"/>
            <w:gridSpan w:val="3"/>
            <w:vMerge/>
            <w:tcBorders>
              <w:right w:val="single" w:sz="8" w:space="0" w:color="auto"/>
            </w:tcBorders>
            <w:vAlign w:val="bottom"/>
          </w:tcPr>
          <w:p w:rsidR="0023699A" w:rsidRPr="006672DB" w:rsidRDefault="0023699A" w:rsidP="001500D9">
            <w:pPr>
              <w:rPr>
                <w:sz w:val="9"/>
                <w:szCs w:val="9"/>
              </w:rPr>
            </w:pPr>
          </w:p>
        </w:tc>
        <w:tc>
          <w:tcPr>
            <w:tcW w:w="0" w:type="dxa"/>
            <w:vAlign w:val="bottom"/>
          </w:tcPr>
          <w:p w:rsidR="0023699A" w:rsidRPr="006672DB" w:rsidRDefault="0023699A" w:rsidP="001500D9">
            <w:pPr>
              <w:rPr>
                <w:sz w:val="1"/>
                <w:szCs w:val="1"/>
              </w:rPr>
            </w:pPr>
          </w:p>
        </w:tc>
      </w:tr>
      <w:tr w:rsidR="0023699A" w:rsidRPr="006672DB" w:rsidTr="001500D9">
        <w:trPr>
          <w:trHeight w:val="226"/>
        </w:trPr>
        <w:tc>
          <w:tcPr>
            <w:tcW w:w="3100" w:type="dxa"/>
            <w:vMerge/>
            <w:tcBorders>
              <w:left w:val="single" w:sz="8" w:space="0" w:color="auto"/>
              <w:right w:val="single" w:sz="8" w:space="0" w:color="auto"/>
            </w:tcBorders>
            <w:vAlign w:val="bottom"/>
          </w:tcPr>
          <w:p w:rsidR="0023699A" w:rsidRPr="006672DB" w:rsidRDefault="0023699A" w:rsidP="001500D9">
            <w:pPr>
              <w:rPr>
                <w:sz w:val="19"/>
                <w:szCs w:val="19"/>
              </w:rPr>
            </w:pPr>
          </w:p>
        </w:tc>
        <w:tc>
          <w:tcPr>
            <w:tcW w:w="920" w:type="dxa"/>
            <w:vMerge/>
            <w:tcBorders>
              <w:right w:val="single" w:sz="8" w:space="0" w:color="auto"/>
            </w:tcBorders>
            <w:vAlign w:val="bottom"/>
          </w:tcPr>
          <w:p w:rsidR="0023699A" w:rsidRPr="006672DB" w:rsidRDefault="0023699A" w:rsidP="001500D9">
            <w:pPr>
              <w:rPr>
                <w:sz w:val="19"/>
                <w:szCs w:val="19"/>
              </w:rPr>
            </w:pPr>
          </w:p>
        </w:tc>
        <w:tc>
          <w:tcPr>
            <w:tcW w:w="1660" w:type="dxa"/>
            <w:gridSpan w:val="2"/>
            <w:vMerge/>
            <w:tcBorders>
              <w:right w:val="single" w:sz="8" w:space="0" w:color="auto"/>
            </w:tcBorders>
            <w:vAlign w:val="bottom"/>
          </w:tcPr>
          <w:p w:rsidR="0023699A" w:rsidRPr="006672DB" w:rsidRDefault="0023699A" w:rsidP="001500D9">
            <w:pPr>
              <w:rPr>
                <w:sz w:val="19"/>
                <w:szCs w:val="19"/>
              </w:rPr>
            </w:pPr>
          </w:p>
        </w:tc>
        <w:tc>
          <w:tcPr>
            <w:tcW w:w="1740" w:type="dxa"/>
            <w:gridSpan w:val="2"/>
            <w:vMerge/>
            <w:tcBorders>
              <w:right w:val="single" w:sz="8" w:space="0" w:color="auto"/>
            </w:tcBorders>
            <w:vAlign w:val="bottom"/>
          </w:tcPr>
          <w:p w:rsidR="0023699A" w:rsidRPr="006672DB" w:rsidRDefault="0023699A" w:rsidP="001500D9">
            <w:pPr>
              <w:rPr>
                <w:sz w:val="19"/>
                <w:szCs w:val="19"/>
              </w:rPr>
            </w:pPr>
          </w:p>
        </w:tc>
        <w:tc>
          <w:tcPr>
            <w:tcW w:w="920" w:type="dxa"/>
            <w:vAlign w:val="bottom"/>
          </w:tcPr>
          <w:p w:rsidR="0023699A" w:rsidRPr="006672DB" w:rsidRDefault="0023699A" w:rsidP="001500D9">
            <w:pPr>
              <w:rPr>
                <w:sz w:val="19"/>
                <w:szCs w:val="19"/>
              </w:rPr>
            </w:pPr>
          </w:p>
        </w:tc>
        <w:tc>
          <w:tcPr>
            <w:tcW w:w="800" w:type="dxa"/>
            <w:vAlign w:val="bottom"/>
          </w:tcPr>
          <w:p w:rsidR="0023699A" w:rsidRPr="006672DB" w:rsidRDefault="0023699A" w:rsidP="001500D9">
            <w:pPr>
              <w:rPr>
                <w:sz w:val="19"/>
                <w:szCs w:val="19"/>
              </w:rPr>
            </w:pPr>
          </w:p>
        </w:tc>
        <w:tc>
          <w:tcPr>
            <w:tcW w:w="860" w:type="dxa"/>
            <w:tcBorders>
              <w:right w:val="single" w:sz="8" w:space="0" w:color="auto"/>
            </w:tcBorders>
            <w:vAlign w:val="bottom"/>
          </w:tcPr>
          <w:p w:rsidR="0023699A" w:rsidRPr="006672DB" w:rsidRDefault="0023699A" w:rsidP="001500D9">
            <w:pPr>
              <w:rPr>
                <w:sz w:val="19"/>
                <w:szCs w:val="19"/>
              </w:rPr>
            </w:pPr>
          </w:p>
        </w:tc>
        <w:tc>
          <w:tcPr>
            <w:tcW w:w="0" w:type="dxa"/>
            <w:vAlign w:val="bottom"/>
          </w:tcPr>
          <w:p w:rsidR="0023699A" w:rsidRPr="006672DB" w:rsidRDefault="0023699A" w:rsidP="001500D9">
            <w:pPr>
              <w:rPr>
                <w:sz w:val="1"/>
                <w:szCs w:val="1"/>
              </w:rPr>
            </w:pPr>
          </w:p>
        </w:tc>
      </w:tr>
      <w:tr w:rsidR="0023699A" w:rsidRPr="006672DB" w:rsidTr="001500D9">
        <w:trPr>
          <w:trHeight w:val="30"/>
        </w:trPr>
        <w:tc>
          <w:tcPr>
            <w:tcW w:w="3100" w:type="dxa"/>
            <w:tcBorders>
              <w:left w:val="single" w:sz="8" w:space="0" w:color="auto"/>
              <w:right w:val="single" w:sz="8" w:space="0" w:color="auto"/>
            </w:tcBorders>
            <w:vAlign w:val="bottom"/>
          </w:tcPr>
          <w:p w:rsidR="0023699A" w:rsidRPr="006672DB" w:rsidRDefault="0023699A" w:rsidP="001500D9">
            <w:pPr>
              <w:rPr>
                <w:sz w:val="2"/>
                <w:szCs w:val="2"/>
              </w:rPr>
            </w:pPr>
          </w:p>
        </w:tc>
        <w:tc>
          <w:tcPr>
            <w:tcW w:w="920" w:type="dxa"/>
            <w:tcBorders>
              <w:right w:val="single" w:sz="8" w:space="0" w:color="auto"/>
            </w:tcBorders>
            <w:vAlign w:val="bottom"/>
          </w:tcPr>
          <w:p w:rsidR="0023699A" w:rsidRPr="006672DB" w:rsidRDefault="0023699A" w:rsidP="001500D9">
            <w:pPr>
              <w:rPr>
                <w:sz w:val="2"/>
                <w:szCs w:val="2"/>
              </w:rPr>
            </w:pPr>
          </w:p>
        </w:tc>
        <w:tc>
          <w:tcPr>
            <w:tcW w:w="840" w:type="dxa"/>
            <w:tcBorders>
              <w:bottom w:val="single" w:sz="8" w:space="0" w:color="auto"/>
            </w:tcBorders>
            <w:vAlign w:val="bottom"/>
          </w:tcPr>
          <w:p w:rsidR="0023699A" w:rsidRPr="006672DB" w:rsidRDefault="0023699A" w:rsidP="001500D9">
            <w:pPr>
              <w:rPr>
                <w:sz w:val="2"/>
                <w:szCs w:val="2"/>
              </w:rPr>
            </w:pPr>
          </w:p>
        </w:tc>
        <w:tc>
          <w:tcPr>
            <w:tcW w:w="820" w:type="dxa"/>
            <w:tcBorders>
              <w:bottom w:val="single" w:sz="8" w:space="0" w:color="auto"/>
              <w:right w:val="single" w:sz="8" w:space="0" w:color="auto"/>
            </w:tcBorders>
            <w:vAlign w:val="bottom"/>
          </w:tcPr>
          <w:p w:rsidR="0023699A" w:rsidRPr="006672DB" w:rsidRDefault="0023699A" w:rsidP="001500D9">
            <w:pPr>
              <w:rPr>
                <w:sz w:val="2"/>
                <w:szCs w:val="2"/>
              </w:rPr>
            </w:pPr>
          </w:p>
        </w:tc>
        <w:tc>
          <w:tcPr>
            <w:tcW w:w="920" w:type="dxa"/>
            <w:tcBorders>
              <w:bottom w:val="single" w:sz="8" w:space="0" w:color="auto"/>
            </w:tcBorders>
            <w:vAlign w:val="bottom"/>
          </w:tcPr>
          <w:p w:rsidR="0023699A" w:rsidRPr="006672DB" w:rsidRDefault="0023699A" w:rsidP="001500D9">
            <w:pPr>
              <w:rPr>
                <w:sz w:val="2"/>
                <w:szCs w:val="2"/>
              </w:rPr>
            </w:pPr>
          </w:p>
        </w:tc>
        <w:tc>
          <w:tcPr>
            <w:tcW w:w="820" w:type="dxa"/>
            <w:tcBorders>
              <w:bottom w:val="single" w:sz="8" w:space="0" w:color="auto"/>
              <w:right w:val="single" w:sz="8" w:space="0" w:color="auto"/>
            </w:tcBorders>
            <w:vAlign w:val="bottom"/>
          </w:tcPr>
          <w:p w:rsidR="0023699A" w:rsidRPr="006672DB" w:rsidRDefault="0023699A" w:rsidP="001500D9">
            <w:pPr>
              <w:rPr>
                <w:sz w:val="2"/>
                <w:szCs w:val="2"/>
              </w:rPr>
            </w:pPr>
          </w:p>
        </w:tc>
        <w:tc>
          <w:tcPr>
            <w:tcW w:w="920" w:type="dxa"/>
            <w:tcBorders>
              <w:bottom w:val="single" w:sz="8" w:space="0" w:color="auto"/>
            </w:tcBorders>
            <w:vAlign w:val="bottom"/>
          </w:tcPr>
          <w:p w:rsidR="0023699A" w:rsidRPr="006672DB" w:rsidRDefault="0023699A" w:rsidP="001500D9">
            <w:pPr>
              <w:rPr>
                <w:sz w:val="2"/>
                <w:szCs w:val="2"/>
              </w:rPr>
            </w:pPr>
          </w:p>
        </w:tc>
        <w:tc>
          <w:tcPr>
            <w:tcW w:w="800" w:type="dxa"/>
            <w:tcBorders>
              <w:bottom w:val="single" w:sz="8" w:space="0" w:color="auto"/>
            </w:tcBorders>
            <w:vAlign w:val="bottom"/>
          </w:tcPr>
          <w:p w:rsidR="0023699A" w:rsidRPr="006672DB" w:rsidRDefault="0023699A" w:rsidP="001500D9">
            <w:pPr>
              <w:rPr>
                <w:sz w:val="2"/>
                <w:szCs w:val="2"/>
              </w:rPr>
            </w:pPr>
          </w:p>
        </w:tc>
        <w:tc>
          <w:tcPr>
            <w:tcW w:w="860" w:type="dxa"/>
            <w:tcBorders>
              <w:bottom w:val="single" w:sz="8" w:space="0" w:color="auto"/>
              <w:right w:val="single" w:sz="8" w:space="0" w:color="auto"/>
            </w:tcBorders>
            <w:vAlign w:val="bottom"/>
          </w:tcPr>
          <w:p w:rsidR="0023699A" w:rsidRPr="006672DB" w:rsidRDefault="0023699A" w:rsidP="001500D9">
            <w:pPr>
              <w:rPr>
                <w:sz w:val="2"/>
                <w:szCs w:val="2"/>
              </w:rPr>
            </w:pPr>
          </w:p>
        </w:tc>
        <w:tc>
          <w:tcPr>
            <w:tcW w:w="0" w:type="dxa"/>
            <w:vAlign w:val="bottom"/>
          </w:tcPr>
          <w:p w:rsidR="0023699A" w:rsidRPr="006672DB" w:rsidRDefault="0023699A" w:rsidP="001500D9">
            <w:pPr>
              <w:rPr>
                <w:sz w:val="1"/>
                <w:szCs w:val="1"/>
              </w:rPr>
            </w:pPr>
          </w:p>
        </w:tc>
      </w:tr>
      <w:tr w:rsidR="0023699A" w:rsidRPr="006672DB" w:rsidTr="001500D9">
        <w:trPr>
          <w:trHeight w:val="467"/>
        </w:trPr>
        <w:tc>
          <w:tcPr>
            <w:tcW w:w="3100" w:type="dxa"/>
            <w:tcBorders>
              <w:left w:val="single" w:sz="8" w:space="0" w:color="auto"/>
              <w:right w:val="single" w:sz="8" w:space="0" w:color="auto"/>
            </w:tcBorders>
            <w:vAlign w:val="bottom"/>
          </w:tcPr>
          <w:p w:rsidR="0023699A" w:rsidRPr="006672DB" w:rsidRDefault="0023699A" w:rsidP="001500D9"/>
        </w:tc>
        <w:tc>
          <w:tcPr>
            <w:tcW w:w="920" w:type="dxa"/>
            <w:tcBorders>
              <w:right w:val="single" w:sz="8" w:space="0" w:color="auto"/>
            </w:tcBorders>
            <w:vAlign w:val="bottom"/>
          </w:tcPr>
          <w:p w:rsidR="0023699A" w:rsidRPr="006672DB" w:rsidRDefault="0023699A" w:rsidP="001500D9"/>
        </w:tc>
        <w:tc>
          <w:tcPr>
            <w:tcW w:w="840" w:type="dxa"/>
            <w:tcBorders>
              <w:right w:val="single" w:sz="8" w:space="0" w:color="auto"/>
            </w:tcBorders>
            <w:vAlign w:val="bottom"/>
          </w:tcPr>
          <w:p w:rsidR="0023699A" w:rsidRPr="006672DB" w:rsidRDefault="0023699A" w:rsidP="001500D9">
            <w:pPr>
              <w:jc w:val="center"/>
              <w:rPr>
                <w:sz w:val="20"/>
                <w:szCs w:val="20"/>
              </w:rPr>
            </w:pPr>
            <w:r>
              <w:rPr>
                <w:w w:val="87"/>
                <w:sz w:val="26"/>
                <w:szCs w:val="26"/>
              </w:rPr>
              <w:t>R</w:t>
            </w:r>
            <w:r>
              <w:rPr>
                <w:w w:val="87"/>
                <w:sz w:val="33"/>
                <w:szCs w:val="33"/>
                <w:vertAlign w:val="subscript"/>
              </w:rPr>
              <w:t>1</w:t>
            </w:r>
            <w:r>
              <w:rPr>
                <w:w w:val="87"/>
                <w:sz w:val="26"/>
                <w:szCs w:val="26"/>
              </w:rPr>
              <w:t xml:space="preserve"> `</w:t>
            </w:r>
          </w:p>
        </w:tc>
        <w:tc>
          <w:tcPr>
            <w:tcW w:w="820" w:type="dxa"/>
            <w:tcBorders>
              <w:right w:val="single" w:sz="8" w:space="0" w:color="auto"/>
            </w:tcBorders>
            <w:vAlign w:val="bottom"/>
          </w:tcPr>
          <w:p w:rsidR="0023699A" w:rsidRPr="006672DB" w:rsidRDefault="0023699A" w:rsidP="001500D9">
            <w:pPr>
              <w:jc w:val="center"/>
              <w:rPr>
                <w:sz w:val="20"/>
                <w:szCs w:val="20"/>
              </w:rPr>
            </w:pPr>
            <w:r>
              <w:rPr>
                <w:w w:val="88"/>
                <w:sz w:val="26"/>
                <w:szCs w:val="26"/>
              </w:rPr>
              <w:t>X</w:t>
            </w:r>
            <w:r>
              <w:rPr>
                <w:w w:val="88"/>
                <w:sz w:val="33"/>
                <w:szCs w:val="33"/>
                <w:vertAlign w:val="subscript"/>
              </w:rPr>
              <w:t>1</w:t>
            </w:r>
            <w:r>
              <w:rPr>
                <w:w w:val="88"/>
                <w:sz w:val="26"/>
                <w:szCs w:val="26"/>
              </w:rPr>
              <w:t xml:space="preserve"> `</w:t>
            </w:r>
          </w:p>
        </w:tc>
        <w:tc>
          <w:tcPr>
            <w:tcW w:w="920" w:type="dxa"/>
            <w:tcBorders>
              <w:right w:val="single" w:sz="8" w:space="0" w:color="auto"/>
            </w:tcBorders>
            <w:vAlign w:val="bottom"/>
          </w:tcPr>
          <w:p w:rsidR="0023699A" w:rsidRPr="006672DB" w:rsidRDefault="0023699A" w:rsidP="001500D9">
            <w:pPr>
              <w:rPr>
                <w:sz w:val="20"/>
                <w:szCs w:val="20"/>
              </w:rPr>
            </w:pPr>
            <w:r>
              <w:rPr>
                <w:sz w:val="26"/>
                <w:szCs w:val="26"/>
              </w:rPr>
              <w:t>R</w:t>
            </w:r>
            <w:r>
              <w:rPr>
                <w:sz w:val="33"/>
                <w:szCs w:val="33"/>
                <w:vertAlign w:val="subscript"/>
              </w:rPr>
              <w:t>2</w:t>
            </w:r>
            <w:r>
              <w:rPr>
                <w:sz w:val="26"/>
                <w:szCs w:val="26"/>
              </w:rPr>
              <w:t>``</w:t>
            </w:r>
          </w:p>
        </w:tc>
        <w:tc>
          <w:tcPr>
            <w:tcW w:w="820" w:type="dxa"/>
            <w:tcBorders>
              <w:right w:val="single" w:sz="8" w:space="0" w:color="auto"/>
            </w:tcBorders>
            <w:vAlign w:val="bottom"/>
          </w:tcPr>
          <w:p w:rsidR="0023699A" w:rsidRPr="006672DB" w:rsidRDefault="0023699A" w:rsidP="001500D9">
            <w:pPr>
              <w:rPr>
                <w:sz w:val="20"/>
                <w:szCs w:val="20"/>
              </w:rPr>
            </w:pPr>
            <w:r>
              <w:rPr>
                <w:sz w:val="26"/>
                <w:szCs w:val="26"/>
              </w:rPr>
              <w:t>X</w:t>
            </w:r>
            <w:r>
              <w:rPr>
                <w:sz w:val="33"/>
                <w:szCs w:val="33"/>
                <w:vertAlign w:val="subscript"/>
              </w:rPr>
              <w:t>2</w:t>
            </w:r>
            <w:r>
              <w:rPr>
                <w:sz w:val="26"/>
                <w:szCs w:val="26"/>
              </w:rPr>
              <w:t>``</w:t>
            </w:r>
          </w:p>
        </w:tc>
        <w:tc>
          <w:tcPr>
            <w:tcW w:w="920" w:type="dxa"/>
            <w:tcBorders>
              <w:right w:val="single" w:sz="8" w:space="0" w:color="auto"/>
            </w:tcBorders>
            <w:vAlign w:val="bottom"/>
          </w:tcPr>
          <w:p w:rsidR="0023699A" w:rsidRPr="006672DB" w:rsidRDefault="0023699A" w:rsidP="001500D9">
            <w:pPr>
              <w:jc w:val="center"/>
              <w:rPr>
                <w:sz w:val="20"/>
                <w:szCs w:val="20"/>
              </w:rPr>
            </w:pPr>
            <w:r>
              <w:rPr>
                <w:sz w:val="26"/>
                <w:szCs w:val="26"/>
              </w:rPr>
              <w:t>R``</w:t>
            </w:r>
            <w:r>
              <w:rPr>
                <w:sz w:val="33"/>
                <w:szCs w:val="33"/>
                <w:vertAlign w:val="subscript"/>
              </w:rPr>
              <w:t>2п</w:t>
            </w:r>
          </w:p>
        </w:tc>
        <w:tc>
          <w:tcPr>
            <w:tcW w:w="800" w:type="dxa"/>
            <w:tcBorders>
              <w:right w:val="single" w:sz="8" w:space="0" w:color="auto"/>
            </w:tcBorders>
            <w:vAlign w:val="bottom"/>
          </w:tcPr>
          <w:p w:rsidR="0023699A" w:rsidRPr="006672DB" w:rsidRDefault="0023699A" w:rsidP="001500D9">
            <w:pPr>
              <w:jc w:val="center"/>
              <w:rPr>
                <w:sz w:val="20"/>
                <w:szCs w:val="20"/>
              </w:rPr>
            </w:pPr>
            <w:r>
              <w:rPr>
                <w:sz w:val="26"/>
                <w:szCs w:val="26"/>
              </w:rPr>
              <w:t>R</w:t>
            </w:r>
            <w:r>
              <w:rPr>
                <w:sz w:val="16"/>
                <w:szCs w:val="16"/>
              </w:rPr>
              <w:t>к п</w:t>
            </w:r>
          </w:p>
        </w:tc>
        <w:tc>
          <w:tcPr>
            <w:tcW w:w="860" w:type="dxa"/>
            <w:tcBorders>
              <w:right w:val="single" w:sz="8" w:space="0" w:color="auto"/>
            </w:tcBorders>
            <w:vAlign w:val="bottom"/>
          </w:tcPr>
          <w:p w:rsidR="0023699A" w:rsidRPr="006672DB" w:rsidRDefault="0023699A" w:rsidP="001500D9">
            <w:pPr>
              <w:jc w:val="center"/>
              <w:rPr>
                <w:sz w:val="20"/>
                <w:szCs w:val="20"/>
              </w:rPr>
            </w:pPr>
            <w:r>
              <w:rPr>
                <w:sz w:val="26"/>
                <w:szCs w:val="26"/>
              </w:rPr>
              <w:t>Х</w:t>
            </w:r>
            <w:r>
              <w:rPr>
                <w:sz w:val="16"/>
                <w:szCs w:val="16"/>
              </w:rPr>
              <w:t>к п</w:t>
            </w:r>
          </w:p>
        </w:tc>
        <w:tc>
          <w:tcPr>
            <w:tcW w:w="0" w:type="dxa"/>
            <w:vAlign w:val="bottom"/>
          </w:tcPr>
          <w:p w:rsidR="0023699A" w:rsidRPr="006672DB" w:rsidRDefault="0023699A" w:rsidP="001500D9">
            <w:pPr>
              <w:rPr>
                <w:sz w:val="1"/>
                <w:szCs w:val="1"/>
              </w:rPr>
            </w:pPr>
          </w:p>
        </w:tc>
      </w:tr>
      <w:tr w:rsidR="0023699A" w:rsidRPr="006672DB" w:rsidTr="001500D9">
        <w:trPr>
          <w:trHeight w:val="127"/>
        </w:trPr>
        <w:tc>
          <w:tcPr>
            <w:tcW w:w="3100" w:type="dxa"/>
            <w:tcBorders>
              <w:left w:val="single" w:sz="8" w:space="0" w:color="auto"/>
              <w:bottom w:val="single" w:sz="8" w:space="0" w:color="auto"/>
              <w:right w:val="single" w:sz="8" w:space="0" w:color="auto"/>
            </w:tcBorders>
            <w:vAlign w:val="bottom"/>
          </w:tcPr>
          <w:p w:rsidR="0023699A" w:rsidRPr="006672DB" w:rsidRDefault="0023699A" w:rsidP="001500D9">
            <w:pPr>
              <w:rPr>
                <w:sz w:val="11"/>
                <w:szCs w:val="11"/>
              </w:rPr>
            </w:pPr>
          </w:p>
        </w:tc>
        <w:tc>
          <w:tcPr>
            <w:tcW w:w="92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84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82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92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82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92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80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860" w:type="dxa"/>
            <w:tcBorders>
              <w:bottom w:val="single" w:sz="8" w:space="0" w:color="auto"/>
              <w:right w:val="single" w:sz="8" w:space="0" w:color="auto"/>
            </w:tcBorders>
            <w:vAlign w:val="bottom"/>
          </w:tcPr>
          <w:p w:rsidR="0023699A" w:rsidRPr="006672DB" w:rsidRDefault="0023699A" w:rsidP="001500D9">
            <w:pPr>
              <w:rPr>
                <w:sz w:val="11"/>
                <w:szCs w:val="11"/>
              </w:rPr>
            </w:pPr>
          </w:p>
        </w:tc>
        <w:tc>
          <w:tcPr>
            <w:tcW w:w="0" w:type="dxa"/>
            <w:vAlign w:val="bottom"/>
          </w:tcPr>
          <w:p w:rsidR="0023699A" w:rsidRPr="006672DB" w:rsidRDefault="0023699A" w:rsidP="001500D9">
            <w:pPr>
              <w:rPr>
                <w:sz w:val="1"/>
                <w:szCs w:val="1"/>
              </w:rPr>
            </w:pPr>
          </w:p>
        </w:tc>
      </w:tr>
      <w:tr w:rsidR="0023699A" w:rsidRPr="006672DB" w:rsidTr="001500D9">
        <w:trPr>
          <w:trHeight w:val="599"/>
        </w:trPr>
        <w:tc>
          <w:tcPr>
            <w:tcW w:w="3100" w:type="dxa"/>
            <w:tcBorders>
              <w:left w:val="single" w:sz="8" w:space="0" w:color="auto"/>
              <w:right w:val="single" w:sz="8" w:space="0" w:color="auto"/>
            </w:tcBorders>
            <w:vAlign w:val="bottom"/>
          </w:tcPr>
          <w:p w:rsidR="0023699A" w:rsidRPr="006672DB" w:rsidRDefault="0023699A" w:rsidP="001500D9">
            <w:pPr>
              <w:rPr>
                <w:sz w:val="20"/>
                <w:szCs w:val="20"/>
              </w:rPr>
            </w:pPr>
            <w:r>
              <w:rPr>
                <w:sz w:val="26"/>
                <w:szCs w:val="26"/>
                <w:lang w:val="uk-UA"/>
              </w:rPr>
              <w:t>Опір</w:t>
            </w:r>
            <w:r>
              <w:rPr>
                <w:sz w:val="26"/>
                <w:szCs w:val="26"/>
              </w:rPr>
              <w:t xml:space="preserve"> в Ом</w:t>
            </w:r>
          </w:p>
        </w:tc>
        <w:tc>
          <w:tcPr>
            <w:tcW w:w="920" w:type="dxa"/>
            <w:tcBorders>
              <w:right w:val="single" w:sz="8" w:space="0" w:color="auto"/>
            </w:tcBorders>
            <w:vAlign w:val="bottom"/>
          </w:tcPr>
          <w:p w:rsidR="0023699A" w:rsidRPr="006672DB" w:rsidRDefault="0023699A" w:rsidP="001500D9">
            <w:pPr>
              <w:ind w:right="28"/>
              <w:jc w:val="right"/>
              <w:rPr>
                <w:sz w:val="20"/>
                <w:szCs w:val="20"/>
              </w:rPr>
            </w:pPr>
            <w:r>
              <w:rPr>
                <w:sz w:val="26"/>
                <w:szCs w:val="26"/>
              </w:rPr>
              <w:t>59,28</w:t>
            </w:r>
          </w:p>
        </w:tc>
        <w:tc>
          <w:tcPr>
            <w:tcW w:w="840" w:type="dxa"/>
            <w:tcBorders>
              <w:right w:val="single" w:sz="8" w:space="0" w:color="auto"/>
            </w:tcBorders>
            <w:vAlign w:val="bottom"/>
          </w:tcPr>
          <w:p w:rsidR="0023699A" w:rsidRPr="006672DB" w:rsidRDefault="0023699A" w:rsidP="001500D9">
            <w:pPr>
              <w:ind w:right="68"/>
              <w:jc w:val="right"/>
              <w:rPr>
                <w:sz w:val="20"/>
                <w:szCs w:val="20"/>
              </w:rPr>
            </w:pPr>
            <w:r>
              <w:rPr>
                <w:sz w:val="26"/>
                <w:szCs w:val="26"/>
              </w:rPr>
              <w:t>1,64</w:t>
            </w:r>
          </w:p>
        </w:tc>
        <w:tc>
          <w:tcPr>
            <w:tcW w:w="820" w:type="dxa"/>
            <w:tcBorders>
              <w:right w:val="single" w:sz="8" w:space="0" w:color="auto"/>
            </w:tcBorders>
            <w:vAlign w:val="bottom"/>
          </w:tcPr>
          <w:p w:rsidR="0023699A" w:rsidRPr="006672DB" w:rsidRDefault="0023699A" w:rsidP="001500D9">
            <w:pPr>
              <w:ind w:right="48"/>
              <w:jc w:val="right"/>
              <w:rPr>
                <w:sz w:val="20"/>
                <w:szCs w:val="20"/>
              </w:rPr>
            </w:pPr>
            <w:r>
              <w:rPr>
                <w:sz w:val="26"/>
                <w:szCs w:val="26"/>
              </w:rPr>
              <w:t>1,95</w:t>
            </w:r>
          </w:p>
        </w:tc>
        <w:tc>
          <w:tcPr>
            <w:tcW w:w="920" w:type="dxa"/>
            <w:tcBorders>
              <w:right w:val="single" w:sz="8" w:space="0" w:color="auto"/>
            </w:tcBorders>
            <w:vAlign w:val="bottom"/>
          </w:tcPr>
          <w:p w:rsidR="0023699A" w:rsidRPr="006672DB" w:rsidRDefault="0023699A" w:rsidP="001500D9">
            <w:pPr>
              <w:rPr>
                <w:sz w:val="20"/>
                <w:szCs w:val="20"/>
              </w:rPr>
            </w:pPr>
            <w:r>
              <w:rPr>
                <w:sz w:val="26"/>
                <w:szCs w:val="26"/>
              </w:rPr>
              <w:t>1,31</w:t>
            </w:r>
          </w:p>
        </w:tc>
        <w:tc>
          <w:tcPr>
            <w:tcW w:w="820" w:type="dxa"/>
            <w:tcBorders>
              <w:right w:val="single" w:sz="8" w:space="0" w:color="auto"/>
            </w:tcBorders>
            <w:vAlign w:val="bottom"/>
          </w:tcPr>
          <w:p w:rsidR="0023699A" w:rsidRPr="006672DB" w:rsidRDefault="0023699A" w:rsidP="001500D9">
            <w:pPr>
              <w:rPr>
                <w:sz w:val="20"/>
                <w:szCs w:val="20"/>
              </w:rPr>
            </w:pPr>
            <w:r>
              <w:rPr>
                <w:sz w:val="26"/>
                <w:szCs w:val="26"/>
              </w:rPr>
              <w:t>3,46</w:t>
            </w:r>
          </w:p>
        </w:tc>
        <w:tc>
          <w:tcPr>
            <w:tcW w:w="920" w:type="dxa"/>
            <w:tcBorders>
              <w:right w:val="single" w:sz="8" w:space="0" w:color="auto"/>
            </w:tcBorders>
            <w:vAlign w:val="bottom"/>
          </w:tcPr>
          <w:p w:rsidR="0023699A" w:rsidRPr="006672DB" w:rsidRDefault="0023699A" w:rsidP="001500D9">
            <w:pPr>
              <w:ind w:right="88"/>
              <w:jc w:val="right"/>
              <w:rPr>
                <w:sz w:val="20"/>
                <w:szCs w:val="20"/>
              </w:rPr>
            </w:pPr>
            <w:r>
              <w:rPr>
                <w:sz w:val="26"/>
                <w:szCs w:val="26"/>
              </w:rPr>
              <w:t>1,43</w:t>
            </w:r>
          </w:p>
        </w:tc>
        <w:tc>
          <w:tcPr>
            <w:tcW w:w="800" w:type="dxa"/>
            <w:tcBorders>
              <w:right w:val="single" w:sz="8" w:space="0" w:color="auto"/>
            </w:tcBorders>
            <w:vAlign w:val="bottom"/>
          </w:tcPr>
          <w:p w:rsidR="0023699A" w:rsidRPr="006672DB" w:rsidRDefault="0023699A" w:rsidP="001500D9">
            <w:pPr>
              <w:ind w:right="28"/>
              <w:jc w:val="right"/>
              <w:rPr>
                <w:sz w:val="20"/>
                <w:szCs w:val="20"/>
              </w:rPr>
            </w:pPr>
            <w:r>
              <w:rPr>
                <w:sz w:val="26"/>
                <w:szCs w:val="26"/>
              </w:rPr>
              <w:t>3,21</w:t>
            </w:r>
          </w:p>
        </w:tc>
        <w:tc>
          <w:tcPr>
            <w:tcW w:w="860" w:type="dxa"/>
            <w:tcBorders>
              <w:right w:val="single" w:sz="8" w:space="0" w:color="auto"/>
            </w:tcBorders>
            <w:vAlign w:val="bottom"/>
          </w:tcPr>
          <w:p w:rsidR="0023699A" w:rsidRPr="006672DB" w:rsidRDefault="0023699A" w:rsidP="001500D9">
            <w:pPr>
              <w:ind w:right="68"/>
              <w:jc w:val="right"/>
              <w:rPr>
                <w:sz w:val="20"/>
                <w:szCs w:val="20"/>
              </w:rPr>
            </w:pPr>
            <w:r>
              <w:rPr>
                <w:sz w:val="26"/>
                <w:szCs w:val="26"/>
              </w:rPr>
              <w:t>3,71</w:t>
            </w:r>
          </w:p>
        </w:tc>
        <w:tc>
          <w:tcPr>
            <w:tcW w:w="0" w:type="dxa"/>
            <w:vAlign w:val="bottom"/>
          </w:tcPr>
          <w:p w:rsidR="0023699A" w:rsidRPr="006672DB" w:rsidRDefault="0023699A" w:rsidP="001500D9">
            <w:pPr>
              <w:rPr>
                <w:sz w:val="1"/>
                <w:szCs w:val="1"/>
              </w:rPr>
            </w:pPr>
          </w:p>
        </w:tc>
      </w:tr>
      <w:tr w:rsidR="0023699A" w:rsidRPr="006672DB" w:rsidTr="001500D9">
        <w:trPr>
          <w:trHeight w:val="360"/>
        </w:trPr>
        <w:tc>
          <w:tcPr>
            <w:tcW w:w="3100" w:type="dxa"/>
            <w:tcBorders>
              <w:left w:val="single" w:sz="8" w:space="0" w:color="auto"/>
              <w:bottom w:val="single" w:sz="8" w:space="0" w:color="auto"/>
              <w:right w:val="single" w:sz="8" w:space="0" w:color="auto"/>
            </w:tcBorders>
            <w:vAlign w:val="bottom"/>
          </w:tcPr>
          <w:p w:rsidR="0023699A" w:rsidRPr="006672DB" w:rsidRDefault="0023699A" w:rsidP="001500D9"/>
        </w:tc>
        <w:tc>
          <w:tcPr>
            <w:tcW w:w="920" w:type="dxa"/>
            <w:tcBorders>
              <w:bottom w:val="single" w:sz="8" w:space="0" w:color="auto"/>
              <w:right w:val="single" w:sz="8" w:space="0" w:color="auto"/>
            </w:tcBorders>
            <w:vAlign w:val="bottom"/>
          </w:tcPr>
          <w:p w:rsidR="0023699A" w:rsidRPr="006672DB" w:rsidRDefault="0023699A" w:rsidP="001500D9"/>
        </w:tc>
        <w:tc>
          <w:tcPr>
            <w:tcW w:w="840" w:type="dxa"/>
            <w:tcBorders>
              <w:bottom w:val="single" w:sz="8" w:space="0" w:color="auto"/>
              <w:right w:val="single" w:sz="8" w:space="0" w:color="auto"/>
            </w:tcBorders>
            <w:vAlign w:val="bottom"/>
          </w:tcPr>
          <w:p w:rsidR="0023699A" w:rsidRPr="006672DB" w:rsidRDefault="0023699A" w:rsidP="001500D9"/>
        </w:tc>
        <w:tc>
          <w:tcPr>
            <w:tcW w:w="820" w:type="dxa"/>
            <w:tcBorders>
              <w:bottom w:val="single" w:sz="8" w:space="0" w:color="auto"/>
              <w:right w:val="single" w:sz="8" w:space="0" w:color="auto"/>
            </w:tcBorders>
            <w:vAlign w:val="bottom"/>
          </w:tcPr>
          <w:p w:rsidR="0023699A" w:rsidRPr="006672DB" w:rsidRDefault="0023699A" w:rsidP="001500D9"/>
        </w:tc>
        <w:tc>
          <w:tcPr>
            <w:tcW w:w="920" w:type="dxa"/>
            <w:tcBorders>
              <w:bottom w:val="single" w:sz="8" w:space="0" w:color="auto"/>
              <w:right w:val="single" w:sz="8" w:space="0" w:color="auto"/>
            </w:tcBorders>
            <w:vAlign w:val="bottom"/>
          </w:tcPr>
          <w:p w:rsidR="0023699A" w:rsidRPr="006672DB" w:rsidRDefault="0023699A" w:rsidP="001500D9"/>
        </w:tc>
        <w:tc>
          <w:tcPr>
            <w:tcW w:w="820" w:type="dxa"/>
            <w:tcBorders>
              <w:bottom w:val="single" w:sz="8" w:space="0" w:color="auto"/>
              <w:right w:val="single" w:sz="8" w:space="0" w:color="auto"/>
            </w:tcBorders>
            <w:vAlign w:val="bottom"/>
          </w:tcPr>
          <w:p w:rsidR="0023699A" w:rsidRPr="006672DB" w:rsidRDefault="0023699A" w:rsidP="001500D9"/>
        </w:tc>
        <w:tc>
          <w:tcPr>
            <w:tcW w:w="920" w:type="dxa"/>
            <w:tcBorders>
              <w:bottom w:val="single" w:sz="8" w:space="0" w:color="auto"/>
              <w:right w:val="single" w:sz="8" w:space="0" w:color="auto"/>
            </w:tcBorders>
            <w:vAlign w:val="bottom"/>
          </w:tcPr>
          <w:p w:rsidR="0023699A" w:rsidRPr="006672DB" w:rsidRDefault="0023699A" w:rsidP="001500D9"/>
        </w:tc>
        <w:tc>
          <w:tcPr>
            <w:tcW w:w="800" w:type="dxa"/>
            <w:tcBorders>
              <w:bottom w:val="single" w:sz="8" w:space="0" w:color="auto"/>
              <w:right w:val="single" w:sz="8" w:space="0" w:color="auto"/>
            </w:tcBorders>
            <w:vAlign w:val="bottom"/>
          </w:tcPr>
          <w:p w:rsidR="0023699A" w:rsidRPr="006672DB" w:rsidRDefault="0023699A" w:rsidP="001500D9"/>
        </w:tc>
        <w:tc>
          <w:tcPr>
            <w:tcW w:w="860" w:type="dxa"/>
            <w:tcBorders>
              <w:bottom w:val="single" w:sz="8" w:space="0" w:color="auto"/>
              <w:right w:val="single" w:sz="8" w:space="0" w:color="auto"/>
            </w:tcBorders>
            <w:vAlign w:val="bottom"/>
          </w:tcPr>
          <w:p w:rsidR="0023699A" w:rsidRPr="006672DB" w:rsidRDefault="0023699A" w:rsidP="001500D9"/>
        </w:tc>
        <w:tc>
          <w:tcPr>
            <w:tcW w:w="0" w:type="dxa"/>
            <w:vAlign w:val="bottom"/>
          </w:tcPr>
          <w:p w:rsidR="0023699A" w:rsidRPr="006672DB" w:rsidRDefault="0023699A" w:rsidP="001500D9">
            <w:pPr>
              <w:rPr>
                <w:sz w:val="1"/>
                <w:szCs w:val="1"/>
              </w:rPr>
            </w:pPr>
          </w:p>
        </w:tc>
      </w:tr>
    </w:tbl>
    <w:p w:rsidR="0023699A" w:rsidRDefault="0023699A" w:rsidP="0023699A">
      <w:pPr>
        <w:spacing w:line="346" w:lineRule="exact"/>
        <w:rPr>
          <w:sz w:val="20"/>
          <w:szCs w:val="20"/>
        </w:rPr>
      </w:pPr>
    </w:p>
    <w:p w:rsidR="0023699A" w:rsidRPr="008D168F" w:rsidRDefault="0023699A" w:rsidP="0023699A">
      <w:pPr>
        <w:spacing w:line="307" w:lineRule="auto"/>
        <w:ind w:right="280" w:firstLine="801"/>
        <w:jc w:val="both"/>
        <w:rPr>
          <w:sz w:val="28"/>
          <w:szCs w:val="28"/>
        </w:rPr>
      </w:pPr>
      <w:r w:rsidRPr="008D168F">
        <w:rPr>
          <w:sz w:val="28"/>
          <w:szCs w:val="28"/>
        </w:rPr>
        <w:t>У силову частину електропривода входять асинхронний двигун з короткозамкненим ротором і комплектний перетворювач частоти.</w:t>
      </w:r>
    </w:p>
    <w:p w:rsidR="0023699A" w:rsidRPr="008D168F" w:rsidRDefault="0023699A" w:rsidP="0023699A">
      <w:pPr>
        <w:spacing w:line="307" w:lineRule="auto"/>
        <w:ind w:right="280" w:firstLine="801"/>
        <w:jc w:val="both"/>
        <w:rPr>
          <w:sz w:val="28"/>
          <w:szCs w:val="28"/>
        </w:rPr>
      </w:pPr>
      <w:r w:rsidRPr="008D168F">
        <w:rPr>
          <w:sz w:val="28"/>
          <w:szCs w:val="28"/>
        </w:rPr>
        <w:t>Умовою вибору перетворювача частоти є відповідність номінального напруги та струму тиристорного перетворювача номінальним параметрам двигуна, тобто</w:t>
      </w:r>
    </w:p>
    <w:p w:rsidR="0023699A" w:rsidRPr="008D168F" w:rsidRDefault="0023699A" w:rsidP="0023699A">
      <w:pPr>
        <w:spacing w:line="307" w:lineRule="auto"/>
        <w:ind w:right="280" w:firstLine="801"/>
        <w:jc w:val="both"/>
        <w:rPr>
          <w:sz w:val="28"/>
          <w:szCs w:val="28"/>
        </w:rPr>
      </w:pPr>
    </w:p>
    <w:p w:rsidR="0023699A" w:rsidRPr="008D168F" w:rsidRDefault="0023699A" w:rsidP="0023699A">
      <w:pPr>
        <w:spacing w:line="307" w:lineRule="auto"/>
        <w:ind w:right="280" w:firstLine="801"/>
        <w:jc w:val="both"/>
        <w:rPr>
          <w:sz w:val="28"/>
          <w:szCs w:val="28"/>
        </w:rPr>
      </w:pPr>
      <w:r w:rsidRPr="008D168F">
        <w:rPr>
          <w:sz w:val="28"/>
          <w:szCs w:val="28"/>
        </w:rPr>
        <w:t>UТПном&gt; U1ном, IТПном&gt; I1ном.</w:t>
      </w:r>
    </w:p>
    <w:p w:rsidR="0023699A" w:rsidRPr="008D168F" w:rsidRDefault="0023699A" w:rsidP="0023699A">
      <w:pPr>
        <w:spacing w:line="307" w:lineRule="auto"/>
        <w:ind w:right="280" w:firstLine="801"/>
        <w:jc w:val="both"/>
        <w:rPr>
          <w:sz w:val="28"/>
          <w:szCs w:val="28"/>
        </w:rPr>
      </w:pPr>
    </w:p>
    <w:p w:rsidR="0023699A" w:rsidRPr="008D168F" w:rsidRDefault="0023699A" w:rsidP="0023699A">
      <w:pPr>
        <w:spacing w:line="307" w:lineRule="auto"/>
        <w:ind w:right="280" w:firstLine="801"/>
        <w:jc w:val="both"/>
        <w:rPr>
          <w:sz w:val="28"/>
          <w:szCs w:val="28"/>
        </w:rPr>
      </w:pPr>
      <w:r w:rsidRPr="008D168F">
        <w:rPr>
          <w:sz w:val="28"/>
          <w:szCs w:val="28"/>
        </w:rPr>
        <w:t>Для живлення двигуна обраний комплектний електропривод типу АТО4-5,5. Даний перетворювач є транзисторним електроприводом з автономним інвертором напруги.</w:t>
      </w:r>
    </w:p>
    <w:p w:rsidR="0023699A" w:rsidRDefault="0023699A" w:rsidP="000C6510">
      <w:pPr>
        <w:spacing w:line="307" w:lineRule="auto"/>
        <w:ind w:right="21" w:firstLine="567"/>
        <w:jc w:val="both"/>
        <w:rPr>
          <w:sz w:val="28"/>
          <w:szCs w:val="28"/>
        </w:rPr>
      </w:pPr>
      <w:r w:rsidRPr="008D168F">
        <w:rPr>
          <w:sz w:val="28"/>
          <w:szCs w:val="28"/>
        </w:rPr>
        <w:t xml:space="preserve">Параметри транзисторного перетворювача представлені в таблицю </w:t>
      </w:r>
      <w:r w:rsidRPr="008D168F">
        <w:rPr>
          <w:sz w:val="28"/>
          <w:szCs w:val="28"/>
          <w:lang w:val="uk-UA"/>
        </w:rPr>
        <w:t>2.9</w:t>
      </w:r>
      <w:r w:rsidRPr="008D168F">
        <w:rPr>
          <w:sz w:val="28"/>
          <w:szCs w:val="28"/>
        </w:rPr>
        <w:t>.</w:t>
      </w:r>
    </w:p>
    <w:p w:rsidR="007169FF" w:rsidRDefault="007169FF" w:rsidP="000C6510">
      <w:pPr>
        <w:spacing w:line="307" w:lineRule="auto"/>
        <w:ind w:right="280" w:firstLine="567"/>
        <w:jc w:val="both"/>
        <w:rPr>
          <w:sz w:val="28"/>
          <w:szCs w:val="28"/>
        </w:rPr>
      </w:pPr>
    </w:p>
    <w:p w:rsidR="007169FF" w:rsidRDefault="007169FF" w:rsidP="000C6510">
      <w:pPr>
        <w:spacing w:line="307" w:lineRule="auto"/>
        <w:ind w:right="280" w:firstLine="567"/>
        <w:jc w:val="both"/>
        <w:rPr>
          <w:sz w:val="28"/>
          <w:szCs w:val="28"/>
        </w:rPr>
      </w:pPr>
    </w:p>
    <w:p w:rsidR="000C6510" w:rsidRPr="008D168F" w:rsidRDefault="000C6510" w:rsidP="000C6510">
      <w:pPr>
        <w:spacing w:line="307" w:lineRule="auto"/>
        <w:ind w:right="280" w:firstLine="567"/>
        <w:jc w:val="both"/>
        <w:rPr>
          <w:sz w:val="28"/>
          <w:szCs w:val="28"/>
        </w:rPr>
      </w:pPr>
      <w:r w:rsidRPr="008D168F">
        <w:rPr>
          <w:sz w:val="28"/>
          <w:szCs w:val="28"/>
        </w:rPr>
        <w:lastRenderedPageBreak/>
        <w:t xml:space="preserve">Таблиця </w:t>
      </w:r>
      <w:r w:rsidRPr="008D168F">
        <w:rPr>
          <w:sz w:val="28"/>
          <w:szCs w:val="28"/>
          <w:lang w:val="uk-UA"/>
        </w:rPr>
        <w:t>2.9</w:t>
      </w:r>
      <w:r w:rsidRPr="008D168F">
        <w:rPr>
          <w:sz w:val="28"/>
          <w:szCs w:val="28"/>
        </w:rPr>
        <w:t xml:space="preserve"> –  Основні дані комплектного електроприводу АТО4 – 5,5</w:t>
      </w:r>
    </w:p>
    <w:tbl>
      <w:tblPr>
        <w:tblW w:w="0" w:type="auto"/>
        <w:tblInd w:w="10" w:type="dxa"/>
        <w:tblLayout w:type="fixed"/>
        <w:tblCellMar>
          <w:left w:w="0" w:type="dxa"/>
          <w:right w:w="0" w:type="dxa"/>
        </w:tblCellMar>
        <w:tblLook w:val="04A0" w:firstRow="1" w:lastRow="0" w:firstColumn="1" w:lastColumn="0" w:noHBand="0" w:noVBand="1"/>
      </w:tblPr>
      <w:tblGrid>
        <w:gridCol w:w="4580"/>
        <w:gridCol w:w="1840"/>
        <w:gridCol w:w="2300"/>
      </w:tblGrid>
      <w:tr w:rsidR="000C6510" w:rsidRPr="006672DB" w:rsidTr="00463CAD">
        <w:trPr>
          <w:trHeight w:val="336"/>
        </w:trPr>
        <w:tc>
          <w:tcPr>
            <w:tcW w:w="4580" w:type="dxa"/>
            <w:tcBorders>
              <w:top w:val="single" w:sz="8" w:space="0" w:color="auto"/>
              <w:left w:val="single" w:sz="8" w:space="0" w:color="auto"/>
              <w:right w:val="single" w:sz="8" w:space="0" w:color="auto"/>
            </w:tcBorders>
            <w:vAlign w:val="bottom"/>
          </w:tcPr>
          <w:p w:rsidR="000C6510" w:rsidRPr="006672DB" w:rsidRDefault="000C6510" w:rsidP="00463CAD">
            <w:pPr>
              <w:rPr>
                <w:sz w:val="20"/>
                <w:szCs w:val="20"/>
                <w:lang w:val="uk-UA"/>
              </w:rPr>
            </w:pPr>
            <w:r>
              <w:rPr>
                <w:sz w:val="26"/>
                <w:szCs w:val="26"/>
              </w:rPr>
              <w:t>На</w:t>
            </w:r>
            <w:r>
              <w:rPr>
                <w:sz w:val="26"/>
                <w:szCs w:val="26"/>
                <w:lang w:val="uk-UA"/>
              </w:rPr>
              <w:t>й</w:t>
            </w:r>
            <w:r>
              <w:rPr>
                <w:sz w:val="26"/>
                <w:szCs w:val="26"/>
              </w:rPr>
              <w:t>мен</w:t>
            </w:r>
            <w:r>
              <w:rPr>
                <w:sz w:val="26"/>
                <w:szCs w:val="26"/>
                <w:lang w:val="uk-UA"/>
              </w:rPr>
              <w:t>у</w:t>
            </w:r>
            <w:r>
              <w:rPr>
                <w:sz w:val="26"/>
                <w:szCs w:val="26"/>
              </w:rPr>
              <w:t>ван</w:t>
            </w:r>
            <w:r>
              <w:rPr>
                <w:sz w:val="26"/>
                <w:szCs w:val="26"/>
                <w:lang w:val="uk-UA"/>
              </w:rPr>
              <w:t>ня</w:t>
            </w:r>
          </w:p>
        </w:tc>
        <w:tc>
          <w:tcPr>
            <w:tcW w:w="1840" w:type="dxa"/>
            <w:tcBorders>
              <w:top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Р</w:t>
            </w:r>
            <w:r>
              <w:rPr>
                <w:sz w:val="26"/>
                <w:szCs w:val="26"/>
                <w:lang w:val="uk-UA"/>
              </w:rPr>
              <w:t>озмірні</w:t>
            </w:r>
            <w:r>
              <w:rPr>
                <w:sz w:val="26"/>
                <w:szCs w:val="26"/>
              </w:rPr>
              <w:t>сть</w:t>
            </w:r>
          </w:p>
        </w:tc>
        <w:tc>
          <w:tcPr>
            <w:tcW w:w="2300" w:type="dxa"/>
            <w:tcBorders>
              <w:top w:val="single" w:sz="8" w:space="0" w:color="auto"/>
              <w:right w:val="single" w:sz="8" w:space="0" w:color="auto"/>
            </w:tcBorders>
            <w:vAlign w:val="bottom"/>
          </w:tcPr>
          <w:p w:rsidR="000C6510" w:rsidRPr="006672DB" w:rsidRDefault="000C6510" w:rsidP="00463CAD">
            <w:pPr>
              <w:jc w:val="center"/>
              <w:rPr>
                <w:sz w:val="20"/>
                <w:szCs w:val="20"/>
                <w:lang w:val="uk-UA"/>
              </w:rPr>
            </w:pPr>
            <w:r>
              <w:rPr>
                <w:sz w:val="26"/>
                <w:szCs w:val="26"/>
              </w:rPr>
              <w:t>Значен</w:t>
            </w:r>
            <w:r>
              <w:rPr>
                <w:sz w:val="26"/>
                <w:szCs w:val="26"/>
                <w:lang w:val="uk-UA"/>
              </w:rPr>
              <w:t>ня</w:t>
            </w:r>
          </w:p>
        </w:tc>
      </w:tr>
      <w:tr w:rsidR="000C6510" w:rsidRPr="006672DB" w:rsidTr="00463CAD">
        <w:trPr>
          <w:trHeight w:val="33"/>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
                <w:szCs w:val="2"/>
              </w:rPr>
            </w:pPr>
          </w:p>
        </w:tc>
        <w:tc>
          <w:tcPr>
            <w:tcW w:w="1840" w:type="dxa"/>
            <w:tcBorders>
              <w:bottom w:val="single" w:sz="8" w:space="0" w:color="auto"/>
              <w:right w:val="single" w:sz="8" w:space="0" w:color="auto"/>
            </w:tcBorders>
            <w:vAlign w:val="bottom"/>
          </w:tcPr>
          <w:p w:rsidR="000C6510" w:rsidRPr="006672DB" w:rsidRDefault="000C6510" w:rsidP="00463CAD">
            <w:pPr>
              <w:rPr>
                <w:sz w:val="2"/>
                <w:szCs w:val="2"/>
              </w:rPr>
            </w:pPr>
          </w:p>
        </w:tc>
        <w:tc>
          <w:tcPr>
            <w:tcW w:w="2300" w:type="dxa"/>
            <w:tcBorders>
              <w:bottom w:val="single" w:sz="8" w:space="0" w:color="auto"/>
              <w:right w:val="single" w:sz="8" w:space="0" w:color="auto"/>
            </w:tcBorders>
            <w:vAlign w:val="bottom"/>
          </w:tcPr>
          <w:p w:rsidR="000C6510" w:rsidRPr="006672DB" w:rsidRDefault="000C6510" w:rsidP="00463CAD">
            <w:pPr>
              <w:rPr>
                <w:sz w:val="2"/>
                <w:szCs w:val="2"/>
              </w:rPr>
            </w:pPr>
          </w:p>
        </w:tc>
      </w:tr>
      <w:tr w:rsidR="000C6510" w:rsidRPr="006672DB" w:rsidTr="00463CAD">
        <w:trPr>
          <w:trHeight w:val="336"/>
        </w:trPr>
        <w:tc>
          <w:tcPr>
            <w:tcW w:w="4580" w:type="dxa"/>
            <w:tcBorders>
              <w:left w:val="single" w:sz="8" w:space="0" w:color="auto"/>
              <w:right w:val="single" w:sz="8" w:space="0" w:color="auto"/>
            </w:tcBorders>
            <w:vAlign w:val="bottom"/>
          </w:tcPr>
          <w:p w:rsidR="000C6510" w:rsidRPr="006672DB" w:rsidRDefault="000C6510" w:rsidP="00463CAD">
            <w:pPr>
              <w:rPr>
                <w:sz w:val="20"/>
                <w:szCs w:val="20"/>
              </w:rPr>
            </w:pPr>
            <w:r>
              <w:rPr>
                <w:sz w:val="26"/>
                <w:szCs w:val="26"/>
                <w:lang w:val="uk-UA"/>
              </w:rPr>
              <w:t>Напруга живлячої мережі</w:t>
            </w:r>
            <w:r>
              <w:rPr>
                <w:sz w:val="26"/>
                <w:szCs w:val="26"/>
              </w:rPr>
              <w:t>,</w:t>
            </w:r>
          </w:p>
        </w:tc>
        <w:tc>
          <w:tcPr>
            <w:tcW w:w="1840" w:type="dxa"/>
            <w:tcBorders>
              <w:right w:val="single" w:sz="8" w:space="0" w:color="auto"/>
            </w:tcBorders>
            <w:vAlign w:val="bottom"/>
          </w:tcPr>
          <w:p w:rsidR="000C6510" w:rsidRPr="006672DB" w:rsidRDefault="000C6510" w:rsidP="00463CAD">
            <w:pPr>
              <w:jc w:val="center"/>
              <w:rPr>
                <w:sz w:val="20"/>
                <w:szCs w:val="20"/>
              </w:rPr>
            </w:pPr>
            <w:r>
              <w:rPr>
                <w:sz w:val="26"/>
                <w:szCs w:val="26"/>
              </w:rPr>
              <w:t>В</w:t>
            </w:r>
          </w:p>
        </w:tc>
        <w:tc>
          <w:tcPr>
            <w:tcW w:w="2300" w:type="dxa"/>
            <w:tcBorders>
              <w:right w:val="single" w:sz="8" w:space="0" w:color="auto"/>
            </w:tcBorders>
            <w:vAlign w:val="bottom"/>
          </w:tcPr>
          <w:p w:rsidR="000C6510" w:rsidRPr="006672DB" w:rsidRDefault="000C6510" w:rsidP="00463CAD">
            <w:pPr>
              <w:jc w:val="center"/>
              <w:rPr>
                <w:sz w:val="20"/>
                <w:szCs w:val="20"/>
              </w:rPr>
            </w:pPr>
            <w:r>
              <w:rPr>
                <w:sz w:val="26"/>
                <w:szCs w:val="26"/>
              </w:rPr>
              <w:t>380</w:t>
            </w:r>
          </w:p>
        </w:tc>
      </w:tr>
      <w:tr w:rsidR="000C6510" w:rsidRPr="006672DB" w:rsidTr="00463CAD">
        <w:trPr>
          <w:trHeight w:val="355"/>
        </w:trPr>
        <w:tc>
          <w:tcPr>
            <w:tcW w:w="4580" w:type="dxa"/>
            <w:tcBorders>
              <w:left w:val="single" w:sz="8" w:space="0" w:color="auto"/>
              <w:right w:val="single" w:sz="8" w:space="0" w:color="auto"/>
            </w:tcBorders>
            <w:vAlign w:val="bottom"/>
          </w:tcPr>
          <w:p w:rsidR="000C6510" w:rsidRPr="006672DB" w:rsidRDefault="000C6510" w:rsidP="00463CAD">
            <w:pPr>
              <w:rPr>
                <w:sz w:val="20"/>
                <w:szCs w:val="20"/>
              </w:rPr>
            </w:pPr>
            <w:r>
              <w:rPr>
                <w:sz w:val="26"/>
                <w:szCs w:val="26"/>
              </w:rPr>
              <w:t>U</w:t>
            </w:r>
            <w:r>
              <w:rPr>
                <w:sz w:val="16"/>
                <w:szCs w:val="16"/>
              </w:rPr>
              <w:t>cн о м</w:t>
            </w:r>
          </w:p>
        </w:tc>
        <w:tc>
          <w:tcPr>
            <w:tcW w:w="1840" w:type="dxa"/>
            <w:tcBorders>
              <w:right w:val="single" w:sz="8" w:space="0" w:color="auto"/>
            </w:tcBorders>
            <w:vAlign w:val="bottom"/>
          </w:tcPr>
          <w:p w:rsidR="000C6510" w:rsidRPr="006672DB" w:rsidRDefault="000C6510" w:rsidP="00463CAD"/>
        </w:tc>
        <w:tc>
          <w:tcPr>
            <w:tcW w:w="2300" w:type="dxa"/>
            <w:tcBorders>
              <w:right w:val="single" w:sz="8" w:space="0" w:color="auto"/>
            </w:tcBorders>
            <w:vAlign w:val="bottom"/>
          </w:tcPr>
          <w:p w:rsidR="000C6510" w:rsidRPr="006672DB" w:rsidRDefault="000C6510" w:rsidP="00463CAD"/>
        </w:tc>
      </w:tr>
      <w:tr w:rsidR="000C6510" w:rsidRPr="006672DB" w:rsidTr="00463CAD">
        <w:trPr>
          <w:trHeight w:val="54"/>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4"/>
                <w:szCs w:val="4"/>
              </w:rPr>
            </w:pPr>
          </w:p>
        </w:tc>
        <w:tc>
          <w:tcPr>
            <w:tcW w:w="1840" w:type="dxa"/>
            <w:tcBorders>
              <w:bottom w:val="single" w:sz="8" w:space="0" w:color="auto"/>
              <w:right w:val="single" w:sz="8" w:space="0" w:color="auto"/>
            </w:tcBorders>
            <w:vAlign w:val="bottom"/>
          </w:tcPr>
          <w:p w:rsidR="000C6510" w:rsidRPr="006672DB" w:rsidRDefault="000C6510" w:rsidP="00463CAD">
            <w:pPr>
              <w:rPr>
                <w:sz w:val="4"/>
                <w:szCs w:val="4"/>
              </w:rPr>
            </w:pPr>
          </w:p>
        </w:tc>
        <w:tc>
          <w:tcPr>
            <w:tcW w:w="2300" w:type="dxa"/>
            <w:tcBorders>
              <w:bottom w:val="single" w:sz="8" w:space="0" w:color="auto"/>
              <w:right w:val="single" w:sz="8" w:space="0" w:color="auto"/>
            </w:tcBorders>
            <w:vAlign w:val="bottom"/>
          </w:tcPr>
          <w:p w:rsidR="000C6510" w:rsidRPr="006672DB" w:rsidRDefault="000C6510" w:rsidP="00463CAD">
            <w:pPr>
              <w:rPr>
                <w:sz w:val="4"/>
                <w:szCs w:val="4"/>
              </w:rPr>
            </w:pPr>
          </w:p>
        </w:tc>
      </w:tr>
      <w:tr w:rsidR="000C6510" w:rsidRPr="006672DB" w:rsidTr="00463CAD">
        <w:trPr>
          <w:trHeight w:val="393"/>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0"/>
                <w:szCs w:val="20"/>
              </w:rPr>
            </w:pPr>
            <w:r>
              <w:rPr>
                <w:sz w:val="26"/>
                <w:szCs w:val="26"/>
              </w:rPr>
              <w:t xml:space="preserve">Частота </w:t>
            </w:r>
            <w:r>
              <w:rPr>
                <w:sz w:val="26"/>
                <w:szCs w:val="26"/>
                <w:lang w:val="uk-UA"/>
              </w:rPr>
              <w:t>живлячої мережі</w:t>
            </w:r>
            <w:r>
              <w:rPr>
                <w:sz w:val="26"/>
                <w:szCs w:val="26"/>
              </w:rPr>
              <w:t>, f</w:t>
            </w:r>
            <w:r>
              <w:rPr>
                <w:sz w:val="33"/>
                <w:szCs w:val="33"/>
                <w:vertAlign w:val="subscript"/>
              </w:rPr>
              <w:t>н о м</w:t>
            </w:r>
          </w:p>
        </w:tc>
        <w:tc>
          <w:tcPr>
            <w:tcW w:w="184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Гц</w:t>
            </w:r>
          </w:p>
        </w:tc>
        <w:tc>
          <w:tcPr>
            <w:tcW w:w="230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50</w:t>
            </w:r>
            <w:r>
              <w:rPr>
                <w:rFonts w:ascii="Symbol" w:eastAsia="Symbol" w:hAnsi="Symbol" w:cs="Symbol"/>
                <w:sz w:val="26"/>
                <w:szCs w:val="26"/>
              </w:rPr>
              <w:t></w:t>
            </w:r>
            <w:r>
              <w:rPr>
                <w:sz w:val="26"/>
                <w:szCs w:val="26"/>
              </w:rPr>
              <w:t>2%</w:t>
            </w:r>
          </w:p>
        </w:tc>
      </w:tr>
      <w:tr w:rsidR="000C6510" w:rsidRPr="006672DB" w:rsidTr="00463CAD">
        <w:trPr>
          <w:trHeight w:val="335"/>
        </w:trPr>
        <w:tc>
          <w:tcPr>
            <w:tcW w:w="4580" w:type="dxa"/>
            <w:tcBorders>
              <w:left w:val="single" w:sz="8" w:space="0" w:color="auto"/>
              <w:right w:val="single" w:sz="8" w:space="0" w:color="auto"/>
            </w:tcBorders>
            <w:vAlign w:val="bottom"/>
          </w:tcPr>
          <w:p w:rsidR="000C6510" w:rsidRPr="006672DB" w:rsidRDefault="000C6510" w:rsidP="00463CAD">
            <w:pPr>
              <w:rPr>
                <w:sz w:val="20"/>
                <w:szCs w:val="20"/>
              </w:rPr>
            </w:pPr>
            <w:r>
              <w:rPr>
                <w:sz w:val="26"/>
                <w:szCs w:val="26"/>
              </w:rPr>
              <w:t>Число фаз, m</w:t>
            </w:r>
          </w:p>
        </w:tc>
        <w:tc>
          <w:tcPr>
            <w:tcW w:w="1840" w:type="dxa"/>
            <w:tcBorders>
              <w:right w:val="single" w:sz="8" w:space="0" w:color="auto"/>
            </w:tcBorders>
            <w:vAlign w:val="bottom"/>
          </w:tcPr>
          <w:p w:rsidR="000C6510" w:rsidRPr="006672DB" w:rsidRDefault="000C6510" w:rsidP="00463CAD">
            <w:pPr>
              <w:jc w:val="center"/>
              <w:rPr>
                <w:sz w:val="20"/>
                <w:szCs w:val="20"/>
              </w:rPr>
            </w:pPr>
            <w:r>
              <w:rPr>
                <w:w w:val="91"/>
                <w:sz w:val="26"/>
                <w:szCs w:val="26"/>
              </w:rPr>
              <w:t>-</w:t>
            </w:r>
          </w:p>
        </w:tc>
        <w:tc>
          <w:tcPr>
            <w:tcW w:w="2300" w:type="dxa"/>
            <w:tcBorders>
              <w:right w:val="single" w:sz="8" w:space="0" w:color="auto"/>
            </w:tcBorders>
            <w:vAlign w:val="bottom"/>
          </w:tcPr>
          <w:p w:rsidR="000C6510" w:rsidRPr="006672DB" w:rsidRDefault="000C6510" w:rsidP="00463CAD">
            <w:pPr>
              <w:jc w:val="center"/>
              <w:rPr>
                <w:sz w:val="20"/>
                <w:szCs w:val="20"/>
              </w:rPr>
            </w:pPr>
            <w:r>
              <w:rPr>
                <w:w w:val="91"/>
                <w:sz w:val="26"/>
                <w:szCs w:val="26"/>
              </w:rPr>
              <w:t>3</w:t>
            </w:r>
          </w:p>
        </w:tc>
      </w:tr>
      <w:tr w:rsidR="000C6510" w:rsidRPr="006672DB" w:rsidTr="00463CAD">
        <w:trPr>
          <w:trHeight w:val="33"/>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
                <w:szCs w:val="2"/>
              </w:rPr>
            </w:pPr>
          </w:p>
        </w:tc>
        <w:tc>
          <w:tcPr>
            <w:tcW w:w="1840" w:type="dxa"/>
            <w:tcBorders>
              <w:bottom w:val="single" w:sz="8" w:space="0" w:color="auto"/>
              <w:right w:val="single" w:sz="8" w:space="0" w:color="auto"/>
            </w:tcBorders>
            <w:vAlign w:val="bottom"/>
          </w:tcPr>
          <w:p w:rsidR="000C6510" w:rsidRPr="006672DB" w:rsidRDefault="000C6510" w:rsidP="00463CAD">
            <w:pPr>
              <w:rPr>
                <w:sz w:val="2"/>
                <w:szCs w:val="2"/>
              </w:rPr>
            </w:pPr>
          </w:p>
        </w:tc>
        <w:tc>
          <w:tcPr>
            <w:tcW w:w="2300" w:type="dxa"/>
            <w:tcBorders>
              <w:bottom w:val="single" w:sz="8" w:space="0" w:color="auto"/>
              <w:right w:val="single" w:sz="8" w:space="0" w:color="auto"/>
            </w:tcBorders>
            <w:vAlign w:val="bottom"/>
          </w:tcPr>
          <w:p w:rsidR="000C6510" w:rsidRPr="006672DB" w:rsidRDefault="000C6510" w:rsidP="00463CAD">
            <w:pPr>
              <w:rPr>
                <w:sz w:val="2"/>
                <w:szCs w:val="2"/>
              </w:rPr>
            </w:pPr>
          </w:p>
        </w:tc>
      </w:tr>
      <w:tr w:rsidR="000C6510" w:rsidRPr="006672DB" w:rsidTr="00463CAD">
        <w:trPr>
          <w:trHeight w:val="335"/>
        </w:trPr>
        <w:tc>
          <w:tcPr>
            <w:tcW w:w="4580" w:type="dxa"/>
            <w:tcBorders>
              <w:left w:val="single" w:sz="8" w:space="0" w:color="auto"/>
              <w:right w:val="single" w:sz="8" w:space="0" w:color="auto"/>
            </w:tcBorders>
            <w:vAlign w:val="bottom"/>
          </w:tcPr>
          <w:p w:rsidR="000C6510" w:rsidRPr="006672DB" w:rsidRDefault="000C6510" w:rsidP="00463CAD">
            <w:pPr>
              <w:rPr>
                <w:sz w:val="20"/>
                <w:szCs w:val="20"/>
                <w:lang w:val="uk-UA"/>
              </w:rPr>
            </w:pPr>
            <w:r>
              <w:rPr>
                <w:sz w:val="26"/>
                <w:szCs w:val="26"/>
              </w:rPr>
              <w:t>Ном</w:t>
            </w:r>
            <w:r>
              <w:rPr>
                <w:sz w:val="26"/>
                <w:szCs w:val="26"/>
                <w:lang w:val="uk-UA"/>
              </w:rPr>
              <w:t>і</w:t>
            </w:r>
            <w:r>
              <w:rPr>
                <w:sz w:val="26"/>
                <w:szCs w:val="26"/>
              </w:rPr>
              <w:t>нальн</w:t>
            </w:r>
            <w:r>
              <w:rPr>
                <w:sz w:val="26"/>
                <w:szCs w:val="26"/>
                <w:lang w:val="uk-UA"/>
              </w:rPr>
              <w:t>а</w:t>
            </w:r>
            <w:r>
              <w:rPr>
                <w:sz w:val="26"/>
                <w:szCs w:val="26"/>
              </w:rPr>
              <w:t xml:space="preserve"> </w:t>
            </w:r>
            <w:r>
              <w:rPr>
                <w:sz w:val="26"/>
                <w:szCs w:val="26"/>
                <w:lang w:val="uk-UA"/>
              </w:rPr>
              <w:t>напруга</w:t>
            </w:r>
          </w:p>
        </w:tc>
        <w:tc>
          <w:tcPr>
            <w:tcW w:w="1840" w:type="dxa"/>
            <w:tcBorders>
              <w:right w:val="single" w:sz="8" w:space="0" w:color="auto"/>
            </w:tcBorders>
            <w:vAlign w:val="bottom"/>
          </w:tcPr>
          <w:p w:rsidR="000C6510" w:rsidRPr="006672DB" w:rsidRDefault="000C6510" w:rsidP="00463CAD">
            <w:pPr>
              <w:jc w:val="center"/>
              <w:rPr>
                <w:sz w:val="20"/>
                <w:szCs w:val="20"/>
              </w:rPr>
            </w:pPr>
            <w:r>
              <w:rPr>
                <w:sz w:val="26"/>
                <w:szCs w:val="26"/>
              </w:rPr>
              <w:t>В</w:t>
            </w:r>
          </w:p>
        </w:tc>
        <w:tc>
          <w:tcPr>
            <w:tcW w:w="2300" w:type="dxa"/>
            <w:tcBorders>
              <w:right w:val="single" w:sz="8" w:space="0" w:color="auto"/>
            </w:tcBorders>
            <w:vAlign w:val="bottom"/>
          </w:tcPr>
          <w:p w:rsidR="000C6510" w:rsidRPr="006672DB" w:rsidRDefault="000C6510" w:rsidP="00463CAD">
            <w:pPr>
              <w:jc w:val="center"/>
              <w:rPr>
                <w:sz w:val="20"/>
                <w:szCs w:val="20"/>
              </w:rPr>
            </w:pPr>
            <w:r>
              <w:rPr>
                <w:sz w:val="26"/>
                <w:szCs w:val="26"/>
              </w:rPr>
              <w:t>0</w:t>
            </w:r>
            <w:r>
              <w:rPr>
                <w:rFonts w:ascii="Symbol" w:eastAsia="Symbol" w:hAnsi="Symbol" w:cs="Symbol"/>
                <w:sz w:val="26"/>
                <w:szCs w:val="26"/>
              </w:rPr>
              <w:t></w:t>
            </w:r>
            <w:r>
              <w:rPr>
                <w:sz w:val="26"/>
                <w:szCs w:val="26"/>
              </w:rPr>
              <w:t xml:space="preserve">380, </w:t>
            </w:r>
            <w:r>
              <w:rPr>
                <w:rFonts w:ascii="Symbol" w:eastAsia="Symbol" w:hAnsi="Symbol" w:cs="Symbol"/>
                <w:sz w:val="26"/>
                <w:szCs w:val="26"/>
              </w:rPr>
              <w:t></w:t>
            </w:r>
            <w:r>
              <w:rPr>
                <w:sz w:val="26"/>
                <w:szCs w:val="26"/>
              </w:rPr>
              <w:t>2%</w:t>
            </w:r>
          </w:p>
        </w:tc>
      </w:tr>
      <w:tr w:rsidR="000C6510" w:rsidRPr="006672DB" w:rsidTr="00463CAD">
        <w:trPr>
          <w:trHeight w:val="412"/>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0"/>
                <w:szCs w:val="20"/>
              </w:rPr>
            </w:pPr>
            <w:r>
              <w:rPr>
                <w:sz w:val="26"/>
                <w:szCs w:val="26"/>
              </w:rPr>
              <w:t>в</w:t>
            </w:r>
            <w:r>
              <w:rPr>
                <w:sz w:val="26"/>
                <w:szCs w:val="26"/>
                <w:lang w:val="uk-UA"/>
              </w:rPr>
              <w:t>ихідна</w:t>
            </w:r>
            <w:r>
              <w:rPr>
                <w:sz w:val="26"/>
                <w:szCs w:val="26"/>
              </w:rPr>
              <w:t xml:space="preserve">, </w:t>
            </w:r>
            <w:r>
              <w:rPr>
                <w:sz w:val="26"/>
                <w:szCs w:val="26"/>
                <w:lang w:val="uk-UA"/>
              </w:rPr>
              <w:t>лінійна</w:t>
            </w:r>
            <w:r>
              <w:rPr>
                <w:sz w:val="26"/>
                <w:szCs w:val="26"/>
              </w:rPr>
              <w:t xml:space="preserve"> U</w:t>
            </w:r>
            <w:r>
              <w:rPr>
                <w:sz w:val="33"/>
                <w:szCs w:val="33"/>
                <w:vertAlign w:val="subscript"/>
              </w:rPr>
              <w:t>1</w:t>
            </w:r>
          </w:p>
        </w:tc>
        <w:tc>
          <w:tcPr>
            <w:tcW w:w="1840" w:type="dxa"/>
            <w:tcBorders>
              <w:bottom w:val="single" w:sz="8" w:space="0" w:color="auto"/>
              <w:right w:val="single" w:sz="8" w:space="0" w:color="auto"/>
            </w:tcBorders>
            <w:vAlign w:val="bottom"/>
          </w:tcPr>
          <w:p w:rsidR="000C6510" w:rsidRPr="006672DB" w:rsidRDefault="000C6510" w:rsidP="00463CAD"/>
        </w:tc>
        <w:tc>
          <w:tcPr>
            <w:tcW w:w="2300" w:type="dxa"/>
            <w:tcBorders>
              <w:bottom w:val="single" w:sz="8" w:space="0" w:color="auto"/>
              <w:right w:val="single" w:sz="8" w:space="0" w:color="auto"/>
            </w:tcBorders>
            <w:vAlign w:val="bottom"/>
          </w:tcPr>
          <w:p w:rsidR="000C6510" w:rsidRPr="006672DB" w:rsidRDefault="000C6510" w:rsidP="00463CAD"/>
        </w:tc>
      </w:tr>
      <w:tr w:rsidR="000C6510" w:rsidRPr="006672DB" w:rsidTr="00463CAD">
        <w:trPr>
          <w:trHeight w:val="366"/>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spacing w:line="366" w:lineRule="exact"/>
              <w:rPr>
                <w:sz w:val="20"/>
                <w:szCs w:val="20"/>
              </w:rPr>
            </w:pPr>
            <w:r>
              <w:rPr>
                <w:sz w:val="26"/>
                <w:szCs w:val="26"/>
              </w:rPr>
              <w:t>Ном</w:t>
            </w:r>
            <w:r>
              <w:rPr>
                <w:sz w:val="26"/>
                <w:szCs w:val="26"/>
                <w:lang w:val="uk-UA"/>
              </w:rPr>
              <w:t>і</w:t>
            </w:r>
            <w:r>
              <w:rPr>
                <w:sz w:val="26"/>
                <w:szCs w:val="26"/>
              </w:rPr>
              <w:t>нальн</w:t>
            </w:r>
            <w:r>
              <w:rPr>
                <w:sz w:val="26"/>
                <w:szCs w:val="26"/>
                <w:lang w:val="uk-UA"/>
              </w:rPr>
              <w:t>и</w:t>
            </w:r>
            <w:r>
              <w:rPr>
                <w:sz w:val="26"/>
                <w:szCs w:val="26"/>
              </w:rPr>
              <w:t xml:space="preserve">й </w:t>
            </w:r>
            <w:r>
              <w:rPr>
                <w:sz w:val="26"/>
                <w:szCs w:val="26"/>
                <w:lang w:val="uk-UA"/>
              </w:rPr>
              <w:t>струм</w:t>
            </w:r>
            <w:r>
              <w:rPr>
                <w:sz w:val="26"/>
                <w:szCs w:val="26"/>
              </w:rPr>
              <w:t>, I</w:t>
            </w:r>
            <w:r>
              <w:rPr>
                <w:sz w:val="33"/>
                <w:szCs w:val="33"/>
                <w:vertAlign w:val="subscript"/>
              </w:rPr>
              <w:t>1</w:t>
            </w:r>
          </w:p>
        </w:tc>
        <w:tc>
          <w:tcPr>
            <w:tcW w:w="184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А</w:t>
            </w:r>
          </w:p>
        </w:tc>
        <w:tc>
          <w:tcPr>
            <w:tcW w:w="230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11</w:t>
            </w:r>
          </w:p>
        </w:tc>
      </w:tr>
      <w:tr w:rsidR="000C6510" w:rsidRPr="006672DB" w:rsidTr="00463CAD">
        <w:trPr>
          <w:trHeight w:val="393"/>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0"/>
                <w:szCs w:val="20"/>
              </w:rPr>
            </w:pPr>
            <w:r>
              <w:rPr>
                <w:sz w:val="26"/>
                <w:szCs w:val="26"/>
              </w:rPr>
              <w:t>В</w:t>
            </w:r>
            <w:r>
              <w:rPr>
                <w:sz w:val="26"/>
                <w:szCs w:val="26"/>
                <w:lang w:val="uk-UA"/>
              </w:rPr>
              <w:t>и</w:t>
            </w:r>
            <w:r>
              <w:rPr>
                <w:sz w:val="26"/>
                <w:szCs w:val="26"/>
              </w:rPr>
              <w:t>х</w:t>
            </w:r>
            <w:r>
              <w:rPr>
                <w:sz w:val="26"/>
                <w:szCs w:val="26"/>
                <w:lang w:val="uk-UA"/>
              </w:rPr>
              <w:t>і</w:t>
            </w:r>
            <w:r>
              <w:rPr>
                <w:sz w:val="26"/>
                <w:szCs w:val="26"/>
              </w:rPr>
              <w:t>дна частота, f</w:t>
            </w:r>
            <w:r>
              <w:rPr>
                <w:sz w:val="33"/>
                <w:szCs w:val="33"/>
                <w:vertAlign w:val="subscript"/>
              </w:rPr>
              <w:t>1</w:t>
            </w:r>
          </w:p>
        </w:tc>
        <w:tc>
          <w:tcPr>
            <w:tcW w:w="184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Гц</w:t>
            </w:r>
          </w:p>
        </w:tc>
        <w:tc>
          <w:tcPr>
            <w:tcW w:w="230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0</w:t>
            </w:r>
            <w:r>
              <w:rPr>
                <w:rFonts w:ascii="Symbol" w:eastAsia="Symbol" w:hAnsi="Symbol" w:cs="Symbol"/>
                <w:sz w:val="26"/>
                <w:szCs w:val="26"/>
              </w:rPr>
              <w:t></w:t>
            </w:r>
            <w:r>
              <w:rPr>
                <w:sz w:val="26"/>
                <w:szCs w:val="26"/>
              </w:rPr>
              <w:t xml:space="preserve">400, </w:t>
            </w:r>
            <w:r>
              <w:rPr>
                <w:rFonts w:ascii="Symbol" w:eastAsia="Symbol" w:hAnsi="Symbol" w:cs="Symbol"/>
                <w:sz w:val="26"/>
                <w:szCs w:val="26"/>
              </w:rPr>
              <w:t></w:t>
            </w:r>
            <w:r>
              <w:rPr>
                <w:sz w:val="26"/>
                <w:szCs w:val="26"/>
              </w:rPr>
              <w:t>0,05%</w:t>
            </w:r>
          </w:p>
        </w:tc>
      </w:tr>
      <w:tr w:rsidR="000C6510" w:rsidRPr="006672DB" w:rsidTr="00463CAD">
        <w:trPr>
          <w:trHeight w:val="368"/>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spacing w:line="367" w:lineRule="exact"/>
              <w:rPr>
                <w:sz w:val="20"/>
                <w:szCs w:val="20"/>
              </w:rPr>
            </w:pPr>
            <w:r>
              <w:rPr>
                <w:sz w:val="26"/>
                <w:szCs w:val="26"/>
                <w:lang w:val="uk-UA"/>
              </w:rPr>
              <w:t>Струм</w:t>
            </w:r>
            <w:r>
              <w:rPr>
                <w:sz w:val="26"/>
                <w:szCs w:val="26"/>
              </w:rPr>
              <w:t xml:space="preserve"> пере</w:t>
            </w:r>
            <w:r>
              <w:rPr>
                <w:sz w:val="26"/>
                <w:szCs w:val="26"/>
                <w:lang w:val="uk-UA"/>
              </w:rPr>
              <w:t>навантаження</w:t>
            </w:r>
            <w:r>
              <w:rPr>
                <w:sz w:val="26"/>
                <w:szCs w:val="26"/>
              </w:rPr>
              <w:t>, I</w:t>
            </w:r>
            <w:r>
              <w:rPr>
                <w:sz w:val="33"/>
                <w:szCs w:val="33"/>
                <w:vertAlign w:val="subscript"/>
              </w:rPr>
              <w:t>доп</w:t>
            </w:r>
          </w:p>
        </w:tc>
        <w:tc>
          <w:tcPr>
            <w:tcW w:w="184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w:t>
            </w:r>
          </w:p>
        </w:tc>
        <w:tc>
          <w:tcPr>
            <w:tcW w:w="2300" w:type="dxa"/>
            <w:tcBorders>
              <w:bottom w:val="single" w:sz="8" w:space="0" w:color="auto"/>
              <w:right w:val="single" w:sz="8" w:space="0" w:color="auto"/>
            </w:tcBorders>
            <w:vAlign w:val="bottom"/>
          </w:tcPr>
          <w:p w:rsidR="000C6510" w:rsidRPr="006672DB" w:rsidRDefault="000C6510" w:rsidP="00463CAD">
            <w:pPr>
              <w:jc w:val="center"/>
              <w:rPr>
                <w:sz w:val="20"/>
                <w:szCs w:val="20"/>
              </w:rPr>
            </w:pPr>
            <w:r>
              <w:rPr>
                <w:sz w:val="26"/>
                <w:szCs w:val="26"/>
              </w:rPr>
              <w:t>150</w:t>
            </w:r>
          </w:p>
        </w:tc>
      </w:tr>
      <w:tr w:rsidR="000C6510" w:rsidRPr="006672DB" w:rsidTr="00463CAD">
        <w:trPr>
          <w:trHeight w:val="337"/>
        </w:trPr>
        <w:tc>
          <w:tcPr>
            <w:tcW w:w="4580" w:type="dxa"/>
            <w:tcBorders>
              <w:left w:val="single" w:sz="8" w:space="0" w:color="auto"/>
              <w:right w:val="single" w:sz="8" w:space="0" w:color="auto"/>
            </w:tcBorders>
            <w:vAlign w:val="bottom"/>
          </w:tcPr>
          <w:p w:rsidR="000C6510" w:rsidRPr="006672DB" w:rsidRDefault="000C6510" w:rsidP="00463CAD">
            <w:pPr>
              <w:rPr>
                <w:sz w:val="20"/>
                <w:szCs w:val="20"/>
              </w:rPr>
            </w:pPr>
            <w:r>
              <w:rPr>
                <w:sz w:val="26"/>
                <w:szCs w:val="26"/>
                <w:lang w:val="uk-UA"/>
              </w:rPr>
              <w:t>Тривалі</w:t>
            </w:r>
            <w:r>
              <w:rPr>
                <w:sz w:val="26"/>
                <w:szCs w:val="26"/>
              </w:rPr>
              <w:t>сть пере</w:t>
            </w:r>
            <w:r>
              <w:rPr>
                <w:sz w:val="26"/>
                <w:szCs w:val="26"/>
                <w:lang w:val="uk-UA"/>
              </w:rPr>
              <w:t>навантаження</w:t>
            </w:r>
            <w:r>
              <w:rPr>
                <w:sz w:val="26"/>
                <w:szCs w:val="26"/>
              </w:rPr>
              <w:t>, t</w:t>
            </w:r>
          </w:p>
        </w:tc>
        <w:tc>
          <w:tcPr>
            <w:tcW w:w="1840" w:type="dxa"/>
            <w:tcBorders>
              <w:right w:val="single" w:sz="8" w:space="0" w:color="auto"/>
            </w:tcBorders>
            <w:vAlign w:val="bottom"/>
          </w:tcPr>
          <w:p w:rsidR="000C6510" w:rsidRPr="006672DB" w:rsidRDefault="000C6510" w:rsidP="00463CAD">
            <w:pPr>
              <w:jc w:val="center"/>
              <w:rPr>
                <w:sz w:val="20"/>
                <w:szCs w:val="20"/>
              </w:rPr>
            </w:pPr>
            <w:r>
              <w:rPr>
                <w:sz w:val="26"/>
                <w:szCs w:val="26"/>
              </w:rPr>
              <w:t>с</w:t>
            </w:r>
          </w:p>
        </w:tc>
        <w:tc>
          <w:tcPr>
            <w:tcW w:w="2300" w:type="dxa"/>
            <w:tcBorders>
              <w:right w:val="single" w:sz="8" w:space="0" w:color="auto"/>
            </w:tcBorders>
            <w:vAlign w:val="bottom"/>
          </w:tcPr>
          <w:p w:rsidR="000C6510" w:rsidRPr="006672DB" w:rsidRDefault="000C6510" w:rsidP="00463CAD">
            <w:pPr>
              <w:jc w:val="center"/>
              <w:rPr>
                <w:sz w:val="20"/>
                <w:szCs w:val="20"/>
              </w:rPr>
            </w:pPr>
            <w:r>
              <w:rPr>
                <w:sz w:val="26"/>
                <w:szCs w:val="26"/>
              </w:rPr>
              <w:t>60</w:t>
            </w:r>
          </w:p>
        </w:tc>
      </w:tr>
      <w:tr w:rsidR="000C6510" w:rsidRPr="006672DB" w:rsidTr="00463CAD">
        <w:trPr>
          <w:trHeight w:val="31"/>
        </w:trPr>
        <w:tc>
          <w:tcPr>
            <w:tcW w:w="4580" w:type="dxa"/>
            <w:tcBorders>
              <w:left w:val="single" w:sz="8" w:space="0" w:color="auto"/>
              <w:bottom w:val="single" w:sz="8" w:space="0" w:color="auto"/>
              <w:right w:val="single" w:sz="8" w:space="0" w:color="auto"/>
            </w:tcBorders>
            <w:vAlign w:val="bottom"/>
          </w:tcPr>
          <w:p w:rsidR="000C6510" w:rsidRPr="006672DB" w:rsidRDefault="000C6510" w:rsidP="00463CAD">
            <w:pPr>
              <w:rPr>
                <w:sz w:val="2"/>
                <w:szCs w:val="2"/>
              </w:rPr>
            </w:pPr>
          </w:p>
        </w:tc>
        <w:tc>
          <w:tcPr>
            <w:tcW w:w="1840" w:type="dxa"/>
            <w:tcBorders>
              <w:bottom w:val="single" w:sz="8" w:space="0" w:color="auto"/>
              <w:right w:val="single" w:sz="8" w:space="0" w:color="auto"/>
            </w:tcBorders>
            <w:vAlign w:val="bottom"/>
          </w:tcPr>
          <w:p w:rsidR="000C6510" w:rsidRPr="006672DB" w:rsidRDefault="000C6510" w:rsidP="00463CAD">
            <w:pPr>
              <w:rPr>
                <w:sz w:val="2"/>
                <w:szCs w:val="2"/>
              </w:rPr>
            </w:pPr>
          </w:p>
        </w:tc>
        <w:tc>
          <w:tcPr>
            <w:tcW w:w="2300" w:type="dxa"/>
            <w:tcBorders>
              <w:bottom w:val="single" w:sz="8" w:space="0" w:color="auto"/>
              <w:right w:val="single" w:sz="8" w:space="0" w:color="auto"/>
            </w:tcBorders>
            <w:vAlign w:val="bottom"/>
          </w:tcPr>
          <w:p w:rsidR="000C6510" w:rsidRPr="006672DB" w:rsidRDefault="000C6510" w:rsidP="00463CAD">
            <w:pPr>
              <w:rPr>
                <w:sz w:val="2"/>
                <w:szCs w:val="2"/>
              </w:rPr>
            </w:pPr>
          </w:p>
        </w:tc>
      </w:tr>
    </w:tbl>
    <w:p w:rsidR="000C6510" w:rsidRDefault="000C6510" w:rsidP="00513595">
      <w:pPr>
        <w:spacing w:line="20" w:lineRule="exact"/>
        <w:sectPr w:rsidR="000C6510" w:rsidSect="00FB6798">
          <w:footerReference w:type="even" r:id="rId295"/>
          <w:footerReference w:type="default" r:id="rId296"/>
          <w:footerReference w:type="first" r:id="rId297"/>
          <w:pgSz w:w="12240" w:h="15800"/>
          <w:pgMar w:top="1033" w:right="1140" w:bottom="707" w:left="1440" w:header="0" w:footer="0" w:gutter="0"/>
          <w:pgNumType w:start="1"/>
          <w:cols w:space="720" w:equalWidth="0">
            <w:col w:w="9660"/>
          </w:cols>
          <w:titlePg/>
        </w:sectPr>
      </w:pPr>
      <w:r>
        <w:rPr>
          <w:noProof/>
        </w:rPr>
        <w:drawing>
          <wp:anchor distT="0" distB="0" distL="114300" distR="114300" simplePos="0" relativeHeight="251666432" behindDoc="1" locked="0" layoutInCell="0" allowOverlap="1" wp14:anchorId="64694774" wp14:editId="35E70794">
            <wp:simplePos x="0" y="0"/>
            <wp:positionH relativeFrom="column">
              <wp:posOffset>554990</wp:posOffset>
            </wp:positionH>
            <wp:positionV relativeFrom="paragraph">
              <wp:posOffset>480060</wp:posOffset>
            </wp:positionV>
            <wp:extent cx="5349240" cy="3536950"/>
            <wp:effectExtent l="0" t="0" r="0" b="0"/>
            <wp:wrapNone/>
            <wp:docPr id="19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5349240" cy="3536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26" w:lineRule="exact"/>
        <w:rPr>
          <w:sz w:val="20"/>
          <w:szCs w:val="20"/>
        </w:rPr>
      </w:pPr>
    </w:p>
    <w:tbl>
      <w:tblPr>
        <w:tblW w:w="0" w:type="auto"/>
        <w:tblInd w:w="510" w:type="dxa"/>
        <w:tblLayout w:type="fixed"/>
        <w:tblCellMar>
          <w:left w:w="0" w:type="dxa"/>
          <w:right w:w="0" w:type="dxa"/>
        </w:tblCellMar>
        <w:tblLook w:val="04A0" w:firstRow="1" w:lastRow="0" w:firstColumn="1" w:lastColumn="0" w:noHBand="0" w:noVBand="1"/>
      </w:tblPr>
      <w:tblGrid>
        <w:gridCol w:w="3100"/>
        <w:gridCol w:w="6060"/>
      </w:tblGrid>
      <w:tr w:rsidR="000C6510" w:rsidRPr="006672DB" w:rsidTr="00463CAD">
        <w:trPr>
          <w:trHeight w:val="304"/>
        </w:trPr>
        <w:tc>
          <w:tcPr>
            <w:tcW w:w="3100" w:type="dxa"/>
            <w:tcBorders>
              <w:top w:val="single" w:sz="8" w:space="0" w:color="auto"/>
              <w:left w:val="single" w:sz="8" w:space="0" w:color="auto"/>
              <w:right w:val="single" w:sz="8" w:space="0" w:color="auto"/>
            </w:tcBorders>
            <w:vAlign w:val="bottom"/>
          </w:tcPr>
          <w:p w:rsidR="000C6510" w:rsidRPr="006672DB" w:rsidRDefault="000C6510" w:rsidP="00463CAD">
            <w:pPr>
              <w:rPr>
                <w:sz w:val="20"/>
                <w:szCs w:val="20"/>
              </w:rPr>
            </w:pPr>
            <w:r>
              <w:rPr>
                <w:sz w:val="23"/>
                <w:szCs w:val="23"/>
              </w:rPr>
              <w:t xml:space="preserve">В </w:t>
            </w:r>
            <w:r>
              <w:rPr>
                <w:rFonts w:ascii="Symbol" w:eastAsia="Symbol" w:hAnsi="Symbol" w:cs="Symbol"/>
                <w:sz w:val="23"/>
                <w:szCs w:val="23"/>
              </w:rPr>
              <w:t></w:t>
            </w:r>
            <w:r>
              <w:rPr>
                <w:sz w:val="23"/>
                <w:szCs w:val="23"/>
              </w:rPr>
              <w:t xml:space="preserve"> силов</w:t>
            </w:r>
            <w:r>
              <w:rPr>
                <w:sz w:val="23"/>
                <w:szCs w:val="23"/>
                <w:lang w:val="uk-UA"/>
              </w:rPr>
              <w:t>и</w:t>
            </w:r>
            <w:r>
              <w:rPr>
                <w:sz w:val="23"/>
                <w:szCs w:val="23"/>
              </w:rPr>
              <w:t>й</w:t>
            </w:r>
          </w:p>
        </w:tc>
        <w:tc>
          <w:tcPr>
            <w:tcW w:w="6060" w:type="dxa"/>
            <w:tcBorders>
              <w:top w:val="single" w:sz="8" w:space="0" w:color="auto"/>
              <w:right w:val="single" w:sz="8" w:space="0" w:color="auto"/>
            </w:tcBorders>
          </w:tcPr>
          <w:p w:rsidR="000C6510" w:rsidRPr="006672DB" w:rsidRDefault="000C6510" w:rsidP="00463CAD">
            <w:r w:rsidRPr="006672DB">
              <w:t xml:space="preserve">АТ </w:t>
            </w:r>
            <w:r>
              <w:rPr>
                <w:rFonts w:ascii="Symbol" w:eastAsia="Symbol" w:hAnsi="Symbol" w:cs="Symbol"/>
                <w:sz w:val="23"/>
                <w:szCs w:val="23"/>
              </w:rPr>
              <w:t></w:t>
            </w:r>
            <w:r>
              <w:rPr>
                <w:sz w:val="23"/>
                <w:szCs w:val="23"/>
              </w:rPr>
              <w:t xml:space="preserve"> </w:t>
            </w:r>
            <w:r w:rsidRPr="006672DB">
              <w:t>приводний асинхронний електродвигун;</w:t>
            </w:r>
          </w:p>
        </w:tc>
      </w:tr>
      <w:tr w:rsidR="000C6510" w:rsidRPr="006672DB" w:rsidTr="00463CAD">
        <w:trPr>
          <w:trHeight w:val="339"/>
        </w:trPr>
        <w:tc>
          <w:tcPr>
            <w:tcW w:w="3100" w:type="dxa"/>
            <w:tcBorders>
              <w:left w:val="single" w:sz="8" w:space="0" w:color="auto"/>
              <w:right w:val="single" w:sz="8" w:space="0" w:color="auto"/>
            </w:tcBorders>
            <w:vAlign w:val="bottom"/>
          </w:tcPr>
          <w:p w:rsidR="000C6510" w:rsidRPr="006672DB" w:rsidRDefault="000C6510" w:rsidP="00463CAD">
            <w:pPr>
              <w:rPr>
                <w:sz w:val="20"/>
                <w:szCs w:val="20"/>
                <w:lang w:val="uk-UA"/>
              </w:rPr>
            </w:pPr>
            <w:r>
              <w:rPr>
                <w:sz w:val="23"/>
                <w:szCs w:val="23"/>
                <w:lang w:val="uk-UA"/>
              </w:rPr>
              <w:t>напівкерований</w:t>
            </w:r>
          </w:p>
        </w:tc>
        <w:tc>
          <w:tcPr>
            <w:tcW w:w="6060" w:type="dxa"/>
            <w:tcBorders>
              <w:right w:val="single" w:sz="8" w:space="0" w:color="auto"/>
            </w:tcBorders>
          </w:tcPr>
          <w:p w:rsidR="000C6510" w:rsidRPr="006672DB" w:rsidRDefault="000C6510" w:rsidP="00463CAD">
            <w:r w:rsidRPr="006672DB">
              <w:t xml:space="preserve">ІП </w:t>
            </w:r>
            <w:r>
              <w:rPr>
                <w:rFonts w:ascii="Symbol" w:eastAsia="Symbol" w:hAnsi="Symbol" w:cs="Symbol"/>
                <w:sz w:val="23"/>
                <w:szCs w:val="23"/>
              </w:rPr>
              <w:t></w:t>
            </w:r>
            <w:r>
              <w:rPr>
                <w:sz w:val="23"/>
                <w:szCs w:val="23"/>
              </w:rPr>
              <w:t xml:space="preserve"> </w:t>
            </w:r>
            <w:r w:rsidRPr="006672DB">
              <w:t>джерело живлення (конвертор);</w:t>
            </w:r>
          </w:p>
        </w:tc>
      </w:tr>
      <w:tr w:rsidR="000C6510" w:rsidRPr="006672DB" w:rsidTr="00463CAD">
        <w:trPr>
          <w:trHeight w:val="58"/>
        </w:trPr>
        <w:tc>
          <w:tcPr>
            <w:tcW w:w="3100" w:type="dxa"/>
            <w:tcBorders>
              <w:left w:val="single" w:sz="8" w:space="0" w:color="auto"/>
              <w:bottom w:val="single" w:sz="8" w:space="0" w:color="auto"/>
              <w:right w:val="single" w:sz="8" w:space="0" w:color="auto"/>
            </w:tcBorders>
            <w:vAlign w:val="bottom"/>
          </w:tcPr>
          <w:p w:rsidR="000C6510" w:rsidRPr="006672DB" w:rsidRDefault="000C6510" w:rsidP="00463CAD">
            <w:pPr>
              <w:rPr>
                <w:sz w:val="5"/>
                <w:szCs w:val="5"/>
              </w:rPr>
            </w:pPr>
          </w:p>
        </w:tc>
        <w:tc>
          <w:tcPr>
            <w:tcW w:w="6060" w:type="dxa"/>
            <w:tcBorders>
              <w:bottom w:val="single" w:sz="8" w:space="0" w:color="auto"/>
              <w:right w:val="single" w:sz="8" w:space="0" w:color="auto"/>
            </w:tcBorders>
            <w:vAlign w:val="bottom"/>
          </w:tcPr>
          <w:p w:rsidR="000C6510" w:rsidRPr="006672DB" w:rsidRDefault="000C6510" w:rsidP="00463CAD">
            <w:pPr>
              <w:rPr>
                <w:sz w:val="5"/>
                <w:szCs w:val="5"/>
              </w:rPr>
            </w:pPr>
          </w:p>
        </w:tc>
      </w:tr>
    </w:tbl>
    <w:p w:rsidR="00A70AB0" w:rsidRDefault="00A70AB0" w:rsidP="000C6510">
      <w:pPr>
        <w:rPr>
          <w:lang w:val="uk-UA"/>
        </w:rPr>
      </w:pPr>
    </w:p>
    <w:p w:rsidR="000C6510" w:rsidRDefault="000C6510" w:rsidP="000C6510">
      <w:pPr>
        <w:spacing w:line="1" w:lineRule="exact"/>
        <w:rPr>
          <w:sz w:val="20"/>
          <w:szCs w:val="20"/>
        </w:rPr>
      </w:pPr>
      <w:bookmarkStart w:id="1" w:name="page4"/>
      <w:bookmarkEnd w:id="1"/>
    </w:p>
    <w:tbl>
      <w:tblPr>
        <w:tblW w:w="0" w:type="auto"/>
        <w:tblInd w:w="510" w:type="dxa"/>
        <w:tblLayout w:type="fixed"/>
        <w:tblCellMar>
          <w:left w:w="0" w:type="dxa"/>
          <w:right w:w="0" w:type="dxa"/>
        </w:tblCellMar>
        <w:tblLook w:val="04A0" w:firstRow="1" w:lastRow="0" w:firstColumn="1" w:lastColumn="0" w:noHBand="0" w:noVBand="1"/>
      </w:tblPr>
      <w:tblGrid>
        <w:gridCol w:w="3100"/>
        <w:gridCol w:w="6060"/>
      </w:tblGrid>
      <w:tr w:rsidR="000C6510" w:rsidRPr="006672DB" w:rsidTr="00463CAD">
        <w:trPr>
          <w:trHeight w:val="305"/>
        </w:trPr>
        <w:tc>
          <w:tcPr>
            <w:tcW w:w="3100" w:type="dxa"/>
            <w:tcBorders>
              <w:top w:val="single" w:sz="8" w:space="0" w:color="auto"/>
              <w:left w:val="single" w:sz="8" w:space="0" w:color="auto"/>
              <w:right w:val="single" w:sz="8" w:space="0" w:color="auto"/>
            </w:tcBorders>
            <w:vAlign w:val="bottom"/>
          </w:tcPr>
          <w:p w:rsidR="000C6510" w:rsidRPr="006672DB" w:rsidRDefault="000C6510" w:rsidP="00463CAD">
            <w:pPr>
              <w:rPr>
                <w:sz w:val="20"/>
                <w:szCs w:val="20"/>
              </w:rPr>
            </w:pPr>
            <w:r>
              <w:rPr>
                <w:sz w:val="23"/>
                <w:szCs w:val="23"/>
              </w:rPr>
              <w:t>в</w:t>
            </w:r>
            <w:r>
              <w:rPr>
                <w:sz w:val="23"/>
                <w:szCs w:val="23"/>
                <w:lang w:val="uk-UA"/>
              </w:rPr>
              <w:t>и</w:t>
            </w:r>
            <w:r>
              <w:rPr>
                <w:sz w:val="23"/>
                <w:szCs w:val="23"/>
              </w:rPr>
              <w:t>прям</w:t>
            </w:r>
            <w:r>
              <w:rPr>
                <w:sz w:val="23"/>
                <w:szCs w:val="23"/>
                <w:lang w:val="uk-UA"/>
              </w:rPr>
              <w:t>ляч</w:t>
            </w:r>
            <w:r>
              <w:rPr>
                <w:sz w:val="23"/>
                <w:szCs w:val="23"/>
              </w:rPr>
              <w:t>;</w:t>
            </w:r>
          </w:p>
        </w:tc>
        <w:tc>
          <w:tcPr>
            <w:tcW w:w="6060" w:type="dxa"/>
            <w:tcBorders>
              <w:top w:val="single" w:sz="8" w:space="0" w:color="auto"/>
              <w:right w:val="single" w:sz="8" w:space="0" w:color="auto"/>
            </w:tcBorders>
            <w:vAlign w:val="bottom"/>
          </w:tcPr>
          <w:p w:rsidR="000C6510" w:rsidRPr="006672DB" w:rsidRDefault="000C6510" w:rsidP="00463CAD">
            <w:pPr>
              <w:rPr>
                <w:sz w:val="20"/>
                <w:szCs w:val="20"/>
              </w:rPr>
            </w:pPr>
            <w:r>
              <w:rPr>
                <w:sz w:val="23"/>
                <w:szCs w:val="23"/>
              </w:rPr>
              <w:t xml:space="preserve">ДН </w:t>
            </w:r>
            <w:r>
              <w:rPr>
                <w:rFonts w:ascii="Symbol" w:eastAsia="Symbol" w:hAnsi="Symbol" w:cs="Symbol"/>
                <w:sz w:val="23"/>
                <w:szCs w:val="23"/>
              </w:rPr>
              <w:t></w:t>
            </w:r>
            <w:r>
              <w:rPr>
                <w:sz w:val="23"/>
                <w:szCs w:val="23"/>
              </w:rPr>
              <w:t xml:space="preserve"> датчик напр</w:t>
            </w:r>
            <w:r>
              <w:rPr>
                <w:sz w:val="23"/>
                <w:szCs w:val="23"/>
                <w:lang w:val="uk-UA"/>
              </w:rPr>
              <w:t>уги</w:t>
            </w:r>
            <w:r>
              <w:rPr>
                <w:sz w:val="23"/>
                <w:szCs w:val="23"/>
              </w:rPr>
              <w:t>;</w:t>
            </w:r>
          </w:p>
        </w:tc>
      </w:tr>
      <w:tr w:rsidR="000C6510" w:rsidRPr="006672DB" w:rsidTr="00463CAD">
        <w:trPr>
          <w:trHeight w:val="338"/>
        </w:trPr>
        <w:tc>
          <w:tcPr>
            <w:tcW w:w="3100" w:type="dxa"/>
            <w:tcBorders>
              <w:left w:val="single" w:sz="8" w:space="0" w:color="auto"/>
              <w:right w:val="single" w:sz="8" w:space="0" w:color="auto"/>
            </w:tcBorders>
          </w:tcPr>
          <w:p w:rsidR="000C6510" w:rsidRPr="006672DB" w:rsidRDefault="000C6510" w:rsidP="00463CAD">
            <w:r w:rsidRPr="006672DB">
              <w:t xml:space="preserve">ФС </w:t>
            </w:r>
            <w:r>
              <w:rPr>
                <w:rFonts w:ascii="Symbol" w:eastAsia="Symbol" w:hAnsi="Symbol" w:cs="Symbol"/>
                <w:sz w:val="23"/>
                <w:szCs w:val="23"/>
              </w:rPr>
              <w:t></w:t>
            </w:r>
            <w:r w:rsidRPr="006672DB">
              <w:t xml:space="preserve"> силовий LC-фільтр</w:t>
            </w:r>
          </w:p>
        </w:tc>
        <w:tc>
          <w:tcPr>
            <w:tcW w:w="6060" w:type="dxa"/>
            <w:tcBorders>
              <w:right w:val="single" w:sz="8" w:space="0" w:color="auto"/>
            </w:tcBorders>
            <w:vAlign w:val="bottom"/>
          </w:tcPr>
          <w:p w:rsidR="000C6510" w:rsidRPr="006672DB" w:rsidRDefault="000C6510" w:rsidP="00463CAD">
            <w:pPr>
              <w:rPr>
                <w:sz w:val="20"/>
                <w:szCs w:val="20"/>
              </w:rPr>
            </w:pPr>
            <w:r>
              <w:rPr>
                <w:sz w:val="23"/>
                <w:szCs w:val="23"/>
              </w:rPr>
              <w:t xml:space="preserve">ФИ   </w:t>
            </w:r>
            <w:r>
              <w:rPr>
                <w:rFonts w:ascii="Symbol" w:eastAsia="Symbol" w:hAnsi="Symbol" w:cs="Symbol"/>
                <w:sz w:val="23"/>
                <w:szCs w:val="23"/>
              </w:rPr>
              <w:t></w:t>
            </w:r>
            <w:r>
              <w:rPr>
                <w:sz w:val="23"/>
                <w:szCs w:val="23"/>
              </w:rPr>
              <w:t xml:space="preserve">   форм</w:t>
            </w:r>
            <w:r>
              <w:rPr>
                <w:sz w:val="23"/>
                <w:szCs w:val="23"/>
                <w:lang w:val="uk-UA"/>
              </w:rPr>
              <w:t>увач</w:t>
            </w:r>
            <w:r>
              <w:rPr>
                <w:sz w:val="23"/>
                <w:szCs w:val="23"/>
              </w:rPr>
              <w:t xml:space="preserve">   </w:t>
            </w:r>
            <w:r>
              <w:rPr>
                <w:sz w:val="23"/>
                <w:szCs w:val="23"/>
                <w:lang w:val="uk-UA"/>
              </w:rPr>
              <w:t>керуючих</w:t>
            </w:r>
            <w:r>
              <w:rPr>
                <w:sz w:val="23"/>
                <w:szCs w:val="23"/>
              </w:rPr>
              <w:t xml:space="preserve">   сигнал</w:t>
            </w:r>
            <w:r>
              <w:rPr>
                <w:sz w:val="23"/>
                <w:szCs w:val="23"/>
                <w:lang w:val="uk-UA"/>
              </w:rPr>
              <w:t>і</w:t>
            </w:r>
            <w:r>
              <w:rPr>
                <w:sz w:val="23"/>
                <w:szCs w:val="23"/>
              </w:rPr>
              <w:t>в</w:t>
            </w:r>
          </w:p>
        </w:tc>
      </w:tr>
      <w:tr w:rsidR="000C6510" w:rsidRPr="006672DB" w:rsidTr="00463CAD">
        <w:trPr>
          <w:trHeight w:val="327"/>
        </w:trPr>
        <w:tc>
          <w:tcPr>
            <w:tcW w:w="3100" w:type="dxa"/>
            <w:tcBorders>
              <w:left w:val="single" w:sz="8" w:space="0" w:color="auto"/>
              <w:right w:val="single" w:sz="8" w:space="0" w:color="auto"/>
            </w:tcBorders>
          </w:tcPr>
          <w:p w:rsidR="000C6510" w:rsidRPr="006672DB" w:rsidRDefault="000C6510" w:rsidP="00463CAD">
            <w:r w:rsidRPr="006672DB">
              <w:t>ланки постійного</w:t>
            </w:r>
          </w:p>
        </w:tc>
        <w:tc>
          <w:tcPr>
            <w:tcW w:w="6060" w:type="dxa"/>
            <w:tcBorders>
              <w:right w:val="single" w:sz="8" w:space="0" w:color="auto"/>
            </w:tcBorders>
            <w:vAlign w:val="bottom"/>
          </w:tcPr>
          <w:p w:rsidR="000C6510" w:rsidRPr="006672DB" w:rsidRDefault="000C6510" w:rsidP="00463CAD">
            <w:pPr>
              <w:rPr>
                <w:sz w:val="20"/>
                <w:szCs w:val="20"/>
              </w:rPr>
            </w:pPr>
            <w:r>
              <w:rPr>
                <w:sz w:val="23"/>
                <w:szCs w:val="23"/>
              </w:rPr>
              <w:t>транзистор</w:t>
            </w:r>
            <w:r>
              <w:rPr>
                <w:sz w:val="23"/>
                <w:szCs w:val="23"/>
                <w:lang w:val="uk-UA"/>
              </w:rPr>
              <w:t>і</w:t>
            </w:r>
            <w:r>
              <w:rPr>
                <w:sz w:val="23"/>
                <w:szCs w:val="23"/>
              </w:rPr>
              <w:t>в (драйвер);</w:t>
            </w:r>
          </w:p>
        </w:tc>
      </w:tr>
      <w:tr w:rsidR="000C6510" w:rsidRPr="006672DB" w:rsidTr="00463CAD">
        <w:trPr>
          <w:trHeight w:val="343"/>
        </w:trPr>
        <w:tc>
          <w:tcPr>
            <w:tcW w:w="3100" w:type="dxa"/>
            <w:tcBorders>
              <w:left w:val="single" w:sz="8" w:space="0" w:color="auto"/>
              <w:right w:val="single" w:sz="8" w:space="0" w:color="auto"/>
            </w:tcBorders>
          </w:tcPr>
          <w:p w:rsidR="000C6510" w:rsidRPr="006672DB" w:rsidRDefault="000C6510" w:rsidP="00463CAD">
            <w:r w:rsidRPr="006672DB">
              <w:t>напруги;</w:t>
            </w:r>
          </w:p>
        </w:tc>
        <w:tc>
          <w:tcPr>
            <w:tcW w:w="6060" w:type="dxa"/>
            <w:tcBorders>
              <w:right w:val="single" w:sz="8" w:space="0" w:color="auto"/>
            </w:tcBorders>
            <w:vAlign w:val="bottom"/>
          </w:tcPr>
          <w:p w:rsidR="000C6510" w:rsidRPr="006672DB" w:rsidRDefault="000C6510" w:rsidP="00463CAD">
            <w:pPr>
              <w:rPr>
                <w:sz w:val="20"/>
                <w:szCs w:val="20"/>
              </w:rPr>
            </w:pPr>
            <w:r>
              <w:rPr>
                <w:sz w:val="23"/>
                <w:szCs w:val="23"/>
              </w:rPr>
              <w:t xml:space="preserve">МК </w:t>
            </w:r>
            <w:r>
              <w:rPr>
                <w:rFonts w:ascii="Symbol" w:eastAsia="Symbol" w:hAnsi="Symbol" w:cs="Symbol"/>
                <w:sz w:val="23"/>
                <w:szCs w:val="23"/>
              </w:rPr>
              <w:t></w:t>
            </w:r>
            <w:r>
              <w:rPr>
                <w:sz w:val="23"/>
                <w:szCs w:val="23"/>
              </w:rPr>
              <w:t xml:space="preserve"> микропроцессорный контроллер;</w:t>
            </w:r>
          </w:p>
        </w:tc>
      </w:tr>
      <w:tr w:rsidR="000C6510" w:rsidRPr="006672DB" w:rsidTr="00463CAD">
        <w:trPr>
          <w:trHeight w:val="334"/>
        </w:trPr>
        <w:tc>
          <w:tcPr>
            <w:tcW w:w="3100" w:type="dxa"/>
            <w:tcBorders>
              <w:left w:val="single" w:sz="8" w:space="0" w:color="auto"/>
              <w:right w:val="single" w:sz="8" w:space="0" w:color="auto"/>
            </w:tcBorders>
          </w:tcPr>
          <w:p w:rsidR="000C6510" w:rsidRPr="006672DB" w:rsidRDefault="000C6510" w:rsidP="00463CAD">
            <w:r w:rsidRPr="006672DB">
              <w:t xml:space="preserve">ТК </w:t>
            </w:r>
            <w:r>
              <w:rPr>
                <w:rFonts w:ascii="Symbol" w:eastAsia="Symbol" w:hAnsi="Symbol" w:cs="Symbol"/>
                <w:sz w:val="23"/>
                <w:szCs w:val="23"/>
              </w:rPr>
              <w:t></w:t>
            </w:r>
            <w:r w:rsidRPr="006672DB">
              <w:t xml:space="preserve"> транзисторний</w:t>
            </w:r>
          </w:p>
        </w:tc>
        <w:tc>
          <w:tcPr>
            <w:tcW w:w="6060" w:type="dxa"/>
            <w:tcBorders>
              <w:right w:val="single" w:sz="8" w:space="0" w:color="auto"/>
            </w:tcBorders>
            <w:vAlign w:val="bottom"/>
          </w:tcPr>
          <w:p w:rsidR="000C6510" w:rsidRPr="006672DB" w:rsidRDefault="000C6510" w:rsidP="00463CAD">
            <w:pPr>
              <w:rPr>
                <w:sz w:val="20"/>
                <w:szCs w:val="20"/>
                <w:lang w:val="uk-UA"/>
              </w:rPr>
            </w:pPr>
            <w:r>
              <w:rPr>
                <w:sz w:val="23"/>
                <w:szCs w:val="23"/>
              </w:rPr>
              <w:t xml:space="preserve">УВВ   </w:t>
            </w:r>
            <w:r>
              <w:rPr>
                <w:rFonts w:ascii="Symbol" w:eastAsia="Symbol" w:hAnsi="Symbol" w:cs="Symbol"/>
                <w:sz w:val="23"/>
                <w:szCs w:val="23"/>
              </w:rPr>
              <w:t></w:t>
            </w:r>
            <w:r>
              <w:rPr>
                <w:sz w:val="23"/>
                <w:szCs w:val="23"/>
              </w:rPr>
              <w:t xml:space="preserve">   </w:t>
            </w:r>
            <w:r>
              <w:rPr>
                <w:sz w:val="23"/>
                <w:szCs w:val="23"/>
                <w:lang w:val="uk-UA"/>
              </w:rPr>
              <w:t>пристрій</w:t>
            </w:r>
            <w:r>
              <w:rPr>
                <w:sz w:val="23"/>
                <w:szCs w:val="23"/>
              </w:rPr>
              <w:t xml:space="preserve">   ввод</w:t>
            </w:r>
            <w:r>
              <w:rPr>
                <w:sz w:val="23"/>
                <w:szCs w:val="23"/>
                <w:lang w:val="uk-UA"/>
              </w:rPr>
              <w:t>у</w:t>
            </w:r>
            <w:r>
              <w:rPr>
                <w:sz w:val="23"/>
                <w:szCs w:val="23"/>
              </w:rPr>
              <w:t>/в</w:t>
            </w:r>
            <w:r>
              <w:rPr>
                <w:sz w:val="23"/>
                <w:szCs w:val="23"/>
                <w:lang w:val="uk-UA"/>
              </w:rPr>
              <w:t>и</w:t>
            </w:r>
            <w:r>
              <w:rPr>
                <w:sz w:val="23"/>
                <w:szCs w:val="23"/>
              </w:rPr>
              <w:t>вод</w:t>
            </w:r>
            <w:r>
              <w:rPr>
                <w:sz w:val="23"/>
                <w:szCs w:val="23"/>
                <w:lang w:val="uk-UA"/>
              </w:rPr>
              <w:t>у</w:t>
            </w:r>
            <w:r>
              <w:rPr>
                <w:sz w:val="23"/>
                <w:szCs w:val="23"/>
              </w:rPr>
              <w:t xml:space="preserve">   (</w:t>
            </w:r>
            <w:r>
              <w:rPr>
                <w:sz w:val="23"/>
                <w:szCs w:val="23"/>
                <w:lang w:val="uk-UA"/>
              </w:rPr>
              <w:t>зовнішній</w:t>
            </w:r>
          </w:p>
        </w:tc>
      </w:tr>
      <w:tr w:rsidR="000C6510" w:rsidRPr="006672DB" w:rsidTr="00463CAD">
        <w:trPr>
          <w:trHeight w:val="325"/>
        </w:trPr>
        <w:tc>
          <w:tcPr>
            <w:tcW w:w="3100" w:type="dxa"/>
            <w:tcBorders>
              <w:left w:val="single" w:sz="8" w:space="0" w:color="auto"/>
              <w:right w:val="single" w:sz="8" w:space="0" w:color="auto"/>
            </w:tcBorders>
          </w:tcPr>
          <w:p w:rsidR="000C6510" w:rsidRPr="006672DB" w:rsidRDefault="000C6510" w:rsidP="00463CAD">
            <w:r w:rsidRPr="006672DB">
              <w:t>(IGBT) ключ</w:t>
            </w:r>
          </w:p>
        </w:tc>
        <w:tc>
          <w:tcPr>
            <w:tcW w:w="6060" w:type="dxa"/>
            <w:tcBorders>
              <w:right w:val="single" w:sz="8" w:space="0" w:color="auto"/>
            </w:tcBorders>
            <w:vAlign w:val="bottom"/>
          </w:tcPr>
          <w:p w:rsidR="000C6510" w:rsidRPr="006672DB" w:rsidRDefault="000C6510" w:rsidP="00463CAD">
            <w:pPr>
              <w:rPr>
                <w:sz w:val="20"/>
                <w:szCs w:val="20"/>
              </w:rPr>
            </w:pPr>
            <w:r>
              <w:rPr>
                <w:sz w:val="23"/>
                <w:szCs w:val="23"/>
                <w:lang w:val="uk-UA"/>
              </w:rPr>
              <w:t>і</w:t>
            </w:r>
            <w:r>
              <w:rPr>
                <w:sz w:val="23"/>
                <w:szCs w:val="23"/>
              </w:rPr>
              <w:t>нтерфейс);</w:t>
            </w:r>
          </w:p>
        </w:tc>
      </w:tr>
      <w:tr w:rsidR="000C6510" w:rsidRPr="006672DB" w:rsidTr="00463CAD">
        <w:trPr>
          <w:trHeight w:val="325"/>
        </w:trPr>
        <w:tc>
          <w:tcPr>
            <w:tcW w:w="3100" w:type="dxa"/>
            <w:tcBorders>
              <w:left w:val="single" w:sz="8" w:space="0" w:color="auto"/>
              <w:right w:val="single" w:sz="8" w:space="0" w:color="auto"/>
            </w:tcBorders>
          </w:tcPr>
          <w:p w:rsidR="000C6510" w:rsidRPr="006672DB" w:rsidRDefault="000C6510" w:rsidP="00463CAD">
            <w:r w:rsidRPr="006672DB">
              <w:t>реостатного гальмування</w:t>
            </w:r>
          </w:p>
        </w:tc>
        <w:tc>
          <w:tcPr>
            <w:tcW w:w="6060" w:type="dxa"/>
            <w:tcBorders>
              <w:right w:val="single" w:sz="8" w:space="0" w:color="auto"/>
            </w:tcBorders>
            <w:vAlign w:val="bottom"/>
          </w:tcPr>
          <w:p w:rsidR="000C6510" w:rsidRPr="006672DB" w:rsidRDefault="000C6510" w:rsidP="00463CAD">
            <w:pPr>
              <w:rPr>
                <w:sz w:val="20"/>
                <w:szCs w:val="20"/>
              </w:rPr>
            </w:pPr>
            <w:r>
              <w:rPr>
                <w:sz w:val="23"/>
                <w:szCs w:val="23"/>
              </w:rPr>
              <w:t xml:space="preserve">ПУ </w:t>
            </w:r>
            <w:r>
              <w:rPr>
                <w:rFonts w:ascii="Symbol" w:eastAsia="Symbol" w:hAnsi="Symbol" w:cs="Symbol"/>
                <w:sz w:val="23"/>
                <w:szCs w:val="23"/>
              </w:rPr>
              <w:t></w:t>
            </w:r>
            <w:r>
              <w:rPr>
                <w:sz w:val="23"/>
                <w:szCs w:val="23"/>
              </w:rPr>
              <w:t xml:space="preserve"> пульт </w:t>
            </w:r>
            <w:r>
              <w:rPr>
                <w:sz w:val="23"/>
                <w:szCs w:val="23"/>
                <w:lang w:val="uk-UA"/>
              </w:rPr>
              <w:t>керуванн</w:t>
            </w:r>
            <w:r>
              <w:rPr>
                <w:sz w:val="23"/>
                <w:szCs w:val="23"/>
              </w:rPr>
              <w:t>я;</w:t>
            </w:r>
          </w:p>
        </w:tc>
      </w:tr>
      <w:tr w:rsidR="000C6510" w:rsidRPr="006672DB" w:rsidTr="00463CAD">
        <w:trPr>
          <w:trHeight w:val="295"/>
        </w:trPr>
        <w:tc>
          <w:tcPr>
            <w:tcW w:w="3100" w:type="dxa"/>
            <w:tcBorders>
              <w:left w:val="single" w:sz="8" w:space="0" w:color="auto"/>
              <w:right w:val="single" w:sz="8" w:space="0" w:color="auto"/>
            </w:tcBorders>
          </w:tcPr>
          <w:p w:rsidR="000C6510" w:rsidRPr="006672DB" w:rsidRDefault="000C6510" w:rsidP="00463CAD">
            <w:r w:rsidRPr="006672DB">
              <w:t>(Гальмівний ключ);</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41"/>
        </w:trPr>
        <w:tc>
          <w:tcPr>
            <w:tcW w:w="3100" w:type="dxa"/>
            <w:tcBorders>
              <w:left w:val="single" w:sz="8" w:space="0" w:color="auto"/>
              <w:right w:val="single" w:sz="8" w:space="0" w:color="auto"/>
            </w:tcBorders>
          </w:tcPr>
          <w:p w:rsidR="000C6510" w:rsidRPr="006672DB" w:rsidRDefault="000C6510" w:rsidP="00463CAD">
            <w:r w:rsidRPr="006672DB">
              <w:t xml:space="preserve">БТР </w:t>
            </w:r>
            <w:r>
              <w:rPr>
                <w:rFonts w:ascii="Symbol" w:eastAsia="Symbol" w:hAnsi="Symbol" w:cs="Symbol"/>
                <w:sz w:val="23"/>
                <w:szCs w:val="23"/>
              </w:rPr>
              <w:t></w:t>
            </w:r>
            <w:r w:rsidRPr="006672DB">
              <w:t xml:space="preserve"> зовнішній блок</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29"/>
        </w:trPr>
        <w:tc>
          <w:tcPr>
            <w:tcW w:w="3100" w:type="dxa"/>
            <w:tcBorders>
              <w:left w:val="single" w:sz="8" w:space="0" w:color="auto"/>
              <w:right w:val="single" w:sz="8" w:space="0" w:color="auto"/>
            </w:tcBorders>
          </w:tcPr>
          <w:p w:rsidR="000C6510" w:rsidRPr="006672DB" w:rsidRDefault="000C6510" w:rsidP="00463CAD">
            <w:r w:rsidRPr="006672DB">
              <w:t>гальмівного резистора;</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41"/>
        </w:trPr>
        <w:tc>
          <w:tcPr>
            <w:tcW w:w="3100" w:type="dxa"/>
            <w:tcBorders>
              <w:left w:val="single" w:sz="8" w:space="0" w:color="auto"/>
              <w:right w:val="single" w:sz="8" w:space="0" w:color="auto"/>
            </w:tcBorders>
          </w:tcPr>
          <w:p w:rsidR="000C6510" w:rsidRPr="006672DB" w:rsidRDefault="000C6510" w:rsidP="00463CAD">
            <w:r w:rsidRPr="006672DB">
              <w:t xml:space="preserve">АІН </w:t>
            </w:r>
            <w:r>
              <w:rPr>
                <w:rFonts w:ascii="Symbol" w:eastAsia="Symbol" w:hAnsi="Symbol" w:cs="Symbol"/>
                <w:sz w:val="23"/>
                <w:szCs w:val="23"/>
              </w:rPr>
              <w:t></w:t>
            </w:r>
            <w:r>
              <w:rPr>
                <w:rFonts w:ascii="Symbol" w:eastAsia="Symbol" w:hAnsi="Symbol" w:cs="Symbol"/>
                <w:sz w:val="23"/>
                <w:szCs w:val="23"/>
                <w:lang w:val="uk-UA"/>
              </w:rPr>
              <w:t></w:t>
            </w:r>
            <w:r w:rsidRPr="006672DB">
              <w:t>транз</w:t>
            </w:r>
            <w:r w:rsidRPr="006672DB">
              <w:rPr>
                <w:lang w:val="uk-UA"/>
              </w:rPr>
              <w:t>и</w:t>
            </w:r>
            <w:r w:rsidRPr="006672DB">
              <w:t>сторний</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27"/>
        </w:trPr>
        <w:tc>
          <w:tcPr>
            <w:tcW w:w="3100" w:type="dxa"/>
            <w:tcBorders>
              <w:left w:val="single" w:sz="8" w:space="0" w:color="auto"/>
              <w:right w:val="single" w:sz="8" w:space="0" w:color="auto"/>
            </w:tcBorders>
          </w:tcPr>
          <w:p w:rsidR="000C6510" w:rsidRPr="006672DB" w:rsidRDefault="000C6510" w:rsidP="00463CAD">
            <w:r w:rsidRPr="006672DB">
              <w:t>(IGBT) автономний</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25"/>
        </w:trPr>
        <w:tc>
          <w:tcPr>
            <w:tcW w:w="3100" w:type="dxa"/>
            <w:tcBorders>
              <w:left w:val="single" w:sz="8" w:space="0" w:color="auto"/>
              <w:right w:val="single" w:sz="8" w:space="0" w:color="auto"/>
            </w:tcBorders>
          </w:tcPr>
          <w:p w:rsidR="000C6510" w:rsidRPr="006672DB" w:rsidRDefault="000C6510" w:rsidP="00463CAD">
            <w:r w:rsidRPr="006672DB">
              <w:t>інвертор напруги;</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343"/>
        </w:trPr>
        <w:tc>
          <w:tcPr>
            <w:tcW w:w="3100" w:type="dxa"/>
            <w:tcBorders>
              <w:left w:val="single" w:sz="8" w:space="0" w:color="auto"/>
              <w:right w:val="single" w:sz="8" w:space="0" w:color="auto"/>
            </w:tcBorders>
          </w:tcPr>
          <w:p w:rsidR="000C6510" w:rsidRPr="006672DB" w:rsidRDefault="000C6510" w:rsidP="00463CAD">
            <w:r w:rsidRPr="006672DB">
              <w:t xml:space="preserve">ДТ </w:t>
            </w:r>
            <w:r>
              <w:rPr>
                <w:rFonts w:ascii="Symbol" w:eastAsia="Symbol" w:hAnsi="Symbol" w:cs="Symbol"/>
                <w:sz w:val="23"/>
                <w:szCs w:val="23"/>
              </w:rPr>
              <w:t></w:t>
            </w:r>
            <w:r w:rsidRPr="006672DB">
              <w:t xml:space="preserve"> датчик струму;</w:t>
            </w:r>
          </w:p>
        </w:tc>
        <w:tc>
          <w:tcPr>
            <w:tcW w:w="6060" w:type="dxa"/>
            <w:tcBorders>
              <w:right w:val="single" w:sz="8" w:space="0" w:color="auto"/>
            </w:tcBorders>
            <w:vAlign w:val="bottom"/>
          </w:tcPr>
          <w:p w:rsidR="000C6510" w:rsidRPr="006672DB" w:rsidRDefault="000C6510" w:rsidP="00463CAD"/>
        </w:tc>
      </w:tr>
      <w:tr w:rsidR="000C6510" w:rsidRPr="006672DB" w:rsidTr="00463CAD">
        <w:trPr>
          <w:trHeight w:val="58"/>
        </w:trPr>
        <w:tc>
          <w:tcPr>
            <w:tcW w:w="3100" w:type="dxa"/>
            <w:tcBorders>
              <w:left w:val="single" w:sz="8" w:space="0" w:color="auto"/>
              <w:bottom w:val="single" w:sz="8" w:space="0" w:color="auto"/>
              <w:right w:val="single" w:sz="8" w:space="0" w:color="auto"/>
            </w:tcBorders>
            <w:vAlign w:val="bottom"/>
          </w:tcPr>
          <w:p w:rsidR="000C6510" w:rsidRPr="006672DB" w:rsidRDefault="000C6510" w:rsidP="00463CAD">
            <w:pPr>
              <w:rPr>
                <w:sz w:val="5"/>
                <w:szCs w:val="5"/>
              </w:rPr>
            </w:pPr>
          </w:p>
        </w:tc>
        <w:tc>
          <w:tcPr>
            <w:tcW w:w="6060" w:type="dxa"/>
            <w:tcBorders>
              <w:bottom w:val="single" w:sz="8" w:space="0" w:color="auto"/>
              <w:right w:val="single" w:sz="8" w:space="0" w:color="auto"/>
            </w:tcBorders>
            <w:vAlign w:val="bottom"/>
          </w:tcPr>
          <w:p w:rsidR="000C6510" w:rsidRPr="006672DB" w:rsidRDefault="000C6510" w:rsidP="00463CAD">
            <w:pPr>
              <w:rPr>
                <w:sz w:val="5"/>
                <w:szCs w:val="5"/>
              </w:rPr>
            </w:pPr>
          </w:p>
        </w:tc>
      </w:tr>
    </w:tbl>
    <w:p w:rsidR="000C6510" w:rsidRDefault="000C6510" w:rsidP="000C6510">
      <w:pPr>
        <w:spacing w:line="231" w:lineRule="exact"/>
        <w:rPr>
          <w:sz w:val="20"/>
          <w:szCs w:val="20"/>
        </w:rPr>
      </w:pPr>
    </w:p>
    <w:p w:rsidR="000C6510" w:rsidRPr="008D168F" w:rsidRDefault="000C6510" w:rsidP="000C6510">
      <w:pPr>
        <w:jc w:val="center"/>
        <w:rPr>
          <w:sz w:val="28"/>
          <w:szCs w:val="28"/>
        </w:rPr>
      </w:pPr>
      <w:r w:rsidRPr="008D168F">
        <w:rPr>
          <w:sz w:val="28"/>
          <w:szCs w:val="28"/>
        </w:rPr>
        <w:t xml:space="preserve">Рисунок </w:t>
      </w:r>
      <w:r w:rsidRPr="008D168F">
        <w:rPr>
          <w:sz w:val="28"/>
          <w:szCs w:val="28"/>
          <w:lang w:val="uk-UA"/>
        </w:rPr>
        <w:t>2.</w:t>
      </w:r>
      <w:r w:rsidRPr="008D168F">
        <w:rPr>
          <w:sz w:val="28"/>
          <w:szCs w:val="28"/>
        </w:rPr>
        <w:t>1</w:t>
      </w:r>
      <w:r w:rsidRPr="008D168F">
        <w:rPr>
          <w:sz w:val="28"/>
          <w:szCs w:val="28"/>
          <w:lang w:val="uk-UA"/>
        </w:rPr>
        <w:t>0</w:t>
      </w:r>
      <w:r w:rsidRPr="008D168F">
        <w:rPr>
          <w:sz w:val="28"/>
          <w:szCs w:val="28"/>
        </w:rPr>
        <w:t xml:space="preserve"> </w:t>
      </w:r>
      <w:r>
        <w:rPr>
          <w:rFonts w:eastAsia="Symbol"/>
          <w:sz w:val="28"/>
          <w:szCs w:val="28"/>
          <w:lang w:val="uk-UA"/>
        </w:rPr>
        <w:t>-</w:t>
      </w:r>
      <w:r w:rsidRPr="008D168F">
        <w:rPr>
          <w:sz w:val="28"/>
          <w:szCs w:val="28"/>
        </w:rPr>
        <w:t xml:space="preserve"> Функціональна схема електроприводу АТ05</w:t>
      </w:r>
    </w:p>
    <w:p w:rsidR="000C6510" w:rsidRPr="00995D32" w:rsidRDefault="000C6510" w:rsidP="000C6510">
      <w:pPr>
        <w:rPr>
          <w:sz w:val="26"/>
          <w:szCs w:val="26"/>
        </w:rPr>
      </w:pPr>
    </w:p>
    <w:p w:rsidR="000C6510" w:rsidRPr="008D168F" w:rsidRDefault="000C6510" w:rsidP="000C6510">
      <w:pPr>
        <w:spacing w:line="360" w:lineRule="auto"/>
        <w:jc w:val="both"/>
        <w:rPr>
          <w:sz w:val="28"/>
          <w:szCs w:val="28"/>
        </w:rPr>
      </w:pPr>
      <w:r w:rsidRPr="008D168F">
        <w:rPr>
          <w:sz w:val="28"/>
          <w:szCs w:val="28"/>
        </w:rPr>
        <w:t>Електропривод АТО4 -5,5 призначений для високодинамічних електроприводів механізмів з високими</w:t>
      </w:r>
      <w:r>
        <w:rPr>
          <w:sz w:val="28"/>
          <w:szCs w:val="28"/>
          <w:lang w:val="uk-UA"/>
        </w:rPr>
        <w:t xml:space="preserve"> </w:t>
      </w:r>
      <w:r w:rsidRPr="008D168F">
        <w:rPr>
          <w:sz w:val="28"/>
          <w:szCs w:val="28"/>
        </w:rPr>
        <w:t>вимогами до регулювання параметрів при чотириквадрантн</w:t>
      </w:r>
      <w:r w:rsidR="00003D2D">
        <w:rPr>
          <w:sz w:val="28"/>
          <w:szCs w:val="28"/>
          <w:lang w:val="uk-UA"/>
        </w:rPr>
        <w:t>ому</w:t>
      </w:r>
      <w:r w:rsidRPr="008D168F">
        <w:rPr>
          <w:sz w:val="28"/>
          <w:szCs w:val="28"/>
        </w:rPr>
        <w:t xml:space="preserve"> управлінні.</w:t>
      </w:r>
    </w:p>
    <w:p w:rsidR="000C6510" w:rsidRPr="008D168F" w:rsidRDefault="000C6510" w:rsidP="000C6510">
      <w:pPr>
        <w:spacing w:line="360" w:lineRule="auto"/>
        <w:ind w:firstLine="567"/>
        <w:jc w:val="both"/>
        <w:rPr>
          <w:sz w:val="28"/>
          <w:szCs w:val="28"/>
        </w:rPr>
      </w:pPr>
      <w:r w:rsidRPr="008D168F">
        <w:rPr>
          <w:sz w:val="28"/>
          <w:szCs w:val="28"/>
        </w:rPr>
        <w:t>Силовий канал В ФСАІН здійснює двоступенева перетворення електричне й енергії  випрямлення напруги за допомогою нерегульованого випрямляча В і подальше інвертування випрямленої постійного по величині напруги за допомогою автономного інвертора напруги АІН. Алгоритм ШІМ забезпечує взаємопов'язане регулювання частоти F і величини U вихідної напруги по заданому закону, а також формує синусоїдальну форму кривої струму приводного АД.</w:t>
      </w:r>
    </w:p>
    <w:p w:rsidR="000C6510" w:rsidRPr="008D168F" w:rsidRDefault="000C6510" w:rsidP="000C6510">
      <w:pPr>
        <w:spacing w:line="360" w:lineRule="auto"/>
        <w:ind w:firstLine="567"/>
        <w:jc w:val="both"/>
        <w:rPr>
          <w:sz w:val="28"/>
          <w:szCs w:val="28"/>
          <w:lang w:val="uk-UA"/>
        </w:rPr>
      </w:pPr>
      <w:r w:rsidRPr="008D168F">
        <w:rPr>
          <w:sz w:val="28"/>
          <w:szCs w:val="28"/>
        </w:rPr>
        <w:t xml:space="preserve">Для реалізації режиму динамічного (реостатного) гальмування в ланку постійного струму електроприводу включений гальмівний транзисторний (IGBT), ключ ТК і зовнішній блок гальмівного резистора БТР. Датчики струму ДТ і напруги ДН в силовому каналі електроприводу служать для контролю, </w:t>
      </w:r>
      <w:r w:rsidRPr="008D168F">
        <w:rPr>
          <w:sz w:val="28"/>
          <w:szCs w:val="28"/>
        </w:rPr>
        <w:lastRenderedPageBreak/>
        <w:t>регулювання та вимірювання електричних параметрів електроприводу, в т.ч. для захисту від струмів перевантаження і короткого замикання, неприпустимих відхилень напруги</w:t>
      </w:r>
      <w:r w:rsidRPr="008D168F">
        <w:rPr>
          <w:sz w:val="28"/>
          <w:szCs w:val="28"/>
          <w:lang w:val="uk-UA"/>
        </w:rPr>
        <w:t xml:space="preserve">.  </w:t>
      </w:r>
    </w:p>
    <w:p w:rsidR="000C6510" w:rsidRDefault="000C6510" w:rsidP="000C6510">
      <w:pPr>
        <w:spacing w:line="360" w:lineRule="auto"/>
        <w:ind w:firstLine="567"/>
        <w:jc w:val="both"/>
        <w:rPr>
          <w:sz w:val="28"/>
          <w:szCs w:val="28"/>
        </w:rPr>
      </w:pPr>
      <w:r w:rsidRPr="008D168F">
        <w:rPr>
          <w:sz w:val="28"/>
          <w:szCs w:val="28"/>
        </w:rPr>
        <w:t>Багатоканальн</w:t>
      </w:r>
      <w:r w:rsidR="00003D2D">
        <w:rPr>
          <w:sz w:val="28"/>
          <w:szCs w:val="28"/>
          <w:lang w:val="uk-UA"/>
        </w:rPr>
        <w:t>е</w:t>
      </w:r>
      <w:r w:rsidRPr="008D168F">
        <w:rPr>
          <w:sz w:val="28"/>
          <w:szCs w:val="28"/>
        </w:rPr>
        <w:t xml:space="preserve"> джерело живлення ІП перетворює мережеве змінну напругу або випрямлена напруга ланки постійного струму в систему напруг постійного струму необхідних рівнів і ступеня стабільності, гальванічно пов'язаних і не пов'язаних між собою, для живлення пристроїв управління.</w:t>
      </w:r>
    </w:p>
    <w:p w:rsidR="000C6510" w:rsidRPr="008D168F" w:rsidRDefault="000C6510" w:rsidP="000C6510">
      <w:pPr>
        <w:spacing w:line="360" w:lineRule="auto"/>
        <w:ind w:firstLine="567"/>
        <w:jc w:val="both"/>
        <w:rPr>
          <w:sz w:val="28"/>
          <w:szCs w:val="28"/>
        </w:rPr>
      </w:pPr>
      <w:r w:rsidRPr="008D168F">
        <w:rPr>
          <w:sz w:val="28"/>
          <w:szCs w:val="28"/>
        </w:rPr>
        <w:t>Мікропроцесорний контролер МК здійснює формування режимів роботи електроприводу із заданими параметрами за допомогою сигналів управління: сигна лов ШІМ-управління транзисторами АІН, сигналів захисту і аварійного відключення електроприводу, прийому і передачі зовнішніх керуючих, які задають і інформаційних сигналів</w:t>
      </w:r>
      <w:r w:rsidRPr="008D168F">
        <w:rPr>
          <w:sz w:val="28"/>
          <w:szCs w:val="28"/>
          <w:lang w:val="uk-UA"/>
        </w:rPr>
        <w:t>.</w:t>
      </w:r>
    </w:p>
    <w:p w:rsidR="000C6510" w:rsidRPr="008D168F" w:rsidRDefault="000C6510" w:rsidP="000C6510">
      <w:pPr>
        <w:spacing w:line="360" w:lineRule="auto"/>
        <w:jc w:val="both"/>
        <w:rPr>
          <w:sz w:val="28"/>
          <w:szCs w:val="28"/>
          <w:lang w:val="uk-UA"/>
        </w:rPr>
      </w:pPr>
    </w:p>
    <w:p w:rsidR="000C6510" w:rsidRDefault="000C6510" w:rsidP="000C6510">
      <w:pPr>
        <w:tabs>
          <w:tab w:val="left" w:pos="1760"/>
          <w:tab w:val="left" w:pos="2380"/>
        </w:tabs>
        <w:spacing w:line="360" w:lineRule="auto"/>
        <w:ind w:firstLine="567"/>
        <w:jc w:val="center"/>
        <w:rPr>
          <w:b/>
          <w:bCs/>
          <w:sz w:val="28"/>
          <w:szCs w:val="28"/>
        </w:rPr>
      </w:pPr>
      <w:r w:rsidRPr="008D168F">
        <w:rPr>
          <w:b/>
          <w:bCs/>
          <w:sz w:val="28"/>
          <w:szCs w:val="28"/>
          <w:lang w:val="uk-UA"/>
        </w:rPr>
        <w:t>2.</w:t>
      </w:r>
      <w:r w:rsidR="00AB021C">
        <w:rPr>
          <w:b/>
          <w:bCs/>
          <w:sz w:val="28"/>
          <w:szCs w:val="28"/>
          <w:lang w:val="uk-UA"/>
        </w:rPr>
        <w:t>8</w:t>
      </w:r>
      <w:r w:rsidRPr="008D168F">
        <w:rPr>
          <w:b/>
          <w:bCs/>
          <w:sz w:val="28"/>
          <w:szCs w:val="28"/>
          <w:lang w:val="uk-UA"/>
        </w:rPr>
        <w:t xml:space="preserve"> </w:t>
      </w:r>
      <w:r w:rsidRPr="008D168F">
        <w:rPr>
          <w:b/>
          <w:bCs/>
          <w:sz w:val="28"/>
          <w:szCs w:val="28"/>
        </w:rPr>
        <w:t>Розрахунок і вибір елементів вихідного фільтра</w:t>
      </w:r>
    </w:p>
    <w:p w:rsidR="000C6510" w:rsidRDefault="000C6510" w:rsidP="000C6510">
      <w:pPr>
        <w:tabs>
          <w:tab w:val="left" w:pos="1760"/>
          <w:tab w:val="left" w:pos="2380"/>
        </w:tabs>
        <w:spacing w:line="360" w:lineRule="auto"/>
        <w:ind w:firstLine="567"/>
        <w:jc w:val="center"/>
        <w:rPr>
          <w:b/>
          <w:bCs/>
          <w:sz w:val="28"/>
          <w:szCs w:val="28"/>
        </w:rPr>
      </w:pPr>
    </w:p>
    <w:p w:rsidR="000C6510" w:rsidRPr="00C73E1F" w:rsidRDefault="000C6510" w:rsidP="000C6510">
      <w:pPr>
        <w:tabs>
          <w:tab w:val="left" w:pos="1760"/>
          <w:tab w:val="left" w:pos="2380"/>
        </w:tabs>
        <w:spacing w:line="360" w:lineRule="auto"/>
        <w:ind w:firstLine="567"/>
        <w:jc w:val="both"/>
        <w:rPr>
          <w:b/>
          <w:bCs/>
          <w:sz w:val="28"/>
          <w:szCs w:val="28"/>
        </w:rPr>
      </w:pPr>
      <w:r w:rsidRPr="008D168F">
        <w:rPr>
          <w:sz w:val="28"/>
          <w:szCs w:val="28"/>
        </w:rPr>
        <w:t>На виході з автономного інвертора напруги розташований фільтр. Найбільш поширеним видом вихідного фільтра є LC - фільтр. Основною вимогою, що пред'являються до фільтру, є забезпечення заданого коефіцієнта гармонік змінної напруги в стаціонарному режимі.</w:t>
      </w:r>
    </w:p>
    <w:p w:rsidR="000C6510" w:rsidRDefault="000C6510" w:rsidP="000C6510">
      <w:pPr>
        <w:spacing w:line="360" w:lineRule="auto"/>
        <w:rPr>
          <w:sz w:val="20"/>
          <w:szCs w:val="20"/>
        </w:rPr>
      </w:pPr>
      <w:r w:rsidRPr="008D168F">
        <w:rPr>
          <w:sz w:val="28"/>
          <w:szCs w:val="28"/>
        </w:rPr>
        <w:t>Індуктивність фільтра визначається за формулою:</w:t>
      </w:r>
      <w:r w:rsidRPr="008D168F">
        <w:rPr>
          <w:sz w:val="28"/>
          <w:szCs w:val="28"/>
        </w:rPr>
        <w:br/>
      </w:r>
      <w:r w:rsidRPr="006672DB">
        <w:rPr>
          <w:b/>
          <w:bCs/>
        </w:rPr>
        <w:fldChar w:fldCharType="begin"/>
      </w:r>
      <w:r w:rsidRPr="006672DB">
        <w:rPr>
          <w:b/>
          <w:bCs/>
        </w:rPr>
        <w:instrText xml:space="preserve"> QUOTE </w:instrText>
      </w:r>
      <w:r w:rsidR="001B4A34">
        <w:rPr>
          <w:noProof/>
          <w:position w:val="-14"/>
        </w:rPr>
        <w:pict>
          <v:shape id="_x0000_i1039" type="#_x0000_t75" alt="" style="width:133.85pt;height:21.25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70D68&quot;/&gt;&lt;wsp:rsid wsp:val=&quot;001B1B52&quot;/&gt;&lt;wsp:rsid wsp:val=&quot;0022660F&quot;/&gt;&lt;wsp:rsid wsp:val=&quot;0047576E&quot;/&gt;&lt;wsp:rsid wsp:val=&quot;00631C47&quot;/&gt;&lt;wsp:rsid wsp:val=&quot;006672DB&quot;/&gt;&lt;wsp:rsid wsp:val=&quot;006C775A&quot;/&gt;&lt;wsp:rsid wsp:val=&quot;007B30DA&quot;/&gt;&lt;wsp:rsid wsp:val=&quot;0082665D&quot;/&gt;&lt;wsp:rsid wsp:val=&quot;00995D32&quot;/&gt;&lt;wsp:rsid wsp:val=&quot;00A67775&quot;/&gt;&lt;wsp:rsid wsp:val=&quot;00A724D0&quot;/&gt;&lt;wsp:rsid wsp:val=&quot;00AB2970&quot;/&gt;&lt;wsp:rsid wsp:val=&quot;00AE3F13&quot;/&gt;&lt;wsp:rsid wsp:val=&quot;00AF416D&quot;/&gt;&lt;wsp:rsid wsp:val=&quot;00B26455&quot;/&gt;&lt;wsp:rsid wsp:val=&quot;00B630F8&quot;/&gt;&lt;wsp:rsid wsp:val=&quot;00BB6C22&quot;/&gt;&lt;wsp:rsid wsp:val=&quot;00C57AAF&quot;/&gt;&lt;wsp:rsid wsp:val=&quot;00D13353&quot;/&gt;&lt;wsp:rsid wsp:val=&quot;00D951FD&quot;/&gt;&lt;wsp:rsid wsp:val=&quot;00DB1EAD&quot;/&gt;&lt;wsp:rsid wsp:val=&quot;00EE448E&quot;/&gt;&lt;wsp:rsid wsp:val=&quot;00F70D68&quot;/&gt;&lt;wsp:rsid wsp:val=&quot;00FD2908&quot;/&gt;&lt;/wsp:rsids&gt;&lt;/w:docPr&gt;&lt;w:body&gt;&lt;wx:sect&gt;&lt;w:p wsp:rsidR=&quot;00000000&quot; wsp:rsidRDefault=&quot;00AF416D&quot; wsp:rsidP=&quot;00AF416D&quot;&gt;&lt;m:oMathPara&gt;&lt;m:oMath&gt;&lt;m:r&gt;&lt;m:rPr&gt;&lt;m:sty m:val=&quot;p&quot;/&gt;&lt;/m:rPr&gt;&lt;w:rPr&gt;&lt;w:rFonts w:ascii=&quot;Cambria Math&quot; w:h-ansi=&quot;Cambria Math&quot;/&gt;&lt;wx:font wx:val=&quot;Cambria Math&quot;/&gt;&lt;/w:rPr&gt;&lt;m:t&gt;             L&lt;/m:t&gt;&lt;/m:r&gt;&lt;m:r&gt;&lt;m:rPr&gt;&lt;m:sty m:val=&quot;p&quot;/&gt;&lt;/m:rPr&gt;&lt;w:rPr&gt;&lt;w:rFonts w:ascii=&quot;Cambria Math&quot; w:h-ansi=&quot;Cambria Math&quot;/&gt;&lt;wx:font wx:val=&quot;Cambria Math&quot;/&gt;&lt;w:sz w:val=&quot;20&quot;/&gt;&lt;w:sz-cs w:val=&quot;20&quot;/&gt;&lt;/w:rPr&gt;&lt;m:t&gt;вЙ•&lt;/m:t&gt;&lt;/m:r&gt;&lt;m:f&gt;&lt;m:fPr&gt;&lt;m:ctrlPr&gt;&lt;w:rPr&gt;&lt;w:rFonts w:ascii=&quot;Cambria Math&quot; w:h-ansi=&quot;Cambria Math&quot;/&gt;&lt;wx:font wx:val=&quot;Cambria Math&quot;/&gt;&lt;w:b/&gt;&lt;w:b-cs/&gt;&lt;w:i/&gt;&lt;/w:rPr&gt;&lt;/m:ctrlPr&gt;&lt;/m:fPr&gt;&lt;m:num&gt;&lt;m:r&gt;&lt;m:rPr&gt;&lt;m:sty m:val=&quot;bi&quot;/&gt;&lt;/m:rPr&gt;&lt;w:rPr&gt;&lt;w:rFonts w:ascii=&quot;Cambria Math&quot; w:h-ansi=&quot;Cambria Math&quot;/&gt;&lt;wx:font wx:val=&quot;Cambria Math&quot;/&gt;&lt;w:b/&gt;&lt;w:i/&gt;&lt;/w:rPr&gt;&lt;m:t&gt;0,25 √Ч &lt;/m:t&gt;&lt;/m:r&gt;&lt;m:sSub&gt;&lt;m:sSubPr&gt;&lt;m:ctrlPr&gt;&lt;w:rPr&gt;&lt;w:rFonts w:ascii=&quot;Cambria Math&quot; w:h-ansi=&quot;Cambria Math&quot;/&gt;&lt;wx:font wx:val=&quot;Cambria Math&quot;/&gt;&lt;w:b/&gt;&lt;w:b-cs/&gt;&lt;w:i/&gt;&lt;/w:rPr&gt;&lt;/m:ctrlPr&gt;&lt;/m:sSubPr&gt;&lt;m:e&gt;&lt;m:r&gt;&lt;m:rPr&gt;&lt;m:sty m:val=&quot;bi&quot;/&gt;&lt;/m:rPr&gt;&lt;w:rPr&gt;&lt;w:rFonts w:ascii=&quot;Cambria Math&quot; w:h-ansi=&quot;Cambria Math&quot;/&gt;&lt;wx:font wx:val=&quot;Cambria Math&quot;/&gt;&lt;w:b/&gt;&lt;w:i/&gt;&lt;/w:rPr&gt;&lt;m:t&gt;–Х&lt;/m:t&gt;&lt;/m:r&gt;&lt;/m:e&gt;&lt;m:sub&gt;&lt;m:r&gt;&lt;m:rPr&gt;&lt;m:sty m:val=&quot;bi&quot;/&gt;&lt;/m:rPr&gt;&lt;w:rPr&gt;&lt;w:rFonts w:ascii=&quot;Cambria Math&quot; w:h-ansi=&quot;Cambria Math&quot;/&gt;&lt;wx:font wx:val=&quot;Cambria Math&quot;/&gt;&lt;w:b/&gt;&lt;w:i/&gt;&lt;/w:rPr&gt;&lt;m:t&gt;–Љ–∞–Ї—Б&lt;/m:t&gt;&lt;/m:r&gt;&lt;/m:sub&gt;&lt;/m:sSub&gt;&lt;/m:num&gt;&lt;m:den&gt;&lt;m:sSup&gt;&lt;m:sSupPr&gt;&lt;m:ctrlPr&gt;&lt;w:rPr&gt;&lt;w:rFonts w:ascii=&quot;Cambria Math&quot; w:h-ansi=&quot;Cambria Math&quot;/&gt;&lt;wx:font wx:val=&quot;Cambria Math&quot;/&gt;&lt;w:b/&gt;&lt;w:b-cs/&gt;&lt;w:i/&gt;&lt;/w:rPr&gt;&lt;/m:ctrlPr&gt;&lt;/m:sSupPr&gt;&lt;m:e&gt;&lt;m:r&gt;&lt;m:rPr&gt;&lt;m:sty m:val=&quot;bi&quot;/&gt;&lt;/m:rPr&gt;&lt;w:rPr&gt;&lt;w:rFonts w:ascii=&quot;Cambria Math&quot; w:h-ansi=&quot;Cambria Math&quot;/&gt;&lt;wx:font wx:val=&quot;Cambria Math&quot;/&gt;&lt;w:b/&gt;&lt;w:i/&gt;&lt;/w:rPr&gt;&lt;m:t&gt;(0,4вА¶0,6)&lt;/m:t&gt;&lt;/m:r&gt;&lt;/m:e&gt;&lt;m:sup&gt;&lt;m:r&gt;&lt;m:rPr&gt;&lt;m:sty m:val=&quot;bi&quot;/&gt;&lt;/m:rPr&gt;&lt;w:rPr&gt;&lt;w:rFonts w:ascii=&quot;Cambria Math&quot; w:h-ansi=&quot;Cambria Math&quot;/&gt;&lt;wx:font wx:val=&quot;Cambria Math&quot;/&gt;&lt;w:b/&gt;&lt;w:i/&gt;&lt;/w:rPr&gt;&lt;m:t&gt;—Д2&lt;/m:t&gt;&lt;/m:r&gt;&lt;/m:sup&gt;&lt;/m:sSup&gt;&lt;m:r&gt;&lt;m:rPr&gt;&lt;m:sty m:val=&quot;bi&quot;/&gt;&lt;/m:rPr&gt;&lt;w:rPr&gt;&lt;w:rFonts w:ascii=&quot;Cambria Math&quot; w:h-ansi=&quot;Cambria Math&quot;/&gt;&lt;wx:font wx:val=&quot;Cambria Math&quot;/&gt;&lt;w:b/&gt;&lt;w:i/&gt;&lt;/w:rPr&gt;&lt;m:t&gt;√Ч&lt;/m:t&gt;&lt;/m:r&gt;&lt;m:sSub&gt;&lt;m:sSubPr&gt;&lt;m:ctrlPr&gt;&lt;w:rPr&gt;&lt;w:rFonts w:ascii=&quot;Cambria Math&quot; w:h-ansi=&quot;Cambria Math&quot;/&gt;&lt;wx:font wx:val=&quot;Cambria Math&quot;/&gt;&lt;w:b/&gt;&lt;w:b-cs/&gt;&lt;w:i/&gt;&lt;w:lang w:val=&quot;EN-US&quot;/&gt;&lt;/w:rPr&gt;&lt;/m:ctrlPr&gt;&lt;/m:sSubPr&gt;&lt;m:e&gt;&lt;m:r&gt;&lt;m:rPr&gt;&lt;m:sty m:val=&quot;bi&quot;/&gt;&lt;/m:rPr&gt;&lt;w:rPr&gt;&lt;w:rFonts w:ascii=&quot;Cambria Math&quot; w:h-ansi=&quot;Cambria Math&quot;/&gt;&lt;wx:font wx:val=&quot;Cambria Math&quot;/&gt;&lt;w:b/&gt;&lt;w:i/&gt;&lt;w:lang w:val=&quot;EN-US&quot;/&gt;&lt;/w:rPr&gt;&lt;m:t&gt;f&lt;/m:t&gt;&lt;/m:r&gt;&lt;/m:e&gt;&lt;m:sub&gt;&lt;m:r&gt;&lt;m:rPr&gt;&lt;m:sty m:val=&quot;bi&quot;/&gt;&lt;/m:rPr&gt;&lt;w:rPr&gt;&lt;w:rFonts w:ascii=&quot;Cambria Math&quot; w:h-ansi=&quot;Cambria Math&quot;/&gt;&lt;wx:font wx:val=&quot;Cambria Math&quot;/&gt;&lt;w:b/&gt;&lt;w:i/&gt;&lt;w:lang w:val=&quot;EN-US&quot;/&gt;&lt;/w:rPr&gt;&lt;m:t&gt;k&lt;/m:t&gt;&lt;/m:r&gt;&lt;/m:sub&gt;&lt;/m:sSub&gt;&lt;m:r&gt;&lt;m:rPr&gt;&lt;m:sty m:val=&quot;bi&quot;/&gt;&lt;/m:rPr&gt;&lt;w:rPr&gt;&lt;w:rFonts w:ascii=&quot;Cambria Math&quot; w:h-ansi=&quot;Cambria Math&quot;/&gt;&lt;wx:font wx:val=&quot;Cambria Math&quot;/&gt;&lt;w:b/&gt;&lt;w:i/&gt;&lt;w:lang w:val=&quot;EN-US&quot;/&gt;&lt;/w:rPr&gt;&lt;m:t&gt;√Ч&lt;/m:t&gt;&lt;/m:r&gt;&lt;m:sSub&gt;&lt;m:sSubPr&gt;&lt;m:ctrlPr&gt;&lt;w:rPr&gt;&lt;w:rFonts w:ascii=&quot;Cambria Math&quot; w:h-ansi=&quot;Cambria Math&quot;/&gt;&lt;wx:font wx:val=&quot;Cambria Math&quot;/&gt;&lt;w:b/&gt;&lt;w:b-cs/&gt;&lt;w:i/&gt;&lt;w:lang w:val=&quot;EN-US&quot;/&gt;&lt;/w:rPr&gt;&lt;/m:ctrlPr&gt;&lt;/m:sSubPr&gt;&lt;m:e&gt;&lt;m:r&gt;&lt;m:rPr&gt;&lt;m:sty m:val=&quot;bi&quot;/&gt;&lt;/m:rPr&gt;&lt;w:rPr&gt;&lt;w:rFonts w:ascii=&quot;Cambria Math&quot; w:h-ansi=&quot;Cambria Math&quot;/&gt;&lt;wx:font wx:val=&quot;Cambria Math&quot;/&gt;&lt;w:b/&gt;&lt;w:i/&gt;&lt;w:lang w:val=&quot;EN-US&quot;/&gt;&lt;/w:rPr&gt;&lt;m:t&gt;I&lt;/m:t&gt;&lt;/m:r&gt;&lt;/m:e&gt;&lt;m:sub&gt;&lt;m:r&gt;&lt;m:rPr&gt;&lt;m:sty m:val=&quot;bi&quot;/&gt;&lt;/m:rPr&gt;&lt;w:rPr&gt;&lt;w:rFonts w:ascii=&quot;Cambria Math&quot; w:h-ansi=&quot;Cambria Math&quot;/&gt;&lt;wx:font wx:val=&quot;Cambria Math&quot;/&gt;&lt;w:b/&gt;&lt;w:i/&gt;&lt;w:lang w:val=&quot;EN-US&quot;/&gt;&lt;/w:rPr&gt;&lt;m:t&gt;1&lt;/m:t&gt;&lt;/m:r&gt;&lt;m:r&gt;&lt;m:rPr&gt;&lt;m:sty m:val=&quot;bi&quot;/&gt;&lt;/m:rPr&gt;&lt;w:rPr&gt;&lt;w:rFonts w:ascii=&quot;Cambria Math&quot; w:h-ansi=&quot;Cambria Math&quot;/&gt;&lt;wx:font wx:val=&quot;Cambria Math&quot;/&gt;&lt;w:b/&gt;&lt;w:i/&gt;&lt;/w:rPr&gt;&lt;m:t&gt;–љ–Њ–Љ&lt;/m:t&gt;&lt;/m:r&gt;&lt;/m:sub&gt;&lt;/m:sSub&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9" o:title="" chromakey="white"/>
          </v:shape>
        </w:pict>
      </w:r>
      <w:r w:rsidRPr="006672DB">
        <w:rPr>
          <w:b/>
          <w:bCs/>
        </w:rPr>
        <w:instrText xml:space="preserve"> </w:instrText>
      </w:r>
      <w:r w:rsidRPr="006672DB">
        <w:rPr>
          <w:b/>
          <w:bCs/>
        </w:rPr>
        <w:fldChar w:fldCharType="separate"/>
      </w:r>
      <w:r w:rsidR="001B4A34">
        <w:rPr>
          <w:noProof/>
          <w:position w:val="-14"/>
        </w:rPr>
        <w:pict>
          <v:shape id="_x0000_i1038" type="#_x0000_t75" alt="" style="width:133.85pt;height:21.25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70D68&quot;/&gt;&lt;wsp:rsid wsp:val=&quot;001B1B52&quot;/&gt;&lt;wsp:rsid wsp:val=&quot;0022660F&quot;/&gt;&lt;wsp:rsid wsp:val=&quot;0047576E&quot;/&gt;&lt;wsp:rsid wsp:val=&quot;00631C47&quot;/&gt;&lt;wsp:rsid wsp:val=&quot;006672DB&quot;/&gt;&lt;wsp:rsid wsp:val=&quot;006C775A&quot;/&gt;&lt;wsp:rsid wsp:val=&quot;007B30DA&quot;/&gt;&lt;wsp:rsid wsp:val=&quot;0082665D&quot;/&gt;&lt;wsp:rsid wsp:val=&quot;00995D32&quot;/&gt;&lt;wsp:rsid wsp:val=&quot;00A67775&quot;/&gt;&lt;wsp:rsid wsp:val=&quot;00A724D0&quot;/&gt;&lt;wsp:rsid wsp:val=&quot;00AB2970&quot;/&gt;&lt;wsp:rsid wsp:val=&quot;00AE3F13&quot;/&gt;&lt;wsp:rsid wsp:val=&quot;00AF416D&quot;/&gt;&lt;wsp:rsid wsp:val=&quot;00B26455&quot;/&gt;&lt;wsp:rsid wsp:val=&quot;00B630F8&quot;/&gt;&lt;wsp:rsid wsp:val=&quot;00BB6C22&quot;/&gt;&lt;wsp:rsid wsp:val=&quot;00C57AAF&quot;/&gt;&lt;wsp:rsid wsp:val=&quot;00D13353&quot;/&gt;&lt;wsp:rsid wsp:val=&quot;00D951FD&quot;/&gt;&lt;wsp:rsid wsp:val=&quot;00DB1EAD&quot;/&gt;&lt;wsp:rsid wsp:val=&quot;00EE448E&quot;/&gt;&lt;wsp:rsid wsp:val=&quot;00F70D68&quot;/&gt;&lt;wsp:rsid wsp:val=&quot;00FD2908&quot;/&gt;&lt;/wsp:rsids&gt;&lt;/w:docPr&gt;&lt;w:body&gt;&lt;wx:sect&gt;&lt;w:p wsp:rsidR=&quot;00000000&quot; wsp:rsidRDefault=&quot;00AF416D&quot; wsp:rsidP=&quot;00AF416D&quot;&gt;&lt;m:oMathPara&gt;&lt;m:oMath&gt;&lt;m:r&gt;&lt;m:rPr&gt;&lt;m:sty m:val=&quot;p&quot;/&gt;&lt;/m:rPr&gt;&lt;w:rPr&gt;&lt;w:rFonts w:ascii=&quot;Cambria Math&quot; w:h-ansi=&quot;Cambria Math&quot;/&gt;&lt;wx:font wx:val=&quot;Cambria Math&quot;/&gt;&lt;/w:rPr&gt;&lt;m:t&gt;             L&lt;/m:t&gt;&lt;/m:r&gt;&lt;m:r&gt;&lt;m:rPr&gt;&lt;m:sty m:val=&quot;p&quot;/&gt;&lt;/m:rPr&gt;&lt;w:rPr&gt;&lt;w:rFonts w:ascii=&quot;Cambria Math&quot; w:h-ansi=&quot;Cambria Math&quot;/&gt;&lt;wx:font wx:val=&quot;Cambria Math&quot;/&gt;&lt;w:sz w:val=&quot;20&quot;/&gt;&lt;w:sz-cs w:val=&quot;20&quot;/&gt;&lt;/w:rPr&gt;&lt;m:t&gt;вЙ•&lt;/m:t&gt;&lt;/m:r&gt;&lt;m:f&gt;&lt;m:fPr&gt;&lt;m:ctrlPr&gt;&lt;w:rPr&gt;&lt;w:rFonts w:ascii=&quot;Cambria Math&quot; w:h-ansi=&quot;Cambria Math&quot;/&gt;&lt;wx:font wx:val=&quot;Cambria Math&quot;/&gt;&lt;w:b/&gt;&lt;w:b-cs/&gt;&lt;w:i/&gt;&lt;/w:rPr&gt;&lt;/m:ctrlPr&gt;&lt;/m:fPr&gt;&lt;m:num&gt;&lt;m:r&gt;&lt;m:rPr&gt;&lt;m:sty m:val=&quot;bi&quot;/&gt;&lt;/m:rPr&gt;&lt;w:rPr&gt;&lt;w:rFonts w:ascii=&quot;Cambria Math&quot; w:h-ansi=&quot;Cambria Math&quot;/&gt;&lt;wx:font wx:val=&quot;Cambria Math&quot;/&gt;&lt;w:b/&gt;&lt;w:i/&gt;&lt;/w:rPr&gt;&lt;m:t&gt;0,25 √Ч &lt;/m:t&gt;&lt;/m:r&gt;&lt;m:sSub&gt;&lt;m:sSubPr&gt;&lt;m:ctrlPr&gt;&lt;w:rPr&gt;&lt;w:rFonts w:ascii=&quot;Cambria Math&quot; w:h-ansi=&quot;Cambria Math&quot;/&gt;&lt;wx:font wx:val=&quot;Cambria Math&quot;/&gt;&lt;w:b/&gt;&lt;w:b-cs/&gt;&lt;w:i/&gt;&lt;/w:rPr&gt;&lt;/m:ctrlPr&gt;&lt;/m:sSubPr&gt;&lt;m:e&gt;&lt;m:r&gt;&lt;m:rPr&gt;&lt;m:sty m:val=&quot;bi&quot;/&gt;&lt;/m:rPr&gt;&lt;w:rPr&gt;&lt;w:rFonts w:ascii=&quot;Cambria Math&quot; w:h-ansi=&quot;Cambria Math&quot;/&gt;&lt;wx:font wx:val=&quot;Cambria Math&quot;/&gt;&lt;w:b/&gt;&lt;w:i/&gt;&lt;/w:rPr&gt;&lt;m:t&gt;–Х&lt;/m:t&gt;&lt;/m:r&gt;&lt;/m:e&gt;&lt;m:sub&gt;&lt;m:r&gt;&lt;m:rPr&gt;&lt;m:sty m:val=&quot;bi&quot;/&gt;&lt;/m:rPr&gt;&lt;w:rPr&gt;&lt;w:rFonts w:ascii=&quot;Cambria Math&quot; w:h-ansi=&quot;Cambria Math&quot;/&gt;&lt;wx:font wx:val=&quot;Cambria Math&quot;/&gt;&lt;w:b/&gt;&lt;w:i/&gt;&lt;/w:rPr&gt;&lt;m:t&gt;–Љ–∞–Ї—Б&lt;/m:t&gt;&lt;/m:r&gt;&lt;/m:sub&gt;&lt;/m:sSub&gt;&lt;/m:num&gt;&lt;m:den&gt;&lt;m:sSup&gt;&lt;m:sSupPr&gt;&lt;m:ctrlPr&gt;&lt;w:rPr&gt;&lt;w:rFonts w:ascii=&quot;Cambria Math&quot; w:h-ansi=&quot;Cambria Math&quot;/&gt;&lt;wx:font wx:val=&quot;Cambria Math&quot;/&gt;&lt;w:b/&gt;&lt;w:b-cs/&gt;&lt;w:i/&gt;&lt;/w:rPr&gt;&lt;/m:ctrlPr&gt;&lt;/m:sSupPr&gt;&lt;m:e&gt;&lt;m:r&gt;&lt;m:rPr&gt;&lt;m:sty m:val=&quot;bi&quot;/&gt;&lt;/m:rPr&gt;&lt;w:rPr&gt;&lt;w:rFonts w:ascii=&quot;Cambria Math&quot; w:h-ansi=&quot;Cambria Math&quot;/&gt;&lt;wx:font wx:val=&quot;Cambria Math&quot;/&gt;&lt;w:b/&gt;&lt;w:i/&gt;&lt;/w:rPr&gt;&lt;m:t&gt;(0,4вА¶0,6)&lt;/m:t&gt;&lt;/m:r&gt;&lt;/m:e&gt;&lt;m:sup&gt;&lt;m:r&gt;&lt;m:rPr&gt;&lt;m:sty m:val=&quot;bi&quot;/&gt;&lt;/m:rPr&gt;&lt;w:rPr&gt;&lt;w:rFonts w:ascii=&quot;Cambria Math&quot; w:h-ansi=&quot;Cambria Math&quot;/&gt;&lt;wx:font wx:val=&quot;Cambria Math&quot;/&gt;&lt;w:b/&gt;&lt;w:i/&gt;&lt;/w:rPr&gt;&lt;m:t&gt;—Д2&lt;/m:t&gt;&lt;/m:r&gt;&lt;/m:sup&gt;&lt;/m:sSup&gt;&lt;m:r&gt;&lt;m:rPr&gt;&lt;m:sty m:val=&quot;bi&quot;/&gt;&lt;/m:rPr&gt;&lt;w:rPr&gt;&lt;w:rFonts w:ascii=&quot;Cambria Math&quot; w:h-ansi=&quot;Cambria Math&quot;/&gt;&lt;wx:font wx:val=&quot;Cambria Math&quot;/&gt;&lt;w:b/&gt;&lt;w:i/&gt;&lt;/w:rPr&gt;&lt;m:t&gt;√Ч&lt;/m:t&gt;&lt;/m:r&gt;&lt;m:sSub&gt;&lt;m:sSubPr&gt;&lt;m:ctrlPr&gt;&lt;w:rPr&gt;&lt;w:rFonts w:ascii=&quot;Cambria Math&quot; w:h-ansi=&quot;Cambria Math&quot;/&gt;&lt;wx:font wx:val=&quot;Cambria Math&quot;/&gt;&lt;w:b/&gt;&lt;w:b-cs/&gt;&lt;w:i/&gt;&lt;w:lang w:val=&quot;EN-US&quot;/&gt;&lt;/w:rPr&gt;&lt;/m:ctrlPr&gt;&lt;/m:sSubPr&gt;&lt;m:e&gt;&lt;m:r&gt;&lt;m:rPr&gt;&lt;m:sty m:val=&quot;bi&quot;/&gt;&lt;/m:rPr&gt;&lt;w:rPr&gt;&lt;w:rFonts w:ascii=&quot;Cambria Math&quot; w:h-ansi=&quot;Cambria Math&quot;/&gt;&lt;wx:font wx:val=&quot;Cambria Math&quot;/&gt;&lt;w:b/&gt;&lt;w:i/&gt;&lt;w:lang w:val=&quot;EN-US&quot;/&gt;&lt;/w:rPr&gt;&lt;m:t&gt;f&lt;/m:t&gt;&lt;/m:r&gt;&lt;/m:e&gt;&lt;m:sub&gt;&lt;m:r&gt;&lt;m:rPr&gt;&lt;m:sty m:val=&quot;bi&quot;/&gt;&lt;/m:rPr&gt;&lt;w:rPr&gt;&lt;w:rFonts w:ascii=&quot;Cambria Math&quot; w:h-ansi=&quot;Cambria Math&quot;/&gt;&lt;wx:font wx:val=&quot;Cambria Math&quot;/&gt;&lt;w:b/&gt;&lt;w:i/&gt;&lt;w:lang w:val=&quot;EN-US&quot;/&gt;&lt;/w:rPr&gt;&lt;m:t&gt;k&lt;/m:t&gt;&lt;/m:r&gt;&lt;/m:sub&gt;&lt;/m:sSub&gt;&lt;m:r&gt;&lt;m:rPr&gt;&lt;m:sty m:val=&quot;bi&quot;/&gt;&lt;/m:rPr&gt;&lt;w:rPr&gt;&lt;w:rFonts w:ascii=&quot;Cambria Math&quot; w:h-ansi=&quot;Cambria Math&quot;/&gt;&lt;wx:font wx:val=&quot;Cambria Math&quot;/&gt;&lt;w:b/&gt;&lt;w:i/&gt;&lt;w:lang w:val=&quot;EN-US&quot;/&gt;&lt;/w:rPr&gt;&lt;m:t&gt;√Ч&lt;/m:t&gt;&lt;/m:r&gt;&lt;m:sSub&gt;&lt;m:sSubPr&gt;&lt;m:ctrlPr&gt;&lt;w:rPr&gt;&lt;w:rFonts w:ascii=&quot;Cambria Math&quot; w:h-ansi=&quot;Cambria Math&quot;/&gt;&lt;wx:font wx:val=&quot;Cambria Math&quot;/&gt;&lt;w:b/&gt;&lt;w:b-cs/&gt;&lt;w:i/&gt;&lt;w:lang w:val=&quot;EN-US&quot;/&gt;&lt;/w:rPr&gt;&lt;/m:ctrlPr&gt;&lt;/m:sSubPr&gt;&lt;m:e&gt;&lt;m:r&gt;&lt;m:rPr&gt;&lt;m:sty m:val=&quot;bi&quot;/&gt;&lt;/m:rPr&gt;&lt;w:rPr&gt;&lt;w:rFonts w:ascii=&quot;Cambria Math&quot; w:h-ansi=&quot;Cambria Math&quot;/&gt;&lt;wx:font wx:val=&quot;Cambria Math&quot;/&gt;&lt;w:b/&gt;&lt;w:i/&gt;&lt;w:lang w:val=&quot;EN-US&quot;/&gt;&lt;/w:rPr&gt;&lt;m:t&gt;I&lt;/m:t&gt;&lt;/m:r&gt;&lt;/m:e&gt;&lt;m:sub&gt;&lt;m:r&gt;&lt;m:rPr&gt;&lt;m:sty m:val=&quot;bi&quot;/&gt;&lt;/m:rPr&gt;&lt;w:rPr&gt;&lt;w:rFonts w:ascii=&quot;Cambria Math&quot; w:h-ansi=&quot;Cambria Math&quot;/&gt;&lt;wx:font wx:val=&quot;Cambria Math&quot;/&gt;&lt;w:b/&gt;&lt;w:i/&gt;&lt;w:lang w:val=&quot;EN-US&quot;/&gt;&lt;/w:rPr&gt;&lt;m:t&gt;1&lt;/m:t&gt;&lt;/m:r&gt;&lt;m:r&gt;&lt;m:rPr&gt;&lt;m:sty m:val=&quot;bi&quot;/&gt;&lt;/m:rPr&gt;&lt;w:rPr&gt;&lt;w:rFonts w:ascii=&quot;Cambria Math&quot; w:h-ansi=&quot;Cambria Math&quot;/&gt;&lt;wx:font wx:val=&quot;Cambria Math&quot;/&gt;&lt;w:b/&gt;&lt;w:i/&gt;&lt;/w:rPr&gt;&lt;m:t&gt;–љ–Њ–Љ&lt;/m:t&gt;&lt;/m:r&gt;&lt;/m:sub&gt;&lt;/m:sSub&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9" o:title="" chromakey="white"/>
          </v:shape>
        </w:pict>
      </w:r>
      <w:r w:rsidRPr="006672DB">
        <w:rPr>
          <w:b/>
          <w:bCs/>
        </w:rPr>
        <w:fldChar w:fldCharType="end"/>
      </w:r>
      <w:r>
        <w:rPr>
          <w:b/>
          <w:bCs/>
        </w:rPr>
        <w:t xml:space="preserve">, </w:t>
      </w:r>
      <w:r>
        <w:rPr>
          <w:b/>
          <w:bCs/>
        </w:rPr>
        <w:br/>
      </w:r>
    </w:p>
    <w:p w:rsidR="000C6510" w:rsidRDefault="000C6510" w:rsidP="000C6510">
      <w:pPr>
        <w:spacing w:line="310" w:lineRule="exact"/>
        <w:jc w:val="both"/>
        <w:rPr>
          <w:sz w:val="28"/>
          <w:szCs w:val="28"/>
        </w:rPr>
      </w:pPr>
      <w:r w:rsidRPr="00900707">
        <w:rPr>
          <w:sz w:val="28"/>
          <w:szCs w:val="28"/>
        </w:rPr>
        <w:t>Де: Емакс - максимальна напруга джерела постійної напруги, В. В даному випадку це напруга в ланці постійного струму з урахуванням можливого перевищення напруги мережі на 10%.</w:t>
      </w:r>
    </w:p>
    <w:p w:rsidR="000C6510" w:rsidRPr="00900707" w:rsidRDefault="000C6510" w:rsidP="000C6510">
      <w:pPr>
        <w:spacing w:line="310" w:lineRule="exact"/>
        <w:jc w:val="both"/>
        <w:rPr>
          <w:sz w:val="28"/>
          <w:szCs w:val="28"/>
        </w:rPr>
      </w:pPr>
    </w:p>
    <w:p w:rsidR="000C6510" w:rsidRDefault="000C6510" w:rsidP="000C6510">
      <w:pPr>
        <w:rPr>
          <w:sz w:val="26"/>
          <w:szCs w:val="26"/>
        </w:rPr>
      </w:pPr>
      <w:r>
        <w:rPr>
          <w:sz w:val="26"/>
          <w:szCs w:val="26"/>
        </w:rPr>
        <w:t>Е</w:t>
      </w:r>
      <w:r>
        <w:rPr>
          <w:sz w:val="33"/>
          <w:szCs w:val="33"/>
          <w:vertAlign w:val="subscript"/>
        </w:rPr>
        <w:t>м а к с</w:t>
      </w:r>
      <w:r>
        <w:rPr>
          <w:sz w:val="26"/>
          <w:szCs w:val="26"/>
        </w:rPr>
        <w:t xml:space="preserve"> =1,1·U</w:t>
      </w:r>
      <w:r>
        <w:rPr>
          <w:sz w:val="33"/>
          <w:szCs w:val="33"/>
          <w:vertAlign w:val="subscript"/>
        </w:rPr>
        <w:t>d</w:t>
      </w:r>
      <w:r>
        <w:rPr>
          <w:sz w:val="26"/>
          <w:szCs w:val="26"/>
        </w:rPr>
        <w:t>=1,1·515=566,5 В.</w:t>
      </w:r>
    </w:p>
    <w:p w:rsidR="000C6510" w:rsidRDefault="000C6510" w:rsidP="000C6510">
      <w:pPr>
        <w:rPr>
          <w:sz w:val="20"/>
          <w:szCs w:val="20"/>
        </w:rPr>
      </w:pPr>
    </w:p>
    <w:p w:rsidR="000C6510" w:rsidRDefault="000C6510" w:rsidP="000C6510">
      <w:pPr>
        <w:spacing w:line="7" w:lineRule="exact"/>
        <w:rPr>
          <w:sz w:val="20"/>
          <w:szCs w:val="20"/>
        </w:rPr>
      </w:pPr>
    </w:p>
    <w:p w:rsidR="000C6510" w:rsidRDefault="000C6510" w:rsidP="000C6510">
      <w:pPr>
        <w:jc w:val="both"/>
        <w:rPr>
          <w:sz w:val="20"/>
          <w:szCs w:val="20"/>
        </w:rPr>
      </w:pPr>
      <w:r>
        <w:rPr>
          <w:sz w:val="26"/>
          <w:szCs w:val="26"/>
        </w:rPr>
        <w:t>f</w:t>
      </w:r>
      <w:r>
        <w:rPr>
          <w:sz w:val="33"/>
          <w:szCs w:val="33"/>
          <w:vertAlign w:val="subscript"/>
        </w:rPr>
        <w:t>к</w:t>
      </w:r>
      <w:r>
        <w:rPr>
          <w:sz w:val="26"/>
          <w:szCs w:val="26"/>
        </w:rPr>
        <w:t xml:space="preserve"> – </w:t>
      </w:r>
      <w:r w:rsidRPr="00900707">
        <w:rPr>
          <w:sz w:val="28"/>
          <w:szCs w:val="28"/>
        </w:rPr>
        <w:t>несуча частота, так званої комутації ШІМ.</w:t>
      </w:r>
    </w:p>
    <w:p w:rsidR="000C6510" w:rsidRDefault="000C6510" w:rsidP="000C6510">
      <w:pPr>
        <w:spacing w:line="25" w:lineRule="exact"/>
        <w:jc w:val="both"/>
        <w:rPr>
          <w:sz w:val="20"/>
          <w:szCs w:val="20"/>
        </w:rPr>
      </w:pPr>
    </w:p>
    <w:p w:rsidR="000C6510" w:rsidRPr="002129EA" w:rsidRDefault="000C6510" w:rsidP="000C6510">
      <w:pPr>
        <w:jc w:val="both"/>
        <w:rPr>
          <w:sz w:val="28"/>
          <w:szCs w:val="28"/>
        </w:rPr>
      </w:pPr>
      <w:r w:rsidRPr="00900707">
        <w:rPr>
          <w:sz w:val="28"/>
          <w:szCs w:val="28"/>
        </w:rPr>
        <w:t>В електроприводі типу АТО несуча частота змінюється програмно. В даному випадку fк = 8 кГц. Гранична частота обмежена допустимою частотою перемикання транзисторів, вона становить 10 кГц.</w:t>
      </w:r>
    </w:p>
    <w:p w:rsidR="000C6510" w:rsidRPr="00FD2908" w:rsidRDefault="000C6510" w:rsidP="000C6510">
      <w:pPr>
        <w:rPr>
          <w:sz w:val="28"/>
          <w:szCs w:val="28"/>
          <w:lang w:val="uk-UA"/>
        </w:rPr>
      </w:pPr>
      <w:r w:rsidRPr="00FD2908">
        <w:rPr>
          <w:sz w:val="28"/>
          <w:szCs w:val="28"/>
        </w:rPr>
        <w:t>Чисельне значення індуктивності фільтра визначиться:</w:t>
      </w:r>
    </w:p>
    <w:tbl>
      <w:tblPr>
        <w:tblW w:w="0" w:type="auto"/>
        <w:tblInd w:w="1380" w:type="dxa"/>
        <w:tblLayout w:type="fixed"/>
        <w:tblCellMar>
          <w:left w:w="0" w:type="dxa"/>
          <w:right w:w="0" w:type="dxa"/>
        </w:tblCellMar>
        <w:tblLook w:val="04A0" w:firstRow="1" w:lastRow="0" w:firstColumn="1" w:lastColumn="0" w:noHBand="0" w:noVBand="1"/>
      </w:tblPr>
      <w:tblGrid>
        <w:gridCol w:w="340"/>
        <w:gridCol w:w="220"/>
        <w:gridCol w:w="860"/>
        <w:gridCol w:w="380"/>
        <w:gridCol w:w="1140"/>
        <w:gridCol w:w="20"/>
      </w:tblGrid>
      <w:tr w:rsidR="000C6510" w:rsidRPr="006672DB" w:rsidTr="00463CAD">
        <w:trPr>
          <w:trHeight w:val="299"/>
        </w:trPr>
        <w:tc>
          <w:tcPr>
            <w:tcW w:w="340" w:type="dxa"/>
            <w:vMerge w:val="restart"/>
            <w:vAlign w:val="bottom"/>
          </w:tcPr>
          <w:p w:rsidR="000C6510" w:rsidRPr="006672DB" w:rsidRDefault="000C6510" w:rsidP="00463CAD">
            <w:pPr>
              <w:rPr>
                <w:sz w:val="20"/>
                <w:szCs w:val="20"/>
              </w:rPr>
            </w:pPr>
            <w:r>
              <w:rPr>
                <w:w w:val="96"/>
                <w:sz w:val="45"/>
                <w:szCs w:val="45"/>
                <w:vertAlign w:val="superscript"/>
              </w:rPr>
              <w:lastRenderedPageBreak/>
              <w:t>L</w:t>
            </w:r>
            <w:r>
              <w:rPr>
                <w:w w:val="96"/>
                <w:sz w:val="13"/>
                <w:szCs w:val="13"/>
              </w:rPr>
              <w:t>ф2</w:t>
            </w:r>
          </w:p>
        </w:tc>
        <w:tc>
          <w:tcPr>
            <w:tcW w:w="220" w:type="dxa"/>
            <w:vMerge w:val="restart"/>
            <w:vAlign w:val="bottom"/>
          </w:tcPr>
          <w:p w:rsidR="000C6510" w:rsidRPr="006672DB" w:rsidRDefault="000C6510" w:rsidP="00463CAD">
            <w:pPr>
              <w:rPr>
                <w:sz w:val="20"/>
                <w:szCs w:val="20"/>
              </w:rPr>
            </w:pPr>
            <w:r>
              <w:rPr>
                <w:rFonts w:ascii="Symbol" w:eastAsia="Symbol" w:hAnsi="Symbol" w:cs="Symbol"/>
                <w:sz w:val="23"/>
                <w:szCs w:val="23"/>
              </w:rPr>
              <w:t></w:t>
            </w:r>
          </w:p>
        </w:tc>
        <w:tc>
          <w:tcPr>
            <w:tcW w:w="1240" w:type="dxa"/>
            <w:gridSpan w:val="2"/>
            <w:tcBorders>
              <w:bottom w:val="single" w:sz="8" w:space="0" w:color="auto"/>
            </w:tcBorders>
            <w:vAlign w:val="bottom"/>
          </w:tcPr>
          <w:p w:rsidR="000C6510" w:rsidRPr="006672DB" w:rsidRDefault="000C6510" w:rsidP="00463CAD">
            <w:pPr>
              <w:rPr>
                <w:sz w:val="20"/>
                <w:szCs w:val="20"/>
              </w:rPr>
            </w:pPr>
            <w:r>
              <w:rPr>
                <w:sz w:val="23"/>
                <w:szCs w:val="23"/>
              </w:rPr>
              <w:t xml:space="preserve">0,25 </w:t>
            </w:r>
            <w:r>
              <w:rPr>
                <w:rFonts w:ascii="Symbol" w:eastAsia="Symbol" w:hAnsi="Symbol" w:cs="Symbol"/>
                <w:sz w:val="23"/>
                <w:szCs w:val="23"/>
              </w:rPr>
              <w:t></w:t>
            </w:r>
            <w:r>
              <w:rPr>
                <w:sz w:val="23"/>
                <w:szCs w:val="23"/>
              </w:rPr>
              <w:t>515</w:t>
            </w:r>
          </w:p>
        </w:tc>
        <w:tc>
          <w:tcPr>
            <w:tcW w:w="1140" w:type="dxa"/>
            <w:vMerge w:val="restart"/>
            <w:vAlign w:val="bottom"/>
          </w:tcPr>
          <w:p w:rsidR="000C6510" w:rsidRPr="006672DB" w:rsidRDefault="000C6510" w:rsidP="00463CAD">
            <w:pPr>
              <w:rPr>
                <w:sz w:val="20"/>
                <w:szCs w:val="20"/>
              </w:rPr>
            </w:pPr>
            <w:r>
              <w:rPr>
                <w:rFonts w:ascii="Symbol" w:eastAsia="Symbol" w:hAnsi="Symbol" w:cs="Symbol"/>
                <w:w w:val="98"/>
                <w:sz w:val="23"/>
                <w:szCs w:val="23"/>
              </w:rPr>
              <w:t></w:t>
            </w:r>
            <w:r>
              <w:rPr>
                <w:w w:val="98"/>
                <w:sz w:val="23"/>
                <w:szCs w:val="23"/>
              </w:rPr>
              <w:t xml:space="preserve"> 0,003 Гн.</w:t>
            </w:r>
          </w:p>
        </w:tc>
        <w:tc>
          <w:tcPr>
            <w:tcW w:w="0" w:type="dxa"/>
            <w:vAlign w:val="bottom"/>
          </w:tcPr>
          <w:p w:rsidR="000C6510" w:rsidRPr="006672DB" w:rsidRDefault="000C6510" w:rsidP="00463CAD">
            <w:pPr>
              <w:rPr>
                <w:sz w:val="1"/>
                <w:szCs w:val="1"/>
              </w:rPr>
            </w:pPr>
          </w:p>
        </w:tc>
      </w:tr>
      <w:tr w:rsidR="000C6510" w:rsidRPr="006672DB" w:rsidTr="00463CAD">
        <w:trPr>
          <w:trHeight w:val="221"/>
        </w:trPr>
        <w:tc>
          <w:tcPr>
            <w:tcW w:w="340" w:type="dxa"/>
            <w:vMerge/>
            <w:vAlign w:val="bottom"/>
          </w:tcPr>
          <w:p w:rsidR="000C6510" w:rsidRPr="006672DB" w:rsidRDefault="000C6510" w:rsidP="00463CAD">
            <w:pPr>
              <w:rPr>
                <w:sz w:val="19"/>
                <w:szCs w:val="19"/>
              </w:rPr>
            </w:pPr>
          </w:p>
        </w:tc>
        <w:tc>
          <w:tcPr>
            <w:tcW w:w="220" w:type="dxa"/>
            <w:vMerge/>
            <w:vAlign w:val="bottom"/>
          </w:tcPr>
          <w:p w:rsidR="000C6510" w:rsidRPr="006672DB" w:rsidRDefault="000C6510" w:rsidP="00463CAD">
            <w:pPr>
              <w:rPr>
                <w:sz w:val="19"/>
                <w:szCs w:val="19"/>
              </w:rPr>
            </w:pPr>
          </w:p>
        </w:tc>
        <w:tc>
          <w:tcPr>
            <w:tcW w:w="860" w:type="dxa"/>
            <w:vMerge w:val="restart"/>
            <w:vAlign w:val="bottom"/>
          </w:tcPr>
          <w:p w:rsidR="000C6510" w:rsidRPr="006672DB" w:rsidRDefault="000C6510" w:rsidP="00463CAD">
            <w:pPr>
              <w:rPr>
                <w:sz w:val="20"/>
                <w:szCs w:val="20"/>
              </w:rPr>
            </w:pPr>
            <w:r>
              <w:rPr>
                <w:w w:val="95"/>
                <w:sz w:val="23"/>
                <w:szCs w:val="23"/>
              </w:rPr>
              <w:t xml:space="preserve">0,6 </w:t>
            </w:r>
            <w:r>
              <w:rPr>
                <w:rFonts w:ascii="Symbol" w:eastAsia="Symbol" w:hAnsi="Symbol" w:cs="Symbol"/>
                <w:w w:val="95"/>
                <w:sz w:val="23"/>
                <w:szCs w:val="23"/>
              </w:rPr>
              <w:t></w:t>
            </w:r>
            <w:r>
              <w:rPr>
                <w:w w:val="95"/>
                <w:sz w:val="23"/>
                <w:szCs w:val="23"/>
              </w:rPr>
              <w:t>8000</w:t>
            </w:r>
          </w:p>
        </w:tc>
        <w:tc>
          <w:tcPr>
            <w:tcW w:w="380" w:type="dxa"/>
            <w:vMerge w:val="restart"/>
            <w:vAlign w:val="bottom"/>
          </w:tcPr>
          <w:p w:rsidR="000C6510" w:rsidRPr="006672DB" w:rsidRDefault="000C6510" w:rsidP="00463CAD">
            <w:pPr>
              <w:rPr>
                <w:sz w:val="20"/>
                <w:szCs w:val="20"/>
              </w:rPr>
            </w:pPr>
            <w:r>
              <w:rPr>
                <w:rFonts w:ascii="Symbol" w:eastAsia="Symbol" w:hAnsi="Symbol" w:cs="Symbol"/>
                <w:w w:val="98"/>
                <w:sz w:val="23"/>
                <w:szCs w:val="23"/>
              </w:rPr>
              <w:t></w:t>
            </w:r>
            <w:r>
              <w:rPr>
                <w:w w:val="98"/>
                <w:sz w:val="23"/>
                <w:szCs w:val="23"/>
              </w:rPr>
              <w:t>8,9</w:t>
            </w:r>
          </w:p>
        </w:tc>
        <w:tc>
          <w:tcPr>
            <w:tcW w:w="1140" w:type="dxa"/>
            <w:vMerge/>
            <w:vAlign w:val="bottom"/>
          </w:tcPr>
          <w:p w:rsidR="000C6510" w:rsidRPr="006672DB" w:rsidRDefault="000C6510" w:rsidP="00463CAD">
            <w:pPr>
              <w:rPr>
                <w:sz w:val="19"/>
                <w:szCs w:val="19"/>
              </w:rPr>
            </w:pPr>
          </w:p>
        </w:tc>
        <w:tc>
          <w:tcPr>
            <w:tcW w:w="0" w:type="dxa"/>
            <w:vAlign w:val="bottom"/>
          </w:tcPr>
          <w:p w:rsidR="000C6510" w:rsidRPr="006672DB" w:rsidRDefault="000C6510" w:rsidP="00463CAD">
            <w:pPr>
              <w:rPr>
                <w:sz w:val="1"/>
                <w:szCs w:val="1"/>
              </w:rPr>
            </w:pPr>
          </w:p>
        </w:tc>
      </w:tr>
      <w:tr w:rsidR="000C6510" w:rsidRPr="006672DB" w:rsidTr="00463CAD">
        <w:trPr>
          <w:trHeight w:val="69"/>
        </w:trPr>
        <w:tc>
          <w:tcPr>
            <w:tcW w:w="340" w:type="dxa"/>
            <w:vAlign w:val="bottom"/>
          </w:tcPr>
          <w:p w:rsidR="000C6510" w:rsidRPr="006672DB" w:rsidRDefault="000C6510" w:rsidP="00463CAD">
            <w:pPr>
              <w:rPr>
                <w:sz w:val="5"/>
                <w:szCs w:val="5"/>
              </w:rPr>
            </w:pPr>
          </w:p>
        </w:tc>
        <w:tc>
          <w:tcPr>
            <w:tcW w:w="220" w:type="dxa"/>
            <w:vAlign w:val="bottom"/>
          </w:tcPr>
          <w:p w:rsidR="000C6510" w:rsidRPr="006672DB" w:rsidRDefault="000C6510" w:rsidP="00463CAD">
            <w:pPr>
              <w:rPr>
                <w:sz w:val="5"/>
                <w:szCs w:val="5"/>
              </w:rPr>
            </w:pPr>
          </w:p>
        </w:tc>
        <w:tc>
          <w:tcPr>
            <w:tcW w:w="860" w:type="dxa"/>
            <w:vMerge/>
            <w:vAlign w:val="bottom"/>
          </w:tcPr>
          <w:p w:rsidR="000C6510" w:rsidRPr="006672DB" w:rsidRDefault="000C6510" w:rsidP="00463CAD">
            <w:pPr>
              <w:rPr>
                <w:sz w:val="5"/>
                <w:szCs w:val="5"/>
              </w:rPr>
            </w:pPr>
          </w:p>
        </w:tc>
        <w:tc>
          <w:tcPr>
            <w:tcW w:w="380" w:type="dxa"/>
            <w:vMerge/>
            <w:vAlign w:val="bottom"/>
          </w:tcPr>
          <w:p w:rsidR="000C6510" w:rsidRPr="006672DB" w:rsidRDefault="000C6510" w:rsidP="00463CAD">
            <w:pPr>
              <w:rPr>
                <w:sz w:val="5"/>
                <w:szCs w:val="5"/>
              </w:rPr>
            </w:pPr>
          </w:p>
        </w:tc>
        <w:tc>
          <w:tcPr>
            <w:tcW w:w="1140" w:type="dxa"/>
            <w:vAlign w:val="bottom"/>
          </w:tcPr>
          <w:p w:rsidR="000C6510" w:rsidRPr="006672DB" w:rsidRDefault="000C6510" w:rsidP="00463CAD">
            <w:pPr>
              <w:rPr>
                <w:sz w:val="5"/>
                <w:szCs w:val="5"/>
              </w:rPr>
            </w:pPr>
          </w:p>
        </w:tc>
        <w:tc>
          <w:tcPr>
            <w:tcW w:w="0" w:type="dxa"/>
            <w:vAlign w:val="bottom"/>
          </w:tcPr>
          <w:p w:rsidR="000C6510" w:rsidRPr="006672DB" w:rsidRDefault="000C6510" w:rsidP="00463CAD">
            <w:pPr>
              <w:rPr>
                <w:sz w:val="1"/>
                <w:szCs w:val="1"/>
              </w:rPr>
            </w:pPr>
          </w:p>
        </w:tc>
      </w:tr>
    </w:tbl>
    <w:p w:rsidR="000C6510" w:rsidRPr="00900707" w:rsidRDefault="000C6510" w:rsidP="000C6510">
      <w:pPr>
        <w:spacing w:line="305" w:lineRule="exact"/>
        <w:ind w:firstLine="567"/>
        <w:rPr>
          <w:sz w:val="28"/>
          <w:szCs w:val="28"/>
        </w:rPr>
      </w:pPr>
      <w:r w:rsidRPr="00900707">
        <w:rPr>
          <w:sz w:val="28"/>
          <w:szCs w:val="28"/>
        </w:rPr>
        <w:t>До установ</w:t>
      </w:r>
      <w:r w:rsidRPr="00900707">
        <w:rPr>
          <w:sz w:val="28"/>
          <w:szCs w:val="28"/>
          <w:lang w:val="uk-UA"/>
        </w:rPr>
        <w:t>ки</w:t>
      </w:r>
      <w:r w:rsidRPr="00900707">
        <w:rPr>
          <w:sz w:val="28"/>
          <w:szCs w:val="28"/>
        </w:rPr>
        <w:t xml:space="preserve"> приймає</w:t>
      </w:r>
      <w:r w:rsidRPr="00900707">
        <w:rPr>
          <w:sz w:val="28"/>
          <w:szCs w:val="28"/>
          <w:lang w:val="uk-UA"/>
        </w:rPr>
        <w:t>мо</w:t>
      </w:r>
      <w:r w:rsidRPr="00900707">
        <w:rPr>
          <w:sz w:val="28"/>
          <w:szCs w:val="28"/>
        </w:rPr>
        <w:t xml:space="preserve"> реактор типу РТСТ - 20,5-2,02У3, параметри якого наведені в таблиці </w:t>
      </w:r>
      <w:r w:rsidR="007169FF">
        <w:rPr>
          <w:sz w:val="28"/>
          <w:szCs w:val="28"/>
          <w:lang w:val="uk-UA"/>
        </w:rPr>
        <w:t>2.10</w:t>
      </w:r>
      <w:r w:rsidRPr="00900707">
        <w:rPr>
          <w:sz w:val="28"/>
          <w:szCs w:val="28"/>
        </w:rPr>
        <w:t>.</w:t>
      </w:r>
    </w:p>
    <w:p w:rsidR="000C6510" w:rsidRPr="00900707" w:rsidRDefault="000C6510" w:rsidP="000C6510">
      <w:pPr>
        <w:spacing w:line="307" w:lineRule="auto"/>
        <w:ind w:right="60" w:firstLine="567"/>
        <w:rPr>
          <w:sz w:val="28"/>
          <w:szCs w:val="28"/>
        </w:rPr>
      </w:pPr>
      <w:r w:rsidRPr="00900707">
        <w:rPr>
          <w:sz w:val="28"/>
          <w:szCs w:val="28"/>
        </w:rPr>
        <w:t xml:space="preserve">Таблиця </w:t>
      </w:r>
      <w:r w:rsidR="007169FF">
        <w:rPr>
          <w:sz w:val="28"/>
          <w:szCs w:val="28"/>
          <w:lang w:val="uk-UA"/>
        </w:rPr>
        <w:t>2.10</w:t>
      </w:r>
      <w:r w:rsidRPr="00900707">
        <w:rPr>
          <w:sz w:val="28"/>
          <w:szCs w:val="28"/>
        </w:rPr>
        <w:t xml:space="preserve"> </w:t>
      </w:r>
      <w:r w:rsidRPr="00900707">
        <w:rPr>
          <w:rFonts w:ascii="Symbol" w:eastAsia="Symbol" w:hAnsi="Symbol" w:cs="Symbol"/>
          <w:sz w:val="28"/>
          <w:szCs w:val="28"/>
        </w:rPr>
        <w:t></w:t>
      </w:r>
      <w:r w:rsidRPr="00900707">
        <w:rPr>
          <w:sz w:val="28"/>
          <w:szCs w:val="28"/>
        </w:rPr>
        <w:t xml:space="preserve"> Технічна характеристика реактора типу РТСТ - 20,5-2,02У3</w:t>
      </w:r>
    </w:p>
    <w:tbl>
      <w:tblPr>
        <w:tblW w:w="8852" w:type="dxa"/>
        <w:tblInd w:w="680" w:type="dxa"/>
        <w:tblLayout w:type="fixed"/>
        <w:tblCellMar>
          <w:left w:w="0" w:type="dxa"/>
          <w:right w:w="0" w:type="dxa"/>
        </w:tblCellMar>
        <w:tblLook w:val="04A0" w:firstRow="1" w:lastRow="0" w:firstColumn="1" w:lastColumn="0" w:noHBand="0" w:noVBand="1"/>
      </w:tblPr>
      <w:tblGrid>
        <w:gridCol w:w="42"/>
        <w:gridCol w:w="40"/>
        <w:gridCol w:w="1180"/>
        <w:gridCol w:w="40"/>
        <w:gridCol w:w="40"/>
        <w:gridCol w:w="20"/>
        <w:gridCol w:w="20"/>
        <w:gridCol w:w="20"/>
        <w:gridCol w:w="80"/>
        <w:gridCol w:w="40"/>
        <w:gridCol w:w="200"/>
        <w:gridCol w:w="40"/>
        <w:gridCol w:w="20"/>
        <w:gridCol w:w="40"/>
        <w:gridCol w:w="160"/>
        <w:gridCol w:w="40"/>
        <w:gridCol w:w="300"/>
        <w:gridCol w:w="40"/>
        <w:gridCol w:w="40"/>
        <w:gridCol w:w="100"/>
        <w:gridCol w:w="40"/>
        <w:gridCol w:w="820"/>
        <w:gridCol w:w="40"/>
        <w:gridCol w:w="1400"/>
        <w:gridCol w:w="40"/>
        <w:gridCol w:w="1820"/>
        <w:gridCol w:w="40"/>
        <w:gridCol w:w="2080"/>
        <w:gridCol w:w="30"/>
        <w:gridCol w:w="10"/>
        <w:gridCol w:w="30"/>
      </w:tblGrid>
      <w:tr w:rsidR="000C6510" w:rsidRPr="006672DB" w:rsidTr="00463CAD">
        <w:trPr>
          <w:gridAfter w:val="2"/>
          <w:wAfter w:w="40" w:type="dxa"/>
          <w:trHeight w:val="337"/>
        </w:trPr>
        <w:tc>
          <w:tcPr>
            <w:tcW w:w="42" w:type="dxa"/>
            <w:tcBorders>
              <w:right w:val="single" w:sz="8" w:space="0" w:color="auto"/>
            </w:tcBorders>
            <w:vAlign w:val="bottom"/>
          </w:tcPr>
          <w:p w:rsidR="000C6510" w:rsidRPr="006672DB" w:rsidRDefault="000C6510" w:rsidP="00463CAD">
            <w:pPr>
              <w:ind w:right="-349"/>
            </w:pPr>
          </w:p>
        </w:tc>
        <w:tc>
          <w:tcPr>
            <w:tcW w:w="1220" w:type="dxa"/>
            <w:gridSpan w:val="2"/>
            <w:tcBorders>
              <w:top w:val="single" w:sz="8" w:space="0" w:color="auto"/>
            </w:tcBorders>
            <w:vAlign w:val="bottom"/>
          </w:tcPr>
          <w:p w:rsidR="000C6510" w:rsidRPr="006672DB" w:rsidRDefault="000C6510" w:rsidP="00463CAD">
            <w:pPr>
              <w:ind w:right="-349"/>
            </w:pPr>
          </w:p>
        </w:tc>
        <w:tc>
          <w:tcPr>
            <w:tcW w:w="40" w:type="dxa"/>
            <w:tcBorders>
              <w:top w:val="single" w:sz="8" w:space="0" w:color="auto"/>
            </w:tcBorders>
            <w:vAlign w:val="bottom"/>
          </w:tcPr>
          <w:p w:rsidR="000C6510" w:rsidRPr="006672DB" w:rsidRDefault="000C6510" w:rsidP="00463CAD">
            <w:pPr>
              <w:ind w:right="-349"/>
            </w:pPr>
          </w:p>
        </w:tc>
        <w:tc>
          <w:tcPr>
            <w:tcW w:w="40" w:type="dxa"/>
            <w:tcBorders>
              <w:top w:val="single" w:sz="8" w:space="0" w:color="auto"/>
            </w:tcBorders>
            <w:vAlign w:val="bottom"/>
          </w:tcPr>
          <w:p w:rsidR="000C6510" w:rsidRPr="006672DB" w:rsidRDefault="000C6510" w:rsidP="00463CAD">
            <w:pPr>
              <w:ind w:right="-349"/>
            </w:pPr>
          </w:p>
        </w:tc>
        <w:tc>
          <w:tcPr>
            <w:tcW w:w="20" w:type="dxa"/>
            <w:tcBorders>
              <w:top w:val="single" w:sz="8" w:space="0" w:color="auto"/>
            </w:tcBorders>
            <w:vAlign w:val="bottom"/>
          </w:tcPr>
          <w:p w:rsidR="000C6510" w:rsidRPr="006672DB" w:rsidRDefault="000C6510" w:rsidP="00463CAD">
            <w:pPr>
              <w:ind w:right="-349"/>
            </w:pPr>
          </w:p>
        </w:tc>
        <w:tc>
          <w:tcPr>
            <w:tcW w:w="3440" w:type="dxa"/>
            <w:gridSpan w:val="18"/>
            <w:tcBorders>
              <w:top w:val="single" w:sz="8" w:space="0" w:color="auto"/>
              <w:right w:val="single" w:sz="8" w:space="0" w:color="auto"/>
            </w:tcBorders>
            <w:vAlign w:val="bottom"/>
          </w:tcPr>
          <w:p w:rsidR="000C6510" w:rsidRPr="006672DB" w:rsidRDefault="000C6510" w:rsidP="00463CAD">
            <w:pPr>
              <w:ind w:right="-349"/>
              <w:rPr>
                <w:sz w:val="20"/>
                <w:szCs w:val="20"/>
              </w:rPr>
            </w:pPr>
            <w:r>
              <w:rPr>
                <w:sz w:val="26"/>
                <w:szCs w:val="26"/>
              </w:rPr>
              <w:t>Найменування</w:t>
            </w:r>
          </w:p>
        </w:tc>
        <w:tc>
          <w:tcPr>
            <w:tcW w:w="1860" w:type="dxa"/>
            <w:gridSpan w:val="2"/>
            <w:tcBorders>
              <w:top w:val="single" w:sz="8" w:space="0" w:color="auto"/>
              <w:right w:val="single" w:sz="8" w:space="0" w:color="auto"/>
            </w:tcBorders>
            <w:vAlign w:val="bottom"/>
          </w:tcPr>
          <w:p w:rsidR="000C6510" w:rsidRPr="006672DB" w:rsidRDefault="000C6510" w:rsidP="00463CAD">
            <w:pPr>
              <w:ind w:right="-349"/>
              <w:jc w:val="center"/>
              <w:rPr>
                <w:sz w:val="20"/>
                <w:szCs w:val="20"/>
              </w:rPr>
            </w:pPr>
            <w:r>
              <w:rPr>
                <w:sz w:val="26"/>
                <w:szCs w:val="26"/>
              </w:rPr>
              <w:t>Розм</w:t>
            </w:r>
            <w:r>
              <w:rPr>
                <w:sz w:val="26"/>
                <w:szCs w:val="26"/>
                <w:lang w:val="uk-UA"/>
              </w:rPr>
              <w:t>ірні</w:t>
            </w:r>
            <w:r>
              <w:rPr>
                <w:sz w:val="26"/>
                <w:szCs w:val="26"/>
              </w:rPr>
              <w:t>сть</w:t>
            </w:r>
          </w:p>
        </w:tc>
        <w:tc>
          <w:tcPr>
            <w:tcW w:w="2120" w:type="dxa"/>
            <w:gridSpan w:val="2"/>
            <w:tcBorders>
              <w:top w:val="single" w:sz="8" w:space="0" w:color="auto"/>
              <w:right w:val="single" w:sz="8" w:space="0" w:color="auto"/>
            </w:tcBorders>
            <w:vAlign w:val="bottom"/>
          </w:tcPr>
          <w:p w:rsidR="000C6510" w:rsidRPr="006672DB" w:rsidRDefault="000C6510" w:rsidP="00463CAD">
            <w:pPr>
              <w:ind w:right="-349"/>
              <w:jc w:val="center"/>
              <w:rPr>
                <w:sz w:val="20"/>
                <w:szCs w:val="20"/>
                <w:lang w:val="uk-UA"/>
              </w:rPr>
            </w:pPr>
            <w:r>
              <w:rPr>
                <w:sz w:val="26"/>
                <w:szCs w:val="26"/>
              </w:rPr>
              <w:t>Значен</w:t>
            </w:r>
            <w:r>
              <w:rPr>
                <w:sz w:val="26"/>
                <w:szCs w:val="26"/>
                <w:lang w:val="uk-UA"/>
              </w:rPr>
              <w:t>ня</w:t>
            </w: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2"/>
        </w:trPr>
        <w:tc>
          <w:tcPr>
            <w:tcW w:w="42" w:type="dxa"/>
            <w:tcBorders>
              <w:right w:val="single" w:sz="8" w:space="0" w:color="auto"/>
            </w:tcBorders>
            <w:vAlign w:val="bottom"/>
          </w:tcPr>
          <w:p w:rsidR="000C6510" w:rsidRPr="006672DB" w:rsidRDefault="000C6510" w:rsidP="00463CAD">
            <w:pPr>
              <w:ind w:right="-349"/>
              <w:rPr>
                <w:sz w:val="2"/>
                <w:szCs w:val="2"/>
              </w:rPr>
            </w:pPr>
          </w:p>
        </w:tc>
        <w:tc>
          <w:tcPr>
            <w:tcW w:w="1220" w:type="dxa"/>
            <w:gridSpan w:val="2"/>
            <w:tcBorders>
              <w:bottom w:val="single" w:sz="8" w:space="0" w:color="auto"/>
            </w:tcBorders>
            <w:vAlign w:val="bottom"/>
          </w:tcPr>
          <w:p w:rsidR="000C6510" w:rsidRPr="006672DB" w:rsidRDefault="000C6510" w:rsidP="00463CAD">
            <w:pPr>
              <w:ind w:right="-349"/>
              <w:rPr>
                <w:sz w:val="2"/>
                <w:szCs w:val="2"/>
              </w:rPr>
            </w:pPr>
          </w:p>
        </w:tc>
        <w:tc>
          <w:tcPr>
            <w:tcW w:w="80" w:type="dxa"/>
            <w:gridSpan w:val="2"/>
            <w:tcBorders>
              <w:bottom w:val="single" w:sz="8" w:space="0" w:color="auto"/>
            </w:tcBorders>
            <w:vAlign w:val="bottom"/>
          </w:tcPr>
          <w:p w:rsidR="000C6510" w:rsidRPr="006672DB" w:rsidRDefault="000C6510" w:rsidP="00463CAD">
            <w:pPr>
              <w:ind w:right="-349"/>
              <w:rPr>
                <w:sz w:val="2"/>
                <w:szCs w:val="2"/>
              </w:rPr>
            </w:pPr>
          </w:p>
        </w:tc>
        <w:tc>
          <w:tcPr>
            <w:tcW w:w="20" w:type="dxa"/>
            <w:tcBorders>
              <w:bottom w:val="single" w:sz="8" w:space="0" w:color="auto"/>
            </w:tcBorders>
            <w:vAlign w:val="bottom"/>
          </w:tcPr>
          <w:p w:rsidR="000C6510" w:rsidRPr="006672DB" w:rsidRDefault="000C6510" w:rsidP="00463CAD">
            <w:pPr>
              <w:ind w:right="-349"/>
              <w:rPr>
                <w:sz w:val="2"/>
                <w:szCs w:val="2"/>
              </w:rPr>
            </w:pPr>
          </w:p>
        </w:tc>
        <w:tc>
          <w:tcPr>
            <w:tcW w:w="120" w:type="dxa"/>
            <w:gridSpan w:val="3"/>
            <w:tcBorders>
              <w:bottom w:val="single" w:sz="8" w:space="0" w:color="auto"/>
            </w:tcBorders>
            <w:vAlign w:val="bottom"/>
          </w:tcPr>
          <w:p w:rsidR="000C6510" w:rsidRPr="006672DB" w:rsidRDefault="000C6510" w:rsidP="00463CAD">
            <w:pPr>
              <w:ind w:right="-349"/>
              <w:rPr>
                <w:sz w:val="2"/>
                <w:szCs w:val="2"/>
              </w:rPr>
            </w:pPr>
          </w:p>
        </w:tc>
        <w:tc>
          <w:tcPr>
            <w:tcW w:w="300" w:type="dxa"/>
            <w:gridSpan w:val="4"/>
            <w:tcBorders>
              <w:bottom w:val="single" w:sz="8" w:space="0" w:color="auto"/>
            </w:tcBorders>
            <w:vAlign w:val="bottom"/>
          </w:tcPr>
          <w:p w:rsidR="000C6510" w:rsidRPr="006672DB" w:rsidRDefault="000C6510" w:rsidP="00463CAD">
            <w:pPr>
              <w:ind w:right="-349"/>
              <w:rPr>
                <w:sz w:val="2"/>
                <w:szCs w:val="2"/>
              </w:rPr>
            </w:pPr>
          </w:p>
        </w:tc>
        <w:tc>
          <w:tcPr>
            <w:tcW w:w="540" w:type="dxa"/>
            <w:gridSpan w:val="4"/>
            <w:tcBorders>
              <w:bottom w:val="single" w:sz="8" w:space="0" w:color="auto"/>
            </w:tcBorders>
            <w:vAlign w:val="bottom"/>
          </w:tcPr>
          <w:p w:rsidR="000C6510" w:rsidRPr="006672DB" w:rsidRDefault="000C6510" w:rsidP="00463CAD">
            <w:pPr>
              <w:ind w:right="-349"/>
              <w:rPr>
                <w:sz w:val="2"/>
                <w:szCs w:val="2"/>
              </w:rPr>
            </w:pPr>
          </w:p>
        </w:tc>
        <w:tc>
          <w:tcPr>
            <w:tcW w:w="180" w:type="dxa"/>
            <w:gridSpan w:val="3"/>
            <w:tcBorders>
              <w:bottom w:val="single" w:sz="8" w:space="0" w:color="auto"/>
            </w:tcBorders>
            <w:vAlign w:val="bottom"/>
          </w:tcPr>
          <w:p w:rsidR="000C6510" w:rsidRPr="006672DB" w:rsidRDefault="000C6510" w:rsidP="00463CAD">
            <w:pPr>
              <w:ind w:right="-349"/>
              <w:rPr>
                <w:sz w:val="2"/>
                <w:szCs w:val="2"/>
              </w:rPr>
            </w:pPr>
          </w:p>
        </w:tc>
        <w:tc>
          <w:tcPr>
            <w:tcW w:w="860" w:type="dxa"/>
            <w:gridSpan w:val="2"/>
            <w:tcBorders>
              <w:bottom w:val="single" w:sz="8" w:space="0" w:color="auto"/>
            </w:tcBorders>
            <w:vAlign w:val="bottom"/>
          </w:tcPr>
          <w:p w:rsidR="000C6510" w:rsidRPr="006672DB" w:rsidRDefault="000C6510" w:rsidP="00463CAD">
            <w:pPr>
              <w:ind w:right="-349"/>
              <w:rPr>
                <w:sz w:val="2"/>
                <w:szCs w:val="2"/>
              </w:rPr>
            </w:pPr>
          </w:p>
        </w:tc>
        <w:tc>
          <w:tcPr>
            <w:tcW w:w="1440" w:type="dxa"/>
            <w:gridSpan w:val="2"/>
            <w:tcBorders>
              <w:bottom w:val="single" w:sz="8" w:space="0" w:color="auto"/>
              <w:right w:val="single" w:sz="8" w:space="0" w:color="auto"/>
            </w:tcBorders>
            <w:vAlign w:val="bottom"/>
          </w:tcPr>
          <w:p w:rsidR="000C6510" w:rsidRPr="006672DB" w:rsidRDefault="000C6510" w:rsidP="00463CAD">
            <w:pPr>
              <w:ind w:right="-349"/>
              <w:rPr>
                <w:sz w:val="2"/>
                <w:szCs w:val="2"/>
              </w:rPr>
            </w:pPr>
          </w:p>
        </w:tc>
        <w:tc>
          <w:tcPr>
            <w:tcW w:w="1860" w:type="dxa"/>
            <w:gridSpan w:val="2"/>
            <w:tcBorders>
              <w:bottom w:val="single" w:sz="8" w:space="0" w:color="auto"/>
              <w:right w:val="single" w:sz="8" w:space="0" w:color="auto"/>
            </w:tcBorders>
            <w:vAlign w:val="bottom"/>
          </w:tcPr>
          <w:p w:rsidR="000C6510" w:rsidRPr="006672DB" w:rsidRDefault="000C6510" w:rsidP="00463CAD">
            <w:pPr>
              <w:ind w:right="-349"/>
              <w:rPr>
                <w:sz w:val="2"/>
                <w:szCs w:val="2"/>
              </w:rPr>
            </w:pPr>
          </w:p>
        </w:tc>
        <w:tc>
          <w:tcPr>
            <w:tcW w:w="2120" w:type="dxa"/>
            <w:gridSpan w:val="2"/>
            <w:tcBorders>
              <w:bottom w:val="single" w:sz="8" w:space="0" w:color="auto"/>
              <w:right w:val="single" w:sz="8" w:space="0" w:color="auto"/>
            </w:tcBorders>
            <w:vAlign w:val="bottom"/>
          </w:tcPr>
          <w:p w:rsidR="000C6510" w:rsidRPr="006672DB" w:rsidRDefault="000C6510" w:rsidP="00463CAD">
            <w:pPr>
              <w:ind w:right="-349"/>
              <w:rPr>
                <w:sz w:val="2"/>
                <w:szCs w:val="2"/>
              </w:rPr>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35"/>
        </w:trPr>
        <w:tc>
          <w:tcPr>
            <w:tcW w:w="42" w:type="dxa"/>
            <w:tcBorders>
              <w:right w:val="single" w:sz="8" w:space="0" w:color="auto"/>
            </w:tcBorders>
            <w:vAlign w:val="bottom"/>
          </w:tcPr>
          <w:p w:rsidR="000C6510" w:rsidRPr="006672DB" w:rsidRDefault="000C6510" w:rsidP="00463CAD">
            <w:pPr>
              <w:ind w:right="-349"/>
            </w:pPr>
          </w:p>
        </w:tc>
        <w:tc>
          <w:tcPr>
            <w:tcW w:w="4760" w:type="dxa"/>
            <w:gridSpan w:val="23"/>
            <w:tcBorders>
              <w:right w:val="single" w:sz="8" w:space="0" w:color="auto"/>
            </w:tcBorders>
            <w:vAlign w:val="bottom"/>
          </w:tcPr>
          <w:p w:rsidR="000C6510" w:rsidRPr="006672DB" w:rsidRDefault="000C6510" w:rsidP="00463CAD">
            <w:pPr>
              <w:ind w:right="-349"/>
              <w:rPr>
                <w:sz w:val="20"/>
                <w:szCs w:val="20"/>
                <w:lang w:val="uk-UA"/>
              </w:rPr>
            </w:pPr>
            <w:r>
              <w:rPr>
                <w:sz w:val="26"/>
                <w:szCs w:val="26"/>
              </w:rPr>
              <w:t>Ном</w:t>
            </w:r>
            <w:r>
              <w:rPr>
                <w:sz w:val="26"/>
                <w:szCs w:val="26"/>
                <w:lang w:val="uk-UA"/>
              </w:rPr>
              <w:t>і</w:t>
            </w:r>
            <w:r>
              <w:rPr>
                <w:sz w:val="26"/>
                <w:szCs w:val="26"/>
              </w:rPr>
              <w:t>нальн</w:t>
            </w:r>
            <w:r>
              <w:rPr>
                <w:sz w:val="26"/>
                <w:szCs w:val="26"/>
                <w:lang w:val="uk-UA"/>
              </w:rPr>
              <w:t>а</w:t>
            </w:r>
            <w:r>
              <w:rPr>
                <w:sz w:val="26"/>
                <w:szCs w:val="26"/>
              </w:rPr>
              <w:t xml:space="preserve"> л</w:t>
            </w:r>
            <w:r>
              <w:rPr>
                <w:sz w:val="26"/>
                <w:szCs w:val="26"/>
                <w:lang w:val="uk-UA"/>
              </w:rPr>
              <w:t>і</w:t>
            </w:r>
            <w:r>
              <w:rPr>
                <w:sz w:val="26"/>
                <w:szCs w:val="26"/>
              </w:rPr>
              <w:t>н</w:t>
            </w:r>
            <w:r>
              <w:rPr>
                <w:sz w:val="26"/>
                <w:szCs w:val="26"/>
                <w:lang w:val="uk-UA"/>
              </w:rPr>
              <w:t>і</w:t>
            </w:r>
            <w:r>
              <w:rPr>
                <w:sz w:val="26"/>
                <w:szCs w:val="26"/>
              </w:rPr>
              <w:t>йн</w:t>
            </w:r>
            <w:r>
              <w:rPr>
                <w:sz w:val="26"/>
                <w:szCs w:val="26"/>
                <w:lang w:val="uk-UA"/>
              </w:rPr>
              <w:t>а</w:t>
            </w:r>
          </w:p>
        </w:tc>
        <w:tc>
          <w:tcPr>
            <w:tcW w:w="1860" w:type="dxa"/>
            <w:gridSpan w:val="2"/>
            <w:tcBorders>
              <w:right w:val="single" w:sz="8" w:space="0" w:color="auto"/>
            </w:tcBorders>
            <w:vAlign w:val="bottom"/>
          </w:tcPr>
          <w:p w:rsidR="000C6510" w:rsidRPr="006672DB" w:rsidRDefault="000C6510" w:rsidP="00463CAD">
            <w:pPr>
              <w:ind w:right="-349"/>
              <w:jc w:val="center"/>
              <w:rPr>
                <w:sz w:val="20"/>
                <w:szCs w:val="20"/>
              </w:rPr>
            </w:pPr>
            <w:r>
              <w:rPr>
                <w:w w:val="91"/>
                <w:sz w:val="26"/>
                <w:szCs w:val="26"/>
              </w:rPr>
              <w:t>В</w:t>
            </w:r>
          </w:p>
        </w:tc>
        <w:tc>
          <w:tcPr>
            <w:tcW w:w="2120" w:type="dxa"/>
            <w:gridSpan w:val="2"/>
            <w:tcBorders>
              <w:right w:val="single" w:sz="8" w:space="0" w:color="auto"/>
            </w:tcBorders>
            <w:vAlign w:val="bottom"/>
          </w:tcPr>
          <w:p w:rsidR="000C6510" w:rsidRPr="006672DB" w:rsidRDefault="000C6510" w:rsidP="00463CAD">
            <w:pPr>
              <w:ind w:right="-349"/>
              <w:jc w:val="center"/>
              <w:rPr>
                <w:sz w:val="20"/>
                <w:szCs w:val="20"/>
              </w:rPr>
            </w:pPr>
            <w:r>
              <w:rPr>
                <w:sz w:val="26"/>
                <w:szCs w:val="26"/>
              </w:rPr>
              <w:t>410</w:t>
            </w: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412"/>
        </w:trPr>
        <w:tc>
          <w:tcPr>
            <w:tcW w:w="42" w:type="dxa"/>
            <w:tcBorders>
              <w:right w:val="single" w:sz="8" w:space="0" w:color="auto"/>
            </w:tcBorders>
            <w:vAlign w:val="bottom"/>
          </w:tcPr>
          <w:p w:rsidR="000C6510" w:rsidRPr="006672DB" w:rsidRDefault="000C6510" w:rsidP="00463CAD">
            <w:pPr>
              <w:ind w:right="-349"/>
            </w:pPr>
          </w:p>
        </w:tc>
        <w:tc>
          <w:tcPr>
            <w:tcW w:w="4760" w:type="dxa"/>
            <w:gridSpan w:val="23"/>
            <w:tcBorders>
              <w:bottom w:val="single" w:sz="8" w:space="0" w:color="auto"/>
              <w:right w:val="single" w:sz="8" w:space="0" w:color="auto"/>
            </w:tcBorders>
            <w:vAlign w:val="bottom"/>
          </w:tcPr>
          <w:p w:rsidR="000C6510" w:rsidRPr="006672DB" w:rsidRDefault="000C6510" w:rsidP="00463CAD">
            <w:pPr>
              <w:ind w:right="-349"/>
              <w:rPr>
                <w:sz w:val="20"/>
                <w:szCs w:val="20"/>
              </w:rPr>
            </w:pPr>
            <w:r>
              <w:rPr>
                <w:sz w:val="26"/>
                <w:szCs w:val="26"/>
              </w:rPr>
              <w:t>нап</w:t>
            </w:r>
            <w:r>
              <w:rPr>
                <w:sz w:val="26"/>
                <w:szCs w:val="26"/>
                <w:lang w:val="uk-UA"/>
              </w:rPr>
              <w:t>руга</w:t>
            </w:r>
            <w:r>
              <w:rPr>
                <w:sz w:val="26"/>
                <w:szCs w:val="26"/>
              </w:rPr>
              <w:t xml:space="preserve"> </w:t>
            </w:r>
            <w:r>
              <w:rPr>
                <w:sz w:val="26"/>
                <w:szCs w:val="26"/>
                <w:lang w:val="uk-UA"/>
              </w:rPr>
              <w:t>живлячої</w:t>
            </w:r>
            <w:r>
              <w:rPr>
                <w:sz w:val="26"/>
                <w:szCs w:val="26"/>
              </w:rPr>
              <w:t xml:space="preserve"> </w:t>
            </w:r>
            <w:r>
              <w:rPr>
                <w:sz w:val="26"/>
                <w:szCs w:val="26"/>
                <w:lang w:val="uk-UA"/>
              </w:rPr>
              <w:t>мережі</w:t>
            </w:r>
            <w:r>
              <w:rPr>
                <w:sz w:val="26"/>
                <w:szCs w:val="26"/>
              </w:rPr>
              <w:t>, U</w:t>
            </w:r>
            <w:r>
              <w:rPr>
                <w:sz w:val="33"/>
                <w:szCs w:val="33"/>
                <w:vertAlign w:val="subscript"/>
              </w:rPr>
              <w:t>сном</w:t>
            </w:r>
          </w:p>
        </w:tc>
        <w:tc>
          <w:tcPr>
            <w:tcW w:w="1860" w:type="dxa"/>
            <w:gridSpan w:val="2"/>
            <w:tcBorders>
              <w:bottom w:val="single" w:sz="8" w:space="0" w:color="auto"/>
              <w:right w:val="single" w:sz="8" w:space="0" w:color="auto"/>
            </w:tcBorders>
            <w:vAlign w:val="bottom"/>
          </w:tcPr>
          <w:p w:rsidR="000C6510" w:rsidRPr="006672DB" w:rsidRDefault="000C6510" w:rsidP="00463CAD">
            <w:pPr>
              <w:ind w:right="-349"/>
            </w:pPr>
          </w:p>
        </w:tc>
        <w:tc>
          <w:tcPr>
            <w:tcW w:w="2120" w:type="dxa"/>
            <w:gridSpan w:val="2"/>
            <w:tcBorders>
              <w:bottom w:val="single" w:sz="8" w:space="0" w:color="auto"/>
              <w:right w:val="single" w:sz="8" w:space="0" w:color="auto"/>
            </w:tcBorders>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68"/>
        </w:trPr>
        <w:tc>
          <w:tcPr>
            <w:tcW w:w="42" w:type="dxa"/>
            <w:tcBorders>
              <w:right w:val="single" w:sz="8" w:space="0" w:color="auto"/>
            </w:tcBorders>
            <w:vAlign w:val="bottom"/>
          </w:tcPr>
          <w:p w:rsidR="000C6510" w:rsidRPr="006672DB" w:rsidRDefault="000C6510" w:rsidP="00463CAD">
            <w:pPr>
              <w:ind w:right="-349"/>
            </w:pPr>
          </w:p>
        </w:tc>
        <w:tc>
          <w:tcPr>
            <w:tcW w:w="4760" w:type="dxa"/>
            <w:gridSpan w:val="23"/>
            <w:tcBorders>
              <w:bottom w:val="single" w:sz="8" w:space="0" w:color="auto"/>
              <w:right w:val="single" w:sz="8" w:space="0" w:color="auto"/>
            </w:tcBorders>
            <w:vAlign w:val="bottom"/>
          </w:tcPr>
          <w:p w:rsidR="000C6510" w:rsidRPr="006672DB" w:rsidRDefault="000C6510" w:rsidP="00463CAD">
            <w:pPr>
              <w:spacing w:line="367" w:lineRule="exact"/>
              <w:ind w:right="-349"/>
              <w:rPr>
                <w:sz w:val="20"/>
                <w:szCs w:val="20"/>
              </w:rPr>
            </w:pPr>
            <w:r>
              <w:rPr>
                <w:sz w:val="26"/>
                <w:szCs w:val="26"/>
              </w:rPr>
              <w:t>Ном</w:t>
            </w:r>
            <w:r>
              <w:rPr>
                <w:sz w:val="26"/>
                <w:szCs w:val="26"/>
                <w:lang w:val="uk-UA"/>
              </w:rPr>
              <w:t>і</w:t>
            </w:r>
            <w:r>
              <w:rPr>
                <w:sz w:val="26"/>
                <w:szCs w:val="26"/>
              </w:rPr>
              <w:t>нальн</w:t>
            </w:r>
            <w:r>
              <w:rPr>
                <w:sz w:val="26"/>
                <w:szCs w:val="26"/>
                <w:lang w:val="uk-UA"/>
              </w:rPr>
              <w:t>и</w:t>
            </w:r>
            <w:r>
              <w:rPr>
                <w:sz w:val="26"/>
                <w:szCs w:val="26"/>
              </w:rPr>
              <w:t>й фазн</w:t>
            </w:r>
            <w:r>
              <w:rPr>
                <w:sz w:val="26"/>
                <w:szCs w:val="26"/>
                <w:lang w:val="uk-UA"/>
              </w:rPr>
              <w:t>и</w:t>
            </w:r>
            <w:r>
              <w:rPr>
                <w:sz w:val="26"/>
                <w:szCs w:val="26"/>
              </w:rPr>
              <w:t xml:space="preserve">й </w:t>
            </w:r>
            <w:r>
              <w:rPr>
                <w:sz w:val="26"/>
                <w:szCs w:val="26"/>
                <w:lang w:val="uk-UA"/>
              </w:rPr>
              <w:t>струм</w:t>
            </w:r>
            <w:r>
              <w:rPr>
                <w:sz w:val="26"/>
                <w:szCs w:val="26"/>
              </w:rPr>
              <w:t>, I</w:t>
            </w:r>
            <w:r>
              <w:rPr>
                <w:sz w:val="33"/>
                <w:szCs w:val="33"/>
                <w:vertAlign w:val="subscript"/>
              </w:rPr>
              <w:t>1ном</w:t>
            </w:r>
          </w:p>
        </w:tc>
        <w:tc>
          <w:tcPr>
            <w:tcW w:w="1860" w:type="dxa"/>
            <w:gridSpan w:val="2"/>
            <w:tcBorders>
              <w:bottom w:val="single" w:sz="8" w:space="0" w:color="auto"/>
              <w:right w:val="single" w:sz="8" w:space="0" w:color="auto"/>
            </w:tcBorders>
            <w:vAlign w:val="bottom"/>
          </w:tcPr>
          <w:p w:rsidR="000C6510" w:rsidRPr="006672DB" w:rsidRDefault="000C6510" w:rsidP="00463CAD">
            <w:pPr>
              <w:ind w:right="-349"/>
              <w:jc w:val="center"/>
              <w:rPr>
                <w:sz w:val="20"/>
                <w:szCs w:val="20"/>
              </w:rPr>
            </w:pPr>
            <w:r>
              <w:rPr>
                <w:sz w:val="26"/>
                <w:szCs w:val="26"/>
              </w:rPr>
              <w:t>А</w:t>
            </w:r>
          </w:p>
        </w:tc>
        <w:tc>
          <w:tcPr>
            <w:tcW w:w="2120" w:type="dxa"/>
            <w:gridSpan w:val="2"/>
            <w:tcBorders>
              <w:bottom w:val="single" w:sz="8" w:space="0" w:color="auto"/>
              <w:right w:val="single" w:sz="8" w:space="0" w:color="auto"/>
            </w:tcBorders>
            <w:vAlign w:val="bottom"/>
          </w:tcPr>
          <w:p w:rsidR="000C6510" w:rsidRPr="006672DB" w:rsidRDefault="000C6510" w:rsidP="00463CAD">
            <w:pPr>
              <w:ind w:right="-349"/>
              <w:jc w:val="center"/>
              <w:rPr>
                <w:sz w:val="20"/>
                <w:szCs w:val="20"/>
              </w:rPr>
            </w:pPr>
            <w:r>
              <w:rPr>
                <w:sz w:val="26"/>
                <w:szCs w:val="26"/>
              </w:rPr>
              <w:t>20,5</w:t>
            </w: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36"/>
        </w:trPr>
        <w:tc>
          <w:tcPr>
            <w:tcW w:w="42" w:type="dxa"/>
            <w:tcBorders>
              <w:right w:val="single" w:sz="8" w:space="0" w:color="auto"/>
            </w:tcBorders>
            <w:vAlign w:val="bottom"/>
          </w:tcPr>
          <w:p w:rsidR="000C6510" w:rsidRPr="006672DB" w:rsidRDefault="000C6510" w:rsidP="00463CAD">
            <w:pPr>
              <w:ind w:right="-349"/>
            </w:pPr>
          </w:p>
        </w:tc>
        <w:tc>
          <w:tcPr>
            <w:tcW w:w="4760" w:type="dxa"/>
            <w:gridSpan w:val="23"/>
            <w:tcBorders>
              <w:right w:val="single" w:sz="8" w:space="0" w:color="auto"/>
            </w:tcBorders>
            <w:vAlign w:val="bottom"/>
          </w:tcPr>
          <w:p w:rsidR="000C6510" w:rsidRPr="006672DB" w:rsidRDefault="000C6510" w:rsidP="00463CAD">
            <w:pPr>
              <w:ind w:right="-349"/>
              <w:rPr>
                <w:sz w:val="20"/>
                <w:szCs w:val="20"/>
              </w:rPr>
            </w:pPr>
            <w:r>
              <w:rPr>
                <w:sz w:val="26"/>
                <w:szCs w:val="26"/>
              </w:rPr>
              <w:t>Ном</w:t>
            </w:r>
            <w:r>
              <w:rPr>
                <w:sz w:val="26"/>
                <w:szCs w:val="26"/>
                <w:lang w:val="uk-UA"/>
              </w:rPr>
              <w:t>і</w:t>
            </w:r>
            <w:r>
              <w:rPr>
                <w:sz w:val="26"/>
                <w:szCs w:val="26"/>
              </w:rPr>
              <w:t xml:space="preserve">нальна </w:t>
            </w:r>
            <w:r>
              <w:rPr>
                <w:sz w:val="26"/>
                <w:szCs w:val="26"/>
                <w:lang w:val="uk-UA"/>
              </w:rPr>
              <w:t>і</w:t>
            </w:r>
            <w:r>
              <w:rPr>
                <w:sz w:val="26"/>
                <w:szCs w:val="26"/>
              </w:rPr>
              <w:t>ндуктивн</w:t>
            </w:r>
            <w:r>
              <w:rPr>
                <w:sz w:val="26"/>
                <w:szCs w:val="26"/>
                <w:lang w:val="uk-UA"/>
              </w:rPr>
              <w:t>і</w:t>
            </w:r>
            <w:r>
              <w:rPr>
                <w:sz w:val="26"/>
                <w:szCs w:val="26"/>
              </w:rPr>
              <w:t>сть фаз</w:t>
            </w:r>
            <w:r>
              <w:rPr>
                <w:sz w:val="26"/>
                <w:szCs w:val="26"/>
                <w:lang w:val="uk-UA"/>
              </w:rPr>
              <w:t>и</w:t>
            </w:r>
            <w:r>
              <w:rPr>
                <w:sz w:val="26"/>
                <w:szCs w:val="26"/>
              </w:rPr>
              <w:t>,</w:t>
            </w:r>
          </w:p>
        </w:tc>
        <w:tc>
          <w:tcPr>
            <w:tcW w:w="1860" w:type="dxa"/>
            <w:gridSpan w:val="2"/>
            <w:tcBorders>
              <w:right w:val="single" w:sz="8" w:space="0" w:color="auto"/>
            </w:tcBorders>
            <w:vAlign w:val="bottom"/>
          </w:tcPr>
          <w:p w:rsidR="000C6510" w:rsidRPr="006672DB" w:rsidRDefault="000C6510" w:rsidP="00463CAD">
            <w:pPr>
              <w:ind w:right="-349"/>
              <w:jc w:val="center"/>
              <w:rPr>
                <w:sz w:val="20"/>
                <w:szCs w:val="20"/>
              </w:rPr>
            </w:pPr>
            <w:r>
              <w:rPr>
                <w:sz w:val="26"/>
                <w:szCs w:val="26"/>
              </w:rPr>
              <w:t>мГн</w:t>
            </w:r>
          </w:p>
        </w:tc>
        <w:tc>
          <w:tcPr>
            <w:tcW w:w="2120" w:type="dxa"/>
            <w:gridSpan w:val="2"/>
            <w:tcBorders>
              <w:right w:val="single" w:sz="8" w:space="0" w:color="auto"/>
            </w:tcBorders>
            <w:vAlign w:val="bottom"/>
          </w:tcPr>
          <w:p w:rsidR="000C6510" w:rsidRPr="006672DB" w:rsidRDefault="000C6510" w:rsidP="00463CAD">
            <w:pPr>
              <w:ind w:right="-349"/>
              <w:jc w:val="center"/>
              <w:rPr>
                <w:sz w:val="20"/>
                <w:szCs w:val="20"/>
              </w:rPr>
            </w:pPr>
            <w:r>
              <w:rPr>
                <w:sz w:val="26"/>
                <w:szCs w:val="26"/>
              </w:rPr>
              <w:t>2,02</w:t>
            </w: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55"/>
        </w:trPr>
        <w:tc>
          <w:tcPr>
            <w:tcW w:w="42" w:type="dxa"/>
            <w:tcBorders>
              <w:right w:val="single" w:sz="8" w:space="0" w:color="auto"/>
            </w:tcBorders>
            <w:vAlign w:val="bottom"/>
          </w:tcPr>
          <w:p w:rsidR="000C6510" w:rsidRPr="006672DB" w:rsidRDefault="000C6510" w:rsidP="00463CAD">
            <w:pPr>
              <w:ind w:right="-349"/>
            </w:pPr>
          </w:p>
        </w:tc>
        <w:tc>
          <w:tcPr>
            <w:tcW w:w="1220" w:type="dxa"/>
            <w:gridSpan w:val="2"/>
            <w:vAlign w:val="bottom"/>
          </w:tcPr>
          <w:p w:rsidR="000C6510" w:rsidRPr="006672DB" w:rsidRDefault="000C6510" w:rsidP="00463CAD">
            <w:pPr>
              <w:ind w:right="-349"/>
              <w:rPr>
                <w:sz w:val="20"/>
                <w:szCs w:val="20"/>
              </w:rPr>
            </w:pPr>
            <w:r>
              <w:rPr>
                <w:sz w:val="26"/>
                <w:szCs w:val="26"/>
              </w:rPr>
              <w:t>L</w:t>
            </w:r>
            <w:r>
              <w:rPr>
                <w:sz w:val="16"/>
                <w:szCs w:val="16"/>
              </w:rPr>
              <w:t>р</w:t>
            </w:r>
          </w:p>
        </w:tc>
        <w:tc>
          <w:tcPr>
            <w:tcW w:w="40" w:type="dxa"/>
            <w:vAlign w:val="bottom"/>
          </w:tcPr>
          <w:p w:rsidR="000C6510" w:rsidRPr="006672DB" w:rsidRDefault="000C6510" w:rsidP="00463CAD">
            <w:pPr>
              <w:ind w:right="-349"/>
            </w:pPr>
          </w:p>
        </w:tc>
        <w:tc>
          <w:tcPr>
            <w:tcW w:w="40" w:type="dxa"/>
            <w:vAlign w:val="bottom"/>
          </w:tcPr>
          <w:p w:rsidR="000C6510" w:rsidRPr="006672DB" w:rsidRDefault="000C6510" w:rsidP="00463CAD">
            <w:pPr>
              <w:ind w:right="-349"/>
            </w:pPr>
          </w:p>
        </w:tc>
        <w:tc>
          <w:tcPr>
            <w:tcW w:w="20" w:type="dxa"/>
            <w:vAlign w:val="bottom"/>
          </w:tcPr>
          <w:p w:rsidR="000C6510" w:rsidRPr="006672DB" w:rsidRDefault="000C6510" w:rsidP="00463CAD">
            <w:pPr>
              <w:ind w:right="-349"/>
            </w:pPr>
          </w:p>
        </w:tc>
        <w:tc>
          <w:tcPr>
            <w:tcW w:w="120" w:type="dxa"/>
            <w:gridSpan w:val="3"/>
            <w:vAlign w:val="bottom"/>
          </w:tcPr>
          <w:p w:rsidR="000C6510" w:rsidRPr="006672DB" w:rsidRDefault="000C6510" w:rsidP="00463CAD">
            <w:pPr>
              <w:ind w:right="-349"/>
            </w:pPr>
          </w:p>
        </w:tc>
        <w:tc>
          <w:tcPr>
            <w:tcW w:w="240" w:type="dxa"/>
            <w:gridSpan w:val="2"/>
            <w:vAlign w:val="bottom"/>
          </w:tcPr>
          <w:p w:rsidR="000C6510" w:rsidRPr="006672DB" w:rsidRDefault="000C6510" w:rsidP="00463CAD">
            <w:pPr>
              <w:ind w:right="-349"/>
            </w:pPr>
          </w:p>
        </w:tc>
        <w:tc>
          <w:tcPr>
            <w:tcW w:w="60" w:type="dxa"/>
            <w:gridSpan w:val="2"/>
            <w:vAlign w:val="bottom"/>
          </w:tcPr>
          <w:p w:rsidR="000C6510" w:rsidRPr="006672DB" w:rsidRDefault="000C6510" w:rsidP="00463CAD">
            <w:pPr>
              <w:ind w:right="-349"/>
            </w:pPr>
          </w:p>
        </w:tc>
        <w:tc>
          <w:tcPr>
            <w:tcW w:w="200" w:type="dxa"/>
            <w:gridSpan w:val="2"/>
            <w:vAlign w:val="bottom"/>
          </w:tcPr>
          <w:p w:rsidR="000C6510" w:rsidRPr="006672DB" w:rsidRDefault="000C6510" w:rsidP="00463CAD">
            <w:pPr>
              <w:ind w:right="-349"/>
            </w:pPr>
          </w:p>
        </w:tc>
        <w:tc>
          <w:tcPr>
            <w:tcW w:w="340" w:type="dxa"/>
            <w:gridSpan w:val="2"/>
            <w:vAlign w:val="bottom"/>
          </w:tcPr>
          <w:p w:rsidR="000C6510" w:rsidRPr="006672DB" w:rsidRDefault="000C6510" w:rsidP="00463CAD">
            <w:pPr>
              <w:ind w:right="-349"/>
            </w:pPr>
          </w:p>
        </w:tc>
        <w:tc>
          <w:tcPr>
            <w:tcW w:w="40" w:type="dxa"/>
            <w:vAlign w:val="bottom"/>
          </w:tcPr>
          <w:p w:rsidR="000C6510" w:rsidRPr="006672DB" w:rsidRDefault="000C6510" w:rsidP="00463CAD">
            <w:pPr>
              <w:ind w:right="-349"/>
            </w:pPr>
          </w:p>
        </w:tc>
        <w:tc>
          <w:tcPr>
            <w:tcW w:w="140" w:type="dxa"/>
            <w:gridSpan w:val="2"/>
            <w:vAlign w:val="bottom"/>
          </w:tcPr>
          <w:p w:rsidR="000C6510" w:rsidRPr="006672DB" w:rsidRDefault="000C6510" w:rsidP="00463CAD">
            <w:pPr>
              <w:ind w:right="-349"/>
            </w:pPr>
          </w:p>
        </w:tc>
        <w:tc>
          <w:tcPr>
            <w:tcW w:w="860" w:type="dxa"/>
            <w:gridSpan w:val="2"/>
            <w:vAlign w:val="bottom"/>
          </w:tcPr>
          <w:p w:rsidR="000C6510" w:rsidRPr="006672DB" w:rsidRDefault="000C6510" w:rsidP="00463CAD">
            <w:pPr>
              <w:ind w:right="-349"/>
            </w:pPr>
          </w:p>
        </w:tc>
        <w:tc>
          <w:tcPr>
            <w:tcW w:w="1440" w:type="dxa"/>
            <w:gridSpan w:val="2"/>
            <w:tcBorders>
              <w:right w:val="single" w:sz="8" w:space="0" w:color="auto"/>
            </w:tcBorders>
            <w:vAlign w:val="bottom"/>
          </w:tcPr>
          <w:p w:rsidR="000C6510" w:rsidRPr="006672DB" w:rsidRDefault="000C6510" w:rsidP="00463CAD">
            <w:pPr>
              <w:ind w:right="-349"/>
            </w:pPr>
          </w:p>
        </w:tc>
        <w:tc>
          <w:tcPr>
            <w:tcW w:w="1860" w:type="dxa"/>
            <w:gridSpan w:val="2"/>
            <w:tcBorders>
              <w:right w:val="single" w:sz="8" w:space="0" w:color="auto"/>
            </w:tcBorders>
            <w:vAlign w:val="bottom"/>
          </w:tcPr>
          <w:p w:rsidR="000C6510" w:rsidRPr="006672DB" w:rsidRDefault="000C6510" w:rsidP="00463CAD">
            <w:pPr>
              <w:ind w:right="-349"/>
            </w:pPr>
          </w:p>
        </w:tc>
        <w:tc>
          <w:tcPr>
            <w:tcW w:w="2120" w:type="dxa"/>
            <w:gridSpan w:val="2"/>
            <w:tcBorders>
              <w:right w:val="single" w:sz="8" w:space="0" w:color="auto"/>
            </w:tcBorders>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54"/>
        </w:trPr>
        <w:tc>
          <w:tcPr>
            <w:tcW w:w="42" w:type="dxa"/>
            <w:tcBorders>
              <w:right w:val="single" w:sz="8" w:space="0" w:color="auto"/>
            </w:tcBorders>
            <w:vAlign w:val="bottom"/>
          </w:tcPr>
          <w:p w:rsidR="000C6510" w:rsidRPr="006672DB" w:rsidRDefault="000C6510" w:rsidP="00463CAD">
            <w:pPr>
              <w:ind w:right="-349"/>
              <w:rPr>
                <w:sz w:val="4"/>
                <w:szCs w:val="4"/>
              </w:rPr>
            </w:pPr>
          </w:p>
        </w:tc>
        <w:tc>
          <w:tcPr>
            <w:tcW w:w="1220" w:type="dxa"/>
            <w:gridSpan w:val="2"/>
            <w:tcBorders>
              <w:bottom w:val="single" w:sz="8" w:space="0" w:color="auto"/>
            </w:tcBorders>
            <w:vAlign w:val="bottom"/>
          </w:tcPr>
          <w:p w:rsidR="000C6510" w:rsidRPr="006672DB" w:rsidRDefault="000C6510" w:rsidP="00463CAD">
            <w:pPr>
              <w:ind w:right="-349"/>
              <w:rPr>
                <w:sz w:val="4"/>
                <w:szCs w:val="4"/>
              </w:rPr>
            </w:pPr>
          </w:p>
        </w:tc>
        <w:tc>
          <w:tcPr>
            <w:tcW w:w="80" w:type="dxa"/>
            <w:gridSpan w:val="2"/>
            <w:tcBorders>
              <w:bottom w:val="single" w:sz="8" w:space="0" w:color="auto"/>
            </w:tcBorders>
            <w:vAlign w:val="bottom"/>
          </w:tcPr>
          <w:p w:rsidR="000C6510" w:rsidRPr="006672DB" w:rsidRDefault="000C6510" w:rsidP="00463CAD">
            <w:pPr>
              <w:ind w:right="-349"/>
              <w:rPr>
                <w:sz w:val="4"/>
                <w:szCs w:val="4"/>
              </w:rPr>
            </w:pPr>
          </w:p>
        </w:tc>
        <w:tc>
          <w:tcPr>
            <w:tcW w:w="20" w:type="dxa"/>
            <w:tcBorders>
              <w:bottom w:val="single" w:sz="8" w:space="0" w:color="auto"/>
            </w:tcBorders>
            <w:vAlign w:val="bottom"/>
          </w:tcPr>
          <w:p w:rsidR="000C6510" w:rsidRPr="006672DB" w:rsidRDefault="000C6510" w:rsidP="00463CAD">
            <w:pPr>
              <w:ind w:right="-349"/>
              <w:rPr>
                <w:sz w:val="4"/>
                <w:szCs w:val="4"/>
              </w:rPr>
            </w:pPr>
          </w:p>
        </w:tc>
        <w:tc>
          <w:tcPr>
            <w:tcW w:w="120" w:type="dxa"/>
            <w:gridSpan w:val="3"/>
            <w:tcBorders>
              <w:bottom w:val="single" w:sz="8" w:space="0" w:color="auto"/>
            </w:tcBorders>
            <w:vAlign w:val="bottom"/>
          </w:tcPr>
          <w:p w:rsidR="000C6510" w:rsidRPr="006672DB" w:rsidRDefault="000C6510" w:rsidP="00463CAD">
            <w:pPr>
              <w:ind w:right="-349"/>
              <w:rPr>
                <w:sz w:val="4"/>
                <w:szCs w:val="4"/>
              </w:rPr>
            </w:pPr>
          </w:p>
        </w:tc>
        <w:tc>
          <w:tcPr>
            <w:tcW w:w="300" w:type="dxa"/>
            <w:gridSpan w:val="4"/>
            <w:tcBorders>
              <w:bottom w:val="single" w:sz="8" w:space="0" w:color="auto"/>
            </w:tcBorders>
            <w:vAlign w:val="bottom"/>
          </w:tcPr>
          <w:p w:rsidR="000C6510" w:rsidRPr="006672DB" w:rsidRDefault="000C6510" w:rsidP="00463CAD">
            <w:pPr>
              <w:ind w:right="-349"/>
              <w:rPr>
                <w:sz w:val="4"/>
                <w:szCs w:val="4"/>
              </w:rPr>
            </w:pPr>
          </w:p>
        </w:tc>
        <w:tc>
          <w:tcPr>
            <w:tcW w:w="540" w:type="dxa"/>
            <w:gridSpan w:val="4"/>
            <w:tcBorders>
              <w:bottom w:val="single" w:sz="8" w:space="0" w:color="auto"/>
            </w:tcBorders>
            <w:vAlign w:val="bottom"/>
          </w:tcPr>
          <w:p w:rsidR="000C6510" w:rsidRPr="006672DB" w:rsidRDefault="000C6510" w:rsidP="00463CAD">
            <w:pPr>
              <w:ind w:right="-349"/>
              <w:rPr>
                <w:sz w:val="4"/>
                <w:szCs w:val="4"/>
              </w:rPr>
            </w:pPr>
          </w:p>
        </w:tc>
        <w:tc>
          <w:tcPr>
            <w:tcW w:w="180" w:type="dxa"/>
            <w:gridSpan w:val="3"/>
            <w:tcBorders>
              <w:bottom w:val="single" w:sz="8" w:space="0" w:color="auto"/>
            </w:tcBorders>
            <w:vAlign w:val="bottom"/>
          </w:tcPr>
          <w:p w:rsidR="000C6510" w:rsidRPr="006672DB" w:rsidRDefault="000C6510" w:rsidP="00463CAD">
            <w:pPr>
              <w:ind w:right="-349"/>
              <w:rPr>
                <w:sz w:val="4"/>
                <w:szCs w:val="4"/>
              </w:rPr>
            </w:pPr>
          </w:p>
        </w:tc>
        <w:tc>
          <w:tcPr>
            <w:tcW w:w="860" w:type="dxa"/>
            <w:gridSpan w:val="2"/>
            <w:tcBorders>
              <w:bottom w:val="single" w:sz="8" w:space="0" w:color="auto"/>
            </w:tcBorders>
            <w:vAlign w:val="bottom"/>
          </w:tcPr>
          <w:p w:rsidR="000C6510" w:rsidRPr="006672DB" w:rsidRDefault="000C6510" w:rsidP="00463CAD">
            <w:pPr>
              <w:ind w:right="-349"/>
              <w:rPr>
                <w:sz w:val="4"/>
                <w:szCs w:val="4"/>
              </w:rPr>
            </w:pPr>
          </w:p>
        </w:tc>
        <w:tc>
          <w:tcPr>
            <w:tcW w:w="1440" w:type="dxa"/>
            <w:gridSpan w:val="2"/>
            <w:tcBorders>
              <w:bottom w:val="single" w:sz="8" w:space="0" w:color="auto"/>
              <w:right w:val="single" w:sz="8" w:space="0" w:color="auto"/>
            </w:tcBorders>
            <w:vAlign w:val="bottom"/>
          </w:tcPr>
          <w:p w:rsidR="000C6510" w:rsidRPr="006672DB" w:rsidRDefault="000C6510" w:rsidP="00463CAD">
            <w:pPr>
              <w:ind w:right="-349"/>
              <w:rPr>
                <w:sz w:val="4"/>
                <w:szCs w:val="4"/>
              </w:rPr>
            </w:pPr>
          </w:p>
        </w:tc>
        <w:tc>
          <w:tcPr>
            <w:tcW w:w="1860" w:type="dxa"/>
            <w:gridSpan w:val="2"/>
            <w:tcBorders>
              <w:bottom w:val="single" w:sz="8" w:space="0" w:color="auto"/>
              <w:right w:val="single" w:sz="8" w:space="0" w:color="auto"/>
            </w:tcBorders>
            <w:vAlign w:val="bottom"/>
          </w:tcPr>
          <w:p w:rsidR="000C6510" w:rsidRPr="006672DB" w:rsidRDefault="000C6510" w:rsidP="00463CAD">
            <w:pPr>
              <w:ind w:right="-349"/>
              <w:rPr>
                <w:sz w:val="4"/>
                <w:szCs w:val="4"/>
              </w:rPr>
            </w:pPr>
          </w:p>
        </w:tc>
        <w:tc>
          <w:tcPr>
            <w:tcW w:w="2120" w:type="dxa"/>
            <w:gridSpan w:val="2"/>
            <w:tcBorders>
              <w:bottom w:val="single" w:sz="8" w:space="0" w:color="auto"/>
              <w:right w:val="single" w:sz="8" w:space="0" w:color="auto"/>
            </w:tcBorders>
            <w:vAlign w:val="bottom"/>
          </w:tcPr>
          <w:p w:rsidR="000C6510" w:rsidRPr="006672DB" w:rsidRDefault="000C6510" w:rsidP="00463CAD">
            <w:pPr>
              <w:ind w:right="-349"/>
              <w:rPr>
                <w:sz w:val="4"/>
                <w:szCs w:val="4"/>
              </w:rPr>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35"/>
        </w:trPr>
        <w:tc>
          <w:tcPr>
            <w:tcW w:w="42" w:type="dxa"/>
            <w:tcBorders>
              <w:right w:val="single" w:sz="8" w:space="0" w:color="auto"/>
            </w:tcBorders>
            <w:vAlign w:val="bottom"/>
          </w:tcPr>
          <w:p w:rsidR="000C6510" w:rsidRPr="006672DB" w:rsidRDefault="000C6510" w:rsidP="00463CAD">
            <w:pPr>
              <w:ind w:right="-349"/>
            </w:pPr>
          </w:p>
        </w:tc>
        <w:tc>
          <w:tcPr>
            <w:tcW w:w="4760" w:type="dxa"/>
            <w:gridSpan w:val="23"/>
            <w:tcBorders>
              <w:right w:val="single" w:sz="8" w:space="0" w:color="auto"/>
            </w:tcBorders>
            <w:vAlign w:val="bottom"/>
          </w:tcPr>
          <w:p w:rsidR="000C6510" w:rsidRPr="006672DB" w:rsidRDefault="000C6510" w:rsidP="00463CAD">
            <w:pPr>
              <w:ind w:right="-349"/>
              <w:rPr>
                <w:sz w:val="20"/>
                <w:szCs w:val="20"/>
              </w:rPr>
            </w:pPr>
            <w:r>
              <w:rPr>
                <w:sz w:val="26"/>
                <w:szCs w:val="26"/>
              </w:rPr>
              <w:t>Активн</w:t>
            </w:r>
            <w:r>
              <w:rPr>
                <w:sz w:val="26"/>
                <w:szCs w:val="26"/>
                <w:lang w:val="uk-UA"/>
              </w:rPr>
              <w:t>ий</w:t>
            </w:r>
            <w:r>
              <w:rPr>
                <w:sz w:val="26"/>
                <w:szCs w:val="26"/>
              </w:rPr>
              <w:t xml:space="preserve"> </w:t>
            </w:r>
            <w:r>
              <w:rPr>
                <w:sz w:val="26"/>
                <w:szCs w:val="26"/>
                <w:lang w:val="uk-UA"/>
              </w:rPr>
              <w:t>опір</w:t>
            </w:r>
            <w:r>
              <w:rPr>
                <w:sz w:val="26"/>
                <w:szCs w:val="26"/>
              </w:rPr>
              <w:t xml:space="preserve"> обмотки,</w:t>
            </w:r>
          </w:p>
        </w:tc>
        <w:tc>
          <w:tcPr>
            <w:tcW w:w="1860" w:type="dxa"/>
            <w:gridSpan w:val="2"/>
            <w:tcBorders>
              <w:right w:val="single" w:sz="8" w:space="0" w:color="auto"/>
            </w:tcBorders>
            <w:vAlign w:val="bottom"/>
          </w:tcPr>
          <w:p w:rsidR="000C6510" w:rsidRPr="006672DB" w:rsidRDefault="000C6510" w:rsidP="00463CAD">
            <w:pPr>
              <w:ind w:right="-349"/>
              <w:jc w:val="center"/>
              <w:rPr>
                <w:sz w:val="20"/>
                <w:szCs w:val="20"/>
              </w:rPr>
            </w:pPr>
            <w:r>
              <w:rPr>
                <w:sz w:val="26"/>
                <w:szCs w:val="26"/>
              </w:rPr>
              <w:t>мОм</w:t>
            </w:r>
          </w:p>
        </w:tc>
        <w:tc>
          <w:tcPr>
            <w:tcW w:w="2120" w:type="dxa"/>
            <w:gridSpan w:val="2"/>
            <w:tcBorders>
              <w:right w:val="single" w:sz="8" w:space="0" w:color="auto"/>
            </w:tcBorders>
            <w:vAlign w:val="bottom"/>
          </w:tcPr>
          <w:p w:rsidR="000C6510" w:rsidRPr="006672DB" w:rsidRDefault="000C6510" w:rsidP="00463CAD">
            <w:pPr>
              <w:ind w:right="-349"/>
              <w:jc w:val="center"/>
              <w:rPr>
                <w:sz w:val="20"/>
                <w:szCs w:val="20"/>
              </w:rPr>
            </w:pPr>
            <w:r>
              <w:rPr>
                <w:sz w:val="26"/>
                <w:szCs w:val="26"/>
              </w:rPr>
              <w:t>265</w:t>
            </w: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412"/>
        </w:trPr>
        <w:tc>
          <w:tcPr>
            <w:tcW w:w="42" w:type="dxa"/>
            <w:tcBorders>
              <w:right w:val="single" w:sz="8" w:space="0" w:color="auto"/>
            </w:tcBorders>
            <w:vAlign w:val="bottom"/>
          </w:tcPr>
          <w:p w:rsidR="000C6510" w:rsidRPr="006672DB" w:rsidRDefault="000C6510" w:rsidP="00463CAD">
            <w:pPr>
              <w:ind w:right="-349"/>
            </w:pPr>
          </w:p>
        </w:tc>
        <w:tc>
          <w:tcPr>
            <w:tcW w:w="1220" w:type="dxa"/>
            <w:gridSpan w:val="2"/>
            <w:tcBorders>
              <w:bottom w:val="single" w:sz="8" w:space="0" w:color="auto"/>
            </w:tcBorders>
            <w:vAlign w:val="bottom"/>
          </w:tcPr>
          <w:p w:rsidR="000C6510" w:rsidRPr="006672DB" w:rsidRDefault="000C6510" w:rsidP="00463CAD">
            <w:pPr>
              <w:ind w:right="-349"/>
              <w:rPr>
                <w:sz w:val="20"/>
                <w:szCs w:val="20"/>
              </w:rPr>
            </w:pPr>
            <w:r>
              <w:rPr>
                <w:sz w:val="26"/>
                <w:szCs w:val="26"/>
              </w:rPr>
              <w:t>R</w:t>
            </w:r>
            <w:r>
              <w:rPr>
                <w:sz w:val="33"/>
                <w:szCs w:val="33"/>
                <w:vertAlign w:val="subscript"/>
              </w:rPr>
              <w:t>p</w:t>
            </w:r>
          </w:p>
        </w:tc>
        <w:tc>
          <w:tcPr>
            <w:tcW w:w="40" w:type="dxa"/>
            <w:tcBorders>
              <w:bottom w:val="single" w:sz="8" w:space="0" w:color="auto"/>
            </w:tcBorders>
            <w:vAlign w:val="bottom"/>
          </w:tcPr>
          <w:p w:rsidR="000C6510" w:rsidRPr="006672DB" w:rsidRDefault="000C6510" w:rsidP="00463CAD">
            <w:pPr>
              <w:ind w:right="-349"/>
            </w:pPr>
          </w:p>
        </w:tc>
        <w:tc>
          <w:tcPr>
            <w:tcW w:w="40" w:type="dxa"/>
            <w:tcBorders>
              <w:bottom w:val="single" w:sz="8" w:space="0" w:color="auto"/>
            </w:tcBorders>
            <w:vAlign w:val="bottom"/>
          </w:tcPr>
          <w:p w:rsidR="000C6510" w:rsidRPr="006672DB" w:rsidRDefault="000C6510" w:rsidP="00463CAD">
            <w:pPr>
              <w:ind w:right="-349"/>
            </w:pPr>
          </w:p>
        </w:tc>
        <w:tc>
          <w:tcPr>
            <w:tcW w:w="20" w:type="dxa"/>
            <w:tcBorders>
              <w:bottom w:val="single" w:sz="8" w:space="0" w:color="auto"/>
            </w:tcBorders>
            <w:vAlign w:val="bottom"/>
          </w:tcPr>
          <w:p w:rsidR="000C6510" w:rsidRPr="006672DB" w:rsidRDefault="000C6510" w:rsidP="00463CAD">
            <w:pPr>
              <w:ind w:right="-349"/>
            </w:pPr>
          </w:p>
        </w:tc>
        <w:tc>
          <w:tcPr>
            <w:tcW w:w="120" w:type="dxa"/>
            <w:gridSpan w:val="3"/>
            <w:tcBorders>
              <w:bottom w:val="single" w:sz="8" w:space="0" w:color="auto"/>
            </w:tcBorders>
            <w:vAlign w:val="bottom"/>
          </w:tcPr>
          <w:p w:rsidR="000C6510" w:rsidRPr="006672DB" w:rsidRDefault="000C6510" w:rsidP="00463CAD">
            <w:pPr>
              <w:ind w:right="-349"/>
            </w:pPr>
          </w:p>
        </w:tc>
        <w:tc>
          <w:tcPr>
            <w:tcW w:w="240" w:type="dxa"/>
            <w:gridSpan w:val="2"/>
            <w:tcBorders>
              <w:bottom w:val="single" w:sz="8" w:space="0" w:color="auto"/>
            </w:tcBorders>
            <w:vAlign w:val="bottom"/>
          </w:tcPr>
          <w:p w:rsidR="000C6510" w:rsidRPr="006672DB" w:rsidRDefault="000C6510" w:rsidP="00463CAD">
            <w:pPr>
              <w:ind w:right="-349"/>
            </w:pPr>
          </w:p>
        </w:tc>
        <w:tc>
          <w:tcPr>
            <w:tcW w:w="60" w:type="dxa"/>
            <w:gridSpan w:val="2"/>
            <w:tcBorders>
              <w:bottom w:val="single" w:sz="8" w:space="0" w:color="auto"/>
            </w:tcBorders>
            <w:vAlign w:val="bottom"/>
          </w:tcPr>
          <w:p w:rsidR="000C6510" w:rsidRPr="006672DB" w:rsidRDefault="000C6510" w:rsidP="00463CAD">
            <w:pPr>
              <w:ind w:right="-349"/>
            </w:pPr>
          </w:p>
        </w:tc>
        <w:tc>
          <w:tcPr>
            <w:tcW w:w="200" w:type="dxa"/>
            <w:gridSpan w:val="2"/>
            <w:tcBorders>
              <w:bottom w:val="single" w:sz="8" w:space="0" w:color="auto"/>
            </w:tcBorders>
            <w:vAlign w:val="bottom"/>
          </w:tcPr>
          <w:p w:rsidR="000C6510" w:rsidRPr="006672DB" w:rsidRDefault="000C6510" w:rsidP="00463CAD">
            <w:pPr>
              <w:ind w:right="-349"/>
            </w:pPr>
          </w:p>
        </w:tc>
        <w:tc>
          <w:tcPr>
            <w:tcW w:w="340" w:type="dxa"/>
            <w:gridSpan w:val="2"/>
            <w:tcBorders>
              <w:bottom w:val="single" w:sz="8" w:space="0" w:color="auto"/>
            </w:tcBorders>
            <w:vAlign w:val="bottom"/>
          </w:tcPr>
          <w:p w:rsidR="000C6510" w:rsidRPr="006672DB" w:rsidRDefault="000C6510" w:rsidP="00463CAD">
            <w:pPr>
              <w:ind w:right="-349"/>
            </w:pPr>
          </w:p>
        </w:tc>
        <w:tc>
          <w:tcPr>
            <w:tcW w:w="40" w:type="dxa"/>
            <w:tcBorders>
              <w:bottom w:val="single" w:sz="8" w:space="0" w:color="auto"/>
            </w:tcBorders>
            <w:vAlign w:val="bottom"/>
          </w:tcPr>
          <w:p w:rsidR="000C6510" w:rsidRPr="006672DB" w:rsidRDefault="000C6510" w:rsidP="00463CAD">
            <w:pPr>
              <w:ind w:right="-349"/>
            </w:pPr>
          </w:p>
        </w:tc>
        <w:tc>
          <w:tcPr>
            <w:tcW w:w="140" w:type="dxa"/>
            <w:gridSpan w:val="2"/>
            <w:tcBorders>
              <w:bottom w:val="single" w:sz="8" w:space="0" w:color="auto"/>
            </w:tcBorders>
            <w:vAlign w:val="bottom"/>
          </w:tcPr>
          <w:p w:rsidR="000C6510" w:rsidRPr="006672DB" w:rsidRDefault="000C6510" w:rsidP="00463CAD">
            <w:pPr>
              <w:ind w:right="-349"/>
            </w:pPr>
          </w:p>
        </w:tc>
        <w:tc>
          <w:tcPr>
            <w:tcW w:w="860" w:type="dxa"/>
            <w:gridSpan w:val="2"/>
            <w:tcBorders>
              <w:bottom w:val="single" w:sz="8" w:space="0" w:color="auto"/>
            </w:tcBorders>
            <w:vAlign w:val="bottom"/>
          </w:tcPr>
          <w:p w:rsidR="000C6510" w:rsidRPr="006672DB" w:rsidRDefault="000C6510" w:rsidP="00463CAD">
            <w:pPr>
              <w:ind w:right="-349"/>
            </w:pPr>
          </w:p>
        </w:tc>
        <w:tc>
          <w:tcPr>
            <w:tcW w:w="1440" w:type="dxa"/>
            <w:gridSpan w:val="2"/>
            <w:tcBorders>
              <w:bottom w:val="single" w:sz="8" w:space="0" w:color="auto"/>
              <w:right w:val="single" w:sz="8" w:space="0" w:color="auto"/>
            </w:tcBorders>
            <w:vAlign w:val="bottom"/>
          </w:tcPr>
          <w:p w:rsidR="000C6510" w:rsidRPr="006672DB" w:rsidRDefault="000C6510" w:rsidP="00463CAD">
            <w:pPr>
              <w:ind w:right="-349"/>
            </w:pPr>
          </w:p>
        </w:tc>
        <w:tc>
          <w:tcPr>
            <w:tcW w:w="1860" w:type="dxa"/>
            <w:gridSpan w:val="2"/>
            <w:tcBorders>
              <w:bottom w:val="single" w:sz="8" w:space="0" w:color="auto"/>
              <w:right w:val="single" w:sz="8" w:space="0" w:color="auto"/>
            </w:tcBorders>
            <w:vAlign w:val="bottom"/>
          </w:tcPr>
          <w:p w:rsidR="000C6510" w:rsidRPr="006672DB" w:rsidRDefault="000C6510" w:rsidP="00463CAD">
            <w:pPr>
              <w:ind w:right="-349"/>
            </w:pPr>
          </w:p>
        </w:tc>
        <w:tc>
          <w:tcPr>
            <w:tcW w:w="2120" w:type="dxa"/>
            <w:gridSpan w:val="2"/>
            <w:tcBorders>
              <w:bottom w:val="single" w:sz="8" w:space="0" w:color="auto"/>
              <w:right w:val="single" w:sz="8" w:space="0" w:color="auto"/>
            </w:tcBorders>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1059"/>
        </w:trPr>
        <w:tc>
          <w:tcPr>
            <w:tcW w:w="42" w:type="dxa"/>
            <w:vAlign w:val="bottom"/>
          </w:tcPr>
          <w:p w:rsidR="000C6510" w:rsidRPr="006672DB" w:rsidRDefault="000C6510" w:rsidP="00463CAD">
            <w:pPr>
              <w:ind w:right="-349"/>
            </w:pPr>
          </w:p>
        </w:tc>
        <w:tc>
          <w:tcPr>
            <w:tcW w:w="6620" w:type="dxa"/>
            <w:gridSpan w:val="25"/>
            <w:vAlign w:val="bottom"/>
          </w:tcPr>
          <w:p w:rsidR="000C6510" w:rsidRDefault="000C6510" w:rsidP="00463CAD">
            <w:pPr>
              <w:ind w:right="-349"/>
              <w:rPr>
                <w:sz w:val="26"/>
                <w:szCs w:val="26"/>
              </w:rPr>
            </w:pPr>
            <w:r w:rsidRPr="0082665D">
              <w:rPr>
                <w:sz w:val="26"/>
                <w:szCs w:val="26"/>
              </w:rPr>
              <w:t>Ємність фільтра визначиться за формулою:</w:t>
            </w:r>
          </w:p>
          <w:p w:rsidR="000C6510" w:rsidRPr="006672DB" w:rsidRDefault="000C6510" w:rsidP="00463CAD">
            <w:pPr>
              <w:ind w:right="-349"/>
              <w:rPr>
                <w:sz w:val="20"/>
                <w:szCs w:val="20"/>
              </w:rPr>
            </w:pPr>
          </w:p>
        </w:tc>
        <w:tc>
          <w:tcPr>
            <w:tcW w:w="2120" w:type="dxa"/>
            <w:gridSpan w:val="2"/>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467"/>
        </w:trPr>
        <w:tc>
          <w:tcPr>
            <w:tcW w:w="42" w:type="dxa"/>
            <w:vAlign w:val="bottom"/>
          </w:tcPr>
          <w:p w:rsidR="000C6510" w:rsidRPr="006672DB" w:rsidRDefault="000C6510" w:rsidP="00463CAD">
            <w:pPr>
              <w:ind w:right="-349"/>
            </w:pPr>
          </w:p>
        </w:tc>
        <w:tc>
          <w:tcPr>
            <w:tcW w:w="1220" w:type="dxa"/>
            <w:gridSpan w:val="2"/>
            <w:vMerge w:val="restart"/>
            <w:vAlign w:val="bottom"/>
          </w:tcPr>
          <w:p w:rsidR="000C6510" w:rsidRPr="006672DB" w:rsidRDefault="000C6510" w:rsidP="00463CAD">
            <w:pPr>
              <w:ind w:right="-349"/>
              <w:rPr>
                <w:sz w:val="20"/>
                <w:szCs w:val="20"/>
              </w:rPr>
            </w:pPr>
            <w:r>
              <w:rPr>
                <w:w w:val="92"/>
                <w:sz w:val="26"/>
                <w:szCs w:val="26"/>
              </w:rPr>
              <w:t>C</w:t>
            </w:r>
            <w:r>
              <w:rPr>
                <w:w w:val="92"/>
                <w:sz w:val="26"/>
                <w:szCs w:val="26"/>
                <w:vertAlign w:val="subscript"/>
              </w:rPr>
              <w:t>ф2</w:t>
            </w:r>
            <w:r>
              <w:rPr>
                <w:w w:val="92"/>
                <w:sz w:val="26"/>
                <w:szCs w:val="26"/>
              </w:rPr>
              <w:t xml:space="preserve"> </w:t>
            </w:r>
            <w:r>
              <w:rPr>
                <w:rFonts w:ascii="Symbol" w:eastAsia="Symbol" w:hAnsi="Symbol" w:cs="Symbol"/>
                <w:w w:val="92"/>
                <w:sz w:val="26"/>
                <w:szCs w:val="26"/>
              </w:rPr>
              <w:t></w:t>
            </w:r>
          </w:p>
        </w:tc>
        <w:tc>
          <w:tcPr>
            <w:tcW w:w="40" w:type="dxa"/>
            <w:vAlign w:val="bottom"/>
          </w:tcPr>
          <w:p w:rsidR="000C6510" w:rsidRPr="006672DB" w:rsidRDefault="000C6510" w:rsidP="00463CAD">
            <w:pPr>
              <w:ind w:right="-349"/>
            </w:pPr>
          </w:p>
        </w:tc>
        <w:tc>
          <w:tcPr>
            <w:tcW w:w="40" w:type="dxa"/>
            <w:vAlign w:val="bottom"/>
          </w:tcPr>
          <w:p w:rsidR="000C6510" w:rsidRPr="006672DB" w:rsidRDefault="000C6510" w:rsidP="00463CAD">
            <w:pPr>
              <w:ind w:right="-349"/>
            </w:pPr>
          </w:p>
        </w:tc>
        <w:tc>
          <w:tcPr>
            <w:tcW w:w="20" w:type="dxa"/>
            <w:tcBorders>
              <w:bottom w:val="single" w:sz="8" w:space="0" w:color="auto"/>
            </w:tcBorders>
            <w:vAlign w:val="bottom"/>
          </w:tcPr>
          <w:p w:rsidR="000C6510" w:rsidRPr="006672DB" w:rsidRDefault="000C6510" w:rsidP="00463CAD">
            <w:pPr>
              <w:ind w:right="-349"/>
            </w:pPr>
          </w:p>
        </w:tc>
        <w:tc>
          <w:tcPr>
            <w:tcW w:w="120" w:type="dxa"/>
            <w:gridSpan w:val="3"/>
            <w:tcBorders>
              <w:bottom w:val="single" w:sz="8" w:space="0" w:color="auto"/>
            </w:tcBorders>
            <w:vAlign w:val="bottom"/>
          </w:tcPr>
          <w:p w:rsidR="000C6510" w:rsidRPr="006672DB" w:rsidRDefault="000C6510" w:rsidP="00463CAD">
            <w:pPr>
              <w:ind w:right="-349"/>
            </w:pPr>
          </w:p>
        </w:tc>
        <w:tc>
          <w:tcPr>
            <w:tcW w:w="240" w:type="dxa"/>
            <w:gridSpan w:val="2"/>
            <w:tcBorders>
              <w:bottom w:val="single" w:sz="8" w:space="0" w:color="auto"/>
            </w:tcBorders>
            <w:vAlign w:val="bottom"/>
          </w:tcPr>
          <w:p w:rsidR="000C6510" w:rsidRPr="006672DB" w:rsidRDefault="000C6510" w:rsidP="00463CAD">
            <w:pPr>
              <w:ind w:right="-349"/>
            </w:pPr>
          </w:p>
        </w:tc>
        <w:tc>
          <w:tcPr>
            <w:tcW w:w="260" w:type="dxa"/>
            <w:gridSpan w:val="4"/>
            <w:tcBorders>
              <w:bottom w:val="single" w:sz="8" w:space="0" w:color="auto"/>
            </w:tcBorders>
            <w:vAlign w:val="bottom"/>
          </w:tcPr>
          <w:p w:rsidR="000C6510" w:rsidRPr="006672DB" w:rsidRDefault="000C6510" w:rsidP="00463CAD">
            <w:pPr>
              <w:spacing w:line="467" w:lineRule="exact"/>
              <w:ind w:right="-349"/>
              <w:rPr>
                <w:sz w:val="20"/>
                <w:szCs w:val="20"/>
              </w:rPr>
            </w:pPr>
            <w:r>
              <w:rPr>
                <w:w w:val="81"/>
                <w:sz w:val="51"/>
                <w:szCs w:val="51"/>
                <w:vertAlign w:val="superscript"/>
              </w:rPr>
              <w:t>Т</w:t>
            </w:r>
            <w:r>
              <w:rPr>
                <w:w w:val="81"/>
                <w:sz w:val="13"/>
                <w:szCs w:val="13"/>
              </w:rPr>
              <w:t>к</w:t>
            </w:r>
          </w:p>
        </w:tc>
        <w:tc>
          <w:tcPr>
            <w:tcW w:w="340" w:type="dxa"/>
            <w:gridSpan w:val="2"/>
            <w:tcBorders>
              <w:bottom w:val="single" w:sz="8" w:space="0" w:color="auto"/>
            </w:tcBorders>
            <w:vAlign w:val="bottom"/>
          </w:tcPr>
          <w:p w:rsidR="000C6510" w:rsidRPr="006672DB" w:rsidRDefault="000C6510" w:rsidP="00463CAD">
            <w:pPr>
              <w:ind w:right="-349"/>
              <w:jc w:val="center"/>
              <w:rPr>
                <w:sz w:val="20"/>
                <w:szCs w:val="20"/>
              </w:rPr>
            </w:pPr>
            <w:r>
              <w:rPr>
                <w:w w:val="91"/>
                <w:sz w:val="13"/>
                <w:szCs w:val="13"/>
              </w:rPr>
              <w:t>2</w:t>
            </w:r>
          </w:p>
        </w:tc>
        <w:tc>
          <w:tcPr>
            <w:tcW w:w="40" w:type="dxa"/>
            <w:tcBorders>
              <w:bottom w:val="single" w:sz="8" w:space="0" w:color="auto"/>
            </w:tcBorders>
            <w:vAlign w:val="bottom"/>
          </w:tcPr>
          <w:p w:rsidR="000C6510" w:rsidRPr="006672DB" w:rsidRDefault="000C6510" w:rsidP="00463CAD">
            <w:pPr>
              <w:ind w:right="-349"/>
            </w:pPr>
          </w:p>
        </w:tc>
        <w:tc>
          <w:tcPr>
            <w:tcW w:w="140" w:type="dxa"/>
            <w:gridSpan w:val="2"/>
            <w:tcBorders>
              <w:bottom w:val="single" w:sz="8" w:space="0" w:color="auto"/>
            </w:tcBorders>
            <w:vAlign w:val="bottom"/>
          </w:tcPr>
          <w:p w:rsidR="000C6510" w:rsidRPr="006672DB" w:rsidRDefault="000C6510" w:rsidP="00463CAD">
            <w:pPr>
              <w:ind w:right="-349"/>
            </w:pPr>
          </w:p>
        </w:tc>
        <w:tc>
          <w:tcPr>
            <w:tcW w:w="860" w:type="dxa"/>
            <w:gridSpan w:val="2"/>
            <w:vAlign w:val="bottom"/>
          </w:tcPr>
          <w:p w:rsidR="000C6510" w:rsidRPr="006672DB" w:rsidRDefault="000C6510" w:rsidP="00463CAD">
            <w:pPr>
              <w:ind w:right="-349"/>
            </w:pPr>
          </w:p>
        </w:tc>
        <w:tc>
          <w:tcPr>
            <w:tcW w:w="1440" w:type="dxa"/>
            <w:gridSpan w:val="2"/>
            <w:vAlign w:val="bottom"/>
          </w:tcPr>
          <w:p w:rsidR="000C6510" w:rsidRPr="006672DB" w:rsidRDefault="000C6510" w:rsidP="00463CAD">
            <w:pPr>
              <w:ind w:right="-349"/>
            </w:pPr>
          </w:p>
        </w:tc>
        <w:tc>
          <w:tcPr>
            <w:tcW w:w="1860" w:type="dxa"/>
            <w:gridSpan w:val="2"/>
            <w:vAlign w:val="bottom"/>
          </w:tcPr>
          <w:p w:rsidR="000C6510" w:rsidRPr="006672DB" w:rsidRDefault="000C6510" w:rsidP="00463CAD">
            <w:pPr>
              <w:ind w:right="-349"/>
            </w:pPr>
          </w:p>
        </w:tc>
        <w:tc>
          <w:tcPr>
            <w:tcW w:w="2120" w:type="dxa"/>
            <w:gridSpan w:val="2"/>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152"/>
        </w:trPr>
        <w:tc>
          <w:tcPr>
            <w:tcW w:w="42" w:type="dxa"/>
            <w:vAlign w:val="bottom"/>
          </w:tcPr>
          <w:p w:rsidR="000C6510" w:rsidRPr="006672DB" w:rsidRDefault="000C6510" w:rsidP="00463CAD">
            <w:pPr>
              <w:ind w:right="-349"/>
              <w:rPr>
                <w:sz w:val="13"/>
                <w:szCs w:val="13"/>
              </w:rPr>
            </w:pPr>
          </w:p>
        </w:tc>
        <w:tc>
          <w:tcPr>
            <w:tcW w:w="1220" w:type="dxa"/>
            <w:gridSpan w:val="2"/>
            <w:vMerge/>
            <w:vAlign w:val="bottom"/>
          </w:tcPr>
          <w:p w:rsidR="000C6510" w:rsidRPr="006672DB" w:rsidRDefault="000C6510" w:rsidP="00463CAD">
            <w:pPr>
              <w:ind w:right="-349"/>
              <w:rPr>
                <w:sz w:val="13"/>
                <w:szCs w:val="13"/>
              </w:rPr>
            </w:pPr>
          </w:p>
        </w:tc>
        <w:tc>
          <w:tcPr>
            <w:tcW w:w="40" w:type="dxa"/>
            <w:vAlign w:val="bottom"/>
          </w:tcPr>
          <w:p w:rsidR="000C6510" w:rsidRPr="006672DB" w:rsidRDefault="000C6510" w:rsidP="00463CAD">
            <w:pPr>
              <w:ind w:right="-349"/>
              <w:rPr>
                <w:sz w:val="13"/>
                <w:szCs w:val="13"/>
              </w:rPr>
            </w:pPr>
          </w:p>
        </w:tc>
        <w:tc>
          <w:tcPr>
            <w:tcW w:w="40" w:type="dxa"/>
            <w:vAlign w:val="bottom"/>
          </w:tcPr>
          <w:p w:rsidR="000C6510" w:rsidRPr="006672DB" w:rsidRDefault="000C6510" w:rsidP="00463CAD">
            <w:pPr>
              <w:ind w:right="-349"/>
              <w:rPr>
                <w:sz w:val="13"/>
                <w:szCs w:val="13"/>
              </w:rPr>
            </w:pPr>
          </w:p>
        </w:tc>
        <w:tc>
          <w:tcPr>
            <w:tcW w:w="640" w:type="dxa"/>
            <w:gridSpan w:val="10"/>
            <w:vMerge w:val="restart"/>
            <w:vAlign w:val="bottom"/>
          </w:tcPr>
          <w:p w:rsidR="000C6510" w:rsidRPr="006672DB" w:rsidRDefault="000C6510" w:rsidP="00463CAD">
            <w:pPr>
              <w:ind w:right="-349"/>
              <w:jc w:val="center"/>
              <w:rPr>
                <w:sz w:val="20"/>
                <w:szCs w:val="20"/>
              </w:rPr>
            </w:pPr>
            <w:r>
              <w:rPr>
                <w:w w:val="94"/>
                <w:sz w:val="26"/>
                <w:szCs w:val="26"/>
              </w:rPr>
              <w:t xml:space="preserve">64 </w:t>
            </w:r>
            <w:r>
              <w:rPr>
                <w:rFonts w:ascii="Symbol" w:eastAsia="Symbol" w:hAnsi="Symbol" w:cs="Symbol"/>
                <w:w w:val="94"/>
                <w:sz w:val="26"/>
                <w:szCs w:val="26"/>
              </w:rPr>
              <w:t></w:t>
            </w:r>
            <w:r>
              <w:rPr>
                <w:w w:val="94"/>
                <w:sz w:val="26"/>
                <w:szCs w:val="26"/>
              </w:rPr>
              <w:t xml:space="preserve"> k</w:t>
            </w:r>
            <w:r>
              <w:rPr>
                <w:w w:val="94"/>
                <w:sz w:val="26"/>
                <w:szCs w:val="26"/>
                <w:vertAlign w:val="subscript"/>
              </w:rPr>
              <w:t>г</w:t>
            </w:r>
          </w:p>
        </w:tc>
        <w:tc>
          <w:tcPr>
            <w:tcW w:w="2820" w:type="dxa"/>
            <w:gridSpan w:val="9"/>
            <w:vMerge w:val="restart"/>
            <w:vAlign w:val="bottom"/>
          </w:tcPr>
          <w:p w:rsidR="000C6510" w:rsidRPr="006672DB" w:rsidRDefault="000C6510" w:rsidP="00463CAD">
            <w:pPr>
              <w:spacing w:line="456" w:lineRule="exact"/>
              <w:ind w:right="-349"/>
              <w:jc w:val="center"/>
              <w:rPr>
                <w:sz w:val="20"/>
                <w:szCs w:val="20"/>
              </w:rPr>
            </w:pPr>
            <w:r>
              <w:rPr>
                <w:rFonts w:ascii="Symbol" w:eastAsia="Symbol" w:hAnsi="Symbol" w:cs="Symbol"/>
                <w:sz w:val="49"/>
                <w:szCs w:val="49"/>
                <w:vertAlign w:val="superscript"/>
              </w:rPr>
              <w:t></w:t>
            </w:r>
            <w:r>
              <w:rPr>
                <w:sz w:val="49"/>
                <w:szCs w:val="49"/>
                <w:vertAlign w:val="superscript"/>
              </w:rPr>
              <w:t>L</w:t>
            </w:r>
            <w:r>
              <w:rPr>
                <w:sz w:val="13"/>
                <w:szCs w:val="13"/>
              </w:rPr>
              <w:t xml:space="preserve">ф2 </w:t>
            </w:r>
            <w:r>
              <w:rPr>
                <w:sz w:val="25"/>
                <w:szCs w:val="25"/>
              </w:rPr>
              <w:t>,</w:t>
            </w:r>
          </w:p>
        </w:tc>
        <w:tc>
          <w:tcPr>
            <w:tcW w:w="1860" w:type="dxa"/>
            <w:gridSpan w:val="2"/>
            <w:vAlign w:val="bottom"/>
          </w:tcPr>
          <w:p w:rsidR="000C6510" w:rsidRPr="006672DB" w:rsidRDefault="000C6510" w:rsidP="00463CAD">
            <w:pPr>
              <w:ind w:right="-349"/>
              <w:rPr>
                <w:sz w:val="13"/>
                <w:szCs w:val="13"/>
              </w:rPr>
            </w:pPr>
          </w:p>
        </w:tc>
        <w:tc>
          <w:tcPr>
            <w:tcW w:w="2120" w:type="dxa"/>
            <w:gridSpan w:val="2"/>
            <w:vAlign w:val="bottom"/>
          </w:tcPr>
          <w:p w:rsidR="000C6510" w:rsidRPr="006672DB" w:rsidRDefault="000C6510" w:rsidP="00463CAD">
            <w:pPr>
              <w:ind w:right="-349"/>
              <w:rPr>
                <w:sz w:val="13"/>
                <w:szCs w:val="13"/>
              </w:rPr>
            </w:pPr>
          </w:p>
        </w:tc>
        <w:tc>
          <w:tcPr>
            <w:tcW w:w="30" w:type="dxa"/>
            <w:vAlign w:val="bottom"/>
          </w:tcPr>
          <w:p w:rsidR="000C6510" w:rsidRPr="006672DB" w:rsidRDefault="000C6510" w:rsidP="00463CAD">
            <w:pPr>
              <w:ind w:right="-349"/>
              <w:rPr>
                <w:sz w:val="1"/>
                <w:szCs w:val="1"/>
              </w:rPr>
            </w:pPr>
          </w:p>
        </w:tc>
      </w:tr>
      <w:tr w:rsidR="000C6510" w:rsidRPr="006672DB" w:rsidTr="00463CAD">
        <w:trPr>
          <w:gridAfter w:val="2"/>
          <w:wAfter w:w="40" w:type="dxa"/>
          <w:trHeight w:val="304"/>
        </w:trPr>
        <w:tc>
          <w:tcPr>
            <w:tcW w:w="42" w:type="dxa"/>
            <w:vAlign w:val="bottom"/>
          </w:tcPr>
          <w:p w:rsidR="000C6510" w:rsidRPr="006672DB" w:rsidRDefault="000C6510" w:rsidP="00463CAD">
            <w:pPr>
              <w:ind w:right="-349"/>
            </w:pPr>
          </w:p>
        </w:tc>
        <w:tc>
          <w:tcPr>
            <w:tcW w:w="1220" w:type="dxa"/>
            <w:gridSpan w:val="2"/>
            <w:vAlign w:val="bottom"/>
          </w:tcPr>
          <w:p w:rsidR="000C6510" w:rsidRPr="006672DB" w:rsidRDefault="000C6510" w:rsidP="00463CAD">
            <w:pPr>
              <w:ind w:right="-349"/>
            </w:pPr>
          </w:p>
        </w:tc>
        <w:tc>
          <w:tcPr>
            <w:tcW w:w="40" w:type="dxa"/>
            <w:vAlign w:val="bottom"/>
          </w:tcPr>
          <w:p w:rsidR="000C6510" w:rsidRPr="006672DB" w:rsidRDefault="000C6510" w:rsidP="00463CAD">
            <w:pPr>
              <w:ind w:right="-349"/>
            </w:pPr>
          </w:p>
        </w:tc>
        <w:tc>
          <w:tcPr>
            <w:tcW w:w="40" w:type="dxa"/>
            <w:vAlign w:val="bottom"/>
          </w:tcPr>
          <w:p w:rsidR="000C6510" w:rsidRPr="006672DB" w:rsidRDefault="000C6510" w:rsidP="00463CAD">
            <w:pPr>
              <w:ind w:right="-349"/>
            </w:pPr>
          </w:p>
        </w:tc>
        <w:tc>
          <w:tcPr>
            <w:tcW w:w="640" w:type="dxa"/>
            <w:gridSpan w:val="10"/>
            <w:vMerge/>
            <w:vAlign w:val="bottom"/>
          </w:tcPr>
          <w:p w:rsidR="000C6510" w:rsidRPr="006672DB" w:rsidRDefault="000C6510" w:rsidP="00463CAD">
            <w:pPr>
              <w:ind w:right="-349"/>
            </w:pPr>
          </w:p>
        </w:tc>
        <w:tc>
          <w:tcPr>
            <w:tcW w:w="2820" w:type="dxa"/>
            <w:gridSpan w:val="9"/>
            <w:vMerge/>
            <w:vAlign w:val="bottom"/>
          </w:tcPr>
          <w:p w:rsidR="000C6510" w:rsidRPr="006672DB" w:rsidRDefault="000C6510" w:rsidP="00463CAD">
            <w:pPr>
              <w:ind w:right="-349"/>
            </w:pPr>
          </w:p>
        </w:tc>
        <w:tc>
          <w:tcPr>
            <w:tcW w:w="1860" w:type="dxa"/>
            <w:gridSpan w:val="2"/>
            <w:vAlign w:val="bottom"/>
          </w:tcPr>
          <w:p w:rsidR="000C6510" w:rsidRPr="006672DB" w:rsidRDefault="000C6510" w:rsidP="00463CAD">
            <w:pPr>
              <w:ind w:right="-349"/>
            </w:pPr>
          </w:p>
        </w:tc>
        <w:tc>
          <w:tcPr>
            <w:tcW w:w="2120" w:type="dxa"/>
            <w:gridSpan w:val="2"/>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432"/>
        </w:trPr>
        <w:tc>
          <w:tcPr>
            <w:tcW w:w="4800" w:type="dxa"/>
            <w:gridSpan w:val="24"/>
            <w:vAlign w:val="bottom"/>
          </w:tcPr>
          <w:p w:rsidR="000C6510" w:rsidRPr="006672DB" w:rsidRDefault="000C6510" w:rsidP="00463CAD">
            <w:pPr>
              <w:ind w:right="-349"/>
              <w:jc w:val="center"/>
              <w:rPr>
                <w:sz w:val="20"/>
                <w:szCs w:val="20"/>
              </w:rPr>
            </w:pPr>
            <w:r>
              <w:rPr>
                <w:sz w:val="26"/>
                <w:szCs w:val="26"/>
              </w:rPr>
              <w:t>де Т</w:t>
            </w:r>
            <w:r>
              <w:rPr>
                <w:sz w:val="33"/>
                <w:szCs w:val="33"/>
                <w:vertAlign w:val="subscript"/>
              </w:rPr>
              <w:t>к</w:t>
            </w:r>
            <w:r>
              <w:rPr>
                <w:sz w:val="26"/>
                <w:szCs w:val="26"/>
              </w:rPr>
              <w:t xml:space="preserve"> – </w:t>
            </w:r>
            <w:r w:rsidRPr="0082665D">
              <w:rPr>
                <w:sz w:val="26"/>
                <w:szCs w:val="26"/>
              </w:rPr>
              <w:t>період несучої частоти</w:t>
            </w:r>
            <w:r>
              <w:rPr>
                <w:sz w:val="26"/>
                <w:szCs w:val="26"/>
              </w:rPr>
              <w:t>, с;</w:t>
            </w:r>
          </w:p>
        </w:tc>
        <w:tc>
          <w:tcPr>
            <w:tcW w:w="1860" w:type="dxa"/>
            <w:gridSpan w:val="2"/>
            <w:vAlign w:val="bottom"/>
          </w:tcPr>
          <w:p w:rsidR="000C6510" w:rsidRPr="006672DB" w:rsidRDefault="000C6510" w:rsidP="00463CAD">
            <w:pPr>
              <w:ind w:right="-349"/>
            </w:pP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361"/>
        </w:trPr>
        <w:tc>
          <w:tcPr>
            <w:tcW w:w="40" w:type="dxa"/>
            <w:vAlign w:val="bottom"/>
          </w:tcPr>
          <w:p w:rsidR="000C6510" w:rsidRPr="006672DB" w:rsidRDefault="000C6510" w:rsidP="00463CAD">
            <w:pPr>
              <w:ind w:right="-349"/>
            </w:pPr>
          </w:p>
        </w:tc>
        <w:tc>
          <w:tcPr>
            <w:tcW w:w="1220" w:type="dxa"/>
            <w:gridSpan w:val="2"/>
            <w:vMerge w:val="restart"/>
            <w:vAlign w:val="bottom"/>
          </w:tcPr>
          <w:p w:rsidR="000C6510" w:rsidRPr="006672DB" w:rsidRDefault="000C6510" w:rsidP="00463CAD">
            <w:pPr>
              <w:ind w:right="-349"/>
              <w:rPr>
                <w:sz w:val="20"/>
                <w:szCs w:val="20"/>
              </w:rPr>
            </w:pPr>
            <w:r>
              <w:rPr>
                <w:sz w:val="27"/>
                <w:szCs w:val="27"/>
              </w:rPr>
              <w:t>Т</w:t>
            </w:r>
            <w:r>
              <w:rPr>
                <w:sz w:val="27"/>
                <w:szCs w:val="27"/>
                <w:vertAlign w:val="subscript"/>
              </w:rPr>
              <w:t>к</w:t>
            </w:r>
            <w:r>
              <w:rPr>
                <w:sz w:val="27"/>
                <w:szCs w:val="27"/>
              </w:rPr>
              <w:t xml:space="preserve">  </w:t>
            </w:r>
            <w:r>
              <w:rPr>
                <w:rFonts w:ascii="Symbol" w:eastAsia="Symbol" w:hAnsi="Symbol" w:cs="Symbol"/>
                <w:sz w:val="27"/>
                <w:szCs w:val="27"/>
              </w:rPr>
              <w:t></w:t>
            </w:r>
          </w:p>
        </w:tc>
        <w:tc>
          <w:tcPr>
            <w:tcW w:w="40" w:type="dxa"/>
            <w:tcBorders>
              <w:bottom w:val="single" w:sz="8" w:space="0" w:color="auto"/>
            </w:tcBorders>
            <w:vAlign w:val="bottom"/>
          </w:tcPr>
          <w:p w:rsidR="000C6510" w:rsidRPr="006672DB" w:rsidRDefault="000C6510" w:rsidP="00463CAD">
            <w:pPr>
              <w:ind w:right="-349"/>
            </w:pPr>
          </w:p>
        </w:tc>
        <w:tc>
          <w:tcPr>
            <w:tcW w:w="180" w:type="dxa"/>
            <w:gridSpan w:val="5"/>
            <w:tcBorders>
              <w:bottom w:val="single" w:sz="8" w:space="0" w:color="auto"/>
            </w:tcBorders>
            <w:vAlign w:val="bottom"/>
          </w:tcPr>
          <w:p w:rsidR="000C6510" w:rsidRPr="006672DB" w:rsidRDefault="000C6510" w:rsidP="00463CAD">
            <w:pPr>
              <w:ind w:right="-349"/>
              <w:jc w:val="right"/>
              <w:rPr>
                <w:sz w:val="20"/>
                <w:szCs w:val="20"/>
              </w:rPr>
            </w:pPr>
            <w:r>
              <w:rPr>
                <w:w w:val="88"/>
                <w:sz w:val="27"/>
                <w:szCs w:val="27"/>
              </w:rPr>
              <w:t>1</w:t>
            </w:r>
          </w:p>
        </w:tc>
        <w:tc>
          <w:tcPr>
            <w:tcW w:w="240" w:type="dxa"/>
            <w:gridSpan w:val="2"/>
            <w:vMerge w:val="restart"/>
            <w:vAlign w:val="bottom"/>
          </w:tcPr>
          <w:p w:rsidR="000C6510" w:rsidRPr="006672DB" w:rsidRDefault="000C6510" w:rsidP="00463CAD">
            <w:pPr>
              <w:ind w:right="-349"/>
              <w:jc w:val="center"/>
              <w:rPr>
                <w:sz w:val="20"/>
                <w:szCs w:val="20"/>
              </w:rPr>
            </w:pPr>
            <w:r>
              <w:rPr>
                <w:rFonts w:ascii="Symbol" w:eastAsia="Symbol" w:hAnsi="Symbol" w:cs="Symbol"/>
                <w:sz w:val="27"/>
                <w:szCs w:val="27"/>
              </w:rPr>
              <w:t></w:t>
            </w:r>
          </w:p>
        </w:tc>
        <w:tc>
          <w:tcPr>
            <w:tcW w:w="60" w:type="dxa"/>
            <w:gridSpan w:val="2"/>
            <w:vAlign w:val="bottom"/>
          </w:tcPr>
          <w:p w:rsidR="000C6510" w:rsidRPr="006672DB" w:rsidRDefault="000C6510" w:rsidP="00463CAD">
            <w:pPr>
              <w:ind w:right="-349"/>
            </w:pPr>
          </w:p>
        </w:tc>
        <w:tc>
          <w:tcPr>
            <w:tcW w:w="200" w:type="dxa"/>
            <w:gridSpan w:val="2"/>
            <w:tcBorders>
              <w:bottom w:val="single" w:sz="8" w:space="0" w:color="auto"/>
            </w:tcBorders>
            <w:vAlign w:val="bottom"/>
          </w:tcPr>
          <w:p w:rsidR="000C6510" w:rsidRPr="006672DB" w:rsidRDefault="000C6510" w:rsidP="00463CAD">
            <w:pPr>
              <w:ind w:right="-349"/>
            </w:pPr>
          </w:p>
        </w:tc>
        <w:tc>
          <w:tcPr>
            <w:tcW w:w="340" w:type="dxa"/>
            <w:gridSpan w:val="2"/>
            <w:tcBorders>
              <w:bottom w:val="single" w:sz="8" w:space="0" w:color="auto"/>
            </w:tcBorders>
            <w:vAlign w:val="bottom"/>
          </w:tcPr>
          <w:p w:rsidR="000C6510" w:rsidRPr="006672DB" w:rsidRDefault="000C6510" w:rsidP="00463CAD">
            <w:pPr>
              <w:ind w:right="-349"/>
              <w:jc w:val="center"/>
              <w:rPr>
                <w:sz w:val="20"/>
                <w:szCs w:val="20"/>
              </w:rPr>
            </w:pPr>
            <w:r>
              <w:rPr>
                <w:sz w:val="27"/>
                <w:szCs w:val="27"/>
              </w:rPr>
              <w:t>1</w:t>
            </w:r>
          </w:p>
        </w:tc>
        <w:tc>
          <w:tcPr>
            <w:tcW w:w="40" w:type="dxa"/>
            <w:vAlign w:val="bottom"/>
          </w:tcPr>
          <w:p w:rsidR="000C6510" w:rsidRPr="006672DB" w:rsidRDefault="000C6510" w:rsidP="00463CAD">
            <w:pPr>
              <w:ind w:right="-349"/>
            </w:pPr>
          </w:p>
        </w:tc>
        <w:tc>
          <w:tcPr>
            <w:tcW w:w="2440" w:type="dxa"/>
            <w:gridSpan w:val="6"/>
            <w:vMerge w:val="restart"/>
            <w:vAlign w:val="bottom"/>
          </w:tcPr>
          <w:p w:rsidR="000C6510" w:rsidRPr="006672DB" w:rsidRDefault="000C6510" w:rsidP="00463CAD">
            <w:pPr>
              <w:ind w:right="-349"/>
              <w:rPr>
                <w:sz w:val="20"/>
                <w:szCs w:val="20"/>
              </w:rPr>
            </w:pPr>
            <w:r>
              <w:rPr>
                <w:rFonts w:ascii="Symbol" w:eastAsia="Symbol" w:hAnsi="Symbol" w:cs="Symbol"/>
                <w:sz w:val="27"/>
                <w:szCs w:val="27"/>
              </w:rPr>
              <w:t></w:t>
            </w:r>
            <w:r>
              <w:rPr>
                <w:sz w:val="27"/>
                <w:szCs w:val="27"/>
              </w:rPr>
              <w:t xml:space="preserve"> 0,000125с.</w:t>
            </w:r>
          </w:p>
        </w:tc>
        <w:tc>
          <w:tcPr>
            <w:tcW w:w="1860" w:type="dxa"/>
            <w:gridSpan w:val="2"/>
            <w:vAlign w:val="bottom"/>
          </w:tcPr>
          <w:p w:rsidR="000C6510" w:rsidRPr="006672DB" w:rsidRDefault="000C6510" w:rsidP="00463CAD">
            <w:pPr>
              <w:ind w:right="-349"/>
            </w:pP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119"/>
        </w:trPr>
        <w:tc>
          <w:tcPr>
            <w:tcW w:w="40" w:type="dxa"/>
            <w:vAlign w:val="bottom"/>
          </w:tcPr>
          <w:p w:rsidR="000C6510" w:rsidRPr="006672DB" w:rsidRDefault="000C6510" w:rsidP="00463CAD">
            <w:pPr>
              <w:ind w:right="-349"/>
              <w:rPr>
                <w:sz w:val="10"/>
                <w:szCs w:val="10"/>
              </w:rPr>
            </w:pPr>
          </w:p>
        </w:tc>
        <w:tc>
          <w:tcPr>
            <w:tcW w:w="1220" w:type="dxa"/>
            <w:gridSpan w:val="2"/>
            <w:vMerge/>
            <w:vAlign w:val="bottom"/>
          </w:tcPr>
          <w:p w:rsidR="000C6510" w:rsidRPr="006672DB" w:rsidRDefault="000C6510" w:rsidP="00463CAD">
            <w:pPr>
              <w:ind w:right="-349"/>
              <w:rPr>
                <w:sz w:val="10"/>
                <w:szCs w:val="10"/>
              </w:rPr>
            </w:pPr>
          </w:p>
        </w:tc>
        <w:tc>
          <w:tcPr>
            <w:tcW w:w="40" w:type="dxa"/>
            <w:vAlign w:val="bottom"/>
          </w:tcPr>
          <w:p w:rsidR="000C6510" w:rsidRPr="006672DB" w:rsidRDefault="000C6510" w:rsidP="00463CAD">
            <w:pPr>
              <w:ind w:right="-349"/>
              <w:rPr>
                <w:sz w:val="10"/>
                <w:szCs w:val="10"/>
              </w:rPr>
            </w:pPr>
          </w:p>
        </w:tc>
        <w:tc>
          <w:tcPr>
            <w:tcW w:w="60" w:type="dxa"/>
            <w:gridSpan w:val="3"/>
            <w:vAlign w:val="bottom"/>
          </w:tcPr>
          <w:p w:rsidR="000C6510" w:rsidRPr="006672DB" w:rsidRDefault="000C6510" w:rsidP="00463CAD">
            <w:pPr>
              <w:ind w:right="-349"/>
              <w:rPr>
                <w:sz w:val="10"/>
                <w:szCs w:val="10"/>
              </w:rPr>
            </w:pPr>
          </w:p>
        </w:tc>
        <w:tc>
          <w:tcPr>
            <w:tcW w:w="120" w:type="dxa"/>
            <w:gridSpan w:val="2"/>
            <w:vAlign w:val="bottom"/>
          </w:tcPr>
          <w:p w:rsidR="000C6510" w:rsidRPr="006672DB" w:rsidRDefault="000C6510" w:rsidP="00463CAD">
            <w:pPr>
              <w:ind w:right="-349"/>
              <w:rPr>
                <w:sz w:val="10"/>
                <w:szCs w:val="10"/>
              </w:rPr>
            </w:pPr>
          </w:p>
        </w:tc>
        <w:tc>
          <w:tcPr>
            <w:tcW w:w="240" w:type="dxa"/>
            <w:gridSpan w:val="2"/>
            <w:vMerge/>
            <w:vAlign w:val="bottom"/>
          </w:tcPr>
          <w:p w:rsidR="000C6510" w:rsidRPr="006672DB" w:rsidRDefault="000C6510" w:rsidP="00463CAD">
            <w:pPr>
              <w:ind w:right="-349"/>
              <w:rPr>
                <w:sz w:val="10"/>
                <w:szCs w:val="10"/>
              </w:rPr>
            </w:pPr>
          </w:p>
        </w:tc>
        <w:tc>
          <w:tcPr>
            <w:tcW w:w="640" w:type="dxa"/>
            <w:gridSpan w:val="7"/>
            <w:vMerge w:val="restart"/>
            <w:vAlign w:val="bottom"/>
          </w:tcPr>
          <w:p w:rsidR="000C6510" w:rsidRPr="006672DB" w:rsidRDefault="000C6510" w:rsidP="00463CAD">
            <w:pPr>
              <w:ind w:right="-349"/>
              <w:jc w:val="center"/>
              <w:rPr>
                <w:sz w:val="20"/>
                <w:szCs w:val="20"/>
              </w:rPr>
            </w:pPr>
            <w:r>
              <w:rPr>
                <w:w w:val="99"/>
                <w:sz w:val="27"/>
                <w:szCs w:val="27"/>
              </w:rPr>
              <w:t>8000</w:t>
            </w:r>
          </w:p>
        </w:tc>
        <w:tc>
          <w:tcPr>
            <w:tcW w:w="2440" w:type="dxa"/>
            <w:gridSpan w:val="6"/>
            <w:vMerge/>
            <w:vAlign w:val="bottom"/>
          </w:tcPr>
          <w:p w:rsidR="000C6510" w:rsidRPr="006672DB" w:rsidRDefault="000C6510" w:rsidP="00463CAD">
            <w:pPr>
              <w:ind w:right="-349"/>
              <w:rPr>
                <w:sz w:val="10"/>
                <w:szCs w:val="10"/>
              </w:rPr>
            </w:pPr>
          </w:p>
        </w:tc>
        <w:tc>
          <w:tcPr>
            <w:tcW w:w="1860" w:type="dxa"/>
            <w:gridSpan w:val="2"/>
            <w:vAlign w:val="bottom"/>
          </w:tcPr>
          <w:p w:rsidR="000C6510" w:rsidRPr="006672DB" w:rsidRDefault="000C6510" w:rsidP="00463CAD">
            <w:pPr>
              <w:ind w:right="-349"/>
              <w:rPr>
                <w:sz w:val="10"/>
                <w:szCs w:val="10"/>
              </w:rPr>
            </w:pPr>
          </w:p>
        </w:tc>
        <w:tc>
          <w:tcPr>
            <w:tcW w:w="2120" w:type="dxa"/>
            <w:gridSpan w:val="3"/>
            <w:vAlign w:val="bottom"/>
          </w:tcPr>
          <w:p w:rsidR="000C6510" w:rsidRPr="006672DB" w:rsidRDefault="000C6510" w:rsidP="00463CAD">
            <w:pPr>
              <w:ind w:right="-349"/>
              <w:rPr>
                <w:sz w:val="10"/>
                <w:szCs w:val="10"/>
              </w:rPr>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268"/>
        </w:trPr>
        <w:tc>
          <w:tcPr>
            <w:tcW w:w="40" w:type="dxa"/>
            <w:vAlign w:val="bottom"/>
          </w:tcPr>
          <w:p w:rsidR="000C6510" w:rsidRPr="006672DB" w:rsidRDefault="000C6510" w:rsidP="00463CAD">
            <w:pPr>
              <w:ind w:right="-349"/>
              <w:rPr>
                <w:sz w:val="23"/>
                <w:szCs w:val="23"/>
              </w:rPr>
            </w:pPr>
          </w:p>
        </w:tc>
        <w:tc>
          <w:tcPr>
            <w:tcW w:w="1220" w:type="dxa"/>
            <w:gridSpan w:val="2"/>
            <w:vAlign w:val="bottom"/>
          </w:tcPr>
          <w:p w:rsidR="000C6510" w:rsidRPr="006672DB" w:rsidRDefault="000C6510" w:rsidP="00463CAD">
            <w:pPr>
              <w:ind w:right="-349"/>
              <w:rPr>
                <w:sz w:val="23"/>
                <w:szCs w:val="23"/>
              </w:rPr>
            </w:pPr>
          </w:p>
        </w:tc>
        <w:tc>
          <w:tcPr>
            <w:tcW w:w="460" w:type="dxa"/>
            <w:gridSpan w:val="8"/>
            <w:vAlign w:val="bottom"/>
          </w:tcPr>
          <w:p w:rsidR="000C6510" w:rsidRPr="006672DB" w:rsidRDefault="000C6510" w:rsidP="00463CAD">
            <w:pPr>
              <w:spacing w:line="268" w:lineRule="exact"/>
              <w:ind w:right="-349"/>
              <w:jc w:val="right"/>
              <w:rPr>
                <w:sz w:val="20"/>
                <w:szCs w:val="20"/>
              </w:rPr>
            </w:pPr>
            <w:r>
              <w:rPr>
                <w:w w:val="89"/>
                <w:sz w:val="27"/>
                <w:szCs w:val="27"/>
              </w:rPr>
              <w:t>f</w:t>
            </w:r>
            <w:r>
              <w:rPr>
                <w:w w:val="89"/>
                <w:sz w:val="27"/>
                <w:szCs w:val="27"/>
                <w:vertAlign w:val="subscript"/>
              </w:rPr>
              <w:t>к</w:t>
            </w:r>
          </w:p>
        </w:tc>
        <w:tc>
          <w:tcPr>
            <w:tcW w:w="640" w:type="dxa"/>
            <w:gridSpan w:val="7"/>
            <w:vMerge/>
            <w:vAlign w:val="bottom"/>
          </w:tcPr>
          <w:p w:rsidR="000C6510" w:rsidRPr="006672DB" w:rsidRDefault="000C6510" w:rsidP="00463CAD">
            <w:pPr>
              <w:ind w:right="-349"/>
              <w:rPr>
                <w:sz w:val="23"/>
                <w:szCs w:val="23"/>
              </w:rPr>
            </w:pPr>
          </w:p>
        </w:tc>
        <w:tc>
          <w:tcPr>
            <w:tcW w:w="140" w:type="dxa"/>
            <w:gridSpan w:val="2"/>
            <w:vAlign w:val="bottom"/>
          </w:tcPr>
          <w:p w:rsidR="000C6510" w:rsidRPr="006672DB" w:rsidRDefault="000C6510" w:rsidP="00463CAD">
            <w:pPr>
              <w:ind w:right="-349"/>
              <w:rPr>
                <w:sz w:val="23"/>
                <w:szCs w:val="23"/>
              </w:rPr>
            </w:pPr>
          </w:p>
        </w:tc>
        <w:tc>
          <w:tcPr>
            <w:tcW w:w="860" w:type="dxa"/>
            <w:gridSpan w:val="2"/>
            <w:vAlign w:val="bottom"/>
          </w:tcPr>
          <w:p w:rsidR="000C6510" w:rsidRPr="006672DB" w:rsidRDefault="000C6510" w:rsidP="00463CAD">
            <w:pPr>
              <w:ind w:right="-349"/>
              <w:rPr>
                <w:sz w:val="23"/>
                <w:szCs w:val="23"/>
              </w:rPr>
            </w:pPr>
          </w:p>
        </w:tc>
        <w:tc>
          <w:tcPr>
            <w:tcW w:w="1440" w:type="dxa"/>
            <w:gridSpan w:val="2"/>
            <w:vAlign w:val="bottom"/>
          </w:tcPr>
          <w:p w:rsidR="000C6510" w:rsidRPr="006672DB" w:rsidRDefault="000C6510" w:rsidP="00463CAD">
            <w:pPr>
              <w:ind w:right="-349"/>
              <w:rPr>
                <w:sz w:val="23"/>
                <w:szCs w:val="23"/>
              </w:rPr>
            </w:pPr>
          </w:p>
        </w:tc>
        <w:tc>
          <w:tcPr>
            <w:tcW w:w="1860" w:type="dxa"/>
            <w:gridSpan w:val="2"/>
            <w:vAlign w:val="bottom"/>
          </w:tcPr>
          <w:p w:rsidR="000C6510" w:rsidRPr="006672DB" w:rsidRDefault="000C6510" w:rsidP="00463CAD">
            <w:pPr>
              <w:ind w:right="-349"/>
              <w:rPr>
                <w:sz w:val="23"/>
                <w:szCs w:val="23"/>
              </w:rPr>
            </w:pPr>
          </w:p>
        </w:tc>
        <w:tc>
          <w:tcPr>
            <w:tcW w:w="2120" w:type="dxa"/>
            <w:gridSpan w:val="3"/>
            <w:vAlign w:val="bottom"/>
          </w:tcPr>
          <w:p w:rsidR="000C6510" w:rsidRPr="006672DB" w:rsidRDefault="000C6510" w:rsidP="00463CAD">
            <w:pPr>
              <w:ind w:right="-349"/>
              <w:rPr>
                <w:sz w:val="23"/>
                <w:szCs w:val="23"/>
              </w:rPr>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379"/>
        </w:trPr>
        <w:tc>
          <w:tcPr>
            <w:tcW w:w="40" w:type="dxa"/>
            <w:vAlign w:val="bottom"/>
          </w:tcPr>
          <w:p w:rsidR="000C6510" w:rsidRPr="006672DB" w:rsidRDefault="000C6510" w:rsidP="00463CAD">
            <w:pPr>
              <w:ind w:right="-349"/>
            </w:pPr>
          </w:p>
        </w:tc>
        <w:tc>
          <w:tcPr>
            <w:tcW w:w="6620" w:type="dxa"/>
            <w:gridSpan w:val="25"/>
            <w:vAlign w:val="bottom"/>
          </w:tcPr>
          <w:p w:rsidR="000C6510" w:rsidRPr="002129EA" w:rsidRDefault="000C6510" w:rsidP="00463CAD">
            <w:pPr>
              <w:ind w:right="-349"/>
              <w:rPr>
                <w:sz w:val="28"/>
                <w:szCs w:val="28"/>
              </w:rPr>
            </w:pPr>
            <w:r w:rsidRPr="002129EA">
              <w:rPr>
                <w:sz w:val="28"/>
                <w:szCs w:val="28"/>
              </w:rPr>
              <w:t>k</w:t>
            </w:r>
            <w:r w:rsidRPr="002129EA">
              <w:rPr>
                <w:sz w:val="28"/>
                <w:szCs w:val="28"/>
                <w:vertAlign w:val="subscript"/>
              </w:rPr>
              <w:t>г</w:t>
            </w:r>
            <w:r w:rsidRPr="002129EA">
              <w:rPr>
                <w:sz w:val="28"/>
                <w:szCs w:val="28"/>
              </w:rPr>
              <w:t xml:space="preserve"> – ко</w:t>
            </w:r>
            <w:r w:rsidRPr="002129EA">
              <w:rPr>
                <w:sz w:val="28"/>
                <w:szCs w:val="28"/>
                <w:lang w:val="uk-UA"/>
              </w:rPr>
              <w:t>ефіціє</w:t>
            </w:r>
            <w:r w:rsidRPr="002129EA">
              <w:rPr>
                <w:sz w:val="28"/>
                <w:szCs w:val="28"/>
              </w:rPr>
              <w:t>нт в</w:t>
            </w:r>
            <w:r w:rsidRPr="002129EA">
              <w:rPr>
                <w:sz w:val="28"/>
                <w:szCs w:val="28"/>
                <w:lang w:val="uk-UA"/>
              </w:rPr>
              <w:t>ищи</w:t>
            </w:r>
            <w:r w:rsidRPr="002129EA">
              <w:rPr>
                <w:sz w:val="28"/>
                <w:szCs w:val="28"/>
              </w:rPr>
              <w:t>их гармон</w:t>
            </w:r>
            <w:r w:rsidRPr="002129EA">
              <w:rPr>
                <w:sz w:val="28"/>
                <w:szCs w:val="28"/>
                <w:lang w:val="uk-UA"/>
              </w:rPr>
              <w:t>і</w:t>
            </w:r>
            <w:r w:rsidRPr="002129EA">
              <w:rPr>
                <w:sz w:val="28"/>
                <w:szCs w:val="28"/>
              </w:rPr>
              <w:t>к; k</w:t>
            </w:r>
            <w:r w:rsidRPr="002129EA">
              <w:rPr>
                <w:sz w:val="28"/>
                <w:szCs w:val="28"/>
                <w:vertAlign w:val="subscript"/>
              </w:rPr>
              <w:t>г</w:t>
            </w:r>
            <w:r w:rsidRPr="002129EA">
              <w:rPr>
                <w:sz w:val="28"/>
                <w:szCs w:val="28"/>
              </w:rPr>
              <w:t xml:space="preserve"> =0,05;</w:t>
            </w: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346"/>
        </w:trPr>
        <w:tc>
          <w:tcPr>
            <w:tcW w:w="40" w:type="dxa"/>
            <w:vAlign w:val="bottom"/>
          </w:tcPr>
          <w:p w:rsidR="000C6510" w:rsidRPr="006672DB" w:rsidRDefault="000C6510" w:rsidP="00463CAD">
            <w:pPr>
              <w:ind w:right="-349"/>
            </w:pPr>
          </w:p>
        </w:tc>
        <w:tc>
          <w:tcPr>
            <w:tcW w:w="6620" w:type="dxa"/>
            <w:gridSpan w:val="25"/>
            <w:vAlign w:val="bottom"/>
          </w:tcPr>
          <w:p w:rsidR="000C6510" w:rsidRPr="002129EA" w:rsidRDefault="000C6510" w:rsidP="00463CAD">
            <w:pPr>
              <w:ind w:right="-349"/>
              <w:rPr>
                <w:sz w:val="28"/>
                <w:szCs w:val="28"/>
              </w:rPr>
            </w:pPr>
            <w:r w:rsidRPr="002129EA">
              <w:rPr>
                <w:sz w:val="28"/>
                <w:szCs w:val="28"/>
              </w:rPr>
              <w:t>Чисельне значення ємності фільтра:</w:t>
            </w: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448"/>
        </w:trPr>
        <w:tc>
          <w:tcPr>
            <w:tcW w:w="40" w:type="dxa"/>
            <w:vAlign w:val="bottom"/>
          </w:tcPr>
          <w:p w:rsidR="000C6510" w:rsidRPr="006672DB" w:rsidRDefault="000C6510" w:rsidP="00463CAD">
            <w:pPr>
              <w:ind w:right="-349"/>
            </w:pPr>
          </w:p>
        </w:tc>
        <w:tc>
          <w:tcPr>
            <w:tcW w:w="1260" w:type="dxa"/>
            <w:gridSpan w:val="3"/>
            <w:vMerge w:val="restart"/>
            <w:vAlign w:val="bottom"/>
          </w:tcPr>
          <w:p w:rsidR="000C6510" w:rsidRPr="006672DB" w:rsidRDefault="000C6510" w:rsidP="00463CAD">
            <w:pPr>
              <w:ind w:right="-349"/>
              <w:rPr>
                <w:sz w:val="20"/>
                <w:szCs w:val="20"/>
              </w:rPr>
            </w:pPr>
            <w:r>
              <w:rPr>
                <w:w w:val="92"/>
                <w:sz w:val="51"/>
                <w:szCs w:val="51"/>
                <w:vertAlign w:val="superscript"/>
              </w:rPr>
              <w:t>C</w:t>
            </w:r>
            <w:r>
              <w:rPr>
                <w:w w:val="92"/>
                <w:sz w:val="13"/>
                <w:szCs w:val="13"/>
              </w:rPr>
              <w:t xml:space="preserve">ф2  </w:t>
            </w:r>
            <w:r>
              <w:rPr>
                <w:rFonts w:ascii="Symbol" w:eastAsia="Symbol" w:hAnsi="Symbol" w:cs="Symbol"/>
                <w:w w:val="92"/>
                <w:sz w:val="51"/>
                <w:szCs w:val="51"/>
                <w:vertAlign w:val="superscript"/>
              </w:rPr>
              <w:t></w:t>
            </w:r>
          </w:p>
        </w:tc>
        <w:tc>
          <w:tcPr>
            <w:tcW w:w="40" w:type="dxa"/>
            <w:gridSpan w:val="2"/>
            <w:vAlign w:val="bottom"/>
          </w:tcPr>
          <w:p w:rsidR="000C6510" w:rsidRPr="006672DB" w:rsidRDefault="000C6510" w:rsidP="00463CAD">
            <w:pPr>
              <w:ind w:right="-349"/>
            </w:pPr>
          </w:p>
        </w:tc>
        <w:tc>
          <w:tcPr>
            <w:tcW w:w="20" w:type="dxa"/>
            <w:vAlign w:val="bottom"/>
          </w:tcPr>
          <w:p w:rsidR="000C6510" w:rsidRPr="006672DB" w:rsidRDefault="000C6510" w:rsidP="00463CAD">
            <w:pPr>
              <w:ind w:right="-349"/>
            </w:pPr>
          </w:p>
        </w:tc>
        <w:tc>
          <w:tcPr>
            <w:tcW w:w="120" w:type="dxa"/>
            <w:gridSpan w:val="2"/>
            <w:tcBorders>
              <w:bottom w:val="single" w:sz="8" w:space="0" w:color="auto"/>
            </w:tcBorders>
            <w:vAlign w:val="bottom"/>
          </w:tcPr>
          <w:p w:rsidR="000C6510" w:rsidRPr="006672DB" w:rsidRDefault="000C6510" w:rsidP="00463CAD">
            <w:pPr>
              <w:ind w:right="-349"/>
            </w:pPr>
          </w:p>
        </w:tc>
        <w:tc>
          <w:tcPr>
            <w:tcW w:w="240" w:type="dxa"/>
            <w:gridSpan w:val="2"/>
            <w:tcBorders>
              <w:bottom w:val="single" w:sz="8" w:space="0" w:color="auto"/>
            </w:tcBorders>
            <w:vAlign w:val="bottom"/>
          </w:tcPr>
          <w:p w:rsidR="000C6510" w:rsidRPr="006672DB" w:rsidRDefault="000C6510" w:rsidP="00463CAD">
            <w:pPr>
              <w:ind w:right="-349"/>
            </w:pPr>
          </w:p>
        </w:tc>
        <w:tc>
          <w:tcPr>
            <w:tcW w:w="1640" w:type="dxa"/>
            <w:gridSpan w:val="11"/>
            <w:tcBorders>
              <w:bottom w:val="single" w:sz="8" w:space="0" w:color="auto"/>
            </w:tcBorders>
            <w:vAlign w:val="bottom"/>
          </w:tcPr>
          <w:p w:rsidR="000C6510" w:rsidRPr="006672DB" w:rsidRDefault="000C6510" w:rsidP="00463CAD">
            <w:pPr>
              <w:ind w:right="-349"/>
              <w:jc w:val="center"/>
              <w:rPr>
                <w:sz w:val="20"/>
                <w:szCs w:val="20"/>
              </w:rPr>
            </w:pPr>
            <w:r>
              <w:rPr>
                <w:sz w:val="26"/>
                <w:szCs w:val="26"/>
              </w:rPr>
              <w:t xml:space="preserve">0,000125 </w:t>
            </w:r>
            <w:r>
              <w:rPr>
                <w:sz w:val="12"/>
                <w:szCs w:val="12"/>
              </w:rPr>
              <w:t>2</w:t>
            </w:r>
          </w:p>
        </w:tc>
        <w:tc>
          <w:tcPr>
            <w:tcW w:w="1440" w:type="dxa"/>
            <w:gridSpan w:val="2"/>
            <w:vMerge w:val="restart"/>
            <w:vAlign w:val="bottom"/>
          </w:tcPr>
          <w:p w:rsidR="000C6510" w:rsidRPr="006672DB" w:rsidRDefault="000C6510" w:rsidP="00463CAD">
            <w:pPr>
              <w:ind w:right="-349"/>
              <w:rPr>
                <w:sz w:val="20"/>
                <w:szCs w:val="20"/>
              </w:rPr>
            </w:pPr>
            <w:r>
              <w:rPr>
                <w:rFonts w:ascii="Symbol" w:eastAsia="Symbol" w:hAnsi="Symbol" w:cs="Symbol"/>
                <w:sz w:val="26"/>
                <w:szCs w:val="26"/>
              </w:rPr>
              <w:t></w:t>
            </w:r>
            <w:r>
              <w:rPr>
                <w:sz w:val="26"/>
                <w:szCs w:val="26"/>
              </w:rPr>
              <w:t xml:space="preserve"> 2,47мкФ.</w:t>
            </w:r>
          </w:p>
        </w:tc>
        <w:tc>
          <w:tcPr>
            <w:tcW w:w="1860" w:type="dxa"/>
            <w:gridSpan w:val="2"/>
            <w:vAlign w:val="bottom"/>
          </w:tcPr>
          <w:p w:rsidR="000C6510" w:rsidRPr="006672DB" w:rsidRDefault="000C6510" w:rsidP="00463CAD">
            <w:pPr>
              <w:ind w:right="-349"/>
            </w:pP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r w:rsidR="000C6510" w:rsidRPr="006672DB" w:rsidTr="00463CAD">
        <w:trPr>
          <w:gridBefore w:val="1"/>
          <w:wBefore w:w="42" w:type="dxa"/>
          <w:trHeight w:val="360"/>
        </w:trPr>
        <w:tc>
          <w:tcPr>
            <w:tcW w:w="40" w:type="dxa"/>
            <w:vAlign w:val="bottom"/>
          </w:tcPr>
          <w:p w:rsidR="000C6510" w:rsidRPr="006672DB" w:rsidRDefault="000C6510" w:rsidP="00463CAD">
            <w:pPr>
              <w:ind w:right="-349"/>
            </w:pPr>
          </w:p>
        </w:tc>
        <w:tc>
          <w:tcPr>
            <w:tcW w:w="1260" w:type="dxa"/>
            <w:gridSpan w:val="3"/>
            <w:vMerge/>
            <w:vAlign w:val="bottom"/>
          </w:tcPr>
          <w:p w:rsidR="000C6510" w:rsidRPr="006672DB" w:rsidRDefault="000C6510" w:rsidP="00463CAD">
            <w:pPr>
              <w:ind w:right="-349"/>
            </w:pPr>
          </w:p>
        </w:tc>
        <w:tc>
          <w:tcPr>
            <w:tcW w:w="40" w:type="dxa"/>
            <w:gridSpan w:val="2"/>
            <w:vAlign w:val="bottom"/>
          </w:tcPr>
          <w:p w:rsidR="000C6510" w:rsidRPr="006672DB" w:rsidRDefault="000C6510" w:rsidP="00463CAD">
            <w:pPr>
              <w:ind w:right="-349"/>
            </w:pPr>
          </w:p>
        </w:tc>
        <w:tc>
          <w:tcPr>
            <w:tcW w:w="20" w:type="dxa"/>
            <w:vAlign w:val="bottom"/>
          </w:tcPr>
          <w:p w:rsidR="000C6510" w:rsidRPr="006672DB" w:rsidRDefault="000C6510" w:rsidP="00463CAD">
            <w:pPr>
              <w:ind w:right="-349"/>
            </w:pPr>
          </w:p>
        </w:tc>
        <w:tc>
          <w:tcPr>
            <w:tcW w:w="2000" w:type="dxa"/>
            <w:gridSpan w:val="15"/>
            <w:vAlign w:val="bottom"/>
          </w:tcPr>
          <w:p w:rsidR="000C6510" w:rsidRPr="006672DB" w:rsidRDefault="000C6510" w:rsidP="00463CAD">
            <w:pPr>
              <w:ind w:right="-349"/>
              <w:jc w:val="center"/>
              <w:rPr>
                <w:sz w:val="20"/>
                <w:szCs w:val="20"/>
              </w:rPr>
            </w:pPr>
            <w:r>
              <w:rPr>
                <w:w w:val="93"/>
                <w:sz w:val="26"/>
                <w:szCs w:val="26"/>
              </w:rPr>
              <w:t xml:space="preserve">64 </w:t>
            </w:r>
            <w:r>
              <w:rPr>
                <w:rFonts w:ascii="Symbol" w:eastAsia="Symbol" w:hAnsi="Symbol" w:cs="Symbol"/>
                <w:w w:val="93"/>
                <w:sz w:val="26"/>
                <w:szCs w:val="26"/>
              </w:rPr>
              <w:t></w:t>
            </w:r>
            <w:r>
              <w:rPr>
                <w:w w:val="93"/>
                <w:sz w:val="26"/>
                <w:szCs w:val="26"/>
              </w:rPr>
              <w:t xml:space="preserve"> 0,05 </w:t>
            </w:r>
            <w:r>
              <w:rPr>
                <w:rFonts w:ascii="Symbol" w:eastAsia="Symbol" w:hAnsi="Symbol" w:cs="Symbol"/>
                <w:w w:val="93"/>
                <w:sz w:val="26"/>
                <w:szCs w:val="26"/>
              </w:rPr>
              <w:t></w:t>
            </w:r>
            <w:r>
              <w:rPr>
                <w:w w:val="93"/>
                <w:sz w:val="26"/>
                <w:szCs w:val="26"/>
              </w:rPr>
              <w:t xml:space="preserve"> 2,02 </w:t>
            </w:r>
            <w:r>
              <w:rPr>
                <w:rFonts w:ascii="Symbol" w:eastAsia="Symbol" w:hAnsi="Symbol" w:cs="Symbol"/>
                <w:w w:val="93"/>
                <w:sz w:val="26"/>
                <w:szCs w:val="26"/>
              </w:rPr>
              <w:t></w:t>
            </w:r>
            <w:r>
              <w:rPr>
                <w:w w:val="93"/>
                <w:sz w:val="26"/>
                <w:szCs w:val="26"/>
              </w:rPr>
              <w:t>10</w:t>
            </w:r>
            <w:r>
              <w:rPr>
                <w:rFonts w:ascii="Symbol" w:eastAsia="Symbol" w:hAnsi="Symbol" w:cs="Symbol"/>
                <w:w w:val="93"/>
                <w:sz w:val="12"/>
                <w:szCs w:val="12"/>
              </w:rPr>
              <w:t></w:t>
            </w:r>
            <w:r>
              <w:rPr>
                <w:w w:val="93"/>
                <w:sz w:val="12"/>
                <w:szCs w:val="12"/>
              </w:rPr>
              <w:t>3</w:t>
            </w:r>
          </w:p>
        </w:tc>
        <w:tc>
          <w:tcPr>
            <w:tcW w:w="1440" w:type="dxa"/>
            <w:gridSpan w:val="2"/>
            <w:vMerge/>
            <w:vAlign w:val="bottom"/>
          </w:tcPr>
          <w:p w:rsidR="000C6510" w:rsidRPr="006672DB" w:rsidRDefault="000C6510" w:rsidP="00463CAD">
            <w:pPr>
              <w:ind w:right="-349"/>
            </w:pPr>
          </w:p>
        </w:tc>
        <w:tc>
          <w:tcPr>
            <w:tcW w:w="1860" w:type="dxa"/>
            <w:gridSpan w:val="2"/>
            <w:vAlign w:val="bottom"/>
          </w:tcPr>
          <w:p w:rsidR="000C6510" w:rsidRPr="006672DB" w:rsidRDefault="000C6510" w:rsidP="00463CAD">
            <w:pPr>
              <w:ind w:right="-349"/>
            </w:pPr>
          </w:p>
        </w:tc>
        <w:tc>
          <w:tcPr>
            <w:tcW w:w="2120" w:type="dxa"/>
            <w:gridSpan w:val="3"/>
            <w:vAlign w:val="bottom"/>
          </w:tcPr>
          <w:p w:rsidR="000C6510" w:rsidRPr="006672DB" w:rsidRDefault="000C6510" w:rsidP="00463CAD">
            <w:pPr>
              <w:ind w:right="-349"/>
            </w:pPr>
          </w:p>
        </w:tc>
        <w:tc>
          <w:tcPr>
            <w:tcW w:w="30" w:type="dxa"/>
            <w:vAlign w:val="bottom"/>
          </w:tcPr>
          <w:p w:rsidR="000C6510" w:rsidRPr="006672DB" w:rsidRDefault="000C6510" w:rsidP="00463CAD">
            <w:pPr>
              <w:ind w:right="-349"/>
              <w:rPr>
                <w:sz w:val="1"/>
                <w:szCs w:val="1"/>
              </w:rPr>
            </w:pPr>
          </w:p>
        </w:tc>
      </w:tr>
    </w:tbl>
    <w:p w:rsidR="000C6510" w:rsidRDefault="000C6510" w:rsidP="000C6510">
      <w:pPr>
        <w:spacing w:line="303" w:lineRule="auto"/>
        <w:ind w:right="280" w:firstLine="665"/>
        <w:rPr>
          <w:sz w:val="26"/>
          <w:szCs w:val="26"/>
        </w:rPr>
      </w:pPr>
    </w:p>
    <w:p w:rsidR="000C6510" w:rsidRDefault="000C6510" w:rsidP="000C6510">
      <w:pPr>
        <w:spacing w:line="303" w:lineRule="auto"/>
        <w:ind w:right="-179" w:firstLine="426"/>
        <w:rPr>
          <w:sz w:val="20"/>
          <w:szCs w:val="20"/>
        </w:rPr>
      </w:pPr>
      <w:r w:rsidRPr="002129EA">
        <w:rPr>
          <w:sz w:val="28"/>
          <w:szCs w:val="28"/>
        </w:rPr>
        <w:t>До установ</w:t>
      </w:r>
      <w:r w:rsidRPr="002129EA">
        <w:rPr>
          <w:sz w:val="28"/>
          <w:szCs w:val="28"/>
          <w:lang w:val="uk-UA"/>
        </w:rPr>
        <w:t>ки</w:t>
      </w:r>
      <w:r w:rsidRPr="002129EA">
        <w:rPr>
          <w:sz w:val="28"/>
          <w:szCs w:val="28"/>
        </w:rPr>
        <w:t xml:space="preserve"> </w:t>
      </w:r>
      <w:r w:rsidRPr="002129EA">
        <w:rPr>
          <w:sz w:val="28"/>
          <w:szCs w:val="28"/>
          <w:lang w:val="uk-UA"/>
        </w:rPr>
        <w:t>застосовується</w:t>
      </w:r>
      <w:r w:rsidRPr="002129EA">
        <w:rPr>
          <w:sz w:val="28"/>
          <w:szCs w:val="28"/>
        </w:rPr>
        <w:t xml:space="preserve"> конденсатор типу МБГО –1-400 В</w:t>
      </w:r>
      <w:r>
        <w:rPr>
          <w:sz w:val="28"/>
          <w:szCs w:val="28"/>
          <w:lang w:val="uk-UA"/>
        </w:rPr>
        <w:t xml:space="preserve"> - </w:t>
      </w:r>
      <w:r>
        <w:rPr>
          <w:sz w:val="26"/>
          <w:szCs w:val="26"/>
        </w:rPr>
        <w:t>2,4мкФ</w:t>
      </w:r>
      <w:r>
        <w:rPr>
          <w:rFonts w:ascii="Symbol" w:eastAsia="Symbol" w:hAnsi="Symbol" w:cs="Symbol"/>
          <w:sz w:val="26"/>
          <w:szCs w:val="26"/>
        </w:rPr>
        <w:t></w:t>
      </w:r>
      <w:r>
        <w:rPr>
          <w:sz w:val="26"/>
          <w:szCs w:val="26"/>
        </w:rPr>
        <w:t>10%.</w:t>
      </w:r>
    </w:p>
    <w:p w:rsidR="000C6510" w:rsidRDefault="000C6510" w:rsidP="000C6510">
      <w:pPr>
        <w:spacing w:line="1" w:lineRule="exact"/>
        <w:rPr>
          <w:sz w:val="20"/>
          <w:szCs w:val="20"/>
        </w:rPr>
      </w:pPr>
    </w:p>
    <w:p w:rsidR="000C6510" w:rsidRDefault="000C6510" w:rsidP="000C6510">
      <w:pPr>
        <w:spacing w:line="360" w:lineRule="auto"/>
        <w:jc w:val="both"/>
        <w:rPr>
          <w:sz w:val="28"/>
          <w:szCs w:val="28"/>
        </w:rPr>
      </w:pPr>
      <w:r w:rsidRPr="002129EA">
        <w:rPr>
          <w:sz w:val="28"/>
          <w:szCs w:val="28"/>
        </w:rPr>
        <w:t>Дроселі включають в кожну фазу, послідовно з асинхронним двигуном, а конденсатори з'єднують в трикутник і включають паралельно двигуну. Відповідно конденсатори істотно не впливають на загальний опір обмотки ланцюга, тому опором фільтру при розрахунках можна знехтувати</w:t>
      </w:r>
    </w:p>
    <w:p w:rsidR="00AB021C" w:rsidRDefault="00AB021C" w:rsidP="000C6510">
      <w:pPr>
        <w:spacing w:line="360" w:lineRule="auto"/>
        <w:jc w:val="both"/>
        <w:rPr>
          <w:sz w:val="28"/>
          <w:szCs w:val="28"/>
        </w:rPr>
      </w:pPr>
    </w:p>
    <w:p w:rsidR="007169FF" w:rsidRDefault="007169FF" w:rsidP="000C6510">
      <w:pPr>
        <w:spacing w:line="360" w:lineRule="auto"/>
        <w:jc w:val="both"/>
        <w:rPr>
          <w:sz w:val="28"/>
          <w:szCs w:val="28"/>
        </w:rPr>
      </w:pPr>
    </w:p>
    <w:p w:rsidR="000C6510" w:rsidRPr="002129EA" w:rsidRDefault="000C6510" w:rsidP="000C6510">
      <w:pPr>
        <w:spacing w:line="360" w:lineRule="auto"/>
        <w:jc w:val="center"/>
        <w:rPr>
          <w:b/>
          <w:bCs/>
          <w:sz w:val="28"/>
          <w:szCs w:val="28"/>
        </w:rPr>
      </w:pPr>
      <w:bookmarkStart w:id="2" w:name="page7"/>
      <w:bookmarkEnd w:id="2"/>
      <w:r w:rsidRPr="002129EA">
        <w:rPr>
          <w:b/>
          <w:bCs/>
          <w:sz w:val="28"/>
          <w:szCs w:val="28"/>
        </w:rPr>
        <w:lastRenderedPageBreak/>
        <w:t>2.</w:t>
      </w:r>
      <w:r w:rsidR="00AB021C">
        <w:rPr>
          <w:b/>
          <w:bCs/>
          <w:sz w:val="28"/>
          <w:szCs w:val="28"/>
        </w:rPr>
        <w:t>9</w:t>
      </w:r>
      <w:r w:rsidRPr="002129EA">
        <w:rPr>
          <w:b/>
          <w:bCs/>
          <w:sz w:val="28"/>
          <w:szCs w:val="28"/>
        </w:rPr>
        <w:t xml:space="preserve"> Розрахунок і вибір елементів згладжувального фільтра</w:t>
      </w:r>
    </w:p>
    <w:p w:rsidR="000C6510" w:rsidRPr="00900707" w:rsidRDefault="000C6510" w:rsidP="000C6510">
      <w:pPr>
        <w:spacing w:line="360" w:lineRule="auto"/>
        <w:rPr>
          <w:sz w:val="28"/>
          <w:szCs w:val="28"/>
        </w:rPr>
      </w:pPr>
    </w:p>
    <w:p w:rsidR="000C6510" w:rsidRPr="002129EA" w:rsidRDefault="000C6510" w:rsidP="000C6510">
      <w:pPr>
        <w:spacing w:line="360" w:lineRule="auto"/>
        <w:jc w:val="both"/>
        <w:rPr>
          <w:sz w:val="28"/>
          <w:szCs w:val="28"/>
        </w:rPr>
      </w:pPr>
      <w:r w:rsidRPr="002129EA">
        <w:rPr>
          <w:sz w:val="28"/>
          <w:szCs w:val="28"/>
        </w:rPr>
        <w:t>Згладжую</w:t>
      </w:r>
      <w:r w:rsidR="00003D2D">
        <w:rPr>
          <w:sz w:val="28"/>
          <w:szCs w:val="28"/>
          <w:lang w:val="uk-UA"/>
        </w:rPr>
        <w:t>чі</w:t>
      </w:r>
      <w:r w:rsidRPr="002129EA">
        <w:rPr>
          <w:sz w:val="28"/>
          <w:szCs w:val="28"/>
        </w:rPr>
        <w:t xml:space="preserve"> дроселі встановлюються в ланці постійного струму низьковольтних агрегатів і служать для зниження змінної складової струму через конденсатори фільтра і зменшення зони переривчастих струмів при роботі електропривода. Конденсатор призначений для замикання реактивної складової струму статора.</w:t>
      </w:r>
    </w:p>
    <w:p w:rsidR="000C6510" w:rsidRPr="002129EA" w:rsidRDefault="000C6510" w:rsidP="000C6510">
      <w:pPr>
        <w:spacing w:line="320" w:lineRule="auto"/>
        <w:ind w:right="60" w:firstLine="665"/>
        <w:jc w:val="both"/>
        <w:rPr>
          <w:sz w:val="28"/>
          <w:szCs w:val="28"/>
        </w:rPr>
      </w:pPr>
      <w:r w:rsidRPr="002129EA">
        <w:rPr>
          <w:sz w:val="28"/>
          <w:szCs w:val="28"/>
        </w:rPr>
        <w:t>Якість фільтра визначається коефіцієнтом згладжування, який визначається:</w:t>
      </w:r>
    </w:p>
    <w:tbl>
      <w:tblPr>
        <w:tblW w:w="0" w:type="auto"/>
        <w:tblInd w:w="1360" w:type="dxa"/>
        <w:tblLayout w:type="fixed"/>
        <w:tblCellMar>
          <w:left w:w="0" w:type="dxa"/>
          <w:right w:w="0" w:type="dxa"/>
        </w:tblCellMar>
        <w:tblLook w:val="04A0" w:firstRow="1" w:lastRow="0" w:firstColumn="1" w:lastColumn="0" w:noHBand="0" w:noVBand="1"/>
      </w:tblPr>
      <w:tblGrid>
        <w:gridCol w:w="640"/>
        <w:gridCol w:w="420"/>
        <w:gridCol w:w="100"/>
        <w:gridCol w:w="20"/>
      </w:tblGrid>
      <w:tr w:rsidR="000C6510" w:rsidRPr="006672DB" w:rsidTr="00463CAD">
        <w:trPr>
          <w:trHeight w:val="354"/>
        </w:trPr>
        <w:tc>
          <w:tcPr>
            <w:tcW w:w="640" w:type="dxa"/>
            <w:vMerge w:val="restart"/>
            <w:vAlign w:val="bottom"/>
          </w:tcPr>
          <w:p w:rsidR="000C6510" w:rsidRPr="006672DB" w:rsidRDefault="000C6510" w:rsidP="00463CAD">
            <w:pPr>
              <w:rPr>
                <w:sz w:val="20"/>
                <w:szCs w:val="20"/>
              </w:rPr>
            </w:pPr>
            <w:r>
              <w:rPr>
                <w:sz w:val="51"/>
                <w:szCs w:val="51"/>
                <w:vertAlign w:val="superscript"/>
              </w:rPr>
              <w:t>S</w:t>
            </w:r>
            <w:r>
              <w:rPr>
                <w:sz w:val="13"/>
                <w:szCs w:val="13"/>
              </w:rPr>
              <w:t xml:space="preserve">LC  </w:t>
            </w:r>
            <w:r>
              <w:rPr>
                <w:rFonts w:ascii="Symbol" w:eastAsia="Symbol" w:hAnsi="Symbol" w:cs="Symbol"/>
                <w:sz w:val="51"/>
                <w:szCs w:val="51"/>
                <w:vertAlign w:val="superscript"/>
              </w:rPr>
              <w:t></w:t>
            </w:r>
          </w:p>
        </w:tc>
        <w:tc>
          <w:tcPr>
            <w:tcW w:w="420" w:type="dxa"/>
            <w:tcBorders>
              <w:bottom w:val="single" w:sz="8" w:space="0" w:color="auto"/>
            </w:tcBorders>
            <w:vAlign w:val="bottom"/>
          </w:tcPr>
          <w:p w:rsidR="000C6510" w:rsidRPr="006672DB" w:rsidRDefault="000C6510" w:rsidP="00463CAD">
            <w:pPr>
              <w:spacing w:line="354" w:lineRule="exact"/>
              <w:rPr>
                <w:sz w:val="20"/>
                <w:szCs w:val="20"/>
              </w:rPr>
            </w:pPr>
            <w:r>
              <w:rPr>
                <w:sz w:val="41"/>
                <w:szCs w:val="41"/>
                <w:vertAlign w:val="superscript"/>
              </w:rPr>
              <w:t>q</w:t>
            </w:r>
            <w:r>
              <w:rPr>
                <w:sz w:val="12"/>
                <w:szCs w:val="12"/>
              </w:rPr>
              <w:t>вх</w:t>
            </w:r>
          </w:p>
        </w:tc>
        <w:tc>
          <w:tcPr>
            <w:tcW w:w="10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312"/>
        </w:trPr>
        <w:tc>
          <w:tcPr>
            <w:tcW w:w="640" w:type="dxa"/>
            <w:vMerge/>
            <w:vAlign w:val="bottom"/>
          </w:tcPr>
          <w:p w:rsidR="000C6510" w:rsidRPr="006672DB" w:rsidRDefault="000C6510" w:rsidP="00463CAD"/>
        </w:tc>
        <w:tc>
          <w:tcPr>
            <w:tcW w:w="520" w:type="dxa"/>
            <w:gridSpan w:val="2"/>
            <w:vMerge w:val="restart"/>
            <w:vAlign w:val="bottom"/>
          </w:tcPr>
          <w:p w:rsidR="000C6510" w:rsidRPr="006672DB" w:rsidRDefault="000C6510" w:rsidP="00463CAD">
            <w:pPr>
              <w:spacing w:line="437" w:lineRule="exact"/>
              <w:rPr>
                <w:sz w:val="20"/>
                <w:szCs w:val="20"/>
              </w:rPr>
            </w:pPr>
            <w:r>
              <w:rPr>
                <w:w w:val="97"/>
                <w:sz w:val="50"/>
                <w:szCs w:val="50"/>
                <w:vertAlign w:val="superscript"/>
              </w:rPr>
              <w:t>q</w:t>
            </w:r>
            <w:r>
              <w:rPr>
                <w:w w:val="97"/>
                <w:sz w:val="13"/>
                <w:szCs w:val="13"/>
              </w:rPr>
              <w:t xml:space="preserve">вых  </w:t>
            </w:r>
            <w:r>
              <w:rPr>
                <w:w w:val="97"/>
                <w:sz w:val="26"/>
                <w:szCs w:val="26"/>
              </w:rPr>
              <w:t>,</w:t>
            </w:r>
          </w:p>
        </w:tc>
        <w:tc>
          <w:tcPr>
            <w:tcW w:w="0" w:type="dxa"/>
            <w:vAlign w:val="bottom"/>
          </w:tcPr>
          <w:p w:rsidR="000C6510" w:rsidRPr="006672DB" w:rsidRDefault="000C6510" w:rsidP="00463CAD">
            <w:pPr>
              <w:rPr>
                <w:sz w:val="1"/>
                <w:szCs w:val="1"/>
              </w:rPr>
            </w:pPr>
          </w:p>
        </w:tc>
      </w:tr>
      <w:tr w:rsidR="000C6510" w:rsidRPr="006672DB" w:rsidTr="00463CAD">
        <w:trPr>
          <w:trHeight w:val="125"/>
        </w:trPr>
        <w:tc>
          <w:tcPr>
            <w:tcW w:w="640" w:type="dxa"/>
            <w:vAlign w:val="bottom"/>
          </w:tcPr>
          <w:p w:rsidR="000C6510" w:rsidRPr="006672DB" w:rsidRDefault="000C6510" w:rsidP="00463CAD">
            <w:pPr>
              <w:rPr>
                <w:sz w:val="10"/>
                <w:szCs w:val="10"/>
              </w:rPr>
            </w:pPr>
          </w:p>
        </w:tc>
        <w:tc>
          <w:tcPr>
            <w:tcW w:w="520" w:type="dxa"/>
            <w:gridSpan w:val="2"/>
            <w:vMerge/>
            <w:vAlign w:val="bottom"/>
          </w:tcPr>
          <w:p w:rsidR="000C6510" w:rsidRPr="006672DB" w:rsidRDefault="000C6510" w:rsidP="00463CAD">
            <w:pPr>
              <w:rPr>
                <w:sz w:val="10"/>
                <w:szCs w:val="10"/>
              </w:rPr>
            </w:pPr>
          </w:p>
        </w:tc>
        <w:tc>
          <w:tcPr>
            <w:tcW w:w="0" w:type="dxa"/>
            <w:vAlign w:val="bottom"/>
          </w:tcPr>
          <w:p w:rsidR="000C6510" w:rsidRPr="006672DB" w:rsidRDefault="000C6510" w:rsidP="00463CAD">
            <w:pPr>
              <w:rPr>
                <w:sz w:val="1"/>
                <w:szCs w:val="1"/>
              </w:rPr>
            </w:pPr>
          </w:p>
        </w:tc>
      </w:tr>
    </w:tbl>
    <w:p w:rsidR="000C6510" w:rsidRDefault="000C6510" w:rsidP="000C6510">
      <w:pPr>
        <w:spacing w:line="223" w:lineRule="auto"/>
        <w:rPr>
          <w:sz w:val="20"/>
          <w:szCs w:val="20"/>
        </w:rPr>
      </w:pPr>
      <w:r>
        <w:rPr>
          <w:sz w:val="26"/>
          <w:szCs w:val="26"/>
        </w:rPr>
        <w:t>де q</w:t>
      </w:r>
      <w:r>
        <w:rPr>
          <w:sz w:val="33"/>
          <w:szCs w:val="33"/>
          <w:vertAlign w:val="subscript"/>
        </w:rPr>
        <w:t>в х</w:t>
      </w:r>
      <w:r>
        <w:rPr>
          <w:sz w:val="26"/>
          <w:szCs w:val="26"/>
        </w:rPr>
        <w:t xml:space="preserve"> – </w:t>
      </w:r>
      <w:r w:rsidRPr="002129EA">
        <w:rPr>
          <w:sz w:val="28"/>
          <w:szCs w:val="28"/>
        </w:rPr>
        <w:t>ко</w:t>
      </w:r>
      <w:r w:rsidRPr="002129EA">
        <w:rPr>
          <w:sz w:val="28"/>
          <w:szCs w:val="28"/>
          <w:lang w:val="uk-UA"/>
        </w:rPr>
        <w:t>е</w:t>
      </w:r>
      <w:r w:rsidRPr="002129EA">
        <w:rPr>
          <w:sz w:val="28"/>
          <w:szCs w:val="28"/>
        </w:rPr>
        <w:t>ф</w:t>
      </w:r>
      <w:r w:rsidRPr="002129EA">
        <w:rPr>
          <w:sz w:val="28"/>
          <w:szCs w:val="28"/>
          <w:lang w:val="uk-UA"/>
        </w:rPr>
        <w:t>і</w:t>
      </w:r>
      <w:r w:rsidRPr="002129EA">
        <w:rPr>
          <w:sz w:val="28"/>
          <w:szCs w:val="28"/>
        </w:rPr>
        <w:t>ц</w:t>
      </w:r>
      <w:r w:rsidRPr="002129EA">
        <w:rPr>
          <w:sz w:val="28"/>
          <w:szCs w:val="28"/>
          <w:lang w:val="uk-UA"/>
        </w:rPr>
        <w:t>іє</w:t>
      </w:r>
      <w:r w:rsidRPr="002129EA">
        <w:rPr>
          <w:sz w:val="28"/>
          <w:szCs w:val="28"/>
        </w:rPr>
        <w:t>нт пульсац</w:t>
      </w:r>
      <w:r w:rsidRPr="002129EA">
        <w:rPr>
          <w:sz w:val="28"/>
          <w:szCs w:val="28"/>
          <w:lang w:val="uk-UA"/>
        </w:rPr>
        <w:t>і</w:t>
      </w:r>
      <w:r w:rsidRPr="002129EA">
        <w:rPr>
          <w:sz w:val="28"/>
          <w:szCs w:val="28"/>
        </w:rPr>
        <w:t>й на вход</w:t>
      </w:r>
      <w:r w:rsidRPr="002129EA">
        <w:rPr>
          <w:sz w:val="28"/>
          <w:szCs w:val="28"/>
          <w:lang w:val="uk-UA"/>
        </w:rPr>
        <w:t>і</w:t>
      </w:r>
      <w:r w:rsidRPr="002129EA">
        <w:rPr>
          <w:sz w:val="28"/>
          <w:szCs w:val="28"/>
        </w:rPr>
        <w:t xml:space="preserve"> ф</w:t>
      </w:r>
      <w:r w:rsidRPr="002129EA">
        <w:rPr>
          <w:sz w:val="28"/>
          <w:szCs w:val="28"/>
          <w:lang w:val="uk-UA"/>
        </w:rPr>
        <w:t>і</w:t>
      </w:r>
      <w:r w:rsidRPr="002129EA">
        <w:rPr>
          <w:sz w:val="28"/>
          <w:szCs w:val="28"/>
        </w:rPr>
        <w:t>льтра;</w:t>
      </w:r>
    </w:p>
    <w:p w:rsidR="000C6510" w:rsidRDefault="000C6510" w:rsidP="000C6510">
      <w:pPr>
        <w:spacing w:line="1" w:lineRule="exact"/>
        <w:rPr>
          <w:sz w:val="20"/>
          <w:szCs w:val="20"/>
        </w:rPr>
      </w:pPr>
    </w:p>
    <w:p w:rsidR="000C6510" w:rsidRDefault="000C6510" w:rsidP="000C6510">
      <w:pPr>
        <w:spacing w:line="253" w:lineRule="auto"/>
        <w:ind w:right="60" w:firstLine="532"/>
        <w:rPr>
          <w:sz w:val="26"/>
          <w:szCs w:val="26"/>
        </w:rPr>
      </w:pPr>
      <w:r>
        <w:rPr>
          <w:sz w:val="26"/>
          <w:szCs w:val="26"/>
        </w:rPr>
        <w:t>q</w:t>
      </w:r>
      <w:r>
        <w:rPr>
          <w:sz w:val="33"/>
          <w:szCs w:val="33"/>
          <w:vertAlign w:val="subscript"/>
        </w:rPr>
        <w:t>в ы х</w:t>
      </w:r>
      <w:r>
        <w:rPr>
          <w:sz w:val="26"/>
          <w:szCs w:val="26"/>
        </w:rPr>
        <w:t xml:space="preserve"> </w:t>
      </w:r>
      <w:r>
        <w:rPr>
          <w:rFonts w:ascii="Symbol" w:eastAsia="Symbol" w:hAnsi="Symbol" w:cs="Symbol"/>
          <w:sz w:val="26"/>
          <w:szCs w:val="26"/>
        </w:rPr>
        <w:t></w:t>
      </w:r>
      <w:r>
        <w:rPr>
          <w:sz w:val="26"/>
          <w:szCs w:val="26"/>
        </w:rPr>
        <w:t xml:space="preserve"> </w:t>
      </w:r>
      <w:r w:rsidRPr="002129EA">
        <w:rPr>
          <w:sz w:val="28"/>
          <w:szCs w:val="28"/>
        </w:rPr>
        <w:t>ко</w:t>
      </w:r>
      <w:r w:rsidRPr="002129EA">
        <w:rPr>
          <w:sz w:val="28"/>
          <w:szCs w:val="28"/>
          <w:lang w:val="uk-UA"/>
        </w:rPr>
        <w:t>е</w:t>
      </w:r>
      <w:r w:rsidRPr="002129EA">
        <w:rPr>
          <w:sz w:val="28"/>
          <w:szCs w:val="28"/>
        </w:rPr>
        <w:t>ф</w:t>
      </w:r>
      <w:r w:rsidRPr="002129EA">
        <w:rPr>
          <w:sz w:val="28"/>
          <w:szCs w:val="28"/>
          <w:lang w:val="uk-UA"/>
        </w:rPr>
        <w:t>і</w:t>
      </w:r>
      <w:r w:rsidRPr="002129EA">
        <w:rPr>
          <w:sz w:val="28"/>
          <w:szCs w:val="28"/>
        </w:rPr>
        <w:t>ц</w:t>
      </w:r>
      <w:r w:rsidRPr="002129EA">
        <w:rPr>
          <w:sz w:val="28"/>
          <w:szCs w:val="28"/>
          <w:lang w:val="uk-UA"/>
        </w:rPr>
        <w:t>іє</w:t>
      </w:r>
      <w:r w:rsidRPr="002129EA">
        <w:rPr>
          <w:sz w:val="28"/>
          <w:szCs w:val="28"/>
        </w:rPr>
        <w:t>нт  пульсац</w:t>
      </w:r>
      <w:r w:rsidRPr="002129EA">
        <w:rPr>
          <w:sz w:val="28"/>
          <w:szCs w:val="28"/>
          <w:lang w:val="uk-UA"/>
        </w:rPr>
        <w:t>і</w:t>
      </w:r>
      <w:r w:rsidRPr="002129EA">
        <w:rPr>
          <w:sz w:val="28"/>
          <w:szCs w:val="28"/>
        </w:rPr>
        <w:t>й на в</w:t>
      </w:r>
      <w:r w:rsidRPr="002129EA">
        <w:rPr>
          <w:sz w:val="28"/>
          <w:szCs w:val="28"/>
          <w:lang w:val="uk-UA"/>
        </w:rPr>
        <w:t>и</w:t>
      </w:r>
      <w:r w:rsidRPr="002129EA">
        <w:rPr>
          <w:sz w:val="28"/>
          <w:szCs w:val="28"/>
        </w:rPr>
        <w:t>ход</w:t>
      </w:r>
      <w:r w:rsidRPr="002129EA">
        <w:rPr>
          <w:sz w:val="28"/>
          <w:szCs w:val="28"/>
          <w:lang w:val="uk-UA"/>
        </w:rPr>
        <w:t>і</w:t>
      </w:r>
      <w:r w:rsidRPr="002129EA">
        <w:rPr>
          <w:sz w:val="28"/>
          <w:szCs w:val="28"/>
        </w:rPr>
        <w:t xml:space="preserve"> ф</w:t>
      </w:r>
      <w:r w:rsidRPr="002129EA">
        <w:rPr>
          <w:sz w:val="28"/>
          <w:szCs w:val="28"/>
          <w:lang w:val="uk-UA"/>
        </w:rPr>
        <w:t>і</w:t>
      </w:r>
      <w:r w:rsidRPr="002129EA">
        <w:rPr>
          <w:sz w:val="28"/>
          <w:szCs w:val="28"/>
        </w:rPr>
        <w:t>льтра п</w:t>
      </w:r>
      <w:r w:rsidRPr="002129EA">
        <w:rPr>
          <w:sz w:val="28"/>
          <w:szCs w:val="28"/>
          <w:lang w:val="uk-UA"/>
        </w:rPr>
        <w:t>риймається</w:t>
      </w:r>
      <w:r w:rsidRPr="002129EA">
        <w:rPr>
          <w:sz w:val="28"/>
          <w:szCs w:val="28"/>
        </w:rPr>
        <w:t xml:space="preserve"> в </w:t>
      </w:r>
      <w:r w:rsidRPr="002129EA">
        <w:rPr>
          <w:sz w:val="28"/>
          <w:szCs w:val="28"/>
          <w:lang w:val="uk-UA"/>
        </w:rPr>
        <w:t>межа</w:t>
      </w:r>
      <w:r w:rsidRPr="002129EA">
        <w:rPr>
          <w:sz w:val="28"/>
          <w:szCs w:val="28"/>
        </w:rPr>
        <w:t>х</w:t>
      </w:r>
      <w:r>
        <w:rPr>
          <w:sz w:val="26"/>
          <w:szCs w:val="26"/>
        </w:rPr>
        <w:t xml:space="preserve"> 0,01…0,1; в</w:t>
      </w:r>
      <w:r>
        <w:rPr>
          <w:sz w:val="26"/>
          <w:szCs w:val="26"/>
          <w:lang w:val="uk-UA"/>
        </w:rPr>
        <w:t>и</w:t>
      </w:r>
      <w:r>
        <w:rPr>
          <w:sz w:val="26"/>
          <w:szCs w:val="26"/>
        </w:rPr>
        <w:t>берем q</w:t>
      </w:r>
      <w:r>
        <w:rPr>
          <w:sz w:val="33"/>
          <w:szCs w:val="33"/>
          <w:vertAlign w:val="subscript"/>
        </w:rPr>
        <w:t>в ы х</w:t>
      </w:r>
      <w:r>
        <w:rPr>
          <w:sz w:val="26"/>
          <w:szCs w:val="26"/>
        </w:rPr>
        <w:t xml:space="preserve"> =0,01.</w:t>
      </w:r>
    </w:p>
    <w:p w:rsidR="000C6510" w:rsidRDefault="000C6510" w:rsidP="000C6510">
      <w:pPr>
        <w:spacing w:line="253" w:lineRule="auto"/>
        <w:ind w:right="60" w:firstLine="532"/>
        <w:rPr>
          <w:sz w:val="20"/>
          <w:szCs w:val="20"/>
        </w:rPr>
      </w:pPr>
    </w:p>
    <w:p w:rsidR="000C6510" w:rsidRDefault="000C6510" w:rsidP="000C6510">
      <w:pPr>
        <w:spacing w:line="6" w:lineRule="exact"/>
        <w:rPr>
          <w:sz w:val="20"/>
          <w:szCs w:val="20"/>
        </w:rPr>
      </w:pPr>
    </w:p>
    <w:p w:rsidR="000C6510" w:rsidRPr="002129EA" w:rsidRDefault="000C6510" w:rsidP="000C6510">
      <w:pPr>
        <w:spacing w:line="360" w:lineRule="auto"/>
        <w:rPr>
          <w:sz w:val="28"/>
          <w:szCs w:val="28"/>
        </w:rPr>
      </w:pPr>
      <w:r>
        <w:rPr>
          <w:sz w:val="26"/>
          <w:szCs w:val="26"/>
          <w:lang w:val="uk-UA"/>
        </w:rPr>
        <w:t xml:space="preserve">          </w:t>
      </w:r>
      <w:r w:rsidRPr="002129EA">
        <w:rPr>
          <w:sz w:val="28"/>
          <w:szCs w:val="28"/>
        </w:rPr>
        <w:t>Коефіцієнт пульсацій на вході фільтра визначається за формулою:</w:t>
      </w:r>
    </w:p>
    <w:p w:rsidR="000C6510" w:rsidRDefault="000C6510" w:rsidP="000C6510">
      <w:pPr>
        <w:rPr>
          <w:sz w:val="20"/>
          <w:szCs w:val="20"/>
        </w:rPr>
      </w:pPr>
      <w:r>
        <w:rPr>
          <w:sz w:val="52"/>
          <w:szCs w:val="52"/>
          <w:vertAlign w:val="superscript"/>
        </w:rPr>
        <w:t>q</w:t>
      </w:r>
      <w:r>
        <w:rPr>
          <w:sz w:val="13"/>
          <w:szCs w:val="13"/>
        </w:rPr>
        <w:t xml:space="preserve">вх </w:t>
      </w:r>
      <w:r>
        <w:rPr>
          <w:rFonts w:ascii="Symbol" w:eastAsia="Symbol" w:hAnsi="Symbol" w:cs="Symbol"/>
          <w:sz w:val="52"/>
          <w:szCs w:val="52"/>
          <w:vertAlign w:val="superscript"/>
        </w:rPr>
        <w:t></w:t>
      </w:r>
      <w:r>
        <w:rPr>
          <w:sz w:val="13"/>
          <w:szCs w:val="13"/>
        </w:rPr>
        <w:t xml:space="preserve"> </w:t>
      </w:r>
      <w:r>
        <w:rPr>
          <w:sz w:val="52"/>
          <w:szCs w:val="52"/>
          <w:vertAlign w:val="subscript"/>
        </w:rPr>
        <w:t>n</w:t>
      </w:r>
      <w:r>
        <w:rPr>
          <w:sz w:val="13"/>
          <w:szCs w:val="13"/>
        </w:rPr>
        <w:t>2</w:t>
      </w:r>
      <w:r>
        <w:rPr>
          <w:sz w:val="52"/>
          <w:szCs w:val="52"/>
          <w:vertAlign w:val="superscript"/>
        </w:rPr>
        <w:t>2</w:t>
      </w:r>
      <w:r>
        <w:rPr>
          <w:rFonts w:ascii="Symbol" w:eastAsia="Symbol" w:hAnsi="Symbol" w:cs="Symbol"/>
          <w:sz w:val="52"/>
          <w:szCs w:val="52"/>
          <w:vertAlign w:val="subscript"/>
        </w:rPr>
        <w:t></w:t>
      </w:r>
      <w:r>
        <w:rPr>
          <w:sz w:val="52"/>
          <w:szCs w:val="52"/>
          <w:vertAlign w:val="subscript"/>
        </w:rPr>
        <w:t>1</w:t>
      </w:r>
      <w:r w:rsidRPr="005D0716">
        <w:rPr>
          <w:noProof/>
          <w:sz w:val="1"/>
          <w:szCs w:val="1"/>
        </w:rPr>
        <w:drawing>
          <wp:inline distT="0" distB="0" distL="0" distR="0" wp14:anchorId="18704086" wp14:editId="25680695">
            <wp:extent cx="63500" cy="88900"/>
            <wp:effectExtent l="0" t="0" r="0" b="0"/>
            <wp:docPr id="14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63500" cy="88900"/>
                    </a:xfrm>
                    <a:prstGeom prst="rect">
                      <a:avLst/>
                    </a:prstGeom>
                    <a:noFill/>
                    <a:ln>
                      <a:noFill/>
                    </a:ln>
                  </pic:spPr>
                </pic:pic>
              </a:graphicData>
            </a:graphic>
          </wp:inline>
        </w:drawing>
      </w:r>
      <w:r w:rsidRPr="005D0716">
        <w:rPr>
          <w:noProof/>
          <w:sz w:val="1"/>
          <w:szCs w:val="1"/>
        </w:rPr>
        <w:drawing>
          <wp:inline distT="0" distB="0" distL="0" distR="0" wp14:anchorId="22D15AEC" wp14:editId="5499CC93">
            <wp:extent cx="50800" cy="215900"/>
            <wp:effectExtent l="0" t="0" r="0" b="0"/>
            <wp:docPr id="146"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50800" cy="215900"/>
                    </a:xfrm>
                    <a:prstGeom prst="rect">
                      <a:avLst/>
                    </a:prstGeom>
                    <a:noFill/>
                    <a:ln>
                      <a:noFill/>
                    </a:ln>
                  </pic:spPr>
                </pic:pic>
              </a:graphicData>
            </a:graphic>
          </wp:inline>
        </w:drawing>
      </w:r>
      <w:r>
        <w:rPr>
          <w:sz w:val="53"/>
          <w:szCs w:val="53"/>
          <w:vertAlign w:val="superscript"/>
        </w:rPr>
        <w:t>1</w:t>
      </w:r>
      <w:r>
        <w:rPr>
          <w:rFonts w:ascii="Symbol" w:eastAsia="Symbol" w:hAnsi="Symbol" w:cs="Symbol"/>
          <w:sz w:val="52"/>
          <w:szCs w:val="52"/>
          <w:vertAlign w:val="superscript"/>
        </w:rPr>
        <w:t></w:t>
      </w:r>
      <w:r>
        <w:rPr>
          <w:sz w:val="53"/>
          <w:szCs w:val="53"/>
          <w:vertAlign w:val="superscript"/>
        </w:rPr>
        <w:t xml:space="preserve"> n2 </w:t>
      </w:r>
      <w:r>
        <w:rPr>
          <w:rFonts w:ascii="Symbol" w:eastAsia="Symbol" w:hAnsi="Symbol" w:cs="Symbol"/>
          <w:sz w:val="52"/>
          <w:szCs w:val="52"/>
          <w:vertAlign w:val="superscript"/>
        </w:rPr>
        <w:t></w:t>
      </w:r>
      <w:r>
        <w:rPr>
          <w:sz w:val="53"/>
          <w:szCs w:val="53"/>
          <w:vertAlign w:val="superscript"/>
        </w:rPr>
        <w:t xml:space="preserve"> tg2</w:t>
      </w:r>
      <w:r>
        <w:rPr>
          <w:rFonts w:ascii="Symbol" w:eastAsia="Symbol" w:hAnsi="Symbol" w:cs="Symbol"/>
          <w:sz w:val="52"/>
          <w:szCs w:val="52"/>
          <w:vertAlign w:val="superscript"/>
        </w:rPr>
        <w:t></w:t>
      </w:r>
      <w:r>
        <w:rPr>
          <w:sz w:val="53"/>
          <w:szCs w:val="53"/>
          <w:vertAlign w:val="superscript"/>
        </w:rPr>
        <w:t xml:space="preserve"> </w:t>
      </w:r>
      <w:r>
        <w:rPr>
          <w:sz w:val="52"/>
          <w:szCs w:val="52"/>
          <w:vertAlign w:val="subscript"/>
        </w:rPr>
        <w:t>,</w:t>
      </w:r>
    </w:p>
    <w:p w:rsidR="000C6510" w:rsidRDefault="000C6510" w:rsidP="000C6510">
      <w:pPr>
        <w:spacing w:line="20" w:lineRule="exact"/>
        <w:rPr>
          <w:sz w:val="20"/>
          <w:szCs w:val="20"/>
        </w:rPr>
      </w:pPr>
      <w:r>
        <w:rPr>
          <w:noProof/>
        </w:rPr>
        <w:drawing>
          <wp:anchor distT="0" distB="0" distL="114300" distR="114300" simplePos="0" relativeHeight="251667456" behindDoc="1" locked="0" layoutInCell="0" allowOverlap="1" wp14:anchorId="2B4A1020" wp14:editId="5359649B">
            <wp:simplePos x="0" y="0"/>
            <wp:positionH relativeFrom="column">
              <wp:posOffset>1233805</wp:posOffset>
            </wp:positionH>
            <wp:positionV relativeFrom="paragraph">
              <wp:posOffset>-155575</wp:posOffset>
            </wp:positionV>
            <wp:extent cx="372110" cy="5715"/>
            <wp:effectExtent l="0" t="0" r="0" b="0"/>
            <wp:wrapNone/>
            <wp:docPr id="198"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372110" cy="57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8480" behindDoc="1" locked="0" layoutInCell="0" allowOverlap="1" wp14:anchorId="27756501" wp14:editId="5DB090E8">
            <wp:simplePos x="0" y="0"/>
            <wp:positionH relativeFrom="column">
              <wp:posOffset>1732280</wp:posOffset>
            </wp:positionH>
            <wp:positionV relativeFrom="paragraph">
              <wp:posOffset>-280035</wp:posOffset>
            </wp:positionV>
            <wp:extent cx="760730" cy="5715"/>
            <wp:effectExtent l="0" t="0" r="0" b="0"/>
            <wp:wrapNone/>
            <wp:docPr id="197"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760730" cy="5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126" w:lineRule="exact"/>
        <w:rPr>
          <w:sz w:val="20"/>
          <w:szCs w:val="20"/>
        </w:rPr>
      </w:pPr>
    </w:p>
    <w:p w:rsidR="000C6510" w:rsidRPr="002129EA" w:rsidRDefault="000C6510" w:rsidP="000C6510">
      <w:pPr>
        <w:spacing w:line="311" w:lineRule="auto"/>
        <w:ind w:right="420"/>
        <w:rPr>
          <w:sz w:val="28"/>
          <w:szCs w:val="28"/>
        </w:rPr>
      </w:pPr>
      <w:r w:rsidRPr="002129EA">
        <w:rPr>
          <w:sz w:val="28"/>
          <w:szCs w:val="28"/>
        </w:rPr>
        <w:t>де n – число пульсац</w:t>
      </w:r>
      <w:r w:rsidRPr="002129EA">
        <w:rPr>
          <w:sz w:val="28"/>
          <w:szCs w:val="28"/>
          <w:lang w:val="uk-UA"/>
        </w:rPr>
        <w:t>і</w:t>
      </w:r>
      <w:r w:rsidRPr="002129EA">
        <w:rPr>
          <w:sz w:val="28"/>
          <w:szCs w:val="28"/>
        </w:rPr>
        <w:t>й в</w:t>
      </w:r>
      <w:r w:rsidRPr="002129EA">
        <w:rPr>
          <w:sz w:val="28"/>
          <w:szCs w:val="28"/>
          <w:lang w:val="uk-UA"/>
        </w:rPr>
        <w:t>ип</w:t>
      </w:r>
      <w:r w:rsidRPr="002129EA">
        <w:rPr>
          <w:sz w:val="28"/>
          <w:szCs w:val="28"/>
        </w:rPr>
        <w:t>рям</w:t>
      </w:r>
      <w:r w:rsidRPr="002129EA">
        <w:rPr>
          <w:sz w:val="28"/>
          <w:szCs w:val="28"/>
          <w:lang w:val="uk-UA"/>
        </w:rPr>
        <w:t>ляча</w:t>
      </w:r>
      <w:r w:rsidRPr="002129EA">
        <w:rPr>
          <w:sz w:val="28"/>
          <w:szCs w:val="28"/>
        </w:rPr>
        <w:t>; для тр</w:t>
      </w:r>
      <w:r w:rsidRPr="002129EA">
        <w:rPr>
          <w:sz w:val="28"/>
          <w:szCs w:val="28"/>
          <w:lang w:val="uk-UA"/>
        </w:rPr>
        <w:t>и</w:t>
      </w:r>
      <w:r w:rsidRPr="002129EA">
        <w:rPr>
          <w:sz w:val="28"/>
          <w:szCs w:val="28"/>
        </w:rPr>
        <w:t>фазно</w:t>
      </w:r>
      <w:r w:rsidRPr="002129EA">
        <w:rPr>
          <w:sz w:val="28"/>
          <w:szCs w:val="28"/>
          <w:lang w:val="uk-UA"/>
        </w:rPr>
        <w:t>ї</w:t>
      </w:r>
      <w:r w:rsidRPr="002129EA">
        <w:rPr>
          <w:sz w:val="28"/>
          <w:szCs w:val="28"/>
        </w:rPr>
        <w:t xml:space="preserve"> мостово</w:t>
      </w:r>
      <w:r w:rsidRPr="002129EA">
        <w:rPr>
          <w:sz w:val="28"/>
          <w:szCs w:val="28"/>
          <w:lang w:val="uk-UA"/>
        </w:rPr>
        <w:t>ї</w:t>
      </w:r>
      <w:r w:rsidRPr="002129EA">
        <w:rPr>
          <w:sz w:val="28"/>
          <w:szCs w:val="28"/>
        </w:rPr>
        <w:t xml:space="preserve"> схем</w:t>
      </w:r>
      <w:r w:rsidRPr="002129EA">
        <w:rPr>
          <w:sz w:val="28"/>
          <w:szCs w:val="28"/>
          <w:lang w:val="uk-UA"/>
        </w:rPr>
        <w:t>и</w:t>
      </w:r>
      <w:r w:rsidRPr="002129EA">
        <w:rPr>
          <w:sz w:val="28"/>
          <w:szCs w:val="28"/>
        </w:rPr>
        <w:t xml:space="preserve"> n=6;</w:t>
      </w:r>
    </w:p>
    <w:p w:rsidR="000C6510" w:rsidRDefault="000C6510" w:rsidP="000C6510">
      <w:pPr>
        <w:spacing w:line="1" w:lineRule="exact"/>
        <w:rPr>
          <w:sz w:val="20"/>
          <w:szCs w:val="20"/>
        </w:rPr>
      </w:pPr>
    </w:p>
    <w:p w:rsidR="000C6510" w:rsidRDefault="000C6510" w:rsidP="00342A3A">
      <w:pPr>
        <w:numPr>
          <w:ilvl w:val="0"/>
          <w:numId w:val="5"/>
        </w:numPr>
        <w:tabs>
          <w:tab w:val="left" w:pos="1562"/>
        </w:tabs>
        <w:spacing w:line="336" w:lineRule="auto"/>
        <w:ind w:firstLine="530"/>
        <w:jc w:val="both"/>
        <w:rPr>
          <w:rFonts w:ascii="Symbol" w:eastAsia="Symbol" w:hAnsi="Symbol" w:cs="Symbol"/>
          <w:sz w:val="26"/>
          <w:szCs w:val="26"/>
        </w:rPr>
      </w:pPr>
      <w:r>
        <w:rPr>
          <w:rFonts w:ascii="Symbol" w:eastAsia="Symbol" w:hAnsi="Symbol" w:cs="Symbol"/>
          <w:sz w:val="26"/>
          <w:szCs w:val="26"/>
        </w:rPr>
        <w:t></w:t>
      </w:r>
      <w:r>
        <w:rPr>
          <w:sz w:val="26"/>
          <w:szCs w:val="26"/>
        </w:rPr>
        <w:t xml:space="preserve"> </w:t>
      </w:r>
      <w:r w:rsidRPr="002129EA">
        <w:rPr>
          <w:sz w:val="28"/>
          <w:szCs w:val="28"/>
          <w:lang w:val="uk-UA"/>
        </w:rPr>
        <w:t>кут</w:t>
      </w:r>
      <w:r w:rsidRPr="002129EA">
        <w:rPr>
          <w:sz w:val="28"/>
          <w:szCs w:val="28"/>
        </w:rPr>
        <w:t xml:space="preserve"> управл</w:t>
      </w:r>
      <w:r w:rsidRPr="002129EA">
        <w:rPr>
          <w:sz w:val="28"/>
          <w:szCs w:val="28"/>
          <w:lang w:val="uk-UA"/>
        </w:rPr>
        <w:t>іння</w:t>
      </w:r>
      <w:r w:rsidRPr="002129EA">
        <w:rPr>
          <w:sz w:val="28"/>
          <w:szCs w:val="28"/>
        </w:rPr>
        <w:t xml:space="preserve"> вентил</w:t>
      </w:r>
      <w:r w:rsidRPr="002129EA">
        <w:rPr>
          <w:sz w:val="28"/>
          <w:szCs w:val="28"/>
          <w:lang w:val="uk-UA"/>
        </w:rPr>
        <w:t>ів</w:t>
      </w:r>
      <w:r w:rsidRPr="002129EA">
        <w:rPr>
          <w:sz w:val="28"/>
          <w:szCs w:val="28"/>
        </w:rPr>
        <w:t xml:space="preserve"> в</w:t>
      </w:r>
      <w:r w:rsidRPr="002129EA">
        <w:rPr>
          <w:sz w:val="28"/>
          <w:szCs w:val="28"/>
          <w:lang w:val="uk-UA"/>
        </w:rPr>
        <w:t>и</w:t>
      </w:r>
      <w:r w:rsidRPr="002129EA">
        <w:rPr>
          <w:sz w:val="28"/>
          <w:szCs w:val="28"/>
        </w:rPr>
        <w:t>прям</w:t>
      </w:r>
      <w:r w:rsidRPr="002129EA">
        <w:rPr>
          <w:sz w:val="28"/>
          <w:szCs w:val="28"/>
          <w:lang w:val="uk-UA"/>
        </w:rPr>
        <w:t>ляча</w:t>
      </w:r>
      <w:r w:rsidRPr="002129EA">
        <w:rPr>
          <w:sz w:val="28"/>
          <w:szCs w:val="28"/>
        </w:rPr>
        <w:t xml:space="preserve">; </w:t>
      </w:r>
      <w:r w:rsidRPr="002129EA">
        <w:rPr>
          <w:rFonts w:ascii="Symbol" w:eastAsia="Symbol" w:hAnsi="Symbol" w:cs="Symbol"/>
          <w:sz w:val="28"/>
          <w:szCs w:val="28"/>
        </w:rPr>
        <w:t></w:t>
      </w:r>
      <w:r w:rsidRPr="002129EA">
        <w:rPr>
          <w:sz w:val="28"/>
          <w:szCs w:val="28"/>
        </w:rPr>
        <w:t>=0</w:t>
      </w:r>
      <w:r w:rsidRPr="002129EA">
        <w:rPr>
          <w:rFonts w:ascii="Symbol" w:eastAsia="Symbol" w:hAnsi="Symbol" w:cs="Symbol"/>
          <w:sz w:val="28"/>
          <w:szCs w:val="28"/>
        </w:rPr>
        <w:t></w:t>
      </w:r>
      <w:r w:rsidRPr="002129EA">
        <w:rPr>
          <w:sz w:val="28"/>
          <w:szCs w:val="28"/>
        </w:rPr>
        <w:t xml:space="preserve">, так </w:t>
      </w:r>
      <w:r w:rsidRPr="002129EA">
        <w:rPr>
          <w:sz w:val="28"/>
          <w:szCs w:val="28"/>
          <w:lang w:val="uk-UA"/>
        </w:rPr>
        <w:t>я</w:t>
      </w:r>
      <w:r w:rsidRPr="002129EA">
        <w:rPr>
          <w:sz w:val="28"/>
          <w:szCs w:val="28"/>
        </w:rPr>
        <w:t>к напр</w:t>
      </w:r>
      <w:r w:rsidRPr="002129EA">
        <w:rPr>
          <w:sz w:val="28"/>
          <w:szCs w:val="28"/>
          <w:lang w:val="uk-UA"/>
        </w:rPr>
        <w:t>уга</w:t>
      </w:r>
      <w:r w:rsidRPr="002129EA">
        <w:rPr>
          <w:sz w:val="28"/>
          <w:szCs w:val="28"/>
        </w:rPr>
        <w:t xml:space="preserve"> регу</w:t>
      </w:r>
      <w:r w:rsidRPr="002129EA">
        <w:rPr>
          <w:sz w:val="28"/>
          <w:szCs w:val="28"/>
          <w:lang w:val="uk-UA"/>
        </w:rPr>
        <w:t>люється</w:t>
      </w:r>
      <w:r w:rsidRPr="002129EA">
        <w:rPr>
          <w:sz w:val="28"/>
          <w:szCs w:val="28"/>
        </w:rPr>
        <w:t xml:space="preserve"> в АИН, а тиристорн</w:t>
      </w:r>
      <w:r w:rsidRPr="002129EA">
        <w:rPr>
          <w:sz w:val="28"/>
          <w:szCs w:val="28"/>
          <w:lang w:val="uk-UA"/>
        </w:rPr>
        <w:t>и</w:t>
      </w:r>
      <w:r w:rsidRPr="002129EA">
        <w:rPr>
          <w:sz w:val="28"/>
          <w:szCs w:val="28"/>
        </w:rPr>
        <w:t>й п</w:t>
      </w:r>
      <w:r w:rsidRPr="002129EA">
        <w:rPr>
          <w:sz w:val="28"/>
          <w:szCs w:val="28"/>
          <w:lang w:val="uk-UA"/>
        </w:rPr>
        <w:t>еретворювач</w:t>
      </w:r>
      <w:r w:rsidRPr="002129EA">
        <w:rPr>
          <w:sz w:val="28"/>
          <w:szCs w:val="28"/>
        </w:rPr>
        <w:t xml:space="preserve"> не</w:t>
      </w:r>
      <w:r w:rsidRPr="002129EA">
        <w:rPr>
          <w:sz w:val="28"/>
          <w:szCs w:val="28"/>
          <w:lang w:val="uk-UA"/>
        </w:rPr>
        <w:t>керуючий</w:t>
      </w:r>
      <w:r>
        <w:rPr>
          <w:sz w:val="26"/>
          <w:szCs w:val="26"/>
        </w:rPr>
        <w:t>.</w:t>
      </w:r>
    </w:p>
    <w:p w:rsidR="000C6510" w:rsidRDefault="000C6510" w:rsidP="000C6510">
      <w:pPr>
        <w:spacing w:line="295" w:lineRule="exact"/>
        <w:rPr>
          <w:sz w:val="20"/>
          <w:szCs w:val="20"/>
        </w:rPr>
      </w:pPr>
    </w:p>
    <w:p w:rsidR="000C6510" w:rsidRPr="00327534" w:rsidRDefault="000C6510" w:rsidP="000C6510">
      <w:pPr>
        <w:rPr>
          <w:sz w:val="20"/>
          <w:szCs w:val="20"/>
          <w:lang w:val="uk-UA"/>
        </w:rPr>
      </w:pPr>
      <w:r>
        <w:rPr>
          <w:sz w:val="27"/>
          <w:szCs w:val="27"/>
        </w:rPr>
        <w:t>q</w:t>
      </w:r>
      <w:r>
        <w:rPr>
          <w:sz w:val="27"/>
          <w:szCs w:val="27"/>
          <w:vertAlign w:val="subscript"/>
        </w:rPr>
        <w:t>вх</w:t>
      </w:r>
      <w:r>
        <w:rPr>
          <w:sz w:val="27"/>
          <w:szCs w:val="27"/>
        </w:rPr>
        <w:t xml:space="preserve">  </w:t>
      </w:r>
      <w:r>
        <w:rPr>
          <w:rFonts w:ascii="Symbol" w:eastAsia="Symbol" w:hAnsi="Symbol" w:cs="Symbol"/>
          <w:sz w:val="27"/>
          <w:szCs w:val="27"/>
        </w:rPr>
        <w:t></w:t>
      </w:r>
      <w:r>
        <w:rPr>
          <w:sz w:val="27"/>
          <w:szCs w:val="27"/>
        </w:rPr>
        <w:t xml:space="preserve"> </w:t>
      </w:r>
      <w:r>
        <w:rPr>
          <w:sz w:val="53"/>
          <w:szCs w:val="53"/>
          <w:vertAlign w:val="subscript"/>
        </w:rPr>
        <w:t>6</w:t>
      </w:r>
      <w:r>
        <w:rPr>
          <w:sz w:val="27"/>
          <w:szCs w:val="27"/>
          <w:vertAlign w:val="subscript"/>
        </w:rPr>
        <w:t>2</w:t>
      </w:r>
      <w:r>
        <w:rPr>
          <w:sz w:val="53"/>
          <w:szCs w:val="53"/>
          <w:vertAlign w:val="superscript"/>
        </w:rPr>
        <w:t>2</w:t>
      </w:r>
      <w:r>
        <w:rPr>
          <w:rFonts w:ascii="Symbol" w:eastAsia="Symbol" w:hAnsi="Symbol" w:cs="Symbol"/>
          <w:sz w:val="53"/>
          <w:szCs w:val="53"/>
          <w:vertAlign w:val="subscript"/>
        </w:rPr>
        <w:t></w:t>
      </w:r>
      <w:r>
        <w:rPr>
          <w:sz w:val="53"/>
          <w:szCs w:val="53"/>
          <w:vertAlign w:val="subscript"/>
        </w:rPr>
        <w:t xml:space="preserve">1 </w:t>
      </w:r>
      <w:r w:rsidRPr="005D0716">
        <w:rPr>
          <w:noProof/>
          <w:sz w:val="1"/>
          <w:szCs w:val="1"/>
        </w:rPr>
        <w:drawing>
          <wp:inline distT="0" distB="0" distL="0" distR="0" wp14:anchorId="59B4014D" wp14:editId="69A2CBD3">
            <wp:extent cx="63500" cy="88900"/>
            <wp:effectExtent l="0" t="0" r="0" b="0"/>
            <wp:docPr id="14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63500" cy="88900"/>
                    </a:xfrm>
                    <a:prstGeom prst="rect">
                      <a:avLst/>
                    </a:prstGeom>
                    <a:noFill/>
                    <a:ln>
                      <a:noFill/>
                    </a:ln>
                  </pic:spPr>
                </pic:pic>
              </a:graphicData>
            </a:graphic>
          </wp:inline>
        </w:drawing>
      </w:r>
      <w:r w:rsidRPr="005D0716">
        <w:rPr>
          <w:noProof/>
          <w:sz w:val="1"/>
          <w:szCs w:val="1"/>
        </w:rPr>
        <w:drawing>
          <wp:inline distT="0" distB="0" distL="0" distR="0" wp14:anchorId="25724A3A" wp14:editId="2C964E1E">
            <wp:extent cx="50800" cy="215900"/>
            <wp:effectExtent l="0" t="0" r="0" b="0"/>
            <wp:docPr id="14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50800" cy="215900"/>
                    </a:xfrm>
                    <a:prstGeom prst="rect">
                      <a:avLst/>
                    </a:prstGeom>
                    <a:noFill/>
                    <a:ln>
                      <a:noFill/>
                    </a:ln>
                  </pic:spPr>
                </pic:pic>
              </a:graphicData>
            </a:graphic>
          </wp:inline>
        </w:drawing>
      </w:r>
      <w:r>
        <w:rPr>
          <w:sz w:val="27"/>
          <w:szCs w:val="27"/>
        </w:rPr>
        <w:t>1</w:t>
      </w:r>
      <w:r>
        <w:rPr>
          <w:rFonts w:ascii="Symbol" w:eastAsia="Symbol" w:hAnsi="Symbol" w:cs="Symbol"/>
          <w:sz w:val="27"/>
          <w:szCs w:val="27"/>
        </w:rPr>
        <w:t></w:t>
      </w:r>
      <w:r>
        <w:rPr>
          <w:sz w:val="27"/>
          <w:szCs w:val="27"/>
        </w:rPr>
        <w:t xml:space="preserve"> 6</w:t>
      </w:r>
      <w:r>
        <w:rPr>
          <w:sz w:val="27"/>
          <w:szCs w:val="27"/>
          <w:vertAlign w:val="superscript"/>
        </w:rPr>
        <w:t>2</w:t>
      </w:r>
      <w:r>
        <w:rPr>
          <w:sz w:val="27"/>
          <w:szCs w:val="27"/>
        </w:rPr>
        <w:t xml:space="preserve"> </w:t>
      </w:r>
      <w:r>
        <w:rPr>
          <w:rFonts w:ascii="Symbol" w:eastAsia="Symbol" w:hAnsi="Symbol" w:cs="Symbol"/>
          <w:sz w:val="27"/>
          <w:szCs w:val="27"/>
        </w:rPr>
        <w:t></w:t>
      </w:r>
      <w:r>
        <w:rPr>
          <w:sz w:val="27"/>
          <w:szCs w:val="27"/>
        </w:rPr>
        <w:t xml:space="preserve"> tg</w:t>
      </w:r>
      <w:r>
        <w:rPr>
          <w:sz w:val="27"/>
          <w:szCs w:val="27"/>
          <w:vertAlign w:val="superscript"/>
        </w:rPr>
        <w:t>2</w:t>
      </w:r>
      <w:r>
        <w:rPr>
          <w:sz w:val="27"/>
          <w:szCs w:val="27"/>
        </w:rPr>
        <w:t xml:space="preserve"> 0  </w:t>
      </w:r>
      <w:r>
        <w:rPr>
          <w:rFonts w:ascii="Symbol" w:eastAsia="Symbol" w:hAnsi="Symbol" w:cs="Symbol"/>
          <w:sz w:val="27"/>
          <w:szCs w:val="27"/>
        </w:rPr>
        <w:t></w:t>
      </w:r>
      <w:r>
        <w:rPr>
          <w:sz w:val="27"/>
          <w:szCs w:val="27"/>
        </w:rPr>
        <w:t xml:space="preserve"> 0,057.</w:t>
      </w:r>
      <w:r>
        <w:rPr>
          <w:sz w:val="27"/>
          <w:szCs w:val="27"/>
          <w:lang w:val="uk-UA"/>
        </w:rPr>
        <w:t xml:space="preserve">    </w:t>
      </w:r>
    </w:p>
    <w:p w:rsidR="000C6510" w:rsidRDefault="000C6510" w:rsidP="000C6510">
      <w:pPr>
        <w:spacing w:line="20" w:lineRule="exact"/>
        <w:rPr>
          <w:sz w:val="20"/>
          <w:szCs w:val="20"/>
        </w:rPr>
      </w:pPr>
      <w:r>
        <w:rPr>
          <w:noProof/>
        </w:rPr>
        <w:drawing>
          <wp:anchor distT="0" distB="0" distL="114300" distR="114300" simplePos="0" relativeHeight="251669504" behindDoc="1" locked="0" layoutInCell="0" allowOverlap="1" wp14:anchorId="1D3F8D79" wp14:editId="2A2313C1">
            <wp:simplePos x="0" y="0"/>
            <wp:positionH relativeFrom="column">
              <wp:posOffset>1254760</wp:posOffset>
            </wp:positionH>
            <wp:positionV relativeFrom="paragraph">
              <wp:posOffset>-161925</wp:posOffset>
            </wp:positionV>
            <wp:extent cx="370840" cy="5715"/>
            <wp:effectExtent l="0" t="0" r="0" b="0"/>
            <wp:wrapNone/>
            <wp:docPr id="196"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370840" cy="57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0" layoutInCell="0" allowOverlap="1" wp14:anchorId="1EB9A0D1" wp14:editId="525B3343">
            <wp:simplePos x="0" y="0"/>
            <wp:positionH relativeFrom="column">
              <wp:posOffset>1757045</wp:posOffset>
            </wp:positionH>
            <wp:positionV relativeFrom="paragraph">
              <wp:posOffset>-287655</wp:posOffset>
            </wp:positionV>
            <wp:extent cx="819150" cy="5715"/>
            <wp:effectExtent l="0" t="0" r="0" b="0"/>
            <wp:wrapNone/>
            <wp:docPr id="195"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819150" cy="5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48" w:lineRule="exact"/>
        <w:rPr>
          <w:sz w:val="20"/>
          <w:szCs w:val="20"/>
        </w:rPr>
      </w:pPr>
    </w:p>
    <w:p w:rsidR="000C6510" w:rsidRDefault="000C6510" w:rsidP="000C6510">
      <w:pPr>
        <w:tabs>
          <w:tab w:val="left" w:pos="1760"/>
        </w:tabs>
        <w:rPr>
          <w:sz w:val="20"/>
          <w:szCs w:val="20"/>
        </w:rPr>
      </w:pPr>
      <w:r w:rsidRPr="002129EA">
        <w:rPr>
          <w:sz w:val="28"/>
          <w:szCs w:val="28"/>
        </w:rPr>
        <w:t>Чисельне значення коефіцієнта згладжування:</w:t>
      </w:r>
      <w:r>
        <w:rPr>
          <w:sz w:val="26"/>
          <w:szCs w:val="26"/>
        </w:rPr>
        <w:br/>
      </w:r>
      <w:r>
        <w:rPr>
          <w:sz w:val="27"/>
          <w:szCs w:val="27"/>
          <w:lang w:val="uk-UA"/>
        </w:rPr>
        <w:t xml:space="preserve">                    </w:t>
      </w:r>
      <w:r>
        <w:rPr>
          <w:sz w:val="27"/>
          <w:szCs w:val="27"/>
        </w:rPr>
        <w:t>S</w:t>
      </w:r>
      <w:r>
        <w:rPr>
          <w:sz w:val="20"/>
          <w:szCs w:val="20"/>
        </w:rPr>
        <w:tab/>
      </w:r>
      <w:r>
        <w:rPr>
          <w:rFonts w:ascii="Symbol" w:eastAsia="Symbol" w:hAnsi="Symbol" w:cs="Symbol"/>
        </w:rPr>
        <w:t></w:t>
      </w:r>
      <w:r>
        <w:rPr>
          <w:rFonts w:ascii="Symbol" w:eastAsia="Symbol" w:hAnsi="Symbol" w:cs="Symbol"/>
        </w:rPr>
        <w:t></w:t>
      </w:r>
      <w:r w:rsidRPr="002129EA">
        <w:rPr>
          <w:sz w:val="45"/>
          <w:szCs w:val="45"/>
          <w:u w:val="single"/>
          <w:vertAlign w:val="superscript"/>
        </w:rPr>
        <w:t>0,057</w:t>
      </w:r>
      <w:r>
        <w:rPr>
          <w:rFonts w:ascii="Symbol" w:eastAsia="Symbol" w:hAnsi="Symbol" w:cs="Symbol"/>
        </w:rPr>
        <w:t></w:t>
      </w:r>
      <w:r>
        <w:rPr>
          <w:rFonts w:ascii="Symbol" w:eastAsia="Symbol" w:hAnsi="Symbol" w:cs="Symbol"/>
        </w:rPr>
        <w:t></w:t>
      </w:r>
      <w:r>
        <w:rPr>
          <w:rFonts w:ascii="Symbol" w:eastAsia="Symbol" w:hAnsi="Symbol" w:cs="Symbol"/>
        </w:rPr>
        <w:t></w:t>
      </w:r>
      <w:r>
        <w:t>5,7</w:t>
      </w:r>
    </w:p>
    <w:p w:rsidR="000C6510" w:rsidRDefault="000C6510" w:rsidP="000C6510">
      <w:pPr>
        <w:spacing w:line="20" w:lineRule="exact"/>
        <w:rPr>
          <w:sz w:val="20"/>
          <w:szCs w:val="20"/>
        </w:rPr>
      </w:pPr>
      <w:r>
        <w:rPr>
          <w:noProof/>
        </w:rPr>
        <w:drawing>
          <wp:anchor distT="0" distB="0" distL="114300" distR="114300" simplePos="0" relativeHeight="251671552" behindDoc="1" locked="0" layoutInCell="0" allowOverlap="1" wp14:anchorId="0FCA7A2B" wp14:editId="65BD7B84">
            <wp:simplePos x="0" y="0"/>
            <wp:positionH relativeFrom="column">
              <wp:posOffset>1266190</wp:posOffset>
            </wp:positionH>
            <wp:positionV relativeFrom="paragraph">
              <wp:posOffset>-3810</wp:posOffset>
            </wp:positionV>
            <wp:extent cx="389255" cy="5715"/>
            <wp:effectExtent l="0" t="0" r="0" b="0"/>
            <wp:wrapNone/>
            <wp:docPr id="194"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389255" cy="5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tabs>
          <w:tab w:val="left" w:pos="2060"/>
          <w:tab w:val="left" w:pos="3220"/>
        </w:tabs>
        <w:spacing w:line="236" w:lineRule="auto"/>
        <w:rPr>
          <w:sz w:val="20"/>
          <w:szCs w:val="20"/>
        </w:rPr>
      </w:pPr>
      <w:r>
        <w:rPr>
          <w:vertAlign w:val="subscript"/>
        </w:rPr>
        <w:t>LC</w:t>
      </w:r>
      <w:r>
        <w:rPr>
          <w:sz w:val="20"/>
          <w:szCs w:val="20"/>
        </w:rPr>
        <w:tab/>
      </w:r>
      <w:r>
        <w:rPr>
          <w:sz w:val="40"/>
          <w:szCs w:val="40"/>
          <w:vertAlign w:val="subscript"/>
        </w:rPr>
        <w:t>0,01</w:t>
      </w:r>
      <w:r>
        <w:rPr>
          <w:sz w:val="20"/>
          <w:szCs w:val="20"/>
        </w:rPr>
        <w:tab/>
      </w:r>
      <w:r>
        <w:rPr>
          <w:sz w:val="36"/>
          <w:szCs w:val="36"/>
          <w:vertAlign w:val="subscript"/>
        </w:rPr>
        <w:t>.</w:t>
      </w:r>
    </w:p>
    <w:p w:rsidR="000C6510" w:rsidRDefault="000C6510" w:rsidP="000C6510">
      <w:pPr>
        <w:spacing w:line="34" w:lineRule="exact"/>
        <w:rPr>
          <w:sz w:val="20"/>
          <w:szCs w:val="20"/>
        </w:rPr>
      </w:pPr>
    </w:p>
    <w:p w:rsidR="000C6510" w:rsidRPr="002129EA" w:rsidRDefault="000C6510" w:rsidP="000C6510">
      <w:pPr>
        <w:rPr>
          <w:sz w:val="28"/>
          <w:szCs w:val="28"/>
        </w:rPr>
      </w:pPr>
      <w:r w:rsidRPr="002129EA">
        <w:rPr>
          <w:sz w:val="28"/>
          <w:szCs w:val="28"/>
        </w:rPr>
        <w:t>Ємність фільтра приймається з розрахунку 100 мкФ на 1 кВт потужності двигуна.</w:t>
      </w:r>
    </w:p>
    <w:p w:rsidR="000C6510" w:rsidRPr="002129EA" w:rsidRDefault="000C6510" w:rsidP="000C6510">
      <w:pPr>
        <w:rPr>
          <w:sz w:val="28"/>
          <w:szCs w:val="28"/>
        </w:rPr>
      </w:pPr>
    </w:p>
    <w:p w:rsidR="000C6510" w:rsidRPr="002129EA" w:rsidRDefault="000C6510" w:rsidP="000C6510">
      <w:pPr>
        <w:rPr>
          <w:sz w:val="28"/>
          <w:szCs w:val="28"/>
        </w:rPr>
      </w:pPr>
      <w:r w:rsidRPr="002129EA">
        <w:rPr>
          <w:sz w:val="28"/>
          <w:szCs w:val="28"/>
        </w:rPr>
        <w:t>Розрахункова потужність фільтра визначиться:</w:t>
      </w:r>
    </w:p>
    <w:p w:rsidR="000C6510" w:rsidRDefault="000C6510" w:rsidP="000C6510">
      <w:pPr>
        <w:rPr>
          <w:sz w:val="20"/>
          <w:szCs w:val="20"/>
        </w:rPr>
      </w:pPr>
      <w:r>
        <w:rPr>
          <w:sz w:val="26"/>
          <w:szCs w:val="26"/>
        </w:rPr>
        <w:t>C</w:t>
      </w:r>
      <w:r>
        <w:rPr>
          <w:sz w:val="33"/>
          <w:szCs w:val="33"/>
          <w:vertAlign w:val="subscript"/>
        </w:rPr>
        <w:t>ф1</w:t>
      </w:r>
      <w:r>
        <w:rPr>
          <w:sz w:val="26"/>
          <w:szCs w:val="26"/>
        </w:rPr>
        <w:t>=100·Р</w:t>
      </w:r>
      <w:r>
        <w:rPr>
          <w:sz w:val="33"/>
          <w:szCs w:val="33"/>
          <w:vertAlign w:val="subscript"/>
        </w:rPr>
        <w:t>дв</w:t>
      </w:r>
    </w:p>
    <w:p w:rsidR="000C6510" w:rsidRDefault="000C6510" w:rsidP="000C6510">
      <w:pPr>
        <w:spacing w:line="8" w:lineRule="exact"/>
        <w:rPr>
          <w:sz w:val="20"/>
          <w:szCs w:val="20"/>
        </w:rPr>
      </w:pPr>
    </w:p>
    <w:p w:rsidR="000C6510" w:rsidRDefault="000C6510" w:rsidP="000C6510">
      <w:pPr>
        <w:spacing w:line="360" w:lineRule="auto"/>
      </w:pPr>
      <w:r>
        <w:rPr>
          <w:sz w:val="27"/>
          <w:szCs w:val="27"/>
          <w:vertAlign w:val="subscript"/>
        </w:rPr>
        <w:t>ом</w:t>
      </w:r>
      <w:r>
        <w:t>=100·</w:t>
      </w:r>
      <w:r>
        <w:rPr>
          <w:lang w:val="uk-UA"/>
        </w:rPr>
        <w:t>3,5</w:t>
      </w:r>
      <w:r>
        <w:t>=</w:t>
      </w:r>
      <w:r w:rsidRPr="00C73E1F">
        <w:t>350мк</w:t>
      </w:r>
    </w:p>
    <w:p w:rsidR="000C6510" w:rsidRDefault="000C6510" w:rsidP="000C6510">
      <w:pPr>
        <w:spacing w:line="360" w:lineRule="auto"/>
      </w:pPr>
    </w:p>
    <w:p w:rsidR="000C6510" w:rsidRPr="00C73E1F" w:rsidRDefault="000C6510" w:rsidP="000C6510">
      <w:pPr>
        <w:spacing w:line="360" w:lineRule="auto"/>
        <w:rPr>
          <w:sz w:val="26"/>
          <w:szCs w:val="26"/>
        </w:rPr>
      </w:pPr>
      <w:r w:rsidRPr="00C73E1F">
        <w:rPr>
          <w:sz w:val="28"/>
          <w:szCs w:val="28"/>
        </w:rPr>
        <w:lastRenderedPageBreak/>
        <w:t>До</w:t>
      </w:r>
      <w:r w:rsidRPr="00EE448E">
        <w:rPr>
          <w:sz w:val="28"/>
          <w:szCs w:val="28"/>
        </w:rPr>
        <w:t xml:space="preserve"> установки вибирається конденсатор типу</w:t>
      </w:r>
      <w:r>
        <w:rPr>
          <w:sz w:val="26"/>
          <w:szCs w:val="26"/>
        </w:rPr>
        <w:t xml:space="preserve"> МБГО–1-400 В– 390мкФ</w:t>
      </w:r>
      <w:r>
        <w:rPr>
          <w:rFonts w:ascii="Symbol" w:eastAsia="Symbol" w:hAnsi="Symbol" w:cs="Symbol"/>
          <w:sz w:val="26"/>
          <w:szCs w:val="26"/>
        </w:rPr>
        <w:t></w:t>
      </w:r>
      <w:r>
        <w:rPr>
          <w:sz w:val="26"/>
          <w:szCs w:val="26"/>
        </w:rPr>
        <w:t>10%.</w:t>
      </w:r>
      <w:r>
        <w:br/>
      </w:r>
      <w:r w:rsidRPr="00EE448E">
        <w:rPr>
          <w:sz w:val="28"/>
          <w:szCs w:val="28"/>
        </w:rPr>
        <w:t>Індуктивність фільтра визначається за формулою:</w:t>
      </w:r>
    </w:p>
    <w:tbl>
      <w:tblPr>
        <w:tblW w:w="0" w:type="auto"/>
        <w:tblInd w:w="1380" w:type="dxa"/>
        <w:tblLayout w:type="fixed"/>
        <w:tblCellMar>
          <w:left w:w="0" w:type="dxa"/>
          <w:right w:w="0" w:type="dxa"/>
        </w:tblCellMar>
        <w:tblLook w:val="04A0" w:firstRow="1" w:lastRow="0" w:firstColumn="1" w:lastColumn="0" w:noHBand="0" w:noVBand="1"/>
      </w:tblPr>
      <w:tblGrid>
        <w:gridCol w:w="600"/>
        <w:gridCol w:w="160"/>
        <w:gridCol w:w="80"/>
        <w:gridCol w:w="900"/>
        <w:gridCol w:w="120"/>
        <w:gridCol w:w="20"/>
      </w:tblGrid>
      <w:tr w:rsidR="000C6510" w:rsidRPr="006672DB" w:rsidTr="00463CAD">
        <w:trPr>
          <w:trHeight w:val="363"/>
        </w:trPr>
        <w:tc>
          <w:tcPr>
            <w:tcW w:w="600" w:type="dxa"/>
            <w:vMerge w:val="restart"/>
            <w:vAlign w:val="bottom"/>
          </w:tcPr>
          <w:p w:rsidR="000C6510" w:rsidRPr="006672DB" w:rsidRDefault="000C6510" w:rsidP="00463CAD">
            <w:pPr>
              <w:rPr>
                <w:sz w:val="20"/>
                <w:szCs w:val="20"/>
              </w:rPr>
            </w:pPr>
            <w:r>
              <w:rPr>
                <w:w w:val="98"/>
                <w:sz w:val="27"/>
                <w:szCs w:val="27"/>
              </w:rPr>
              <w:t>L</w:t>
            </w:r>
            <w:r>
              <w:rPr>
                <w:w w:val="98"/>
                <w:sz w:val="27"/>
                <w:szCs w:val="27"/>
                <w:vertAlign w:val="subscript"/>
              </w:rPr>
              <w:t>ф1</w:t>
            </w:r>
            <w:r>
              <w:rPr>
                <w:w w:val="98"/>
                <w:sz w:val="27"/>
                <w:szCs w:val="27"/>
              </w:rPr>
              <w:t xml:space="preserve"> </w:t>
            </w:r>
            <w:r>
              <w:rPr>
                <w:rFonts w:ascii="Symbol" w:eastAsia="Symbol" w:hAnsi="Symbol" w:cs="Symbol"/>
                <w:w w:val="98"/>
                <w:sz w:val="27"/>
                <w:szCs w:val="27"/>
              </w:rPr>
              <w:t></w:t>
            </w:r>
          </w:p>
        </w:tc>
        <w:tc>
          <w:tcPr>
            <w:tcW w:w="160" w:type="dxa"/>
            <w:tcBorders>
              <w:bottom w:val="single" w:sz="8" w:space="0" w:color="auto"/>
            </w:tcBorders>
            <w:vAlign w:val="bottom"/>
          </w:tcPr>
          <w:p w:rsidR="000C6510" w:rsidRPr="006672DB" w:rsidRDefault="000C6510" w:rsidP="00463CAD"/>
        </w:tc>
        <w:tc>
          <w:tcPr>
            <w:tcW w:w="80" w:type="dxa"/>
            <w:tcBorders>
              <w:bottom w:val="single" w:sz="8" w:space="0" w:color="auto"/>
            </w:tcBorders>
            <w:vAlign w:val="bottom"/>
          </w:tcPr>
          <w:p w:rsidR="000C6510" w:rsidRPr="006672DB" w:rsidRDefault="000C6510" w:rsidP="00463CAD"/>
        </w:tc>
        <w:tc>
          <w:tcPr>
            <w:tcW w:w="900" w:type="dxa"/>
            <w:tcBorders>
              <w:bottom w:val="single" w:sz="8" w:space="0" w:color="auto"/>
            </w:tcBorders>
            <w:vAlign w:val="bottom"/>
          </w:tcPr>
          <w:p w:rsidR="000C6510" w:rsidRPr="006672DB" w:rsidRDefault="000C6510" w:rsidP="00463CAD">
            <w:pPr>
              <w:ind w:right="109"/>
              <w:jc w:val="center"/>
              <w:rPr>
                <w:sz w:val="20"/>
                <w:szCs w:val="20"/>
              </w:rPr>
            </w:pPr>
            <w:r>
              <w:rPr>
                <w:w w:val="92"/>
                <w:sz w:val="27"/>
                <w:szCs w:val="27"/>
              </w:rPr>
              <w:t>S</w:t>
            </w:r>
            <w:r>
              <w:rPr>
                <w:w w:val="92"/>
                <w:sz w:val="27"/>
                <w:szCs w:val="27"/>
                <w:vertAlign w:val="subscript"/>
              </w:rPr>
              <w:t>LC</w:t>
            </w:r>
            <w:r>
              <w:rPr>
                <w:w w:val="92"/>
                <w:sz w:val="27"/>
                <w:szCs w:val="27"/>
              </w:rPr>
              <w:t xml:space="preserve"> </w:t>
            </w:r>
            <w:r>
              <w:rPr>
                <w:rFonts w:ascii="Symbol" w:eastAsia="Symbol" w:hAnsi="Symbol" w:cs="Symbol"/>
                <w:w w:val="92"/>
                <w:sz w:val="27"/>
                <w:szCs w:val="27"/>
              </w:rPr>
              <w:t></w:t>
            </w:r>
            <w:r>
              <w:rPr>
                <w:w w:val="92"/>
                <w:sz w:val="27"/>
                <w:szCs w:val="27"/>
              </w:rPr>
              <w:t>1</w:t>
            </w:r>
          </w:p>
        </w:tc>
        <w:tc>
          <w:tcPr>
            <w:tcW w:w="1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37"/>
        </w:trPr>
        <w:tc>
          <w:tcPr>
            <w:tcW w:w="600" w:type="dxa"/>
            <w:vMerge/>
            <w:vAlign w:val="bottom"/>
          </w:tcPr>
          <w:p w:rsidR="000C6510" w:rsidRPr="006672DB" w:rsidRDefault="000C6510" w:rsidP="00463CAD">
            <w:pPr>
              <w:rPr>
                <w:sz w:val="11"/>
                <w:szCs w:val="11"/>
              </w:rPr>
            </w:pPr>
          </w:p>
        </w:tc>
        <w:tc>
          <w:tcPr>
            <w:tcW w:w="160" w:type="dxa"/>
            <w:vMerge w:val="restart"/>
            <w:vAlign w:val="bottom"/>
          </w:tcPr>
          <w:p w:rsidR="000C6510" w:rsidRPr="006672DB" w:rsidRDefault="000C6510" w:rsidP="00463CAD">
            <w:pPr>
              <w:rPr>
                <w:sz w:val="20"/>
                <w:szCs w:val="20"/>
              </w:rPr>
            </w:pPr>
            <w:r>
              <w:rPr>
                <w:w w:val="88"/>
                <w:sz w:val="27"/>
                <w:szCs w:val="27"/>
              </w:rPr>
              <w:t>n</w:t>
            </w:r>
          </w:p>
        </w:tc>
        <w:tc>
          <w:tcPr>
            <w:tcW w:w="80" w:type="dxa"/>
            <w:vAlign w:val="bottom"/>
          </w:tcPr>
          <w:p w:rsidR="000C6510" w:rsidRPr="006672DB" w:rsidRDefault="000C6510" w:rsidP="00463CAD">
            <w:pPr>
              <w:jc w:val="right"/>
              <w:rPr>
                <w:sz w:val="20"/>
                <w:szCs w:val="20"/>
              </w:rPr>
            </w:pPr>
            <w:r>
              <w:rPr>
                <w:w w:val="71"/>
                <w:sz w:val="11"/>
                <w:szCs w:val="11"/>
              </w:rPr>
              <w:t>2</w:t>
            </w:r>
          </w:p>
        </w:tc>
        <w:tc>
          <w:tcPr>
            <w:tcW w:w="900" w:type="dxa"/>
            <w:vAlign w:val="bottom"/>
          </w:tcPr>
          <w:p w:rsidR="000C6510" w:rsidRPr="006672DB" w:rsidRDefault="000C6510" w:rsidP="00463CAD">
            <w:pPr>
              <w:spacing w:line="138" w:lineRule="exact"/>
              <w:ind w:right="389"/>
              <w:jc w:val="right"/>
              <w:rPr>
                <w:sz w:val="20"/>
                <w:szCs w:val="20"/>
              </w:rPr>
            </w:pPr>
            <w:r>
              <w:rPr>
                <w:sz w:val="13"/>
                <w:szCs w:val="13"/>
              </w:rPr>
              <w:t>2</w:t>
            </w:r>
          </w:p>
        </w:tc>
        <w:tc>
          <w:tcPr>
            <w:tcW w:w="120" w:type="dxa"/>
            <w:vMerge w:val="restart"/>
            <w:vAlign w:val="bottom"/>
          </w:tcPr>
          <w:p w:rsidR="000C6510" w:rsidRPr="006672DB" w:rsidRDefault="000C6510" w:rsidP="00463CAD">
            <w:pPr>
              <w:jc w:val="right"/>
              <w:rPr>
                <w:sz w:val="20"/>
                <w:szCs w:val="20"/>
              </w:rPr>
            </w:pPr>
            <w:r>
              <w:rPr>
                <w:sz w:val="26"/>
                <w:szCs w:val="26"/>
              </w:rPr>
              <w:t>,</w:t>
            </w:r>
          </w:p>
        </w:tc>
        <w:tc>
          <w:tcPr>
            <w:tcW w:w="0" w:type="dxa"/>
            <w:vAlign w:val="bottom"/>
          </w:tcPr>
          <w:p w:rsidR="000C6510" w:rsidRPr="006672DB" w:rsidRDefault="000C6510" w:rsidP="00463CAD">
            <w:pPr>
              <w:rPr>
                <w:sz w:val="1"/>
                <w:szCs w:val="1"/>
              </w:rPr>
            </w:pPr>
          </w:p>
        </w:tc>
      </w:tr>
      <w:tr w:rsidR="000C6510" w:rsidRPr="006672DB" w:rsidTr="00463CAD">
        <w:trPr>
          <w:trHeight w:val="350"/>
        </w:trPr>
        <w:tc>
          <w:tcPr>
            <w:tcW w:w="600" w:type="dxa"/>
            <w:vAlign w:val="bottom"/>
          </w:tcPr>
          <w:p w:rsidR="000C6510" w:rsidRPr="006672DB" w:rsidRDefault="000C6510" w:rsidP="00463CAD"/>
        </w:tc>
        <w:tc>
          <w:tcPr>
            <w:tcW w:w="160" w:type="dxa"/>
            <w:vMerge/>
            <w:vAlign w:val="bottom"/>
          </w:tcPr>
          <w:p w:rsidR="000C6510" w:rsidRPr="006672DB" w:rsidRDefault="000C6510" w:rsidP="00463CAD"/>
        </w:tc>
        <w:tc>
          <w:tcPr>
            <w:tcW w:w="80" w:type="dxa"/>
            <w:vAlign w:val="bottom"/>
          </w:tcPr>
          <w:p w:rsidR="000C6510" w:rsidRPr="006672DB" w:rsidRDefault="000C6510" w:rsidP="00463CAD"/>
        </w:tc>
        <w:tc>
          <w:tcPr>
            <w:tcW w:w="900" w:type="dxa"/>
            <w:vAlign w:val="bottom"/>
          </w:tcPr>
          <w:p w:rsidR="000C6510" w:rsidRPr="006672DB" w:rsidRDefault="000C6510" w:rsidP="00463CAD">
            <w:pPr>
              <w:rPr>
                <w:sz w:val="20"/>
                <w:szCs w:val="20"/>
              </w:rPr>
            </w:pPr>
            <w:r>
              <w:rPr>
                <w:rFonts w:ascii="Symbol" w:eastAsia="Symbol" w:hAnsi="Symbol" w:cs="Symbol"/>
                <w:sz w:val="27"/>
                <w:szCs w:val="27"/>
              </w:rPr>
              <w:t></w:t>
            </w:r>
            <w:r>
              <w:rPr>
                <w:rFonts w:ascii="Symbol" w:eastAsia="Symbol" w:hAnsi="Symbol" w:cs="Symbol"/>
                <w:sz w:val="27"/>
                <w:szCs w:val="27"/>
              </w:rPr>
              <w:t></w:t>
            </w:r>
            <w:r>
              <w:rPr>
                <w:rFonts w:ascii="Symbol" w:eastAsia="Symbol" w:hAnsi="Symbol" w:cs="Symbol"/>
                <w:sz w:val="27"/>
                <w:szCs w:val="27"/>
              </w:rPr>
              <w:t></w:t>
            </w:r>
            <w:r>
              <w:rPr>
                <w:rFonts w:ascii="Symbol" w:eastAsia="Symbol" w:hAnsi="Symbol" w:cs="Symbol"/>
                <w:sz w:val="27"/>
                <w:szCs w:val="27"/>
              </w:rPr>
              <w:t></w:t>
            </w:r>
            <w:r>
              <w:rPr>
                <w:sz w:val="27"/>
                <w:szCs w:val="27"/>
              </w:rPr>
              <w:t>C</w:t>
            </w:r>
            <w:r>
              <w:rPr>
                <w:sz w:val="27"/>
                <w:szCs w:val="27"/>
                <w:vertAlign w:val="subscript"/>
              </w:rPr>
              <w:t>ф1</w:t>
            </w:r>
          </w:p>
        </w:tc>
        <w:tc>
          <w:tcPr>
            <w:tcW w:w="120" w:type="dxa"/>
            <w:vMerge/>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bl>
    <w:p w:rsidR="000C6510" w:rsidRDefault="000C6510" w:rsidP="000C6510">
      <w:pPr>
        <w:ind w:right="160"/>
        <w:jc w:val="both"/>
        <w:rPr>
          <w:sz w:val="20"/>
          <w:szCs w:val="20"/>
        </w:rPr>
      </w:pPr>
      <w:r>
        <w:rPr>
          <w:sz w:val="26"/>
          <w:szCs w:val="26"/>
        </w:rPr>
        <w:t xml:space="preserve">где </w:t>
      </w:r>
      <w:r>
        <w:rPr>
          <w:rFonts w:ascii="Symbol" w:eastAsia="Symbol" w:hAnsi="Symbol" w:cs="Symbol"/>
          <w:sz w:val="26"/>
          <w:szCs w:val="26"/>
        </w:rPr>
        <w:t></w:t>
      </w:r>
      <w:r>
        <w:rPr>
          <w:sz w:val="26"/>
          <w:szCs w:val="26"/>
        </w:rPr>
        <w:t>=2·</w:t>
      </w:r>
      <w:r>
        <w:rPr>
          <w:rFonts w:ascii="Symbol" w:eastAsia="Symbol" w:hAnsi="Symbol" w:cs="Symbol"/>
          <w:sz w:val="26"/>
          <w:szCs w:val="26"/>
        </w:rPr>
        <w:t></w:t>
      </w:r>
      <w:r>
        <w:rPr>
          <w:sz w:val="26"/>
          <w:szCs w:val="26"/>
        </w:rPr>
        <w:t>·f</w:t>
      </w:r>
      <w:r>
        <w:rPr>
          <w:sz w:val="33"/>
          <w:szCs w:val="33"/>
          <w:vertAlign w:val="subscript"/>
        </w:rPr>
        <w:t>c</w:t>
      </w:r>
      <w:r>
        <w:rPr>
          <w:sz w:val="26"/>
          <w:szCs w:val="26"/>
        </w:rPr>
        <w:t xml:space="preserve"> =2·3,14·50=314 рад/с </w:t>
      </w:r>
      <w:r>
        <w:rPr>
          <w:rFonts w:ascii="Symbol" w:eastAsia="Symbol" w:hAnsi="Symbol" w:cs="Symbol"/>
          <w:sz w:val="26"/>
          <w:szCs w:val="26"/>
        </w:rPr>
        <w:t></w:t>
      </w:r>
      <w:r>
        <w:rPr>
          <w:sz w:val="26"/>
          <w:szCs w:val="26"/>
        </w:rPr>
        <w:t xml:space="preserve"> </w:t>
      </w:r>
      <w:r w:rsidRPr="00EE448E">
        <w:rPr>
          <w:sz w:val="26"/>
          <w:szCs w:val="26"/>
        </w:rPr>
        <w:t>циклічна частота живильної мережі</w:t>
      </w:r>
      <w:r>
        <w:rPr>
          <w:sz w:val="26"/>
          <w:szCs w:val="26"/>
        </w:rPr>
        <w:t>.</w:t>
      </w:r>
    </w:p>
    <w:p w:rsidR="000C6510" w:rsidRDefault="000C6510" w:rsidP="000C6510">
      <w:pPr>
        <w:spacing w:line="200" w:lineRule="exact"/>
        <w:rPr>
          <w:sz w:val="20"/>
          <w:szCs w:val="20"/>
        </w:rPr>
      </w:pPr>
    </w:p>
    <w:p w:rsidR="000C6510" w:rsidRDefault="000C6510" w:rsidP="000C6510">
      <w:pPr>
        <w:spacing w:line="244"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140"/>
        <w:gridCol w:w="180"/>
        <w:gridCol w:w="220"/>
        <w:gridCol w:w="1220"/>
        <w:gridCol w:w="480"/>
        <w:gridCol w:w="1140"/>
        <w:gridCol w:w="340"/>
        <w:gridCol w:w="20"/>
      </w:tblGrid>
      <w:tr w:rsidR="000C6510" w:rsidRPr="006672DB" w:rsidTr="00463CAD">
        <w:trPr>
          <w:trHeight w:val="308"/>
        </w:trPr>
        <w:tc>
          <w:tcPr>
            <w:tcW w:w="140" w:type="dxa"/>
            <w:vMerge w:val="restart"/>
            <w:vAlign w:val="bottom"/>
          </w:tcPr>
          <w:p w:rsidR="000C6510" w:rsidRPr="006672DB" w:rsidRDefault="000C6510" w:rsidP="00463CAD">
            <w:pPr>
              <w:rPr>
                <w:sz w:val="20"/>
                <w:szCs w:val="20"/>
              </w:rPr>
            </w:pPr>
            <w:r>
              <w:rPr>
                <w:w w:val="85"/>
                <w:sz w:val="23"/>
                <w:szCs w:val="23"/>
              </w:rPr>
              <w:t>L</w:t>
            </w:r>
          </w:p>
        </w:tc>
        <w:tc>
          <w:tcPr>
            <w:tcW w:w="180" w:type="dxa"/>
            <w:vMerge w:val="restart"/>
            <w:vAlign w:val="bottom"/>
          </w:tcPr>
          <w:p w:rsidR="000C6510" w:rsidRPr="006672DB" w:rsidRDefault="000C6510" w:rsidP="00463CAD">
            <w:pPr>
              <w:rPr>
                <w:sz w:val="20"/>
                <w:szCs w:val="20"/>
              </w:rPr>
            </w:pPr>
            <w:r>
              <w:rPr>
                <w:sz w:val="13"/>
                <w:szCs w:val="13"/>
              </w:rPr>
              <w:t>ф1</w:t>
            </w:r>
          </w:p>
        </w:tc>
        <w:tc>
          <w:tcPr>
            <w:tcW w:w="220" w:type="dxa"/>
            <w:vMerge w:val="restart"/>
            <w:vAlign w:val="bottom"/>
          </w:tcPr>
          <w:p w:rsidR="000C6510" w:rsidRPr="006672DB" w:rsidRDefault="000C6510" w:rsidP="00463CAD">
            <w:pPr>
              <w:rPr>
                <w:sz w:val="20"/>
                <w:szCs w:val="20"/>
              </w:rPr>
            </w:pPr>
            <w:r>
              <w:rPr>
                <w:rFonts w:ascii="Symbol" w:eastAsia="Symbol" w:hAnsi="Symbol" w:cs="Symbol"/>
                <w:sz w:val="23"/>
                <w:szCs w:val="23"/>
              </w:rPr>
              <w:t></w:t>
            </w:r>
          </w:p>
        </w:tc>
        <w:tc>
          <w:tcPr>
            <w:tcW w:w="1220" w:type="dxa"/>
            <w:tcBorders>
              <w:bottom w:val="single" w:sz="8" w:space="0" w:color="auto"/>
            </w:tcBorders>
            <w:vAlign w:val="bottom"/>
          </w:tcPr>
          <w:p w:rsidR="000C6510" w:rsidRPr="006672DB" w:rsidRDefault="000C6510" w:rsidP="00463CAD">
            <w:pPr>
              <w:rPr>
                <w:sz w:val="20"/>
                <w:szCs w:val="20"/>
              </w:rPr>
            </w:pPr>
            <w:r>
              <w:rPr>
                <w:sz w:val="23"/>
                <w:szCs w:val="23"/>
              </w:rPr>
              <w:t xml:space="preserve">5.7 </w:t>
            </w:r>
            <w:r>
              <w:rPr>
                <w:rFonts w:ascii="Symbol" w:eastAsia="Symbol" w:hAnsi="Symbol" w:cs="Symbol"/>
                <w:sz w:val="23"/>
                <w:szCs w:val="23"/>
              </w:rPr>
              <w:t></w:t>
            </w:r>
            <w:r>
              <w:rPr>
                <w:sz w:val="23"/>
                <w:szCs w:val="23"/>
              </w:rPr>
              <w:t>1</w:t>
            </w:r>
          </w:p>
        </w:tc>
        <w:tc>
          <w:tcPr>
            <w:tcW w:w="480" w:type="dxa"/>
            <w:tcBorders>
              <w:bottom w:val="single" w:sz="8" w:space="0" w:color="auto"/>
            </w:tcBorders>
            <w:vAlign w:val="bottom"/>
          </w:tcPr>
          <w:p w:rsidR="000C6510" w:rsidRPr="006672DB" w:rsidRDefault="000C6510" w:rsidP="00463CAD"/>
        </w:tc>
        <w:tc>
          <w:tcPr>
            <w:tcW w:w="1140" w:type="dxa"/>
            <w:vMerge w:val="restart"/>
            <w:vAlign w:val="bottom"/>
          </w:tcPr>
          <w:p w:rsidR="000C6510" w:rsidRPr="006672DB" w:rsidRDefault="000C6510" w:rsidP="00463CAD">
            <w:pPr>
              <w:rPr>
                <w:sz w:val="20"/>
                <w:szCs w:val="20"/>
              </w:rPr>
            </w:pPr>
            <w:r>
              <w:rPr>
                <w:rFonts w:ascii="Symbol" w:eastAsia="Symbol" w:hAnsi="Symbol" w:cs="Symbol"/>
                <w:sz w:val="23"/>
                <w:szCs w:val="23"/>
              </w:rPr>
              <w:t></w:t>
            </w:r>
            <w:r>
              <w:rPr>
                <w:sz w:val="23"/>
                <w:szCs w:val="23"/>
              </w:rPr>
              <w:t xml:space="preserve"> 4,84</w:t>
            </w:r>
            <w:r>
              <w:rPr>
                <w:rFonts w:ascii="Symbol" w:eastAsia="Symbol" w:hAnsi="Symbol" w:cs="Symbol"/>
                <w:sz w:val="23"/>
                <w:szCs w:val="23"/>
              </w:rPr>
              <w:t></w:t>
            </w:r>
            <w:r>
              <w:rPr>
                <w:sz w:val="23"/>
                <w:szCs w:val="23"/>
              </w:rPr>
              <w:t>10</w:t>
            </w:r>
            <w:r>
              <w:rPr>
                <w:rFonts w:ascii="Symbol" w:eastAsia="Symbol" w:hAnsi="Symbol" w:cs="Symbol"/>
                <w:sz w:val="26"/>
                <w:szCs w:val="26"/>
                <w:vertAlign w:val="superscript"/>
              </w:rPr>
              <w:t></w:t>
            </w:r>
            <w:r>
              <w:rPr>
                <w:sz w:val="26"/>
                <w:szCs w:val="26"/>
                <w:vertAlign w:val="superscript"/>
              </w:rPr>
              <w:t>3</w:t>
            </w:r>
          </w:p>
        </w:tc>
        <w:tc>
          <w:tcPr>
            <w:tcW w:w="340" w:type="dxa"/>
            <w:vMerge w:val="restart"/>
            <w:vAlign w:val="bottom"/>
          </w:tcPr>
          <w:p w:rsidR="000C6510" w:rsidRPr="006672DB" w:rsidRDefault="000C6510" w:rsidP="00463CAD">
            <w:pPr>
              <w:rPr>
                <w:sz w:val="20"/>
                <w:szCs w:val="20"/>
              </w:rPr>
            </w:pPr>
            <w:r>
              <w:rPr>
                <w:w w:val="89"/>
                <w:sz w:val="23"/>
                <w:szCs w:val="23"/>
              </w:rPr>
              <w:t>Гн.</w:t>
            </w:r>
          </w:p>
        </w:tc>
        <w:tc>
          <w:tcPr>
            <w:tcW w:w="20" w:type="dxa"/>
            <w:vAlign w:val="bottom"/>
          </w:tcPr>
          <w:p w:rsidR="000C6510" w:rsidRPr="006672DB" w:rsidRDefault="000C6510" w:rsidP="00463CAD">
            <w:pPr>
              <w:rPr>
                <w:sz w:val="1"/>
                <w:szCs w:val="1"/>
              </w:rPr>
            </w:pPr>
          </w:p>
        </w:tc>
      </w:tr>
      <w:tr w:rsidR="000C6510" w:rsidRPr="006672DB" w:rsidTr="00463CAD">
        <w:trPr>
          <w:trHeight w:val="181"/>
        </w:trPr>
        <w:tc>
          <w:tcPr>
            <w:tcW w:w="140" w:type="dxa"/>
            <w:vMerge/>
            <w:vAlign w:val="bottom"/>
          </w:tcPr>
          <w:p w:rsidR="000C6510" w:rsidRPr="006672DB" w:rsidRDefault="000C6510" w:rsidP="00463CAD">
            <w:pPr>
              <w:rPr>
                <w:sz w:val="15"/>
                <w:szCs w:val="15"/>
              </w:rPr>
            </w:pPr>
          </w:p>
        </w:tc>
        <w:tc>
          <w:tcPr>
            <w:tcW w:w="180" w:type="dxa"/>
            <w:vMerge/>
            <w:vAlign w:val="bottom"/>
          </w:tcPr>
          <w:p w:rsidR="000C6510" w:rsidRPr="006672DB" w:rsidRDefault="000C6510" w:rsidP="00463CAD">
            <w:pPr>
              <w:rPr>
                <w:sz w:val="15"/>
                <w:szCs w:val="15"/>
              </w:rPr>
            </w:pPr>
          </w:p>
        </w:tc>
        <w:tc>
          <w:tcPr>
            <w:tcW w:w="220" w:type="dxa"/>
            <w:vMerge/>
            <w:vAlign w:val="bottom"/>
          </w:tcPr>
          <w:p w:rsidR="000C6510" w:rsidRPr="006672DB" w:rsidRDefault="000C6510" w:rsidP="00463CAD">
            <w:pPr>
              <w:rPr>
                <w:sz w:val="15"/>
                <w:szCs w:val="15"/>
              </w:rPr>
            </w:pPr>
          </w:p>
        </w:tc>
        <w:tc>
          <w:tcPr>
            <w:tcW w:w="1220" w:type="dxa"/>
            <w:vMerge w:val="restart"/>
            <w:vAlign w:val="bottom"/>
          </w:tcPr>
          <w:p w:rsidR="000C6510" w:rsidRPr="006672DB" w:rsidRDefault="000C6510" w:rsidP="00463CAD">
            <w:pPr>
              <w:spacing w:line="277" w:lineRule="exact"/>
              <w:rPr>
                <w:sz w:val="20"/>
                <w:szCs w:val="20"/>
              </w:rPr>
            </w:pPr>
            <w:r>
              <w:rPr>
                <w:w w:val="97"/>
                <w:sz w:val="23"/>
                <w:szCs w:val="23"/>
              </w:rPr>
              <w:t>6</w:t>
            </w:r>
            <w:r>
              <w:rPr>
                <w:w w:val="97"/>
                <w:sz w:val="26"/>
                <w:szCs w:val="26"/>
                <w:vertAlign w:val="superscript"/>
              </w:rPr>
              <w:t>2</w:t>
            </w:r>
            <w:r>
              <w:rPr>
                <w:w w:val="97"/>
                <w:sz w:val="23"/>
                <w:szCs w:val="23"/>
              </w:rPr>
              <w:t xml:space="preserve"> </w:t>
            </w:r>
            <w:r>
              <w:rPr>
                <w:rFonts w:ascii="Symbol" w:eastAsia="Symbol" w:hAnsi="Symbol" w:cs="Symbol"/>
                <w:w w:val="97"/>
                <w:sz w:val="23"/>
                <w:szCs w:val="23"/>
              </w:rPr>
              <w:t></w:t>
            </w:r>
            <w:r>
              <w:rPr>
                <w:w w:val="97"/>
                <w:sz w:val="23"/>
                <w:szCs w:val="23"/>
              </w:rPr>
              <w:t>314</w:t>
            </w:r>
            <w:r>
              <w:rPr>
                <w:w w:val="97"/>
                <w:sz w:val="26"/>
                <w:szCs w:val="26"/>
                <w:vertAlign w:val="superscript"/>
              </w:rPr>
              <w:t>2</w:t>
            </w:r>
            <w:r>
              <w:rPr>
                <w:w w:val="97"/>
                <w:sz w:val="23"/>
                <w:szCs w:val="23"/>
              </w:rPr>
              <w:t xml:space="preserve"> </w:t>
            </w:r>
            <w:r>
              <w:rPr>
                <w:rFonts w:ascii="Symbol" w:eastAsia="Symbol" w:hAnsi="Symbol" w:cs="Symbol"/>
                <w:w w:val="97"/>
                <w:sz w:val="23"/>
                <w:szCs w:val="23"/>
              </w:rPr>
              <w:t></w:t>
            </w:r>
            <w:r>
              <w:rPr>
                <w:w w:val="97"/>
                <w:sz w:val="23"/>
                <w:szCs w:val="23"/>
              </w:rPr>
              <w:t>390</w:t>
            </w:r>
          </w:p>
        </w:tc>
        <w:tc>
          <w:tcPr>
            <w:tcW w:w="480" w:type="dxa"/>
            <w:vMerge w:val="restart"/>
            <w:vAlign w:val="bottom"/>
          </w:tcPr>
          <w:p w:rsidR="000C6510" w:rsidRPr="006672DB" w:rsidRDefault="000C6510" w:rsidP="00463CAD">
            <w:pPr>
              <w:spacing w:line="277" w:lineRule="exact"/>
              <w:rPr>
                <w:sz w:val="20"/>
                <w:szCs w:val="20"/>
              </w:rPr>
            </w:pPr>
            <w:r>
              <w:rPr>
                <w:rFonts w:ascii="Symbol" w:eastAsia="Symbol" w:hAnsi="Symbol" w:cs="Symbol"/>
                <w:w w:val="93"/>
                <w:sz w:val="23"/>
                <w:szCs w:val="23"/>
              </w:rPr>
              <w:t></w:t>
            </w:r>
            <w:r>
              <w:rPr>
                <w:w w:val="93"/>
                <w:sz w:val="23"/>
                <w:szCs w:val="23"/>
              </w:rPr>
              <w:t>10</w:t>
            </w:r>
            <w:r>
              <w:rPr>
                <w:rFonts w:ascii="Symbol" w:eastAsia="Symbol" w:hAnsi="Symbol" w:cs="Symbol"/>
                <w:w w:val="93"/>
                <w:sz w:val="26"/>
                <w:szCs w:val="26"/>
                <w:vertAlign w:val="superscript"/>
              </w:rPr>
              <w:t></w:t>
            </w:r>
            <w:r>
              <w:rPr>
                <w:w w:val="93"/>
                <w:sz w:val="26"/>
                <w:szCs w:val="26"/>
                <w:vertAlign w:val="superscript"/>
              </w:rPr>
              <w:t>6</w:t>
            </w:r>
          </w:p>
        </w:tc>
        <w:tc>
          <w:tcPr>
            <w:tcW w:w="1140" w:type="dxa"/>
            <w:vMerge/>
            <w:vAlign w:val="bottom"/>
          </w:tcPr>
          <w:p w:rsidR="000C6510" w:rsidRPr="006672DB" w:rsidRDefault="000C6510" w:rsidP="00463CAD">
            <w:pPr>
              <w:rPr>
                <w:sz w:val="15"/>
                <w:szCs w:val="15"/>
              </w:rPr>
            </w:pPr>
          </w:p>
        </w:tc>
        <w:tc>
          <w:tcPr>
            <w:tcW w:w="340" w:type="dxa"/>
            <w:vMerge/>
            <w:vAlign w:val="bottom"/>
          </w:tcPr>
          <w:p w:rsidR="000C6510" w:rsidRPr="006672DB" w:rsidRDefault="000C6510" w:rsidP="00463CAD">
            <w:pPr>
              <w:rPr>
                <w:sz w:val="15"/>
                <w:szCs w:val="15"/>
              </w:rPr>
            </w:pPr>
          </w:p>
        </w:tc>
        <w:tc>
          <w:tcPr>
            <w:tcW w:w="20" w:type="dxa"/>
            <w:vAlign w:val="bottom"/>
          </w:tcPr>
          <w:p w:rsidR="000C6510" w:rsidRPr="006672DB" w:rsidRDefault="000C6510" w:rsidP="00463CAD">
            <w:pPr>
              <w:rPr>
                <w:sz w:val="1"/>
                <w:szCs w:val="1"/>
              </w:rPr>
            </w:pPr>
          </w:p>
        </w:tc>
      </w:tr>
      <w:tr w:rsidR="000C6510" w:rsidRPr="006672DB" w:rsidTr="00463CAD">
        <w:trPr>
          <w:trHeight w:val="96"/>
        </w:trPr>
        <w:tc>
          <w:tcPr>
            <w:tcW w:w="140" w:type="dxa"/>
            <w:vAlign w:val="bottom"/>
          </w:tcPr>
          <w:p w:rsidR="000C6510" w:rsidRPr="006672DB" w:rsidRDefault="000C6510" w:rsidP="00463CAD">
            <w:pPr>
              <w:rPr>
                <w:sz w:val="8"/>
                <w:szCs w:val="8"/>
              </w:rPr>
            </w:pPr>
          </w:p>
        </w:tc>
        <w:tc>
          <w:tcPr>
            <w:tcW w:w="180" w:type="dxa"/>
            <w:vMerge/>
            <w:vAlign w:val="bottom"/>
          </w:tcPr>
          <w:p w:rsidR="000C6510" w:rsidRPr="006672DB" w:rsidRDefault="000C6510" w:rsidP="00463CAD">
            <w:pPr>
              <w:rPr>
                <w:sz w:val="8"/>
                <w:szCs w:val="8"/>
              </w:rPr>
            </w:pPr>
          </w:p>
        </w:tc>
        <w:tc>
          <w:tcPr>
            <w:tcW w:w="220" w:type="dxa"/>
            <w:vAlign w:val="bottom"/>
          </w:tcPr>
          <w:p w:rsidR="000C6510" w:rsidRPr="006672DB" w:rsidRDefault="000C6510" w:rsidP="00463CAD">
            <w:pPr>
              <w:rPr>
                <w:sz w:val="8"/>
                <w:szCs w:val="8"/>
              </w:rPr>
            </w:pPr>
          </w:p>
        </w:tc>
        <w:tc>
          <w:tcPr>
            <w:tcW w:w="1220" w:type="dxa"/>
            <w:vMerge/>
            <w:vAlign w:val="bottom"/>
          </w:tcPr>
          <w:p w:rsidR="000C6510" w:rsidRPr="006672DB" w:rsidRDefault="000C6510" w:rsidP="00463CAD">
            <w:pPr>
              <w:rPr>
                <w:sz w:val="8"/>
                <w:szCs w:val="8"/>
              </w:rPr>
            </w:pPr>
          </w:p>
        </w:tc>
        <w:tc>
          <w:tcPr>
            <w:tcW w:w="480" w:type="dxa"/>
            <w:vMerge/>
            <w:vAlign w:val="bottom"/>
          </w:tcPr>
          <w:p w:rsidR="000C6510" w:rsidRPr="006672DB" w:rsidRDefault="000C6510" w:rsidP="00463CAD">
            <w:pPr>
              <w:rPr>
                <w:sz w:val="8"/>
                <w:szCs w:val="8"/>
              </w:rPr>
            </w:pPr>
          </w:p>
        </w:tc>
        <w:tc>
          <w:tcPr>
            <w:tcW w:w="1140" w:type="dxa"/>
            <w:vAlign w:val="bottom"/>
          </w:tcPr>
          <w:p w:rsidR="000C6510" w:rsidRPr="006672DB" w:rsidRDefault="000C6510" w:rsidP="00463CAD">
            <w:pPr>
              <w:rPr>
                <w:sz w:val="8"/>
                <w:szCs w:val="8"/>
              </w:rPr>
            </w:pPr>
          </w:p>
        </w:tc>
        <w:tc>
          <w:tcPr>
            <w:tcW w:w="340" w:type="dxa"/>
            <w:vAlign w:val="bottom"/>
          </w:tcPr>
          <w:p w:rsidR="000C6510" w:rsidRPr="006672DB" w:rsidRDefault="000C6510" w:rsidP="00463CAD">
            <w:pPr>
              <w:rPr>
                <w:sz w:val="8"/>
                <w:szCs w:val="8"/>
              </w:rPr>
            </w:pPr>
          </w:p>
        </w:tc>
        <w:tc>
          <w:tcPr>
            <w:tcW w:w="20" w:type="dxa"/>
            <w:vAlign w:val="bottom"/>
          </w:tcPr>
          <w:p w:rsidR="000C6510" w:rsidRPr="006672DB" w:rsidRDefault="000C6510" w:rsidP="00463CAD">
            <w:pPr>
              <w:rPr>
                <w:sz w:val="1"/>
                <w:szCs w:val="1"/>
              </w:rPr>
            </w:pPr>
          </w:p>
        </w:tc>
      </w:tr>
    </w:tbl>
    <w:p w:rsidR="000C6510" w:rsidRDefault="000C6510" w:rsidP="000C6510">
      <w:pPr>
        <w:spacing w:line="341" w:lineRule="auto"/>
        <w:ind w:right="80"/>
        <w:rPr>
          <w:sz w:val="20"/>
          <w:szCs w:val="20"/>
        </w:rPr>
      </w:pPr>
      <w:r w:rsidRPr="00EE448E">
        <w:rPr>
          <w:sz w:val="26"/>
          <w:szCs w:val="26"/>
        </w:rPr>
        <w:t>До установ</w:t>
      </w:r>
      <w:r>
        <w:rPr>
          <w:sz w:val="26"/>
          <w:szCs w:val="26"/>
        </w:rPr>
        <w:t>ки</w:t>
      </w:r>
      <w:r w:rsidRPr="00EE448E">
        <w:rPr>
          <w:sz w:val="26"/>
          <w:szCs w:val="26"/>
        </w:rPr>
        <w:t xml:space="preserve"> приймає</w:t>
      </w:r>
      <w:r>
        <w:rPr>
          <w:sz w:val="26"/>
          <w:szCs w:val="26"/>
        </w:rPr>
        <w:t>мо</w:t>
      </w:r>
      <w:r w:rsidRPr="00EE448E">
        <w:rPr>
          <w:sz w:val="26"/>
          <w:szCs w:val="26"/>
        </w:rPr>
        <w:t xml:space="preserve"> реактор типу </w:t>
      </w:r>
      <w:r>
        <w:rPr>
          <w:sz w:val="26"/>
          <w:szCs w:val="26"/>
        </w:rPr>
        <w:t xml:space="preserve">Ф РОС–250/0,5У3 </w:t>
      </w:r>
      <w:r w:rsidRPr="00EE448E">
        <w:rPr>
          <w:sz w:val="26"/>
          <w:szCs w:val="26"/>
        </w:rPr>
        <w:t>параметри, якого представлені в таблицю 6.</w:t>
      </w:r>
    </w:p>
    <w:p w:rsidR="000C6510" w:rsidRDefault="000C6510" w:rsidP="000C6510">
      <w:pPr>
        <w:spacing w:line="307" w:lineRule="auto"/>
        <w:ind w:right="580" w:firstLine="1065"/>
        <w:rPr>
          <w:sz w:val="20"/>
          <w:szCs w:val="20"/>
        </w:rPr>
      </w:pPr>
      <w:r>
        <w:rPr>
          <w:sz w:val="26"/>
          <w:szCs w:val="26"/>
        </w:rPr>
        <w:t xml:space="preserve">Таблица </w:t>
      </w:r>
      <w:r w:rsidR="007169FF">
        <w:rPr>
          <w:sz w:val="26"/>
          <w:szCs w:val="26"/>
          <w:lang w:val="uk-UA"/>
        </w:rPr>
        <w:t>2.11</w:t>
      </w:r>
      <w:r>
        <w:rPr>
          <w:sz w:val="26"/>
          <w:szCs w:val="26"/>
        </w:rPr>
        <w:t xml:space="preserve"> </w:t>
      </w:r>
      <w:r>
        <w:rPr>
          <w:rFonts w:ascii="Symbol" w:eastAsia="Symbol" w:hAnsi="Symbol" w:cs="Symbol"/>
          <w:sz w:val="26"/>
          <w:szCs w:val="26"/>
        </w:rPr>
        <w:t></w:t>
      </w:r>
      <w:r>
        <w:rPr>
          <w:sz w:val="26"/>
          <w:szCs w:val="26"/>
        </w:rPr>
        <w:t xml:space="preserve"> </w:t>
      </w:r>
      <w:r w:rsidRPr="00EE448E">
        <w:rPr>
          <w:sz w:val="26"/>
          <w:szCs w:val="26"/>
        </w:rPr>
        <w:t xml:space="preserve">Технічна характеристика реактора типу </w:t>
      </w:r>
      <w:r>
        <w:rPr>
          <w:sz w:val="26"/>
          <w:szCs w:val="26"/>
        </w:rPr>
        <w:t>ФРОС– 250/0,5У3</w:t>
      </w:r>
    </w:p>
    <w:tbl>
      <w:tblPr>
        <w:tblW w:w="9498" w:type="dxa"/>
        <w:tblInd w:w="-132" w:type="dxa"/>
        <w:tblLayout w:type="fixed"/>
        <w:tblCellMar>
          <w:left w:w="0" w:type="dxa"/>
          <w:right w:w="0" w:type="dxa"/>
        </w:tblCellMar>
        <w:tblLook w:val="04A0" w:firstRow="1" w:lastRow="0" w:firstColumn="1" w:lastColumn="0" w:noHBand="0" w:noVBand="1"/>
      </w:tblPr>
      <w:tblGrid>
        <w:gridCol w:w="4900"/>
        <w:gridCol w:w="1840"/>
        <w:gridCol w:w="2758"/>
      </w:tblGrid>
      <w:tr w:rsidR="000C6510" w:rsidRPr="006672DB" w:rsidTr="00463CAD">
        <w:trPr>
          <w:trHeight w:val="338"/>
        </w:trPr>
        <w:tc>
          <w:tcPr>
            <w:tcW w:w="4900" w:type="dxa"/>
            <w:tcBorders>
              <w:top w:val="single" w:sz="8" w:space="0" w:color="auto"/>
              <w:left w:val="single" w:sz="8" w:space="0" w:color="auto"/>
              <w:right w:val="single" w:sz="8" w:space="0" w:color="auto"/>
            </w:tcBorders>
            <w:vAlign w:val="bottom"/>
          </w:tcPr>
          <w:p w:rsidR="000C6510" w:rsidRPr="006672DB" w:rsidRDefault="000C6510" w:rsidP="00463CAD">
            <w:pPr>
              <w:ind w:left="-387" w:firstLine="387"/>
              <w:rPr>
                <w:sz w:val="20"/>
                <w:szCs w:val="20"/>
              </w:rPr>
            </w:pPr>
            <w:r>
              <w:rPr>
                <w:sz w:val="26"/>
                <w:szCs w:val="26"/>
              </w:rPr>
              <w:t>Найменування</w:t>
            </w:r>
          </w:p>
        </w:tc>
        <w:tc>
          <w:tcPr>
            <w:tcW w:w="1840" w:type="dxa"/>
            <w:tcBorders>
              <w:top w:val="single" w:sz="8" w:space="0" w:color="auto"/>
              <w:right w:val="single" w:sz="8" w:space="0" w:color="auto"/>
            </w:tcBorders>
            <w:vAlign w:val="bottom"/>
          </w:tcPr>
          <w:p w:rsidR="000C6510" w:rsidRPr="006672DB" w:rsidRDefault="000C6510" w:rsidP="00463CAD">
            <w:pPr>
              <w:ind w:left="-387" w:firstLine="387"/>
              <w:jc w:val="center"/>
              <w:rPr>
                <w:sz w:val="20"/>
                <w:szCs w:val="20"/>
              </w:rPr>
            </w:pPr>
            <w:r>
              <w:rPr>
                <w:sz w:val="26"/>
                <w:szCs w:val="26"/>
              </w:rPr>
              <w:t>Розм</w:t>
            </w:r>
            <w:r>
              <w:rPr>
                <w:sz w:val="26"/>
                <w:szCs w:val="26"/>
                <w:lang w:val="uk-UA"/>
              </w:rPr>
              <w:t>ірні</w:t>
            </w:r>
            <w:r>
              <w:rPr>
                <w:sz w:val="26"/>
                <w:szCs w:val="26"/>
              </w:rPr>
              <w:t>сть</w:t>
            </w:r>
          </w:p>
        </w:tc>
        <w:tc>
          <w:tcPr>
            <w:tcW w:w="2758" w:type="dxa"/>
            <w:tcBorders>
              <w:top w:val="single" w:sz="8" w:space="0" w:color="auto"/>
              <w:right w:val="single" w:sz="8" w:space="0" w:color="auto"/>
            </w:tcBorders>
            <w:vAlign w:val="bottom"/>
          </w:tcPr>
          <w:p w:rsidR="000C6510" w:rsidRPr="006672DB" w:rsidRDefault="000C6510" w:rsidP="00463CAD">
            <w:pPr>
              <w:ind w:left="-387" w:firstLine="387"/>
              <w:jc w:val="center"/>
              <w:rPr>
                <w:sz w:val="20"/>
                <w:szCs w:val="20"/>
                <w:lang w:val="uk-UA"/>
              </w:rPr>
            </w:pPr>
            <w:r>
              <w:rPr>
                <w:sz w:val="26"/>
                <w:szCs w:val="26"/>
              </w:rPr>
              <w:t>Значен</w:t>
            </w:r>
            <w:r>
              <w:rPr>
                <w:sz w:val="26"/>
                <w:szCs w:val="26"/>
                <w:lang w:val="uk-UA"/>
              </w:rPr>
              <w:t>ня</w:t>
            </w:r>
          </w:p>
        </w:tc>
      </w:tr>
      <w:tr w:rsidR="000C6510" w:rsidRPr="006672DB" w:rsidTr="00463CAD">
        <w:trPr>
          <w:trHeight w:val="32"/>
        </w:trPr>
        <w:tc>
          <w:tcPr>
            <w:tcW w:w="4900" w:type="dxa"/>
            <w:tcBorders>
              <w:left w:val="single" w:sz="8" w:space="0" w:color="auto"/>
              <w:bottom w:val="single" w:sz="8" w:space="0" w:color="auto"/>
              <w:right w:val="single" w:sz="8" w:space="0" w:color="auto"/>
            </w:tcBorders>
            <w:vAlign w:val="bottom"/>
          </w:tcPr>
          <w:p w:rsidR="000C6510" w:rsidRPr="006672DB" w:rsidRDefault="000C6510" w:rsidP="00463CAD">
            <w:pPr>
              <w:ind w:left="-387" w:firstLine="387"/>
              <w:rPr>
                <w:sz w:val="2"/>
                <w:szCs w:val="2"/>
              </w:rPr>
            </w:pPr>
          </w:p>
        </w:tc>
        <w:tc>
          <w:tcPr>
            <w:tcW w:w="1840" w:type="dxa"/>
            <w:tcBorders>
              <w:bottom w:val="single" w:sz="8" w:space="0" w:color="auto"/>
              <w:right w:val="single" w:sz="8" w:space="0" w:color="auto"/>
            </w:tcBorders>
            <w:vAlign w:val="bottom"/>
          </w:tcPr>
          <w:p w:rsidR="000C6510" w:rsidRPr="006672DB" w:rsidRDefault="000C6510" w:rsidP="00463CAD">
            <w:pPr>
              <w:ind w:left="-387" w:firstLine="387"/>
              <w:rPr>
                <w:sz w:val="2"/>
                <w:szCs w:val="2"/>
              </w:rPr>
            </w:pPr>
          </w:p>
        </w:tc>
        <w:tc>
          <w:tcPr>
            <w:tcW w:w="2758" w:type="dxa"/>
            <w:tcBorders>
              <w:bottom w:val="single" w:sz="8" w:space="0" w:color="auto"/>
              <w:right w:val="single" w:sz="8" w:space="0" w:color="auto"/>
            </w:tcBorders>
            <w:vAlign w:val="bottom"/>
          </w:tcPr>
          <w:p w:rsidR="000C6510" w:rsidRPr="006672DB" w:rsidRDefault="000C6510" w:rsidP="00463CAD">
            <w:pPr>
              <w:ind w:left="-387" w:firstLine="387"/>
              <w:rPr>
                <w:sz w:val="2"/>
                <w:szCs w:val="2"/>
              </w:rPr>
            </w:pPr>
          </w:p>
        </w:tc>
      </w:tr>
      <w:tr w:rsidR="000C6510" w:rsidRPr="006672DB" w:rsidTr="00463CAD">
        <w:trPr>
          <w:trHeight w:val="368"/>
        </w:trPr>
        <w:tc>
          <w:tcPr>
            <w:tcW w:w="4900" w:type="dxa"/>
            <w:tcBorders>
              <w:left w:val="single" w:sz="8" w:space="0" w:color="auto"/>
              <w:bottom w:val="single" w:sz="8" w:space="0" w:color="auto"/>
              <w:right w:val="single" w:sz="8" w:space="0" w:color="auto"/>
            </w:tcBorders>
            <w:vAlign w:val="bottom"/>
          </w:tcPr>
          <w:p w:rsidR="000C6510" w:rsidRPr="006672DB" w:rsidRDefault="000C6510" w:rsidP="00463CAD">
            <w:pPr>
              <w:spacing w:line="367" w:lineRule="exact"/>
              <w:ind w:left="-387" w:firstLine="387"/>
              <w:rPr>
                <w:sz w:val="20"/>
                <w:szCs w:val="20"/>
              </w:rPr>
            </w:pPr>
            <w:r>
              <w:rPr>
                <w:sz w:val="26"/>
                <w:szCs w:val="26"/>
              </w:rPr>
              <w:t>Ном</w:t>
            </w:r>
            <w:r>
              <w:rPr>
                <w:sz w:val="26"/>
                <w:szCs w:val="26"/>
                <w:lang w:val="uk-UA"/>
              </w:rPr>
              <w:t>і</w:t>
            </w:r>
            <w:r>
              <w:rPr>
                <w:sz w:val="26"/>
                <w:szCs w:val="26"/>
              </w:rPr>
              <w:t>нальн</w:t>
            </w:r>
            <w:r>
              <w:rPr>
                <w:sz w:val="26"/>
                <w:szCs w:val="26"/>
                <w:lang w:val="uk-UA"/>
              </w:rPr>
              <w:t>и</w:t>
            </w:r>
            <w:r>
              <w:rPr>
                <w:sz w:val="26"/>
                <w:szCs w:val="26"/>
              </w:rPr>
              <w:t>й пост</w:t>
            </w:r>
            <w:r>
              <w:rPr>
                <w:sz w:val="26"/>
                <w:szCs w:val="26"/>
                <w:lang w:val="uk-UA"/>
              </w:rPr>
              <w:t>ійни</w:t>
            </w:r>
            <w:r>
              <w:rPr>
                <w:sz w:val="26"/>
                <w:szCs w:val="26"/>
              </w:rPr>
              <w:t xml:space="preserve">й </w:t>
            </w:r>
            <w:r>
              <w:rPr>
                <w:sz w:val="26"/>
                <w:szCs w:val="26"/>
                <w:lang w:val="uk-UA"/>
              </w:rPr>
              <w:t>струм</w:t>
            </w:r>
            <w:r>
              <w:rPr>
                <w:sz w:val="26"/>
                <w:szCs w:val="26"/>
              </w:rPr>
              <w:t>, I</w:t>
            </w:r>
            <w:r>
              <w:rPr>
                <w:sz w:val="33"/>
                <w:szCs w:val="33"/>
                <w:vertAlign w:val="subscript"/>
              </w:rPr>
              <w:t>1ном</w:t>
            </w:r>
          </w:p>
        </w:tc>
        <w:tc>
          <w:tcPr>
            <w:tcW w:w="1840" w:type="dxa"/>
            <w:tcBorders>
              <w:bottom w:val="single" w:sz="8" w:space="0" w:color="auto"/>
              <w:right w:val="single" w:sz="8" w:space="0" w:color="auto"/>
            </w:tcBorders>
            <w:vAlign w:val="bottom"/>
          </w:tcPr>
          <w:p w:rsidR="000C6510" w:rsidRPr="006672DB" w:rsidRDefault="000C6510" w:rsidP="00463CAD">
            <w:pPr>
              <w:ind w:left="-387" w:firstLine="387"/>
              <w:jc w:val="center"/>
              <w:rPr>
                <w:sz w:val="20"/>
                <w:szCs w:val="20"/>
              </w:rPr>
            </w:pPr>
            <w:r>
              <w:rPr>
                <w:w w:val="95"/>
                <w:sz w:val="26"/>
                <w:szCs w:val="26"/>
              </w:rPr>
              <w:t>А</w:t>
            </w:r>
          </w:p>
        </w:tc>
        <w:tc>
          <w:tcPr>
            <w:tcW w:w="2758" w:type="dxa"/>
            <w:tcBorders>
              <w:bottom w:val="single" w:sz="8" w:space="0" w:color="auto"/>
              <w:right w:val="single" w:sz="8" w:space="0" w:color="auto"/>
            </w:tcBorders>
            <w:vAlign w:val="bottom"/>
          </w:tcPr>
          <w:p w:rsidR="000C6510" w:rsidRPr="006672DB" w:rsidRDefault="000C6510" w:rsidP="00463CAD">
            <w:pPr>
              <w:ind w:left="-387" w:firstLine="387"/>
              <w:jc w:val="center"/>
              <w:rPr>
                <w:sz w:val="20"/>
                <w:szCs w:val="20"/>
              </w:rPr>
            </w:pPr>
            <w:r>
              <w:rPr>
                <w:sz w:val="26"/>
                <w:szCs w:val="26"/>
              </w:rPr>
              <w:t>320</w:t>
            </w:r>
          </w:p>
        </w:tc>
      </w:tr>
      <w:tr w:rsidR="000C6510" w:rsidRPr="006672DB" w:rsidTr="00463CAD">
        <w:trPr>
          <w:trHeight w:val="335"/>
        </w:trPr>
        <w:tc>
          <w:tcPr>
            <w:tcW w:w="4900" w:type="dxa"/>
            <w:tcBorders>
              <w:left w:val="single" w:sz="8" w:space="0" w:color="auto"/>
              <w:right w:val="single" w:sz="8" w:space="0" w:color="auto"/>
            </w:tcBorders>
            <w:vAlign w:val="bottom"/>
          </w:tcPr>
          <w:p w:rsidR="000C6510" w:rsidRPr="006672DB" w:rsidRDefault="000C6510" w:rsidP="00463CAD">
            <w:pPr>
              <w:ind w:left="-387" w:firstLine="387"/>
              <w:rPr>
                <w:sz w:val="20"/>
                <w:szCs w:val="20"/>
              </w:rPr>
            </w:pPr>
            <w:r>
              <w:rPr>
                <w:sz w:val="26"/>
                <w:szCs w:val="26"/>
              </w:rPr>
              <w:t>Ном</w:t>
            </w:r>
            <w:r>
              <w:rPr>
                <w:sz w:val="26"/>
                <w:szCs w:val="26"/>
                <w:lang w:val="uk-UA"/>
              </w:rPr>
              <w:t>і</w:t>
            </w:r>
            <w:r>
              <w:rPr>
                <w:sz w:val="26"/>
                <w:szCs w:val="26"/>
              </w:rPr>
              <w:t xml:space="preserve">нальна </w:t>
            </w:r>
            <w:r>
              <w:rPr>
                <w:sz w:val="26"/>
                <w:szCs w:val="26"/>
                <w:lang w:val="uk-UA"/>
              </w:rPr>
              <w:t>і</w:t>
            </w:r>
            <w:r>
              <w:rPr>
                <w:sz w:val="26"/>
                <w:szCs w:val="26"/>
              </w:rPr>
              <w:t>ндуктивн</w:t>
            </w:r>
            <w:r>
              <w:rPr>
                <w:sz w:val="26"/>
                <w:szCs w:val="26"/>
                <w:lang w:val="uk-UA"/>
              </w:rPr>
              <w:t>і</w:t>
            </w:r>
            <w:r>
              <w:rPr>
                <w:sz w:val="26"/>
                <w:szCs w:val="26"/>
              </w:rPr>
              <w:t>сть фаз</w:t>
            </w:r>
            <w:r>
              <w:rPr>
                <w:sz w:val="26"/>
                <w:szCs w:val="26"/>
                <w:lang w:val="uk-UA"/>
              </w:rPr>
              <w:t>и</w:t>
            </w:r>
            <w:r>
              <w:rPr>
                <w:sz w:val="26"/>
                <w:szCs w:val="26"/>
              </w:rPr>
              <w:t>,</w:t>
            </w:r>
          </w:p>
        </w:tc>
        <w:tc>
          <w:tcPr>
            <w:tcW w:w="1840" w:type="dxa"/>
            <w:tcBorders>
              <w:right w:val="single" w:sz="8" w:space="0" w:color="auto"/>
            </w:tcBorders>
            <w:vAlign w:val="bottom"/>
          </w:tcPr>
          <w:p w:rsidR="000C6510" w:rsidRPr="006672DB" w:rsidRDefault="000C6510" w:rsidP="00463CAD">
            <w:pPr>
              <w:ind w:left="-387" w:firstLine="387"/>
              <w:jc w:val="center"/>
              <w:rPr>
                <w:sz w:val="20"/>
                <w:szCs w:val="20"/>
              </w:rPr>
            </w:pPr>
            <w:r>
              <w:rPr>
                <w:sz w:val="26"/>
                <w:szCs w:val="26"/>
              </w:rPr>
              <w:t>мГн</w:t>
            </w:r>
          </w:p>
        </w:tc>
        <w:tc>
          <w:tcPr>
            <w:tcW w:w="2758" w:type="dxa"/>
            <w:tcBorders>
              <w:right w:val="single" w:sz="8" w:space="0" w:color="auto"/>
            </w:tcBorders>
            <w:vAlign w:val="bottom"/>
          </w:tcPr>
          <w:p w:rsidR="000C6510" w:rsidRPr="006672DB" w:rsidRDefault="000C6510" w:rsidP="00463CAD">
            <w:pPr>
              <w:ind w:left="-387" w:firstLine="387"/>
              <w:jc w:val="center"/>
              <w:rPr>
                <w:sz w:val="20"/>
                <w:szCs w:val="20"/>
              </w:rPr>
            </w:pPr>
            <w:r>
              <w:rPr>
                <w:sz w:val="26"/>
                <w:szCs w:val="26"/>
              </w:rPr>
              <w:t>4,2</w:t>
            </w:r>
          </w:p>
        </w:tc>
      </w:tr>
      <w:tr w:rsidR="000C6510" w:rsidRPr="006672DB" w:rsidTr="00463CAD">
        <w:trPr>
          <w:trHeight w:val="410"/>
        </w:trPr>
        <w:tc>
          <w:tcPr>
            <w:tcW w:w="4900" w:type="dxa"/>
            <w:tcBorders>
              <w:left w:val="single" w:sz="8" w:space="0" w:color="auto"/>
              <w:bottom w:val="single" w:sz="8" w:space="0" w:color="auto"/>
              <w:right w:val="single" w:sz="8" w:space="0" w:color="auto"/>
            </w:tcBorders>
            <w:vAlign w:val="bottom"/>
          </w:tcPr>
          <w:p w:rsidR="000C6510" w:rsidRPr="006672DB" w:rsidRDefault="000C6510" w:rsidP="00463CAD">
            <w:pPr>
              <w:ind w:left="-387" w:firstLine="387"/>
              <w:rPr>
                <w:sz w:val="20"/>
                <w:szCs w:val="20"/>
              </w:rPr>
            </w:pPr>
            <w:r>
              <w:rPr>
                <w:sz w:val="26"/>
                <w:szCs w:val="26"/>
              </w:rPr>
              <w:t>L</w:t>
            </w:r>
            <w:r>
              <w:rPr>
                <w:sz w:val="33"/>
                <w:szCs w:val="33"/>
                <w:vertAlign w:val="subscript"/>
              </w:rPr>
              <w:t>р</w:t>
            </w:r>
          </w:p>
        </w:tc>
        <w:tc>
          <w:tcPr>
            <w:tcW w:w="1840" w:type="dxa"/>
            <w:tcBorders>
              <w:bottom w:val="single" w:sz="8" w:space="0" w:color="auto"/>
              <w:right w:val="single" w:sz="8" w:space="0" w:color="auto"/>
            </w:tcBorders>
            <w:vAlign w:val="bottom"/>
          </w:tcPr>
          <w:p w:rsidR="000C6510" w:rsidRPr="006672DB" w:rsidRDefault="000C6510" w:rsidP="00463CAD">
            <w:pPr>
              <w:ind w:left="-387" w:firstLine="387"/>
            </w:pPr>
          </w:p>
        </w:tc>
        <w:tc>
          <w:tcPr>
            <w:tcW w:w="2758" w:type="dxa"/>
            <w:tcBorders>
              <w:bottom w:val="single" w:sz="8" w:space="0" w:color="auto"/>
              <w:right w:val="single" w:sz="8" w:space="0" w:color="auto"/>
            </w:tcBorders>
            <w:vAlign w:val="bottom"/>
          </w:tcPr>
          <w:p w:rsidR="000C6510" w:rsidRPr="006672DB" w:rsidRDefault="000C6510" w:rsidP="00463CAD">
            <w:pPr>
              <w:ind w:left="-387" w:firstLine="387"/>
            </w:pPr>
          </w:p>
        </w:tc>
      </w:tr>
      <w:tr w:rsidR="000C6510" w:rsidRPr="006672DB" w:rsidTr="00463CAD">
        <w:trPr>
          <w:trHeight w:val="336"/>
        </w:trPr>
        <w:tc>
          <w:tcPr>
            <w:tcW w:w="4900" w:type="dxa"/>
            <w:tcBorders>
              <w:left w:val="single" w:sz="8" w:space="0" w:color="auto"/>
              <w:right w:val="single" w:sz="8" w:space="0" w:color="auto"/>
            </w:tcBorders>
            <w:vAlign w:val="bottom"/>
          </w:tcPr>
          <w:p w:rsidR="000C6510" w:rsidRPr="006672DB" w:rsidRDefault="000C6510" w:rsidP="00463CAD">
            <w:pPr>
              <w:ind w:left="-387" w:firstLine="387"/>
              <w:rPr>
                <w:sz w:val="20"/>
                <w:szCs w:val="20"/>
              </w:rPr>
            </w:pPr>
            <w:r>
              <w:rPr>
                <w:sz w:val="26"/>
                <w:szCs w:val="26"/>
              </w:rPr>
              <w:t>Активн</w:t>
            </w:r>
            <w:r>
              <w:rPr>
                <w:sz w:val="26"/>
                <w:szCs w:val="26"/>
                <w:lang w:val="uk-UA"/>
              </w:rPr>
              <w:t>ий</w:t>
            </w:r>
            <w:r>
              <w:rPr>
                <w:sz w:val="26"/>
                <w:szCs w:val="26"/>
              </w:rPr>
              <w:t xml:space="preserve"> </w:t>
            </w:r>
            <w:r>
              <w:rPr>
                <w:sz w:val="26"/>
                <w:szCs w:val="26"/>
                <w:lang w:val="uk-UA"/>
              </w:rPr>
              <w:t>опір</w:t>
            </w:r>
            <w:r>
              <w:rPr>
                <w:sz w:val="26"/>
                <w:szCs w:val="26"/>
              </w:rPr>
              <w:t xml:space="preserve"> обмотки,</w:t>
            </w:r>
          </w:p>
        </w:tc>
        <w:tc>
          <w:tcPr>
            <w:tcW w:w="1840" w:type="dxa"/>
            <w:tcBorders>
              <w:right w:val="single" w:sz="8" w:space="0" w:color="auto"/>
            </w:tcBorders>
            <w:vAlign w:val="bottom"/>
          </w:tcPr>
          <w:p w:rsidR="000C6510" w:rsidRPr="006672DB" w:rsidRDefault="000C6510" w:rsidP="00463CAD">
            <w:pPr>
              <w:ind w:left="-387" w:firstLine="387"/>
              <w:jc w:val="center"/>
              <w:rPr>
                <w:sz w:val="20"/>
                <w:szCs w:val="20"/>
              </w:rPr>
            </w:pPr>
            <w:r>
              <w:rPr>
                <w:sz w:val="26"/>
                <w:szCs w:val="26"/>
              </w:rPr>
              <w:t>мОм</w:t>
            </w:r>
          </w:p>
        </w:tc>
        <w:tc>
          <w:tcPr>
            <w:tcW w:w="2758" w:type="dxa"/>
            <w:tcBorders>
              <w:right w:val="single" w:sz="8" w:space="0" w:color="auto"/>
            </w:tcBorders>
            <w:vAlign w:val="bottom"/>
          </w:tcPr>
          <w:p w:rsidR="000C6510" w:rsidRPr="006672DB" w:rsidRDefault="000C6510" w:rsidP="00463CAD">
            <w:pPr>
              <w:ind w:left="-387" w:firstLine="387"/>
              <w:jc w:val="center"/>
              <w:rPr>
                <w:sz w:val="20"/>
                <w:szCs w:val="20"/>
              </w:rPr>
            </w:pPr>
            <w:r>
              <w:rPr>
                <w:sz w:val="26"/>
                <w:szCs w:val="26"/>
              </w:rPr>
              <w:t>11,5</w:t>
            </w:r>
          </w:p>
        </w:tc>
      </w:tr>
      <w:tr w:rsidR="000C6510" w:rsidRPr="006672DB" w:rsidTr="00463CAD">
        <w:trPr>
          <w:trHeight w:val="411"/>
        </w:trPr>
        <w:tc>
          <w:tcPr>
            <w:tcW w:w="4900" w:type="dxa"/>
            <w:tcBorders>
              <w:left w:val="single" w:sz="8" w:space="0" w:color="auto"/>
              <w:bottom w:val="single" w:sz="8" w:space="0" w:color="auto"/>
              <w:right w:val="single" w:sz="8" w:space="0" w:color="auto"/>
            </w:tcBorders>
            <w:vAlign w:val="bottom"/>
          </w:tcPr>
          <w:p w:rsidR="000C6510" w:rsidRPr="006672DB" w:rsidRDefault="000C6510" w:rsidP="00463CAD">
            <w:pPr>
              <w:ind w:left="-387" w:firstLine="387"/>
              <w:rPr>
                <w:sz w:val="20"/>
                <w:szCs w:val="20"/>
              </w:rPr>
            </w:pPr>
            <w:r>
              <w:rPr>
                <w:sz w:val="26"/>
                <w:szCs w:val="26"/>
              </w:rPr>
              <w:t>R</w:t>
            </w:r>
            <w:r>
              <w:rPr>
                <w:sz w:val="33"/>
                <w:szCs w:val="33"/>
                <w:vertAlign w:val="subscript"/>
              </w:rPr>
              <w:t>p</w:t>
            </w:r>
          </w:p>
        </w:tc>
        <w:tc>
          <w:tcPr>
            <w:tcW w:w="1840" w:type="dxa"/>
            <w:tcBorders>
              <w:bottom w:val="single" w:sz="8" w:space="0" w:color="auto"/>
              <w:right w:val="single" w:sz="8" w:space="0" w:color="auto"/>
            </w:tcBorders>
            <w:vAlign w:val="bottom"/>
          </w:tcPr>
          <w:p w:rsidR="000C6510" w:rsidRPr="006672DB" w:rsidRDefault="000C6510" w:rsidP="00463CAD">
            <w:pPr>
              <w:ind w:left="-387" w:firstLine="387"/>
            </w:pPr>
          </w:p>
        </w:tc>
        <w:tc>
          <w:tcPr>
            <w:tcW w:w="2758" w:type="dxa"/>
            <w:tcBorders>
              <w:bottom w:val="single" w:sz="8" w:space="0" w:color="auto"/>
              <w:right w:val="single" w:sz="8" w:space="0" w:color="auto"/>
            </w:tcBorders>
            <w:vAlign w:val="bottom"/>
          </w:tcPr>
          <w:p w:rsidR="000C6510" w:rsidRPr="006672DB" w:rsidRDefault="000C6510" w:rsidP="00463CAD">
            <w:pPr>
              <w:ind w:left="-387" w:firstLine="387"/>
            </w:pPr>
          </w:p>
        </w:tc>
      </w:tr>
    </w:tbl>
    <w:p w:rsidR="000C6510" w:rsidRDefault="000C6510" w:rsidP="000C6510">
      <w:pPr>
        <w:spacing w:line="200" w:lineRule="exact"/>
        <w:rPr>
          <w:sz w:val="20"/>
          <w:szCs w:val="20"/>
        </w:rPr>
      </w:pPr>
    </w:p>
    <w:p w:rsidR="000C6510" w:rsidRDefault="000C6510" w:rsidP="000C6510">
      <w:pPr>
        <w:spacing w:line="324" w:lineRule="exact"/>
        <w:rPr>
          <w:sz w:val="20"/>
          <w:szCs w:val="20"/>
        </w:rPr>
      </w:pPr>
    </w:p>
    <w:p w:rsidR="000C6510" w:rsidRDefault="000C6510" w:rsidP="000C6510">
      <w:pPr>
        <w:spacing w:line="355" w:lineRule="exact"/>
        <w:jc w:val="center"/>
        <w:rPr>
          <w:b/>
          <w:bCs/>
          <w:sz w:val="26"/>
          <w:szCs w:val="26"/>
        </w:rPr>
      </w:pPr>
      <w:r>
        <w:rPr>
          <w:b/>
          <w:bCs/>
          <w:sz w:val="26"/>
          <w:szCs w:val="26"/>
          <w:lang w:val="uk-UA"/>
        </w:rPr>
        <w:t>2.1</w:t>
      </w:r>
      <w:r w:rsidR="00AB021C">
        <w:rPr>
          <w:b/>
          <w:bCs/>
          <w:sz w:val="26"/>
          <w:szCs w:val="26"/>
          <w:lang w:val="uk-UA"/>
        </w:rPr>
        <w:t>0</w:t>
      </w:r>
      <w:r>
        <w:rPr>
          <w:b/>
          <w:bCs/>
          <w:sz w:val="26"/>
          <w:szCs w:val="26"/>
          <w:lang w:val="uk-UA"/>
        </w:rPr>
        <w:t xml:space="preserve"> </w:t>
      </w:r>
      <w:r w:rsidRPr="00EE448E">
        <w:rPr>
          <w:b/>
          <w:bCs/>
          <w:sz w:val="26"/>
          <w:szCs w:val="26"/>
        </w:rPr>
        <w:t>Розробка структурної схеми силової частини</w:t>
      </w:r>
    </w:p>
    <w:p w:rsidR="000C6510" w:rsidRPr="00EE448E" w:rsidRDefault="000C6510" w:rsidP="000C6510">
      <w:pPr>
        <w:spacing w:line="355" w:lineRule="exact"/>
        <w:jc w:val="center"/>
        <w:rPr>
          <w:b/>
          <w:bCs/>
          <w:sz w:val="26"/>
          <w:szCs w:val="26"/>
        </w:rPr>
      </w:pPr>
    </w:p>
    <w:p w:rsidR="000C6510" w:rsidRPr="00003D2D" w:rsidRDefault="000C6510" w:rsidP="000C6510">
      <w:pPr>
        <w:spacing w:line="360" w:lineRule="auto"/>
        <w:rPr>
          <w:sz w:val="28"/>
          <w:szCs w:val="28"/>
          <w:lang w:val="uk-UA"/>
        </w:rPr>
      </w:pPr>
      <w:r w:rsidRPr="001B1B52">
        <w:rPr>
          <w:sz w:val="28"/>
          <w:szCs w:val="28"/>
        </w:rPr>
        <w:t>Силова частина електроприводу складається з перетворювача частоти та електродвигуна. Структурна схема силової частини представлена на рисунку 2.</w:t>
      </w:r>
      <w:r w:rsidR="00003D2D">
        <w:rPr>
          <w:sz w:val="28"/>
          <w:szCs w:val="28"/>
          <w:lang w:val="uk-UA"/>
        </w:rPr>
        <w:t>11</w:t>
      </w:r>
    </w:p>
    <w:p w:rsidR="000C6510" w:rsidRPr="001B1B52" w:rsidRDefault="000C6510" w:rsidP="000C6510">
      <w:pPr>
        <w:spacing w:line="360" w:lineRule="auto"/>
        <w:rPr>
          <w:sz w:val="28"/>
          <w:szCs w:val="28"/>
        </w:rPr>
      </w:pPr>
      <w:r w:rsidRPr="005D0716">
        <w:rPr>
          <w:noProof/>
          <w:sz w:val="28"/>
          <w:szCs w:val="28"/>
        </w:rPr>
        <w:drawing>
          <wp:inline distT="0" distB="0" distL="0" distR="0" wp14:anchorId="31386420" wp14:editId="5B65EC0D">
            <wp:extent cx="6007100" cy="1701800"/>
            <wp:effectExtent l="0" t="0" r="0" b="0"/>
            <wp:docPr id="149"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3"/>
                    <pic:cNvPicPr>
                      <a:picLocks/>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6007100" cy="1701800"/>
                    </a:xfrm>
                    <a:prstGeom prst="rect">
                      <a:avLst/>
                    </a:prstGeom>
                    <a:noFill/>
                    <a:ln>
                      <a:noFill/>
                    </a:ln>
                  </pic:spPr>
                </pic:pic>
              </a:graphicData>
            </a:graphic>
          </wp:inline>
        </w:drawing>
      </w:r>
    </w:p>
    <w:p w:rsidR="000C6510" w:rsidRPr="001B1B52" w:rsidRDefault="000C6510" w:rsidP="000C6510">
      <w:pPr>
        <w:spacing w:line="360" w:lineRule="auto"/>
        <w:rPr>
          <w:sz w:val="28"/>
          <w:szCs w:val="28"/>
        </w:rPr>
      </w:pPr>
      <w:bookmarkStart w:id="3" w:name="page9"/>
      <w:bookmarkEnd w:id="3"/>
      <w:r w:rsidRPr="001B1B52">
        <w:rPr>
          <w:sz w:val="28"/>
          <w:szCs w:val="28"/>
        </w:rPr>
        <w:t>Рисунок 2</w:t>
      </w:r>
      <w:r w:rsidR="00091CE0">
        <w:rPr>
          <w:sz w:val="28"/>
          <w:szCs w:val="28"/>
          <w:lang w:val="uk-UA"/>
        </w:rPr>
        <w:t>.11</w:t>
      </w:r>
      <w:r w:rsidRPr="001B1B52">
        <w:rPr>
          <w:sz w:val="28"/>
          <w:szCs w:val="28"/>
        </w:rPr>
        <w:t xml:space="preserve"> </w:t>
      </w:r>
      <w:r>
        <w:rPr>
          <w:sz w:val="28"/>
          <w:szCs w:val="28"/>
          <w:lang w:val="uk-UA"/>
        </w:rPr>
        <w:t>-</w:t>
      </w:r>
      <w:r w:rsidRPr="001B1B52">
        <w:rPr>
          <w:sz w:val="28"/>
          <w:szCs w:val="28"/>
        </w:rPr>
        <w:t xml:space="preserve"> Структурна схема силов</w:t>
      </w:r>
      <w:r w:rsidR="00003D2D">
        <w:rPr>
          <w:sz w:val="28"/>
          <w:szCs w:val="28"/>
          <w:lang w:val="uk-UA"/>
        </w:rPr>
        <w:t>ї</w:t>
      </w:r>
      <w:r w:rsidRPr="001B1B52">
        <w:rPr>
          <w:sz w:val="28"/>
          <w:szCs w:val="28"/>
        </w:rPr>
        <w:t xml:space="preserve"> части</w:t>
      </w:r>
      <w:r w:rsidR="00003D2D">
        <w:rPr>
          <w:sz w:val="28"/>
          <w:szCs w:val="28"/>
          <w:lang w:val="uk-UA"/>
        </w:rPr>
        <w:t>ни</w:t>
      </w:r>
      <w:r w:rsidRPr="001B1B52">
        <w:rPr>
          <w:sz w:val="28"/>
          <w:szCs w:val="28"/>
        </w:rPr>
        <w:t xml:space="preserve"> </w:t>
      </w:r>
      <w:r w:rsidR="00003D2D">
        <w:rPr>
          <w:sz w:val="28"/>
          <w:szCs w:val="28"/>
          <w:lang w:val="uk-UA"/>
        </w:rPr>
        <w:t>е</w:t>
      </w:r>
      <w:r w:rsidRPr="001B1B52">
        <w:rPr>
          <w:sz w:val="28"/>
          <w:szCs w:val="28"/>
        </w:rPr>
        <w:t>лектропривода</w:t>
      </w:r>
    </w:p>
    <w:p w:rsidR="000C6510" w:rsidRPr="001B1B52" w:rsidRDefault="000C6510" w:rsidP="000C6510">
      <w:pPr>
        <w:spacing w:line="360" w:lineRule="auto"/>
        <w:rPr>
          <w:sz w:val="28"/>
          <w:szCs w:val="28"/>
        </w:rPr>
      </w:pPr>
    </w:p>
    <w:p w:rsidR="000C6510" w:rsidRPr="00EE448E" w:rsidRDefault="000C6510" w:rsidP="000C6510">
      <w:pPr>
        <w:spacing w:line="360" w:lineRule="auto"/>
        <w:rPr>
          <w:sz w:val="28"/>
          <w:szCs w:val="28"/>
        </w:rPr>
      </w:pPr>
      <w:r w:rsidRPr="00EE448E">
        <w:rPr>
          <w:sz w:val="28"/>
          <w:szCs w:val="28"/>
        </w:rPr>
        <w:lastRenderedPageBreak/>
        <w:t>Динамічні властивості перетворювача частоти спільно з блоками вимірювання і перетворення координат можуть бути спрощено враховані апериодическим ланкою з передавальної функцією:</w:t>
      </w:r>
    </w:p>
    <w:tbl>
      <w:tblPr>
        <w:tblW w:w="0" w:type="auto"/>
        <w:tblInd w:w="1380" w:type="dxa"/>
        <w:tblLayout w:type="fixed"/>
        <w:tblCellMar>
          <w:left w:w="0" w:type="dxa"/>
          <w:right w:w="0" w:type="dxa"/>
        </w:tblCellMar>
        <w:tblLook w:val="04A0" w:firstRow="1" w:lastRow="0" w:firstColumn="1" w:lastColumn="0" w:noHBand="0" w:noVBand="1"/>
      </w:tblPr>
      <w:tblGrid>
        <w:gridCol w:w="800"/>
        <w:gridCol w:w="280"/>
        <w:gridCol w:w="1020"/>
        <w:gridCol w:w="120"/>
        <w:gridCol w:w="20"/>
      </w:tblGrid>
      <w:tr w:rsidR="000C6510" w:rsidRPr="006672DB" w:rsidTr="00463CAD">
        <w:trPr>
          <w:trHeight w:val="575"/>
        </w:trPr>
        <w:tc>
          <w:tcPr>
            <w:tcW w:w="800" w:type="dxa"/>
            <w:vMerge w:val="restart"/>
            <w:vAlign w:val="bottom"/>
          </w:tcPr>
          <w:p w:rsidR="000C6510" w:rsidRPr="006672DB" w:rsidRDefault="000C6510" w:rsidP="00463CAD">
            <w:pPr>
              <w:rPr>
                <w:sz w:val="20"/>
                <w:szCs w:val="20"/>
              </w:rPr>
            </w:pPr>
            <w:r>
              <w:rPr>
                <w:w w:val="95"/>
                <w:sz w:val="25"/>
                <w:szCs w:val="25"/>
              </w:rPr>
              <w:t xml:space="preserve">W </w:t>
            </w:r>
            <w:r>
              <w:rPr>
                <w:b/>
                <w:bCs/>
                <w:w w:val="95"/>
                <w:sz w:val="25"/>
                <w:szCs w:val="25"/>
              </w:rPr>
              <w:t>(</w:t>
            </w:r>
            <w:r>
              <w:rPr>
                <w:w w:val="95"/>
                <w:sz w:val="25"/>
                <w:szCs w:val="25"/>
              </w:rPr>
              <w:t>p</w:t>
            </w:r>
            <w:r>
              <w:rPr>
                <w:b/>
                <w:bCs/>
                <w:w w:val="95"/>
                <w:sz w:val="25"/>
                <w:szCs w:val="25"/>
              </w:rPr>
              <w:t>)</w:t>
            </w:r>
            <w:r>
              <w:rPr>
                <w:w w:val="95"/>
                <w:sz w:val="25"/>
                <w:szCs w:val="25"/>
                <w:vertAlign w:val="subscript"/>
              </w:rPr>
              <w:t>ТП</w:t>
            </w:r>
          </w:p>
        </w:tc>
        <w:tc>
          <w:tcPr>
            <w:tcW w:w="280" w:type="dxa"/>
            <w:vMerge w:val="restart"/>
            <w:vAlign w:val="bottom"/>
          </w:tcPr>
          <w:p w:rsidR="000C6510" w:rsidRPr="006672DB" w:rsidRDefault="000C6510" w:rsidP="00463CAD">
            <w:pPr>
              <w:rPr>
                <w:sz w:val="20"/>
                <w:szCs w:val="20"/>
              </w:rPr>
            </w:pPr>
            <w:r>
              <w:rPr>
                <w:rFonts w:ascii="Symbol" w:eastAsia="Symbol" w:hAnsi="Symbol" w:cs="Symbol"/>
                <w:sz w:val="25"/>
                <w:szCs w:val="25"/>
              </w:rPr>
              <w:t></w:t>
            </w:r>
          </w:p>
        </w:tc>
        <w:tc>
          <w:tcPr>
            <w:tcW w:w="1020" w:type="dxa"/>
            <w:tcBorders>
              <w:bottom w:val="single" w:sz="8" w:space="0" w:color="auto"/>
            </w:tcBorders>
            <w:vAlign w:val="bottom"/>
          </w:tcPr>
          <w:p w:rsidR="000C6510" w:rsidRPr="006672DB" w:rsidRDefault="000C6510" w:rsidP="00463CAD">
            <w:pPr>
              <w:rPr>
                <w:sz w:val="20"/>
                <w:szCs w:val="20"/>
              </w:rPr>
            </w:pPr>
            <w:r>
              <w:rPr>
                <w:sz w:val="50"/>
                <w:szCs w:val="50"/>
                <w:vertAlign w:val="superscript"/>
              </w:rPr>
              <w:t>к</w:t>
            </w:r>
            <w:r>
              <w:rPr>
                <w:sz w:val="13"/>
                <w:szCs w:val="13"/>
              </w:rPr>
              <w:t xml:space="preserve"> ПЧ</w:t>
            </w:r>
          </w:p>
        </w:tc>
        <w:tc>
          <w:tcPr>
            <w:tcW w:w="1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49"/>
        </w:trPr>
        <w:tc>
          <w:tcPr>
            <w:tcW w:w="800" w:type="dxa"/>
            <w:vMerge/>
            <w:vAlign w:val="bottom"/>
          </w:tcPr>
          <w:p w:rsidR="000C6510" w:rsidRPr="006672DB" w:rsidRDefault="000C6510" w:rsidP="00463CAD">
            <w:pPr>
              <w:rPr>
                <w:sz w:val="12"/>
                <w:szCs w:val="12"/>
              </w:rPr>
            </w:pPr>
          </w:p>
        </w:tc>
        <w:tc>
          <w:tcPr>
            <w:tcW w:w="280" w:type="dxa"/>
            <w:vMerge/>
            <w:vAlign w:val="bottom"/>
          </w:tcPr>
          <w:p w:rsidR="000C6510" w:rsidRPr="006672DB" w:rsidRDefault="000C6510" w:rsidP="00463CAD">
            <w:pPr>
              <w:rPr>
                <w:sz w:val="12"/>
                <w:szCs w:val="12"/>
              </w:rPr>
            </w:pPr>
          </w:p>
        </w:tc>
        <w:tc>
          <w:tcPr>
            <w:tcW w:w="1140" w:type="dxa"/>
            <w:gridSpan w:val="2"/>
            <w:vMerge w:val="restart"/>
            <w:vAlign w:val="bottom"/>
          </w:tcPr>
          <w:p w:rsidR="000C6510" w:rsidRPr="006672DB" w:rsidRDefault="000C6510" w:rsidP="00463CAD">
            <w:pPr>
              <w:spacing w:line="451" w:lineRule="exact"/>
              <w:rPr>
                <w:sz w:val="20"/>
                <w:szCs w:val="20"/>
              </w:rPr>
            </w:pPr>
            <w:r>
              <w:rPr>
                <w:sz w:val="25"/>
                <w:szCs w:val="25"/>
              </w:rPr>
              <w:t>Т</w:t>
            </w:r>
            <w:r>
              <w:rPr>
                <w:sz w:val="25"/>
                <w:szCs w:val="25"/>
                <w:vertAlign w:val="subscript"/>
              </w:rPr>
              <w:t>ПЧ</w:t>
            </w:r>
            <w:r>
              <w:rPr>
                <w:sz w:val="25"/>
                <w:szCs w:val="25"/>
              </w:rPr>
              <w:t xml:space="preserve"> </w:t>
            </w:r>
            <w:r>
              <w:rPr>
                <w:rFonts w:ascii="Symbol" w:eastAsia="Symbol" w:hAnsi="Symbol" w:cs="Symbol"/>
                <w:sz w:val="25"/>
                <w:szCs w:val="25"/>
              </w:rPr>
              <w:t></w:t>
            </w:r>
            <w:r>
              <w:rPr>
                <w:sz w:val="25"/>
                <w:szCs w:val="25"/>
              </w:rPr>
              <w:t xml:space="preserve">р </w:t>
            </w:r>
            <w:r>
              <w:rPr>
                <w:rFonts w:ascii="Symbol" w:eastAsia="Symbol" w:hAnsi="Symbol" w:cs="Symbol"/>
                <w:sz w:val="25"/>
                <w:szCs w:val="25"/>
              </w:rPr>
              <w:t></w:t>
            </w:r>
            <w:r>
              <w:rPr>
                <w:sz w:val="25"/>
                <w:szCs w:val="25"/>
              </w:rPr>
              <w:t>1</w:t>
            </w:r>
            <w:r>
              <w:rPr>
                <w:sz w:val="52"/>
                <w:szCs w:val="52"/>
                <w:vertAlign w:val="subscript"/>
              </w:rPr>
              <w:t>,</w:t>
            </w:r>
          </w:p>
        </w:tc>
        <w:tc>
          <w:tcPr>
            <w:tcW w:w="0" w:type="dxa"/>
            <w:vAlign w:val="bottom"/>
          </w:tcPr>
          <w:p w:rsidR="000C6510" w:rsidRPr="006672DB" w:rsidRDefault="000C6510" w:rsidP="00463CAD">
            <w:pPr>
              <w:rPr>
                <w:sz w:val="1"/>
                <w:szCs w:val="1"/>
              </w:rPr>
            </w:pPr>
          </w:p>
        </w:tc>
      </w:tr>
      <w:tr w:rsidR="000C6510" w:rsidRPr="006672DB" w:rsidTr="00463CAD">
        <w:trPr>
          <w:trHeight w:val="302"/>
        </w:trPr>
        <w:tc>
          <w:tcPr>
            <w:tcW w:w="800" w:type="dxa"/>
            <w:vAlign w:val="bottom"/>
          </w:tcPr>
          <w:p w:rsidR="000C6510" w:rsidRPr="006672DB" w:rsidRDefault="000C6510" w:rsidP="00463CAD"/>
        </w:tc>
        <w:tc>
          <w:tcPr>
            <w:tcW w:w="280" w:type="dxa"/>
            <w:vAlign w:val="bottom"/>
          </w:tcPr>
          <w:p w:rsidR="000C6510" w:rsidRPr="006672DB" w:rsidRDefault="000C6510" w:rsidP="00463CAD"/>
        </w:tc>
        <w:tc>
          <w:tcPr>
            <w:tcW w:w="1140" w:type="dxa"/>
            <w:gridSpan w:val="2"/>
            <w:vMerge/>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bl>
    <w:p w:rsidR="000C6510" w:rsidRPr="001B1B52" w:rsidRDefault="000C6510" w:rsidP="000C6510">
      <w:pPr>
        <w:spacing w:line="278" w:lineRule="auto"/>
        <w:ind w:right="1940"/>
        <w:rPr>
          <w:sz w:val="28"/>
          <w:szCs w:val="28"/>
        </w:rPr>
      </w:pPr>
      <w:r>
        <w:rPr>
          <w:sz w:val="26"/>
          <w:szCs w:val="26"/>
        </w:rPr>
        <w:t>де к</w:t>
      </w:r>
      <w:r>
        <w:rPr>
          <w:sz w:val="33"/>
          <w:szCs w:val="33"/>
          <w:vertAlign w:val="subscript"/>
        </w:rPr>
        <w:t>ПЧ</w:t>
      </w:r>
      <w:r>
        <w:rPr>
          <w:sz w:val="26"/>
          <w:szCs w:val="26"/>
        </w:rPr>
        <w:t xml:space="preserve"> </w:t>
      </w:r>
      <w:r>
        <w:rPr>
          <w:rFonts w:ascii="Symbol" w:eastAsia="Symbol" w:hAnsi="Symbol" w:cs="Symbol"/>
          <w:sz w:val="26"/>
          <w:szCs w:val="26"/>
        </w:rPr>
        <w:t></w:t>
      </w:r>
      <w:r>
        <w:rPr>
          <w:sz w:val="26"/>
          <w:szCs w:val="26"/>
        </w:rPr>
        <w:t xml:space="preserve"> </w:t>
      </w:r>
      <w:r w:rsidRPr="001B1B52">
        <w:rPr>
          <w:sz w:val="28"/>
          <w:szCs w:val="28"/>
        </w:rPr>
        <w:t>еквівалентний передавальний коефіцієнт перетворювача.</w:t>
      </w:r>
    </w:p>
    <w:tbl>
      <w:tblPr>
        <w:tblW w:w="0" w:type="auto"/>
        <w:tblInd w:w="1380" w:type="dxa"/>
        <w:tblLayout w:type="fixed"/>
        <w:tblCellMar>
          <w:left w:w="0" w:type="dxa"/>
          <w:right w:w="0" w:type="dxa"/>
        </w:tblCellMar>
        <w:tblLook w:val="04A0" w:firstRow="1" w:lastRow="0" w:firstColumn="1" w:lastColumn="0" w:noHBand="0" w:noVBand="1"/>
      </w:tblPr>
      <w:tblGrid>
        <w:gridCol w:w="680"/>
        <w:gridCol w:w="780"/>
        <w:gridCol w:w="120"/>
        <w:gridCol w:w="20"/>
      </w:tblGrid>
      <w:tr w:rsidR="000C6510" w:rsidRPr="006672DB" w:rsidTr="00463CAD">
        <w:trPr>
          <w:trHeight w:val="348"/>
        </w:trPr>
        <w:tc>
          <w:tcPr>
            <w:tcW w:w="680" w:type="dxa"/>
            <w:vAlign w:val="bottom"/>
          </w:tcPr>
          <w:p w:rsidR="000C6510" w:rsidRPr="006672DB" w:rsidRDefault="000C6510" w:rsidP="00463CAD">
            <w:pPr>
              <w:rPr>
                <w:sz w:val="20"/>
                <w:szCs w:val="20"/>
              </w:rPr>
            </w:pPr>
            <w:r>
              <w:rPr>
                <w:sz w:val="26"/>
                <w:szCs w:val="26"/>
              </w:rPr>
              <w:t>К</w:t>
            </w:r>
            <w:r>
              <w:rPr>
                <w:sz w:val="26"/>
                <w:szCs w:val="26"/>
                <w:vertAlign w:val="subscript"/>
              </w:rPr>
              <w:t>ПЧ</w:t>
            </w:r>
            <w:r>
              <w:rPr>
                <w:sz w:val="26"/>
                <w:szCs w:val="26"/>
              </w:rPr>
              <w:t xml:space="preserve"> </w:t>
            </w:r>
            <w:r>
              <w:rPr>
                <w:rFonts w:ascii="Symbol" w:eastAsia="Symbol" w:hAnsi="Symbol" w:cs="Symbol"/>
                <w:sz w:val="26"/>
                <w:szCs w:val="26"/>
              </w:rPr>
              <w:t></w:t>
            </w:r>
          </w:p>
        </w:tc>
        <w:tc>
          <w:tcPr>
            <w:tcW w:w="780" w:type="dxa"/>
            <w:vMerge w:val="restart"/>
            <w:vAlign w:val="bottom"/>
          </w:tcPr>
          <w:p w:rsidR="000C6510" w:rsidRPr="006672DB" w:rsidRDefault="000C6510" w:rsidP="00463CAD">
            <w:pPr>
              <w:spacing w:line="375" w:lineRule="exact"/>
              <w:rPr>
                <w:sz w:val="20"/>
                <w:szCs w:val="20"/>
              </w:rPr>
            </w:pPr>
            <w:r>
              <w:rPr>
                <w:sz w:val="43"/>
                <w:szCs w:val="43"/>
                <w:vertAlign w:val="superscript"/>
              </w:rPr>
              <w:t>U</w:t>
            </w:r>
            <w:r>
              <w:rPr>
                <w:sz w:val="12"/>
                <w:szCs w:val="12"/>
              </w:rPr>
              <w:t>dмакс</w:t>
            </w:r>
          </w:p>
        </w:tc>
        <w:tc>
          <w:tcPr>
            <w:tcW w:w="120" w:type="dxa"/>
            <w:vMerge w:val="restart"/>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32"/>
        </w:trPr>
        <w:tc>
          <w:tcPr>
            <w:tcW w:w="680" w:type="dxa"/>
            <w:vAlign w:val="bottom"/>
          </w:tcPr>
          <w:p w:rsidR="000C6510" w:rsidRPr="006672DB" w:rsidRDefault="000C6510" w:rsidP="00463CAD">
            <w:pPr>
              <w:rPr>
                <w:sz w:val="2"/>
                <w:szCs w:val="2"/>
              </w:rPr>
            </w:pPr>
          </w:p>
        </w:tc>
        <w:tc>
          <w:tcPr>
            <w:tcW w:w="780" w:type="dxa"/>
            <w:vMerge/>
            <w:tcBorders>
              <w:bottom w:val="single" w:sz="8" w:space="0" w:color="auto"/>
            </w:tcBorders>
            <w:vAlign w:val="bottom"/>
          </w:tcPr>
          <w:p w:rsidR="000C6510" w:rsidRPr="006672DB" w:rsidRDefault="000C6510" w:rsidP="00463CAD">
            <w:pPr>
              <w:rPr>
                <w:sz w:val="2"/>
                <w:szCs w:val="2"/>
              </w:rPr>
            </w:pPr>
          </w:p>
        </w:tc>
        <w:tc>
          <w:tcPr>
            <w:tcW w:w="120" w:type="dxa"/>
            <w:vMerge/>
            <w:vAlign w:val="bottom"/>
          </w:tcPr>
          <w:p w:rsidR="000C6510" w:rsidRPr="006672DB" w:rsidRDefault="000C6510" w:rsidP="00463CAD">
            <w:pPr>
              <w:rPr>
                <w:sz w:val="2"/>
                <w:szCs w:val="2"/>
              </w:rPr>
            </w:pPr>
          </w:p>
        </w:tc>
        <w:tc>
          <w:tcPr>
            <w:tcW w:w="0" w:type="dxa"/>
            <w:vAlign w:val="bottom"/>
          </w:tcPr>
          <w:p w:rsidR="000C6510" w:rsidRPr="006672DB" w:rsidRDefault="000C6510" w:rsidP="00463CAD">
            <w:pPr>
              <w:rPr>
                <w:sz w:val="1"/>
                <w:szCs w:val="1"/>
              </w:rPr>
            </w:pPr>
          </w:p>
        </w:tc>
      </w:tr>
      <w:tr w:rsidR="000C6510" w:rsidRPr="006672DB" w:rsidTr="00463CAD">
        <w:trPr>
          <w:trHeight w:val="479"/>
        </w:trPr>
        <w:tc>
          <w:tcPr>
            <w:tcW w:w="680" w:type="dxa"/>
            <w:vAlign w:val="bottom"/>
          </w:tcPr>
          <w:p w:rsidR="000C6510" w:rsidRPr="006672DB" w:rsidRDefault="000C6510" w:rsidP="00463CAD"/>
        </w:tc>
        <w:tc>
          <w:tcPr>
            <w:tcW w:w="900" w:type="dxa"/>
            <w:gridSpan w:val="2"/>
            <w:vAlign w:val="bottom"/>
          </w:tcPr>
          <w:p w:rsidR="000C6510" w:rsidRPr="006672DB" w:rsidRDefault="000C6510" w:rsidP="00463CAD">
            <w:pPr>
              <w:spacing w:line="479" w:lineRule="exact"/>
              <w:rPr>
                <w:sz w:val="20"/>
                <w:szCs w:val="20"/>
              </w:rPr>
            </w:pPr>
            <w:r>
              <w:rPr>
                <w:w w:val="94"/>
                <w:sz w:val="52"/>
                <w:szCs w:val="52"/>
                <w:vertAlign w:val="superscript"/>
              </w:rPr>
              <w:t>U</w:t>
            </w:r>
            <w:r>
              <w:rPr>
                <w:w w:val="94"/>
                <w:sz w:val="13"/>
                <w:szCs w:val="13"/>
              </w:rPr>
              <w:t xml:space="preserve">упр </w:t>
            </w:r>
            <w:r>
              <w:rPr>
                <w:b/>
                <w:bCs/>
                <w:w w:val="94"/>
                <w:sz w:val="13"/>
                <w:szCs w:val="13"/>
              </w:rPr>
              <w:t>.</w:t>
            </w:r>
            <w:r>
              <w:rPr>
                <w:w w:val="94"/>
                <w:sz w:val="13"/>
                <w:szCs w:val="13"/>
              </w:rPr>
              <w:t xml:space="preserve">макс  </w:t>
            </w:r>
            <w:r>
              <w:rPr>
                <w:w w:val="94"/>
                <w:sz w:val="26"/>
                <w:szCs w:val="26"/>
              </w:rPr>
              <w:t>,</w:t>
            </w:r>
          </w:p>
        </w:tc>
        <w:tc>
          <w:tcPr>
            <w:tcW w:w="0" w:type="dxa"/>
            <w:vAlign w:val="bottom"/>
          </w:tcPr>
          <w:p w:rsidR="000C6510" w:rsidRPr="006672DB" w:rsidRDefault="000C6510" w:rsidP="00463CAD">
            <w:pPr>
              <w:rPr>
                <w:sz w:val="1"/>
                <w:szCs w:val="1"/>
              </w:rPr>
            </w:pPr>
          </w:p>
        </w:tc>
      </w:tr>
    </w:tbl>
    <w:p w:rsidR="000C6510" w:rsidRPr="001B1B52" w:rsidRDefault="000C6510" w:rsidP="000C6510">
      <w:pPr>
        <w:spacing w:line="257" w:lineRule="auto"/>
        <w:ind w:right="1620"/>
        <w:rPr>
          <w:sz w:val="26"/>
          <w:szCs w:val="26"/>
        </w:rPr>
      </w:pPr>
      <w:r>
        <w:rPr>
          <w:sz w:val="26"/>
          <w:szCs w:val="26"/>
        </w:rPr>
        <w:t>де U</w:t>
      </w:r>
      <w:r>
        <w:rPr>
          <w:sz w:val="33"/>
          <w:szCs w:val="33"/>
          <w:vertAlign w:val="subscript"/>
        </w:rPr>
        <w:t>dм а к с</w:t>
      </w:r>
      <w:r>
        <w:rPr>
          <w:sz w:val="26"/>
          <w:szCs w:val="26"/>
        </w:rPr>
        <w:t xml:space="preserve"> </w:t>
      </w:r>
      <w:r>
        <w:rPr>
          <w:rFonts w:ascii="Symbol" w:eastAsia="Symbol" w:hAnsi="Symbol" w:cs="Symbol"/>
          <w:sz w:val="26"/>
          <w:szCs w:val="26"/>
        </w:rPr>
        <w:t></w:t>
      </w:r>
      <w:r>
        <w:rPr>
          <w:sz w:val="26"/>
          <w:szCs w:val="26"/>
        </w:rPr>
        <w:t xml:space="preserve"> </w:t>
      </w:r>
      <w:r w:rsidRPr="001B1B52">
        <w:rPr>
          <w:sz w:val="26"/>
          <w:szCs w:val="26"/>
        </w:rPr>
        <w:t>номінальна фазна напруга на виході перетворювача, В;</w:t>
      </w:r>
    </w:p>
    <w:p w:rsidR="000C6510" w:rsidRPr="001B1B52" w:rsidRDefault="000C6510" w:rsidP="000C6510">
      <w:pPr>
        <w:spacing w:line="257" w:lineRule="auto"/>
        <w:ind w:right="1620"/>
        <w:rPr>
          <w:sz w:val="26"/>
          <w:szCs w:val="26"/>
        </w:rPr>
      </w:pPr>
    </w:p>
    <w:p w:rsidR="000C6510" w:rsidRPr="007B30DA" w:rsidRDefault="000C6510" w:rsidP="000C6510">
      <w:pPr>
        <w:spacing w:line="257" w:lineRule="auto"/>
        <w:ind w:right="1620"/>
        <w:rPr>
          <w:sz w:val="26"/>
          <w:szCs w:val="26"/>
        </w:rPr>
      </w:pPr>
      <w:r w:rsidRPr="001B1B52">
        <w:rPr>
          <w:sz w:val="26"/>
          <w:szCs w:val="26"/>
        </w:rPr>
        <w:t xml:space="preserve">Uупр макс </w:t>
      </w:r>
      <w:r>
        <w:rPr>
          <w:rFonts w:ascii="Symbol" w:eastAsia="Symbol" w:hAnsi="Symbol" w:cs="Symbol"/>
          <w:sz w:val="26"/>
          <w:szCs w:val="26"/>
        </w:rPr>
        <w:t></w:t>
      </w:r>
      <w:r w:rsidRPr="001B1B52">
        <w:rPr>
          <w:sz w:val="26"/>
          <w:szCs w:val="26"/>
        </w:rPr>
        <w:t xml:space="preserve"> максимальна напруга системи управління, В. Чисельне значення коефіцієнта передачі</w:t>
      </w:r>
      <w:r>
        <w:rPr>
          <w:sz w:val="26"/>
          <w:szCs w:val="26"/>
          <w:lang w:val="uk-UA"/>
        </w:rPr>
        <w:t xml:space="preserve"> </w:t>
      </w:r>
      <w:r w:rsidRPr="001B1B52">
        <w:rPr>
          <w:sz w:val="26"/>
          <w:szCs w:val="26"/>
        </w:rPr>
        <w:t>перетворювача частоти:</w:t>
      </w:r>
      <w:r>
        <w:rPr>
          <w:sz w:val="26"/>
          <w:szCs w:val="26"/>
        </w:rPr>
        <w:br/>
      </w:r>
      <w:r w:rsidR="001B4A34">
        <w:rPr>
          <w:noProof/>
        </w:rPr>
        <w:pict>
          <v:shape id="_x0000_i1037" type="#_x0000_t75" alt="" style="width:80.3pt;height:30.45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70D68&quot;/&gt;&lt;wsp:rsid wsp:val=&quot;001B1B52&quot;/&gt;&lt;wsp:rsid wsp:val=&quot;0022660F&quot;/&gt;&lt;wsp:rsid wsp:val=&quot;0047576E&quot;/&gt;&lt;wsp:rsid wsp:val=&quot;00631C47&quot;/&gt;&lt;wsp:rsid wsp:val=&quot;006672DB&quot;/&gt;&lt;wsp:rsid wsp:val=&quot;006C775A&quot;/&gt;&lt;wsp:rsid wsp:val=&quot;007B30DA&quot;/&gt;&lt;wsp:rsid wsp:val=&quot;0082665D&quot;/&gt;&lt;wsp:rsid wsp:val=&quot;00995D32&quot;/&gt;&lt;wsp:rsid wsp:val=&quot;00A67775&quot;/&gt;&lt;wsp:rsid wsp:val=&quot;00A724D0&quot;/&gt;&lt;wsp:rsid wsp:val=&quot;00A91CE3&quot;/&gt;&lt;wsp:rsid wsp:val=&quot;00AB2970&quot;/&gt;&lt;wsp:rsid wsp:val=&quot;00AE3F13&quot;/&gt;&lt;wsp:rsid wsp:val=&quot;00B26455&quot;/&gt;&lt;wsp:rsid wsp:val=&quot;00B630F8&quot;/&gt;&lt;wsp:rsid wsp:val=&quot;00BB6C22&quot;/&gt;&lt;wsp:rsid wsp:val=&quot;00C57AAF&quot;/&gt;&lt;wsp:rsid wsp:val=&quot;00D13353&quot;/&gt;&lt;wsp:rsid wsp:val=&quot;00D951FD&quot;/&gt;&lt;wsp:rsid wsp:val=&quot;00DB1EAD&quot;/&gt;&lt;wsp:rsid wsp:val=&quot;00EE448E&quot;/&gt;&lt;wsp:rsid wsp:val=&quot;00F70D68&quot;/&gt;&lt;wsp:rsid wsp:val=&quot;00FD2908&quot;/&gt;&lt;/wsp:rsids&gt;&lt;/w:docPr&gt;&lt;w:body&gt;&lt;wx:sect&gt;&lt;w:p wsp:rsidR=&quot;00000000&quot; wsp:rsidRPr=&quot;00A91CE3&quot; wsp:rsidRDefault=&quot;00A91CE3&quot; wsp:rsidP=&quot;00A91CE3&quot;&gt;&lt;m:oMathPara&gt;&lt;m:oMath&gt;&lt;m:sSub&gt;&lt;m:sSubPr&gt;&lt;m:ctrlPr&gt;&lt;w:rPr&gt;&lt;w:rFonts w:ascii=&quot;Cambria Math&quot; w:h-ansi=&quot;Cambria Math&quot;/&gt;&lt;wx:font wx:val=&quot;Cambria Math&quot;/&gt;&lt;w:b/&gt;&lt;w:b-cs/&gt;&lt;w:i/&gt;&lt;w:sz w:val=&quot;27&quot;/&gt;&lt;w:sz-cs w:val=&quot;27&quot;/&gt;&lt;/w:rPr&gt;&lt;/m:ctrlPr&gt;&lt;/m:sSubPr&gt;&lt;m:e&gt;&lt;m:r&gt;&lt;m:rPr&gt;&lt;m:sty m:val=&quot;bi&quot;/&gt;&lt;/m:rPr&gt;&lt;w:rPr&gt;&lt;w:rFonts w:ascii=&quot;Cambria Math&quot; w:h-ansi=&quot;Cambria Math&quot;/&gt;&lt;wx:font wx:val=&quot;Cambria Math&quot;/&gt;&lt;w:b/&gt;&lt;w:i/&gt;&lt;w:sz w:val=&quot;27&quot;/&gt;&lt;w:sz-cs w:val=&quot;27&quot;/&gt;&lt;/w:rPr&gt;&lt;m:t&gt;–Ъ&lt;/m:t&gt;&lt;/m:r&gt;&lt;/m:e&gt;&lt;m:sub&gt;&lt;m:r&gt;&lt;m:rPr&gt;&lt;m:sty m:val=&quot;bi&quot;/&gt;&lt;/m:rPr&gt;&lt;w:rPr&gt;&lt;w:rFonts w:ascii=&quot;Cambria Math&quot; w:h-ansi=&quot;Cambria Math&quot;/&gt;&lt;wx:font wx:val=&quot;Cambria Math&quot;/&gt;&lt;w:b/&gt;&lt;w:i/&gt;&lt;w:sz w:val=&quot;27&quot;/&gt;&lt;w:sz-cs w:val=&quot;27&quot;/&gt;&lt;/w:rPr&gt;&lt;m:t&gt;–њ—З&lt;/m:t&gt;&lt;/m:r&gt;&lt;/m:sub&gt;&lt;/m:sSub&gt;&lt;m:f&gt;&lt;m:fPr&gt;&lt;m:ctrlPr&gt;&lt;w:rPr&gt;&lt;w:rFonts w:ascii=&quot;Cambria Math&quot; w:h-ansi=&quot;Cambria Math&quot;/&gt;&lt;wx:font wx:val=&quot;Cambria Math&quot;/&gt;&lt;w:b/&gt;&lt;w:b-cs/&gt;&lt;w:i/&gt;&lt;w:sz w:val=&quot;27&quot;/&gt;&lt;w:sz-cs w:val=&quot;27&quot;/&gt;&lt;/w:rPr&gt;&lt;/m:ctrlPr&gt;&lt;/m:fPr&gt;&lt;m:num&gt;&lt;m:r&gt;&lt;m:rPr&gt;&lt;m:sty m:val=&quot;bi&quot;/&gt;&lt;/m:rPr&gt;&lt;w:rPr&gt;&lt;w:rFonts w:ascii=&quot;Cambria Math&quot; w:h-ansi=&quot;Cambria Math&quot;/&gt;&lt;wx:font wx:val=&quot;Cambria Math&quot;/&gt;&lt;w:b/&gt;&lt;w:i/&gt;&lt;w:sz w:val=&quot;27&quot;/&gt;&lt;w:sz-cs w:val=&quot;27&quot;/&gt;&lt;/w:rPr&gt;&lt;m:t&gt;220&lt;/m:t&gt;&lt;/m:r&gt;&lt;/m:num&gt;&lt;m:den&gt;&lt;m:r&gt;&lt;m:rPr&gt;&lt;m:sty m:val=&quot;bi&quot;/&gt;&lt;/m:rPr&gt;&lt;w:rPr&gt;&lt;w:rFonts w:ascii=&quot;Cambria Math&quot; w:h-ansi=&quot;Cambria Math&quot;/&gt;&lt;wx:font wx:val=&quot;Cambria Math&quot;/&gt;&lt;w:b/&gt;&lt;w:i/&gt;&lt;w:sz w:val=&quot;27&quot;/&gt;&lt;w:sz-cs w:val=&quot;27&quot;/&gt;&lt;/w:rPr&gt;&lt;m:t&gt;10&lt;/m:t&gt;&lt;/m:r&gt;&lt;/m:den&gt;&lt;/m:f&gt;&lt;m:r&gt;&lt;m:rPr&gt;&lt;m:sty m:val=&quot;bi&quot;/&gt;&lt;/m:rPr&gt;&lt;w:rPr&gt;&lt;w:rFonts w:ascii=&quot;Cambria Math&quot; w:h-ansi=&quot;Cambria Math&quot;/&gt;&lt;wx:font wx:val=&quot;Cambria Math&quot;/&gt;&lt;w:b/&gt;&lt;w:i/&gt;&lt;w:sz w:val=&quot;27&quot;/&gt;&lt;w:sz-cs w:val=&quot;27&quot;/&gt;&lt;/w:rPr&gt;&lt;m:t&gt;=22&lt;/m:t&gt;&lt;/m:r&gt;&lt;/m:oMath&gt;&lt;/m:oMathPara&gt;&lt;/w:p&gt;&lt;w:sectPr wsp:rsidR=&quot;00000000&quot; wsp:rsidRPr=&quot;00A91CE3&quot;&gt;&lt;w:pgSz w:w=&quot;12240&quot; w:h=&quot;15840&quot;/&gt;&lt;w:pgMar w:top=&quot;1134&quot; w:right=&quot;850&quot; w:bottom=&quot;1134&quot; w:left=&quot;1701&quot; w:header=&quot;720&quot; w:footer=&quot;720&quot; w:gutter=&quot;0&quot;/&gt;&lt;w:cols w:space=&quot;720&quot;/&gt;&lt;/w:sectPr&gt;&lt;/wx:sect&gt;&lt;/w:body&gt;&lt;/w:wordDocument&gt;">
            <v:imagedata r:id="rId308" o:title="" chromakey="white"/>
          </v:shape>
        </w:pict>
      </w:r>
    </w:p>
    <w:p w:rsidR="000C6510" w:rsidRDefault="000C6510" w:rsidP="000C6510">
      <w:pPr>
        <w:spacing w:line="150" w:lineRule="exact"/>
        <w:rPr>
          <w:sz w:val="27"/>
          <w:szCs w:val="27"/>
        </w:rPr>
      </w:pPr>
    </w:p>
    <w:p w:rsidR="000C6510" w:rsidRPr="001B1B52" w:rsidRDefault="000C6510" w:rsidP="000C6510">
      <w:pPr>
        <w:spacing w:line="360" w:lineRule="auto"/>
        <w:rPr>
          <w:sz w:val="28"/>
          <w:szCs w:val="28"/>
        </w:rPr>
      </w:pPr>
      <w:r w:rsidRPr="001B1B52">
        <w:rPr>
          <w:sz w:val="28"/>
          <w:szCs w:val="28"/>
        </w:rPr>
        <w:t xml:space="preserve">ТЧ </w:t>
      </w:r>
      <w:r>
        <w:rPr>
          <w:rFonts w:ascii="Symbol" w:eastAsia="Symbol" w:hAnsi="Symbol" w:cs="Symbol"/>
          <w:sz w:val="26"/>
          <w:szCs w:val="26"/>
        </w:rPr>
        <w:t></w:t>
      </w:r>
      <w:r w:rsidRPr="001B1B52">
        <w:rPr>
          <w:sz w:val="28"/>
          <w:szCs w:val="28"/>
        </w:rPr>
        <w:t xml:space="preserve"> еквівалентна постійна часу перетворювача, с.</w:t>
      </w:r>
    </w:p>
    <w:p w:rsidR="000C6510" w:rsidRPr="001B1B52" w:rsidRDefault="000C6510" w:rsidP="000C6510">
      <w:pPr>
        <w:spacing w:line="360" w:lineRule="auto"/>
        <w:rPr>
          <w:sz w:val="28"/>
          <w:szCs w:val="28"/>
        </w:rPr>
      </w:pPr>
      <w:r w:rsidRPr="001B1B52">
        <w:rPr>
          <w:sz w:val="28"/>
          <w:szCs w:val="28"/>
        </w:rPr>
        <w:t>Вона складається з часу затримки включення ШІМ і часу, що витрачається процесором на перетворення і обчислення сигналів ( Тпр=1 мс).</w:t>
      </w:r>
    </w:p>
    <w:p w:rsidR="000C6510" w:rsidRDefault="000C6510" w:rsidP="000C6510">
      <w:pPr>
        <w:spacing w:line="360" w:lineRule="auto"/>
        <w:rPr>
          <w:sz w:val="20"/>
          <w:szCs w:val="20"/>
        </w:rPr>
      </w:pPr>
      <w:r w:rsidRPr="001B1B52">
        <w:rPr>
          <w:sz w:val="28"/>
          <w:szCs w:val="28"/>
        </w:rPr>
        <w:t>Час затримки ШІМ визначиться:</w:t>
      </w:r>
    </w:p>
    <w:tbl>
      <w:tblPr>
        <w:tblW w:w="0" w:type="auto"/>
        <w:tblInd w:w="1380" w:type="dxa"/>
        <w:tblLayout w:type="fixed"/>
        <w:tblCellMar>
          <w:left w:w="0" w:type="dxa"/>
          <w:right w:w="0" w:type="dxa"/>
        </w:tblCellMar>
        <w:tblLook w:val="04A0" w:firstRow="1" w:lastRow="0" w:firstColumn="1" w:lastColumn="0" w:noHBand="0" w:noVBand="1"/>
      </w:tblPr>
      <w:tblGrid>
        <w:gridCol w:w="520"/>
        <w:gridCol w:w="240"/>
        <w:gridCol w:w="300"/>
        <w:gridCol w:w="520"/>
        <w:gridCol w:w="2420"/>
        <w:gridCol w:w="20"/>
      </w:tblGrid>
      <w:tr w:rsidR="000C6510" w:rsidRPr="006672DB" w:rsidTr="00463CAD">
        <w:trPr>
          <w:trHeight w:val="361"/>
        </w:trPr>
        <w:tc>
          <w:tcPr>
            <w:tcW w:w="520" w:type="dxa"/>
            <w:vMerge w:val="restart"/>
            <w:vAlign w:val="bottom"/>
          </w:tcPr>
          <w:p w:rsidR="000C6510" w:rsidRPr="006672DB" w:rsidRDefault="000C6510" w:rsidP="00463CAD">
            <w:pPr>
              <w:rPr>
                <w:sz w:val="20"/>
                <w:szCs w:val="20"/>
              </w:rPr>
            </w:pPr>
            <w:r>
              <w:rPr>
                <w:sz w:val="27"/>
                <w:szCs w:val="27"/>
              </w:rPr>
              <w:t xml:space="preserve">T </w:t>
            </w:r>
            <w:r>
              <w:rPr>
                <w:rFonts w:ascii="Symbol" w:eastAsia="Symbol" w:hAnsi="Symbol" w:cs="Symbol"/>
                <w:sz w:val="27"/>
                <w:szCs w:val="27"/>
              </w:rPr>
              <w:t></w:t>
            </w:r>
          </w:p>
        </w:tc>
        <w:tc>
          <w:tcPr>
            <w:tcW w:w="240" w:type="dxa"/>
            <w:tcBorders>
              <w:bottom w:val="single" w:sz="8" w:space="0" w:color="auto"/>
            </w:tcBorders>
            <w:vAlign w:val="bottom"/>
          </w:tcPr>
          <w:p w:rsidR="000C6510" w:rsidRPr="006672DB" w:rsidRDefault="000C6510" w:rsidP="00463CAD">
            <w:pPr>
              <w:jc w:val="right"/>
              <w:rPr>
                <w:sz w:val="20"/>
                <w:szCs w:val="20"/>
              </w:rPr>
            </w:pPr>
            <w:r>
              <w:rPr>
                <w:sz w:val="27"/>
                <w:szCs w:val="27"/>
              </w:rPr>
              <w:t>1</w:t>
            </w:r>
          </w:p>
        </w:tc>
        <w:tc>
          <w:tcPr>
            <w:tcW w:w="300" w:type="dxa"/>
            <w:vMerge w:val="restart"/>
            <w:vAlign w:val="bottom"/>
          </w:tcPr>
          <w:p w:rsidR="000C6510" w:rsidRPr="006672DB" w:rsidRDefault="000C6510" w:rsidP="00463CAD">
            <w:pPr>
              <w:rPr>
                <w:sz w:val="20"/>
                <w:szCs w:val="20"/>
              </w:rPr>
            </w:pPr>
            <w:r>
              <w:rPr>
                <w:rFonts w:ascii="Symbol" w:eastAsia="Symbol" w:hAnsi="Symbol" w:cs="Symbol"/>
                <w:sz w:val="27"/>
                <w:szCs w:val="27"/>
              </w:rPr>
              <w:t></w:t>
            </w:r>
          </w:p>
        </w:tc>
        <w:tc>
          <w:tcPr>
            <w:tcW w:w="520" w:type="dxa"/>
            <w:tcBorders>
              <w:bottom w:val="single" w:sz="8" w:space="0" w:color="auto"/>
            </w:tcBorders>
            <w:vAlign w:val="bottom"/>
          </w:tcPr>
          <w:p w:rsidR="000C6510" w:rsidRPr="006672DB" w:rsidRDefault="000C6510" w:rsidP="00463CAD">
            <w:pPr>
              <w:ind w:right="66"/>
              <w:jc w:val="right"/>
              <w:rPr>
                <w:sz w:val="20"/>
                <w:szCs w:val="20"/>
              </w:rPr>
            </w:pPr>
            <w:r>
              <w:rPr>
                <w:sz w:val="27"/>
                <w:szCs w:val="27"/>
              </w:rPr>
              <w:t>1</w:t>
            </w:r>
          </w:p>
        </w:tc>
        <w:tc>
          <w:tcPr>
            <w:tcW w:w="2420" w:type="dxa"/>
            <w:vMerge w:val="restart"/>
            <w:vAlign w:val="bottom"/>
          </w:tcPr>
          <w:p w:rsidR="000C6510" w:rsidRPr="006672DB" w:rsidRDefault="000C6510" w:rsidP="00463CAD">
            <w:pPr>
              <w:rPr>
                <w:sz w:val="20"/>
                <w:szCs w:val="20"/>
              </w:rPr>
            </w:pPr>
            <w:r>
              <w:rPr>
                <w:rFonts w:ascii="Symbol" w:eastAsia="Symbol" w:hAnsi="Symbol" w:cs="Symbol"/>
                <w:w w:val="95"/>
                <w:sz w:val="27"/>
                <w:szCs w:val="27"/>
              </w:rPr>
              <w:t></w:t>
            </w:r>
            <w:r>
              <w:rPr>
                <w:w w:val="95"/>
                <w:sz w:val="27"/>
                <w:szCs w:val="27"/>
              </w:rPr>
              <w:t xml:space="preserve"> 0,000125 </w:t>
            </w:r>
            <w:r>
              <w:rPr>
                <w:rFonts w:ascii="Symbol" w:eastAsia="Symbol" w:hAnsi="Symbol" w:cs="Symbol"/>
                <w:w w:val="95"/>
                <w:sz w:val="27"/>
                <w:szCs w:val="27"/>
              </w:rPr>
              <w:t></w:t>
            </w:r>
            <w:r>
              <w:rPr>
                <w:w w:val="95"/>
                <w:sz w:val="27"/>
                <w:szCs w:val="27"/>
              </w:rPr>
              <w:t xml:space="preserve"> 0,0001с.</w:t>
            </w:r>
          </w:p>
        </w:tc>
        <w:tc>
          <w:tcPr>
            <w:tcW w:w="20" w:type="dxa"/>
            <w:vAlign w:val="bottom"/>
          </w:tcPr>
          <w:p w:rsidR="000C6510" w:rsidRPr="006672DB" w:rsidRDefault="000C6510" w:rsidP="00463CAD">
            <w:pPr>
              <w:rPr>
                <w:sz w:val="1"/>
                <w:szCs w:val="1"/>
              </w:rPr>
            </w:pPr>
          </w:p>
        </w:tc>
      </w:tr>
      <w:tr w:rsidR="000C6510" w:rsidRPr="006672DB" w:rsidTr="00463CAD">
        <w:trPr>
          <w:trHeight w:val="52"/>
        </w:trPr>
        <w:tc>
          <w:tcPr>
            <w:tcW w:w="520" w:type="dxa"/>
            <w:vMerge/>
            <w:vAlign w:val="bottom"/>
          </w:tcPr>
          <w:p w:rsidR="000C6510" w:rsidRPr="006672DB" w:rsidRDefault="000C6510" w:rsidP="00463CAD">
            <w:pPr>
              <w:rPr>
                <w:sz w:val="4"/>
                <w:szCs w:val="4"/>
              </w:rPr>
            </w:pPr>
          </w:p>
        </w:tc>
        <w:tc>
          <w:tcPr>
            <w:tcW w:w="240" w:type="dxa"/>
            <w:vAlign w:val="bottom"/>
          </w:tcPr>
          <w:p w:rsidR="000C6510" w:rsidRPr="006672DB" w:rsidRDefault="000C6510" w:rsidP="00463CAD">
            <w:pPr>
              <w:rPr>
                <w:sz w:val="4"/>
                <w:szCs w:val="4"/>
              </w:rPr>
            </w:pPr>
          </w:p>
        </w:tc>
        <w:tc>
          <w:tcPr>
            <w:tcW w:w="300" w:type="dxa"/>
            <w:vMerge/>
            <w:vAlign w:val="bottom"/>
          </w:tcPr>
          <w:p w:rsidR="000C6510" w:rsidRPr="006672DB" w:rsidRDefault="000C6510" w:rsidP="00463CAD">
            <w:pPr>
              <w:rPr>
                <w:sz w:val="4"/>
                <w:szCs w:val="4"/>
              </w:rPr>
            </w:pPr>
          </w:p>
        </w:tc>
        <w:tc>
          <w:tcPr>
            <w:tcW w:w="520" w:type="dxa"/>
            <w:vAlign w:val="bottom"/>
          </w:tcPr>
          <w:p w:rsidR="000C6510" w:rsidRPr="006672DB" w:rsidRDefault="000C6510" w:rsidP="00463CAD">
            <w:pPr>
              <w:rPr>
                <w:sz w:val="4"/>
                <w:szCs w:val="4"/>
              </w:rPr>
            </w:pPr>
          </w:p>
        </w:tc>
        <w:tc>
          <w:tcPr>
            <w:tcW w:w="2420" w:type="dxa"/>
            <w:vMerge/>
            <w:vAlign w:val="bottom"/>
          </w:tcPr>
          <w:p w:rsidR="000C6510" w:rsidRPr="006672DB" w:rsidRDefault="000C6510" w:rsidP="00463CAD">
            <w:pPr>
              <w:rPr>
                <w:sz w:val="4"/>
                <w:szCs w:val="4"/>
              </w:rPr>
            </w:pPr>
          </w:p>
        </w:tc>
        <w:tc>
          <w:tcPr>
            <w:tcW w:w="20" w:type="dxa"/>
            <w:vAlign w:val="bottom"/>
          </w:tcPr>
          <w:p w:rsidR="000C6510" w:rsidRPr="006672DB" w:rsidRDefault="000C6510" w:rsidP="00463CAD">
            <w:pPr>
              <w:rPr>
                <w:sz w:val="1"/>
                <w:szCs w:val="1"/>
              </w:rPr>
            </w:pPr>
          </w:p>
        </w:tc>
      </w:tr>
      <w:tr w:rsidR="000C6510" w:rsidRPr="006672DB" w:rsidTr="00463CAD">
        <w:trPr>
          <w:trHeight w:val="175"/>
        </w:trPr>
        <w:tc>
          <w:tcPr>
            <w:tcW w:w="520" w:type="dxa"/>
            <w:vAlign w:val="bottom"/>
          </w:tcPr>
          <w:p w:rsidR="000C6510" w:rsidRPr="006672DB" w:rsidRDefault="000C6510" w:rsidP="00463CAD">
            <w:pPr>
              <w:rPr>
                <w:sz w:val="20"/>
                <w:szCs w:val="20"/>
              </w:rPr>
            </w:pPr>
            <w:r>
              <w:rPr>
                <w:sz w:val="13"/>
                <w:szCs w:val="13"/>
              </w:rPr>
              <w:t>к</w:t>
            </w:r>
          </w:p>
        </w:tc>
        <w:tc>
          <w:tcPr>
            <w:tcW w:w="240" w:type="dxa"/>
            <w:vMerge w:val="restart"/>
            <w:vAlign w:val="bottom"/>
          </w:tcPr>
          <w:p w:rsidR="000C6510" w:rsidRPr="006672DB" w:rsidRDefault="000C6510" w:rsidP="00463CAD">
            <w:pPr>
              <w:jc w:val="right"/>
              <w:rPr>
                <w:sz w:val="20"/>
                <w:szCs w:val="20"/>
              </w:rPr>
            </w:pPr>
            <w:r>
              <w:rPr>
                <w:sz w:val="27"/>
                <w:szCs w:val="27"/>
              </w:rPr>
              <w:t>f</w:t>
            </w:r>
            <w:r>
              <w:rPr>
                <w:sz w:val="27"/>
                <w:szCs w:val="27"/>
                <w:vertAlign w:val="subscript"/>
              </w:rPr>
              <w:t>к</w:t>
            </w:r>
          </w:p>
        </w:tc>
        <w:tc>
          <w:tcPr>
            <w:tcW w:w="300" w:type="dxa"/>
            <w:vAlign w:val="bottom"/>
          </w:tcPr>
          <w:p w:rsidR="000C6510" w:rsidRPr="006672DB" w:rsidRDefault="000C6510" w:rsidP="00463CAD">
            <w:pPr>
              <w:rPr>
                <w:sz w:val="15"/>
                <w:szCs w:val="15"/>
              </w:rPr>
            </w:pPr>
          </w:p>
        </w:tc>
        <w:tc>
          <w:tcPr>
            <w:tcW w:w="2940" w:type="dxa"/>
            <w:gridSpan w:val="2"/>
            <w:vMerge w:val="restart"/>
            <w:vAlign w:val="bottom"/>
          </w:tcPr>
          <w:p w:rsidR="000C6510" w:rsidRPr="006672DB" w:rsidRDefault="000C6510" w:rsidP="00463CAD">
            <w:pPr>
              <w:ind w:right="2266"/>
              <w:jc w:val="right"/>
              <w:rPr>
                <w:sz w:val="20"/>
                <w:szCs w:val="20"/>
              </w:rPr>
            </w:pPr>
            <w:r>
              <w:rPr>
                <w:w w:val="96"/>
                <w:sz w:val="27"/>
                <w:szCs w:val="27"/>
              </w:rPr>
              <w:t>8000</w:t>
            </w:r>
          </w:p>
        </w:tc>
        <w:tc>
          <w:tcPr>
            <w:tcW w:w="20" w:type="dxa"/>
            <w:vAlign w:val="bottom"/>
          </w:tcPr>
          <w:p w:rsidR="000C6510" w:rsidRPr="006672DB" w:rsidRDefault="000C6510" w:rsidP="00463CAD">
            <w:pPr>
              <w:rPr>
                <w:sz w:val="1"/>
                <w:szCs w:val="1"/>
              </w:rPr>
            </w:pPr>
          </w:p>
        </w:tc>
      </w:tr>
      <w:tr w:rsidR="000C6510" w:rsidRPr="006672DB" w:rsidTr="00463CAD">
        <w:trPr>
          <w:trHeight w:val="161"/>
        </w:trPr>
        <w:tc>
          <w:tcPr>
            <w:tcW w:w="520" w:type="dxa"/>
            <w:vAlign w:val="bottom"/>
          </w:tcPr>
          <w:p w:rsidR="000C6510" w:rsidRPr="006672DB" w:rsidRDefault="000C6510" w:rsidP="00463CAD">
            <w:pPr>
              <w:spacing w:line="360" w:lineRule="auto"/>
              <w:rPr>
                <w:sz w:val="13"/>
                <w:szCs w:val="13"/>
              </w:rPr>
            </w:pPr>
          </w:p>
        </w:tc>
        <w:tc>
          <w:tcPr>
            <w:tcW w:w="240" w:type="dxa"/>
            <w:vMerge/>
            <w:vAlign w:val="bottom"/>
          </w:tcPr>
          <w:p w:rsidR="000C6510" w:rsidRPr="006672DB" w:rsidRDefault="000C6510" w:rsidP="00463CAD">
            <w:pPr>
              <w:spacing w:line="360" w:lineRule="auto"/>
              <w:rPr>
                <w:sz w:val="13"/>
                <w:szCs w:val="13"/>
              </w:rPr>
            </w:pPr>
          </w:p>
        </w:tc>
        <w:tc>
          <w:tcPr>
            <w:tcW w:w="300" w:type="dxa"/>
            <w:vAlign w:val="bottom"/>
          </w:tcPr>
          <w:p w:rsidR="000C6510" w:rsidRPr="006672DB" w:rsidRDefault="000C6510" w:rsidP="00463CAD">
            <w:pPr>
              <w:spacing w:line="360" w:lineRule="auto"/>
              <w:rPr>
                <w:sz w:val="13"/>
                <w:szCs w:val="13"/>
              </w:rPr>
            </w:pPr>
          </w:p>
        </w:tc>
        <w:tc>
          <w:tcPr>
            <w:tcW w:w="2940" w:type="dxa"/>
            <w:gridSpan w:val="2"/>
            <w:vMerge/>
            <w:vAlign w:val="bottom"/>
          </w:tcPr>
          <w:p w:rsidR="000C6510" w:rsidRPr="006672DB" w:rsidRDefault="000C6510" w:rsidP="00463CAD">
            <w:pPr>
              <w:spacing w:line="360" w:lineRule="auto"/>
              <w:rPr>
                <w:sz w:val="13"/>
                <w:szCs w:val="13"/>
              </w:rPr>
            </w:pPr>
          </w:p>
        </w:tc>
        <w:tc>
          <w:tcPr>
            <w:tcW w:w="20" w:type="dxa"/>
            <w:vAlign w:val="bottom"/>
          </w:tcPr>
          <w:p w:rsidR="000C6510" w:rsidRPr="006672DB" w:rsidRDefault="000C6510" w:rsidP="00463CAD">
            <w:pPr>
              <w:spacing w:line="360" w:lineRule="auto"/>
              <w:rPr>
                <w:sz w:val="1"/>
                <w:szCs w:val="1"/>
              </w:rPr>
            </w:pPr>
          </w:p>
        </w:tc>
      </w:tr>
    </w:tbl>
    <w:p w:rsidR="000C6510" w:rsidRDefault="000C6510" w:rsidP="000C6510">
      <w:pPr>
        <w:spacing w:line="360" w:lineRule="auto"/>
        <w:rPr>
          <w:sz w:val="20"/>
          <w:szCs w:val="20"/>
        </w:rPr>
      </w:pPr>
      <w:r w:rsidRPr="001B1B52">
        <w:rPr>
          <w:sz w:val="26"/>
          <w:szCs w:val="26"/>
        </w:rPr>
        <w:t>Чисельне значення постійної часу перетворювача:</w:t>
      </w:r>
    </w:p>
    <w:p w:rsidR="000C6510" w:rsidRDefault="000C6510" w:rsidP="000C6510">
      <w:pPr>
        <w:rPr>
          <w:sz w:val="20"/>
          <w:szCs w:val="20"/>
        </w:rPr>
      </w:pPr>
      <w:r>
        <w:rPr>
          <w:sz w:val="26"/>
          <w:szCs w:val="26"/>
        </w:rPr>
        <w:t>Т</w:t>
      </w:r>
      <w:r>
        <w:rPr>
          <w:sz w:val="33"/>
          <w:szCs w:val="33"/>
          <w:vertAlign w:val="subscript"/>
        </w:rPr>
        <w:t>ТЧ</w:t>
      </w:r>
      <w:r>
        <w:rPr>
          <w:sz w:val="26"/>
          <w:szCs w:val="26"/>
        </w:rPr>
        <w:t>=Т</w:t>
      </w:r>
      <w:r>
        <w:rPr>
          <w:sz w:val="33"/>
          <w:szCs w:val="33"/>
          <w:vertAlign w:val="subscript"/>
        </w:rPr>
        <w:t>пр</w:t>
      </w:r>
      <w:r>
        <w:rPr>
          <w:sz w:val="26"/>
          <w:szCs w:val="26"/>
        </w:rPr>
        <w:t>+Т</w:t>
      </w:r>
      <w:r>
        <w:rPr>
          <w:sz w:val="33"/>
          <w:szCs w:val="33"/>
          <w:vertAlign w:val="subscript"/>
        </w:rPr>
        <w:t>к</w:t>
      </w:r>
      <w:r>
        <w:rPr>
          <w:sz w:val="26"/>
          <w:szCs w:val="26"/>
        </w:rPr>
        <w:t>=0,001+0,0001=0,0011с.</w:t>
      </w:r>
    </w:p>
    <w:p w:rsidR="000C6510" w:rsidRDefault="000C6510" w:rsidP="000C6510">
      <w:pPr>
        <w:spacing w:line="31" w:lineRule="exact"/>
        <w:rPr>
          <w:sz w:val="20"/>
          <w:szCs w:val="20"/>
        </w:rPr>
      </w:pPr>
    </w:p>
    <w:p w:rsidR="000C6510" w:rsidRPr="0023699A" w:rsidRDefault="000C6510" w:rsidP="000C6510">
      <w:pPr>
        <w:rPr>
          <w:sz w:val="28"/>
          <w:szCs w:val="28"/>
        </w:rPr>
      </w:pPr>
      <w:r w:rsidRPr="0023699A">
        <w:rPr>
          <w:sz w:val="28"/>
          <w:szCs w:val="28"/>
        </w:rPr>
        <w:t>Електродвигун представля</w:t>
      </w:r>
      <w:r w:rsidRPr="0023699A">
        <w:rPr>
          <w:sz w:val="28"/>
          <w:szCs w:val="28"/>
          <w:lang w:val="uk-UA"/>
        </w:rPr>
        <w:t>є</w:t>
      </w:r>
      <w:r w:rsidRPr="0023699A">
        <w:rPr>
          <w:sz w:val="28"/>
          <w:szCs w:val="28"/>
        </w:rPr>
        <w:t>т</w:t>
      </w:r>
      <w:r w:rsidRPr="0023699A">
        <w:rPr>
          <w:sz w:val="28"/>
          <w:szCs w:val="28"/>
          <w:lang w:val="uk-UA"/>
        </w:rPr>
        <w:t>ь</w:t>
      </w:r>
      <w:r w:rsidRPr="0023699A">
        <w:rPr>
          <w:sz w:val="28"/>
          <w:szCs w:val="28"/>
        </w:rPr>
        <w:t>ся передавальними функціями електромагнітної і механічної частин, представлених апериодическим і інтегруючим ланками, з'єднаними послідовно.</w:t>
      </w:r>
    </w:p>
    <w:p w:rsidR="000C6510" w:rsidRPr="0023699A" w:rsidRDefault="000C6510" w:rsidP="000C6510">
      <w:pPr>
        <w:rPr>
          <w:sz w:val="28"/>
          <w:szCs w:val="28"/>
        </w:rPr>
      </w:pPr>
    </w:p>
    <w:p w:rsidR="000C6510" w:rsidRDefault="000C6510" w:rsidP="000C6510">
      <w:pPr>
        <w:rPr>
          <w:sz w:val="28"/>
          <w:szCs w:val="28"/>
        </w:rPr>
      </w:pPr>
      <w:r w:rsidRPr="0023699A">
        <w:rPr>
          <w:sz w:val="28"/>
          <w:szCs w:val="28"/>
        </w:rPr>
        <w:t>Електромагнітна частина являє собою передавальний функцію від напруги статора до току статора:</w:t>
      </w:r>
    </w:p>
    <w:p w:rsidR="006E3BE2" w:rsidRDefault="006E3BE2" w:rsidP="000C6510">
      <w:pPr>
        <w:rPr>
          <w:sz w:val="28"/>
          <w:szCs w:val="28"/>
        </w:rPr>
      </w:pPr>
    </w:p>
    <w:p w:rsidR="000C6510" w:rsidRDefault="000C6510" w:rsidP="000C6510">
      <w:pPr>
        <w:rPr>
          <w:sz w:val="20"/>
          <w:szCs w:val="20"/>
        </w:rPr>
      </w:pPr>
      <w:r>
        <w:rPr>
          <w:sz w:val="26"/>
          <w:szCs w:val="26"/>
          <w:lang w:val="uk-UA"/>
        </w:rPr>
        <w:t xml:space="preserve">                                    </w:t>
      </w:r>
      <w:r w:rsidR="006E3BE2">
        <w:rPr>
          <w:sz w:val="26"/>
          <w:szCs w:val="26"/>
          <w:lang w:val="uk-UA"/>
        </w:rPr>
        <w:t xml:space="preserve">    </w:t>
      </w:r>
      <w:r>
        <w:rPr>
          <w:sz w:val="26"/>
          <w:szCs w:val="26"/>
        </w:rPr>
        <w:t>1/ R</w:t>
      </w:r>
    </w:p>
    <w:p w:rsidR="000C6510" w:rsidRDefault="000C6510" w:rsidP="000C6510">
      <w:pPr>
        <w:rPr>
          <w:sz w:val="20"/>
          <w:szCs w:val="20"/>
        </w:rPr>
      </w:pPr>
      <w:r>
        <w:rPr>
          <w:sz w:val="52"/>
          <w:szCs w:val="52"/>
          <w:vertAlign w:val="superscript"/>
          <w:lang w:val="uk-UA"/>
        </w:rPr>
        <w:t xml:space="preserve">            </w:t>
      </w:r>
      <w:r>
        <w:rPr>
          <w:sz w:val="52"/>
          <w:szCs w:val="52"/>
          <w:vertAlign w:val="superscript"/>
        </w:rPr>
        <w:t>W(p)</w:t>
      </w:r>
      <w:r>
        <w:rPr>
          <w:sz w:val="13"/>
          <w:szCs w:val="13"/>
        </w:rPr>
        <w:t xml:space="preserve">эм  </w:t>
      </w:r>
      <w:r>
        <w:rPr>
          <w:rFonts w:ascii="Symbol" w:eastAsia="Symbol" w:hAnsi="Symbol" w:cs="Symbol"/>
          <w:sz w:val="52"/>
          <w:szCs w:val="52"/>
          <w:vertAlign w:val="superscript"/>
        </w:rPr>
        <w:t></w:t>
      </w:r>
      <w:r>
        <w:rPr>
          <w:sz w:val="13"/>
          <w:szCs w:val="13"/>
        </w:rPr>
        <w:t xml:space="preserve"> </w:t>
      </w:r>
      <w:r>
        <w:rPr>
          <w:sz w:val="13"/>
          <w:szCs w:val="13"/>
          <w:lang w:val="uk-UA"/>
        </w:rPr>
        <w:t xml:space="preserve">        </w:t>
      </w:r>
      <w:r>
        <w:rPr>
          <w:sz w:val="52"/>
          <w:szCs w:val="52"/>
          <w:vertAlign w:val="subscript"/>
        </w:rPr>
        <w:t>Т</w:t>
      </w:r>
      <w:r>
        <w:rPr>
          <w:sz w:val="26"/>
          <w:szCs w:val="26"/>
          <w:vertAlign w:val="subscript"/>
        </w:rPr>
        <w:t>эм</w:t>
      </w:r>
      <w:r>
        <w:rPr>
          <w:sz w:val="13"/>
          <w:szCs w:val="13"/>
        </w:rPr>
        <w:t xml:space="preserve"> </w:t>
      </w:r>
      <w:r>
        <w:rPr>
          <w:rFonts w:ascii="Symbol" w:eastAsia="Symbol" w:hAnsi="Symbol" w:cs="Symbol"/>
          <w:sz w:val="52"/>
          <w:szCs w:val="52"/>
          <w:vertAlign w:val="subscript"/>
        </w:rPr>
        <w:t></w:t>
      </w:r>
      <w:r>
        <w:rPr>
          <w:sz w:val="13"/>
          <w:szCs w:val="13"/>
        </w:rPr>
        <w:t xml:space="preserve"> </w:t>
      </w:r>
      <w:r>
        <w:rPr>
          <w:sz w:val="52"/>
          <w:szCs w:val="52"/>
          <w:vertAlign w:val="subscript"/>
        </w:rPr>
        <w:t>р</w:t>
      </w:r>
      <w:r>
        <w:rPr>
          <w:rFonts w:ascii="Symbol" w:eastAsia="Symbol" w:hAnsi="Symbol" w:cs="Symbol"/>
          <w:sz w:val="18"/>
          <w:szCs w:val="18"/>
          <w:vertAlign w:val="superscript"/>
        </w:rPr>
        <w:t></w:t>
      </w:r>
      <w:r>
        <w:rPr>
          <w:rFonts w:ascii="Symbol" w:eastAsia="Symbol" w:hAnsi="Symbol" w:cs="Symbol"/>
          <w:sz w:val="52"/>
          <w:szCs w:val="52"/>
          <w:vertAlign w:val="subscript"/>
        </w:rPr>
        <w:t></w:t>
      </w:r>
      <w:r>
        <w:rPr>
          <w:sz w:val="13"/>
          <w:szCs w:val="13"/>
        </w:rPr>
        <w:t xml:space="preserve"> </w:t>
      </w:r>
      <w:r>
        <w:rPr>
          <w:sz w:val="52"/>
          <w:szCs w:val="52"/>
          <w:vertAlign w:val="subscript"/>
          <w:lang w:val="uk-UA"/>
        </w:rPr>
        <w:t xml:space="preserve"> </w:t>
      </w:r>
      <w:r>
        <w:rPr>
          <w:sz w:val="13"/>
          <w:szCs w:val="13"/>
        </w:rPr>
        <w:t xml:space="preserve"> </w:t>
      </w:r>
      <w:r>
        <w:rPr>
          <w:sz w:val="52"/>
          <w:szCs w:val="52"/>
          <w:vertAlign w:val="subscript"/>
        </w:rPr>
        <w:t>,</w:t>
      </w:r>
    </w:p>
    <w:p w:rsidR="000C6510" w:rsidRDefault="000C6510" w:rsidP="000C6510">
      <w:pPr>
        <w:spacing w:line="20" w:lineRule="exact"/>
        <w:rPr>
          <w:sz w:val="20"/>
          <w:szCs w:val="20"/>
        </w:rPr>
      </w:pPr>
      <w:r>
        <w:rPr>
          <w:noProof/>
        </w:rPr>
        <w:drawing>
          <wp:anchor distT="0" distB="0" distL="114300" distR="114300" simplePos="0" relativeHeight="251672576" behindDoc="1" locked="0" layoutInCell="0" allowOverlap="1" wp14:anchorId="2CC8FEC8" wp14:editId="35E3028B">
            <wp:simplePos x="0" y="0"/>
            <wp:positionH relativeFrom="column">
              <wp:posOffset>1527810</wp:posOffset>
            </wp:positionH>
            <wp:positionV relativeFrom="paragraph">
              <wp:posOffset>-281305</wp:posOffset>
            </wp:positionV>
            <wp:extent cx="613410" cy="5715"/>
            <wp:effectExtent l="0" t="0" r="0" b="0"/>
            <wp:wrapNone/>
            <wp:docPr id="19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613410" cy="5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18" w:lineRule="exact"/>
        <w:rPr>
          <w:sz w:val="20"/>
          <w:szCs w:val="20"/>
        </w:rPr>
      </w:pPr>
    </w:p>
    <w:p w:rsidR="000C6510" w:rsidRDefault="000C6510" w:rsidP="000C6510">
      <w:pPr>
        <w:rPr>
          <w:sz w:val="20"/>
          <w:szCs w:val="20"/>
        </w:rPr>
      </w:pPr>
      <w:r>
        <w:rPr>
          <w:sz w:val="26"/>
          <w:szCs w:val="26"/>
        </w:rPr>
        <w:t>де R</w:t>
      </w:r>
      <w:r>
        <w:rPr>
          <w:rFonts w:ascii="Symbol" w:eastAsia="Symbol" w:hAnsi="Symbol" w:cs="Symbol"/>
          <w:sz w:val="33"/>
          <w:szCs w:val="33"/>
          <w:vertAlign w:val="subscript"/>
        </w:rPr>
        <w:t></w:t>
      </w:r>
      <w:r>
        <w:rPr>
          <w:sz w:val="26"/>
          <w:szCs w:val="26"/>
        </w:rPr>
        <w:t xml:space="preserve"> </w:t>
      </w:r>
      <w:r>
        <w:rPr>
          <w:rFonts w:ascii="Symbol" w:eastAsia="Symbol" w:hAnsi="Symbol" w:cs="Symbol"/>
          <w:sz w:val="26"/>
          <w:szCs w:val="26"/>
        </w:rPr>
        <w:t></w:t>
      </w:r>
      <w:r>
        <w:rPr>
          <w:sz w:val="26"/>
          <w:szCs w:val="26"/>
        </w:rPr>
        <w:t xml:space="preserve"> суммарн</w:t>
      </w:r>
      <w:r>
        <w:rPr>
          <w:sz w:val="26"/>
          <w:szCs w:val="26"/>
          <w:lang w:val="uk-UA"/>
        </w:rPr>
        <w:t>ий</w:t>
      </w:r>
      <w:r>
        <w:rPr>
          <w:sz w:val="26"/>
          <w:szCs w:val="26"/>
        </w:rPr>
        <w:t xml:space="preserve"> </w:t>
      </w:r>
      <w:r>
        <w:rPr>
          <w:sz w:val="26"/>
          <w:szCs w:val="26"/>
          <w:lang w:val="uk-UA"/>
        </w:rPr>
        <w:t>опір</w:t>
      </w:r>
      <w:r>
        <w:rPr>
          <w:sz w:val="26"/>
          <w:szCs w:val="26"/>
        </w:rPr>
        <w:t xml:space="preserve"> двиг</w:t>
      </w:r>
      <w:r>
        <w:rPr>
          <w:sz w:val="26"/>
          <w:szCs w:val="26"/>
          <w:lang w:val="uk-UA"/>
        </w:rPr>
        <w:t>уна</w:t>
      </w:r>
      <w:r>
        <w:rPr>
          <w:sz w:val="26"/>
          <w:szCs w:val="26"/>
        </w:rPr>
        <w:t xml:space="preserve"> </w:t>
      </w:r>
      <w:r>
        <w:rPr>
          <w:sz w:val="26"/>
          <w:szCs w:val="26"/>
          <w:lang w:val="uk-UA"/>
        </w:rPr>
        <w:t>визначається за формулою</w:t>
      </w:r>
      <w:r>
        <w:rPr>
          <w:sz w:val="26"/>
          <w:szCs w:val="26"/>
        </w:rPr>
        <w:t>:</w:t>
      </w:r>
    </w:p>
    <w:p w:rsidR="000C6510" w:rsidRDefault="000C6510" w:rsidP="000C6510">
      <w:pPr>
        <w:spacing w:line="322" w:lineRule="exact"/>
        <w:rPr>
          <w:sz w:val="20"/>
          <w:szCs w:val="20"/>
        </w:rPr>
      </w:pPr>
    </w:p>
    <w:p w:rsidR="000C6510" w:rsidRDefault="000C6510" w:rsidP="000C6510">
      <w:pPr>
        <w:rPr>
          <w:sz w:val="20"/>
          <w:szCs w:val="20"/>
        </w:rPr>
      </w:pPr>
      <w:r>
        <w:rPr>
          <w:sz w:val="26"/>
          <w:szCs w:val="26"/>
        </w:rPr>
        <w:lastRenderedPageBreak/>
        <w:t>R</w:t>
      </w:r>
      <w:r>
        <w:rPr>
          <w:rFonts w:ascii="Symbol" w:eastAsia="Symbol" w:hAnsi="Symbol" w:cs="Symbol"/>
          <w:sz w:val="33"/>
          <w:szCs w:val="33"/>
          <w:vertAlign w:val="subscript"/>
        </w:rPr>
        <w:t></w:t>
      </w:r>
      <w:r>
        <w:rPr>
          <w:sz w:val="26"/>
          <w:szCs w:val="26"/>
        </w:rPr>
        <w:t xml:space="preserve"> =R</w:t>
      </w:r>
      <w:r>
        <w:rPr>
          <w:sz w:val="33"/>
          <w:szCs w:val="33"/>
          <w:vertAlign w:val="subscript"/>
        </w:rPr>
        <w:t>ф 2</w:t>
      </w:r>
      <w:r>
        <w:rPr>
          <w:sz w:val="26"/>
          <w:szCs w:val="26"/>
        </w:rPr>
        <w:t xml:space="preserve"> +R</w:t>
      </w:r>
      <w:r>
        <w:rPr>
          <w:sz w:val="33"/>
          <w:szCs w:val="33"/>
          <w:vertAlign w:val="subscript"/>
        </w:rPr>
        <w:t>1</w:t>
      </w:r>
      <w:r>
        <w:rPr>
          <w:sz w:val="26"/>
          <w:szCs w:val="26"/>
        </w:rPr>
        <w:t xml:space="preserve"> +k</w:t>
      </w:r>
      <w:r>
        <w:rPr>
          <w:sz w:val="33"/>
          <w:szCs w:val="33"/>
          <w:vertAlign w:val="subscript"/>
        </w:rPr>
        <w:t>2</w:t>
      </w:r>
      <w:r>
        <w:rPr>
          <w:sz w:val="26"/>
          <w:szCs w:val="26"/>
        </w:rPr>
        <w:t xml:space="preserve"> </w:t>
      </w:r>
      <w:r>
        <w:rPr>
          <w:sz w:val="33"/>
          <w:szCs w:val="33"/>
          <w:vertAlign w:val="superscript"/>
        </w:rPr>
        <w:t>2</w:t>
      </w:r>
      <w:r>
        <w:rPr>
          <w:sz w:val="26"/>
          <w:szCs w:val="26"/>
        </w:rPr>
        <w:t xml:space="preserve"> ·R</w:t>
      </w:r>
      <w:r>
        <w:rPr>
          <w:sz w:val="33"/>
          <w:szCs w:val="33"/>
          <w:vertAlign w:val="subscript"/>
        </w:rPr>
        <w:t>2</w:t>
      </w:r>
      <w:r>
        <w:rPr>
          <w:sz w:val="26"/>
          <w:szCs w:val="26"/>
        </w:rPr>
        <w:t xml:space="preserve"> `,</w:t>
      </w:r>
    </w:p>
    <w:p w:rsidR="000C6510" w:rsidRDefault="000C6510" w:rsidP="000C6510">
      <w:pPr>
        <w:spacing w:line="53" w:lineRule="exact"/>
        <w:rPr>
          <w:sz w:val="20"/>
          <w:szCs w:val="20"/>
        </w:rPr>
      </w:pPr>
    </w:p>
    <w:p w:rsidR="000C6510" w:rsidRDefault="000C6510" w:rsidP="000C6510">
      <w:pPr>
        <w:spacing w:line="257" w:lineRule="auto"/>
        <w:ind w:firstLine="665"/>
        <w:rPr>
          <w:sz w:val="20"/>
          <w:szCs w:val="20"/>
        </w:rPr>
      </w:pPr>
      <w:r>
        <w:rPr>
          <w:sz w:val="26"/>
          <w:szCs w:val="26"/>
          <w:lang w:val="uk-UA"/>
        </w:rPr>
        <w:t>тут</w:t>
      </w:r>
      <w:r>
        <w:rPr>
          <w:sz w:val="26"/>
          <w:szCs w:val="26"/>
        </w:rPr>
        <w:t xml:space="preserve"> R</w:t>
      </w:r>
      <w:r>
        <w:rPr>
          <w:sz w:val="33"/>
          <w:szCs w:val="33"/>
          <w:vertAlign w:val="subscript"/>
        </w:rPr>
        <w:t>ф2</w:t>
      </w:r>
      <w:r>
        <w:rPr>
          <w:sz w:val="26"/>
          <w:szCs w:val="26"/>
        </w:rPr>
        <w:t xml:space="preserve"> </w:t>
      </w:r>
      <w:r>
        <w:rPr>
          <w:rFonts w:ascii="Symbol" w:eastAsia="Symbol" w:hAnsi="Symbol" w:cs="Symbol"/>
          <w:sz w:val="26"/>
          <w:szCs w:val="26"/>
        </w:rPr>
        <w:t></w:t>
      </w:r>
      <w:r>
        <w:rPr>
          <w:sz w:val="26"/>
          <w:szCs w:val="26"/>
        </w:rPr>
        <w:t xml:space="preserve"> активн</w:t>
      </w:r>
      <w:r>
        <w:rPr>
          <w:sz w:val="26"/>
          <w:szCs w:val="26"/>
          <w:lang w:val="uk-UA"/>
        </w:rPr>
        <w:t>ий</w:t>
      </w:r>
      <w:r>
        <w:rPr>
          <w:sz w:val="26"/>
          <w:szCs w:val="26"/>
        </w:rPr>
        <w:t xml:space="preserve"> </w:t>
      </w:r>
      <w:r>
        <w:rPr>
          <w:sz w:val="26"/>
          <w:szCs w:val="26"/>
          <w:lang w:val="uk-UA"/>
        </w:rPr>
        <w:t>оп</w:t>
      </w:r>
      <w:r w:rsidR="00003D2D">
        <w:rPr>
          <w:sz w:val="26"/>
          <w:szCs w:val="26"/>
          <w:lang w:val="uk-UA"/>
        </w:rPr>
        <w:t>і</w:t>
      </w:r>
      <w:r>
        <w:rPr>
          <w:sz w:val="26"/>
          <w:szCs w:val="26"/>
          <w:lang w:val="uk-UA"/>
        </w:rPr>
        <w:t>р вихідного фільтра</w:t>
      </w:r>
      <w:r>
        <w:rPr>
          <w:sz w:val="26"/>
          <w:szCs w:val="26"/>
        </w:rPr>
        <w:t xml:space="preserve"> на в</w:t>
      </w:r>
      <w:r>
        <w:rPr>
          <w:sz w:val="26"/>
          <w:szCs w:val="26"/>
          <w:lang w:val="uk-UA"/>
        </w:rPr>
        <w:t>и</w:t>
      </w:r>
      <w:r>
        <w:rPr>
          <w:sz w:val="26"/>
          <w:szCs w:val="26"/>
        </w:rPr>
        <w:t>ход</w:t>
      </w:r>
      <w:r>
        <w:rPr>
          <w:sz w:val="26"/>
          <w:szCs w:val="26"/>
          <w:lang w:val="uk-UA"/>
        </w:rPr>
        <w:t>і</w:t>
      </w:r>
      <w:r>
        <w:rPr>
          <w:sz w:val="26"/>
          <w:szCs w:val="26"/>
        </w:rPr>
        <w:t xml:space="preserve"> АИН, Ом;</w:t>
      </w:r>
    </w:p>
    <w:p w:rsidR="000C6510" w:rsidRDefault="000C6510" w:rsidP="000C6510">
      <w:pPr>
        <w:rPr>
          <w:sz w:val="20"/>
          <w:szCs w:val="20"/>
        </w:rPr>
      </w:pPr>
      <w:r>
        <w:rPr>
          <w:sz w:val="26"/>
          <w:szCs w:val="26"/>
        </w:rPr>
        <w:t>R</w:t>
      </w:r>
      <w:r>
        <w:rPr>
          <w:sz w:val="33"/>
          <w:szCs w:val="33"/>
          <w:vertAlign w:val="subscript"/>
        </w:rPr>
        <w:t>1</w:t>
      </w:r>
      <w:r>
        <w:rPr>
          <w:sz w:val="26"/>
          <w:szCs w:val="26"/>
        </w:rPr>
        <w:t xml:space="preserve"> </w:t>
      </w:r>
      <w:r>
        <w:rPr>
          <w:rFonts w:ascii="Symbol" w:eastAsia="Symbol" w:hAnsi="Symbol" w:cs="Symbol"/>
          <w:sz w:val="26"/>
          <w:szCs w:val="26"/>
        </w:rPr>
        <w:t></w:t>
      </w:r>
      <w:r>
        <w:rPr>
          <w:sz w:val="26"/>
          <w:szCs w:val="26"/>
        </w:rPr>
        <w:t xml:space="preserve"> активн</w:t>
      </w:r>
      <w:r>
        <w:rPr>
          <w:sz w:val="26"/>
          <w:szCs w:val="26"/>
          <w:lang w:val="uk-UA"/>
        </w:rPr>
        <w:t>ий</w:t>
      </w:r>
      <w:r>
        <w:rPr>
          <w:sz w:val="26"/>
          <w:szCs w:val="26"/>
        </w:rPr>
        <w:t xml:space="preserve"> </w:t>
      </w:r>
      <w:r>
        <w:rPr>
          <w:sz w:val="26"/>
          <w:szCs w:val="26"/>
          <w:lang w:val="uk-UA"/>
        </w:rPr>
        <w:t>опір</w:t>
      </w:r>
      <w:r>
        <w:rPr>
          <w:sz w:val="26"/>
          <w:szCs w:val="26"/>
        </w:rPr>
        <w:t xml:space="preserve"> обмотки статора, Ом;</w:t>
      </w:r>
    </w:p>
    <w:p w:rsidR="000C6510" w:rsidRDefault="000C6510" w:rsidP="000C6510">
      <w:pPr>
        <w:spacing w:line="28" w:lineRule="exact"/>
        <w:rPr>
          <w:sz w:val="20"/>
          <w:szCs w:val="20"/>
        </w:rPr>
      </w:pPr>
    </w:p>
    <w:p w:rsidR="000C6510" w:rsidRDefault="000C6510" w:rsidP="000C6510">
      <w:pPr>
        <w:rPr>
          <w:sz w:val="20"/>
          <w:szCs w:val="20"/>
        </w:rPr>
      </w:pPr>
      <w:r>
        <w:rPr>
          <w:sz w:val="26"/>
          <w:szCs w:val="26"/>
        </w:rPr>
        <w:t>R</w:t>
      </w:r>
      <w:r>
        <w:rPr>
          <w:sz w:val="33"/>
          <w:szCs w:val="33"/>
          <w:vertAlign w:val="subscript"/>
        </w:rPr>
        <w:t>2</w:t>
      </w:r>
      <w:r>
        <w:rPr>
          <w:sz w:val="26"/>
          <w:szCs w:val="26"/>
        </w:rPr>
        <w:t xml:space="preserve">` </w:t>
      </w:r>
      <w:r>
        <w:rPr>
          <w:rFonts w:ascii="Symbol" w:eastAsia="Symbol" w:hAnsi="Symbol" w:cs="Symbol"/>
          <w:sz w:val="26"/>
          <w:szCs w:val="26"/>
        </w:rPr>
        <w:t></w:t>
      </w:r>
      <w:r>
        <w:rPr>
          <w:sz w:val="26"/>
          <w:szCs w:val="26"/>
        </w:rPr>
        <w:t xml:space="preserve"> приведе</w:t>
      </w:r>
      <w:r>
        <w:rPr>
          <w:sz w:val="26"/>
          <w:szCs w:val="26"/>
          <w:lang w:val="uk-UA"/>
        </w:rPr>
        <w:t>ний</w:t>
      </w:r>
      <w:r>
        <w:rPr>
          <w:sz w:val="26"/>
          <w:szCs w:val="26"/>
        </w:rPr>
        <w:t xml:space="preserve"> активн</w:t>
      </w:r>
      <w:r>
        <w:rPr>
          <w:sz w:val="26"/>
          <w:szCs w:val="26"/>
          <w:lang w:val="uk-UA"/>
        </w:rPr>
        <w:t>ий</w:t>
      </w:r>
      <w:r>
        <w:rPr>
          <w:sz w:val="26"/>
          <w:szCs w:val="26"/>
        </w:rPr>
        <w:t xml:space="preserve"> </w:t>
      </w:r>
      <w:r>
        <w:rPr>
          <w:sz w:val="26"/>
          <w:szCs w:val="26"/>
          <w:lang w:val="uk-UA"/>
        </w:rPr>
        <w:t>опфр обмотки статора</w:t>
      </w:r>
      <w:r>
        <w:rPr>
          <w:sz w:val="26"/>
          <w:szCs w:val="26"/>
        </w:rPr>
        <w:t>,</w:t>
      </w:r>
    </w:p>
    <w:p w:rsidR="000C6510" w:rsidRDefault="000C6510" w:rsidP="000C6510">
      <w:pPr>
        <w:spacing w:line="52" w:lineRule="exact"/>
        <w:rPr>
          <w:sz w:val="20"/>
          <w:szCs w:val="20"/>
        </w:rPr>
      </w:pPr>
    </w:p>
    <w:p w:rsidR="000C6510" w:rsidRDefault="000C6510" w:rsidP="000C6510">
      <w:pPr>
        <w:rPr>
          <w:sz w:val="20"/>
          <w:szCs w:val="20"/>
        </w:rPr>
      </w:pPr>
      <w:r>
        <w:rPr>
          <w:sz w:val="26"/>
          <w:szCs w:val="26"/>
        </w:rPr>
        <w:t>Ом;</w:t>
      </w:r>
    </w:p>
    <w:p w:rsidR="000C6510" w:rsidRDefault="000C6510" w:rsidP="000C6510">
      <w:pPr>
        <w:spacing w:line="47" w:lineRule="exact"/>
        <w:rPr>
          <w:sz w:val="20"/>
          <w:szCs w:val="20"/>
        </w:rPr>
      </w:pPr>
    </w:p>
    <w:p w:rsidR="000C6510" w:rsidRPr="001B1B52" w:rsidRDefault="000C6510" w:rsidP="000C6510">
      <w:pPr>
        <w:rPr>
          <w:sz w:val="26"/>
          <w:szCs w:val="26"/>
        </w:rPr>
      </w:pPr>
      <w:r>
        <w:rPr>
          <w:sz w:val="26"/>
          <w:szCs w:val="26"/>
        </w:rPr>
        <w:t>k</w:t>
      </w:r>
      <w:r>
        <w:rPr>
          <w:sz w:val="33"/>
          <w:szCs w:val="33"/>
          <w:vertAlign w:val="subscript"/>
        </w:rPr>
        <w:t>2</w:t>
      </w:r>
      <w:r>
        <w:rPr>
          <w:sz w:val="26"/>
          <w:szCs w:val="26"/>
        </w:rPr>
        <w:t xml:space="preserve"> </w:t>
      </w:r>
      <w:r>
        <w:rPr>
          <w:rFonts w:ascii="Symbol" w:eastAsia="Symbol" w:hAnsi="Symbol" w:cs="Symbol"/>
          <w:sz w:val="26"/>
          <w:szCs w:val="26"/>
        </w:rPr>
        <w:t></w:t>
      </w:r>
      <w:r>
        <w:rPr>
          <w:sz w:val="26"/>
          <w:szCs w:val="26"/>
        </w:rPr>
        <w:t xml:space="preserve"> </w:t>
      </w:r>
      <w:r w:rsidRPr="001B1B52">
        <w:rPr>
          <w:sz w:val="26"/>
          <w:szCs w:val="26"/>
        </w:rPr>
        <w:t>коефіцієнт електромагнітного зв'язку ротора.</w:t>
      </w:r>
    </w:p>
    <w:p w:rsidR="000C6510" w:rsidRPr="001B1B52" w:rsidRDefault="000C6510" w:rsidP="000C6510">
      <w:pPr>
        <w:rPr>
          <w:sz w:val="26"/>
          <w:szCs w:val="26"/>
        </w:rPr>
      </w:pPr>
      <w:r w:rsidRPr="001B1B52">
        <w:rPr>
          <w:sz w:val="26"/>
          <w:szCs w:val="26"/>
        </w:rPr>
        <w:t>Взаємна індуктивність асинхронного двигуна</w:t>
      </w:r>
    </w:p>
    <w:p w:rsidR="000C6510" w:rsidRDefault="000C6510" w:rsidP="000C6510">
      <w:pPr>
        <w:rPr>
          <w:sz w:val="20"/>
          <w:szCs w:val="20"/>
        </w:rPr>
      </w:pPr>
      <w:r w:rsidRPr="001B1B52">
        <w:rPr>
          <w:sz w:val="26"/>
          <w:szCs w:val="26"/>
        </w:rPr>
        <w:t>визначиться:</w:t>
      </w:r>
    </w:p>
    <w:tbl>
      <w:tblPr>
        <w:tblW w:w="0" w:type="auto"/>
        <w:tblInd w:w="1380" w:type="dxa"/>
        <w:tblLayout w:type="fixed"/>
        <w:tblCellMar>
          <w:left w:w="0" w:type="dxa"/>
          <w:right w:w="0" w:type="dxa"/>
        </w:tblCellMar>
        <w:tblLook w:val="04A0" w:firstRow="1" w:lastRow="0" w:firstColumn="1" w:lastColumn="0" w:noHBand="0" w:noVBand="1"/>
      </w:tblPr>
      <w:tblGrid>
        <w:gridCol w:w="560"/>
        <w:gridCol w:w="980"/>
        <w:gridCol w:w="300"/>
        <w:gridCol w:w="1080"/>
        <w:gridCol w:w="1200"/>
        <w:gridCol w:w="20"/>
      </w:tblGrid>
      <w:tr w:rsidR="000C6510" w:rsidRPr="006672DB" w:rsidTr="00463CAD">
        <w:trPr>
          <w:trHeight w:val="507"/>
        </w:trPr>
        <w:tc>
          <w:tcPr>
            <w:tcW w:w="560" w:type="dxa"/>
            <w:vMerge w:val="restart"/>
            <w:vAlign w:val="bottom"/>
          </w:tcPr>
          <w:p w:rsidR="000C6510" w:rsidRPr="006672DB" w:rsidRDefault="000C6510" w:rsidP="00463CAD">
            <w:pPr>
              <w:rPr>
                <w:sz w:val="20"/>
                <w:szCs w:val="20"/>
              </w:rPr>
            </w:pPr>
            <w:r>
              <w:rPr>
                <w:sz w:val="26"/>
                <w:szCs w:val="26"/>
              </w:rPr>
              <w:t>L</w:t>
            </w:r>
            <w:r>
              <w:rPr>
                <w:rFonts w:ascii="Symbol" w:eastAsia="Symbol" w:hAnsi="Symbol" w:cs="Symbol"/>
                <w:sz w:val="26"/>
                <w:szCs w:val="26"/>
                <w:vertAlign w:val="subscript"/>
              </w:rPr>
              <w:t></w:t>
            </w:r>
            <w:r>
              <w:rPr>
                <w:sz w:val="26"/>
                <w:szCs w:val="26"/>
              </w:rPr>
              <w:t xml:space="preserve">  </w:t>
            </w:r>
            <w:r>
              <w:rPr>
                <w:rFonts w:ascii="Symbol" w:eastAsia="Symbol" w:hAnsi="Symbol" w:cs="Symbol"/>
                <w:sz w:val="26"/>
                <w:szCs w:val="26"/>
              </w:rPr>
              <w:t></w:t>
            </w:r>
          </w:p>
        </w:tc>
        <w:tc>
          <w:tcPr>
            <w:tcW w:w="980" w:type="dxa"/>
            <w:tcBorders>
              <w:bottom w:val="single" w:sz="8" w:space="0" w:color="auto"/>
            </w:tcBorders>
            <w:vAlign w:val="bottom"/>
          </w:tcPr>
          <w:p w:rsidR="000C6510" w:rsidRPr="006672DB" w:rsidRDefault="000C6510" w:rsidP="00463CAD">
            <w:pPr>
              <w:spacing w:line="506" w:lineRule="exact"/>
              <w:jc w:val="center"/>
              <w:rPr>
                <w:sz w:val="20"/>
                <w:szCs w:val="20"/>
              </w:rPr>
            </w:pPr>
            <w:r>
              <w:rPr>
                <w:w w:val="96"/>
                <w:sz w:val="52"/>
                <w:szCs w:val="52"/>
                <w:vertAlign w:val="superscript"/>
              </w:rPr>
              <w:t>x</w:t>
            </w:r>
            <w:r>
              <w:rPr>
                <w:rFonts w:ascii="Symbol" w:eastAsia="Symbol" w:hAnsi="Symbol" w:cs="Symbol"/>
                <w:w w:val="96"/>
                <w:sz w:val="13"/>
                <w:szCs w:val="13"/>
              </w:rPr>
              <w:t></w:t>
            </w:r>
          </w:p>
        </w:tc>
        <w:tc>
          <w:tcPr>
            <w:tcW w:w="30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1080" w:type="dxa"/>
            <w:tcBorders>
              <w:bottom w:val="single" w:sz="8" w:space="0" w:color="auto"/>
            </w:tcBorders>
            <w:vAlign w:val="bottom"/>
          </w:tcPr>
          <w:p w:rsidR="000C6510" w:rsidRPr="006672DB" w:rsidRDefault="000C6510" w:rsidP="00463CAD">
            <w:pPr>
              <w:ind w:right="109"/>
              <w:jc w:val="right"/>
              <w:rPr>
                <w:sz w:val="20"/>
                <w:szCs w:val="20"/>
              </w:rPr>
            </w:pPr>
            <w:r>
              <w:rPr>
                <w:sz w:val="26"/>
                <w:szCs w:val="26"/>
              </w:rPr>
              <w:t>59,28</w:t>
            </w:r>
          </w:p>
        </w:tc>
        <w:tc>
          <w:tcPr>
            <w:tcW w:w="1200" w:type="dxa"/>
            <w:vMerge w:val="restart"/>
            <w:vAlign w:val="bottom"/>
          </w:tcPr>
          <w:p w:rsidR="000C6510" w:rsidRPr="006672DB" w:rsidRDefault="000C6510" w:rsidP="00463CAD">
            <w:pPr>
              <w:rPr>
                <w:sz w:val="20"/>
                <w:szCs w:val="20"/>
              </w:rPr>
            </w:pPr>
            <w:r>
              <w:rPr>
                <w:rFonts w:ascii="Symbol" w:eastAsia="Symbol" w:hAnsi="Symbol" w:cs="Symbol"/>
                <w:w w:val="95"/>
                <w:sz w:val="26"/>
                <w:szCs w:val="26"/>
              </w:rPr>
              <w:t></w:t>
            </w:r>
            <w:r>
              <w:rPr>
                <w:w w:val="95"/>
                <w:sz w:val="26"/>
                <w:szCs w:val="26"/>
              </w:rPr>
              <w:t xml:space="preserve"> 0,188Гн.</w:t>
            </w:r>
          </w:p>
        </w:tc>
        <w:tc>
          <w:tcPr>
            <w:tcW w:w="0" w:type="dxa"/>
            <w:vAlign w:val="bottom"/>
          </w:tcPr>
          <w:p w:rsidR="000C6510" w:rsidRPr="006672DB" w:rsidRDefault="000C6510" w:rsidP="00463CAD">
            <w:pPr>
              <w:rPr>
                <w:sz w:val="1"/>
                <w:szCs w:val="1"/>
              </w:rPr>
            </w:pPr>
          </w:p>
        </w:tc>
      </w:tr>
      <w:tr w:rsidR="000C6510" w:rsidRPr="006672DB" w:rsidTr="00463CAD">
        <w:trPr>
          <w:trHeight w:val="356"/>
        </w:trPr>
        <w:tc>
          <w:tcPr>
            <w:tcW w:w="560" w:type="dxa"/>
            <w:vMerge/>
            <w:vAlign w:val="bottom"/>
          </w:tcPr>
          <w:p w:rsidR="000C6510" w:rsidRPr="006672DB" w:rsidRDefault="000C6510" w:rsidP="00463CAD"/>
        </w:tc>
        <w:tc>
          <w:tcPr>
            <w:tcW w:w="980" w:type="dxa"/>
            <w:vAlign w:val="bottom"/>
          </w:tcPr>
          <w:p w:rsidR="000C6510" w:rsidRPr="006672DB" w:rsidRDefault="000C6510" w:rsidP="00463CAD">
            <w:pPr>
              <w:jc w:val="center"/>
              <w:rPr>
                <w:sz w:val="20"/>
                <w:szCs w:val="20"/>
              </w:rPr>
            </w:pPr>
            <w:r>
              <w:rPr>
                <w:w w:val="81"/>
                <w:sz w:val="26"/>
                <w:szCs w:val="26"/>
              </w:rPr>
              <w:t xml:space="preserve">2 </w:t>
            </w:r>
            <w:r>
              <w:rPr>
                <w:rFonts w:ascii="Symbol" w:eastAsia="Symbol" w:hAnsi="Symbol" w:cs="Symbol"/>
                <w:w w:val="81"/>
                <w:sz w:val="26"/>
                <w:szCs w:val="26"/>
              </w:rPr>
              <w:t></w:t>
            </w:r>
            <w:r>
              <w:rPr>
                <w:rFonts w:ascii="Symbol" w:eastAsia="Symbol" w:hAnsi="Symbol" w:cs="Symbol"/>
                <w:w w:val="81"/>
                <w:sz w:val="26"/>
                <w:szCs w:val="26"/>
              </w:rPr>
              <w:t></w:t>
            </w:r>
            <w:r>
              <w:rPr>
                <w:rFonts w:ascii="Symbol" w:eastAsia="Symbol" w:hAnsi="Symbol" w:cs="Symbol"/>
                <w:w w:val="81"/>
                <w:sz w:val="26"/>
                <w:szCs w:val="26"/>
              </w:rPr>
              <w:t></w:t>
            </w:r>
            <w:r>
              <w:rPr>
                <w:rFonts w:ascii="Symbol" w:eastAsia="Symbol" w:hAnsi="Symbol" w:cs="Symbol"/>
                <w:w w:val="81"/>
                <w:sz w:val="26"/>
                <w:szCs w:val="26"/>
              </w:rPr>
              <w:t></w:t>
            </w:r>
            <w:r>
              <w:rPr>
                <w:rFonts w:ascii="Symbol" w:eastAsia="Symbol" w:hAnsi="Symbol" w:cs="Symbol"/>
                <w:w w:val="81"/>
                <w:sz w:val="26"/>
                <w:szCs w:val="26"/>
              </w:rPr>
              <w:t></w:t>
            </w:r>
            <w:r>
              <w:rPr>
                <w:w w:val="81"/>
                <w:sz w:val="26"/>
                <w:szCs w:val="26"/>
              </w:rPr>
              <w:t xml:space="preserve"> f</w:t>
            </w:r>
            <w:r>
              <w:rPr>
                <w:w w:val="81"/>
                <w:sz w:val="26"/>
                <w:szCs w:val="26"/>
                <w:vertAlign w:val="subscript"/>
              </w:rPr>
              <w:t>1ном</w:t>
            </w:r>
          </w:p>
        </w:tc>
        <w:tc>
          <w:tcPr>
            <w:tcW w:w="300" w:type="dxa"/>
            <w:vMerge/>
            <w:vAlign w:val="bottom"/>
          </w:tcPr>
          <w:p w:rsidR="000C6510" w:rsidRPr="006672DB" w:rsidRDefault="000C6510" w:rsidP="00463CAD"/>
        </w:tc>
        <w:tc>
          <w:tcPr>
            <w:tcW w:w="1080" w:type="dxa"/>
            <w:vAlign w:val="bottom"/>
          </w:tcPr>
          <w:p w:rsidR="000C6510" w:rsidRPr="006672DB" w:rsidRDefault="000C6510" w:rsidP="00463CAD">
            <w:pPr>
              <w:jc w:val="center"/>
              <w:rPr>
                <w:sz w:val="20"/>
                <w:szCs w:val="20"/>
              </w:rPr>
            </w:pPr>
            <w:r>
              <w:rPr>
                <w:sz w:val="26"/>
                <w:szCs w:val="26"/>
              </w:rPr>
              <w:t>2</w:t>
            </w:r>
            <w:r>
              <w:rPr>
                <w:rFonts w:ascii="Symbol" w:eastAsia="Symbol" w:hAnsi="Symbol" w:cs="Symbol"/>
                <w:sz w:val="26"/>
                <w:szCs w:val="26"/>
              </w:rPr>
              <w:t></w:t>
            </w:r>
            <w:r>
              <w:rPr>
                <w:sz w:val="26"/>
                <w:szCs w:val="26"/>
              </w:rPr>
              <w:t>3,14</w:t>
            </w:r>
            <w:r>
              <w:rPr>
                <w:rFonts w:ascii="Symbol" w:eastAsia="Symbol" w:hAnsi="Symbol" w:cs="Symbol"/>
                <w:sz w:val="26"/>
                <w:szCs w:val="26"/>
              </w:rPr>
              <w:t></w:t>
            </w:r>
            <w:r>
              <w:rPr>
                <w:sz w:val="26"/>
                <w:szCs w:val="26"/>
              </w:rPr>
              <w:t>50</w:t>
            </w:r>
          </w:p>
        </w:tc>
        <w:tc>
          <w:tcPr>
            <w:tcW w:w="1200" w:type="dxa"/>
            <w:vMerge/>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bl>
    <w:p w:rsidR="000C6510" w:rsidRDefault="000C6510" w:rsidP="000C6510">
      <w:pPr>
        <w:spacing w:line="21" w:lineRule="exact"/>
        <w:rPr>
          <w:sz w:val="20"/>
          <w:szCs w:val="20"/>
        </w:rPr>
      </w:pPr>
    </w:p>
    <w:p w:rsidR="000C6510" w:rsidRDefault="000C6510" w:rsidP="000C6510">
      <w:pPr>
        <w:rPr>
          <w:sz w:val="20"/>
          <w:szCs w:val="20"/>
        </w:rPr>
      </w:pPr>
      <w:r>
        <w:rPr>
          <w:sz w:val="26"/>
          <w:szCs w:val="26"/>
        </w:rPr>
        <w:t>Индуктивность рассеяния статора:</w:t>
      </w:r>
    </w:p>
    <w:p w:rsidR="000C6510" w:rsidRDefault="000C6510" w:rsidP="000C6510">
      <w:pPr>
        <w:spacing w:line="120"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600"/>
        <w:gridCol w:w="160"/>
        <w:gridCol w:w="820"/>
        <w:gridCol w:w="280"/>
        <w:gridCol w:w="1100"/>
        <w:gridCol w:w="1500"/>
        <w:gridCol w:w="20"/>
      </w:tblGrid>
      <w:tr w:rsidR="000C6510" w:rsidRPr="006672DB" w:rsidTr="00463CAD">
        <w:trPr>
          <w:trHeight w:val="355"/>
        </w:trPr>
        <w:tc>
          <w:tcPr>
            <w:tcW w:w="600" w:type="dxa"/>
            <w:vMerge w:val="restart"/>
            <w:vAlign w:val="bottom"/>
          </w:tcPr>
          <w:p w:rsidR="000C6510" w:rsidRPr="006672DB" w:rsidRDefault="000C6510" w:rsidP="00463CAD">
            <w:pPr>
              <w:rPr>
                <w:sz w:val="20"/>
                <w:szCs w:val="20"/>
              </w:rPr>
            </w:pPr>
            <w:r>
              <w:rPr>
                <w:w w:val="93"/>
                <w:sz w:val="26"/>
                <w:szCs w:val="26"/>
              </w:rPr>
              <w:t>L</w:t>
            </w:r>
            <w:r>
              <w:rPr>
                <w:w w:val="93"/>
                <w:sz w:val="26"/>
                <w:szCs w:val="26"/>
                <w:vertAlign w:val="subscript"/>
              </w:rPr>
              <w:t>1</w:t>
            </w:r>
            <w:r>
              <w:rPr>
                <w:rFonts w:ascii="Symbol" w:eastAsia="Symbol" w:hAnsi="Symbol" w:cs="Symbol"/>
                <w:w w:val="93"/>
                <w:sz w:val="26"/>
                <w:szCs w:val="26"/>
                <w:vertAlign w:val="subscript"/>
              </w:rPr>
              <w:t></w:t>
            </w:r>
            <w:r>
              <w:rPr>
                <w:w w:val="93"/>
                <w:sz w:val="26"/>
                <w:szCs w:val="26"/>
              </w:rPr>
              <w:t xml:space="preserve">  </w:t>
            </w:r>
            <w:r>
              <w:rPr>
                <w:rFonts w:ascii="Symbol" w:eastAsia="Symbol" w:hAnsi="Symbol" w:cs="Symbol"/>
                <w:w w:val="93"/>
                <w:sz w:val="26"/>
                <w:szCs w:val="26"/>
              </w:rPr>
              <w:t></w:t>
            </w:r>
          </w:p>
        </w:tc>
        <w:tc>
          <w:tcPr>
            <w:tcW w:w="160" w:type="dxa"/>
            <w:tcBorders>
              <w:bottom w:val="single" w:sz="8" w:space="0" w:color="auto"/>
            </w:tcBorders>
            <w:vAlign w:val="bottom"/>
          </w:tcPr>
          <w:p w:rsidR="000C6510" w:rsidRPr="006672DB" w:rsidRDefault="000C6510" w:rsidP="00463CAD"/>
        </w:tc>
        <w:tc>
          <w:tcPr>
            <w:tcW w:w="820" w:type="dxa"/>
            <w:tcBorders>
              <w:bottom w:val="single" w:sz="8" w:space="0" w:color="auto"/>
            </w:tcBorders>
            <w:vAlign w:val="bottom"/>
          </w:tcPr>
          <w:p w:rsidR="000C6510" w:rsidRPr="006672DB" w:rsidRDefault="000C6510" w:rsidP="00463CAD">
            <w:pPr>
              <w:rPr>
                <w:sz w:val="20"/>
                <w:szCs w:val="20"/>
              </w:rPr>
            </w:pPr>
            <w:r>
              <w:rPr>
                <w:sz w:val="26"/>
                <w:szCs w:val="26"/>
              </w:rPr>
              <w:t>x</w:t>
            </w:r>
            <w:r>
              <w:rPr>
                <w:sz w:val="26"/>
                <w:szCs w:val="26"/>
                <w:vertAlign w:val="subscript"/>
              </w:rPr>
              <w:t>1</w:t>
            </w:r>
          </w:p>
        </w:tc>
        <w:tc>
          <w:tcPr>
            <w:tcW w:w="28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1100" w:type="dxa"/>
            <w:tcBorders>
              <w:bottom w:val="single" w:sz="8" w:space="0" w:color="auto"/>
            </w:tcBorders>
            <w:vAlign w:val="bottom"/>
          </w:tcPr>
          <w:p w:rsidR="000C6510" w:rsidRPr="006672DB" w:rsidRDefault="000C6510" w:rsidP="00463CAD">
            <w:pPr>
              <w:ind w:right="211"/>
              <w:jc w:val="center"/>
              <w:rPr>
                <w:sz w:val="20"/>
                <w:szCs w:val="20"/>
              </w:rPr>
            </w:pPr>
            <w:r>
              <w:rPr>
                <w:sz w:val="26"/>
                <w:szCs w:val="26"/>
              </w:rPr>
              <w:t>1</w:t>
            </w:r>
            <w:r>
              <w:rPr>
                <w:b/>
                <w:bCs/>
                <w:sz w:val="26"/>
                <w:szCs w:val="26"/>
              </w:rPr>
              <w:t>,</w:t>
            </w:r>
            <w:r>
              <w:rPr>
                <w:sz w:val="26"/>
                <w:szCs w:val="26"/>
              </w:rPr>
              <w:t>95</w:t>
            </w:r>
          </w:p>
        </w:tc>
        <w:tc>
          <w:tcPr>
            <w:tcW w:w="1500" w:type="dxa"/>
            <w:vMerge w:val="restart"/>
            <w:vAlign w:val="bottom"/>
          </w:tcPr>
          <w:p w:rsidR="000C6510" w:rsidRPr="006672DB" w:rsidRDefault="000C6510" w:rsidP="00463CAD">
            <w:pPr>
              <w:jc w:val="right"/>
              <w:rPr>
                <w:sz w:val="20"/>
                <w:szCs w:val="20"/>
              </w:rPr>
            </w:pPr>
            <w:r>
              <w:rPr>
                <w:rFonts w:ascii="Symbol" w:eastAsia="Symbol" w:hAnsi="Symbol" w:cs="Symbol"/>
                <w:sz w:val="26"/>
                <w:szCs w:val="26"/>
              </w:rPr>
              <w:t></w:t>
            </w:r>
            <w:r>
              <w:rPr>
                <w:sz w:val="26"/>
                <w:szCs w:val="26"/>
              </w:rPr>
              <w:t xml:space="preserve"> 0</w:t>
            </w:r>
            <w:r>
              <w:rPr>
                <w:b/>
                <w:bCs/>
                <w:sz w:val="26"/>
                <w:szCs w:val="26"/>
              </w:rPr>
              <w:t>,</w:t>
            </w:r>
            <w:r>
              <w:rPr>
                <w:sz w:val="26"/>
                <w:szCs w:val="26"/>
              </w:rPr>
              <w:t>0062 Гн</w:t>
            </w:r>
          </w:p>
        </w:tc>
        <w:tc>
          <w:tcPr>
            <w:tcW w:w="0" w:type="dxa"/>
            <w:vAlign w:val="bottom"/>
          </w:tcPr>
          <w:p w:rsidR="000C6510" w:rsidRPr="006672DB" w:rsidRDefault="000C6510" w:rsidP="00463CAD">
            <w:pPr>
              <w:rPr>
                <w:sz w:val="1"/>
                <w:szCs w:val="1"/>
              </w:rPr>
            </w:pPr>
          </w:p>
        </w:tc>
      </w:tr>
      <w:tr w:rsidR="000C6510" w:rsidRPr="006672DB" w:rsidTr="00463CAD">
        <w:trPr>
          <w:trHeight w:val="114"/>
        </w:trPr>
        <w:tc>
          <w:tcPr>
            <w:tcW w:w="600" w:type="dxa"/>
            <w:vMerge/>
            <w:vAlign w:val="bottom"/>
          </w:tcPr>
          <w:p w:rsidR="000C6510" w:rsidRPr="006672DB" w:rsidRDefault="000C6510" w:rsidP="00463CAD">
            <w:pPr>
              <w:rPr>
                <w:sz w:val="9"/>
                <w:szCs w:val="9"/>
              </w:rPr>
            </w:pPr>
          </w:p>
        </w:tc>
        <w:tc>
          <w:tcPr>
            <w:tcW w:w="160" w:type="dxa"/>
            <w:vMerge w:val="restart"/>
            <w:vAlign w:val="bottom"/>
          </w:tcPr>
          <w:p w:rsidR="000C6510" w:rsidRPr="006672DB" w:rsidRDefault="000C6510" w:rsidP="00463CAD">
            <w:pPr>
              <w:jc w:val="right"/>
              <w:rPr>
                <w:sz w:val="20"/>
                <w:szCs w:val="20"/>
              </w:rPr>
            </w:pPr>
            <w:r>
              <w:rPr>
                <w:w w:val="91"/>
                <w:sz w:val="26"/>
                <w:szCs w:val="26"/>
              </w:rPr>
              <w:t>2</w:t>
            </w:r>
          </w:p>
        </w:tc>
        <w:tc>
          <w:tcPr>
            <w:tcW w:w="820" w:type="dxa"/>
            <w:vMerge w:val="restart"/>
            <w:vAlign w:val="bottom"/>
          </w:tcPr>
          <w:p w:rsidR="000C6510" w:rsidRPr="006672DB" w:rsidRDefault="000C6510" w:rsidP="00463CAD">
            <w:pPr>
              <w:rPr>
                <w:sz w:val="20"/>
                <w:szCs w:val="20"/>
              </w:rPr>
            </w:pPr>
            <w:r>
              <w:rPr>
                <w:rFonts w:ascii="Symbol" w:eastAsia="Symbol" w:hAnsi="Symbol" w:cs="Symbol"/>
                <w:w w:val="83"/>
                <w:sz w:val="26"/>
                <w:szCs w:val="26"/>
              </w:rPr>
              <w:t></w:t>
            </w:r>
            <w:r>
              <w:rPr>
                <w:rFonts w:ascii="Symbol" w:eastAsia="Symbol" w:hAnsi="Symbol" w:cs="Symbol"/>
                <w:w w:val="83"/>
                <w:sz w:val="26"/>
                <w:szCs w:val="26"/>
              </w:rPr>
              <w:t></w:t>
            </w:r>
            <w:r>
              <w:rPr>
                <w:rFonts w:ascii="Symbol" w:eastAsia="Symbol" w:hAnsi="Symbol" w:cs="Symbol"/>
                <w:w w:val="83"/>
                <w:sz w:val="26"/>
                <w:szCs w:val="26"/>
              </w:rPr>
              <w:t></w:t>
            </w:r>
            <w:r>
              <w:rPr>
                <w:rFonts w:ascii="Symbol" w:eastAsia="Symbol" w:hAnsi="Symbol" w:cs="Symbol"/>
                <w:w w:val="83"/>
                <w:sz w:val="26"/>
                <w:szCs w:val="26"/>
              </w:rPr>
              <w:t></w:t>
            </w:r>
            <w:r>
              <w:rPr>
                <w:rFonts w:ascii="Symbol" w:eastAsia="Symbol" w:hAnsi="Symbol" w:cs="Symbol"/>
                <w:w w:val="83"/>
                <w:sz w:val="26"/>
                <w:szCs w:val="26"/>
              </w:rPr>
              <w:t></w:t>
            </w:r>
            <w:r>
              <w:rPr>
                <w:w w:val="83"/>
                <w:sz w:val="26"/>
                <w:szCs w:val="26"/>
              </w:rPr>
              <w:t xml:space="preserve"> f</w:t>
            </w:r>
            <w:r>
              <w:rPr>
                <w:w w:val="83"/>
                <w:sz w:val="26"/>
                <w:szCs w:val="26"/>
                <w:vertAlign w:val="subscript"/>
              </w:rPr>
              <w:t>1ном</w:t>
            </w:r>
          </w:p>
        </w:tc>
        <w:tc>
          <w:tcPr>
            <w:tcW w:w="280" w:type="dxa"/>
            <w:vMerge/>
            <w:vAlign w:val="bottom"/>
          </w:tcPr>
          <w:p w:rsidR="000C6510" w:rsidRPr="006672DB" w:rsidRDefault="000C6510" w:rsidP="00463CAD">
            <w:pPr>
              <w:rPr>
                <w:sz w:val="9"/>
                <w:szCs w:val="9"/>
              </w:rPr>
            </w:pPr>
          </w:p>
        </w:tc>
        <w:tc>
          <w:tcPr>
            <w:tcW w:w="1100" w:type="dxa"/>
            <w:vMerge w:val="restart"/>
            <w:vAlign w:val="bottom"/>
          </w:tcPr>
          <w:p w:rsidR="000C6510" w:rsidRPr="006672DB" w:rsidRDefault="000C6510" w:rsidP="00463CAD">
            <w:pPr>
              <w:jc w:val="center"/>
              <w:rPr>
                <w:sz w:val="20"/>
                <w:szCs w:val="20"/>
              </w:rPr>
            </w:pPr>
            <w:r>
              <w:rPr>
                <w:sz w:val="26"/>
                <w:szCs w:val="26"/>
              </w:rPr>
              <w:t>2</w:t>
            </w:r>
            <w:r>
              <w:rPr>
                <w:rFonts w:ascii="Symbol" w:eastAsia="Symbol" w:hAnsi="Symbol" w:cs="Symbol"/>
                <w:sz w:val="26"/>
                <w:szCs w:val="26"/>
              </w:rPr>
              <w:t></w:t>
            </w:r>
            <w:r>
              <w:rPr>
                <w:sz w:val="26"/>
                <w:szCs w:val="26"/>
              </w:rPr>
              <w:t>3</w:t>
            </w:r>
            <w:r>
              <w:rPr>
                <w:b/>
                <w:bCs/>
                <w:sz w:val="26"/>
                <w:szCs w:val="26"/>
              </w:rPr>
              <w:t>,</w:t>
            </w:r>
            <w:r>
              <w:rPr>
                <w:sz w:val="26"/>
                <w:szCs w:val="26"/>
              </w:rPr>
              <w:t xml:space="preserve">14 </w:t>
            </w:r>
            <w:r>
              <w:rPr>
                <w:rFonts w:ascii="Symbol" w:eastAsia="Symbol" w:hAnsi="Symbol" w:cs="Symbol"/>
                <w:sz w:val="26"/>
                <w:szCs w:val="26"/>
              </w:rPr>
              <w:t></w:t>
            </w:r>
            <w:r>
              <w:rPr>
                <w:sz w:val="26"/>
                <w:szCs w:val="26"/>
              </w:rPr>
              <w:t>50</w:t>
            </w:r>
          </w:p>
        </w:tc>
        <w:tc>
          <w:tcPr>
            <w:tcW w:w="1500" w:type="dxa"/>
            <w:vMerge/>
            <w:vAlign w:val="bottom"/>
          </w:tcPr>
          <w:p w:rsidR="000C6510" w:rsidRPr="006672DB" w:rsidRDefault="000C6510" w:rsidP="00463CAD">
            <w:pPr>
              <w:rPr>
                <w:sz w:val="9"/>
                <w:szCs w:val="9"/>
              </w:rPr>
            </w:pPr>
          </w:p>
        </w:tc>
        <w:tc>
          <w:tcPr>
            <w:tcW w:w="0" w:type="dxa"/>
            <w:vAlign w:val="bottom"/>
          </w:tcPr>
          <w:p w:rsidR="000C6510" w:rsidRPr="006672DB" w:rsidRDefault="000C6510" w:rsidP="00463CAD">
            <w:pPr>
              <w:rPr>
                <w:sz w:val="1"/>
                <w:szCs w:val="1"/>
              </w:rPr>
            </w:pPr>
          </w:p>
        </w:tc>
      </w:tr>
      <w:tr w:rsidR="000C6510" w:rsidRPr="006672DB" w:rsidTr="00463CAD">
        <w:trPr>
          <w:trHeight w:val="322"/>
        </w:trPr>
        <w:tc>
          <w:tcPr>
            <w:tcW w:w="600" w:type="dxa"/>
            <w:vAlign w:val="bottom"/>
          </w:tcPr>
          <w:p w:rsidR="000C6510" w:rsidRPr="006672DB" w:rsidRDefault="000C6510" w:rsidP="00463CAD"/>
        </w:tc>
        <w:tc>
          <w:tcPr>
            <w:tcW w:w="160" w:type="dxa"/>
            <w:vMerge/>
            <w:vAlign w:val="bottom"/>
          </w:tcPr>
          <w:p w:rsidR="000C6510" w:rsidRPr="006672DB" w:rsidRDefault="000C6510" w:rsidP="00463CAD"/>
        </w:tc>
        <w:tc>
          <w:tcPr>
            <w:tcW w:w="820" w:type="dxa"/>
            <w:vMerge/>
            <w:vAlign w:val="bottom"/>
          </w:tcPr>
          <w:p w:rsidR="000C6510" w:rsidRPr="006672DB" w:rsidRDefault="000C6510" w:rsidP="00463CAD"/>
        </w:tc>
        <w:tc>
          <w:tcPr>
            <w:tcW w:w="280" w:type="dxa"/>
            <w:vAlign w:val="bottom"/>
          </w:tcPr>
          <w:p w:rsidR="000C6510" w:rsidRPr="006672DB" w:rsidRDefault="000C6510" w:rsidP="00463CAD"/>
        </w:tc>
        <w:tc>
          <w:tcPr>
            <w:tcW w:w="1100" w:type="dxa"/>
            <w:vMerge/>
            <w:vAlign w:val="bottom"/>
          </w:tcPr>
          <w:p w:rsidR="000C6510" w:rsidRPr="006672DB" w:rsidRDefault="000C6510" w:rsidP="00463CAD"/>
        </w:tc>
        <w:tc>
          <w:tcPr>
            <w:tcW w:w="1500" w:type="dxa"/>
            <w:vAlign w:val="bottom"/>
          </w:tcPr>
          <w:p w:rsidR="000C6510" w:rsidRPr="006672DB" w:rsidRDefault="000C6510" w:rsidP="00463CAD">
            <w:pPr>
              <w:jc w:val="right"/>
              <w:rPr>
                <w:sz w:val="20"/>
                <w:szCs w:val="20"/>
              </w:rPr>
            </w:pPr>
            <w:r>
              <w:rPr>
                <w:sz w:val="26"/>
                <w:szCs w:val="26"/>
              </w:rPr>
              <w:t>.</w:t>
            </w:r>
          </w:p>
        </w:tc>
        <w:tc>
          <w:tcPr>
            <w:tcW w:w="0" w:type="dxa"/>
            <w:vAlign w:val="bottom"/>
          </w:tcPr>
          <w:p w:rsidR="000C6510" w:rsidRPr="006672DB" w:rsidRDefault="000C6510" w:rsidP="00463CAD">
            <w:pPr>
              <w:rPr>
                <w:sz w:val="1"/>
                <w:szCs w:val="1"/>
              </w:rPr>
            </w:pPr>
          </w:p>
        </w:tc>
      </w:tr>
    </w:tbl>
    <w:p w:rsidR="000C6510" w:rsidRDefault="000C6510" w:rsidP="000C6510">
      <w:pPr>
        <w:spacing w:line="287" w:lineRule="auto"/>
        <w:ind w:right="3260"/>
        <w:rPr>
          <w:sz w:val="20"/>
          <w:szCs w:val="20"/>
        </w:rPr>
      </w:pPr>
      <w:r>
        <w:rPr>
          <w:sz w:val="26"/>
          <w:szCs w:val="26"/>
        </w:rPr>
        <w:t>По</w:t>
      </w:r>
      <w:r>
        <w:rPr>
          <w:sz w:val="26"/>
          <w:szCs w:val="26"/>
          <w:lang w:val="uk-UA"/>
        </w:rPr>
        <w:t>вна</w:t>
      </w:r>
      <w:r>
        <w:rPr>
          <w:sz w:val="26"/>
          <w:szCs w:val="26"/>
        </w:rPr>
        <w:t xml:space="preserve"> </w:t>
      </w:r>
      <w:r>
        <w:rPr>
          <w:sz w:val="26"/>
          <w:szCs w:val="26"/>
          <w:lang w:val="uk-UA"/>
        </w:rPr>
        <w:t>і</w:t>
      </w:r>
      <w:r>
        <w:rPr>
          <w:sz w:val="26"/>
          <w:szCs w:val="26"/>
        </w:rPr>
        <w:t>ндуктивн</w:t>
      </w:r>
      <w:r>
        <w:rPr>
          <w:sz w:val="26"/>
          <w:szCs w:val="26"/>
          <w:lang w:val="uk-UA"/>
        </w:rPr>
        <w:t>і</w:t>
      </w:r>
      <w:r>
        <w:rPr>
          <w:sz w:val="26"/>
          <w:szCs w:val="26"/>
        </w:rPr>
        <w:t>сть фаз</w:t>
      </w:r>
      <w:r>
        <w:rPr>
          <w:sz w:val="26"/>
          <w:szCs w:val="26"/>
          <w:lang w:val="uk-UA"/>
        </w:rPr>
        <w:t>и</w:t>
      </w:r>
      <w:r>
        <w:rPr>
          <w:sz w:val="26"/>
          <w:szCs w:val="26"/>
        </w:rPr>
        <w:t xml:space="preserve"> статора: L</w:t>
      </w:r>
      <w:r>
        <w:rPr>
          <w:sz w:val="33"/>
          <w:szCs w:val="33"/>
          <w:vertAlign w:val="subscript"/>
        </w:rPr>
        <w:t>1</w:t>
      </w:r>
      <w:r>
        <w:rPr>
          <w:sz w:val="26"/>
          <w:szCs w:val="26"/>
        </w:rPr>
        <w:t>=L</w:t>
      </w:r>
      <w:r>
        <w:rPr>
          <w:rFonts w:ascii="Symbol" w:eastAsia="Symbol" w:hAnsi="Symbol" w:cs="Symbol"/>
          <w:sz w:val="33"/>
          <w:szCs w:val="33"/>
          <w:vertAlign w:val="subscript"/>
        </w:rPr>
        <w:t></w:t>
      </w:r>
      <w:r>
        <w:rPr>
          <w:sz w:val="26"/>
          <w:szCs w:val="26"/>
        </w:rPr>
        <w:t>+L</w:t>
      </w:r>
      <w:r>
        <w:rPr>
          <w:sz w:val="33"/>
          <w:szCs w:val="33"/>
          <w:vertAlign w:val="subscript"/>
        </w:rPr>
        <w:t>1</w:t>
      </w:r>
      <w:r>
        <w:rPr>
          <w:rFonts w:ascii="Symbol" w:eastAsia="Symbol" w:hAnsi="Symbol" w:cs="Symbol"/>
          <w:sz w:val="33"/>
          <w:szCs w:val="33"/>
          <w:vertAlign w:val="subscript"/>
        </w:rPr>
        <w:t></w:t>
      </w:r>
      <w:r>
        <w:rPr>
          <w:sz w:val="26"/>
          <w:szCs w:val="26"/>
        </w:rPr>
        <w:t xml:space="preserve">=0,188+0,0062=0,1942 Гн. </w:t>
      </w:r>
      <w:r>
        <w:rPr>
          <w:sz w:val="26"/>
          <w:szCs w:val="26"/>
          <w:lang w:val="uk-UA"/>
        </w:rPr>
        <w:t>І</w:t>
      </w:r>
      <w:r>
        <w:rPr>
          <w:sz w:val="26"/>
          <w:szCs w:val="26"/>
        </w:rPr>
        <w:t>ндуктивн</w:t>
      </w:r>
      <w:r>
        <w:rPr>
          <w:sz w:val="26"/>
          <w:szCs w:val="26"/>
          <w:lang w:val="uk-UA"/>
        </w:rPr>
        <w:t>і</w:t>
      </w:r>
      <w:r>
        <w:rPr>
          <w:sz w:val="26"/>
          <w:szCs w:val="26"/>
        </w:rPr>
        <w:t>сть р</w:t>
      </w:r>
      <w:r>
        <w:rPr>
          <w:sz w:val="26"/>
          <w:szCs w:val="26"/>
          <w:lang w:val="uk-UA"/>
        </w:rPr>
        <w:t>озсіювання</w:t>
      </w:r>
      <w:r>
        <w:rPr>
          <w:sz w:val="26"/>
          <w:szCs w:val="26"/>
        </w:rPr>
        <w:t xml:space="preserve"> ротора:</w:t>
      </w:r>
    </w:p>
    <w:p w:rsidR="000C6510" w:rsidRDefault="000C6510" w:rsidP="000C6510">
      <w:pPr>
        <w:spacing w:line="2"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640"/>
        <w:gridCol w:w="160"/>
        <w:gridCol w:w="400"/>
        <w:gridCol w:w="400"/>
        <w:gridCol w:w="280"/>
        <w:gridCol w:w="1080"/>
        <w:gridCol w:w="1360"/>
        <w:gridCol w:w="20"/>
      </w:tblGrid>
      <w:tr w:rsidR="000C6510" w:rsidRPr="006672DB" w:rsidTr="00463CAD">
        <w:trPr>
          <w:trHeight w:val="355"/>
        </w:trPr>
        <w:tc>
          <w:tcPr>
            <w:tcW w:w="640" w:type="dxa"/>
            <w:vMerge w:val="restart"/>
            <w:vAlign w:val="bottom"/>
          </w:tcPr>
          <w:p w:rsidR="000C6510" w:rsidRPr="006672DB" w:rsidRDefault="000C6510" w:rsidP="00463CAD">
            <w:pPr>
              <w:rPr>
                <w:sz w:val="20"/>
                <w:szCs w:val="20"/>
              </w:rPr>
            </w:pPr>
            <w:r>
              <w:rPr>
                <w:w w:val="96"/>
                <w:sz w:val="26"/>
                <w:szCs w:val="26"/>
              </w:rPr>
              <w:t>L</w:t>
            </w:r>
            <w:r>
              <w:rPr>
                <w:w w:val="96"/>
                <w:sz w:val="26"/>
                <w:szCs w:val="26"/>
                <w:vertAlign w:val="subscript"/>
              </w:rPr>
              <w:t>2</w:t>
            </w:r>
            <w:r>
              <w:rPr>
                <w:rFonts w:ascii="Symbol" w:eastAsia="Symbol" w:hAnsi="Symbol" w:cs="Symbol"/>
                <w:w w:val="96"/>
                <w:sz w:val="26"/>
                <w:szCs w:val="26"/>
                <w:vertAlign w:val="subscript"/>
              </w:rPr>
              <w:t></w:t>
            </w:r>
            <w:r>
              <w:rPr>
                <w:w w:val="96"/>
                <w:sz w:val="26"/>
                <w:szCs w:val="26"/>
              </w:rPr>
              <w:t xml:space="preserve"> </w:t>
            </w:r>
            <w:r>
              <w:rPr>
                <w:b/>
                <w:bCs/>
                <w:w w:val="96"/>
                <w:sz w:val="26"/>
                <w:szCs w:val="26"/>
              </w:rPr>
              <w:t>`</w:t>
            </w:r>
            <w:r>
              <w:rPr>
                <w:rFonts w:ascii="Symbol" w:eastAsia="Symbol" w:hAnsi="Symbol" w:cs="Symbol"/>
                <w:w w:val="96"/>
                <w:sz w:val="26"/>
                <w:szCs w:val="26"/>
              </w:rPr>
              <w:t></w:t>
            </w:r>
          </w:p>
        </w:tc>
        <w:tc>
          <w:tcPr>
            <w:tcW w:w="160" w:type="dxa"/>
            <w:tcBorders>
              <w:bottom w:val="single" w:sz="8" w:space="0" w:color="auto"/>
            </w:tcBorders>
            <w:vAlign w:val="bottom"/>
          </w:tcPr>
          <w:p w:rsidR="000C6510" w:rsidRPr="006672DB" w:rsidRDefault="000C6510" w:rsidP="00463CAD"/>
        </w:tc>
        <w:tc>
          <w:tcPr>
            <w:tcW w:w="400" w:type="dxa"/>
            <w:tcBorders>
              <w:bottom w:val="single" w:sz="8" w:space="0" w:color="auto"/>
            </w:tcBorders>
            <w:vAlign w:val="bottom"/>
          </w:tcPr>
          <w:p w:rsidR="000C6510" w:rsidRPr="006672DB" w:rsidRDefault="000C6510" w:rsidP="00463CAD">
            <w:pPr>
              <w:rPr>
                <w:sz w:val="20"/>
                <w:szCs w:val="20"/>
              </w:rPr>
            </w:pPr>
            <w:r>
              <w:rPr>
                <w:w w:val="77"/>
                <w:sz w:val="26"/>
                <w:szCs w:val="26"/>
              </w:rPr>
              <w:t xml:space="preserve">x </w:t>
            </w:r>
            <w:r>
              <w:rPr>
                <w:w w:val="77"/>
                <w:sz w:val="26"/>
                <w:szCs w:val="26"/>
                <w:vertAlign w:val="subscript"/>
              </w:rPr>
              <w:t>2</w:t>
            </w:r>
          </w:p>
        </w:tc>
        <w:tc>
          <w:tcPr>
            <w:tcW w:w="400" w:type="dxa"/>
            <w:tcBorders>
              <w:bottom w:val="single" w:sz="8" w:space="0" w:color="auto"/>
            </w:tcBorders>
            <w:vAlign w:val="bottom"/>
          </w:tcPr>
          <w:p w:rsidR="000C6510" w:rsidRPr="006672DB" w:rsidRDefault="000C6510" w:rsidP="00463CAD">
            <w:pPr>
              <w:ind w:right="171"/>
              <w:jc w:val="right"/>
              <w:rPr>
                <w:sz w:val="20"/>
                <w:szCs w:val="20"/>
              </w:rPr>
            </w:pPr>
            <w:r>
              <w:rPr>
                <w:b/>
                <w:bCs/>
                <w:w w:val="91"/>
                <w:sz w:val="26"/>
                <w:szCs w:val="26"/>
              </w:rPr>
              <w:t>`</w:t>
            </w:r>
          </w:p>
        </w:tc>
        <w:tc>
          <w:tcPr>
            <w:tcW w:w="28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1080" w:type="dxa"/>
            <w:tcBorders>
              <w:bottom w:val="single" w:sz="8" w:space="0" w:color="auto"/>
            </w:tcBorders>
            <w:vAlign w:val="bottom"/>
          </w:tcPr>
          <w:p w:rsidR="000C6510" w:rsidRPr="006672DB" w:rsidRDefault="000C6510" w:rsidP="00463CAD">
            <w:pPr>
              <w:ind w:right="171"/>
              <w:jc w:val="center"/>
              <w:rPr>
                <w:sz w:val="20"/>
                <w:szCs w:val="20"/>
              </w:rPr>
            </w:pPr>
            <w:r>
              <w:rPr>
                <w:sz w:val="26"/>
                <w:szCs w:val="26"/>
              </w:rPr>
              <w:t>3</w:t>
            </w:r>
            <w:r>
              <w:rPr>
                <w:b/>
                <w:bCs/>
                <w:sz w:val="26"/>
                <w:szCs w:val="26"/>
              </w:rPr>
              <w:t>,</w:t>
            </w:r>
            <w:r>
              <w:rPr>
                <w:sz w:val="26"/>
                <w:szCs w:val="26"/>
              </w:rPr>
              <w:t>46</w:t>
            </w:r>
          </w:p>
        </w:tc>
        <w:tc>
          <w:tcPr>
            <w:tcW w:w="1360" w:type="dxa"/>
            <w:vMerge w:val="restart"/>
            <w:vAlign w:val="bottom"/>
          </w:tcPr>
          <w:p w:rsidR="000C6510" w:rsidRPr="006672DB" w:rsidRDefault="000C6510" w:rsidP="00463CAD">
            <w:pPr>
              <w:ind w:right="9"/>
              <w:jc w:val="right"/>
              <w:rPr>
                <w:sz w:val="20"/>
                <w:szCs w:val="20"/>
              </w:rPr>
            </w:pPr>
            <w:r>
              <w:rPr>
                <w:rFonts w:ascii="Symbol" w:eastAsia="Symbol" w:hAnsi="Symbol" w:cs="Symbol"/>
                <w:sz w:val="26"/>
                <w:szCs w:val="26"/>
              </w:rPr>
              <w:t></w:t>
            </w:r>
            <w:r>
              <w:rPr>
                <w:sz w:val="26"/>
                <w:szCs w:val="26"/>
              </w:rPr>
              <w:t xml:space="preserve"> 0</w:t>
            </w:r>
            <w:r>
              <w:rPr>
                <w:b/>
                <w:bCs/>
                <w:sz w:val="26"/>
                <w:szCs w:val="26"/>
              </w:rPr>
              <w:t>,</w:t>
            </w:r>
            <w:r>
              <w:rPr>
                <w:sz w:val="26"/>
                <w:szCs w:val="26"/>
              </w:rPr>
              <w:t>011 Гн</w:t>
            </w:r>
          </w:p>
        </w:tc>
        <w:tc>
          <w:tcPr>
            <w:tcW w:w="0" w:type="dxa"/>
            <w:vAlign w:val="bottom"/>
          </w:tcPr>
          <w:p w:rsidR="000C6510" w:rsidRPr="006672DB" w:rsidRDefault="000C6510" w:rsidP="00463CAD">
            <w:pPr>
              <w:rPr>
                <w:sz w:val="1"/>
                <w:szCs w:val="1"/>
              </w:rPr>
            </w:pPr>
          </w:p>
        </w:tc>
      </w:tr>
      <w:tr w:rsidR="000C6510" w:rsidRPr="006672DB" w:rsidTr="00463CAD">
        <w:trPr>
          <w:trHeight w:val="114"/>
        </w:trPr>
        <w:tc>
          <w:tcPr>
            <w:tcW w:w="640" w:type="dxa"/>
            <w:vMerge/>
            <w:vAlign w:val="bottom"/>
          </w:tcPr>
          <w:p w:rsidR="000C6510" w:rsidRPr="006672DB" w:rsidRDefault="000C6510" w:rsidP="00463CAD">
            <w:pPr>
              <w:rPr>
                <w:sz w:val="9"/>
                <w:szCs w:val="9"/>
              </w:rPr>
            </w:pPr>
          </w:p>
        </w:tc>
        <w:tc>
          <w:tcPr>
            <w:tcW w:w="160" w:type="dxa"/>
            <w:vMerge w:val="restart"/>
            <w:vAlign w:val="bottom"/>
          </w:tcPr>
          <w:p w:rsidR="000C6510" w:rsidRPr="006672DB" w:rsidRDefault="000C6510" w:rsidP="00463CAD">
            <w:pPr>
              <w:jc w:val="right"/>
              <w:rPr>
                <w:sz w:val="20"/>
                <w:szCs w:val="20"/>
              </w:rPr>
            </w:pPr>
            <w:r>
              <w:rPr>
                <w:w w:val="91"/>
                <w:sz w:val="26"/>
                <w:szCs w:val="26"/>
              </w:rPr>
              <w:t>2</w:t>
            </w:r>
          </w:p>
        </w:tc>
        <w:tc>
          <w:tcPr>
            <w:tcW w:w="800" w:type="dxa"/>
            <w:gridSpan w:val="2"/>
            <w:vMerge w:val="restart"/>
            <w:vAlign w:val="bottom"/>
          </w:tcPr>
          <w:p w:rsidR="000C6510" w:rsidRPr="006672DB" w:rsidRDefault="000C6510" w:rsidP="00463CAD">
            <w:pPr>
              <w:jc w:val="right"/>
              <w:rPr>
                <w:sz w:val="20"/>
                <w:szCs w:val="20"/>
              </w:rPr>
            </w:pPr>
            <w:r>
              <w:rPr>
                <w:rFonts w:ascii="Symbol" w:eastAsia="Symbol" w:hAnsi="Symbol" w:cs="Symbol"/>
                <w:w w:val="79"/>
                <w:sz w:val="26"/>
                <w:szCs w:val="26"/>
              </w:rPr>
              <w:t></w:t>
            </w:r>
            <w:r>
              <w:rPr>
                <w:rFonts w:ascii="Symbol" w:eastAsia="Symbol" w:hAnsi="Symbol" w:cs="Symbol"/>
                <w:w w:val="79"/>
                <w:sz w:val="26"/>
                <w:szCs w:val="26"/>
              </w:rPr>
              <w:t></w:t>
            </w:r>
            <w:r>
              <w:rPr>
                <w:rFonts w:ascii="Symbol" w:eastAsia="Symbol" w:hAnsi="Symbol" w:cs="Symbol"/>
                <w:w w:val="79"/>
                <w:sz w:val="26"/>
                <w:szCs w:val="26"/>
              </w:rPr>
              <w:t></w:t>
            </w:r>
            <w:r>
              <w:rPr>
                <w:rFonts w:ascii="Symbol" w:eastAsia="Symbol" w:hAnsi="Symbol" w:cs="Symbol"/>
                <w:w w:val="79"/>
                <w:sz w:val="26"/>
                <w:szCs w:val="26"/>
              </w:rPr>
              <w:t></w:t>
            </w:r>
            <w:r>
              <w:rPr>
                <w:rFonts w:ascii="Symbol" w:eastAsia="Symbol" w:hAnsi="Symbol" w:cs="Symbol"/>
                <w:w w:val="79"/>
                <w:sz w:val="26"/>
                <w:szCs w:val="26"/>
              </w:rPr>
              <w:t></w:t>
            </w:r>
            <w:r>
              <w:rPr>
                <w:w w:val="79"/>
                <w:sz w:val="26"/>
                <w:szCs w:val="26"/>
              </w:rPr>
              <w:t xml:space="preserve"> f</w:t>
            </w:r>
            <w:r>
              <w:rPr>
                <w:w w:val="79"/>
                <w:sz w:val="26"/>
                <w:szCs w:val="26"/>
                <w:vertAlign w:val="subscript"/>
              </w:rPr>
              <w:t>1ном</w:t>
            </w:r>
          </w:p>
        </w:tc>
        <w:tc>
          <w:tcPr>
            <w:tcW w:w="280" w:type="dxa"/>
            <w:vMerge/>
            <w:vAlign w:val="bottom"/>
          </w:tcPr>
          <w:p w:rsidR="000C6510" w:rsidRPr="006672DB" w:rsidRDefault="000C6510" w:rsidP="00463CAD">
            <w:pPr>
              <w:rPr>
                <w:sz w:val="9"/>
                <w:szCs w:val="9"/>
              </w:rPr>
            </w:pPr>
          </w:p>
        </w:tc>
        <w:tc>
          <w:tcPr>
            <w:tcW w:w="1080" w:type="dxa"/>
            <w:vMerge w:val="restart"/>
            <w:vAlign w:val="bottom"/>
          </w:tcPr>
          <w:p w:rsidR="000C6510" w:rsidRPr="006672DB" w:rsidRDefault="000C6510" w:rsidP="00463CAD">
            <w:pPr>
              <w:jc w:val="center"/>
              <w:rPr>
                <w:sz w:val="20"/>
                <w:szCs w:val="20"/>
              </w:rPr>
            </w:pPr>
            <w:r>
              <w:rPr>
                <w:w w:val="99"/>
                <w:sz w:val="26"/>
                <w:szCs w:val="26"/>
              </w:rPr>
              <w:t>2</w:t>
            </w:r>
            <w:r>
              <w:rPr>
                <w:rFonts w:ascii="Symbol" w:eastAsia="Symbol" w:hAnsi="Symbol" w:cs="Symbol"/>
                <w:w w:val="99"/>
                <w:sz w:val="26"/>
                <w:szCs w:val="26"/>
              </w:rPr>
              <w:t></w:t>
            </w:r>
            <w:r>
              <w:rPr>
                <w:w w:val="99"/>
                <w:sz w:val="26"/>
                <w:szCs w:val="26"/>
              </w:rPr>
              <w:t>3</w:t>
            </w:r>
            <w:r>
              <w:rPr>
                <w:b/>
                <w:bCs/>
                <w:w w:val="99"/>
                <w:sz w:val="26"/>
                <w:szCs w:val="26"/>
              </w:rPr>
              <w:t>,</w:t>
            </w:r>
            <w:r>
              <w:rPr>
                <w:w w:val="99"/>
                <w:sz w:val="26"/>
                <w:szCs w:val="26"/>
              </w:rPr>
              <w:t xml:space="preserve">14 </w:t>
            </w:r>
            <w:r>
              <w:rPr>
                <w:rFonts w:ascii="Symbol" w:eastAsia="Symbol" w:hAnsi="Symbol" w:cs="Symbol"/>
                <w:w w:val="99"/>
                <w:sz w:val="26"/>
                <w:szCs w:val="26"/>
              </w:rPr>
              <w:t></w:t>
            </w:r>
            <w:r>
              <w:rPr>
                <w:w w:val="99"/>
                <w:sz w:val="26"/>
                <w:szCs w:val="26"/>
              </w:rPr>
              <w:t>50</w:t>
            </w:r>
          </w:p>
        </w:tc>
        <w:tc>
          <w:tcPr>
            <w:tcW w:w="1360" w:type="dxa"/>
            <w:vMerge/>
            <w:vAlign w:val="bottom"/>
          </w:tcPr>
          <w:p w:rsidR="000C6510" w:rsidRPr="006672DB" w:rsidRDefault="000C6510" w:rsidP="00463CAD">
            <w:pPr>
              <w:rPr>
                <w:sz w:val="9"/>
                <w:szCs w:val="9"/>
              </w:rPr>
            </w:pPr>
          </w:p>
        </w:tc>
        <w:tc>
          <w:tcPr>
            <w:tcW w:w="0" w:type="dxa"/>
            <w:vAlign w:val="bottom"/>
          </w:tcPr>
          <w:p w:rsidR="000C6510" w:rsidRPr="006672DB" w:rsidRDefault="000C6510" w:rsidP="00463CAD">
            <w:pPr>
              <w:rPr>
                <w:sz w:val="1"/>
                <w:szCs w:val="1"/>
              </w:rPr>
            </w:pPr>
          </w:p>
        </w:tc>
      </w:tr>
      <w:tr w:rsidR="000C6510" w:rsidRPr="006672DB" w:rsidTr="00463CAD">
        <w:trPr>
          <w:trHeight w:val="323"/>
        </w:trPr>
        <w:tc>
          <w:tcPr>
            <w:tcW w:w="640" w:type="dxa"/>
            <w:vAlign w:val="bottom"/>
          </w:tcPr>
          <w:p w:rsidR="000C6510" w:rsidRPr="006672DB" w:rsidRDefault="000C6510" w:rsidP="00463CAD"/>
        </w:tc>
        <w:tc>
          <w:tcPr>
            <w:tcW w:w="160" w:type="dxa"/>
            <w:vMerge/>
            <w:vAlign w:val="bottom"/>
          </w:tcPr>
          <w:p w:rsidR="000C6510" w:rsidRPr="006672DB" w:rsidRDefault="000C6510" w:rsidP="00463CAD"/>
        </w:tc>
        <w:tc>
          <w:tcPr>
            <w:tcW w:w="800" w:type="dxa"/>
            <w:gridSpan w:val="2"/>
            <w:vMerge/>
            <w:vAlign w:val="bottom"/>
          </w:tcPr>
          <w:p w:rsidR="000C6510" w:rsidRPr="006672DB" w:rsidRDefault="000C6510" w:rsidP="00463CAD"/>
        </w:tc>
        <w:tc>
          <w:tcPr>
            <w:tcW w:w="280" w:type="dxa"/>
            <w:vAlign w:val="bottom"/>
          </w:tcPr>
          <w:p w:rsidR="000C6510" w:rsidRPr="006672DB" w:rsidRDefault="000C6510" w:rsidP="00463CAD"/>
        </w:tc>
        <w:tc>
          <w:tcPr>
            <w:tcW w:w="1080" w:type="dxa"/>
            <w:vMerge/>
            <w:vAlign w:val="bottom"/>
          </w:tcPr>
          <w:p w:rsidR="000C6510" w:rsidRPr="006672DB" w:rsidRDefault="000C6510" w:rsidP="00463CAD"/>
        </w:tc>
        <w:tc>
          <w:tcPr>
            <w:tcW w:w="1360" w:type="dxa"/>
            <w:vAlign w:val="bottom"/>
          </w:tcPr>
          <w:p w:rsidR="000C6510" w:rsidRPr="006672DB" w:rsidRDefault="000C6510" w:rsidP="00463CAD">
            <w:pPr>
              <w:jc w:val="right"/>
              <w:rPr>
                <w:sz w:val="20"/>
                <w:szCs w:val="20"/>
              </w:rPr>
            </w:pPr>
            <w:r>
              <w:rPr>
                <w:sz w:val="26"/>
                <w:szCs w:val="26"/>
              </w:rPr>
              <w:t>.</w:t>
            </w:r>
          </w:p>
        </w:tc>
        <w:tc>
          <w:tcPr>
            <w:tcW w:w="0" w:type="dxa"/>
            <w:vAlign w:val="bottom"/>
          </w:tcPr>
          <w:p w:rsidR="000C6510" w:rsidRPr="006672DB" w:rsidRDefault="000C6510" w:rsidP="00463CAD">
            <w:pPr>
              <w:rPr>
                <w:sz w:val="1"/>
                <w:szCs w:val="1"/>
              </w:rPr>
            </w:pPr>
          </w:p>
        </w:tc>
      </w:tr>
    </w:tbl>
    <w:p w:rsidR="000C6510" w:rsidRDefault="000C6510" w:rsidP="000C6510">
      <w:pPr>
        <w:spacing w:line="289" w:lineRule="auto"/>
        <w:ind w:right="1460"/>
        <w:rPr>
          <w:sz w:val="20"/>
          <w:szCs w:val="20"/>
        </w:rPr>
      </w:pPr>
      <w:r>
        <w:rPr>
          <w:sz w:val="26"/>
          <w:szCs w:val="26"/>
        </w:rPr>
        <w:t>По</w:t>
      </w:r>
      <w:r>
        <w:rPr>
          <w:sz w:val="26"/>
          <w:szCs w:val="26"/>
          <w:lang w:val="uk-UA"/>
        </w:rPr>
        <w:t>вна</w:t>
      </w:r>
      <w:r>
        <w:rPr>
          <w:sz w:val="26"/>
          <w:szCs w:val="26"/>
        </w:rPr>
        <w:t xml:space="preserve"> </w:t>
      </w:r>
      <w:r>
        <w:rPr>
          <w:sz w:val="26"/>
          <w:szCs w:val="26"/>
          <w:lang w:val="uk-UA"/>
        </w:rPr>
        <w:t>і</w:t>
      </w:r>
      <w:r>
        <w:rPr>
          <w:sz w:val="26"/>
          <w:szCs w:val="26"/>
        </w:rPr>
        <w:t>ндуктивн</w:t>
      </w:r>
      <w:r>
        <w:rPr>
          <w:sz w:val="26"/>
          <w:szCs w:val="26"/>
          <w:lang w:val="uk-UA"/>
        </w:rPr>
        <w:t>і</w:t>
      </w:r>
      <w:r>
        <w:rPr>
          <w:sz w:val="26"/>
          <w:szCs w:val="26"/>
        </w:rPr>
        <w:t>сть фаз</w:t>
      </w:r>
      <w:r>
        <w:rPr>
          <w:sz w:val="26"/>
          <w:szCs w:val="26"/>
          <w:lang w:val="uk-UA"/>
        </w:rPr>
        <w:t>и</w:t>
      </w:r>
      <w:r>
        <w:rPr>
          <w:sz w:val="26"/>
          <w:szCs w:val="26"/>
        </w:rPr>
        <w:t xml:space="preserve"> ротора: L</w:t>
      </w:r>
      <w:r>
        <w:rPr>
          <w:sz w:val="33"/>
          <w:szCs w:val="33"/>
          <w:vertAlign w:val="subscript"/>
        </w:rPr>
        <w:t>2</w:t>
      </w:r>
      <w:r>
        <w:rPr>
          <w:sz w:val="26"/>
          <w:szCs w:val="26"/>
        </w:rPr>
        <w:t>=L</w:t>
      </w:r>
      <w:r>
        <w:rPr>
          <w:rFonts w:ascii="Symbol" w:eastAsia="Symbol" w:hAnsi="Symbol" w:cs="Symbol"/>
          <w:sz w:val="33"/>
          <w:szCs w:val="33"/>
          <w:vertAlign w:val="subscript"/>
        </w:rPr>
        <w:t></w:t>
      </w:r>
      <w:r>
        <w:rPr>
          <w:sz w:val="26"/>
          <w:szCs w:val="26"/>
        </w:rPr>
        <w:t>+L</w:t>
      </w:r>
      <w:r>
        <w:rPr>
          <w:sz w:val="33"/>
          <w:szCs w:val="33"/>
          <w:vertAlign w:val="subscript"/>
        </w:rPr>
        <w:t>2</w:t>
      </w:r>
      <w:r>
        <w:rPr>
          <w:rFonts w:ascii="Symbol" w:eastAsia="Symbol" w:hAnsi="Symbol" w:cs="Symbol"/>
          <w:sz w:val="33"/>
          <w:szCs w:val="33"/>
          <w:vertAlign w:val="subscript"/>
        </w:rPr>
        <w:t></w:t>
      </w:r>
      <w:r>
        <w:rPr>
          <w:sz w:val="26"/>
          <w:szCs w:val="26"/>
        </w:rPr>
        <w:t xml:space="preserve">`=0,188+0,0011=0,1891 Гн. </w:t>
      </w:r>
      <w:r>
        <w:rPr>
          <w:sz w:val="26"/>
          <w:szCs w:val="26"/>
          <w:lang w:val="uk-UA"/>
        </w:rPr>
        <w:t>І</w:t>
      </w:r>
      <w:r>
        <w:rPr>
          <w:sz w:val="26"/>
          <w:szCs w:val="26"/>
        </w:rPr>
        <w:t>ндуктивн</w:t>
      </w:r>
      <w:r>
        <w:rPr>
          <w:sz w:val="26"/>
          <w:szCs w:val="26"/>
          <w:lang w:val="uk-UA"/>
        </w:rPr>
        <w:t>і</w:t>
      </w:r>
      <w:r>
        <w:rPr>
          <w:sz w:val="26"/>
          <w:szCs w:val="26"/>
        </w:rPr>
        <w:t xml:space="preserve">сть </w:t>
      </w:r>
      <w:r>
        <w:rPr>
          <w:sz w:val="26"/>
          <w:szCs w:val="26"/>
          <w:lang w:val="uk-UA"/>
        </w:rPr>
        <w:t>розсіювання асинхронного двигуна</w:t>
      </w:r>
      <w:r>
        <w:rPr>
          <w:sz w:val="26"/>
          <w:szCs w:val="26"/>
        </w:rPr>
        <w:t>:</w:t>
      </w:r>
    </w:p>
    <w:p w:rsidR="000C6510" w:rsidRDefault="000C6510" w:rsidP="000C6510">
      <w:pPr>
        <w:spacing w:line="39"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320"/>
        <w:gridCol w:w="540"/>
        <w:gridCol w:w="280"/>
        <w:gridCol w:w="260"/>
        <w:gridCol w:w="120"/>
        <w:gridCol w:w="1180"/>
        <w:gridCol w:w="720"/>
        <w:gridCol w:w="1480"/>
        <w:gridCol w:w="20"/>
      </w:tblGrid>
      <w:tr w:rsidR="000C6510" w:rsidRPr="006672DB" w:rsidTr="00463CAD">
        <w:trPr>
          <w:trHeight w:val="389"/>
        </w:trPr>
        <w:tc>
          <w:tcPr>
            <w:tcW w:w="320" w:type="dxa"/>
            <w:vMerge w:val="restart"/>
            <w:vAlign w:val="bottom"/>
          </w:tcPr>
          <w:p w:rsidR="000C6510" w:rsidRPr="006672DB" w:rsidRDefault="000C6510" w:rsidP="00463CAD">
            <w:pPr>
              <w:rPr>
                <w:sz w:val="20"/>
                <w:szCs w:val="20"/>
              </w:rPr>
            </w:pPr>
            <w:r>
              <w:rPr>
                <w:sz w:val="26"/>
                <w:szCs w:val="26"/>
              </w:rPr>
              <w:t>L</w:t>
            </w:r>
            <w:r>
              <w:rPr>
                <w:rFonts w:ascii="Symbol" w:eastAsia="Symbol" w:hAnsi="Symbol" w:cs="Symbol"/>
                <w:sz w:val="18"/>
                <w:szCs w:val="18"/>
                <w:vertAlign w:val="subscript"/>
              </w:rPr>
              <w:t></w:t>
            </w:r>
          </w:p>
        </w:tc>
        <w:tc>
          <w:tcPr>
            <w:tcW w:w="540" w:type="dxa"/>
            <w:vMerge w:val="restart"/>
            <w:vAlign w:val="bottom"/>
          </w:tcPr>
          <w:p w:rsidR="000C6510" w:rsidRPr="006672DB" w:rsidRDefault="000C6510" w:rsidP="00463CAD">
            <w:pPr>
              <w:rPr>
                <w:sz w:val="20"/>
                <w:szCs w:val="20"/>
              </w:rPr>
            </w:pPr>
            <w:r>
              <w:rPr>
                <w:rFonts w:ascii="Symbol" w:eastAsia="Symbol" w:hAnsi="Symbol" w:cs="Symbol"/>
                <w:w w:val="96"/>
                <w:sz w:val="26"/>
                <w:szCs w:val="26"/>
              </w:rPr>
              <w:t></w:t>
            </w:r>
            <w:r>
              <w:rPr>
                <w:w w:val="96"/>
                <w:sz w:val="26"/>
                <w:szCs w:val="26"/>
              </w:rPr>
              <w:t xml:space="preserve"> L</w:t>
            </w:r>
            <w:r>
              <w:rPr>
                <w:w w:val="96"/>
                <w:sz w:val="26"/>
                <w:szCs w:val="26"/>
                <w:vertAlign w:val="subscript"/>
              </w:rPr>
              <w:t>2</w:t>
            </w:r>
          </w:p>
        </w:tc>
        <w:tc>
          <w:tcPr>
            <w:tcW w:w="280" w:type="dxa"/>
            <w:vMerge w:val="restart"/>
            <w:vAlign w:val="bottom"/>
          </w:tcPr>
          <w:p w:rsidR="000C6510" w:rsidRPr="006672DB" w:rsidRDefault="000C6510" w:rsidP="00463CAD">
            <w:pPr>
              <w:rPr>
                <w:sz w:val="20"/>
                <w:szCs w:val="20"/>
              </w:rPr>
            </w:pPr>
            <w:r>
              <w:rPr>
                <w:b/>
                <w:bCs/>
                <w:sz w:val="26"/>
                <w:szCs w:val="26"/>
              </w:rPr>
              <w:t>`</w:t>
            </w:r>
            <w:r>
              <w:rPr>
                <w:rFonts w:ascii="Symbol" w:eastAsia="Symbol" w:hAnsi="Symbol" w:cs="Symbol"/>
                <w:sz w:val="26"/>
                <w:szCs w:val="26"/>
              </w:rPr>
              <w:t></w:t>
            </w:r>
          </w:p>
        </w:tc>
        <w:tc>
          <w:tcPr>
            <w:tcW w:w="260" w:type="dxa"/>
            <w:tcBorders>
              <w:bottom w:val="single" w:sz="8" w:space="0" w:color="auto"/>
            </w:tcBorders>
            <w:vAlign w:val="bottom"/>
          </w:tcPr>
          <w:p w:rsidR="000C6510" w:rsidRPr="006672DB" w:rsidRDefault="000C6510" w:rsidP="00463CAD">
            <w:pPr>
              <w:rPr>
                <w:sz w:val="20"/>
                <w:szCs w:val="20"/>
              </w:rPr>
            </w:pPr>
            <w:r>
              <w:rPr>
                <w:w w:val="92"/>
                <w:sz w:val="26"/>
                <w:szCs w:val="26"/>
              </w:rPr>
              <w:t>L</w:t>
            </w:r>
            <w:r>
              <w:rPr>
                <w:rFonts w:ascii="Symbol" w:eastAsia="Symbol" w:hAnsi="Symbol" w:cs="Symbol"/>
                <w:w w:val="92"/>
                <w:sz w:val="26"/>
                <w:szCs w:val="26"/>
                <w:vertAlign w:val="subscript"/>
              </w:rPr>
              <w:t></w:t>
            </w:r>
          </w:p>
        </w:tc>
        <w:tc>
          <w:tcPr>
            <w:tcW w:w="120" w:type="dxa"/>
            <w:tcBorders>
              <w:bottom w:val="single" w:sz="8" w:space="0" w:color="auto"/>
            </w:tcBorders>
            <w:vAlign w:val="bottom"/>
          </w:tcPr>
          <w:p w:rsidR="000C6510" w:rsidRPr="006672DB" w:rsidRDefault="000C6510" w:rsidP="00463CAD">
            <w:pPr>
              <w:jc w:val="right"/>
              <w:rPr>
                <w:sz w:val="20"/>
                <w:szCs w:val="20"/>
              </w:rPr>
            </w:pPr>
            <w:r>
              <w:rPr>
                <w:w w:val="91"/>
                <w:sz w:val="13"/>
                <w:szCs w:val="13"/>
              </w:rPr>
              <w:t>2</w:t>
            </w:r>
          </w:p>
        </w:tc>
        <w:tc>
          <w:tcPr>
            <w:tcW w:w="1180" w:type="dxa"/>
            <w:vMerge w:val="restart"/>
            <w:vAlign w:val="bottom"/>
          </w:tcPr>
          <w:p w:rsidR="000C6510" w:rsidRPr="006672DB" w:rsidRDefault="000C6510" w:rsidP="00463CAD">
            <w:pPr>
              <w:rPr>
                <w:sz w:val="20"/>
                <w:szCs w:val="20"/>
              </w:rPr>
            </w:pPr>
            <w:r>
              <w:rPr>
                <w:rFonts w:ascii="Symbol" w:eastAsia="Symbol" w:hAnsi="Symbol" w:cs="Symbol"/>
                <w:w w:val="97"/>
                <w:sz w:val="26"/>
                <w:szCs w:val="26"/>
              </w:rPr>
              <w:t></w:t>
            </w:r>
            <w:r>
              <w:rPr>
                <w:w w:val="97"/>
                <w:sz w:val="26"/>
                <w:szCs w:val="26"/>
              </w:rPr>
              <w:t xml:space="preserve"> 0</w:t>
            </w:r>
            <w:r>
              <w:rPr>
                <w:b/>
                <w:bCs/>
                <w:w w:val="97"/>
                <w:sz w:val="26"/>
                <w:szCs w:val="26"/>
              </w:rPr>
              <w:t>,</w:t>
            </w:r>
            <w:r>
              <w:rPr>
                <w:w w:val="97"/>
                <w:sz w:val="26"/>
                <w:szCs w:val="26"/>
              </w:rPr>
              <w:t xml:space="preserve">1891 </w:t>
            </w:r>
            <w:r>
              <w:rPr>
                <w:rFonts w:ascii="Symbol" w:eastAsia="Symbol" w:hAnsi="Symbol" w:cs="Symbol"/>
                <w:w w:val="97"/>
                <w:sz w:val="26"/>
                <w:szCs w:val="26"/>
              </w:rPr>
              <w:t></w:t>
            </w:r>
          </w:p>
        </w:tc>
        <w:tc>
          <w:tcPr>
            <w:tcW w:w="720" w:type="dxa"/>
            <w:tcBorders>
              <w:bottom w:val="single" w:sz="8" w:space="0" w:color="auto"/>
            </w:tcBorders>
            <w:vAlign w:val="bottom"/>
          </w:tcPr>
          <w:p w:rsidR="000C6510" w:rsidRPr="006672DB" w:rsidRDefault="000C6510" w:rsidP="00463CAD">
            <w:pPr>
              <w:jc w:val="right"/>
              <w:rPr>
                <w:sz w:val="20"/>
                <w:szCs w:val="20"/>
              </w:rPr>
            </w:pPr>
            <w:r>
              <w:rPr>
                <w:sz w:val="26"/>
                <w:szCs w:val="26"/>
              </w:rPr>
              <w:t>0</w:t>
            </w:r>
            <w:r>
              <w:rPr>
                <w:b/>
                <w:bCs/>
                <w:sz w:val="26"/>
                <w:szCs w:val="26"/>
              </w:rPr>
              <w:t>,</w:t>
            </w:r>
            <w:r>
              <w:rPr>
                <w:sz w:val="26"/>
                <w:szCs w:val="26"/>
              </w:rPr>
              <w:t>188</w:t>
            </w:r>
            <w:r>
              <w:rPr>
                <w:sz w:val="13"/>
                <w:szCs w:val="13"/>
              </w:rPr>
              <w:t>2</w:t>
            </w:r>
          </w:p>
        </w:tc>
        <w:tc>
          <w:tcPr>
            <w:tcW w:w="1480" w:type="dxa"/>
            <w:vMerge w:val="restart"/>
            <w:vAlign w:val="bottom"/>
          </w:tcPr>
          <w:p w:rsidR="000C6510" w:rsidRPr="006672DB" w:rsidRDefault="000C6510" w:rsidP="00463CAD">
            <w:pPr>
              <w:rPr>
                <w:sz w:val="20"/>
                <w:szCs w:val="20"/>
              </w:rPr>
            </w:pPr>
            <w:r>
              <w:rPr>
                <w:rFonts w:ascii="Symbol" w:eastAsia="Symbol" w:hAnsi="Symbol" w:cs="Symbol"/>
                <w:sz w:val="26"/>
                <w:szCs w:val="26"/>
              </w:rPr>
              <w:t></w:t>
            </w:r>
            <w:r>
              <w:rPr>
                <w:sz w:val="26"/>
                <w:szCs w:val="26"/>
              </w:rPr>
              <w:t xml:space="preserve"> 0,0071 Гн</w:t>
            </w:r>
          </w:p>
        </w:tc>
        <w:tc>
          <w:tcPr>
            <w:tcW w:w="0" w:type="dxa"/>
            <w:vAlign w:val="bottom"/>
          </w:tcPr>
          <w:p w:rsidR="000C6510" w:rsidRPr="006672DB" w:rsidRDefault="000C6510" w:rsidP="00463CAD">
            <w:pPr>
              <w:rPr>
                <w:sz w:val="1"/>
                <w:szCs w:val="1"/>
              </w:rPr>
            </w:pPr>
          </w:p>
        </w:tc>
      </w:tr>
      <w:tr w:rsidR="000C6510" w:rsidRPr="006672DB" w:rsidTr="00463CAD">
        <w:trPr>
          <w:trHeight w:val="128"/>
        </w:trPr>
        <w:tc>
          <w:tcPr>
            <w:tcW w:w="320" w:type="dxa"/>
            <w:vMerge/>
            <w:vAlign w:val="bottom"/>
          </w:tcPr>
          <w:p w:rsidR="000C6510" w:rsidRPr="006672DB" w:rsidRDefault="000C6510" w:rsidP="00463CAD">
            <w:pPr>
              <w:rPr>
                <w:sz w:val="11"/>
                <w:szCs w:val="11"/>
              </w:rPr>
            </w:pPr>
          </w:p>
        </w:tc>
        <w:tc>
          <w:tcPr>
            <w:tcW w:w="540" w:type="dxa"/>
            <w:vMerge/>
            <w:vAlign w:val="bottom"/>
          </w:tcPr>
          <w:p w:rsidR="000C6510" w:rsidRPr="006672DB" w:rsidRDefault="000C6510" w:rsidP="00463CAD">
            <w:pPr>
              <w:rPr>
                <w:sz w:val="11"/>
                <w:szCs w:val="11"/>
              </w:rPr>
            </w:pPr>
          </w:p>
        </w:tc>
        <w:tc>
          <w:tcPr>
            <w:tcW w:w="280" w:type="dxa"/>
            <w:vMerge/>
            <w:vAlign w:val="bottom"/>
          </w:tcPr>
          <w:p w:rsidR="000C6510" w:rsidRPr="006672DB" w:rsidRDefault="000C6510" w:rsidP="00463CAD">
            <w:pPr>
              <w:rPr>
                <w:sz w:val="11"/>
                <w:szCs w:val="11"/>
              </w:rPr>
            </w:pPr>
          </w:p>
        </w:tc>
        <w:tc>
          <w:tcPr>
            <w:tcW w:w="260" w:type="dxa"/>
            <w:vAlign w:val="bottom"/>
          </w:tcPr>
          <w:p w:rsidR="000C6510" w:rsidRPr="006672DB" w:rsidRDefault="000C6510" w:rsidP="00463CAD">
            <w:pPr>
              <w:rPr>
                <w:sz w:val="11"/>
                <w:szCs w:val="11"/>
              </w:rPr>
            </w:pPr>
          </w:p>
        </w:tc>
        <w:tc>
          <w:tcPr>
            <w:tcW w:w="120" w:type="dxa"/>
            <w:vAlign w:val="bottom"/>
          </w:tcPr>
          <w:p w:rsidR="000C6510" w:rsidRPr="006672DB" w:rsidRDefault="000C6510" w:rsidP="00463CAD">
            <w:pPr>
              <w:rPr>
                <w:sz w:val="11"/>
                <w:szCs w:val="11"/>
              </w:rPr>
            </w:pPr>
          </w:p>
        </w:tc>
        <w:tc>
          <w:tcPr>
            <w:tcW w:w="1180" w:type="dxa"/>
            <w:vMerge/>
            <w:vAlign w:val="bottom"/>
          </w:tcPr>
          <w:p w:rsidR="000C6510" w:rsidRPr="006672DB" w:rsidRDefault="000C6510" w:rsidP="00463CAD">
            <w:pPr>
              <w:rPr>
                <w:sz w:val="11"/>
                <w:szCs w:val="11"/>
              </w:rPr>
            </w:pPr>
          </w:p>
        </w:tc>
        <w:tc>
          <w:tcPr>
            <w:tcW w:w="720" w:type="dxa"/>
            <w:vMerge w:val="restart"/>
            <w:vAlign w:val="bottom"/>
          </w:tcPr>
          <w:p w:rsidR="000C6510" w:rsidRPr="006672DB" w:rsidRDefault="000C6510" w:rsidP="00463CAD">
            <w:pPr>
              <w:jc w:val="right"/>
              <w:rPr>
                <w:sz w:val="20"/>
                <w:szCs w:val="20"/>
              </w:rPr>
            </w:pPr>
            <w:r>
              <w:rPr>
                <w:w w:val="95"/>
                <w:sz w:val="26"/>
                <w:szCs w:val="26"/>
              </w:rPr>
              <w:t>0</w:t>
            </w:r>
            <w:r>
              <w:rPr>
                <w:b/>
                <w:bCs/>
                <w:w w:val="95"/>
                <w:sz w:val="26"/>
                <w:szCs w:val="26"/>
              </w:rPr>
              <w:t>,</w:t>
            </w:r>
            <w:r>
              <w:rPr>
                <w:w w:val="95"/>
                <w:sz w:val="26"/>
                <w:szCs w:val="26"/>
              </w:rPr>
              <w:t>1942</w:t>
            </w:r>
          </w:p>
        </w:tc>
        <w:tc>
          <w:tcPr>
            <w:tcW w:w="1480" w:type="dxa"/>
            <w:vMerge/>
            <w:vAlign w:val="bottom"/>
          </w:tcPr>
          <w:p w:rsidR="000C6510" w:rsidRPr="006672DB" w:rsidRDefault="000C6510" w:rsidP="00463CAD">
            <w:pPr>
              <w:rPr>
                <w:sz w:val="11"/>
                <w:szCs w:val="11"/>
              </w:rPr>
            </w:pPr>
          </w:p>
        </w:tc>
        <w:tc>
          <w:tcPr>
            <w:tcW w:w="0" w:type="dxa"/>
            <w:vAlign w:val="bottom"/>
          </w:tcPr>
          <w:p w:rsidR="000C6510" w:rsidRPr="006672DB" w:rsidRDefault="000C6510" w:rsidP="00463CAD">
            <w:pPr>
              <w:rPr>
                <w:sz w:val="1"/>
                <w:szCs w:val="1"/>
              </w:rPr>
            </w:pPr>
          </w:p>
        </w:tc>
      </w:tr>
      <w:tr w:rsidR="000C6510" w:rsidRPr="006672DB" w:rsidTr="00463CAD">
        <w:trPr>
          <w:trHeight w:val="316"/>
        </w:trPr>
        <w:tc>
          <w:tcPr>
            <w:tcW w:w="320" w:type="dxa"/>
            <w:vAlign w:val="bottom"/>
          </w:tcPr>
          <w:p w:rsidR="000C6510" w:rsidRPr="006672DB" w:rsidRDefault="000C6510" w:rsidP="00463CAD"/>
        </w:tc>
        <w:tc>
          <w:tcPr>
            <w:tcW w:w="540" w:type="dxa"/>
            <w:vAlign w:val="bottom"/>
          </w:tcPr>
          <w:p w:rsidR="000C6510" w:rsidRPr="006672DB" w:rsidRDefault="000C6510" w:rsidP="00463CAD"/>
        </w:tc>
        <w:tc>
          <w:tcPr>
            <w:tcW w:w="280" w:type="dxa"/>
            <w:vAlign w:val="bottom"/>
          </w:tcPr>
          <w:p w:rsidR="000C6510" w:rsidRPr="006672DB" w:rsidRDefault="000C6510" w:rsidP="00463CAD"/>
        </w:tc>
        <w:tc>
          <w:tcPr>
            <w:tcW w:w="1560" w:type="dxa"/>
            <w:gridSpan w:val="3"/>
            <w:vAlign w:val="bottom"/>
          </w:tcPr>
          <w:p w:rsidR="000C6510" w:rsidRPr="006672DB" w:rsidRDefault="000C6510" w:rsidP="00463CAD">
            <w:pPr>
              <w:rPr>
                <w:sz w:val="20"/>
                <w:szCs w:val="20"/>
              </w:rPr>
            </w:pPr>
            <w:r>
              <w:rPr>
                <w:sz w:val="26"/>
                <w:szCs w:val="26"/>
              </w:rPr>
              <w:t>L</w:t>
            </w:r>
            <w:r>
              <w:rPr>
                <w:sz w:val="26"/>
                <w:szCs w:val="26"/>
                <w:vertAlign w:val="subscript"/>
              </w:rPr>
              <w:t>1</w:t>
            </w:r>
          </w:p>
        </w:tc>
        <w:tc>
          <w:tcPr>
            <w:tcW w:w="720" w:type="dxa"/>
            <w:vMerge/>
            <w:vAlign w:val="bottom"/>
          </w:tcPr>
          <w:p w:rsidR="000C6510" w:rsidRPr="006672DB" w:rsidRDefault="000C6510" w:rsidP="00463CAD"/>
        </w:tc>
        <w:tc>
          <w:tcPr>
            <w:tcW w:w="14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bl>
    <w:p w:rsidR="000C6510" w:rsidRDefault="000C6510" w:rsidP="000C6510">
      <w:pPr>
        <w:spacing w:line="212" w:lineRule="auto"/>
        <w:ind w:right="360" w:firstLine="665"/>
        <w:rPr>
          <w:sz w:val="20"/>
          <w:szCs w:val="20"/>
        </w:rPr>
      </w:pPr>
      <w:r>
        <w:rPr>
          <w:sz w:val="25"/>
          <w:szCs w:val="25"/>
          <w:lang w:val="uk-UA"/>
        </w:rPr>
        <w:t>або</w:t>
      </w:r>
      <w:r>
        <w:rPr>
          <w:sz w:val="25"/>
          <w:szCs w:val="25"/>
        </w:rPr>
        <w:t xml:space="preserve"> по </w:t>
      </w:r>
      <w:r>
        <w:rPr>
          <w:sz w:val="25"/>
          <w:szCs w:val="25"/>
          <w:lang w:val="uk-UA"/>
        </w:rPr>
        <w:t>наближеній формулі</w:t>
      </w:r>
      <w:r>
        <w:rPr>
          <w:sz w:val="25"/>
          <w:szCs w:val="25"/>
        </w:rPr>
        <w:t xml:space="preserve"> </w:t>
      </w:r>
      <w:r>
        <w:rPr>
          <w:sz w:val="50"/>
          <w:szCs w:val="50"/>
          <w:vertAlign w:val="superscript"/>
        </w:rPr>
        <w:t>L</w:t>
      </w:r>
      <w:r>
        <w:rPr>
          <w:rFonts w:ascii="Symbol" w:eastAsia="Symbol" w:hAnsi="Symbol" w:cs="Symbol"/>
          <w:sz w:val="9"/>
          <w:szCs w:val="9"/>
        </w:rPr>
        <w:t></w:t>
      </w:r>
      <w:r>
        <w:rPr>
          <w:sz w:val="25"/>
          <w:szCs w:val="25"/>
        </w:rPr>
        <w:t xml:space="preserve"> </w:t>
      </w:r>
      <w:r>
        <w:rPr>
          <w:rFonts w:ascii="Symbol" w:eastAsia="Symbol" w:hAnsi="Symbol" w:cs="Symbol"/>
          <w:sz w:val="50"/>
          <w:szCs w:val="50"/>
          <w:vertAlign w:val="superscript"/>
        </w:rPr>
        <w:t></w:t>
      </w:r>
      <w:r>
        <w:rPr>
          <w:sz w:val="25"/>
          <w:szCs w:val="25"/>
        </w:rPr>
        <w:t xml:space="preserve"> </w:t>
      </w:r>
      <w:r>
        <w:rPr>
          <w:sz w:val="50"/>
          <w:szCs w:val="50"/>
          <w:vertAlign w:val="superscript"/>
        </w:rPr>
        <w:t>L</w:t>
      </w:r>
      <w:r>
        <w:rPr>
          <w:sz w:val="13"/>
          <w:szCs w:val="13"/>
        </w:rPr>
        <w:t>1</w:t>
      </w:r>
      <w:r>
        <w:rPr>
          <w:rFonts w:ascii="Symbol" w:eastAsia="Symbol" w:hAnsi="Symbol" w:cs="Symbol"/>
          <w:sz w:val="13"/>
          <w:szCs w:val="13"/>
        </w:rPr>
        <w:t></w:t>
      </w:r>
      <w:r>
        <w:rPr>
          <w:sz w:val="25"/>
          <w:szCs w:val="25"/>
        </w:rPr>
        <w:t xml:space="preserve"> </w:t>
      </w:r>
      <w:r>
        <w:rPr>
          <w:rFonts w:ascii="Symbol" w:eastAsia="Symbol" w:hAnsi="Symbol" w:cs="Symbol"/>
          <w:sz w:val="50"/>
          <w:szCs w:val="50"/>
          <w:vertAlign w:val="superscript"/>
        </w:rPr>
        <w:t></w:t>
      </w:r>
      <w:r>
        <w:rPr>
          <w:sz w:val="25"/>
          <w:szCs w:val="25"/>
        </w:rPr>
        <w:t xml:space="preserve"> </w:t>
      </w:r>
      <w:r>
        <w:rPr>
          <w:sz w:val="50"/>
          <w:szCs w:val="50"/>
          <w:vertAlign w:val="superscript"/>
        </w:rPr>
        <w:t>L</w:t>
      </w:r>
      <w:r>
        <w:rPr>
          <w:sz w:val="13"/>
          <w:szCs w:val="13"/>
        </w:rPr>
        <w:t>2</w:t>
      </w:r>
      <w:r>
        <w:rPr>
          <w:rFonts w:ascii="Symbol" w:eastAsia="Symbol" w:hAnsi="Symbol" w:cs="Symbol"/>
          <w:sz w:val="13"/>
          <w:szCs w:val="13"/>
        </w:rPr>
        <w:t></w:t>
      </w:r>
      <w:r>
        <w:rPr>
          <w:sz w:val="25"/>
          <w:szCs w:val="25"/>
        </w:rPr>
        <w:t xml:space="preserve"> </w:t>
      </w:r>
      <w:r>
        <w:rPr>
          <w:b/>
          <w:bCs/>
          <w:sz w:val="50"/>
          <w:szCs w:val="50"/>
          <w:vertAlign w:val="superscript"/>
        </w:rPr>
        <w:t>`</w:t>
      </w:r>
      <w:r>
        <w:rPr>
          <w:rFonts w:ascii="Symbol" w:eastAsia="Symbol" w:hAnsi="Symbol" w:cs="Symbol"/>
          <w:sz w:val="50"/>
          <w:szCs w:val="50"/>
          <w:vertAlign w:val="superscript"/>
        </w:rPr>
        <w:t></w:t>
      </w:r>
      <w:r>
        <w:rPr>
          <w:sz w:val="25"/>
          <w:szCs w:val="25"/>
        </w:rPr>
        <w:t xml:space="preserve"> </w:t>
      </w:r>
      <w:r>
        <w:rPr>
          <w:sz w:val="50"/>
          <w:szCs w:val="50"/>
          <w:vertAlign w:val="superscript"/>
        </w:rPr>
        <w:t>0</w:t>
      </w:r>
      <w:r>
        <w:rPr>
          <w:b/>
          <w:bCs/>
          <w:sz w:val="50"/>
          <w:szCs w:val="50"/>
          <w:vertAlign w:val="superscript"/>
        </w:rPr>
        <w:t>,</w:t>
      </w:r>
      <w:r>
        <w:rPr>
          <w:sz w:val="50"/>
          <w:szCs w:val="50"/>
          <w:vertAlign w:val="superscript"/>
        </w:rPr>
        <w:t>0062</w:t>
      </w:r>
      <w:r>
        <w:rPr>
          <w:rFonts w:ascii="Symbol" w:eastAsia="Symbol" w:hAnsi="Symbol" w:cs="Symbol"/>
          <w:sz w:val="50"/>
          <w:szCs w:val="50"/>
          <w:vertAlign w:val="superscript"/>
        </w:rPr>
        <w:t></w:t>
      </w:r>
      <w:r>
        <w:rPr>
          <w:sz w:val="25"/>
          <w:szCs w:val="25"/>
        </w:rPr>
        <w:t xml:space="preserve"> </w:t>
      </w:r>
      <w:r>
        <w:rPr>
          <w:sz w:val="50"/>
          <w:szCs w:val="50"/>
          <w:vertAlign w:val="superscript"/>
        </w:rPr>
        <w:t>0</w:t>
      </w:r>
      <w:r>
        <w:rPr>
          <w:b/>
          <w:bCs/>
          <w:sz w:val="50"/>
          <w:szCs w:val="50"/>
          <w:vertAlign w:val="superscript"/>
        </w:rPr>
        <w:t>,</w:t>
      </w:r>
      <w:r>
        <w:rPr>
          <w:sz w:val="50"/>
          <w:szCs w:val="50"/>
          <w:vertAlign w:val="superscript"/>
        </w:rPr>
        <w:t>011</w:t>
      </w:r>
      <w:r>
        <w:rPr>
          <w:rFonts w:ascii="Symbol" w:eastAsia="Symbol" w:hAnsi="Symbol" w:cs="Symbol"/>
          <w:sz w:val="50"/>
          <w:szCs w:val="50"/>
          <w:vertAlign w:val="superscript"/>
        </w:rPr>
        <w:t></w:t>
      </w:r>
      <w:r>
        <w:rPr>
          <w:sz w:val="25"/>
          <w:szCs w:val="25"/>
        </w:rPr>
        <w:t xml:space="preserve"> 0,0073 Гн.</w:t>
      </w:r>
    </w:p>
    <w:p w:rsidR="000C6510" w:rsidRDefault="000C6510" w:rsidP="000C6510">
      <w:pPr>
        <w:spacing w:line="51" w:lineRule="exact"/>
        <w:rPr>
          <w:sz w:val="20"/>
          <w:szCs w:val="20"/>
        </w:rPr>
      </w:pPr>
    </w:p>
    <w:p w:rsidR="000C6510" w:rsidRDefault="000C6510" w:rsidP="000C6510">
      <w:pPr>
        <w:rPr>
          <w:sz w:val="20"/>
          <w:szCs w:val="20"/>
        </w:rPr>
      </w:pPr>
      <w:r>
        <w:rPr>
          <w:sz w:val="26"/>
          <w:szCs w:val="26"/>
          <w:lang w:val="uk-UA"/>
        </w:rPr>
        <w:t>Надалі в розрахунках</w:t>
      </w:r>
      <w:r>
        <w:rPr>
          <w:sz w:val="26"/>
          <w:szCs w:val="26"/>
        </w:rPr>
        <w:t xml:space="preserve"> L</w:t>
      </w:r>
      <w:r>
        <w:rPr>
          <w:rFonts w:ascii="Symbol" w:eastAsia="Symbol" w:hAnsi="Symbol" w:cs="Symbol"/>
          <w:sz w:val="19"/>
          <w:szCs w:val="19"/>
          <w:vertAlign w:val="subscript"/>
        </w:rPr>
        <w:t></w:t>
      </w:r>
      <w:r>
        <w:rPr>
          <w:sz w:val="26"/>
          <w:szCs w:val="26"/>
        </w:rPr>
        <w:t xml:space="preserve">   </w:t>
      </w:r>
      <w:r>
        <w:rPr>
          <w:rFonts w:ascii="Symbol" w:eastAsia="Symbol" w:hAnsi="Symbol" w:cs="Symbol"/>
          <w:sz w:val="26"/>
          <w:szCs w:val="26"/>
        </w:rPr>
        <w:t></w:t>
      </w:r>
      <w:r>
        <w:rPr>
          <w:sz w:val="26"/>
          <w:szCs w:val="26"/>
        </w:rPr>
        <w:t xml:space="preserve"> 0</w:t>
      </w:r>
      <w:r>
        <w:rPr>
          <w:b/>
          <w:bCs/>
          <w:sz w:val="26"/>
          <w:szCs w:val="26"/>
        </w:rPr>
        <w:t>,</w:t>
      </w:r>
      <w:r>
        <w:rPr>
          <w:sz w:val="26"/>
          <w:szCs w:val="26"/>
        </w:rPr>
        <w:t>0071 Гн.</w:t>
      </w:r>
    </w:p>
    <w:p w:rsidR="000C6510" w:rsidRDefault="000C6510" w:rsidP="000C6510">
      <w:pPr>
        <w:spacing w:line="124" w:lineRule="exact"/>
        <w:rPr>
          <w:sz w:val="20"/>
          <w:szCs w:val="20"/>
        </w:rPr>
      </w:pPr>
    </w:p>
    <w:p w:rsidR="000C6510" w:rsidRDefault="000C6510" w:rsidP="000C6510">
      <w:pPr>
        <w:rPr>
          <w:sz w:val="26"/>
          <w:szCs w:val="26"/>
        </w:rPr>
      </w:pPr>
      <w:r w:rsidRPr="001B1B52">
        <w:rPr>
          <w:sz w:val="26"/>
          <w:szCs w:val="26"/>
        </w:rPr>
        <w:t>Коефіцієнт електромагнітного зв'язку ротора визначається за формулою:</w:t>
      </w:r>
    </w:p>
    <w:p w:rsidR="006E3BE2" w:rsidRDefault="006E3BE2" w:rsidP="000C6510">
      <w:pPr>
        <w:rPr>
          <w:sz w:val="26"/>
          <w:szCs w:val="26"/>
        </w:rPr>
      </w:pPr>
    </w:p>
    <w:p w:rsidR="006E3BE2" w:rsidRDefault="006E3BE2" w:rsidP="000C6510"/>
    <w:p w:rsidR="006E3BE2" w:rsidRDefault="006E3BE2" w:rsidP="000C6510">
      <w:pPr>
        <w:sectPr w:rsidR="006E3BE2" w:rsidSect="00513595">
          <w:pgSz w:w="12240" w:h="15800"/>
          <w:pgMar w:top="961" w:right="1400" w:bottom="709" w:left="1440" w:header="0" w:footer="0" w:gutter="0"/>
          <w:cols w:space="720" w:equalWidth="0">
            <w:col w:w="9400"/>
          </w:cols>
        </w:sectPr>
      </w:pPr>
    </w:p>
    <w:tbl>
      <w:tblPr>
        <w:tblW w:w="0" w:type="auto"/>
        <w:tblInd w:w="1380" w:type="dxa"/>
        <w:tblLayout w:type="fixed"/>
        <w:tblCellMar>
          <w:left w:w="0" w:type="dxa"/>
          <w:right w:w="0" w:type="dxa"/>
        </w:tblCellMar>
        <w:tblLook w:val="04A0" w:firstRow="1" w:lastRow="0" w:firstColumn="1" w:lastColumn="0" w:noHBand="0" w:noVBand="1"/>
      </w:tblPr>
      <w:tblGrid>
        <w:gridCol w:w="140"/>
        <w:gridCol w:w="120"/>
        <w:gridCol w:w="240"/>
        <w:gridCol w:w="260"/>
        <w:gridCol w:w="80"/>
        <w:gridCol w:w="280"/>
        <w:gridCol w:w="680"/>
        <w:gridCol w:w="40"/>
        <w:gridCol w:w="980"/>
        <w:gridCol w:w="20"/>
      </w:tblGrid>
      <w:tr w:rsidR="000C6510" w:rsidRPr="006672DB" w:rsidTr="00463CAD">
        <w:trPr>
          <w:trHeight w:val="372"/>
        </w:trPr>
        <w:tc>
          <w:tcPr>
            <w:tcW w:w="140" w:type="dxa"/>
            <w:vMerge w:val="restart"/>
            <w:vAlign w:val="bottom"/>
          </w:tcPr>
          <w:p w:rsidR="000C6510" w:rsidRPr="006672DB" w:rsidRDefault="000C6510" w:rsidP="00463CAD">
            <w:pPr>
              <w:rPr>
                <w:sz w:val="20"/>
                <w:szCs w:val="20"/>
              </w:rPr>
            </w:pPr>
            <w:bookmarkStart w:id="4" w:name="page11"/>
            <w:bookmarkEnd w:id="4"/>
            <w:r>
              <w:rPr>
                <w:w w:val="91"/>
                <w:sz w:val="26"/>
                <w:szCs w:val="26"/>
              </w:rPr>
              <w:lastRenderedPageBreak/>
              <w:t>k</w:t>
            </w:r>
          </w:p>
        </w:tc>
        <w:tc>
          <w:tcPr>
            <w:tcW w:w="120" w:type="dxa"/>
            <w:vAlign w:val="bottom"/>
          </w:tcPr>
          <w:p w:rsidR="000C6510" w:rsidRPr="006672DB" w:rsidRDefault="000C6510" w:rsidP="00463CAD"/>
        </w:tc>
        <w:tc>
          <w:tcPr>
            <w:tcW w:w="24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340" w:type="dxa"/>
            <w:gridSpan w:val="2"/>
            <w:tcBorders>
              <w:bottom w:val="single" w:sz="8" w:space="0" w:color="auto"/>
            </w:tcBorders>
            <w:vAlign w:val="bottom"/>
          </w:tcPr>
          <w:p w:rsidR="000C6510" w:rsidRPr="006672DB" w:rsidRDefault="000C6510" w:rsidP="00463CAD">
            <w:pPr>
              <w:rPr>
                <w:sz w:val="20"/>
                <w:szCs w:val="20"/>
              </w:rPr>
            </w:pPr>
            <w:r>
              <w:rPr>
                <w:sz w:val="26"/>
                <w:szCs w:val="26"/>
              </w:rPr>
              <w:t>L</w:t>
            </w:r>
            <w:r>
              <w:rPr>
                <w:rFonts w:ascii="Symbol" w:eastAsia="Symbol" w:hAnsi="Symbol" w:cs="Symbol"/>
                <w:sz w:val="26"/>
                <w:szCs w:val="26"/>
                <w:vertAlign w:val="subscript"/>
              </w:rPr>
              <w:t></w:t>
            </w:r>
          </w:p>
        </w:tc>
        <w:tc>
          <w:tcPr>
            <w:tcW w:w="28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680" w:type="dxa"/>
            <w:tcBorders>
              <w:bottom w:val="single" w:sz="8" w:space="0" w:color="auto"/>
            </w:tcBorders>
            <w:vAlign w:val="bottom"/>
          </w:tcPr>
          <w:p w:rsidR="000C6510" w:rsidRPr="006672DB" w:rsidRDefault="000C6510" w:rsidP="00463CAD">
            <w:pPr>
              <w:jc w:val="center"/>
              <w:rPr>
                <w:sz w:val="20"/>
                <w:szCs w:val="20"/>
              </w:rPr>
            </w:pPr>
            <w:r>
              <w:rPr>
                <w:sz w:val="26"/>
                <w:szCs w:val="26"/>
              </w:rPr>
              <w:t>0</w:t>
            </w:r>
            <w:r>
              <w:rPr>
                <w:b/>
                <w:bCs/>
                <w:sz w:val="26"/>
                <w:szCs w:val="26"/>
              </w:rPr>
              <w:t>,</w:t>
            </w:r>
            <w:r>
              <w:rPr>
                <w:sz w:val="26"/>
                <w:szCs w:val="26"/>
              </w:rPr>
              <w:t>188</w:t>
            </w:r>
          </w:p>
        </w:tc>
        <w:tc>
          <w:tcPr>
            <w:tcW w:w="40" w:type="dxa"/>
            <w:vAlign w:val="bottom"/>
          </w:tcPr>
          <w:p w:rsidR="000C6510" w:rsidRPr="006672DB" w:rsidRDefault="000C6510" w:rsidP="00463CAD"/>
        </w:tc>
        <w:tc>
          <w:tcPr>
            <w:tcW w:w="980" w:type="dxa"/>
            <w:vMerge w:val="restart"/>
            <w:vAlign w:val="bottom"/>
          </w:tcPr>
          <w:p w:rsidR="000C6510" w:rsidRPr="006672DB" w:rsidRDefault="000C6510" w:rsidP="00463CAD">
            <w:pPr>
              <w:rPr>
                <w:sz w:val="20"/>
                <w:szCs w:val="20"/>
              </w:rPr>
            </w:pPr>
            <w:r>
              <w:rPr>
                <w:rFonts w:ascii="Symbol" w:eastAsia="Symbol" w:hAnsi="Symbol" w:cs="Symbol"/>
                <w:sz w:val="26"/>
                <w:szCs w:val="26"/>
              </w:rPr>
              <w:t></w:t>
            </w:r>
            <w:r>
              <w:rPr>
                <w:sz w:val="26"/>
                <w:szCs w:val="26"/>
              </w:rPr>
              <w:t xml:space="preserve"> 0,994.</w:t>
            </w:r>
          </w:p>
        </w:tc>
        <w:tc>
          <w:tcPr>
            <w:tcW w:w="0" w:type="dxa"/>
            <w:vAlign w:val="bottom"/>
          </w:tcPr>
          <w:p w:rsidR="000C6510" w:rsidRPr="006672DB" w:rsidRDefault="000C6510" w:rsidP="00463CAD">
            <w:pPr>
              <w:rPr>
                <w:sz w:val="1"/>
                <w:szCs w:val="1"/>
              </w:rPr>
            </w:pPr>
          </w:p>
        </w:tc>
      </w:tr>
      <w:tr w:rsidR="000C6510" w:rsidRPr="006672DB" w:rsidTr="00463CAD">
        <w:trPr>
          <w:trHeight w:val="135"/>
        </w:trPr>
        <w:tc>
          <w:tcPr>
            <w:tcW w:w="140" w:type="dxa"/>
            <w:vMerge/>
            <w:vAlign w:val="bottom"/>
          </w:tcPr>
          <w:p w:rsidR="000C6510" w:rsidRPr="006672DB" w:rsidRDefault="000C6510" w:rsidP="00463CAD">
            <w:pPr>
              <w:rPr>
                <w:sz w:val="11"/>
                <w:szCs w:val="11"/>
              </w:rPr>
            </w:pPr>
          </w:p>
        </w:tc>
        <w:tc>
          <w:tcPr>
            <w:tcW w:w="120" w:type="dxa"/>
            <w:vMerge w:val="restart"/>
            <w:vAlign w:val="bottom"/>
          </w:tcPr>
          <w:p w:rsidR="000C6510" w:rsidRPr="006672DB" w:rsidRDefault="000C6510" w:rsidP="00463CAD">
            <w:pPr>
              <w:jc w:val="right"/>
              <w:rPr>
                <w:sz w:val="20"/>
                <w:szCs w:val="20"/>
              </w:rPr>
            </w:pPr>
            <w:r>
              <w:rPr>
                <w:w w:val="91"/>
                <w:sz w:val="13"/>
                <w:szCs w:val="13"/>
              </w:rPr>
              <w:t>2</w:t>
            </w:r>
          </w:p>
        </w:tc>
        <w:tc>
          <w:tcPr>
            <w:tcW w:w="240" w:type="dxa"/>
            <w:vMerge/>
            <w:vAlign w:val="bottom"/>
          </w:tcPr>
          <w:p w:rsidR="000C6510" w:rsidRPr="006672DB" w:rsidRDefault="000C6510" w:rsidP="00463CAD">
            <w:pPr>
              <w:rPr>
                <w:sz w:val="11"/>
                <w:szCs w:val="11"/>
              </w:rPr>
            </w:pPr>
          </w:p>
        </w:tc>
        <w:tc>
          <w:tcPr>
            <w:tcW w:w="260" w:type="dxa"/>
            <w:vMerge w:val="restart"/>
            <w:vAlign w:val="bottom"/>
          </w:tcPr>
          <w:p w:rsidR="000C6510" w:rsidRPr="006672DB" w:rsidRDefault="000C6510" w:rsidP="00463CAD">
            <w:pPr>
              <w:rPr>
                <w:sz w:val="20"/>
                <w:szCs w:val="20"/>
              </w:rPr>
            </w:pPr>
            <w:r>
              <w:rPr>
                <w:w w:val="89"/>
                <w:sz w:val="26"/>
                <w:szCs w:val="26"/>
              </w:rPr>
              <w:t>L</w:t>
            </w:r>
            <w:r>
              <w:rPr>
                <w:w w:val="89"/>
                <w:sz w:val="26"/>
                <w:szCs w:val="26"/>
                <w:vertAlign w:val="subscript"/>
              </w:rPr>
              <w:t>2</w:t>
            </w:r>
          </w:p>
        </w:tc>
        <w:tc>
          <w:tcPr>
            <w:tcW w:w="80" w:type="dxa"/>
            <w:vMerge w:val="restart"/>
            <w:vAlign w:val="bottom"/>
          </w:tcPr>
          <w:p w:rsidR="000C6510" w:rsidRPr="006672DB" w:rsidRDefault="000C6510" w:rsidP="00463CAD">
            <w:pPr>
              <w:jc w:val="right"/>
              <w:rPr>
                <w:sz w:val="20"/>
                <w:szCs w:val="20"/>
              </w:rPr>
            </w:pPr>
            <w:r>
              <w:rPr>
                <w:b/>
                <w:bCs/>
                <w:w w:val="91"/>
                <w:sz w:val="13"/>
                <w:szCs w:val="13"/>
              </w:rPr>
              <w:t>`</w:t>
            </w:r>
          </w:p>
        </w:tc>
        <w:tc>
          <w:tcPr>
            <w:tcW w:w="280" w:type="dxa"/>
            <w:vMerge/>
            <w:vAlign w:val="bottom"/>
          </w:tcPr>
          <w:p w:rsidR="000C6510" w:rsidRPr="006672DB" w:rsidRDefault="000C6510" w:rsidP="00463CAD">
            <w:pPr>
              <w:rPr>
                <w:sz w:val="11"/>
                <w:szCs w:val="11"/>
              </w:rPr>
            </w:pPr>
          </w:p>
        </w:tc>
        <w:tc>
          <w:tcPr>
            <w:tcW w:w="720" w:type="dxa"/>
            <w:gridSpan w:val="2"/>
            <w:vMerge w:val="restart"/>
            <w:vAlign w:val="bottom"/>
          </w:tcPr>
          <w:p w:rsidR="000C6510" w:rsidRPr="006672DB" w:rsidRDefault="000C6510" w:rsidP="00463CAD">
            <w:pPr>
              <w:jc w:val="center"/>
              <w:rPr>
                <w:sz w:val="20"/>
                <w:szCs w:val="20"/>
              </w:rPr>
            </w:pPr>
            <w:r>
              <w:rPr>
                <w:w w:val="95"/>
                <w:sz w:val="26"/>
                <w:szCs w:val="26"/>
              </w:rPr>
              <w:t>0</w:t>
            </w:r>
            <w:r>
              <w:rPr>
                <w:b/>
                <w:bCs/>
                <w:w w:val="95"/>
                <w:sz w:val="26"/>
                <w:szCs w:val="26"/>
              </w:rPr>
              <w:t>,</w:t>
            </w:r>
            <w:r>
              <w:rPr>
                <w:w w:val="95"/>
                <w:sz w:val="26"/>
                <w:szCs w:val="26"/>
              </w:rPr>
              <w:t>1891</w:t>
            </w:r>
          </w:p>
        </w:tc>
        <w:tc>
          <w:tcPr>
            <w:tcW w:w="980" w:type="dxa"/>
            <w:vMerge/>
            <w:vAlign w:val="bottom"/>
          </w:tcPr>
          <w:p w:rsidR="000C6510" w:rsidRPr="006672DB" w:rsidRDefault="000C6510" w:rsidP="00463CAD">
            <w:pPr>
              <w:rPr>
                <w:sz w:val="11"/>
                <w:szCs w:val="11"/>
              </w:rPr>
            </w:pPr>
          </w:p>
        </w:tc>
        <w:tc>
          <w:tcPr>
            <w:tcW w:w="0" w:type="dxa"/>
            <w:vAlign w:val="bottom"/>
          </w:tcPr>
          <w:p w:rsidR="000C6510" w:rsidRPr="006672DB" w:rsidRDefault="000C6510" w:rsidP="00463CAD">
            <w:pPr>
              <w:rPr>
                <w:sz w:val="1"/>
                <w:szCs w:val="1"/>
              </w:rPr>
            </w:pPr>
          </w:p>
        </w:tc>
      </w:tr>
      <w:tr w:rsidR="000C6510" w:rsidRPr="006672DB" w:rsidTr="00463CAD">
        <w:trPr>
          <w:trHeight w:val="237"/>
        </w:trPr>
        <w:tc>
          <w:tcPr>
            <w:tcW w:w="140" w:type="dxa"/>
            <w:vAlign w:val="bottom"/>
          </w:tcPr>
          <w:p w:rsidR="000C6510" w:rsidRPr="006672DB" w:rsidRDefault="000C6510" w:rsidP="00463CAD">
            <w:pPr>
              <w:rPr>
                <w:sz w:val="20"/>
                <w:szCs w:val="20"/>
              </w:rPr>
            </w:pPr>
          </w:p>
        </w:tc>
        <w:tc>
          <w:tcPr>
            <w:tcW w:w="120" w:type="dxa"/>
            <w:vMerge/>
            <w:vAlign w:val="bottom"/>
          </w:tcPr>
          <w:p w:rsidR="000C6510" w:rsidRPr="006672DB" w:rsidRDefault="000C6510" w:rsidP="00463CAD">
            <w:pPr>
              <w:rPr>
                <w:sz w:val="20"/>
                <w:szCs w:val="20"/>
              </w:rPr>
            </w:pPr>
          </w:p>
        </w:tc>
        <w:tc>
          <w:tcPr>
            <w:tcW w:w="240" w:type="dxa"/>
            <w:vAlign w:val="bottom"/>
          </w:tcPr>
          <w:p w:rsidR="000C6510" w:rsidRPr="006672DB" w:rsidRDefault="000C6510" w:rsidP="00463CAD">
            <w:pPr>
              <w:rPr>
                <w:sz w:val="20"/>
                <w:szCs w:val="20"/>
              </w:rPr>
            </w:pPr>
          </w:p>
        </w:tc>
        <w:tc>
          <w:tcPr>
            <w:tcW w:w="260" w:type="dxa"/>
            <w:vMerge/>
            <w:vAlign w:val="bottom"/>
          </w:tcPr>
          <w:p w:rsidR="000C6510" w:rsidRPr="006672DB" w:rsidRDefault="000C6510" w:rsidP="00463CAD">
            <w:pPr>
              <w:rPr>
                <w:sz w:val="20"/>
                <w:szCs w:val="20"/>
              </w:rPr>
            </w:pPr>
          </w:p>
        </w:tc>
        <w:tc>
          <w:tcPr>
            <w:tcW w:w="80" w:type="dxa"/>
            <w:vMerge/>
            <w:vAlign w:val="bottom"/>
          </w:tcPr>
          <w:p w:rsidR="000C6510" w:rsidRPr="006672DB" w:rsidRDefault="000C6510" w:rsidP="00463CAD">
            <w:pPr>
              <w:rPr>
                <w:sz w:val="20"/>
                <w:szCs w:val="20"/>
              </w:rPr>
            </w:pPr>
          </w:p>
        </w:tc>
        <w:tc>
          <w:tcPr>
            <w:tcW w:w="280" w:type="dxa"/>
            <w:vAlign w:val="bottom"/>
          </w:tcPr>
          <w:p w:rsidR="000C6510" w:rsidRPr="006672DB" w:rsidRDefault="000C6510" w:rsidP="00463CAD">
            <w:pPr>
              <w:rPr>
                <w:sz w:val="20"/>
                <w:szCs w:val="20"/>
              </w:rPr>
            </w:pPr>
          </w:p>
        </w:tc>
        <w:tc>
          <w:tcPr>
            <w:tcW w:w="720" w:type="dxa"/>
            <w:gridSpan w:val="2"/>
            <w:vMerge/>
            <w:vAlign w:val="bottom"/>
          </w:tcPr>
          <w:p w:rsidR="000C6510" w:rsidRPr="006672DB" w:rsidRDefault="000C6510" w:rsidP="00463CAD">
            <w:pPr>
              <w:rPr>
                <w:sz w:val="20"/>
                <w:szCs w:val="20"/>
              </w:rPr>
            </w:pPr>
          </w:p>
        </w:tc>
        <w:tc>
          <w:tcPr>
            <w:tcW w:w="980" w:type="dxa"/>
            <w:vAlign w:val="bottom"/>
          </w:tcPr>
          <w:p w:rsidR="000C6510" w:rsidRPr="006672DB" w:rsidRDefault="000C6510" w:rsidP="00463CAD">
            <w:pPr>
              <w:rPr>
                <w:sz w:val="20"/>
                <w:szCs w:val="20"/>
              </w:rPr>
            </w:pPr>
          </w:p>
        </w:tc>
        <w:tc>
          <w:tcPr>
            <w:tcW w:w="0" w:type="dxa"/>
            <w:vAlign w:val="bottom"/>
          </w:tcPr>
          <w:p w:rsidR="000C6510" w:rsidRPr="006672DB" w:rsidRDefault="000C6510" w:rsidP="00463CAD">
            <w:pPr>
              <w:rPr>
                <w:sz w:val="1"/>
                <w:szCs w:val="1"/>
              </w:rPr>
            </w:pPr>
          </w:p>
        </w:tc>
      </w:tr>
    </w:tbl>
    <w:p w:rsidR="000C6510" w:rsidRDefault="000C6510" w:rsidP="000C6510">
      <w:pPr>
        <w:spacing w:line="14" w:lineRule="exact"/>
        <w:rPr>
          <w:sz w:val="20"/>
          <w:szCs w:val="20"/>
        </w:rPr>
      </w:pPr>
    </w:p>
    <w:p w:rsidR="000C6510" w:rsidRPr="001B1B52" w:rsidRDefault="000C6510" w:rsidP="000C6510">
      <w:pPr>
        <w:spacing w:line="360" w:lineRule="auto"/>
        <w:rPr>
          <w:sz w:val="28"/>
          <w:szCs w:val="28"/>
        </w:rPr>
      </w:pPr>
      <w:r w:rsidRPr="001B1B52">
        <w:rPr>
          <w:sz w:val="28"/>
          <w:szCs w:val="28"/>
        </w:rPr>
        <w:t>Численное значение суммарного сопротивления двигателя определится:</w:t>
      </w:r>
    </w:p>
    <w:p w:rsidR="000C6510" w:rsidRDefault="000C6510" w:rsidP="000C6510">
      <w:pPr>
        <w:spacing w:line="2" w:lineRule="exact"/>
        <w:rPr>
          <w:sz w:val="20"/>
          <w:szCs w:val="20"/>
        </w:rPr>
      </w:pPr>
    </w:p>
    <w:p w:rsidR="000C6510" w:rsidRDefault="000C6510" w:rsidP="000C6510">
      <w:pPr>
        <w:rPr>
          <w:sz w:val="20"/>
          <w:szCs w:val="20"/>
        </w:rPr>
      </w:pPr>
      <w:r>
        <w:rPr>
          <w:sz w:val="26"/>
          <w:szCs w:val="26"/>
        </w:rPr>
        <w:t>R</w:t>
      </w:r>
      <w:r>
        <w:rPr>
          <w:rFonts w:ascii="Symbol" w:eastAsia="Symbol" w:hAnsi="Symbol" w:cs="Symbol"/>
          <w:sz w:val="33"/>
          <w:szCs w:val="33"/>
          <w:vertAlign w:val="subscript"/>
        </w:rPr>
        <w:t></w:t>
      </w:r>
      <w:r>
        <w:rPr>
          <w:sz w:val="26"/>
          <w:szCs w:val="26"/>
        </w:rPr>
        <w:t xml:space="preserve">=0,265+1,64+0,994 </w:t>
      </w:r>
      <w:r>
        <w:rPr>
          <w:sz w:val="33"/>
          <w:szCs w:val="33"/>
          <w:vertAlign w:val="superscript"/>
        </w:rPr>
        <w:t>2</w:t>
      </w:r>
      <w:r>
        <w:rPr>
          <w:sz w:val="26"/>
          <w:szCs w:val="26"/>
        </w:rPr>
        <w:t>·1,31=3,199 Ом.</w:t>
      </w:r>
    </w:p>
    <w:p w:rsidR="000C6510" w:rsidRDefault="000C6510" w:rsidP="000C6510">
      <w:pPr>
        <w:spacing w:line="31" w:lineRule="exact"/>
        <w:rPr>
          <w:sz w:val="20"/>
          <w:szCs w:val="20"/>
        </w:rPr>
      </w:pPr>
    </w:p>
    <w:p w:rsidR="000C6510" w:rsidRDefault="000C6510" w:rsidP="000C6510">
      <w:pPr>
        <w:spacing w:line="326" w:lineRule="auto"/>
        <w:ind w:firstLine="665"/>
        <w:rPr>
          <w:sz w:val="20"/>
          <w:szCs w:val="20"/>
        </w:rPr>
      </w:pPr>
      <w:r w:rsidRPr="00D13353">
        <w:rPr>
          <w:sz w:val="26"/>
          <w:szCs w:val="26"/>
        </w:rPr>
        <w:t>Електромагнітна постійна часу асинхронного двигуна визначається по формулі:</w:t>
      </w:r>
    </w:p>
    <w:p w:rsidR="000C6510" w:rsidRDefault="000C6510" w:rsidP="000C6510">
      <w:pPr>
        <w:spacing w:line="1"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600"/>
        <w:gridCol w:w="200"/>
        <w:gridCol w:w="180"/>
        <w:gridCol w:w="280"/>
        <w:gridCol w:w="720"/>
        <w:gridCol w:w="40"/>
        <w:gridCol w:w="1180"/>
        <w:gridCol w:w="20"/>
      </w:tblGrid>
      <w:tr w:rsidR="000C6510" w:rsidRPr="006672DB" w:rsidTr="00463CAD">
        <w:trPr>
          <w:trHeight w:val="374"/>
        </w:trPr>
        <w:tc>
          <w:tcPr>
            <w:tcW w:w="600" w:type="dxa"/>
            <w:vMerge w:val="restart"/>
            <w:vAlign w:val="bottom"/>
          </w:tcPr>
          <w:p w:rsidR="000C6510" w:rsidRPr="006672DB" w:rsidRDefault="000C6510" w:rsidP="00463CAD">
            <w:pPr>
              <w:rPr>
                <w:sz w:val="20"/>
                <w:szCs w:val="20"/>
              </w:rPr>
            </w:pPr>
            <w:r>
              <w:rPr>
                <w:sz w:val="26"/>
                <w:szCs w:val="26"/>
              </w:rPr>
              <w:t>Т</w:t>
            </w:r>
            <w:r>
              <w:rPr>
                <w:sz w:val="26"/>
                <w:szCs w:val="26"/>
                <w:vertAlign w:val="subscript"/>
              </w:rPr>
              <w:t>эм</w:t>
            </w:r>
            <w:r>
              <w:rPr>
                <w:sz w:val="26"/>
                <w:szCs w:val="26"/>
              </w:rPr>
              <w:t xml:space="preserve"> </w:t>
            </w:r>
            <w:r>
              <w:rPr>
                <w:rFonts w:ascii="Symbol" w:eastAsia="Symbol" w:hAnsi="Symbol" w:cs="Symbol"/>
                <w:sz w:val="26"/>
                <w:szCs w:val="26"/>
              </w:rPr>
              <w:t></w:t>
            </w:r>
          </w:p>
        </w:tc>
        <w:tc>
          <w:tcPr>
            <w:tcW w:w="200" w:type="dxa"/>
            <w:vAlign w:val="bottom"/>
          </w:tcPr>
          <w:p w:rsidR="000C6510" w:rsidRPr="006672DB" w:rsidRDefault="000C6510" w:rsidP="00463CAD">
            <w:pPr>
              <w:jc w:val="right"/>
              <w:rPr>
                <w:sz w:val="20"/>
                <w:szCs w:val="20"/>
              </w:rPr>
            </w:pPr>
            <w:r>
              <w:rPr>
                <w:sz w:val="26"/>
                <w:szCs w:val="26"/>
              </w:rPr>
              <w:t>L</w:t>
            </w:r>
          </w:p>
        </w:tc>
        <w:tc>
          <w:tcPr>
            <w:tcW w:w="180" w:type="dxa"/>
            <w:vAlign w:val="bottom"/>
          </w:tcPr>
          <w:p w:rsidR="000C6510" w:rsidRPr="006672DB" w:rsidRDefault="000C6510" w:rsidP="00463CAD">
            <w:pPr>
              <w:rPr>
                <w:sz w:val="20"/>
                <w:szCs w:val="20"/>
              </w:rPr>
            </w:pPr>
            <w:r>
              <w:rPr>
                <w:rFonts w:ascii="Symbol" w:eastAsia="Symbol" w:hAnsi="Symbol" w:cs="Symbol"/>
                <w:sz w:val="9"/>
                <w:szCs w:val="9"/>
              </w:rPr>
              <w:t></w:t>
            </w:r>
          </w:p>
        </w:tc>
        <w:tc>
          <w:tcPr>
            <w:tcW w:w="280" w:type="dxa"/>
            <w:vMerge w:val="restart"/>
            <w:vAlign w:val="bottom"/>
          </w:tcPr>
          <w:p w:rsidR="000C6510" w:rsidRPr="006672DB" w:rsidRDefault="000C6510" w:rsidP="00463CAD">
            <w:pPr>
              <w:rPr>
                <w:sz w:val="20"/>
                <w:szCs w:val="20"/>
              </w:rPr>
            </w:pPr>
            <w:r>
              <w:rPr>
                <w:rFonts w:ascii="Symbol" w:eastAsia="Symbol" w:hAnsi="Symbol" w:cs="Symbol"/>
                <w:sz w:val="26"/>
                <w:szCs w:val="26"/>
              </w:rPr>
              <w:t></w:t>
            </w:r>
          </w:p>
        </w:tc>
        <w:tc>
          <w:tcPr>
            <w:tcW w:w="760" w:type="dxa"/>
            <w:gridSpan w:val="2"/>
            <w:vAlign w:val="bottom"/>
          </w:tcPr>
          <w:p w:rsidR="000C6510" w:rsidRPr="006672DB" w:rsidRDefault="000C6510" w:rsidP="00463CAD">
            <w:pPr>
              <w:jc w:val="center"/>
              <w:rPr>
                <w:sz w:val="20"/>
                <w:szCs w:val="20"/>
              </w:rPr>
            </w:pPr>
            <w:r>
              <w:rPr>
                <w:sz w:val="26"/>
                <w:szCs w:val="26"/>
              </w:rPr>
              <w:t>0</w:t>
            </w:r>
            <w:r>
              <w:rPr>
                <w:b/>
                <w:bCs/>
                <w:sz w:val="26"/>
                <w:szCs w:val="26"/>
              </w:rPr>
              <w:t>,</w:t>
            </w:r>
            <w:r>
              <w:rPr>
                <w:sz w:val="26"/>
                <w:szCs w:val="26"/>
              </w:rPr>
              <w:t>0071</w:t>
            </w:r>
          </w:p>
        </w:tc>
        <w:tc>
          <w:tcPr>
            <w:tcW w:w="1180" w:type="dxa"/>
            <w:vMerge w:val="restart"/>
            <w:vAlign w:val="bottom"/>
          </w:tcPr>
          <w:p w:rsidR="000C6510" w:rsidRPr="006672DB" w:rsidRDefault="000C6510" w:rsidP="00463CAD">
            <w:pPr>
              <w:rPr>
                <w:sz w:val="20"/>
                <w:szCs w:val="20"/>
              </w:rPr>
            </w:pPr>
            <w:r>
              <w:rPr>
                <w:rFonts w:ascii="Symbol" w:eastAsia="Symbol" w:hAnsi="Symbol" w:cs="Symbol"/>
                <w:sz w:val="26"/>
                <w:szCs w:val="26"/>
              </w:rPr>
              <w:t></w:t>
            </w:r>
            <w:r>
              <w:rPr>
                <w:sz w:val="26"/>
                <w:szCs w:val="26"/>
              </w:rPr>
              <w:t>0,002 с.</w:t>
            </w:r>
          </w:p>
        </w:tc>
        <w:tc>
          <w:tcPr>
            <w:tcW w:w="0" w:type="dxa"/>
            <w:vAlign w:val="bottom"/>
          </w:tcPr>
          <w:p w:rsidR="000C6510" w:rsidRPr="006672DB" w:rsidRDefault="000C6510" w:rsidP="00463CAD">
            <w:pPr>
              <w:rPr>
                <w:sz w:val="1"/>
                <w:szCs w:val="1"/>
              </w:rPr>
            </w:pPr>
          </w:p>
        </w:tc>
      </w:tr>
      <w:tr w:rsidR="000C6510" w:rsidRPr="006672DB" w:rsidTr="00463CAD">
        <w:trPr>
          <w:trHeight w:val="157"/>
        </w:trPr>
        <w:tc>
          <w:tcPr>
            <w:tcW w:w="600" w:type="dxa"/>
            <w:vMerge/>
            <w:vAlign w:val="bottom"/>
          </w:tcPr>
          <w:p w:rsidR="000C6510" w:rsidRPr="006672DB" w:rsidRDefault="000C6510" w:rsidP="00463CAD">
            <w:pPr>
              <w:rPr>
                <w:sz w:val="13"/>
                <w:szCs w:val="13"/>
              </w:rPr>
            </w:pPr>
          </w:p>
        </w:tc>
        <w:tc>
          <w:tcPr>
            <w:tcW w:w="200" w:type="dxa"/>
            <w:vMerge w:val="restart"/>
            <w:tcBorders>
              <w:top w:val="single" w:sz="8" w:space="0" w:color="auto"/>
            </w:tcBorders>
            <w:vAlign w:val="bottom"/>
          </w:tcPr>
          <w:p w:rsidR="000C6510" w:rsidRPr="006672DB" w:rsidRDefault="000C6510" w:rsidP="00463CAD">
            <w:pPr>
              <w:jc w:val="right"/>
              <w:rPr>
                <w:sz w:val="20"/>
                <w:szCs w:val="20"/>
              </w:rPr>
            </w:pPr>
            <w:r>
              <w:rPr>
                <w:sz w:val="26"/>
                <w:szCs w:val="26"/>
              </w:rPr>
              <w:t>R</w:t>
            </w:r>
          </w:p>
        </w:tc>
        <w:tc>
          <w:tcPr>
            <w:tcW w:w="180" w:type="dxa"/>
            <w:vMerge w:val="restart"/>
            <w:tcBorders>
              <w:top w:val="single" w:sz="8" w:space="0" w:color="auto"/>
            </w:tcBorders>
            <w:vAlign w:val="bottom"/>
          </w:tcPr>
          <w:p w:rsidR="000C6510" w:rsidRPr="006672DB" w:rsidRDefault="000C6510" w:rsidP="00463CAD">
            <w:pPr>
              <w:rPr>
                <w:sz w:val="20"/>
                <w:szCs w:val="20"/>
              </w:rPr>
            </w:pPr>
            <w:r>
              <w:rPr>
                <w:rFonts w:ascii="Symbol" w:eastAsia="Symbol" w:hAnsi="Symbol" w:cs="Symbol"/>
                <w:sz w:val="9"/>
                <w:szCs w:val="9"/>
              </w:rPr>
              <w:t></w:t>
            </w:r>
          </w:p>
        </w:tc>
        <w:tc>
          <w:tcPr>
            <w:tcW w:w="280" w:type="dxa"/>
            <w:vMerge/>
            <w:vAlign w:val="bottom"/>
          </w:tcPr>
          <w:p w:rsidR="000C6510" w:rsidRPr="006672DB" w:rsidRDefault="000C6510" w:rsidP="00463CAD">
            <w:pPr>
              <w:rPr>
                <w:sz w:val="13"/>
                <w:szCs w:val="13"/>
              </w:rPr>
            </w:pPr>
          </w:p>
        </w:tc>
        <w:tc>
          <w:tcPr>
            <w:tcW w:w="720" w:type="dxa"/>
            <w:vMerge w:val="restart"/>
            <w:tcBorders>
              <w:top w:val="single" w:sz="8" w:space="0" w:color="auto"/>
            </w:tcBorders>
            <w:vAlign w:val="bottom"/>
          </w:tcPr>
          <w:p w:rsidR="000C6510" w:rsidRPr="006672DB" w:rsidRDefault="000C6510" w:rsidP="00463CAD">
            <w:pPr>
              <w:ind w:right="48"/>
              <w:jc w:val="center"/>
              <w:rPr>
                <w:sz w:val="20"/>
                <w:szCs w:val="20"/>
              </w:rPr>
            </w:pPr>
            <w:r>
              <w:rPr>
                <w:sz w:val="26"/>
                <w:szCs w:val="26"/>
              </w:rPr>
              <w:t>3</w:t>
            </w:r>
            <w:r>
              <w:rPr>
                <w:b/>
                <w:bCs/>
                <w:sz w:val="26"/>
                <w:szCs w:val="26"/>
              </w:rPr>
              <w:t>,</w:t>
            </w:r>
            <w:r>
              <w:rPr>
                <w:sz w:val="26"/>
                <w:szCs w:val="26"/>
              </w:rPr>
              <w:t>2</w:t>
            </w:r>
          </w:p>
        </w:tc>
        <w:tc>
          <w:tcPr>
            <w:tcW w:w="40" w:type="dxa"/>
            <w:vAlign w:val="bottom"/>
          </w:tcPr>
          <w:p w:rsidR="000C6510" w:rsidRPr="006672DB" w:rsidRDefault="000C6510" w:rsidP="00463CAD">
            <w:pPr>
              <w:rPr>
                <w:sz w:val="13"/>
                <w:szCs w:val="13"/>
              </w:rPr>
            </w:pPr>
          </w:p>
        </w:tc>
        <w:tc>
          <w:tcPr>
            <w:tcW w:w="1180" w:type="dxa"/>
            <w:vMerge/>
            <w:vAlign w:val="bottom"/>
          </w:tcPr>
          <w:p w:rsidR="000C6510" w:rsidRPr="006672DB" w:rsidRDefault="000C6510" w:rsidP="00463CAD">
            <w:pPr>
              <w:rPr>
                <w:sz w:val="13"/>
                <w:szCs w:val="13"/>
              </w:rPr>
            </w:pPr>
          </w:p>
        </w:tc>
        <w:tc>
          <w:tcPr>
            <w:tcW w:w="0" w:type="dxa"/>
            <w:vAlign w:val="bottom"/>
          </w:tcPr>
          <w:p w:rsidR="000C6510" w:rsidRPr="006672DB" w:rsidRDefault="000C6510" w:rsidP="00463CAD">
            <w:pPr>
              <w:rPr>
                <w:sz w:val="1"/>
                <w:szCs w:val="1"/>
              </w:rPr>
            </w:pPr>
          </w:p>
        </w:tc>
      </w:tr>
      <w:tr w:rsidR="000C6510" w:rsidRPr="006672DB" w:rsidTr="00463CAD">
        <w:trPr>
          <w:trHeight w:val="183"/>
        </w:trPr>
        <w:tc>
          <w:tcPr>
            <w:tcW w:w="600" w:type="dxa"/>
            <w:vAlign w:val="bottom"/>
          </w:tcPr>
          <w:p w:rsidR="000C6510" w:rsidRPr="006672DB" w:rsidRDefault="000C6510" w:rsidP="00463CAD">
            <w:pPr>
              <w:rPr>
                <w:sz w:val="15"/>
                <w:szCs w:val="15"/>
              </w:rPr>
            </w:pPr>
          </w:p>
        </w:tc>
        <w:tc>
          <w:tcPr>
            <w:tcW w:w="200" w:type="dxa"/>
            <w:vMerge/>
            <w:vAlign w:val="bottom"/>
          </w:tcPr>
          <w:p w:rsidR="000C6510" w:rsidRPr="006672DB" w:rsidRDefault="000C6510" w:rsidP="00463CAD">
            <w:pPr>
              <w:rPr>
                <w:sz w:val="15"/>
                <w:szCs w:val="15"/>
              </w:rPr>
            </w:pPr>
          </w:p>
        </w:tc>
        <w:tc>
          <w:tcPr>
            <w:tcW w:w="180" w:type="dxa"/>
            <w:vMerge/>
            <w:vAlign w:val="bottom"/>
          </w:tcPr>
          <w:p w:rsidR="000C6510" w:rsidRPr="006672DB" w:rsidRDefault="000C6510" w:rsidP="00463CAD">
            <w:pPr>
              <w:rPr>
                <w:sz w:val="15"/>
                <w:szCs w:val="15"/>
              </w:rPr>
            </w:pPr>
          </w:p>
        </w:tc>
        <w:tc>
          <w:tcPr>
            <w:tcW w:w="280" w:type="dxa"/>
            <w:vAlign w:val="bottom"/>
          </w:tcPr>
          <w:p w:rsidR="000C6510" w:rsidRPr="006672DB" w:rsidRDefault="000C6510" w:rsidP="00463CAD">
            <w:pPr>
              <w:rPr>
                <w:sz w:val="15"/>
                <w:szCs w:val="15"/>
              </w:rPr>
            </w:pPr>
          </w:p>
        </w:tc>
        <w:tc>
          <w:tcPr>
            <w:tcW w:w="720" w:type="dxa"/>
            <w:vMerge/>
            <w:vAlign w:val="bottom"/>
          </w:tcPr>
          <w:p w:rsidR="000C6510" w:rsidRPr="006672DB" w:rsidRDefault="000C6510" w:rsidP="00463CAD">
            <w:pPr>
              <w:rPr>
                <w:sz w:val="15"/>
                <w:szCs w:val="15"/>
              </w:rPr>
            </w:pPr>
          </w:p>
        </w:tc>
        <w:tc>
          <w:tcPr>
            <w:tcW w:w="40" w:type="dxa"/>
            <w:vAlign w:val="bottom"/>
          </w:tcPr>
          <w:p w:rsidR="000C6510" w:rsidRPr="006672DB" w:rsidRDefault="000C6510" w:rsidP="00463CAD">
            <w:pPr>
              <w:rPr>
                <w:sz w:val="15"/>
                <w:szCs w:val="15"/>
              </w:rPr>
            </w:pPr>
          </w:p>
        </w:tc>
        <w:tc>
          <w:tcPr>
            <w:tcW w:w="1180" w:type="dxa"/>
            <w:vAlign w:val="bottom"/>
          </w:tcPr>
          <w:p w:rsidR="000C6510" w:rsidRPr="006672DB" w:rsidRDefault="000C6510" w:rsidP="00463CAD">
            <w:pPr>
              <w:rPr>
                <w:sz w:val="15"/>
                <w:szCs w:val="15"/>
              </w:rPr>
            </w:pPr>
          </w:p>
        </w:tc>
        <w:tc>
          <w:tcPr>
            <w:tcW w:w="0" w:type="dxa"/>
            <w:vAlign w:val="bottom"/>
          </w:tcPr>
          <w:p w:rsidR="000C6510" w:rsidRPr="006672DB" w:rsidRDefault="000C6510" w:rsidP="00463CAD">
            <w:pPr>
              <w:rPr>
                <w:sz w:val="1"/>
                <w:szCs w:val="1"/>
              </w:rPr>
            </w:pPr>
          </w:p>
        </w:tc>
      </w:tr>
    </w:tbl>
    <w:p w:rsidR="000C6510" w:rsidRDefault="000C6510" w:rsidP="000C6510">
      <w:pPr>
        <w:spacing w:line="18" w:lineRule="exact"/>
        <w:rPr>
          <w:sz w:val="20"/>
          <w:szCs w:val="20"/>
        </w:rPr>
      </w:pPr>
    </w:p>
    <w:p w:rsidR="000C6510" w:rsidRDefault="000C6510" w:rsidP="000C6510">
      <w:pPr>
        <w:spacing w:line="310" w:lineRule="auto"/>
        <w:ind w:firstLine="665"/>
        <w:rPr>
          <w:sz w:val="20"/>
          <w:szCs w:val="20"/>
        </w:rPr>
      </w:pPr>
      <w:r w:rsidRPr="00D13353">
        <w:rPr>
          <w:sz w:val="26"/>
          <w:szCs w:val="26"/>
        </w:rPr>
        <w:t>Електромагнітний момент двигуна формується на підставі рівняння:</w:t>
      </w:r>
    </w:p>
    <w:p w:rsidR="000C6510" w:rsidRDefault="000C6510" w:rsidP="000C6510">
      <w:pPr>
        <w:spacing w:line="251" w:lineRule="auto"/>
        <w:ind w:right="2080" w:firstLine="699"/>
        <w:jc w:val="both"/>
        <w:rPr>
          <w:sz w:val="20"/>
          <w:szCs w:val="20"/>
        </w:rPr>
      </w:pPr>
      <w:r>
        <w:rPr>
          <w:sz w:val="25"/>
          <w:szCs w:val="25"/>
        </w:rPr>
        <w:t>M</w:t>
      </w:r>
      <w:r>
        <w:rPr>
          <w:b/>
          <w:bCs/>
          <w:sz w:val="25"/>
          <w:szCs w:val="25"/>
        </w:rPr>
        <w:t>(</w:t>
      </w:r>
      <w:r>
        <w:rPr>
          <w:sz w:val="25"/>
          <w:szCs w:val="25"/>
        </w:rPr>
        <w:t>p</w:t>
      </w:r>
      <w:r>
        <w:rPr>
          <w:b/>
          <w:bCs/>
          <w:sz w:val="25"/>
          <w:szCs w:val="25"/>
        </w:rPr>
        <w:t>)</w:t>
      </w:r>
      <w:r>
        <w:rPr>
          <w:sz w:val="25"/>
          <w:szCs w:val="25"/>
        </w:rPr>
        <w:t xml:space="preserve"> </w:t>
      </w:r>
      <w:r>
        <w:rPr>
          <w:rFonts w:ascii="Symbol" w:eastAsia="Symbol" w:hAnsi="Symbol" w:cs="Symbol"/>
          <w:sz w:val="25"/>
          <w:szCs w:val="25"/>
        </w:rPr>
        <w:t></w:t>
      </w:r>
      <w:r>
        <w:rPr>
          <w:sz w:val="25"/>
          <w:szCs w:val="25"/>
        </w:rPr>
        <w:t xml:space="preserve"> </w:t>
      </w:r>
      <w:r>
        <w:rPr>
          <w:sz w:val="49"/>
          <w:szCs w:val="49"/>
          <w:u w:val="single"/>
          <w:vertAlign w:val="superscript"/>
        </w:rPr>
        <w:t>3</w:t>
      </w:r>
      <w:r>
        <w:rPr>
          <w:sz w:val="49"/>
          <w:szCs w:val="49"/>
          <w:vertAlign w:val="subscript"/>
        </w:rPr>
        <w:t>2</w:t>
      </w:r>
      <w:r>
        <w:rPr>
          <w:sz w:val="25"/>
          <w:szCs w:val="25"/>
        </w:rPr>
        <w:t xml:space="preserve"> </w:t>
      </w:r>
      <w:r>
        <w:rPr>
          <w:rFonts w:ascii="Symbol" w:eastAsia="Symbol" w:hAnsi="Symbol" w:cs="Symbol"/>
          <w:sz w:val="25"/>
          <w:szCs w:val="25"/>
        </w:rPr>
        <w:t></w:t>
      </w:r>
      <w:r>
        <w:rPr>
          <w:sz w:val="25"/>
          <w:szCs w:val="25"/>
        </w:rPr>
        <w:t xml:space="preserve"> p</w:t>
      </w:r>
      <w:r>
        <w:rPr>
          <w:sz w:val="25"/>
          <w:szCs w:val="25"/>
          <w:vertAlign w:val="subscript"/>
        </w:rPr>
        <w:t>n</w:t>
      </w:r>
      <w:r>
        <w:rPr>
          <w:sz w:val="25"/>
          <w:szCs w:val="25"/>
        </w:rPr>
        <w:t xml:space="preserve"> </w:t>
      </w:r>
      <w:r>
        <w:rPr>
          <w:rFonts w:ascii="Symbol" w:eastAsia="Symbol" w:hAnsi="Symbol" w:cs="Symbol"/>
          <w:sz w:val="25"/>
          <w:szCs w:val="25"/>
        </w:rPr>
        <w:t></w:t>
      </w:r>
      <w:r>
        <w:rPr>
          <w:sz w:val="25"/>
          <w:szCs w:val="25"/>
        </w:rPr>
        <w:t xml:space="preserve"> k</w:t>
      </w:r>
      <w:r>
        <w:rPr>
          <w:sz w:val="25"/>
          <w:szCs w:val="25"/>
          <w:vertAlign w:val="subscript"/>
        </w:rPr>
        <w:t>2</w:t>
      </w:r>
      <w:r>
        <w:rPr>
          <w:sz w:val="25"/>
          <w:szCs w:val="25"/>
        </w:rPr>
        <w:t xml:space="preserve"> </w:t>
      </w:r>
      <w:r>
        <w:rPr>
          <w:rFonts w:ascii="Symbol" w:eastAsia="Symbol" w:hAnsi="Symbol" w:cs="Symbol"/>
          <w:sz w:val="25"/>
          <w:szCs w:val="25"/>
        </w:rPr>
        <w:t></w:t>
      </w:r>
      <w:r>
        <w:rPr>
          <w:sz w:val="25"/>
          <w:szCs w:val="25"/>
        </w:rPr>
        <w:t>i</w:t>
      </w:r>
      <w:r>
        <w:rPr>
          <w:sz w:val="25"/>
          <w:szCs w:val="25"/>
          <w:vertAlign w:val="subscript"/>
        </w:rPr>
        <w:t>1</w:t>
      </w:r>
      <w:r>
        <w:rPr>
          <w:sz w:val="25"/>
          <w:szCs w:val="25"/>
        </w:rPr>
        <w:t xml:space="preserve"> </w:t>
      </w:r>
      <w:r>
        <w:rPr>
          <w:b/>
          <w:bCs/>
          <w:sz w:val="25"/>
          <w:szCs w:val="25"/>
        </w:rPr>
        <w:t>(</w:t>
      </w:r>
      <w:r>
        <w:rPr>
          <w:sz w:val="25"/>
          <w:szCs w:val="25"/>
        </w:rPr>
        <w:t>p</w:t>
      </w:r>
      <w:r>
        <w:rPr>
          <w:b/>
          <w:bCs/>
          <w:sz w:val="25"/>
          <w:szCs w:val="25"/>
        </w:rPr>
        <w:t>)</w:t>
      </w:r>
      <w:r>
        <w:rPr>
          <w:sz w:val="25"/>
          <w:szCs w:val="25"/>
        </w:rPr>
        <w:t xml:space="preserve"> </w:t>
      </w:r>
      <w:r>
        <w:rPr>
          <w:rFonts w:ascii="Symbol" w:eastAsia="Symbol" w:hAnsi="Symbol" w:cs="Symbol"/>
          <w:sz w:val="25"/>
          <w:szCs w:val="25"/>
        </w:rPr>
        <w:t></w:t>
      </w:r>
      <w:r>
        <w:rPr>
          <w:sz w:val="25"/>
          <w:szCs w:val="25"/>
        </w:rPr>
        <w:t xml:space="preserve"> </w:t>
      </w:r>
      <w:r>
        <w:rPr>
          <w:sz w:val="49"/>
          <w:szCs w:val="49"/>
          <w:u w:val="single"/>
          <w:vertAlign w:val="superscript"/>
        </w:rPr>
        <w:t>3</w:t>
      </w:r>
      <w:r>
        <w:rPr>
          <w:sz w:val="49"/>
          <w:szCs w:val="49"/>
          <w:vertAlign w:val="subscript"/>
        </w:rPr>
        <w:t>2</w:t>
      </w:r>
      <w:r>
        <w:rPr>
          <w:sz w:val="25"/>
          <w:szCs w:val="25"/>
        </w:rPr>
        <w:t xml:space="preserve"> </w:t>
      </w:r>
      <w:r>
        <w:rPr>
          <w:rFonts w:ascii="Symbol" w:eastAsia="Symbol" w:hAnsi="Symbol" w:cs="Symbol"/>
          <w:sz w:val="25"/>
          <w:szCs w:val="25"/>
        </w:rPr>
        <w:t></w:t>
      </w:r>
      <w:r>
        <w:rPr>
          <w:sz w:val="25"/>
          <w:szCs w:val="25"/>
        </w:rPr>
        <w:t xml:space="preserve"> 2 </w:t>
      </w:r>
      <w:r>
        <w:rPr>
          <w:rFonts w:ascii="Symbol" w:eastAsia="Symbol" w:hAnsi="Symbol" w:cs="Symbol"/>
          <w:sz w:val="25"/>
          <w:szCs w:val="25"/>
        </w:rPr>
        <w:t></w:t>
      </w:r>
      <w:r>
        <w:rPr>
          <w:sz w:val="25"/>
          <w:szCs w:val="25"/>
        </w:rPr>
        <w:t xml:space="preserve"> 0</w:t>
      </w:r>
      <w:r>
        <w:rPr>
          <w:b/>
          <w:bCs/>
          <w:sz w:val="25"/>
          <w:szCs w:val="25"/>
        </w:rPr>
        <w:t>,</w:t>
      </w:r>
      <w:r>
        <w:rPr>
          <w:sz w:val="25"/>
          <w:szCs w:val="25"/>
        </w:rPr>
        <w:t>994</w:t>
      </w:r>
      <w:r>
        <w:rPr>
          <w:rFonts w:ascii="Symbol" w:eastAsia="Symbol" w:hAnsi="Symbol" w:cs="Symbol"/>
          <w:sz w:val="25"/>
          <w:szCs w:val="25"/>
        </w:rPr>
        <w:t></w:t>
      </w:r>
      <w:r>
        <w:rPr>
          <w:sz w:val="25"/>
          <w:szCs w:val="25"/>
        </w:rPr>
        <w:t>i</w:t>
      </w:r>
      <w:r>
        <w:rPr>
          <w:sz w:val="25"/>
          <w:szCs w:val="25"/>
          <w:vertAlign w:val="subscript"/>
        </w:rPr>
        <w:t>1</w:t>
      </w:r>
      <w:r>
        <w:rPr>
          <w:sz w:val="25"/>
          <w:szCs w:val="25"/>
        </w:rPr>
        <w:t xml:space="preserve"> </w:t>
      </w:r>
      <w:r>
        <w:rPr>
          <w:b/>
          <w:bCs/>
          <w:sz w:val="25"/>
          <w:szCs w:val="25"/>
        </w:rPr>
        <w:t>(</w:t>
      </w:r>
      <w:r>
        <w:rPr>
          <w:sz w:val="25"/>
          <w:szCs w:val="25"/>
        </w:rPr>
        <w:t>p</w:t>
      </w:r>
      <w:r>
        <w:rPr>
          <w:b/>
          <w:bCs/>
          <w:sz w:val="25"/>
          <w:szCs w:val="25"/>
        </w:rPr>
        <w:t>)</w:t>
      </w:r>
      <w:r>
        <w:rPr>
          <w:sz w:val="25"/>
          <w:szCs w:val="25"/>
        </w:rPr>
        <w:t xml:space="preserve"> </w:t>
      </w:r>
      <w:r>
        <w:rPr>
          <w:rFonts w:ascii="Symbol" w:eastAsia="Symbol" w:hAnsi="Symbol" w:cs="Symbol"/>
          <w:sz w:val="25"/>
          <w:szCs w:val="25"/>
        </w:rPr>
        <w:t></w:t>
      </w:r>
      <w:r>
        <w:rPr>
          <w:sz w:val="25"/>
          <w:szCs w:val="25"/>
        </w:rPr>
        <w:t xml:space="preserve"> 2</w:t>
      </w:r>
      <w:r>
        <w:rPr>
          <w:b/>
          <w:bCs/>
          <w:sz w:val="25"/>
          <w:szCs w:val="25"/>
        </w:rPr>
        <w:t>,</w:t>
      </w:r>
      <w:r>
        <w:rPr>
          <w:sz w:val="25"/>
          <w:szCs w:val="25"/>
        </w:rPr>
        <w:t>982</w:t>
      </w:r>
      <w:r>
        <w:rPr>
          <w:rFonts w:ascii="Symbol" w:eastAsia="Symbol" w:hAnsi="Symbol" w:cs="Symbol"/>
          <w:sz w:val="25"/>
          <w:szCs w:val="25"/>
        </w:rPr>
        <w:t></w:t>
      </w:r>
      <w:r>
        <w:rPr>
          <w:sz w:val="25"/>
          <w:szCs w:val="25"/>
        </w:rPr>
        <w:t>i</w:t>
      </w:r>
      <w:r>
        <w:rPr>
          <w:sz w:val="25"/>
          <w:szCs w:val="25"/>
          <w:vertAlign w:val="subscript"/>
        </w:rPr>
        <w:t>1</w:t>
      </w:r>
      <w:r>
        <w:rPr>
          <w:sz w:val="25"/>
          <w:szCs w:val="25"/>
        </w:rPr>
        <w:t xml:space="preserve"> </w:t>
      </w:r>
      <w:r>
        <w:rPr>
          <w:b/>
          <w:bCs/>
          <w:sz w:val="25"/>
          <w:szCs w:val="25"/>
        </w:rPr>
        <w:t>(</w:t>
      </w:r>
      <w:r>
        <w:rPr>
          <w:sz w:val="25"/>
          <w:szCs w:val="25"/>
        </w:rPr>
        <w:t>p</w:t>
      </w:r>
      <w:r>
        <w:rPr>
          <w:b/>
          <w:bCs/>
          <w:sz w:val="25"/>
          <w:szCs w:val="25"/>
        </w:rPr>
        <w:t>)</w:t>
      </w:r>
      <w:r>
        <w:rPr>
          <w:sz w:val="25"/>
          <w:szCs w:val="25"/>
        </w:rPr>
        <w:t xml:space="preserve"> </w:t>
      </w:r>
      <w:r>
        <w:rPr>
          <w:sz w:val="49"/>
          <w:szCs w:val="49"/>
          <w:vertAlign w:val="subscript"/>
        </w:rPr>
        <w:t>,</w:t>
      </w:r>
      <w:r>
        <w:rPr>
          <w:sz w:val="25"/>
          <w:szCs w:val="25"/>
        </w:rPr>
        <w:t xml:space="preserve"> де р</w:t>
      </w:r>
      <w:r>
        <w:rPr>
          <w:sz w:val="31"/>
          <w:szCs w:val="31"/>
          <w:vertAlign w:val="subscript"/>
        </w:rPr>
        <w:t>п</w:t>
      </w:r>
      <w:r>
        <w:rPr>
          <w:sz w:val="25"/>
          <w:szCs w:val="25"/>
        </w:rPr>
        <w:t xml:space="preserve"> </w:t>
      </w:r>
      <w:r>
        <w:rPr>
          <w:rFonts w:ascii="Symbol" w:eastAsia="Symbol" w:hAnsi="Symbol" w:cs="Symbol"/>
          <w:sz w:val="25"/>
          <w:szCs w:val="25"/>
        </w:rPr>
        <w:t></w:t>
      </w:r>
      <w:r>
        <w:rPr>
          <w:sz w:val="25"/>
          <w:szCs w:val="25"/>
        </w:rPr>
        <w:t xml:space="preserve"> число пар полюс</w:t>
      </w:r>
      <w:r>
        <w:rPr>
          <w:sz w:val="25"/>
          <w:szCs w:val="25"/>
          <w:lang w:val="uk-UA"/>
        </w:rPr>
        <w:t>і</w:t>
      </w:r>
      <w:r>
        <w:rPr>
          <w:sz w:val="25"/>
          <w:szCs w:val="25"/>
        </w:rPr>
        <w:t>в обмотки статора, р</w:t>
      </w:r>
      <w:r>
        <w:rPr>
          <w:sz w:val="31"/>
          <w:szCs w:val="31"/>
          <w:vertAlign w:val="subscript"/>
        </w:rPr>
        <w:t>п</w:t>
      </w:r>
      <w:r>
        <w:rPr>
          <w:sz w:val="25"/>
          <w:szCs w:val="25"/>
        </w:rPr>
        <w:t>=2.</w:t>
      </w:r>
    </w:p>
    <w:p w:rsidR="000C6510" w:rsidRDefault="000C6510" w:rsidP="000C6510">
      <w:pPr>
        <w:spacing w:line="5" w:lineRule="exact"/>
        <w:rPr>
          <w:sz w:val="20"/>
          <w:szCs w:val="20"/>
        </w:rPr>
      </w:pPr>
    </w:p>
    <w:p w:rsidR="000C6510" w:rsidRDefault="000C6510" w:rsidP="000C6510">
      <w:pPr>
        <w:spacing w:line="324" w:lineRule="auto"/>
        <w:ind w:right="20" w:firstLine="665"/>
        <w:rPr>
          <w:sz w:val="20"/>
          <w:szCs w:val="20"/>
        </w:rPr>
      </w:pPr>
      <w:r w:rsidRPr="00D13353">
        <w:rPr>
          <w:sz w:val="26"/>
          <w:szCs w:val="26"/>
        </w:rPr>
        <w:t>Механічна частина асинхронного двигуна представляється інтегруючим ланкою з передавальної функцією:</w:t>
      </w:r>
    </w:p>
    <w:p w:rsidR="000C6510" w:rsidRDefault="000C6510" w:rsidP="000C6510">
      <w:pPr>
        <w:spacing w:line="1" w:lineRule="exact"/>
        <w:rPr>
          <w:sz w:val="20"/>
          <w:szCs w:val="20"/>
        </w:rPr>
      </w:pPr>
    </w:p>
    <w:tbl>
      <w:tblPr>
        <w:tblW w:w="0" w:type="auto"/>
        <w:tblInd w:w="1380" w:type="dxa"/>
        <w:tblLayout w:type="fixed"/>
        <w:tblCellMar>
          <w:left w:w="0" w:type="dxa"/>
          <w:right w:w="0" w:type="dxa"/>
        </w:tblCellMar>
        <w:tblLook w:val="04A0" w:firstRow="1" w:lastRow="0" w:firstColumn="1" w:lastColumn="0" w:noHBand="0" w:noVBand="1"/>
      </w:tblPr>
      <w:tblGrid>
        <w:gridCol w:w="1100"/>
        <w:gridCol w:w="400"/>
        <w:gridCol w:w="260"/>
        <w:gridCol w:w="580"/>
        <w:gridCol w:w="100"/>
        <w:gridCol w:w="20"/>
      </w:tblGrid>
      <w:tr w:rsidR="000C6510" w:rsidRPr="006672DB" w:rsidTr="00463CAD">
        <w:trPr>
          <w:trHeight w:val="360"/>
        </w:trPr>
        <w:tc>
          <w:tcPr>
            <w:tcW w:w="1100" w:type="dxa"/>
            <w:vMerge w:val="restart"/>
            <w:vAlign w:val="bottom"/>
          </w:tcPr>
          <w:p w:rsidR="000C6510" w:rsidRPr="006672DB" w:rsidRDefault="000C6510" w:rsidP="00463CAD">
            <w:pPr>
              <w:rPr>
                <w:sz w:val="20"/>
                <w:szCs w:val="20"/>
              </w:rPr>
            </w:pPr>
            <w:r>
              <w:rPr>
                <w:sz w:val="27"/>
                <w:szCs w:val="27"/>
              </w:rPr>
              <w:t>W</w:t>
            </w:r>
            <w:r>
              <w:rPr>
                <w:b/>
                <w:bCs/>
                <w:sz w:val="27"/>
                <w:szCs w:val="27"/>
              </w:rPr>
              <w:t>(</w:t>
            </w:r>
            <w:r>
              <w:rPr>
                <w:sz w:val="27"/>
                <w:szCs w:val="27"/>
              </w:rPr>
              <w:t>p</w:t>
            </w:r>
            <w:r>
              <w:rPr>
                <w:b/>
                <w:bCs/>
                <w:sz w:val="27"/>
                <w:szCs w:val="27"/>
              </w:rPr>
              <w:t>)</w:t>
            </w:r>
            <w:r>
              <w:rPr>
                <w:sz w:val="27"/>
                <w:szCs w:val="27"/>
                <w:vertAlign w:val="subscript"/>
              </w:rPr>
              <w:t>мех</w:t>
            </w:r>
            <w:r>
              <w:rPr>
                <w:sz w:val="27"/>
                <w:szCs w:val="27"/>
              </w:rPr>
              <w:t xml:space="preserve"> </w:t>
            </w:r>
            <w:r>
              <w:rPr>
                <w:rFonts w:ascii="Symbol" w:eastAsia="Symbol" w:hAnsi="Symbol" w:cs="Symbol"/>
                <w:sz w:val="27"/>
                <w:szCs w:val="27"/>
              </w:rPr>
              <w:t></w:t>
            </w:r>
          </w:p>
        </w:tc>
        <w:tc>
          <w:tcPr>
            <w:tcW w:w="400" w:type="dxa"/>
            <w:tcBorders>
              <w:bottom w:val="single" w:sz="8" w:space="0" w:color="auto"/>
            </w:tcBorders>
            <w:vAlign w:val="bottom"/>
          </w:tcPr>
          <w:p w:rsidR="000C6510" w:rsidRPr="006672DB" w:rsidRDefault="000C6510" w:rsidP="00463CAD">
            <w:pPr>
              <w:ind w:right="7"/>
              <w:jc w:val="right"/>
              <w:rPr>
                <w:sz w:val="20"/>
                <w:szCs w:val="20"/>
              </w:rPr>
            </w:pPr>
            <w:r>
              <w:rPr>
                <w:sz w:val="27"/>
                <w:szCs w:val="27"/>
              </w:rPr>
              <w:t>1</w:t>
            </w:r>
          </w:p>
        </w:tc>
        <w:tc>
          <w:tcPr>
            <w:tcW w:w="260" w:type="dxa"/>
            <w:vMerge w:val="restart"/>
            <w:vAlign w:val="bottom"/>
          </w:tcPr>
          <w:p w:rsidR="000C6510" w:rsidRPr="006672DB" w:rsidRDefault="000C6510" w:rsidP="00463CAD">
            <w:pPr>
              <w:rPr>
                <w:sz w:val="20"/>
                <w:szCs w:val="20"/>
              </w:rPr>
            </w:pPr>
            <w:r>
              <w:rPr>
                <w:rFonts w:ascii="Symbol" w:eastAsia="Symbol" w:hAnsi="Symbol" w:cs="Symbol"/>
                <w:sz w:val="27"/>
                <w:szCs w:val="27"/>
              </w:rPr>
              <w:t></w:t>
            </w:r>
          </w:p>
        </w:tc>
        <w:tc>
          <w:tcPr>
            <w:tcW w:w="580" w:type="dxa"/>
            <w:tcBorders>
              <w:bottom w:val="single" w:sz="8" w:space="0" w:color="auto"/>
            </w:tcBorders>
            <w:vAlign w:val="bottom"/>
          </w:tcPr>
          <w:p w:rsidR="000C6510" w:rsidRPr="006672DB" w:rsidRDefault="000C6510" w:rsidP="00463CAD">
            <w:pPr>
              <w:ind w:right="87"/>
              <w:jc w:val="right"/>
              <w:rPr>
                <w:sz w:val="20"/>
                <w:szCs w:val="20"/>
              </w:rPr>
            </w:pPr>
            <w:r>
              <w:rPr>
                <w:sz w:val="27"/>
                <w:szCs w:val="27"/>
              </w:rPr>
              <w:t>1</w:t>
            </w:r>
          </w:p>
        </w:tc>
        <w:tc>
          <w:tcPr>
            <w:tcW w:w="100" w:type="dxa"/>
            <w:vMerge w:val="restart"/>
            <w:vAlign w:val="bottom"/>
          </w:tcPr>
          <w:p w:rsidR="000C6510" w:rsidRPr="006672DB" w:rsidRDefault="000C6510" w:rsidP="00463CAD">
            <w:pPr>
              <w:jc w:val="right"/>
              <w:rPr>
                <w:sz w:val="20"/>
                <w:szCs w:val="20"/>
              </w:rPr>
            </w:pPr>
            <w:r>
              <w:rPr>
                <w:sz w:val="26"/>
                <w:szCs w:val="26"/>
              </w:rPr>
              <w:t>.</w:t>
            </w:r>
          </w:p>
        </w:tc>
        <w:tc>
          <w:tcPr>
            <w:tcW w:w="0" w:type="dxa"/>
            <w:vAlign w:val="bottom"/>
          </w:tcPr>
          <w:p w:rsidR="000C6510" w:rsidRPr="006672DB" w:rsidRDefault="000C6510" w:rsidP="00463CAD">
            <w:pPr>
              <w:rPr>
                <w:sz w:val="1"/>
                <w:szCs w:val="1"/>
              </w:rPr>
            </w:pPr>
          </w:p>
        </w:tc>
      </w:tr>
      <w:tr w:rsidR="000C6510" w:rsidRPr="006672DB" w:rsidTr="00463CAD">
        <w:trPr>
          <w:trHeight w:val="157"/>
        </w:trPr>
        <w:tc>
          <w:tcPr>
            <w:tcW w:w="1100" w:type="dxa"/>
            <w:vMerge/>
            <w:vAlign w:val="bottom"/>
          </w:tcPr>
          <w:p w:rsidR="000C6510" w:rsidRPr="006672DB" w:rsidRDefault="000C6510" w:rsidP="00463CAD">
            <w:pPr>
              <w:rPr>
                <w:sz w:val="13"/>
                <w:szCs w:val="13"/>
              </w:rPr>
            </w:pPr>
          </w:p>
        </w:tc>
        <w:tc>
          <w:tcPr>
            <w:tcW w:w="400" w:type="dxa"/>
            <w:vMerge w:val="restart"/>
            <w:vAlign w:val="bottom"/>
          </w:tcPr>
          <w:p w:rsidR="000C6510" w:rsidRPr="006672DB" w:rsidRDefault="000C6510" w:rsidP="00463CAD">
            <w:pPr>
              <w:jc w:val="center"/>
              <w:rPr>
                <w:sz w:val="20"/>
                <w:szCs w:val="20"/>
              </w:rPr>
            </w:pPr>
            <w:r>
              <w:rPr>
                <w:w w:val="85"/>
                <w:sz w:val="27"/>
                <w:szCs w:val="27"/>
              </w:rPr>
              <w:t xml:space="preserve">J </w:t>
            </w:r>
            <w:r>
              <w:rPr>
                <w:rFonts w:ascii="Symbol" w:eastAsia="Symbol" w:hAnsi="Symbol" w:cs="Symbol"/>
                <w:w w:val="85"/>
                <w:sz w:val="27"/>
                <w:szCs w:val="27"/>
              </w:rPr>
              <w:t></w:t>
            </w:r>
            <w:r>
              <w:rPr>
                <w:w w:val="85"/>
                <w:sz w:val="27"/>
                <w:szCs w:val="27"/>
              </w:rPr>
              <w:t xml:space="preserve"> p</w:t>
            </w:r>
          </w:p>
        </w:tc>
        <w:tc>
          <w:tcPr>
            <w:tcW w:w="260" w:type="dxa"/>
            <w:vMerge/>
            <w:vAlign w:val="bottom"/>
          </w:tcPr>
          <w:p w:rsidR="000C6510" w:rsidRPr="006672DB" w:rsidRDefault="000C6510" w:rsidP="00463CAD">
            <w:pPr>
              <w:rPr>
                <w:sz w:val="13"/>
                <w:szCs w:val="13"/>
              </w:rPr>
            </w:pPr>
          </w:p>
        </w:tc>
        <w:tc>
          <w:tcPr>
            <w:tcW w:w="580" w:type="dxa"/>
            <w:vMerge w:val="restart"/>
            <w:vAlign w:val="bottom"/>
          </w:tcPr>
          <w:p w:rsidR="000C6510" w:rsidRPr="006672DB" w:rsidRDefault="000C6510" w:rsidP="00463CAD">
            <w:pPr>
              <w:jc w:val="center"/>
              <w:rPr>
                <w:sz w:val="20"/>
                <w:szCs w:val="20"/>
              </w:rPr>
            </w:pPr>
            <w:r>
              <w:rPr>
                <w:w w:val="99"/>
                <w:sz w:val="27"/>
                <w:szCs w:val="27"/>
              </w:rPr>
              <w:t>0</w:t>
            </w:r>
            <w:r>
              <w:rPr>
                <w:b/>
                <w:bCs/>
                <w:w w:val="99"/>
                <w:sz w:val="27"/>
                <w:szCs w:val="27"/>
              </w:rPr>
              <w:t>,</w:t>
            </w:r>
            <w:r>
              <w:rPr>
                <w:w w:val="99"/>
                <w:sz w:val="27"/>
                <w:szCs w:val="27"/>
              </w:rPr>
              <w:t>1</w:t>
            </w:r>
            <w:r>
              <w:rPr>
                <w:rFonts w:ascii="Symbol" w:eastAsia="Symbol" w:hAnsi="Symbol" w:cs="Symbol"/>
                <w:w w:val="99"/>
                <w:sz w:val="27"/>
                <w:szCs w:val="27"/>
              </w:rPr>
              <w:t></w:t>
            </w:r>
            <w:r>
              <w:rPr>
                <w:w w:val="99"/>
                <w:sz w:val="27"/>
                <w:szCs w:val="27"/>
              </w:rPr>
              <w:t>р</w:t>
            </w:r>
          </w:p>
        </w:tc>
        <w:tc>
          <w:tcPr>
            <w:tcW w:w="100" w:type="dxa"/>
            <w:vMerge/>
            <w:vAlign w:val="bottom"/>
          </w:tcPr>
          <w:p w:rsidR="000C6510" w:rsidRPr="006672DB" w:rsidRDefault="000C6510" w:rsidP="00463CAD">
            <w:pPr>
              <w:rPr>
                <w:sz w:val="13"/>
                <w:szCs w:val="13"/>
              </w:rPr>
            </w:pPr>
          </w:p>
        </w:tc>
        <w:tc>
          <w:tcPr>
            <w:tcW w:w="0" w:type="dxa"/>
            <w:vAlign w:val="bottom"/>
          </w:tcPr>
          <w:p w:rsidR="000C6510" w:rsidRPr="006672DB" w:rsidRDefault="000C6510" w:rsidP="00463CAD">
            <w:pPr>
              <w:rPr>
                <w:sz w:val="1"/>
                <w:szCs w:val="1"/>
              </w:rPr>
            </w:pPr>
          </w:p>
        </w:tc>
      </w:tr>
      <w:tr w:rsidR="000C6510" w:rsidRPr="006672DB" w:rsidTr="00463CAD">
        <w:trPr>
          <w:trHeight w:val="184"/>
        </w:trPr>
        <w:tc>
          <w:tcPr>
            <w:tcW w:w="1100" w:type="dxa"/>
            <w:vAlign w:val="bottom"/>
          </w:tcPr>
          <w:p w:rsidR="000C6510" w:rsidRPr="006672DB" w:rsidRDefault="000C6510" w:rsidP="00463CAD">
            <w:pPr>
              <w:rPr>
                <w:sz w:val="15"/>
                <w:szCs w:val="15"/>
              </w:rPr>
            </w:pPr>
          </w:p>
        </w:tc>
        <w:tc>
          <w:tcPr>
            <w:tcW w:w="400" w:type="dxa"/>
            <w:vMerge/>
            <w:vAlign w:val="bottom"/>
          </w:tcPr>
          <w:p w:rsidR="000C6510" w:rsidRPr="006672DB" w:rsidRDefault="000C6510" w:rsidP="00463CAD">
            <w:pPr>
              <w:rPr>
                <w:sz w:val="15"/>
                <w:szCs w:val="15"/>
              </w:rPr>
            </w:pPr>
          </w:p>
        </w:tc>
        <w:tc>
          <w:tcPr>
            <w:tcW w:w="260" w:type="dxa"/>
            <w:vAlign w:val="bottom"/>
          </w:tcPr>
          <w:p w:rsidR="000C6510" w:rsidRPr="006672DB" w:rsidRDefault="000C6510" w:rsidP="00463CAD">
            <w:pPr>
              <w:rPr>
                <w:sz w:val="15"/>
                <w:szCs w:val="15"/>
              </w:rPr>
            </w:pPr>
          </w:p>
        </w:tc>
        <w:tc>
          <w:tcPr>
            <w:tcW w:w="580" w:type="dxa"/>
            <w:vMerge/>
            <w:vAlign w:val="bottom"/>
          </w:tcPr>
          <w:p w:rsidR="000C6510" w:rsidRPr="006672DB" w:rsidRDefault="000C6510" w:rsidP="00463CAD">
            <w:pPr>
              <w:rPr>
                <w:sz w:val="15"/>
                <w:szCs w:val="15"/>
              </w:rPr>
            </w:pPr>
          </w:p>
        </w:tc>
        <w:tc>
          <w:tcPr>
            <w:tcW w:w="100" w:type="dxa"/>
            <w:vAlign w:val="bottom"/>
          </w:tcPr>
          <w:p w:rsidR="000C6510" w:rsidRPr="006672DB" w:rsidRDefault="000C6510" w:rsidP="00463CAD">
            <w:pPr>
              <w:rPr>
                <w:sz w:val="15"/>
                <w:szCs w:val="15"/>
              </w:rPr>
            </w:pPr>
          </w:p>
        </w:tc>
        <w:tc>
          <w:tcPr>
            <w:tcW w:w="0" w:type="dxa"/>
            <w:vAlign w:val="bottom"/>
          </w:tcPr>
          <w:p w:rsidR="000C6510" w:rsidRPr="006672DB" w:rsidRDefault="000C6510" w:rsidP="00463CAD">
            <w:pPr>
              <w:rPr>
                <w:sz w:val="1"/>
                <w:szCs w:val="1"/>
              </w:rPr>
            </w:pPr>
          </w:p>
        </w:tc>
      </w:tr>
    </w:tbl>
    <w:p w:rsidR="000C6510" w:rsidRDefault="000C6510" w:rsidP="000C6510">
      <w:pPr>
        <w:spacing w:line="23" w:lineRule="exact"/>
        <w:rPr>
          <w:sz w:val="20"/>
          <w:szCs w:val="20"/>
        </w:rPr>
      </w:pPr>
    </w:p>
    <w:p w:rsidR="000C6510" w:rsidRDefault="000C6510" w:rsidP="000C6510">
      <w:pPr>
        <w:spacing w:line="349" w:lineRule="auto"/>
        <w:ind w:right="180" w:firstLine="665"/>
        <w:rPr>
          <w:sz w:val="20"/>
          <w:szCs w:val="20"/>
        </w:rPr>
      </w:pPr>
      <w:r w:rsidRPr="00D13353">
        <w:rPr>
          <w:sz w:val="26"/>
          <w:szCs w:val="26"/>
        </w:rPr>
        <w:t xml:space="preserve">Структурна схема силової частини системи ПЧ -АД змодельована в програмі Simulink. Вид моделі представлений на </w:t>
      </w:r>
      <w:r>
        <w:rPr>
          <w:sz w:val="26"/>
          <w:szCs w:val="26"/>
          <w:lang w:val="uk-UA"/>
        </w:rPr>
        <w:t>рисунк</w:t>
      </w:r>
      <w:r w:rsidRPr="00D13353">
        <w:rPr>
          <w:sz w:val="26"/>
          <w:szCs w:val="26"/>
        </w:rPr>
        <w:t>у 3.</w:t>
      </w:r>
    </w:p>
    <w:p w:rsidR="000C6510" w:rsidRDefault="000C6510" w:rsidP="000C6510">
      <w:pPr>
        <w:spacing w:line="20" w:lineRule="exact"/>
        <w:rPr>
          <w:sz w:val="20"/>
          <w:szCs w:val="20"/>
        </w:rPr>
      </w:pPr>
      <w:r>
        <w:rPr>
          <w:noProof/>
        </w:rPr>
        <w:drawing>
          <wp:anchor distT="0" distB="0" distL="114300" distR="114300" simplePos="0" relativeHeight="251673600" behindDoc="1" locked="0" layoutInCell="0" allowOverlap="1" wp14:anchorId="60E557B3" wp14:editId="596259A0">
            <wp:simplePos x="0" y="0"/>
            <wp:positionH relativeFrom="column">
              <wp:posOffset>1090930</wp:posOffset>
            </wp:positionH>
            <wp:positionV relativeFrom="paragraph">
              <wp:posOffset>549910</wp:posOffset>
            </wp:positionV>
            <wp:extent cx="4660900" cy="1167130"/>
            <wp:effectExtent l="0" t="0" r="0" b="0"/>
            <wp:wrapNone/>
            <wp:docPr id="192"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4660900" cy="1167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49" w:lineRule="exact"/>
        <w:rPr>
          <w:sz w:val="20"/>
          <w:szCs w:val="20"/>
        </w:rPr>
      </w:pPr>
    </w:p>
    <w:tbl>
      <w:tblPr>
        <w:tblW w:w="0" w:type="auto"/>
        <w:tblInd w:w="1760" w:type="dxa"/>
        <w:tblLayout w:type="fixed"/>
        <w:tblCellMar>
          <w:left w:w="0" w:type="dxa"/>
          <w:right w:w="0" w:type="dxa"/>
        </w:tblCellMar>
        <w:tblLook w:val="04A0" w:firstRow="1" w:lastRow="0" w:firstColumn="1" w:lastColumn="0" w:noHBand="0" w:noVBand="1"/>
      </w:tblPr>
      <w:tblGrid>
        <w:gridCol w:w="460"/>
        <w:gridCol w:w="1540"/>
        <w:gridCol w:w="1560"/>
        <w:gridCol w:w="1200"/>
        <w:gridCol w:w="1760"/>
        <w:gridCol w:w="840"/>
        <w:gridCol w:w="20"/>
      </w:tblGrid>
      <w:tr w:rsidR="000C6510" w:rsidRPr="006672DB" w:rsidTr="00463CAD">
        <w:trPr>
          <w:trHeight w:val="135"/>
        </w:trPr>
        <w:tc>
          <w:tcPr>
            <w:tcW w:w="460" w:type="dxa"/>
            <w:vAlign w:val="bottom"/>
          </w:tcPr>
          <w:p w:rsidR="000C6510" w:rsidRPr="006672DB" w:rsidRDefault="000C6510" w:rsidP="00463CAD">
            <w:pPr>
              <w:rPr>
                <w:sz w:val="11"/>
                <w:szCs w:val="11"/>
              </w:rPr>
            </w:pPr>
          </w:p>
        </w:tc>
        <w:tc>
          <w:tcPr>
            <w:tcW w:w="1540" w:type="dxa"/>
            <w:vAlign w:val="bottom"/>
          </w:tcPr>
          <w:p w:rsidR="000C6510" w:rsidRPr="006672DB" w:rsidRDefault="000C6510" w:rsidP="00463CAD">
            <w:pPr>
              <w:rPr>
                <w:sz w:val="11"/>
                <w:szCs w:val="11"/>
              </w:rPr>
            </w:pPr>
          </w:p>
        </w:tc>
        <w:tc>
          <w:tcPr>
            <w:tcW w:w="1560" w:type="dxa"/>
            <w:vAlign w:val="bottom"/>
          </w:tcPr>
          <w:p w:rsidR="000C6510" w:rsidRPr="006672DB" w:rsidRDefault="000C6510" w:rsidP="00463CAD">
            <w:pPr>
              <w:rPr>
                <w:sz w:val="20"/>
                <w:szCs w:val="20"/>
              </w:rPr>
            </w:pPr>
            <w:r>
              <w:rPr>
                <w:rFonts w:eastAsia="Arial"/>
                <w:sz w:val="10"/>
                <w:szCs w:val="10"/>
              </w:rPr>
              <w:t>Мс=26,7 Н*м</w:t>
            </w:r>
          </w:p>
        </w:tc>
        <w:tc>
          <w:tcPr>
            <w:tcW w:w="1200" w:type="dxa"/>
            <w:vAlign w:val="bottom"/>
          </w:tcPr>
          <w:p w:rsidR="000C6510" w:rsidRPr="006672DB" w:rsidRDefault="000C6510" w:rsidP="00463CAD">
            <w:pPr>
              <w:rPr>
                <w:sz w:val="11"/>
                <w:szCs w:val="11"/>
              </w:rPr>
            </w:pPr>
          </w:p>
        </w:tc>
        <w:tc>
          <w:tcPr>
            <w:tcW w:w="1760" w:type="dxa"/>
            <w:vAlign w:val="bottom"/>
          </w:tcPr>
          <w:p w:rsidR="000C6510" w:rsidRPr="006672DB" w:rsidRDefault="000C6510" w:rsidP="00463CAD">
            <w:pPr>
              <w:rPr>
                <w:sz w:val="11"/>
                <w:szCs w:val="11"/>
              </w:rPr>
            </w:pPr>
          </w:p>
        </w:tc>
        <w:tc>
          <w:tcPr>
            <w:tcW w:w="840" w:type="dxa"/>
            <w:vAlign w:val="bottom"/>
          </w:tcPr>
          <w:p w:rsidR="000C6510" w:rsidRPr="006672DB" w:rsidRDefault="000C6510" w:rsidP="00463CAD">
            <w:pPr>
              <w:rPr>
                <w:sz w:val="11"/>
                <w:szCs w:val="11"/>
              </w:rPr>
            </w:pPr>
          </w:p>
        </w:tc>
        <w:tc>
          <w:tcPr>
            <w:tcW w:w="0" w:type="dxa"/>
            <w:vAlign w:val="bottom"/>
          </w:tcPr>
          <w:p w:rsidR="000C6510" w:rsidRPr="006672DB" w:rsidRDefault="000C6510" w:rsidP="00463CAD">
            <w:pPr>
              <w:rPr>
                <w:sz w:val="1"/>
                <w:szCs w:val="1"/>
              </w:rPr>
            </w:pPr>
          </w:p>
        </w:tc>
      </w:tr>
      <w:tr w:rsidR="000C6510" w:rsidRPr="006672DB" w:rsidTr="00463CAD">
        <w:trPr>
          <w:trHeight w:val="388"/>
        </w:trPr>
        <w:tc>
          <w:tcPr>
            <w:tcW w:w="460" w:type="dxa"/>
            <w:vAlign w:val="bottom"/>
          </w:tcPr>
          <w:p w:rsidR="000C6510" w:rsidRPr="006672DB" w:rsidRDefault="000C6510" w:rsidP="00463CAD"/>
        </w:tc>
        <w:tc>
          <w:tcPr>
            <w:tcW w:w="1540" w:type="dxa"/>
            <w:vMerge w:val="restart"/>
            <w:vAlign w:val="bottom"/>
          </w:tcPr>
          <w:p w:rsidR="000C6510" w:rsidRPr="006672DB" w:rsidRDefault="000C6510" w:rsidP="00463CAD">
            <w:pPr>
              <w:ind w:right="129"/>
              <w:jc w:val="center"/>
              <w:rPr>
                <w:sz w:val="20"/>
                <w:szCs w:val="20"/>
              </w:rPr>
            </w:pPr>
            <w:r>
              <w:rPr>
                <w:rFonts w:eastAsia="Arial"/>
                <w:sz w:val="10"/>
                <w:szCs w:val="10"/>
              </w:rPr>
              <w:t>22</w:t>
            </w:r>
          </w:p>
        </w:tc>
        <w:tc>
          <w:tcPr>
            <w:tcW w:w="1560" w:type="dxa"/>
            <w:vMerge w:val="restart"/>
            <w:vAlign w:val="bottom"/>
          </w:tcPr>
          <w:p w:rsidR="000C6510" w:rsidRPr="006672DB" w:rsidRDefault="000C6510" w:rsidP="00463CAD">
            <w:pPr>
              <w:ind w:right="509"/>
              <w:jc w:val="right"/>
              <w:rPr>
                <w:sz w:val="20"/>
                <w:szCs w:val="20"/>
              </w:rPr>
            </w:pPr>
            <w:r>
              <w:rPr>
                <w:rFonts w:eastAsia="Arial"/>
                <w:sz w:val="10"/>
                <w:szCs w:val="10"/>
              </w:rPr>
              <w:t>1/3.2</w:t>
            </w:r>
          </w:p>
        </w:tc>
        <w:tc>
          <w:tcPr>
            <w:tcW w:w="1200" w:type="dxa"/>
            <w:vAlign w:val="bottom"/>
          </w:tcPr>
          <w:p w:rsidR="000C6510" w:rsidRPr="006672DB" w:rsidRDefault="000C6510" w:rsidP="00463CAD"/>
        </w:tc>
        <w:tc>
          <w:tcPr>
            <w:tcW w:w="1760" w:type="dxa"/>
            <w:vAlign w:val="bottom"/>
          </w:tcPr>
          <w:p w:rsidR="000C6510" w:rsidRPr="006672DB" w:rsidRDefault="000C6510" w:rsidP="00463CAD">
            <w:pPr>
              <w:ind w:right="649"/>
              <w:jc w:val="right"/>
              <w:rPr>
                <w:sz w:val="20"/>
                <w:szCs w:val="20"/>
              </w:rPr>
            </w:pPr>
            <w:r>
              <w:rPr>
                <w:rFonts w:eastAsia="Arial"/>
                <w:sz w:val="10"/>
                <w:szCs w:val="10"/>
              </w:rPr>
              <w:t>1</w:t>
            </w:r>
          </w:p>
        </w:tc>
        <w:tc>
          <w:tcPr>
            <w:tcW w:w="8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02"/>
        </w:trPr>
        <w:tc>
          <w:tcPr>
            <w:tcW w:w="460" w:type="dxa"/>
            <w:vAlign w:val="bottom"/>
          </w:tcPr>
          <w:p w:rsidR="000C6510" w:rsidRPr="006672DB" w:rsidRDefault="000C6510" w:rsidP="00463CAD">
            <w:pPr>
              <w:rPr>
                <w:sz w:val="8"/>
                <w:szCs w:val="8"/>
              </w:rPr>
            </w:pPr>
          </w:p>
        </w:tc>
        <w:tc>
          <w:tcPr>
            <w:tcW w:w="1540" w:type="dxa"/>
            <w:vMerge/>
            <w:vAlign w:val="bottom"/>
          </w:tcPr>
          <w:p w:rsidR="000C6510" w:rsidRPr="006672DB" w:rsidRDefault="000C6510" w:rsidP="00463CAD">
            <w:pPr>
              <w:rPr>
                <w:sz w:val="8"/>
                <w:szCs w:val="8"/>
              </w:rPr>
            </w:pPr>
          </w:p>
        </w:tc>
        <w:tc>
          <w:tcPr>
            <w:tcW w:w="1560" w:type="dxa"/>
            <w:vMerge/>
            <w:vAlign w:val="bottom"/>
          </w:tcPr>
          <w:p w:rsidR="000C6510" w:rsidRPr="006672DB" w:rsidRDefault="000C6510" w:rsidP="00463CAD">
            <w:pPr>
              <w:rPr>
                <w:sz w:val="8"/>
                <w:szCs w:val="8"/>
              </w:rPr>
            </w:pPr>
          </w:p>
        </w:tc>
        <w:tc>
          <w:tcPr>
            <w:tcW w:w="1200" w:type="dxa"/>
            <w:vMerge w:val="restart"/>
            <w:vAlign w:val="bottom"/>
          </w:tcPr>
          <w:p w:rsidR="000C6510" w:rsidRPr="006672DB" w:rsidRDefault="000C6510" w:rsidP="00463CAD">
            <w:pPr>
              <w:ind w:right="849"/>
              <w:jc w:val="right"/>
              <w:rPr>
                <w:sz w:val="20"/>
                <w:szCs w:val="20"/>
              </w:rPr>
            </w:pPr>
            <w:r>
              <w:rPr>
                <w:rFonts w:eastAsia="Arial"/>
                <w:sz w:val="10"/>
                <w:szCs w:val="10"/>
              </w:rPr>
              <w:t>2.982</w:t>
            </w:r>
          </w:p>
        </w:tc>
        <w:tc>
          <w:tcPr>
            <w:tcW w:w="1760" w:type="dxa"/>
            <w:vMerge w:val="restart"/>
            <w:vAlign w:val="bottom"/>
          </w:tcPr>
          <w:p w:rsidR="000C6510" w:rsidRPr="006672DB" w:rsidRDefault="000C6510" w:rsidP="00463CAD">
            <w:pPr>
              <w:rPr>
                <w:sz w:val="20"/>
                <w:szCs w:val="20"/>
              </w:rPr>
            </w:pPr>
            <w:r>
              <w:rPr>
                <w:rFonts w:eastAsia="Arial"/>
                <w:sz w:val="10"/>
                <w:szCs w:val="10"/>
              </w:rPr>
              <w:t>0.1s</w:t>
            </w:r>
          </w:p>
        </w:tc>
        <w:tc>
          <w:tcPr>
            <w:tcW w:w="840" w:type="dxa"/>
            <w:vAlign w:val="bottom"/>
          </w:tcPr>
          <w:p w:rsidR="000C6510" w:rsidRPr="006672DB" w:rsidRDefault="000C6510" w:rsidP="00463CAD">
            <w:pPr>
              <w:rPr>
                <w:sz w:val="8"/>
                <w:szCs w:val="8"/>
              </w:rPr>
            </w:pPr>
          </w:p>
        </w:tc>
        <w:tc>
          <w:tcPr>
            <w:tcW w:w="0" w:type="dxa"/>
            <w:vAlign w:val="bottom"/>
          </w:tcPr>
          <w:p w:rsidR="000C6510" w:rsidRPr="006672DB" w:rsidRDefault="000C6510" w:rsidP="00463CAD">
            <w:pPr>
              <w:rPr>
                <w:sz w:val="1"/>
                <w:szCs w:val="1"/>
              </w:rPr>
            </w:pPr>
          </w:p>
        </w:tc>
      </w:tr>
      <w:tr w:rsidR="000C6510" w:rsidRPr="006672DB" w:rsidTr="00463CAD">
        <w:trPr>
          <w:trHeight w:val="92"/>
        </w:trPr>
        <w:tc>
          <w:tcPr>
            <w:tcW w:w="460" w:type="dxa"/>
            <w:vAlign w:val="bottom"/>
          </w:tcPr>
          <w:p w:rsidR="000C6510" w:rsidRPr="006672DB" w:rsidRDefault="000C6510" w:rsidP="00463CAD">
            <w:pPr>
              <w:rPr>
                <w:sz w:val="7"/>
                <w:szCs w:val="7"/>
              </w:rPr>
            </w:pPr>
          </w:p>
        </w:tc>
        <w:tc>
          <w:tcPr>
            <w:tcW w:w="1540" w:type="dxa"/>
            <w:vMerge w:val="restart"/>
            <w:vAlign w:val="bottom"/>
          </w:tcPr>
          <w:p w:rsidR="000C6510" w:rsidRPr="006672DB" w:rsidRDefault="000C6510" w:rsidP="00463CAD">
            <w:pPr>
              <w:ind w:right="129"/>
              <w:jc w:val="center"/>
              <w:rPr>
                <w:sz w:val="20"/>
                <w:szCs w:val="20"/>
              </w:rPr>
            </w:pPr>
            <w:r>
              <w:rPr>
                <w:rFonts w:eastAsia="Arial"/>
                <w:sz w:val="10"/>
                <w:szCs w:val="10"/>
              </w:rPr>
              <w:t>0.0011s+1</w:t>
            </w:r>
          </w:p>
        </w:tc>
        <w:tc>
          <w:tcPr>
            <w:tcW w:w="1560" w:type="dxa"/>
            <w:vMerge w:val="restart"/>
            <w:vAlign w:val="bottom"/>
          </w:tcPr>
          <w:p w:rsidR="000C6510" w:rsidRPr="006672DB" w:rsidRDefault="000C6510" w:rsidP="00463CAD">
            <w:pPr>
              <w:jc w:val="center"/>
              <w:rPr>
                <w:sz w:val="20"/>
                <w:szCs w:val="20"/>
              </w:rPr>
            </w:pPr>
            <w:r>
              <w:rPr>
                <w:rFonts w:eastAsia="Arial"/>
                <w:sz w:val="10"/>
                <w:szCs w:val="10"/>
              </w:rPr>
              <w:t>0.002s+1</w:t>
            </w:r>
          </w:p>
        </w:tc>
        <w:tc>
          <w:tcPr>
            <w:tcW w:w="1200" w:type="dxa"/>
            <w:vMerge/>
            <w:vAlign w:val="bottom"/>
          </w:tcPr>
          <w:p w:rsidR="000C6510" w:rsidRPr="006672DB" w:rsidRDefault="000C6510" w:rsidP="00463CAD">
            <w:pPr>
              <w:rPr>
                <w:sz w:val="7"/>
                <w:szCs w:val="7"/>
              </w:rPr>
            </w:pPr>
          </w:p>
        </w:tc>
        <w:tc>
          <w:tcPr>
            <w:tcW w:w="1760" w:type="dxa"/>
            <w:vMerge/>
            <w:vAlign w:val="bottom"/>
          </w:tcPr>
          <w:p w:rsidR="000C6510" w:rsidRPr="006672DB" w:rsidRDefault="000C6510" w:rsidP="00463CAD">
            <w:pPr>
              <w:rPr>
                <w:sz w:val="7"/>
                <w:szCs w:val="7"/>
              </w:rPr>
            </w:pPr>
          </w:p>
        </w:tc>
        <w:tc>
          <w:tcPr>
            <w:tcW w:w="840" w:type="dxa"/>
            <w:vAlign w:val="bottom"/>
          </w:tcPr>
          <w:p w:rsidR="000C6510" w:rsidRPr="006672DB" w:rsidRDefault="000C6510" w:rsidP="00463CAD">
            <w:pPr>
              <w:rPr>
                <w:sz w:val="7"/>
                <w:szCs w:val="7"/>
              </w:rPr>
            </w:pPr>
          </w:p>
        </w:tc>
        <w:tc>
          <w:tcPr>
            <w:tcW w:w="0" w:type="dxa"/>
            <w:vAlign w:val="bottom"/>
          </w:tcPr>
          <w:p w:rsidR="000C6510" w:rsidRPr="006672DB" w:rsidRDefault="000C6510" w:rsidP="00463CAD">
            <w:pPr>
              <w:rPr>
                <w:sz w:val="1"/>
                <w:szCs w:val="1"/>
              </w:rPr>
            </w:pPr>
          </w:p>
        </w:tc>
      </w:tr>
      <w:tr w:rsidR="000C6510" w:rsidRPr="006672DB" w:rsidTr="00463CAD">
        <w:trPr>
          <w:trHeight w:val="102"/>
        </w:trPr>
        <w:tc>
          <w:tcPr>
            <w:tcW w:w="460" w:type="dxa"/>
            <w:vMerge w:val="restart"/>
            <w:vAlign w:val="bottom"/>
          </w:tcPr>
          <w:p w:rsidR="000C6510" w:rsidRPr="006672DB" w:rsidRDefault="000C6510" w:rsidP="00463CAD">
            <w:pPr>
              <w:rPr>
                <w:sz w:val="20"/>
                <w:szCs w:val="20"/>
              </w:rPr>
            </w:pPr>
            <w:r>
              <w:rPr>
                <w:rFonts w:eastAsia="Arial"/>
                <w:sz w:val="10"/>
                <w:szCs w:val="10"/>
              </w:rPr>
              <w:t>Uзад</w:t>
            </w:r>
          </w:p>
        </w:tc>
        <w:tc>
          <w:tcPr>
            <w:tcW w:w="1540" w:type="dxa"/>
            <w:vMerge/>
            <w:vAlign w:val="bottom"/>
          </w:tcPr>
          <w:p w:rsidR="000C6510" w:rsidRPr="006672DB" w:rsidRDefault="000C6510" w:rsidP="00463CAD">
            <w:pPr>
              <w:rPr>
                <w:sz w:val="8"/>
                <w:szCs w:val="8"/>
              </w:rPr>
            </w:pPr>
          </w:p>
        </w:tc>
        <w:tc>
          <w:tcPr>
            <w:tcW w:w="1560" w:type="dxa"/>
            <w:vMerge/>
            <w:vAlign w:val="bottom"/>
          </w:tcPr>
          <w:p w:rsidR="000C6510" w:rsidRPr="006672DB" w:rsidRDefault="000C6510" w:rsidP="00463CAD">
            <w:pPr>
              <w:rPr>
                <w:sz w:val="8"/>
                <w:szCs w:val="8"/>
              </w:rPr>
            </w:pPr>
          </w:p>
        </w:tc>
        <w:tc>
          <w:tcPr>
            <w:tcW w:w="1200" w:type="dxa"/>
            <w:vAlign w:val="bottom"/>
          </w:tcPr>
          <w:p w:rsidR="000C6510" w:rsidRPr="006672DB" w:rsidRDefault="000C6510" w:rsidP="00463CAD">
            <w:pPr>
              <w:rPr>
                <w:sz w:val="8"/>
                <w:szCs w:val="8"/>
              </w:rPr>
            </w:pPr>
          </w:p>
        </w:tc>
        <w:tc>
          <w:tcPr>
            <w:tcW w:w="1760" w:type="dxa"/>
            <w:vMerge w:val="restart"/>
            <w:vAlign w:val="bottom"/>
          </w:tcPr>
          <w:p w:rsidR="000C6510" w:rsidRPr="006672DB" w:rsidRDefault="000C6510" w:rsidP="00463CAD">
            <w:pPr>
              <w:rPr>
                <w:sz w:val="20"/>
                <w:szCs w:val="20"/>
              </w:rPr>
            </w:pPr>
            <w:r>
              <w:rPr>
                <w:rFonts w:eastAsia="Arial"/>
                <w:sz w:val="10"/>
                <w:szCs w:val="10"/>
              </w:rPr>
              <w:t>Механическая</w:t>
            </w:r>
          </w:p>
        </w:tc>
        <w:tc>
          <w:tcPr>
            <w:tcW w:w="840" w:type="dxa"/>
            <w:vMerge w:val="restart"/>
            <w:vAlign w:val="bottom"/>
          </w:tcPr>
          <w:p w:rsidR="000C6510" w:rsidRPr="006672DB" w:rsidRDefault="000C6510" w:rsidP="00463CAD">
            <w:pPr>
              <w:rPr>
                <w:sz w:val="20"/>
                <w:szCs w:val="20"/>
              </w:rPr>
            </w:pPr>
            <w:r>
              <w:rPr>
                <w:rFonts w:eastAsia="Arial"/>
                <w:sz w:val="10"/>
                <w:szCs w:val="10"/>
              </w:rPr>
              <w:t>Скорость</w:t>
            </w:r>
          </w:p>
        </w:tc>
        <w:tc>
          <w:tcPr>
            <w:tcW w:w="0" w:type="dxa"/>
            <w:vAlign w:val="bottom"/>
          </w:tcPr>
          <w:p w:rsidR="000C6510" w:rsidRPr="006672DB" w:rsidRDefault="000C6510" w:rsidP="00463CAD">
            <w:pPr>
              <w:rPr>
                <w:sz w:val="1"/>
                <w:szCs w:val="1"/>
              </w:rPr>
            </w:pPr>
          </w:p>
        </w:tc>
      </w:tr>
      <w:tr w:rsidR="000C6510" w:rsidRPr="006672DB" w:rsidTr="00463CAD">
        <w:trPr>
          <w:trHeight w:val="59"/>
        </w:trPr>
        <w:tc>
          <w:tcPr>
            <w:tcW w:w="460" w:type="dxa"/>
            <w:vMerge/>
            <w:vAlign w:val="bottom"/>
          </w:tcPr>
          <w:p w:rsidR="000C6510" w:rsidRPr="006672DB" w:rsidRDefault="000C6510" w:rsidP="00463CAD">
            <w:pPr>
              <w:rPr>
                <w:sz w:val="5"/>
                <w:szCs w:val="5"/>
              </w:rPr>
            </w:pPr>
          </w:p>
        </w:tc>
        <w:tc>
          <w:tcPr>
            <w:tcW w:w="1540" w:type="dxa"/>
            <w:vMerge w:val="restart"/>
            <w:vAlign w:val="bottom"/>
          </w:tcPr>
          <w:p w:rsidR="000C6510" w:rsidRPr="006672DB" w:rsidRDefault="000C6510" w:rsidP="00463CAD">
            <w:pPr>
              <w:ind w:right="129"/>
              <w:jc w:val="center"/>
              <w:rPr>
                <w:sz w:val="20"/>
                <w:szCs w:val="20"/>
              </w:rPr>
            </w:pPr>
            <w:r>
              <w:rPr>
                <w:rFonts w:eastAsia="Arial"/>
                <w:sz w:val="10"/>
                <w:szCs w:val="10"/>
              </w:rPr>
              <w:t>Преобразователь</w:t>
            </w:r>
          </w:p>
        </w:tc>
        <w:tc>
          <w:tcPr>
            <w:tcW w:w="1560" w:type="dxa"/>
            <w:vMerge w:val="restart"/>
            <w:vAlign w:val="bottom"/>
          </w:tcPr>
          <w:p w:rsidR="000C6510" w:rsidRPr="006672DB" w:rsidRDefault="000C6510" w:rsidP="00463CAD">
            <w:pPr>
              <w:jc w:val="center"/>
              <w:rPr>
                <w:sz w:val="20"/>
                <w:szCs w:val="20"/>
              </w:rPr>
            </w:pPr>
            <w:r>
              <w:rPr>
                <w:rFonts w:eastAsia="Arial"/>
                <w:sz w:val="10"/>
                <w:szCs w:val="10"/>
              </w:rPr>
              <w:t>Электромагнитная</w:t>
            </w:r>
          </w:p>
        </w:tc>
        <w:tc>
          <w:tcPr>
            <w:tcW w:w="1200" w:type="dxa"/>
            <w:vMerge w:val="restart"/>
            <w:vAlign w:val="bottom"/>
          </w:tcPr>
          <w:p w:rsidR="000C6510" w:rsidRPr="006672DB" w:rsidRDefault="000C6510" w:rsidP="00463CAD">
            <w:pPr>
              <w:ind w:right="609"/>
              <w:jc w:val="right"/>
              <w:rPr>
                <w:sz w:val="20"/>
                <w:szCs w:val="20"/>
              </w:rPr>
            </w:pPr>
            <w:r>
              <w:rPr>
                <w:rFonts w:eastAsia="Arial"/>
                <w:sz w:val="10"/>
                <w:szCs w:val="10"/>
              </w:rPr>
              <w:t>3/2*рп*k2</w:t>
            </w:r>
          </w:p>
        </w:tc>
        <w:tc>
          <w:tcPr>
            <w:tcW w:w="1760" w:type="dxa"/>
            <w:vMerge/>
            <w:vAlign w:val="bottom"/>
          </w:tcPr>
          <w:p w:rsidR="000C6510" w:rsidRPr="006672DB" w:rsidRDefault="000C6510" w:rsidP="00463CAD">
            <w:pPr>
              <w:rPr>
                <w:sz w:val="5"/>
                <w:szCs w:val="5"/>
              </w:rPr>
            </w:pPr>
          </w:p>
        </w:tc>
        <w:tc>
          <w:tcPr>
            <w:tcW w:w="840" w:type="dxa"/>
            <w:vMerge/>
            <w:vAlign w:val="bottom"/>
          </w:tcPr>
          <w:p w:rsidR="000C6510" w:rsidRPr="006672DB" w:rsidRDefault="000C6510" w:rsidP="00463CAD">
            <w:pPr>
              <w:rPr>
                <w:sz w:val="5"/>
                <w:szCs w:val="5"/>
              </w:rPr>
            </w:pPr>
          </w:p>
        </w:tc>
        <w:tc>
          <w:tcPr>
            <w:tcW w:w="0" w:type="dxa"/>
            <w:vAlign w:val="bottom"/>
          </w:tcPr>
          <w:p w:rsidR="000C6510" w:rsidRPr="006672DB" w:rsidRDefault="000C6510" w:rsidP="00463CAD">
            <w:pPr>
              <w:rPr>
                <w:sz w:val="1"/>
                <w:szCs w:val="1"/>
              </w:rPr>
            </w:pPr>
          </w:p>
        </w:tc>
      </w:tr>
      <w:tr w:rsidR="000C6510" w:rsidRPr="006672DB" w:rsidTr="00463CAD">
        <w:trPr>
          <w:trHeight w:val="103"/>
        </w:trPr>
        <w:tc>
          <w:tcPr>
            <w:tcW w:w="460" w:type="dxa"/>
            <w:vMerge/>
            <w:vAlign w:val="bottom"/>
          </w:tcPr>
          <w:p w:rsidR="000C6510" w:rsidRPr="006672DB" w:rsidRDefault="000C6510" w:rsidP="00463CAD">
            <w:pPr>
              <w:rPr>
                <w:sz w:val="8"/>
                <w:szCs w:val="8"/>
              </w:rPr>
            </w:pPr>
          </w:p>
        </w:tc>
        <w:tc>
          <w:tcPr>
            <w:tcW w:w="1540" w:type="dxa"/>
            <w:vMerge/>
            <w:vAlign w:val="bottom"/>
          </w:tcPr>
          <w:p w:rsidR="000C6510" w:rsidRPr="006672DB" w:rsidRDefault="000C6510" w:rsidP="00463CAD">
            <w:pPr>
              <w:rPr>
                <w:sz w:val="8"/>
                <w:szCs w:val="8"/>
              </w:rPr>
            </w:pPr>
          </w:p>
        </w:tc>
        <w:tc>
          <w:tcPr>
            <w:tcW w:w="1560" w:type="dxa"/>
            <w:vMerge/>
            <w:vAlign w:val="bottom"/>
          </w:tcPr>
          <w:p w:rsidR="000C6510" w:rsidRPr="006672DB" w:rsidRDefault="000C6510" w:rsidP="00463CAD">
            <w:pPr>
              <w:rPr>
                <w:sz w:val="8"/>
                <w:szCs w:val="8"/>
              </w:rPr>
            </w:pPr>
          </w:p>
        </w:tc>
        <w:tc>
          <w:tcPr>
            <w:tcW w:w="1200" w:type="dxa"/>
            <w:vMerge/>
            <w:vAlign w:val="bottom"/>
          </w:tcPr>
          <w:p w:rsidR="000C6510" w:rsidRPr="006672DB" w:rsidRDefault="000C6510" w:rsidP="00463CAD">
            <w:pPr>
              <w:rPr>
                <w:sz w:val="8"/>
                <w:szCs w:val="8"/>
              </w:rPr>
            </w:pPr>
          </w:p>
        </w:tc>
        <w:tc>
          <w:tcPr>
            <w:tcW w:w="1760" w:type="dxa"/>
            <w:vAlign w:val="bottom"/>
          </w:tcPr>
          <w:p w:rsidR="000C6510" w:rsidRPr="006672DB" w:rsidRDefault="000C6510" w:rsidP="00463CAD">
            <w:pPr>
              <w:spacing w:line="103" w:lineRule="exact"/>
              <w:jc w:val="center"/>
              <w:rPr>
                <w:sz w:val="20"/>
                <w:szCs w:val="20"/>
              </w:rPr>
            </w:pPr>
            <w:r>
              <w:rPr>
                <w:rFonts w:eastAsia="Arial"/>
                <w:sz w:val="10"/>
                <w:szCs w:val="10"/>
              </w:rPr>
              <w:t>часть</w:t>
            </w:r>
          </w:p>
        </w:tc>
        <w:tc>
          <w:tcPr>
            <w:tcW w:w="840" w:type="dxa"/>
            <w:vAlign w:val="bottom"/>
          </w:tcPr>
          <w:p w:rsidR="000C6510" w:rsidRPr="006672DB" w:rsidRDefault="000C6510" w:rsidP="00463CAD">
            <w:pPr>
              <w:rPr>
                <w:sz w:val="8"/>
                <w:szCs w:val="8"/>
              </w:rPr>
            </w:pPr>
          </w:p>
        </w:tc>
        <w:tc>
          <w:tcPr>
            <w:tcW w:w="0" w:type="dxa"/>
            <w:vAlign w:val="bottom"/>
          </w:tcPr>
          <w:p w:rsidR="000C6510" w:rsidRPr="006672DB" w:rsidRDefault="000C6510" w:rsidP="00463CAD">
            <w:pPr>
              <w:rPr>
                <w:sz w:val="1"/>
                <w:szCs w:val="1"/>
              </w:rPr>
            </w:pPr>
          </w:p>
        </w:tc>
      </w:tr>
      <w:tr w:rsidR="000C6510" w:rsidRPr="006672DB" w:rsidTr="00463CAD">
        <w:trPr>
          <w:trHeight w:val="135"/>
        </w:trPr>
        <w:tc>
          <w:tcPr>
            <w:tcW w:w="460" w:type="dxa"/>
            <w:vAlign w:val="bottom"/>
          </w:tcPr>
          <w:p w:rsidR="000C6510" w:rsidRPr="006672DB" w:rsidRDefault="000C6510" w:rsidP="00463CAD">
            <w:pPr>
              <w:rPr>
                <w:sz w:val="11"/>
                <w:szCs w:val="11"/>
              </w:rPr>
            </w:pPr>
          </w:p>
        </w:tc>
        <w:tc>
          <w:tcPr>
            <w:tcW w:w="1540" w:type="dxa"/>
            <w:vAlign w:val="bottom"/>
          </w:tcPr>
          <w:p w:rsidR="000C6510" w:rsidRPr="006672DB" w:rsidRDefault="000C6510" w:rsidP="00463CAD">
            <w:pPr>
              <w:rPr>
                <w:sz w:val="20"/>
                <w:szCs w:val="20"/>
              </w:rPr>
            </w:pPr>
            <w:r>
              <w:rPr>
                <w:rFonts w:eastAsia="Arial"/>
                <w:sz w:val="10"/>
                <w:szCs w:val="10"/>
              </w:rPr>
              <w:t>частоты</w:t>
            </w:r>
          </w:p>
        </w:tc>
        <w:tc>
          <w:tcPr>
            <w:tcW w:w="1560" w:type="dxa"/>
            <w:vAlign w:val="bottom"/>
          </w:tcPr>
          <w:p w:rsidR="000C6510" w:rsidRPr="006672DB" w:rsidRDefault="000C6510" w:rsidP="00463CAD">
            <w:pPr>
              <w:jc w:val="center"/>
              <w:rPr>
                <w:sz w:val="20"/>
                <w:szCs w:val="20"/>
              </w:rPr>
            </w:pPr>
            <w:r>
              <w:rPr>
                <w:rFonts w:eastAsia="Arial"/>
                <w:sz w:val="10"/>
                <w:szCs w:val="10"/>
              </w:rPr>
              <w:t>часть</w:t>
            </w:r>
          </w:p>
        </w:tc>
        <w:tc>
          <w:tcPr>
            <w:tcW w:w="1200" w:type="dxa"/>
            <w:vAlign w:val="bottom"/>
          </w:tcPr>
          <w:p w:rsidR="000C6510" w:rsidRPr="006672DB" w:rsidRDefault="000C6510" w:rsidP="00463CAD">
            <w:pPr>
              <w:rPr>
                <w:sz w:val="11"/>
                <w:szCs w:val="11"/>
              </w:rPr>
            </w:pPr>
          </w:p>
        </w:tc>
        <w:tc>
          <w:tcPr>
            <w:tcW w:w="1760" w:type="dxa"/>
            <w:vAlign w:val="bottom"/>
          </w:tcPr>
          <w:p w:rsidR="000C6510" w:rsidRPr="006672DB" w:rsidRDefault="000C6510" w:rsidP="00463CAD">
            <w:pPr>
              <w:rPr>
                <w:sz w:val="11"/>
                <w:szCs w:val="11"/>
              </w:rPr>
            </w:pPr>
          </w:p>
        </w:tc>
        <w:tc>
          <w:tcPr>
            <w:tcW w:w="840" w:type="dxa"/>
            <w:vAlign w:val="bottom"/>
          </w:tcPr>
          <w:p w:rsidR="000C6510" w:rsidRPr="006672DB" w:rsidRDefault="000C6510" w:rsidP="00463CAD">
            <w:pPr>
              <w:rPr>
                <w:sz w:val="11"/>
                <w:szCs w:val="11"/>
              </w:rPr>
            </w:pPr>
          </w:p>
        </w:tc>
        <w:tc>
          <w:tcPr>
            <w:tcW w:w="0" w:type="dxa"/>
            <w:vAlign w:val="bottom"/>
          </w:tcPr>
          <w:p w:rsidR="000C6510" w:rsidRPr="006672DB" w:rsidRDefault="000C6510" w:rsidP="00463CAD">
            <w:pPr>
              <w:rPr>
                <w:sz w:val="1"/>
                <w:szCs w:val="1"/>
              </w:rPr>
            </w:pPr>
          </w:p>
        </w:tc>
      </w:tr>
    </w:tbl>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45" w:lineRule="exact"/>
        <w:rPr>
          <w:sz w:val="20"/>
          <w:szCs w:val="20"/>
        </w:rPr>
      </w:pPr>
    </w:p>
    <w:p w:rsidR="000C6510" w:rsidRDefault="000C6510" w:rsidP="000C6510">
      <w:pPr>
        <w:jc w:val="center"/>
        <w:rPr>
          <w:sz w:val="26"/>
          <w:szCs w:val="26"/>
          <w:lang w:val="uk-UA"/>
        </w:rPr>
      </w:pPr>
      <w:r>
        <w:rPr>
          <w:sz w:val="26"/>
          <w:szCs w:val="26"/>
        </w:rPr>
        <w:t xml:space="preserve">Рисунок </w:t>
      </w:r>
      <w:r w:rsidR="00091CE0">
        <w:rPr>
          <w:sz w:val="26"/>
          <w:szCs w:val="26"/>
          <w:lang w:val="uk-UA"/>
        </w:rPr>
        <w:t>2.12</w:t>
      </w:r>
      <w:r>
        <w:rPr>
          <w:sz w:val="26"/>
          <w:szCs w:val="26"/>
        </w:rPr>
        <w:t xml:space="preserve"> </w:t>
      </w:r>
      <w:r>
        <w:rPr>
          <w:rFonts w:ascii="Symbol" w:eastAsia="Symbol" w:hAnsi="Symbol" w:cs="Symbol"/>
          <w:sz w:val="26"/>
          <w:szCs w:val="26"/>
        </w:rPr>
        <w:t></w:t>
      </w:r>
      <w:r>
        <w:rPr>
          <w:sz w:val="26"/>
          <w:szCs w:val="26"/>
          <w:lang w:val="uk-UA"/>
        </w:rPr>
        <w:t xml:space="preserve"> </w:t>
      </w:r>
      <w:r>
        <w:rPr>
          <w:sz w:val="26"/>
          <w:szCs w:val="26"/>
        </w:rPr>
        <w:t xml:space="preserve">Структурна схема </w:t>
      </w:r>
      <w:r>
        <w:rPr>
          <w:sz w:val="26"/>
          <w:szCs w:val="26"/>
          <w:lang w:val="uk-UA"/>
        </w:rPr>
        <w:t>електроприводу в числовому вигляді</w:t>
      </w:r>
    </w:p>
    <w:p w:rsidR="006E3BE2" w:rsidRDefault="006E3BE2" w:rsidP="000C6510">
      <w:pPr>
        <w:jc w:val="center"/>
        <w:rPr>
          <w:sz w:val="26"/>
          <w:szCs w:val="26"/>
          <w:lang w:val="uk-UA"/>
        </w:rPr>
      </w:pPr>
    </w:p>
    <w:p w:rsidR="006E3BE2" w:rsidRPr="00D13353" w:rsidRDefault="006E3BE2" w:rsidP="000C6510">
      <w:pPr>
        <w:jc w:val="center"/>
        <w:rPr>
          <w:sz w:val="20"/>
          <w:szCs w:val="20"/>
          <w:lang w:val="uk-UA"/>
        </w:rPr>
      </w:pPr>
    </w:p>
    <w:p w:rsidR="000C6510" w:rsidRDefault="000C6510" w:rsidP="000C6510">
      <w:pPr>
        <w:spacing w:line="218" w:lineRule="exact"/>
        <w:rPr>
          <w:sz w:val="20"/>
          <w:szCs w:val="20"/>
        </w:rPr>
      </w:pPr>
      <w:bookmarkStart w:id="5" w:name="page12"/>
      <w:bookmarkEnd w:id="5"/>
    </w:p>
    <w:tbl>
      <w:tblPr>
        <w:tblW w:w="0" w:type="auto"/>
        <w:tblInd w:w="980" w:type="dxa"/>
        <w:tblLayout w:type="fixed"/>
        <w:tblCellMar>
          <w:left w:w="0" w:type="dxa"/>
          <w:right w:w="0" w:type="dxa"/>
        </w:tblCellMar>
        <w:tblLook w:val="04A0" w:firstRow="1" w:lastRow="0" w:firstColumn="1" w:lastColumn="0" w:noHBand="0" w:noVBand="1"/>
      </w:tblPr>
      <w:tblGrid>
        <w:gridCol w:w="300"/>
        <w:gridCol w:w="760"/>
        <w:gridCol w:w="1400"/>
        <w:gridCol w:w="1760"/>
        <w:gridCol w:w="1340"/>
        <w:gridCol w:w="1620"/>
        <w:gridCol w:w="900"/>
        <w:gridCol w:w="600"/>
        <w:gridCol w:w="20"/>
      </w:tblGrid>
      <w:tr w:rsidR="000C6510" w:rsidRPr="006672DB" w:rsidTr="00463CAD">
        <w:trPr>
          <w:trHeight w:val="161"/>
        </w:trPr>
        <w:tc>
          <w:tcPr>
            <w:tcW w:w="300" w:type="dxa"/>
            <w:vAlign w:val="bottom"/>
          </w:tcPr>
          <w:p w:rsidR="000C6510" w:rsidRPr="006672DB" w:rsidRDefault="000C6510" w:rsidP="00463CAD">
            <w:pPr>
              <w:rPr>
                <w:sz w:val="13"/>
                <w:szCs w:val="13"/>
              </w:rPr>
            </w:pPr>
          </w:p>
        </w:tc>
        <w:tc>
          <w:tcPr>
            <w:tcW w:w="760" w:type="dxa"/>
            <w:vAlign w:val="bottom"/>
          </w:tcPr>
          <w:p w:rsidR="000C6510" w:rsidRPr="006672DB" w:rsidRDefault="000C6510" w:rsidP="00463CAD">
            <w:pPr>
              <w:rPr>
                <w:sz w:val="13"/>
                <w:szCs w:val="13"/>
              </w:rPr>
            </w:pPr>
          </w:p>
        </w:tc>
        <w:tc>
          <w:tcPr>
            <w:tcW w:w="1400" w:type="dxa"/>
            <w:vAlign w:val="bottom"/>
          </w:tcPr>
          <w:p w:rsidR="000C6510" w:rsidRPr="006672DB" w:rsidRDefault="000C6510" w:rsidP="00463CAD">
            <w:pPr>
              <w:rPr>
                <w:sz w:val="13"/>
                <w:szCs w:val="13"/>
              </w:rPr>
            </w:pPr>
          </w:p>
        </w:tc>
        <w:tc>
          <w:tcPr>
            <w:tcW w:w="1760" w:type="dxa"/>
            <w:vAlign w:val="bottom"/>
          </w:tcPr>
          <w:p w:rsidR="000C6510" w:rsidRPr="006672DB" w:rsidRDefault="000C6510" w:rsidP="00463CAD">
            <w:pPr>
              <w:rPr>
                <w:sz w:val="20"/>
                <w:szCs w:val="20"/>
              </w:rPr>
            </w:pPr>
            <w:r>
              <w:rPr>
                <w:rFonts w:eastAsia="Arial"/>
                <w:sz w:val="12"/>
                <w:szCs w:val="12"/>
              </w:rPr>
              <w:t>Мс=26,7 Н*м</w:t>
            </w:r>
          </w:p>
        </w:tc>
        <w:tc>
          <w:tcPr>
            <w:tcW w:w="1340" w:type="dxa"/>
            <w:vAlign w:val="bottom"/>
          </w:tcPr>
          <w:p w:rsidR="000C6510" w:rsidRPr="006672DB" w:rsidRDefault="000C6510" w:rsidP="00463CAD">
            <w:pPr>
              <w:rPr>
                <w:sz w:val="13"/>
                <w:szCs w:val="13"/>
              </w:rPr>
            </w:pPr>
          </w:p>
        </w:tc>
        <w:tc>
          <w:tcPr>
            <w:tcW w:w="1620" w:type="dxa"/>
            <w:vAlign w:val="bottom"/>
          </w:tcPr>
          <w:p w:rsidR="000C6510" w:rsidRPr="006672DB" w:rsidRDefault="000C6510" w:rsidP="00463CAD">
            <w:pPr>
              <w:rPr>
                <w:sz w:val="13"/>
                <w:szCs w:val="13"/>
              </w:rPr>
            </w:pPr>
          </w:p>
        </w:tc>
        <w:tc>
          <w:tcPr>
            <w:tcW w:w="900" w:type="dxa"/>
            <w:vAlign w:val="bottom"/>
          </w:tcPr>
          <w:p w:rsidR="000C6510" w:rsidRPr="006672DB" w:rsidRDefault="000C6510" w:rsidP="00463CAD">
            <w:pPr>
              <w:rPr>
                <w:sz w:val="13"/>
                <w:szCs w:val="13"/>
              </w:rPr>
            </w:pPr>
          </w:p>
        </w:tc>
        <w:tc>
          <w:tcPr>
            <w:tcW w:w="600" w:type="dxa"/>
            <w:vAlign w:val="bottom"/>
          </w:tcPr>
          <w:p w:rsidR="000C6510" w:rsidRPr="006672DB" w:rsidRDefault="000C6510" w:rsidP="00463CAD">
            <w:pPr>
              <w:rPr>
                <w:sz w:val="13"/>
                <w:szCs w:val="13"/>
              </w:rPr>
            </w:pPr>
          </w:p>
        </w:tc>
        <w:tc>
          <w:tcPr>
            <w:tcW w:w="0" w:type="dxa"/>
            <w:vAlign w:val="bottom"/>
          </w:tcPr>
          <w:p w:rsidR="000C6510" w:rsidRPr="006672DB" w:rsidRDefault="000C6510" w:rsidP="00463CAD">
            <w:pPr>
              <w:rPr>
                <w:sz w:val="1"/>
                <w:szCs w:val="1"/>
              </w:rPr>
            </w:pPr>
          </w:p>
        </w:tc>
      </w:tr>
      <w:tr w:rsidR="000C6510" w:rsidRPr="006672DB" w:rsidTr="00463CAD">
        <w:trPr>
          <w:trHeight w:val="525"/>
        </w:trPr>
        <w:tc>
          <w:tcPr>
            <w:tcW w:w="300" w:type="dxa"/>
            <w:vAlign w:val="bottom"/>
          </w:tcPr>
          <w:p w:rsidR="000C6510" w:rsidRPr="006672DB" w:rsidRDefault="000C6510" w:rsidP="00463CAD"/>
        </w:tc>
        <w:tc>
          <w:tcPr>
            <w:tcW w:w="760" w:type="dxa"/>
            <w:vAlign w:val="bottom"/>
          </w:tcPr>
          <w:p w:rsidR="000C6510" w:rsidRPr="006672DB" w:rsidRDefault="000C6510" w:rsidP="00463CAD"/>
        </w:tc>
        <w:tc>
          <w:tcPr>
            <w:tcW w:w="1400" w:type="dxa"/>
            <w:vMerge w:val="restart"/>
            <w:vAlign w:val="bottom"/>
          </w:tcPr>
          <w:p w:rsidR="000C6510" w:rsidRPr="006672DB" w:rsidRDefault="000C6510" w:rsidP="00463CAD">
            <w:pPr>
              <w:ind w:right="919"/>
              <w:jc w:val="right"/>
              <w:rPr>
                <w:sz w:val="20"/>
                <w:szCs w:val="20"/>
              </w:rPr>
            </w:pPr>
            <w:r>
              <w:rPr>
                <w:rFonts w:eastAsia="Arial"/>
                <w:sz w:val="12"/>
                <w:szCs w:val="12"/>
              </w:rPr>
              <w:t>22</w:t>
            </w:r>
          </w:p>
        </w:tc>
        <w:tc>
          <w:tcPr>
            <w:tcW w:w="1760" w:type="dxa"/>
            <w:vMerge w:val="restart"/>
            <w:vAlign w:val="bottom"/>
          </w:tcPr>
          <w:p w:rsidR="000C6510" w:rsidRPr="006672DB" w:rsidRDefault="000C6510" w:rsidP="00463CAD">
            <w:pPr>
              <w:ind w:right="479"/>
              <w:jc w:val="center"/>
              <w:rPr>
                <w:sz w:val="20"/>
                <w:szCs w:val="20"/>
              </w:rPr>
            </w:pPr>
            <w:r>
              <w:rPr>
                <w:rFonts w:eastAsia="Arial"/>
                <w:sz w:val="12"/>
                <w:szCs w:val="12"/>
              </w:rPr>
              <w:t>1/3.2</w:t>
            </w:r>
          </w:p>
        </w:tc>
        <w:tc>
          <w:tcPr>
            <w:tcW w:w="1340" w:type="dxa"/>
            <w:vAlign w:val="bottom"/>
          </w:tcPr>
          <w:p w:rsidR="000C6510" w:rsidRPr="006672DB" w:rsidRDefault="000C6510" w:rsidP="00463CAD"/>
        </w:tc>
        <w:tc>
          <w:tcPr>
            <w:tcW w:w="1620" w:type="dxa"/>
            <w:vAlign w:val="bottom"/>
          </w:tcPr>
          <w:p w:rsidR="000C6510" w:rsidRPr="006672DB" w:rsidRDefault="000C6510" w:rsidP="00463CAD">
            <w:pPr>
              <w:ind w:right="419"/>
              <w:jc w:val="right"/>
              <w:rPr>
                <w:sz w:val="20"/>
                <w:szCs w:val="20"/>
              </w:rPr>
            </w:pPr>
            <w:r>
              <w:rPr>
                <w:rFonts w:eastAsia="Arial"/>
                <w:sz w:val="12"/>
                <w:szCs w:val="12"/>
              </w:rPr>
              <w:t>1</w:t>
            </w:r>
          </w:p>
        </w:tc>
        <w:tc>
          <w:tcPr>
            <w:tcW w:w="900" w:type="dxa"/>
            <w:vAlign w:val="bottom"/>
          </w:tcPr>
          <w:p w:rsidR="000C6510" w:rsidRPr="006672DB" w:rsidRDefault="000C6510" w:rsidP="00463CAD"/>
        </w:tc>
        <w:tc>
          <w:tcPr>
            <w:tcW w:w="60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22"/>
        </w:trPr>
        <w:tc>
          <w:tcPr>
            <w:tcW w:w="300" w:type="dxa"/>
            <w:vAlign w:val="bottom"/>
          </w:tcPr>
          <w:p w:rsidR="000C6510" w:rsidRPr="006672DB" w:rsidRDefault="000C6510" w:rsidP="00463CAD">
            <w:pPr>
              <w:rPr>
                <w:sz w:val="10"/>
                <w:szCs w:val="10"/>
              </w:rPr>
            </w:pPr>
          </w:p>
        </w:tc>
        <w:tc>
          <w:tcPr>
            <w:tcW w:w="760" w:type="dxa"/>
            <w:vAlign w:val="bottom"/>
          </w:tcPr>
          <w:p w:rsidR="000C6510" w:rsidRPr="006672DB" w:rsidRDefault="000C6510" w:rsidP="00463CAD">
            <w:pPr>
              <w:rPr>
                <w:sz w:val="10"/>
                <w:szCs w:val="10"/>
              </w:rPr>
            </w:pPr>
          </w:p>
        </w:tc>
        <w:tc>
          <w:tcPr>
            <w:tcW w:w="1400" w:type="dxa"/>
            <w:vMerge/>
            <w:vAlign w:val="bottom"/>
          </w:tcPr>
          <w:p w:rsidR="000C6510" w:rsidRPr="006672DB" w:rsidRDefault="000C6510" w:rsidP="00463CAD">
            <w:pPr>
              <w:rPr>
                <w:sz w:val="10"/>
                <w:szCs w:val="10"/>
              </w:rPr>
            </w:pPr>
          </w:p>
        </w:tc>
        <w:tc>
          <w:tcPr>
            <w:tcW w:w="1760" w:type="dxa"/>
            <w:vMerge/>
            <w:vAlign w:val="bottom"/>
          </w:tcPr>
          <w:p w:rsidR="000C6510" w:rsidRPr="006672DB" w:rsidRDefault="000C6510" w:rsidP="00463CAD">
            <w:pPr>
              <w:rPr>
                <w:sz w:val="10"/>
                <w:szCs w:val="10"/>
              </w:rPr>
            </w:pPr>
          </w:p>
        </w:tc>
        <w:tc>
          <w:tcPr>
            <w:tcW w:w="1340" w:type="dxa"/>
            <w:vMerge w:val="restart"/>
            <w:vAlign w:val="bottom"/>
          </w:tcPr>
          <w:p w:rsidR="000C6510" w:rsidRPr="006672DB" w:rsidRDefault="000C6510" w:rsidP="00463CAD">
            <w:pPr>
              <w:ind w:right="939"/>
              <w:jc w:val="right"/>
              <w:rPr>
                <w:sz w:val="20"/>
                <w:szCs w:val="20"/>
              </w:rPr>
            </w:pPr>
            <w:r>
              <w:rPr>
                <w:rFonts w:eastAsia="Arial"/>
                <w:sz w:val="12"/>
                <w:szCs w:val="12"/>
              </w:rPr>
              <w:t>2.982</w:t>
            </w:r>
          </w:p>
        </w:tc>
        <w:tc>
          <w:tcPr>
            <w:tcW w:w="1620" w:type="dxa"/>
            <w:vMerge w:val="restart"/>
            <w:vAlign w:val="bottom"/>
          </w:tcPr>
          <w:p w:rsidR="000C6510" w:rsidRPr="006672DB" w:rsidRDefault="000C6510" w:rsidP="00463CAD">
            <w:pPr>
              <w:jc w:val="center"/>
              <w:rPr>
                <w:sz w:val="20"/>
                <w:szCs w:val="20"/>
              </w:rPr>
            </w:pPr>
            <w:r>
              <w:rPr>
                <w:rFonts w:eastAsia="Arial"/>
                <w:w w:val="96"/>
                <w:sz w:val="12"/>
                <w:szCs w:val="12"/>
              </w:rPr>
              <w:t>0.1s</w:t>
            </w:r>
          </w:p>
        </w:tc>
        <w:tc>
          <w:tcPr>
            <w:tcW w:w="900" w:type="dxa"/>
            <w:vAlign w:val="bottom"/>
          </w:tcPr>
          <w:p w:rsidR="000C6510" w:rsidRPr="006672DB" w:rsidRDefault="000C6510" w:rsidP="00463CAD">
            <w:pPr>
              <w:rPr>
                <w:sz w:val="10"/>
                <w:szCs w:val="10"/>
              </w:rPr>
            </w:pPr>
          </w:p>
        </w:tc>
        <w:tc>
          <w:tcPr>
            <w:tcW w:w="600" w:type="dxa"/>
            <w:vAlign w:val="bottom"/>
          </w:tcPr>
          <w:p w:rsidR="000C6510" w:rsidRPr="006672DB" w:rsidRDefault="000C6510" w:rsidP="00463CAD">
            <w:pPr>
              <w:rPr>
                <w:sz w:val="10"/>
                <w:szCs w:val="10"/>
              </w:rPr>
            </w:pPr>
          </w:p>
        </w:tc>
        <w:tc>
          <w:tcPr>
            <w:tcW w:w="0" w:type="dxa"/>
            <w:vAlign w:val="bottom"/>
          </w:tcPr>
          <w:p w:rsidR="000C6510" w:rsidRPr="006672DB" w:rsidRDefault="000C6510" w:rsidP="00463CAD">
            <w:pPr>
              <w:rPr>
                <w:sz w:val="1"/>
                <w:szCs w:val="1"/>
              </w:rPr>
            </w:pPr>
          </w:p>
        </w:tc>
      </w:tr>
      <w:tr w:rsidR="000C6510" w:rsidRPr="006672DB" w:rsidTr="00463CAD">
        <w:trPr>
          <w:trHeight w:val="110"/>
        </w:trPr>
        <w:tc>
          <w:tcPr>
            <w:tcW w:w="300" w:type="dxa"/>
            <w:vAlign w:val="bottom"/>
          </w:tcPr>
          <w:p w:rsidR="000C6510" w:rsidRPr="006672DB" w:rsidRDefault="000C6510" w:rsidP="00463CAD">
            <w:pPr>
              <w:rPr>
                <w:sz w:val="9"/>
                <w:szCs w:val="9"/>
              </w:rPr>
            </w:pPr>
          </w:p>
        </w:tc>
        <w:tc>
          <w:tcPr>
            <w:tcW w:w="760" w:type="dxa"/>
            <w:vAlign w:val="bottom"/>
          </w:tcPr>
          <w:p w:rsidR="000C6510" w:rsidRPr="006672DB" w:rsidRDefault="000C6510" w:rsidP="00463CAD">
            <w:pPr>
              <w:rPr>
                <w:sz w:val="9"/>
                <w:szCs w:val="9"/>
              </w:rPr>
            </w:pPr>
          </w:p>
        </w:tc>
        <w:tc>
          <w:tcPr>
            <w:tcW w:w="1400" w:type="dxa"/>
            <w:vMerge w:val="restart"/>
            <w:vAlign w:val="bottom"/>
          </w:tcPr>
          <w:p w:rsidR="000C6510" w:rsidRPr="006672DB" w:rsidRDefault="000C6510" w:rsidP="00463CAD">
            <w:pPr>
              <w:ind w:right="619"/>
              <w:jc w:val="center"/>
              <w:rPr>
                <w:sz w:val="20"/>
                <w:szCs w:val="20"/>
              </w:rPr>
            </w:pPr>
            <w:r>
              <w:rPr>
                <w:rFonts w:eastAsia="Arial"/>
                <w:w w:val="99"/>
                <w:sz w:val="12"/>
                <w:szCs w:val="12"/>
              </w:rPr>
              <w:t>0.0011s+1</w:t>
            </w:r>
          </w:p>
        </w:tc>
        <w:tc>
          <w:tcPr>
            <w:tcW w:w="1760" w:type="dxa"/>
            <w:vMerge w:val="restart"/>
            <w:vAlign w:val="bottom"/>
          </w:tcPr>
          <w:p w:rsidR="000C6510" w:rsidRPr="006672DB" w:rsidRDefault="000C6510" w:rsidP="00463CAD">
            <w:pPr>
              <w:jc w:val="center"/>
              <w:rPr>
                <w:sz w:val="20"/>
                <w:szCs w:val="20"/>
              </w:rPr>
            </w:pPr>
            <w:r>
              <w:rPr>
                <w:rFonts w:eastAsia="Arial"/>
                <w:w w:val="96"/>
                <w:sz w:val="12"/>
                <w:szCs w:val="12"/>
              </w:rPr>
              <w:t>0.002s+1</w:t>
            </w:r>
          </w:p>
        </w:tc>
        <w:tc>
          <w:tcPr>
            <w:tcW w:w="1340" w:type="dxa"/>
            <w:vMerge/>
            <w:vAlign w:val="bottom"/>
          </w:tcPr>
          <w:p w:rsidR="000C6510" w:rsidRPr="006672DB" w:rsidRDefault="000C6510" w:rsidP="00463CAD">
            <w:pPr>
              <w:rPr>
                <w:sz w:val="9"/>
                <w:szCs w:val="9"/>
              </w:rPr>
            </w:pPr>
          </w:p>
        </w:tc>
        <w:tc>
          <w:tcPr>
            <w:tcW w:w="1620" w:type="dxa"/>
            <w:vMerge/>
            <w:vAlign w:val="bottom"/>
          </w:tcPr>
          <w:p w:rsidR="000C6510" w:rsidRPr="006672DB" w:rsidRDefault="000C6510" w:rsidP="00463CAD">
            <w:pPr>
              <w:rPr>
                <w:sz w:val="9"/>
                <w:szCs w:val="9"/>
              </w:rPr>
            </w:pPr>
          </w:p>
        </w:tc>
        <w:tc>
          <w:tcPr>
            <w:tcW w:w="900" w:type="dxa"/>
            <w:vMerge w:val="restart"/>
            <w:vAlign w:val="bottom"/>
          </w:tcPr>
          <w:p w:rsidR="000C6510" w:rsidRPr="006672DB" w:rsidRDefault="000C6510" w:rsidP="00463CAD">
            <w:pPr>
              <w:rPr>
                <w:sz w:val="20"/>
                <w:szCs w:val="20"/>
              </w:rPr>
            </w:pPr>
            <w:r>
              <w:rPr>
                <w:rFonts w:eastAsia="Arial"/>
                <w:sz w:val="12"/>
                <w:szCs w:val="12"/>
              </w:rPr>
              <w:t>Output Point1</w:t>
            </w:r>
          </w:p>
        </w:tc>
        <w:tc>
          <w:tcPr>
            <w:tcW w:w="600" w:type="dxa"/>
            <w:vAlign w:val="bottom"/>
          </w:tcPr>
          <w:p w:rsidR="000C6510" w:rsidRPr="006672DB" w:rsidRDefault="000C6510" w:rsidP="00463CAD">
            <w:pPr>
              <w:rPr>
                <w:sz w:val="9"/>
                <w:szCs w:val="9"/>
              </w:rPr>
            </w:pPr>
          </w:p>
        </w:tc>
        <w:tc>
          <w:tcPr>
            <w:tcW w:w="0" w:type="dxa"/>
            <w:vAlign w:val="bottom"/>
          </w:tcPr>
          <w:p w:rsidR="000C6510" w:rsidRPr="006672DB" w:rsidRDefault="000C6510" w:rsidP="00463CAD">
            <w:pPr>
              <w:rPr>
                <w:sz w:val="1"/>
                <w:szCs w:val="1"/>
              </w:rPr>
            </w:pPr>
          </w:p>
        </w:tc>
      </w:tr>
      <w:tr w:rsidR="000C6510" w:rsidRPr="006672DB" w:rsidTr="00463CAD">
        <w:trPr>
          <w:trHeight w:val="122"/>
        </w:trPr>
        <w:tc>
          <w:tcPr>
            <w:tcW w:w="300" w:type="dxa"/>
            <w:vMerge w:val="restart"/>
            <w:vAlign w:val="bottom"/>
          </w:tcPr>
          <w:p w:rsidR="000C6510" w:rsidRPr="006672DB" w:rsidRDefault="000C6510" w:rsidP="00463CAD">
            <w:pPr>
              <w:rPr>
                <w:sz w:val="20"/>
                <w:szCs w:val="20"/>
              </w:rPr>
            </w:pPr>
            <w:r>
              <w:rPr>
                <w:rFonts w:eastAsia="Arial"/>
                <w:sz w:val="12"/>
                <w:szCs w:val="12"/>
              </w:rPr>
              <w:t>Uзад</w:t>
            </w:r>
          </w:p>
        </w:tc>
        <w:tc>
          <w:tcPr>
            <w:tcW w:w="760" w:type="dxa"/>
            <w:vMerge w:val="restart"/>
            <w:vAlign w:val="bottom"/>
          </w:tcPr>
          <w:p w:rsidR="000C6510" w:rsidRPr="006672DB" w:rsidRDefault="000C6510" w:rsidP="00463CAD">
            <w:pPr>
              <w:rPr>
                <w:sz w:val="20"/>
                <w:szCs w:val="20"/>
              </w:rPr>
            </w:pPr>
            <w:r>
              <w:rPr>
                <w:rFonts w:eastAsia="Arial"/>
                <w:sz w:val="12"/>
                <w:szCs w:val="12"/>
              </w:rPr>
              <w:t>Input Point1</w:t>
            </w:r>
          </w:p>
        </w:tc>
        <w:tc>
          <w:tcPr>
            <w:tcW w:w="1400" w:type="dxa"/>
            <w:vMerge/>
            <w:vAlign w:val="bottom"/>
          </w:tcPr>
          <w:p w:rsidR="000C6510" w:rsidRPr="006672DB" w:rsidRDefault="000C6510" w:rsidP="00463CAD">
            <w:pPr>
              <w:rPr>
                <w:sz w:val="10"/>
                <w:szCs w:val="10"/>
              </w:rPr>
            </w:pPr>
          </w:p>
        </w:tc>
        <w:tc>
          <w:tcPr>
            <w:tcW w:w="1760" w:type="dxa"/>
            <w:vMerge/>
            <w:vAlign w:val="bottom"/>
          </w:tcPr>
          <w:p w:rsidR="000C6510" w:rsidRPr="006672DB" w:rsidRDefault="000C6510" w:rsidP="00463CAD">
            <w:pPr>
              <w:rPr>
                <w:sz w:val="10"/>
                <w:szCs w:val="10"/>
              </w:rPr>
            </w:pPr>
          </w:p>
        </w:tc>
        <w:tc>
          <w:tcPr>
            <w:tcW w:w="1340" w:type="dxa"/>
            <w:vAlign w:val="bottom"/>
          </w:tcPr>
          <w:p w:rsidR="000C6510" w:rsidRPr="006672DB" w:rsidRDefault="000C6510" w:rsidP="00463CAD">
            <w:pPr>
              <w:rPr>
                <w:sz w:val="10"/>
                <w:szCs w:val="10"/>
              </w:rPr>
            </w:pPr>
          </w:p>
        </w:tc>
        <w:tc>
          <w:tcPr>
            <w:tcW w:w="1620" w:type="dxa"/>
            <w:vMerge w:val="restart"/>
            <w:vAlign w:val="bottom"/>
          </w:tcPr>
          <w:p w:rsidR="000C6510" w:rsidRPr="006672DB" w:rsidRDefault="000C6510" w:rsidP="00463CAD">
            <w:pPr>
              <w:jc w:val="center"/>
              <w:rPr>
                <w:sz w:val="20"/>
                <w:szCs w:val="20"/>
              </w:rPr>
            </w:pPr>
            <w:r>
              <w:rPr>
                <w:rFonts w:eastAsia="Arial"/>
                <w:w w:val="99"/>
                <w:sz w:val="12"/>
                <w:szCs w:val="12"/>
              </w:rPr>
              <w:t>Механическая</w:t>
            </w:r>
          </w:p>
        </w:tc>
        <w:tc>
          <w:tcPr>
            <w:tcW w:w="900" w:type="dxa"/>
            <w:vMerge/>
            <w:vAlign w:val="bottom"/>
          </w:tcPr>
          <w:p w:rsidR="000C6510" w:rsidRPr="006672DB" w:rsidRDefault="000C6510" w:rsidP="00463CAD">
            <w:pPr>
              <w:rPr>
                <w:sz w:val="10"/>
                <w:szCs w:val="10"/>
              </w:rPr>
            </w:pPr>
          </w:p>
        </w:tc>
        <w:tc>
          <w:tcPr>
            <w:tcW w:w="600" w:type="dxa"/>
            <w:vMerge w:val="restart"/>
            <w:vAlign w:val="bottom"/>
          </w:tcPr>
          <w:p w:rsidR="000C6510" w:rsidRPr="006672DB" w:rsidRDefault="000C6510" w:rsidP="00463CAD">
            <w:pPr>
              <w:rPr>
                <w:sz w:val="20"/>
                <w:szCs w:val="20"/>
              </w:rPr>
            </w:pPr>
            <w:r>
              <w:rPr>
                <w:rFonts w:eastAsia="Arial"/>
                <w:w w:val="96"/>
                <w:sz w:val="12"/>
                <w:szCs w:val="12"/>
              </w:rPr>
              <w:t>Скорость</w:t>
            </w:r>
          </w:p>
        </w:tc>
        <w:tc>
          <w:tcPr>
            <w:tcW w:w="0" w:type="dxa"/>
            <w:vAlign w:val="bottom"/>
          </w:tcPr>
          <w:p w:rsidR="000C6510" w:rsidRPr="006672DB" w:rsidRDefault="000C6510" w:rsidP="00463CAD">
            <w:pPr>
              <w:rPr>
                <w:sz w:val="1"/>
                <w:szCs w:val="1"/>
              </w:rPr>
            </w:pPr>
          </w:p>
        </w:tc>
      </w:tr>
      <w:tr w:rsidR="000C6510" w:rsidRPr="006672DB" w:rsidTr="00463CAD">
        <w:trPr>
          <w:trHeight w:val="35"/>
        </w:trPr>
        <w:tc>
          <w:tcPr>
            <w:tcW w:w="300" w:type="dxa"/>
            <w:vMerge/>
            <w:vAlign w:val="bottom"/>
          </w:tcPr>
          <w:p w:rsidR="000C6510" w:rsidRPr="006672DB" w:rsidRDefault="000C6510" w:rsidP="00463CAD">
            <w:pPr>
              <w:rPr>
                <w:sz w:val="3"/>
                <w:szCs w:val="3"/>
              </w:rPr>
            </w:pPr>
          </w:p>
        </w:tc>
        <w:tc>
          <w:tcPr>
            <w:tcW w:w="760" w:type="dxa"/>
            <w:vMerge/>
            <w:vAlign w:val="bottom"/>
          </w:tcPr>
          <w:p w:rsidR="000C6510" w:rsidRPr="006672DB" w:rsidRDefault="000C6510" w:rsidP="00463CAD">
            <w:pPr>
              <w:rPr>
                <w:sz w:val="3"/>
                <w:szCs w:val="3"/>
              </w:rPr>
            </w:pPr>
          </w:p>
        </w:tc>
        <w:tc>
          <w:tcPr>
            <w:tcW w:w="1400" w:type="dxa"/>
            <w:vAlign w:val="bottom"/>
          </w:tcPr>
          <w:p w:rsidR="000C6510" w:rsidRPr="006672DB" w:rsidRDefault="000C6510" w:rsidP="00463CAD">
            <w:pPr>
              <w:rPr>
                <w:sz w:val="3"/>
                <w:szCs w:val="3"/>
              </w:rPr>
            </w:pPr>
          </w:p>
        </w:tc>
        <w:tc>
          <w:tcPr>
            <w:tcW w:w="1760" w:type="dxa"/>
            <w:vAlign w:val="bottom"/>
          </w:tcPr>
          <w:p w:rsidR="000C6510" w:rsidRPr="006672DB" w:rsidRDefault="000C6510" w:rsidP="00463CAD">
            <w:pPr>
              <w:rPr>
                <w:sz w:val="3"/>
                <w:szCs w:val="3"/>
              </w:rPr>
            </w:pPr>
          </w:p>
        </w:tc>
        <w:tc>
          <w:tcPr>
            <w:tcW w:w="1340" w:type="dxa"/>
            <w:vMerge w:val="restart"/>
            <w:vAlign w:val="bottom"/>
          </w:tcPr>
          <w:p w:rsidR="000C6510" w:rsidRPr="006672DB" w:rsidRDefault="000C6510" w:rsidP="00463CAD">
            <w:pPr>
              <w:ind w:right="679"/>
              <w:jc w:val="right"/>
              <w:rPr>
                <w:sz w:val="20"/>
                <w:szCs w:val="20"/>
              </w:rPr>
            </w:pPr>
            <w:r>
              <w:rPr>
                <w:rFonts w:eastAsia="Arial"/>
                <w:sz w:val="12"/>
                <w:szCs w:val="12"/>
              </w:rPr>
              <w:t>3/2*рп*k2</w:t>
            </w:r>
          </w:p>
        </w:tc>
        <w:tc>
          <w:tcPr>
            <w:tcW w:w="1620" w:type="dxa"/>
            <w:vMerge/>
            <w:vAlign w:val="bottom"/>
          </w:tcPr>
          <w:p w:rsidR="000C6510" w:rsidRPr="006672DB" w:rsidRDefault="000C6510" w:rsidP="00463CAD">
            <w:pPr>
              <w:rPr>
                <w:sz w:val="3"/>
                <w:szCs w:val="3"/>
              </w:rPr>
            </w:pPr>
          </w:p>
        </w:tc>
        <w:tc>
          <w:tcPr>
            <w:tcW w:w="900" w:type="dxa"/>
            <w:vAlign w:val="bottom"/>
          </w:tcPr>
          <w:p w:rsidR="000C6510" w:rsidRPr="006672DB" w:rsidRDefault="000C6510" w:rsidP="00463CAD">
            <w:pPr>
              <w:rPr>
                <w:sz w:val="3"/>
                <w:szCs w:val="3"/>
              </w:rPr>
            </w:pPr>
          </w:p>
        </w:tc>
        <w:tc>
          <w:tcPr>
            <w:tcW w:w="600" w:type="dxa"/>
            <w:vMerge/>
            <w:vAlign w:val="bottom"/>
          </w:tcPr>
          <w:p w:rsidR="000C6510" w:rsidRPr="006672DB" w:rsidRDefault="000C6510" w:rsidP="00463CAD">
            <w:pPr>
              <w:rPr>
                <w:sz w:val="3"/>
                <w:szCs w:val="3"/>
              </w:rPr>
            </w:pPr>
          </w:p>
        </w:tc>
        <w:tc>
          <w:tcPr>
            <w:tcW w:w="0" w:type="dxa"/>
            <w:vAlign w:val="bottom"/>
          </w:tcPr>
          <w:p w:rsidR="000C6510" w:rsidRPr="006672DB" w:rsidRDefault="000C6510" w:rsidP="00463CAD">
            <w:pPr>
              <w:spacing w:line="20" w:lineRule="exact"/>
              <w:rPr>
                <w:sz w:val="1"/>
                <w:szCs w:val="1"/>
              </w:rPr>
            </w:pPr>
          </w:p>
        </w:tc>
      </w:tr>
      <w:tr w:rsidR="000C6510" w:rsidRPr="006672DB" w:rsidTr="00463CAD">
        <w:trPr>
          <w:trHeight w:val="159"/>
        </w:trPr>
        <w:tc>
          <w:tcPr>
            <w:tcW w:w="300" w:type="dxa"/>
            <w:vMerge/>
            <w:vAlign w:val="bottom"/>
          </w:tcPr>
          <w:p w:rsidR="000C6510" w:rsidRPr="006672DB" w:rsidRDefault="000C6510" w:rsidP="00463CAD">
            <w:pPr>
              <w:rPr>
                <w:sz w:val="13"/>
                <w:szCs w:val="13"/>
              </w:rPr>
            </w:pPr>
          </w:p>
        </w:tc>
        <w:tc>
          <w:tcPr>
            <w:tcW w:w="2160" w:type="dxa"/>
            <w:gridSpan w:val="2"/>
            <w:vAlign w:val="bottom"/>
          </w:tcPr>
          <w:p w:rsidR="000C6510" w:rsidRPr="006672DB" w:rsidRDefault="000C6510" w:rsidP="00463CAD">
            <w:pPr>
              <w:jc w:val="center"/>
              <w:rPr>
                <w:sz w:val="20"/>
                <w:szCs w:val="20"/>
              </w:rPr>
            </w:pPr>
            <w:r>
              <w:rPr>
                <w:rFonts w:eastAsia="Arial"/>
                <w:w w:val="98"/>
                <w:sz w:val="12"/>
                <w:szCs w:val="12"/>
              </w:rPr>
              <w:t>Преобразователь</w:t>
            </w:r>
          </w:p>
        </w:tc>
        <w:tc>
          <w:tcPr>
            <w:tcW w:w="1760" w:type="dxa"/>
            <w:vAlign w:val="bottom"/>
          </w:tcPr>
          <w:p w:rsidR="000C6510" w:rsidRPr="006672DB" w:rsidRDefault="000C6510" w:rsidP="00463CAD">
            <w:pPr>
              <w:jc w:val="center"/>
              <w:rPr>
                <w:sz w:val="20"/>
                <w:szCs w:val="20"/>
              </w:rPr>
            </w:pPr>
            <w:r>
              <w:rPr>
                <w:rFonts w:eastAsia="Arial"/>
                <w:w w:val="99"/>
                <w:sz w:val="12"/>
                <w:szCs w:val="12"/>
              </w:rPr>
              <w:t>Электромагнитная</w:t>
            </w:r>
          </w:p>
        </w:tc>
        <w:tc>
          <w:tcPr>
            <w:tcW w:w="1340" w:type="dxa"/>
            <w:vMerge/>
            <w:vAlign w:val="bottom"/>
          </w:tcPr>
          <w:p w:rsidR="000C6510" w:rsidRPr="006672DB" w:rsidRDefault="000C6510" w:rsidP="00463CAD">
            <w:pPr>
              <w:rPr>
                <w:sz w:val="13"/>
                <w:szCs w:val="13"/>
              </w:rPr>
            </w:pPr>
          </w:p>
        </w:tc>
        <w:tc>
          <w:tcPr>
            <w:tcW w:w="1620" w:type="dxa"/>
            <w:vAlign w:val="bottom"/>
          </w:tcPr>
          <w:p w:rsidR="000C6510" w:rsidRPr="006672DB" w:rsidRDefault="000C6510" w:rsidP="00463CAD">
            <w:pPr>
              <w:jc w:val="center"/>
              <w:rPr>
                <w:sz w:val="20"/>
                <w:szCs w:val="20"/>
              </w:rPr>
            </w:pPr>
            <w:r>
              <w:rPr>
                <w:rFonts w:eastAsia="Arial"/>
                <w:w w:val="97"/>
                <w:sz w:val="12"/>
                <w:szCs w:val="12"/>
              </w:rPr>
              <w:t>часть</w:t>
            </w:r>
          </w:p>
        </w:tc>
        <w:tc>
          <w:tcPr>
            <w:tcW w:w="900" w:type="dxa"/>
            <w:vAlign w:val="bottom"/>
          </w:tcPr>
          <w:p w:rsidR="000C6510" w:rsidRPr="006672DB" w:rsidRDefault="000C6510" w:rsidP="00463CAD">
            <w:pPr>
              <w:rPr>
                <w:sz w:val="13"/>
                <w:szCs w:val="13"/>
              </w:rPr>
            </w:pPr>
          </w:p>
        </w:tc>
        <w:tc>
          <w:tcPr>
            <w:tcW w:w="600" w:type="dxa"/>
            <w:vAlign w:val="bottom"/>
          </w:tcPr>
          <w:p w:rsidR="000C6510" w:rsidRPr="006672DB" w:rsidRDefault="000C6510" w:rsidP="00463CAD">
            <w:pPr>
              <w:rPr>
                <w:sz w:val="13"/>
                <w:szCs w:val="13"/>
              </w:rPr>
            </w:pPr>
          </w:p>
        </w:tc>
        <w:tc>
          <w:tcPr>
            <w:tcW w:w="0" w:type="dxa"/>
            <w:vAlign w:val="bottom"/>
          </w:tcPr>
          <w:p w:rsidR="000C6510" w:rsidRPr="006672DB" w:rsidRDefault="000C6510" w:rsidP="00463CAD">
            <w:pPr>
              <w:rPr>
                <w:sz w:val="1"/>
                <w:szCs w:val="1"/>
              </w:rPr>
            </w:pPr>
          </w:p>
        </w:tc>
      </w:tr>
      <w:tr w:rsidR="000C6510" w:rsidRPr="006672DB" w:rsidTr="00463CAD">
        <w:trPr>
          <w:trHeight w:val="161"/>
        </w:trPr>
        <w:tc>
          <w:tcPr>
            <w:tcW w:w="300" w:type="dxa"/>
            <w:vAlign w:val="bottom"/>
          </w:tcPr>
          <w:p w:rsidR="000C6510" w:rsidRPr="006672DB" w:rsidRDefault="000C6510" w:rsidP="00463CAD">
            <w:pPr>
              <w:rPr>
                <w:sz w:val="13"/>
                <w:szCs w:val="13"/>
              </w:rPr>
            </w:pPr>
          </w:p>
        </w:tc>
        <w:tc>
          <w:tcPr>
            <w:tcW w:w="760" w:type="dxa"/>
            <w:vAlign w:val="bottom"/>
          </w:tcPr>
          <w:p w:rsidR="000C6510" w:rsidRPr="006672DB" w:rsidRDefault="000C6510" w:rsidP="00463CAD">
            <w:pPr>
              <w:rPr>
                <w:sz w:val="13"/>
                <w:szCs w:val="13"/>
              </w:rPr>
            </w:pPr>
          </w:p>
        </w:tc>
        <w:tc>
          <w:tcPr>
            <w:tcW w:w="1400" w:type="dxa"/>
            <w:vAlign w:val="bottom"/>
          </w:tcPr>
          <w:p w:rsidR="000C6510" w:rsidRPr="006672DB" w:rsidRDefault="000C6510" w:rsidP="00463CAD">
            <w:pPr>
              <w:rPr>
                <w:sz w:val="20"/>
                <w:szCs w:val="20"/>
              </w:rPr>
            </w:pPr>
            <w:r>
              <w:rPr>
                <w:rFonts w:eastAsia="Arial"/>
                <w:sz w:val="12"/>
                <w:szCs w:val="12"/>
              </w:rPr>
              <w:t>частоты</w:t>
            </w:r>
          </w:p>
        </w:tc>
        <w:tc>
          <w:tcPr>
            <w:tcW w:w="1760" w:type="dxa"/>
            <w:vAlign w:val="bottom"/>
          </w:tcPr>
          <w:p w:rsidR="000C6510" w:rsidRPr="006672DB" w:rsidRDefault="000C6510" w:rsidP="00463CAD">
            <w:pPr>
              <w:jc w:val="center"/>
              <w:rPr>
                <w:sz w:val="20"/>
                <w:szCs w:val="20"/>
              </w:rPr>
            </w:pPr>
            <w:r>
              <w:rPr>
                <w:rFonts w:eastAsia="Arial"/>
                <w:sz w:val="12"/>
                <w:szCs w:val="12"/>
              </w:rPr>
              <w:t>часть</w:t>
            </w:r>
          </w:p>
        </w:tc>
        <w:tc>
          <w:tcPr>
            <w:tcW w:w="1340" w:type="dxa"/>
            <w:vAlign w:val="bottom"/>
          </w:tcPr>
          <w:p w:rsidR="000C6510" w:rsidRPr="006672DB" w:rsidRDefault="006E3BE2" w:rsidP="00463CAD">
            <w:pPr>
              <w:rPr>
                <w:sz w:val="13"/>
                <w:szCs w:val="13"/>
              </w:rPr>
            </w:pPr>
            <w:r>
              <w:rPr>
                <w:noProof/>
              </w:rPr>
              <w:drawing>
                <wp:anchor distT="0" distB="0" distL="114300" distR="114300" simplePos="0" relativeHeight="251674624" behindDoc="1" locked="0" layoutInCell="0" allowOverlap="1" wp14:anchorId="2D1522AC" wp14:editId="1EDFE845">
                  <wp:simplePos x="0" y="0"/>
                  <wp:positionH relativeFrom="page">
                    <wp:posOffset>-2675255</wp:posOffset>
                  </wp:positionH>
                  <wp:positionV relativeFrom="page">
                    <wp:posOffset>-1032510</wp:posOffset>
                  </wp:positionV>
                  <wp:extent cx="5488940" cy="1395095"/>
                  <wp:effectExtent l="0" t="0" r="0" b="0"/>
                  <wp:wrapNone/>
                  <wp:docPr id="191"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5488940" cy="13950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620" w:type="dxa"/>
            <w:vAlign w:val="bottom"/>
          </w:tcPr>
          <w:p w:rsidR="000C6510" w:rsidRPr="006672DB" w:rsidRDefault="000C6510" w:rsidP="00463CAD">
            <w:pPr>
              <w:rPr>
                <w:sz w:val="13"/>
                <w:szCs w:val="13"/>
              </w:rPr>
            </w:pPr>
          </w:p>
        </w:tc>
        <w:tc>
          <w:tcPr>
            <w:tcW w:w="900" w:type="dxa"/>
            <w:vAlign w:val="bottom"/>
          </w:tcPr>
          <w:p w:rsidR="000C6510" w:rsidRPr="006672DB" w:rsidRDefault="000C6510" w:rsidP="00463CAD">
            <w:pPr>
              <w:rPr>
                <w:sz w:val="13"/>
                <w:szCs w:val="13"/>
              </w:rPr>
            </w:pPr>
          </w:p>
        </w:tc>
        <w:tc>
          <w:tcPr>
            <w:tcW w:w="600" w:type="dxa"/>
            <w:vAlign w:val="bottom"/>
          </w:tcPr>
          <w:p w:rsidR="000C6510" w:rsidRPr="006672DB" w:rsidRDefault="000C6510" w:rsidP="00463CAD">
            <w:pPr>
              <w:rPr>
                <w:sz w:val="13"/>
                <w:szCs w:val="13"/>
              </w:rPr>
            </w:pPr>
          </w:p>
        </w:tc>
        <w:tc>
          <w:tcPr>
            <w:tcW w:w="0" w:type="dxa"/>
            <w:vAlign w:val="bottom"/>
          </w:tcPr>
          <w:p w:rsidR="000C6510" w:rsidRPr="006672DB" w:rsidRDefault="000C6510" w:rsidP="00463CAD">
            <w:pPr>
              <w:rPr>
                <w:sz w:val="1"/>
                <w:szCs w:val="1"/>
              </w:rPr>
            </w:pPr>
          </w:p>
        </w:tc>
      </w:tr>
    </w:tbl>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24" w:lineRule="exact"/>
        <w:rPr>
          <w:sz w:val="20"/>
          <w:szCs w:val="20"/>
        </w:rPr>
      </w:pPr>
    </w:p>
    <w:p w:rsidR="000C6510" w:rsidRDefault="000C6510" w:rsidP="000C6510">
      <w:pPr>
        <w:spacing w:line="305" w:lineRule="auto"/>
        <w:ind w:right="280" w:firstLine="341"/>
        <w:jc w:val="center"/>
        <w:rPr>
          <w:sz w:val="26"/>
          <w:szCs w:val="26"/>
        </w:rPr>
      </w:pPr>
      <w:r w:rsidRPr="00C73E1F">
        <w:rPr>
          <w:sz w:val="26"/>
          <w:szCs w:val="26"/>
        </w:rPr>
        <w:t xml:space="preserve">Рисунок </w:t>
      </w:r>
      <w:r w:rsidR="00091CE0">
        <w:rPr>
          <w:sz w:val="26"/>
          <w:szCs w:val="26"/>
          <w:lang w:val="uk-UA"/>
        </w:rPr>
        <w:t>2.13</w:t>
      </w:r>
      <w:r w:rsidRPr="00C73E1F">
        <w:rPr>
          <w:sz w:val="26"/>
          <w:szCs w:val="26"/>
        </w:rPr>
        <w:t xml:space="preserve"> </w:t>
      </w:r>
      <w:r>
        <w:rPr>
          <w:rFonts w:ascii="Symbol" w:eastAsia="Symbol" w:hAnsi="Symbol" w:cs="Symbol"/>
          <w:sz w:val="26"/>
          <w:szCs w:val="26"/>
        </w:rPr>
        <w:t></w:t>
      </w:r>
      <w:r w:rsidRPr="00C73E1F">
        <w:rPr>
          <w:sz w:val="26"/>
          <w:szCs w:val="26"/>
        </w:rPr>
        <w:t xml:space="preserve"> Схема дослідження по задає впливу </w:t>
      </w:r>
    </w:p>
    <w:p w:rsidR="000C6510" w:rsidRPr="00C73E1F" w:rsidRDefault="000C6510" w:rsidP="000C6510">
      <w:pPr>
        <w:spacing w:line="305" w:lineRule="auto"/>
        <w:ind w:right="280" w:firstLine="341"/>
        <w:rPr>
          <w:sz w:val="20"/>
          <w:szCs w:val="20"/>
        </w:rPr>
      </w:pPr>
      <w:r w:rsidRPr="00C73E1F">
        <w:rPr>
          <w:sz w:val="26"/>
          <w:szCs w:val="26"/>
        </w:rPr>
        <w:lastRenderedPageBreak/>
        <w:t>Момент статичного навантаження Мс = 26,7 Н · м відповідає номінальному моменту двигуна, який визнач</w:t>
      </w:r>
      <w:r w:rsidR="00435AA7">
        <w:rPr>
          <w:sz w:val="26"/>
          <w:szCs w:val="26"/>
          <w:lang w:val="uk-UA"/>
        </w:rPr>
        <w:t>ив</w:t>
      </w:r>
      <w:r w:rsidRPr="00C73E1F">
        <w:rPr>
          <w:sz w:val="26"/>
          <w:szCs w:val="26"/>
        </w:rPr>
        <w:t>ся:</w:t>
      </w:r>
    </w:p>
    <w:tbl>
      <w:tblPr>
        <w:tblW w:w="0" w:type="auto"/>
        <w:tblInd w:w="1420" w:type="dxa"/>
        <w:tblLayout w:type="fixed"/>
        <w:tblCellMar>
          <w:left w:w="0" w:type="dxa"/>
          <w:right w:w="0" w:type="dxa"/>
        </w:tblCellMar>
        <w:tblLook w:val="04A0" w:firstRow="1" w:lastRow="0" w:firstColumn="1" w:lastColumn="0" w:noHBand="0" w:noVBand="1"/>
      </w:tblPr>
      <w:tblGrid>
        <w:gridCol w:w="720"/>
        <w:gridCol w:w="420"/>
        <w:gridCol w:w="260"/>
        <w:gridCol w:w="1160"/>
        <w:gridCol w:w="260"/>
        <w:gridCol w:w="20"/>
        <w:gridCol w:w="460"/>
        <w:gridCol w:w="1060"/>
        <w:gridCol w:w="40"/>
        <w:gridCol w:w="1440"/>
        <w:gridCol w:w="20"/>
      </w:tblGrid>
      <w:tr w:rsidR="000C6510" w:rsidRPr="006672DB" w:rsidTr="00463CAD">
        <w:trPr>
          <w:trHeight w:val="290"/>
        </w:trPr>
        <w:tc>
          <w:tcPr>
            <w:tcW w:w="720" w:type="dxa"/>
            <w:vMerge w:val="restart"/>
            <w:vAlign w:val="bottom"/>
          </w:tcPr>
          <w:p w:rsidR="000C6510" w:rsidRPr="006672DB" w:rsidRDefault="000C6510" w:rsidP="00463CAD">
            <w:pPr>
              <w:rPr>
                <w:sz w:val="20"/>
                <w:szCs w:val="20"/>
              </w:rPr>
            </w:pPr>
            <w:r>
              <w:rPr>
                <w:i/>
                <w:iCs/>
                <w:sz w:val="45"/>
                <w:szCs w:val="45"/>
                <w:vertAlign w:val="superscript"/>
              </w:rPr>
              <w:t>М</w:t>
            </w:r>
            <w:r>
              <w:rPr>
                <w:i/>
                <w:iCs/>
                <w:sz w:val="13"/>
                <w:szCs w:val="13"/>
              </w:rPr>
              <w:t xml:space="preserve">ном </w:t>
            </w:r>
            <w:r>
              <w:rPr>
                <w:rFonts w:ascii="Symbol" w:eastAsia="Symbol" w:hAnsi="Symbol" w:cs="Symbol"/>
                <w:sz w:val="45"/>
                <w:szCs w:val="45"/>
                <w:vertAlign w:val="superscript"/>
              </w:rPr>
              <w:t></w:t>
            </w:r>
          </w:p>
        </w:tc>
        <w:tc>
          <w:tcPr>
            <w:tcW w:w="420" w:type="dxa"/>
            <w:vAlign w:val="bottom"/>
          </w:tcPr>
          <w:p w:rsidR="000C6510" w:rsidRPr="006672DB" w:rsidRDefault="000C6510" w:rsidP="00463CAD">
            <w:pPr>
              <w:spacing w:line="290" w:lineRule="exact"/>
              <w:jc w:val="right"/>
              <w:rPr>
                <w:sz w:val="20"/>
                <w:szCs w:val="20"/>
              </w:rPr>
            </w:pPr>
            <w:r>
              <w:rPr>
                <w:i/>
                <w:iCs/>
                <w:sz w:val="33"/>
                <w:szCs w:val="33"/>
                <w:vertAlign w:val="superscript"/>
              </w:rPr>
              <w:t>Р</w:t>
            </w:r>
            <w:r>
              <w:rPr>
                <w:i/>
                <w:iCs/>
                <w:sz w:val="11"/>
                <w:szCs w:val="11"/>
              </w:rPr>
              <w:t>ном</w:t>
            </w:r>
          </w:p>
        </w:tc>
        <w:tc>
          <w:tcPr>
            <w:tcW w:w="260" w:type="dxa"/>
            <w:vAlign w:val="bottom"/>
          </w:tcPr>
          <w:p w:rsidR="000C6510" w:rsidRPr="006672DB" w:rsidRDefault="000C6510" w:rsidP="00463CAD"/>
        </w:tc>
        <w:tc>
          <w:tcPr>
            <w:tcW w:w="1900" w:type="dxa"/>
            <w:gridSpan w:val="4"/>
            <w:vAlign w:val="bottom"/>
          </w:tcPr>
          <w:p w:rsidR="000C6510" w:rsidRPr="006672DB" w:rsidRDefault="000C6510" w:rsidP="00463CAD">
            <w:pPr>
              <w:spacing w:line="290" w:lineRule="exact"/>
              <w:ind w:right="1027"/>
              <w:jc w:val="right"/>
              <w:rPr>
                <w:sz w:val="20"/>
                <w:szCs w:val="20"/>
              </w:rPr>
            </w:pPr>
            <w:r>
              <w:rPr>
                <w:i/>
                <w:iCs/>
                <w:sz w:val="33"/>
                <w:szCs w:val="33"/>
                <w:vertAlign w:val="superscript"/>
              </w:rPr>
              <w:t>Р</w:t>
            </w:r>
            <w:r>
              <w:rPr>
                <w:i/>
                <w:iCs/>
                <w:sz w:val="11"/>
                <w:szCs w:val="11"/>
              </w:rPr>
              <w:t>ном</w:t>
            </w:r>
          </w:p>
        </w:tc>
        <w:tc>
          <w:tcPr>
            <w:tcW w:w="1060" w:type="dxa"/>
            <w:vAlign w:val="bottom"/>
          </w:tcPr>
          <w:p w:rsidR="000C6510" w:rsidRPr="006672DB" w:rsidRDefault="000C6510" w:rsidP="00463CAD">
            <w:pPr>
              <w:rPr>
                <w:sz w:val="20"/>
                <w:szCs w:val="20"/>
              </w:rPr>
            </w:pPr>
            <w:r>
              <w:rPr>
                <w:sz w:val="23"/>
                <w:szCs w:val="23"/>
              </w:rPr>
              <w:t>4000</w:t>
            </w:r>
          </w:p>
        </w:tc>
        <w:tc>
          <w:tcPr>
            <w:tcW w:w="40" w:type="dxa"/>
            <w:vAlign w:val="bottom"/>
          </w:tcPr>
          <w:p w:rsidR="000C6510" w:rsidRPr="006672DB" w:rsidRDefault="000C6510" w:rsidP="00463CAD"/>
        </w:tc>
        <w:tc>
          <w:tcPr>
            <w:tcW w:w="1440" w:type="dxa"/>
            <w:vMerge w:val="restart"/>
            <w:vAlign w:val="bottom"/>
          </w:tcPr>
          <w:p w:rsidR="000C6510" w:rsidRPr="006672DB" w:rsidRDefault="000C6510" w:rsidP="00463CAD">
            <w:pPr>
              <w:rPr>
                <w:sz w:val="20"/>
                <w:szCs w:val="20"/>
              </w:rPr>
            </w:pPr>
            <w:r>
              <w:rPr>
                <w:rFonts w:ascii="Symbol" w:eastAsia="Symbol" w:hAnsi="Symbol" w:cs="Symbol"/>
              </w:rPr>
              <w:t></w:t>
            </w:r>
            <w:r>
              <w:rPr>
                <w:sz w:val="26"/>
                <w:szCs w:val="26"/>
              </w:rPr>
              <w:t xml:space="preserve"> 26,69Н·м.</w:t>
            </w:r>
          </w:p>
        </w:tc>
        <w:tc>
          <w:tcPr>
            <w:tcW w:w="0" w:type="dxa"/>
            <w:vAlign w:val="bottom"/>
          </w:tcPr>
          <w:p w:rsidR="000C6510" w:rsidRPr="006672DB" w:rsidRDefault="000C6510" w:rsidP="00463CAD">
            <w:pPr>
              <w:rPr>
                <w:sz w:val="1"/>
                <w:szCs w:val="1"/>
              </w:rPr>
            </w:pPr>
          </w:p>
        </w:tc>
      </w:tr>
      <w:tr w:rsidR="000C6510" w:rsidRPr="006672DB" w:rsidTr="00463CAD">
        <w:trPr>
          <w:trHeight w:val="32"/>
        </w:trPr>
        <w:tc>
          <w:tcPr>
            <w:tcW w:w="720" w:type="dxa"/>
            <w:vMerge/>
            <w:vAlign w:val="bottom"/>
          </w:tcPr>
          <w:p w:rsidR="000C6510" w:rsidRPr="006672DB" w:rsidRDefault="000C6510" w:rsidP="00463CAD">
            <w:pPr>
              <w:rPr>
                <w:sz w:val="2"/>
                <w:szCs w:val="2"/>
              </w:rPr>
            </w:pPr>
          </w:p>
        </w:tc>
        <w:tc>
          <w:tcPr>
            <w:tcW w:w="420" w:type="dxa"/>
            <w:tcBorders>
              <w:bottom w:val="single" w:sz="8" w:space="0" w:color="auto"/>
            </w:tcBorders>
            <w:vAlign w:val="bottom"/>
          </w:tcPr>
          <w:p w:rsidR="000C6510" w:rsidRPr="006672DB" w:rsidRDefault="000C6510" w:rsidP="00463CAD">
            <w:pPr>
              <w:rPr>
                <w:sz w:val="2"/>
                <w:szCs w:val="2"/>
              </w:rPr>
            </w:pPr>
          </w:p>
        </w:tc>
        <w:tc>
          <w:tcPr>
            <w:tcW w:w="260" w:type="dxa"/>
            <w:vMerge w:val="restart"/>
            <w:vAlign w:val="bottom"/>
          </w:tcPr>
          <w:p w:rsidR="000C6510" w:rsidRPr="006672DB" w:rsidRDefault="000C6510" w:rsidP="00463CAD">
            <w:pPr>
              <w:spacing w:line="275" w:lineRule="exact"/>
              <w:rPr>
                <w:sz w:val="20"/>
                <w:szCs w:val="20"/>
              </w:rPr>
            </w:pPr>
            <w:r>
              <w:rPr>
                <w:rFonts w:ascii="Symbol" w:eastAsia="Symbol" w:hAnsi="Symbol" w:cs="Symbol"/>
                <w:sz w:val="23"/>
                <w:szCs w:val="23"/>
              </w:rPr>
              <w:t></w:t>
            </w:r>
          </w:p>
        </w:tc>
        <w:tc>
          <w:tcPr>
            <w:tcW w:w="1160" w:type="dxa"/>
            <w:tcBorders>
              <w:bottom w:val="single" w:sz="8" w:space="0" w:color="auto"/>
            </w:tcBorders>
            <w:vAlign w:val="bottom"/>
          </w:tcPr>
          <w:p w:rsidR="000C6510" w:rsidRPr="006672DB" w:rsidRDefault="000C6510" w:rsidP="00463CAD">
            <w:pPr>
              <w:rPr>
                <w:sz w:val="2"/>
                <w:szCs w:val="2"/>
              </w:rPr>
            </w:pPr>
          </w:p>
        </w:tc>
        <w:tc>
          <w:tcPr>
            <w:tcW w:w="260" w:type="dxa"/>
            <w:vMerge w:val="restart"/>
            <w:vAlign w:val="bottom"/>
          </w:tcPr>
          <w:p w:rsidR="000C6510" w:rsidRPr="006672DB" w:rsidRDefault="000C6510" w:rsidP="00463CAD">
            <w:pPr>
              <w:spacing w:line="275" w:lineRule="exact"/>
              <w:rPr>
                <w:sz w:val="20"/>
                <w:szCs w:val="20"/>
              </w:rPr>
            </w:pPr>
            <w:r>
              <w:rPr>
                <w:rFonts w:ascii="Symbol" w:eastAsia="Symbol" w:hAnsi="Symbol" w:cs="Symbol"/>
                <w:sz w:val="23"/>
                <w:szCs w:val="23"/>
              </w:rPr>
              <w:t></w:t>
            </w:r>
          </w:p>
        </w:tc>
        <w:tc>
          <w:tcPr>
            <w:tcW w:w="480" w:type="dxa"/>
            <w:gridSpan w:val="2"/>
            <w:tcBorders>
              <w:bottom w:val="single" w:sz="8" w:space="0" w:color="auto"/>
            </w:tcBorders>
            <w:vAlign w:val="bottom"/>
          </w:tcPr>
          <w:p w:rsidR="000C6510" w:rsidRPr="006672DB" w:rsidRDefault="000C6510" w:rsidP="00463CAD">
            <w:pPr>
              <w:rPr>
                <w:sz w:val="2"/>
                <w:szCs w:val="2"/>
              </w:rPr>
            </w:pPr>
          </w:p>
        </w:tc>
        <w:tc>
          <w:tcPr>
            <w:tcW w:w="1060" w:type="dxa"/>
            <w:tcBorders>
              <w:bottom w:val="single" w:sz="8" w:space="0" w:color="auto"/>
            </w:tcBorders>
            <w:vAlign w:val="bottom"/>
          </w:tcPr>
          <w:p w:rsidR="000C6510" w:rsidRPr="006672DB" w:rsidRDefault="000C6510" w:rsidP="00463CAD">
            <w:pPr>
              <w:rPr>
                <w:sz w:val="2"/>
                <w:szCs w:val="2"/>
              </w:rPr>
            </w:pPr>
          </w:p>
        </w:tc>
        <w:tc>
          <w:tcPr>
            <w:tcW w:w="40" w:type="dxa"/>
            <w:vAlign w:val="bottom"/>
          </w:tcPr>
          <w:p w:rsidR="000C6510" w:rsidRPr="006672DB" w:rsidRDefault="000C6510" w:rsidP="00463CAD">
            <w:pPr>
              <w:rPr>
                <w:sz w:val="2"/>
                <w:szCs w:val="2"/>
              </w:rPr>
            </w:pPr>
          </w:p>
        </w:tc>
        <w:tc>
          <w:tcPr>
            <w:tcW w:w="1440" w:type="dxa"/>
            <w:vMerge/>
            <w:vAlign w:val="bottom"/>
          </w:tcPr>
          <w:p w:rsidR="000C6510" w:rsidRPr="006672DB" w:rsidRDefault="000C6510" w:rsidP="00463CAD">
            <w:pPr>
              <w:rPr>
                <w:sz w:val="2"/>
                <w:szCs w:val="2"/>
              </w:rPr>
            </w:pPr>
          </w:p>
        </w:tc>
        <w:tc>
          <w:tcPr>
            <w:tcW w:w="0" w:type="dxa"/>
            <w:vAlign w:val="bottom"/>
          </w:tcPr>
          <w:p w:rsidR="000C6510" w:rsidRPr="006672DB" w:rsidRDefault="000C6510" w:rsidP="00463CAD">
            <w:pPr>
              <w:rPr>
                <w:sz w:val="1"/>
                <w:szCs w:val="1"/>
              </w:rPr>
            </w:pPr>
          </w:p>
        </w:tc>
      </w:tr>
      <w:tr w:rsidR="000C6510" w:rsidRPr="006672DB" w:rsidTr="00463CAD">
        <w:trPr>
          <w:trHeight w:val="276"/>
        </w:trPr>
        <w:tc>
          <w:tcPr>
            <w:tcW w:w="720" w:type="dxa"/>
            <w:vMerge/>
            <w:vAlign w:val="bottom"/>
          </w:tcPr>
          <w:p w:rsidR="000C6510" w:rsidRPr="006672DB" w:rsidRDefault="000C6510" w:rsidP="00463CAD"/>
        </w:tc>
        <w:tc>
          <w:tcPr>
            <w:tcW w:w="420" w:type="dxa"/>
            <w:vAlign w:val="bottom"/>
          </w:tcPr>
          <w:p w:rsidR="000C6510" w:rsidRPr="006672DB" w:rsidRDefault="000C6510" w:rsidP="00463CAD">
            <w:pPr>
              <w:spacing w:line="276" w:lineRule="exact"/>
              <w:jc w:val="right"/>
              <w:rPr>
                <w:sz w:val="20"/>
                <w:szCs w:val="20"/>
              </w:rPr>
            </w:pPr>
            <w:r>
              <w:rPr>
                <w:rFonts w:ascii="Symbol" w:eastAsia="Symbol" w:hAnsi="Symbol" w:cs="Symbol"/>
                <w:i/>
                <w:iCs/>
                <w:sz w:val="30"/>
                <w:szCs w:val="30"/>
                <w:vertAlign w:val="superscript"/>
              </w:rPr>
              <w:t></w:t>
            </w:r>
            <w:r>
              <w:rPr>
                <w:i/>
                <w:iCs/>
                <w:sz w:val="11"/>
                <w:szCs w:val="11"/>
              </w:rPr>
              <w:t>ном</w:t>
            </w:r>
          </w:p>
        </w:tc>
        <w:tc>
          <w:tcPr>
            <w:tcW w:w="260" w:type="dxa"/>
            <w:vMerge/>
            <w:vAlign w:val="bottom"/>
          </w:tcPr>
          <w:p w:rsidR="000C6510" w:rsidRPr="006672DB" w:rsidRDefault="000C6510" w:rsidP="00463CAD"/>
        </w:tc>
        <w:tc>
          <w:tcPr>
            <w:tcW w:w="1160" w:type="dxa"/>
            <w:vAlign w:val="bottom"/>
          </w:tcPr>
          <w:p w:rsidR="000C6510" w:rsidRPr="006672DB" w:rsidRDefault="000C6510" w:rsidP="00463CAD">
            <w:pPr>
              <w:spacing w:line="276" w:lineRule="exact"/>
              <w:jc w:val="right"/>
              <w:rPr>
                <w:sz w:val="20"/>
                <w:szCs w:val="20"/>
              </w:rPr>
            </w:pPr>
            <w:r>
              <w:rPr>
                <w:rFonts w:ascii="Symbol" w:eastAsia="Symbol" w:hAnsi="Symbol" w:cs="Symbol"/>
                <w:i/>
                <w:iCs/>
                <w:w w:val="81"/>
                <w:sz w:val="23"/>
                <w:szCs w:val="23"/>
              </w:rPr>
              <w:t></w:t>
            </w:r>
            <w:r>
              <w:rPr>
                <w:i/>
                <w:iCs/>
                <w:w w:val="81"/>
                <w:sz w:val="26"/>
                <w:szCs w:val="26"/>
                <w:vertAlign w:val="subscript"/>
              </w:rPr>
              <w:t>о</w:t>
            </w:r>
            <w:r>
              <w:rPr>
                <w:w w:val="81"/>
                <w:sz w:val="23"/>
                <w:szCs w:val="23"/>
              </w:rPr>
              <w:t xml:space="preserve"> </w:t>
            </w:r>
            <w:r>
              <w:rPr>
                <w:rFonts w:ascii="Symbol" w:eastAsia="Symbol" w:hAnsi="Symbol" w:cs="Symbol"/>
                <w:w w:val="81"/>
                <w:sz w:val="23"/>
                <w:szCs w:val="23"/>
              </w:rPr>
              <w:t></w:t>
            </w:r>
            <w:r>
              <w:rPr>
                <w:w w:val="81"/>
                <w:sz w:val="23"/>
                <w:szCs w:val="23"/>
              </w:rPr>
              <w:t xml:space="preserve"> </w:t>
            </w:r>
            <w:r>
              <w:rPr>
                <w:rFonts w:ascii="Symbol" w:eastAsia="Symbol" w:hAnsi="Symbol" w:cs="Symbol"/>
                <w:w w:val="81"/>
                <w:sz w:val="29"/>
                <w:szCs w:val="29"/>
              </w:rPr>
              <w:t></w:t>
            </w:r>
            <w:r>
              <w:rPr>
                <w:w w:val="81"/>
                <w:sz w:val="23"/>
                <w:szCs w:val="23"/>
              </w:rPr>
              <w:t xml:space="preserve">1 </w:t>
            </w:r>
            <w:r>
              <w:rPr>
                <w:rFonts w:ascii="Symbol" w:eastAsia="Symbol" w:hAnsi="Symbol" w:cs="Symbol"/>
                <w:w w:val="81"/>
                <w:sz w:val="23"/>
                <w:szCs w:val="23"/>
              </w:rPr>
              <w:t></w:t>
            </w:r>
            <w:r>
              <w:rPr>
                <w:w w:val="81"/>
                <w:sz w:val="23"/>
                <w:szCs w:val="23"/>
              </w:rPr>
              <w:t xml:space="preserve"> </w:t>
            </w:r>
            <w:r>
              <w:rPr>
                <w:i/>
                <w:iCs/>
                <w:w w:val="81"/>
                <w:sz w:val="23"/>
                <w:szCs w:val="23"/>
              </w:rPr>
              <w:t>s</w:t>
            </w:r>
            <w:r>
              <w:rPr>
                <w:i/>
                <w:iCs/>
                <w:w w:val="81"/>
                <w:sz w:val="26"/>
                <w:szCs w:val="26"/>
                <w:vertAlign w:val="subscript"/>
              </w:rPr>
              <w:t>ном</w:t>
            </w:r>
            <w:r>
              <w:rPr>
                <w:w w:val="81"/>
                <w:sz w:val="23"/>
                <w:szCs w:val="23"/>
              </w:rPr>
              <w:t xml:space="preserve"> </w:t>
            </w:r>
            <w:r>
              <w:rPr>
                <w:rFonts w:ascii="Symbol" w:eastAsia="Symbol" w:hAnsi="Symbol" w:cs="Symbol"/>
                <w:w w:val="81"/>
                <w:sz w:val="29"/>
                <w:szCs w:val="29"/>
              </w:rPr>
              <w:t></w:t>
            </w:r>
          </w:p>
        </w:tc>
        <w:tc>
          <w:tcPr>
            <w:tcW w:w="260" w:type="dxa"/>
            <w:vMerge/>
            <w:vAlign w:val="bottom"/>
          </w:tcPr>
          <w:p w:rsidR="000C6510" w:rsidRPr="006672DB" w:rsidRDefault="000C6510" w:rsidP="00463CAD"/>
        </w:tc>
        <w:tc>
          <w:tcPr>
            <w:tcW w:w="480" w:type="dxa"/>
            <w:gridSpan w:val="2"/>
            <w:vAlign w:val="bottom"/>
          </w:tcPr>
          <w:p w:rsidR="000C6510" w:rsidRPr="006672DB" w:rsidRDefault="000C6510" w:rsidP="00463CAD">
            <w:pPr>
              <w:jc w:val="right"/>
              <w:rPr>
                <w:sz w:val="20"/>
                <w:szCs w:val="20"/>
              </w:rPr>
            </w:pPr>
            <w:r>
              <w:rPr>
                <w:w w:val="95"/>
                <w:sz w:val="23"/>
                <w:szCs w:val="23"/>
              </w:rPr>
              <w:t>1500</w:t>
            </w:r>
          </w:p>
        </w:tc>
        <w:tc>
          <w:tcPr>
            <w:tcW w:w="1100" w:type="dxa"/>
            <w:gridSpan w:val="2"/>
            <w:vMerge w:val="restart"/>
            <w:vAlign w:val="bottom"/>
          </w:tcPr>
          <w:p w:rsidR="000C6510" w:rsidRPr="006672DB" w:rsidRDefault="000C6510" w:rsidP="00463CAD">
            <w:pPr>
              <w:rPr>
                <w:sz w:val="20"/>
                <w:szCs w:val="20"/>
              </w:rPr>
            </w:pPr>
            <w:r>
              <w:rPr>
                <w:rFonts w:ascii="Symbol" w:eastAsia="Symbol" w:hAnsi="Symbol" w:cs="Symbol"/>
                <w:w w:val="92"/>
                <w:sz w:val="23"/>
                <w:szCs w:val="23"/>
              </w:rPr>
              <w:t></w:t>
            </w:r>
            <w:r>
              <w:rPr>
                <w:w w:val="92"/>
                <w:sz w:val="23"/>
                <w:szCs w:val="23"/>
              </w:rPr>
              <w:t xml:space="preserve"> </w:t>
            </w:r>
            <w:r>
              <w:rPr>
                <w:rFonts w:ascii="Symbol" w:eastAsia="Symbol" w:hAnsi="Symbol" w:cs="Symbol"/>
                <w:w w:val="92"/>
                <w:sz w:val="29"/>
                <w:szCs w:val="29"/>
              </w:rPr>
              <w:t></w:t>
            </w:r>
            <w:r>
              <w:rPr>
                <w:w w:val="92"/>
                <w:sz w:val="23"/>
                <w:szCs w:val="23"/>
              </w:rPr>
              <w:t>1</w:t>
            </w:r>
            <w:r>
              <w:rPr>
                <w:rFonts w:ascii="Symbol" w:eastAsia="Symbol" w:hAnsi="Symbol" w:cs="Symbol"/>
                <w:w w:val="92"/>
                <w:sz w:val="23"/>
                <w:szCs w:val="23"/>
              </w:rPr>
              <w:t></w:t>
            </w:r>
            <w:r>
              <w:rPr>
                <w:w w:val="92"/>
                <w:sz w:val="23"/>
                <w:szCs w:val="23"/>
              </w:rPr>
              <w:t xml:space="preserve"> 0,046</w:t>
            </w:r>
            <w:r>
              <w:rPr>
                <w:rFonts w:ascii="Symbol" w:eastAsia="Symbol" w:hAnsi="Symbol" w:cs="Symbol"/>
                <w:w w:val="92"/>
                <w:sz w:val="29"/>
                <w:szCs w:val="29"/>
              </w:rPr>
              <w:t></w:t>
            </w:r>
          </w:p>
        </w:tc>
        <w:tc>
          <w:tcPr>
            <w:tcW w:w="1440" w:type="dxa"/>
            <w:vMerge/>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283"/>
        </w:trPr>
        <w:tc>
          <w:tcPr>
            <w:tcW w:w="720" w:type="dxa"/>
            <w:vAlign w:val="bottom"/>
          </w:tcPr>
          <w:p w:rsidR="000C6510" w:rsidRPr="006672DB" w:rsidRDefault="000C6510" w:rsidP="00463CAD"/>
        </w:tc>
        <w:tc>
          <w:tcPr>
            <w:tcW w:w="420" w:type="dxa"/>
            <w:vAlign w:val="bottom"/>
          </w:tcPr>
          <w:p w:rsidR="000C6510" w:rsidRPr="006672DB" w:rsidRDefault="000C6510" w:rsidP="00463CAD"/>
        </w:tc>
        <w:tc>
          <w:tcPr>
            <w:tcW w:w="260" w:type="dxa"/>
            <w:vAlign w:val="bottom"/>
          </w:tcPr>
          <w:p w:rsidR="000C6510" w:rsidRPr="006672DB" w:rsidRDefault="000C6510" w:rsidP="00463CAD"/>
        </w:tc>
        <w:tc>
          <w:tcPr>
            <w:tcW w:w="1440" w:type="dxa"/>
            <w:gridSpan w:val="3"/>
            <w:vAlign w:val="bottom"/>
          </w:tcPr>
          <w:p w:rsidR="000C6510" w:rsidRPr="006672DB" w:rsidRDefault="000C6510" w:rsidP="00463CAD"/>
        </w:tc>
        <w:tc>
          <w:tcPr>
            <w:tcW w:w="460" w:type="dxa"/>
            <w:tcBorders>
              <w:top w:val="single" w:sz="8" w:space="0" w:color="auto"/>
            </w:tcBorders>
            <w:vAlign w:val="bottom"/>
          </w:tcPr>
          <w:p w:rsidR="000C6510" w:rsidRPr="006672DB" w:rsidRDefault="000C6510" w:rsidP="00463CAD">
            <w:pPr>
              <w:jc w:val="right"/>
              <w:rPr>
                <w:sz w:val="20"/>
                <w:szCs w:val="20"/>
              </w:rPr>
            </w:pPr>
            <w:r>
              <w:rPr>
                <w:w w:val="99"/>
                <w:sz w:val="23"/>
                <w:szCs w:val="23"/>
              </w:rPr>
              <w:t>9,55</w:t>
            </w:r>
          </w:p>
        </w:tc>
        <w:tc>
          <w:tcPr>
            <w:tcW w:w="1100" w:type="dxa"/>
            <w:gridSpan w:val="2"/>
            <w:vMerge/>
            <w:vAlign w:val="bottom"/>
          </w:tcPr>
          <w:p w:rsidR="000C6510" w:rsidRPr="006672DB" w:rsidRDefault="000C6510" w:rsidP="00463CAD"/>
        </w:tc>
        <w:tc>
          <w:tcPr>
            <w:tcW w:w="14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bl>
    <w:p w:rsidR="000C6510" w:rsidRDefault="000C6510" w:rsidP="000C6510">
      <w:pPr>
        <w:spacing w:line="91" w:lineRule="exact"/>
        <w:rPr>
          <w:sz w:val="20"/>
          <w:szCs w:val="20"/>
        </w:rPr>
      </w:pPr>
    </w:p>
    <w:p w:rsidR="000C6510" w:rsidRDefault="000C6510" w:rsidP="000C6510">
      <w:pPr>
        <w:jc w:val="center"/>
        <w:rPr>
          <w:sz w:val="20"/>
          <w:szCs w:val="20"/>
        </w:rPr>
      </w:pPr>
      <w:r>
        <w:rPr>
          <w:rFonts w:eastAsia="Arial"/>
          <w:sz w:val="15"/>
          <w:szCs w:val="15"/>
        </w:rPr>
        <w:t>Step Response</w:t>
      </w:r>
    </w:p>
    <w:p w:rsidR="000C6510" w:rsidRDefault="000C6510" w:rsidP="000C6510">
      <w:pPr>
        <w:spacing w:line="62" w:lineRule="exact"/>
        <w:rPr>
          <w:sz w:val="20"/>
          <w:szCs w:val="20"/>
        </w:rPr>
      </w:pPr>
    </w:p>
    <w:p w:rsidR="000C6510" w:rsidRDefault="000C6510" w:rsidP="000C6510">
      <w:pPr>
        <w:rPr>
          <w:sz w:val="20"/>
          <w:szCs w:val="20"/>
        </w:rPr>
      </w:pPr>
      <w:r>
        <w:rPr>
          <w:rFonts w:eastAsia="Arial"/>
          <w:color w:val="666666"/>
          <w:sz w:val="15"/>
          <w:szCs w:val="15"/>
        </w:rPr>
        <w:t>From: Input Point1 To: Output Point1</w:t>
      </w:r>
    </w:p>
    <w:tbl>
      <w:tblPr>
        <w:tblW w:w="0" w:type="auto"/>
        <w:tblInd w:w="1540" w:type="dxa"/>
        <w:tblLayout w:type="fixed"/>
        <w:tblCellMar>
          <w:left w:w="0" w:type="dxa"/>
          <w:right w:w="0" w:type="dxa"/>
        </w:tblCellMar>
        <w:tblLook w:val="04A0" w:firstRow="1" w:lastRow="0" w:firstColumn="1" w:lastColumn="0" w:noHBand="0" w:noVBand="1"/>
      </w:tblPr>
      <w:tblGrid>
        <w:gridCol w:w="240"/>
        <w:gridCol w:w="280"/>
        <w:gridCol w:w="560"/>
        <w:gridCol w:w="1140"/>
        <w:gridCol w:w="820"/>
        <w:gridCol w:w="1400"/>
        <w:gridCol w:w="900"/>
        <w:gridCol w:w="1740"/>
        <w:gridCol w:w="240"/>
        <w:gridCol w:w="20"/>
      </w:tblGrid>
      <w:tr w:rsidR="000C6510" w:rsidRPr="006672DB" w:rsidTr="00463CAD">
        <w:trPr>
          <w:trHeight w:val="206"/>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jc w:val="right"/>
              <w:rPr>
                <w:sz w:val="20"/>
                <w:szCs w:val="20"/>
              </w:rPr>
            </w:pPr>
            <w:r>
              <w:rPr>
                <w:rFonts w:eastAsia="Arial"/>
                <w:color w:val="666666"/>
                <w:sz w:val="15"/>
                <w:szCs w:val="15"/>
              </w:rPr>
              <w:t>25</w:t>
            </w: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1400" w:type="dxa"/>
            <w:vAlign w:val="bottom"/>
          </w:tcPr>
          <w:p w:rsidR="000C6510" w:rsidRPr="006672DB" w:rsidRDefault="000C6510" w:rsidP="00463CAD">
            <w:pPr>
              <w:rPr>
                <w:sz w:val="17"/>
                <w:szCs w:val="17"/>
              </w:rPr>
            </w:pPr>
          </w:p>
        </w:tc>
        <w:tc>
          <w:tcPr>
            <w:tcW w:w="900" w:type="dxa"/>
            <w:vAlign w:val="bottom"/>
          </w:tcPr>
          <w:p w:rsidR="000C6510" w:rsidRPr="006672DB" w:rsidRDefault="000C6510" w:rsidP="00463CAD">
            <w:pPr>
              <w:rPr>
                <w:sz w:val="17"/>
                <w:szCs w:val="17"/>
              </w:rPr>
            </w:pPr>
          </w:p>
        </w:tc>
        <w:tc>
          <w:tcPr>
            <w:tcW w:w="1740" w:type="dxa"/>
            <w:vAlign w:val="bottom"/>
          </w:tcPr>
          <w:p w:rsidR="000C6510" w:rsidRPr="006672DB" w:rsidRDefault="000C6510" w:rsidP="00463CAD">
            <w:pPr>
              <w:rPr>
                <w:sz w:val="17"/>
                <w:szCs w:val="17"/>
              </w:rPr>
            </w:pP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936"/>
        </w:trPr>
        <w:tc>
          <w:tcPr>
            <w:tcW w:w="240" w:type="dxa"/>
            <w:vAlign w:val="bottom"/>
          </w:tcPr>
          <w:p w:rsidR="000C6510" w:rsidRPr="006672DB" w:rsidRDefault="000C6510" w:rsidP="00463CAD"/>
        </w:tc>
        <w:tc>
          <w:tcPr>
            <w:tcW w:w="280" w:type="dxa"/>
            <w:vAlign w:val="bottom"/>
          </w:tcPr>
          <w:p w:rsidR="000C6510" w:rsidRPr="006672DB" w:rsidRDefault="000C6510" w:rsidP="00463CAD">
            <w:pPr>
              <w:jc w:val="right"/>
              <w:rPr>
                <w:sz w:val="20"/>
                <w:szCs w:val="20"/>
              </w:rPr>
            </w:pPr>
            <w:r>
              <w:rPr>
                <w:rFonts w:eastAsia="Arial"/>
                <w:color w:val="666666"/>
                <w:sz w:val="15"/>
                <w:szCs w:val="15"/>
              </w:rPr>
              <w:t>20</w:t>
            </w:r>
          </w:p>
        </w:tc>
        <w:tc>
          <w:tcPr>
            <w:tcW w:w="560" w:type="dxa"/>
            <w:vAlign w:val="bottom"/>
          </w:tcPr>
          <w:p w:rsidR="000C6510" w:rsidRPr="006672DB" w:rsidRDefault="000C6510" w:rsidP="00463CAD"/>
        </w:tc>
        <w:tc>
          <w:tcPr>
            <w:tcW w:w="1140" w:type="dxa"/>
            <w:vAlign w:val="bottom"/>
          </w:tcPr>
          <w:p w:rsidR="000C6510" w:rsidRPr="006672DB" w:rsidRDefault="000C6510" w:rsidP="00463CAD"/>
        </w:tc>
        <w:tc>
          <w:tcPr>
            <w:tcW w:w="820" w:type="dxa"/>
            <w:vAlign w:val="bottom"/>
          </w:tcPr>
          <w:p w:rsidR="000C6510" w:rsidRPr="006672DB" w:rsidRDefault="000C6510" w:rsidP="00463CAD"/>
        </w:tc>
        <w:tc>
          <w:tcPr>
            <w:tcW w:w="1400" w:type="dxa"/>
            <w:vAlign w:val="bottom"/>
          </w:tcPr>
          <w:p w:rsidR="000C6510" w:rsidRPr="006672DB" w:rsidRDefault="000C6510" w:rsidP="00463CAD"/>
        </w:tc>
        <w:tc>
          <w:tcPr>
            <w:tcW w:w="900" w:type="dxa"/>
            <w:vAlign w:val="bottom"/>
          </w:tcPr>
          <w:p w:rsidR="000C6510" w:rsidRPr="006672DB" w:rsidRDefault="000C6510" w:rsidP="00463CAD"/>
        </w:tc>
        <w:tc>
          <w:tcPr>
            <w:tcW w:w="1740" w:type="dxa"/>
            <w:vAlign w:val="bottom"/>
          </w:tcPr>
          <w:p w:rsidR="000C6510" w:rsidRPr="006672DB" w:rsidRDefault="000C6510" w:rsidP="00463CAD">
            <w:pPr>
              <w:jc w:val="right"/>
              <w:rPr>
                <w:sz w:val="20"/>
                <w:szCs w:val="20"/>
              </w:rPr>
            </w:pPr>
            <w:r>
              <w:rPr>
                <w:rFonts w:eastAsia="Arial"/>
                <w:sz w:val="15"/>
                <w:szCs w:val="15"/>
              </w:rPr>
              <w:t>System: PH_AD_1</w:t>
            </w:r>
          </w:p>
        </w:tc>
        <w:tc>
          <w:tcPr>
            <w:tcW w:w="2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140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jc w:val="right"/>
              <w:rPr>
                <w:sz w:val="20"/>
                <w:szCs w:val="20"/>
              </w:rPr>
            </w:pPr>
            <w:r>
              <w:rPr>
                <w:rFonts w:eastAsia="Arial"/>
                <w:sz w:val="15"/>
                <w:szCs w:val="15"/>
              </w:rPr>
              <w:t>I/O: Input Point1 to Output Point1</w:t>
            </w: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1400" w:type="dxa"/>
            <w:vAlign w:val="bottom"/>
          </w:tcPr>
          <w:p w:rsidR="000C6510" w:rsidRPr="006672DB" w:rsidRDefault="000C6510" w:rsidP="00463CAD">
            <w:pPr>
              <w:rPr>
                <w:sz w:val="17"/>
                <w:szCs w:val="17"/>
              </w:rPr>
            </w:pPr>
          </w:p>
        </w:tc>
        <w:tc>
          <w:tcPr>
            <w:tcW w:w="900" w:type="dxa"/>
            <w:vAlign w:val="bottom"/>
          </w:tcPr>
          <w:p w:rsidR="000C6510" w:rsidRPr="006672DB" w:rsidRDefault="000C6510" w:rsidP="00463CAD">
            <w:pPr>
              <w:rPr>
                <w:sz w:val="17"/>
                <w:szCs w:val="17"/>
              </w:rPr>
            </w:pPr>
          </w:p>
        </w:tc>
        <w:tc>
          <w:tcPr>
            <w:tcW w:w="1740" w:type="dxa"/>
            <w:vAlign w:val="bottom"/>
          </w:tcPr>
          <w:p w:rsidR="000C6510" w:rsidRPr="006672DB" w:rsidRDefault="000C6510" w:rsidP="00463CAD">
            <w:pPr>
              <w:jc w:val="right"/>
              <w:rPr>
                <w:sz w:val="20"/>
                <w:szCs w:val="20"/>
              </w:rPr>
            </w:pPr>
            <w:r>
              <w:rPr>
                <w:rFonts w:eastAsia="Arial"/>
                <w:sz w:val="15"/>
                <w:szCs w:val="15"/>
              </w:rPr>
              <w:t>Peak amplitude &gt; 21.9</w:t>
            </w: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1400" w:type="dxa"/>
            <w:vAlign w:val="bottom"/>
          </w:tcPr>
          <w:p w:rsidR="000C6510" w:rsidRPr="006672DB" w:rsidRDefault="000C6510" w:rsidP="00463CAD">
            <w:pPr>
              <w:rPr>
                <w:sz w:val="17"/>
                <w:szCs w:val="17"/>
              </w:rPr>
            </w:pPr>
          </w:p>
        </w:tc>
        <w:tc>
          <w:tcPr>
            <w:tcW w:w="900" w:type="dxa"/>
            <w:vAlign w:val="bottom"/>
          </w:tcPr>
          <w:p w:rsidR="000C6510" w:rsidRPr="006672DB" w:rsidRDefault="000C6510" w:rsidP="00463CAD">
            <w:pPr>
              <w:rPr>
                <w:sz w:val="17"/>
                <w:szCs w:val="17"/>
              </w:rPr>
            </w:pPr>
          </w:p>
        </w:tc>
        <w:tc>
          <w:tcPr>
            <w:tcW w:w="1740" w:type="dxa"/>
            <w:vAlign w:val="bottom"/>
          </w:tcPr>
          <w:p w:rsidR="000C6510" w:rsidRPr="006672DB" w:rsidRDefault="000C6510" w:rsidP="00463CAD">
            <w:pPr>
              <w:jc w:val="right"/>
              <w:rPr>
                <w:sz w:val="20"/>
                <w:szCs w:val="20"/>
              </w:rPr>
            </w:pPr>
            <w:r>
              <w:rPr>
                <w:rFonts w:eastAsia="Arial"/>
                <w:sz w:val="15"/>
                <w:szCs w:val="15"/>
              </w:rPr>
              <w:t>Overshoot (%): 0</w:t>
            </w: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240" w:type="dxa"/>
            <w:vAlign w:val="bottom"/>
          </w:tcPr>
          <w:p w:rsidR="000C6510" w:rsidRPr="006672DB" w:rsidRDefault="000C6510" w:rsidP="00463CAD">
            <w:pPr>
              <w:rPr>
                <w:sz w:val="17"/>
                <w:szCs w:val="17"/>
              </w:rPr>
            </w:pPr>
          </w:p>
        </w:tc>
        <w:tc>
          <w:tcPr>
            <w:tcW w:w="280" w:type="dxa"/>
            <w:vMerge w:val="restart"/>
            <w:vAlign w:val="bottom"/>
          </w:tcPr>
          <w:p w:rsidR="000C6510" w:rsidRPr="006672DB" w:rsidRDefault="000C6510" w:rsidP="00463CAD">
            <w:pPr>
              <w:jc w:val="right"/>
              <w:rPr>
                <w:sz w:val="20"/>
                <w:szCs w:val="20"/>
              </w:rPr>
            </w:pPr>
            <w:r>
              <w:rPr>
                <w:rFonts w:eastAsia="Arial"/>
                <w:color w:val="666666"/>
                <w:sz w:val="15"/>
                <w:szCs w:val="15"/>
              </w:rPr>
              <w:t>15</w:t>
            </w: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1400" w:type="dxa"/>
            <w:vAlign w:val="bottom"/>
          </w:tcPr>
          <w:p w:rsidR="000C6510" w:rsidRPr="006672DB" w:rsidRDefault="000C6510" w:rsidP="00463CAD">
            <w:pPr>
              <w:rPr>
                <w:sz w:val="17"/>
                <w:szCs w:val="17"/>
              </w:rPr>
            </w:pPr>
          </w:p>
        </w:tc>
        <w:tc>
          <w:tcPr>
            <w:tcW w:w="900" w:type="dxa"/>
            <w:vAlign w:val="bottom"/>
          </w:tcPr>
          <w:p w:rsidR="000C6510" w:rsidRPr="006672DB" w:rsidRDefault="000C6510" w:rsidP="00463CAD">
            <w:pPr>
              <w:rPr>
                <w:sz w:val="17"/>
                <w:szCs w:val="17"/>
              </w:rPr>
            </w:pPr>
          </w:p>
        </w:tc>
        <w:tc>
          <w:tcPr>
            <w:tcW w:w="1740" w:type="dxa"/>
            <w:vAlign w:val="bottom"/>
          </w:tcPr>
          <w:p w:rsidR="000C6510" w:rsidRPr="006672DB" w:rsidRDefault="000C6510" w:rsidP="00463CAD">
            <w:pPr>
              <w:jc w:val="right"/>
              <w:rPr>
                <w:sz w:val="20"/>
                <w:szCs w:val="20"/>
              </w:rPr>
            </w:pPr>
            <w:r>
              <w:rPr>
                <w:rFonts w:eastAsia="Arial"/>
                <w:sz w:val="15"/>
                <w:szCs w:val="15"/>
              </w:rPr>
              <w:t>At time (sec) &gt; 0.6</w:t>
            </w: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69"/>
        </w:trPr>
        <w:tc>
          <w:tcPr>
            <w:tcW w:w="240" w:type="dxa"/>
            <w:vAlign w:val="bottom"/>
          </w:tcPr>
          <w:p w:rsidR="000C6510" w:rsidRPr="006672DB" w:rsidRDefault="000C6510" w:rsidP="00463CAD">
            <w:pPr>
              <w:rPr>
                <w:sz w:val="14"/>
                <w:szCs w:val="14"/>
              </w:rPr>
            </w:pPr>
          </w:p>
        </w:tc>
        <w:tc>
          <w:tcPr>
            <w:tcW w:w="280" w:type="dxa"/>
            <w:vMerge/>
            <w:vAlign w:val="bottom"/>
          </w:tcPr>
          <w:p w:rsidR="000C6510" w:rsidRPr="006672DB" w:rsidRDefault="000C6510" w:rsidP="00463CAD">
            <w:pPr>
              <w:rPr>
                <w:sz w:val="14"/>
                <w:szCs w:val="14"/>
              </w:rPr>
            </w:pPr>
          </w:p>
        </w:tc>
        <w:tc>
          <w:tcPr>
            <w:tcW w:w="560" w:type="dxa"/>
            <w:vAlign w:val="bottom"/>
          </w:tcPr>
          <w:p w:rsidR="000C6510" w:rsidRPr="006672DB" w:rsidRDefault="000C6510" w:rsidP="00463CAD">
            <w:pPr>
              <w:rPr>
                <w:sz w:val="14"/>
                <w:szCs w:val="14"/>
              </w:rPr>
            </w:pPr>
          </w:p>
        </w:tc>
        <w:tc>
          <w:tcPr>
            <w:tcW w:w="1140" w:type="dxa"/>
            <w:vAlign w:val="bottom"/>
          </w:tcPr>
          <w:p w:rsidR="000C6510" w:rsidRPr="006672DB" w:rsidRDefault="000C6510" w:rsidP="00463CAD">
            <w:pPr>
              <w:rPr>
                <w:sz w:val="14"/>
                <w:szCs w:val="14"/>
              </w:rPr>
            </w:pPr>
          </w:p>
        </w:tc>
        <w:tc>
          <w:tcPr>
            <w:tcW w:w="820" w:type="dxa"/>
            <w:vAlign w:val="bottom"/>
          </w:tcPr>
          <w:p w:rsidR="000C6510" w:rsidRPr="006672DB" w:rsidRDefault="000C6510" w:rsidP="00463CAD">
            <w:pPr>
              <w:rPr>
                <w:sz w:val="14"/>
                <w:szCs w:val="14"/>
              </w:rPr>
            </w:pPr>
          </w:p>
        </w:tc>
        <w:tc>
          <w:tcPr>
            <w:tcW w:w="1400" w:type="dxa"/>
            <w:vAlign w:val="bottom"/>
          </w:tcPr>
          <w:p w:rsidR="000C6510" w:rsidRPr="006672DB" w:rsidRDefault="000C6510" w:rsidP="00463CAD">
            <w:pPr>
              <w:rPr>
                <w:sz w:val="14"/>
                <w:szCs w:val="14"/>
              </w:rPr>
            </w:pPr>
          </w:p>
        </w:tc>
        <w:tc>
          <w:tcPr>
            <w:tcW w:w="900" w:type="dxa"/>
            <w:vAlign w:val="bottom"/>
          </w:tcPr>
          <w:p w:rsidR="000C6510" w:rsidRPr="006672DB" w:rsidRDefault="000C6510" w:rsidP="00463CAD">
            <w:pPr>
              <w:rPr>
                <w:sz w:val="14"/>
                <w:szCs w:val="14"/>
              </w:rPr>
            </w:pPr>
          </w:p>
        </w:tc>
        <w:tc>
          <w:tcPr>
            <w:tcW w:w="1740" w:type="dxa"/>
            <w:vAlign w:val="bottom"/>
          </w:tcPr>
          <w:p w:rsidR="000C6510" w:rsidRPr="006672DB" w:rsidRDefault="000C6510" w:rsidP="00463CAD">
            <w:pPr>
              <w:rPr>
                <w:sz w:val="14"/>
                <w:szCs w:val="14"/>
              </w:rPr>
            </w:pPr>
          </w:p>
        </w:tc>
        <w:tc>
          <w:tcPr>
            <w:tcW w:w="240" w:type="dxa"/>
            <w:vAlign w:val="bottom"/>
          </w:tcPr>
          <w:p w:rsidR="000C6510" w:rsidRPr="006672DB" w:rsidRDefault="000C6510" w:rsidP="00463CAD">
            <w:pPr>
              <w:rPr>
                <w:sz w:val="14"/>
                <w:szCs w:val="14"/>
              </w:rPr>
            </w:pPr>
          </w:p>
        </w:tc>
        <w:tc>
          <w:tcPr>
            <w:tcW w:w="0" w:type="dxa"/>
            <w:vAlign w:val="bottom"/>
          </w:tcPr>
          <w:p w:rsidR="000C6510" w:rsidRPr="006672DB" w:rsidRDefault="000C6510" w:rsidP="00463CAD">
            <w:pPr>
              <w:rPr>
                <w:sz w:val="1"/>
                <w:szCs w:val="1"/>
              </w:rPr>
            </w:pPr>
          </w:p>
        </w:tc>
      </w:tr>
      <w:tr w:rsidR="000C6510" w:rsidRPr="006672DB" w:rsidTr="00463CAD">
        <w:trPr>
          <w:trHeight w:val="782"/>
        </w:trPr>
        <w:tc>
          <w:tcPr>
            <w:tcW w:w="240" w:type="dxa"/>
            <w:textDirection w:val="btLr"/>
            <w:vAlign w:val="bottom"/>
          </w:tcPr>
          <w:p w:rsidR="000C6510" w:rsidRPr="006672DB" w:rsidRDefault="000C6510" w:rsidP="00463CAD">
            <w:pPr>
              <w:rPr>
                <w:sz w:val="20"/>
                <w:szCs w:val="20"/>
              </w:rPr>
            </w:pPr>
            <w:r>
              <w:rPr>
                <w:rFonts w:eastAsia="Arial"/>
                <w:sz w:val="15"/>
                <w:szCs w:val="15"/>
              </w:rPr>
              <w:t>Amplitude</w:t>
            </w:r>
          </w:p>
        </w:tc>
        <w:tc>
          <w:tcPr>
            <w:tcW w:w="280" w:type="dxa"/>
            <w:vMerge w:val="restart"/>
            <w:vAlign w:val="bottom"/>
          </w:tcPr>
          <w:p w:rsidR="000C6510" w:rsidRPr="006672DB" w:rsidRDefault="000C6510" w:rsidP="00463CAD">
            <w:pPr>
              <w:jc w:val="right"/>
              <w:rPr>
                <w:sz w:val="20"/>
                <w:szCs w:val="20"/>
              </w:rPr>
            </w:pPr>
            <w:r>
              <w:rPr>
                <w:rFonts w:eastAsia="Arial"/>
                <w:color w:val="666666"/>
                <w:sz w:val="15"/>
                <w:szCs w:val="15"/>
              </w:rPr>
              <w:t>10</w:t>
            </w:r>
          </w:p>
        </w:tc>
        <w:tc>
          <w:tcPr>
            <w:tcW w:w="560" w:type="dxa"/>
            <w:vAlign w:val="bottom"/>
          </w:tcPr>
          <w:p w:rsidR="000C6510" w:rsidRPr="006672DB" w:rsidRDefault="000C6510" w:rsidP="00463CAD"/>
        </w:tc>
        <w:tc>
          <w:tcPr>
            <w:tcW w:w="1140" w:type="dxa"/>
            <w:vAlign w:val="bottom"/>
          </w:tcPr>
          <w:p w:rsidR="000C6510" w:rsidRPr="006672DB" w:rsidRDefault="000C6510" w:rsidP="00463CAD"/>
        </w:tc>
        <w:tc>
          <w:tcPr>
            <w:tcW w:w="820" w:type="dxa"/>
            <w:vAlign w:val="bottom"/>
          </w:tcPr>
          <w:p w:rsidR="000C6510" w:rsidRPr="006672DB" w:rsidRDefault="000C6510" w:rsidP="00463CAD"/>
        </w:tc>
        <w:tc>
          <w:tcPr>
            <w:tcW w:w="1400" w:type="dxa"/>
            <w:vAlign w:val="bottom"/>
          </w:tcPr>
          <w:p w:rsidR="000C6510" w:rsidRPr="006672DB" w:rsidRDefault="000C6510" w:rsidP="00463CAD"/>
        </w:tc>
        <w:tc>
          <w:tcPr>
            <w:tcW w:w="900" w:type="dxa"/>
            <w:vAlign w:val="bottom"/>
          </w:tcPr>
          <w:p w:rsidR="000C6510" w:rsidRPr="006672DB" w:rsidRDefault="000C6510" w:rsidP="00463CAD"/>
        </w:tc>
        <w:tc>
          <w:tcPr>
            <w:tcW w:w="1740" w:type="dxa"/>
            <w:vAlign w:val="bottom"/>
          </w:tcPr>
          <w:p w:rsidR="000C6510" w:rsidRPr="006672DB" w:rsidRDefault="000C6510" w:rsidP="00463CAD"/>
        </w:tc>
        <w:tc>
          <w:tcPr>
            <w:tcW w:w="2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76"/>
        </w:trPr>
        <w:tc>
          <w:tcPr>
            <w:tcW w:w="240" w:type="dxa"/>
            <w:vAlign w:val="bottom"/>
          </w:tcPr>
          <w:p w:rsidR="000C6510" w:rsidRPr="006672DB" w:rsidRDefault="000C6510" w:rsidP="00463CAD">
            <w:pPr>
              <w:rPr>
                <w:sz w:val="15"/>
                <w:szCs w:val="15"/>
              </w:rPr>
            </w:pPr>
          </w:p>
        </w:tc>
        <w:tc>
          <w:tcPr>
            <w:tcW w:w="280" w:type="dxa"/>
            <w:vMerge/>
            <w:vAlign w:val="bottom"/>
          </w:tcPr>
          <w:p w:rsidR="000C6510" w:rsidRPr="006672DB" w:rsidRDefault="000C6510" w:rsidP="00463CAD">
            <w:pPr>
              <w:rPr>
                <w:sz w:val="15"/>
                <w:szCs w:val="15"/>
              </w:rPr>
            </w:pPr>
          </w:p>
        </w:tc>
        <w:tc>
          <w:tcPr>
            <w:tcW w:w="560" w:type="dxa"/>
            <w:vAlign w:val="bottom"/>
          </w:tcPr>
          <w:p w:rsidR="000C6510" w:rsidRPr="006672DB" w:rsidRDefault="000C6510" w:rsidP="00463CAD">
            <w:pPr>
              <w:rPr>
                <w:sz w:val="15"/>
                <w:szCs w:val="15"/>
              </w:rPr>
            </w:pPr>
          </w:p>
        </w:tc>
        <w:tc>
          <w:tcPr>
            <w:tcW w:w="1140" w:type="dxa"/>
            <w:vAlign w:val="bottom"/>
          </w:tcPr>
          <w:p w:rsidR="000C6510" w:rsidRPr="006672DB" w:rsidRDefault="000C6510" w:rsidP="00463CAD">
            <w:pPr>
              <w:rPr>
                <w:sz w:val="15"/>
                <w:szCs w:val="15"/>
              </w:rPr>
            </w:pPr>
          </w:p>
        </w:tc>
        <w:tc>
          <w:tcPr>
            <w:tcW w:w="820" w:type="dxa"/>
            <w:vAlign w:val="bottom"/>
          </w:tcPr>
          <w:p w:rsidR="000C6510" w:rsidRPr="006672DB" w:rsidRDefault="000C6510" w:rsidP="00463CAD">
            <w:pPr>
              <w:rPr>
                <w:sz w:val="15"/>
                <w:szCs w:val="15"/>
              </w:rPr>
            </w:pPr>
          </w:p>
        </w:tc>
        <w:tc>
          <w:tcPr>
            <w:tcW w:w="1400" w:type="dxa"/>
            <w:vAlign w:val="bottom"/>
          </w:tcPr>
          <w:p w:rsidR="000C6510" w:rsidRPr="006672DB" w:rsidRDefault="000C6510" w:rsidP="00463CAD">
            <w:pPr>
              <w:rPr>
                <w:sz w:val="15"/>
                <w:szCs w:val="15"/>
              </w:rPr>
            </w:pPr>
          </w:p>
        </w:tc>
        <w:tc>
          <w:tcPr>
            <w:tcW w:w="900" w:type="dxa"/>
            <w:vAlign w:val="bottom"/>
          </w:tcPr>
          <w:p w:rsidR="000C6510" w:rsidRPr="006672DB" w:rsidRDefault="000C6510" w:rsidP="00463CAD">
            <w:pPr>
              <w:rPr>
                <w:sz w:val="15"/>
                <w:szCs w:val="15"/>
              </w:rPr>
            </w:pPr>
          </w:p>
        </w:tc>
        <w:tc>
          <w:tcPr>
            <w:tcW w:w="1740" w:type="dxa"/>
            <w:vAlign w:val="bottom"/>
          </w:tcPr>
          <w:p w:rsidR="000C6510" w:rsidRPr="006672DB" w:rsidRDefault="000C6510" w:rsidP="00463CAD">
            <w:pPr>
              <w:rPr>
                <w:sz w:val="15"/>
                <w:szCs w:val="15"/>
              </w:rPr>
            </w:pPr>
          </w:p>
        </w:tc>
        <w:tc>
          <w:tcPr>
            <w:tcW w:w="240" w:type="dxa"/>
            <w:vAlign w:val="bottom"/>
          </w:tcPr>
          <w:p w:rsidR="000C6510" w:rsidRPr="006672DB" w:rsidRDefault="000C6510" w:rsidP="00463CAD">
            <w:pPr>
              <w:rPr>
                <w:sz w:val="15"/>
                <w:szCs w:val="15"/>
              </w:rPr>
            </w:pPr>
          </w:p>
        </w:tc>
        <w:tc>
          <w:tcPr>
            <w:tcW w:w="0" w:type="dxa"/>
            <w:vAlign w:val="bottom"/>
          </w:tcPr>
          <w:p w:rsidR="000C6510" w:rsidRPr="006672DB" w:rsidRDefault="000C6510" w:rsidP="00463CAD">
            <w:pPr>
              <w:rPr>
                <w:sz w:val="1"/>
                <w:szCs w:val="1"/>
              </w:rPr>
            </w:pPr>
          </w:p>
        </w:tc>
      </w:tr>
      <w:tr w:rsidR="000C6510" w:rsidRPr="006672DB" w:rsidTr="00463CAD">
        <w:trPr>
          <w:trHeight w:val="958"/>
        </w:trPr>
        <w:tc>
          <w:tcPr>
            <w:tcW w:w="240" w:type="dxa"/>
            <w:vAlign w:val="bottom"/>
          </w:tcPr>
          <w:p w:rsidR="000C6510" w:rsidRPr="006672DB" w:rsidRDefault="000C6510" w:rsidP="00463CAD"/>
        </w:tc>
        <w:tc>
          <w:tcPr>
            <w:tcW w:w="280" w:type="dxa"/>
            <w:vAlign w:val="bottom"/>
          </w:tcPr>
          <w:p w:rsidR="000C6510" w:rsidRPr="006672DB" w:rsidRDefault="000C6510" w:rsidP="00463CAD">
            <w:pPr>
              <w:jc w:val="right"/>
              <w:rPr>
                <w:sz w:val="20"/>
                <w:szCs w:val="20"/>
              </w:rPr>
            </w:pPr>
            <w:r>
              <w:rPr>
                <w:rFonts w:eastAsia="Arial"/>
                <w:color w:val="666666"/>
                <w:sz w:val="15"/>
                <w:szCs w:val="15"/>
              </w:rPr>
              <w:t>5</w:t>
            </w:r>
          </w:p>
        </w:tc>
        <w:tc>
          <w:tcPr>
            <w:tcW w:w="560" w:type="dxa"/>
            <w:vAlign w:val="bottom"/>
          </w:tcPr>
          <w:p w:rsidR="000C6510" w:rsidRPr="006672DB" w:rsidRDefault="000C6510" w:rsidP="00463CAD"/>
        </w:tc>
        <w:tc>
          <w:tcPr>
            <w:tcW w:w="1140" w:type="dxa"/>
            <w:vAlign w:val="bottom"/>
          </w:tcPr>
          <w:p w:rsidR="000C6510" w:rsidRPr="006672DB" w:rsidRDefault="000C6510" w:rsidP="00463CAD"/>
        </w:tc>
        <w:tc>
          <w:tcPr>
            <w:tcW w:w="820" w:type="dxa"/>
            <w:vAlign w:val="bottom"/>
          </w:tcPr>
          <w:p w:rsidR="000C6510" w:rsidRPr="006672DB" w:rsidRDefault="000C6510" w:rsidP="00463CAD"/>
        </w:tc>
        <w:tc>
          <w:tcPr>
            <w:tcW w:w="1400" w:type="dxa"/>
            <w:vAlign w:val="bottom"/>
          </w:tcPr>
          <w:p w:rsidR="000C6510" w:rsidRPr="006672DB" w:rsidRDefault="000C6510" w:rsidP="00463CAD"/>
        </w:tc>
        <w:tc>
          <w:tcPr>
            <w:tcW w:w="900" w:type="dxa"/>
            <w:vAlign w:val="bottom"/>
          </w:tcPr>
          <w:p w:rsidR="000C6510" w:rsidRPr="006672DB" w:rsidRDefault="000C6510" w:rsidP="00463CAD"/>
        </w:tc>
        <w:tc>
          <w:tcPr>
            <w:tcW w:w="1740" w:type="dxa"/>
            <w:vAlign w:val="bottom"/>
          </w:tcPr>
          <w:p w:rsidR="000C6510" w:rsidRPr="006672DB" w:rsidRDefault="000C6510" w:rsidP="00463CAD"/>
        </w:tc>
        <w:tc>
          <w:tcPr>
            <w:tcW w:w="2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259"/>
        </w:trPr>
        <w:tc>
          <w:tcPr>
            <w:tcW w:w="240" w:type="dxa"/>
            <w:vAlign w:val="bottom"/>
          </w:tcPr>
          <w:p w:rsidR="000C6510" w:rsidRPr="006672DB" w:rsidRDefault="000C6510" w:rsidP="00463CAD"/>
        </w:tc>
        <w:tc>
          <w:tcPr>
            <w:tcW w:w="280" w:type="dxa"/>
            <w:vAlign w:val="bottom"/>
          </w:tcPr>
          <w:p w:rsidR="000C6510" w:rsidRPr="006672DB" w:rsidRDefault="000C6510" w:rsidP="00463CAD"/>
        </w:tc>
        <w:tc>
          <w:tcPr>
            <w:tcW w:w="560" w:type="dxa"/>
            <w:vAlign w:val="bottom"/>
          </w:tcPr>
          <w:p w:rsidR="000C6510" w:rsidRPr="006672DB" w:rsidRDefault="000C6510" w:rsidP="00463CAD"/>
        </w:tc>
        <w:tc>
          <w:tcPr>
            <w:tcW w:w="1140" w:type="dxa"/>
            <w:vAlign w:val="bottom"/>
          </w:tcPr>
          <w:p w:rsidR="000C6510" w:rsidRPr="006672DB" w:rsidRDefault="000C6510" w:rsidP="00463CAD"/>
        </w:tc>
        <w:tc>
          <w:tcPr>
            <w:tcW w:w="820" w:type="dxa"/>
            <w:vAlign w:val="bottom"/>
          </w:tcPr>
          <w:p w:rsidR="000C6510" w:rsidRPr="006672DB" w:rsidRDefault="000C6510" w:rsidP="00463CAD"/>
        </w:tc>
        <w:tc>
          <w:tcPr>
            <w:tcW w:w="2300" w:type="dxa"/>
            <w:gridSpan w:val="2"/>
            <w:vAlign w:val="bottom"/>
          </w:tcPr>
          <w:p w:rsidR="000C6510" w:rsidRPr="006672DB" w:rsidRDefault="000C6510" w:rsidP="00463CAD">
            <w:pPr>
              <w:ind w:right="343"/>
              <w:jc w:val="right"/>
              <w:rPr>
                <w:sz w:val="20"/>
                <w:szCs w:val="20"/>
              </w:rPr>
            </w:pPr>
            <w:r>
              <w:rPr>
                <w:rFonts w:eastAsia="Arial"/>
                <w:sz w:val="15"/>
                <w:szCs w:val="15"/>
              </w:rPr>
              <w:t>System: PH_AD_1</w:t>
            </w:r>
          </w:p>
        </w:tc>
        <w:tc>
          <w:tcPr>
            <w:tcW w:w="1740" w:type="dxa"/>
            <w:vAlign w:val="bottom"/>
          </w:tcPr>
          <w:p w:rsidR="000C6510" w:rsidRPr="006672DB" w:rsidRDefault="000C6510" w:rsidP="00463CAD"/>
        </w:tc>
        <w:tc>
          <w:tcPr>
            <w:tcW w:w="2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3120" w:type="dxa"/>
            <w:gridSpan w:val="3"/>
            <w:vAlign w:val="bottom"/>
          </w:tcPr>
          <w:p w:rsidR="000C6510" w:rsidRPr="006672DB" w:rsidRDefault="000C6510" w:rsidP="00463CAD">
            <w:pPr>
              <w:ind w:right="343"/>
              <w:jc w:val="right"/>
              <w:rPr>
                <w:sz w:val="20"/>
                <w:szCs w:val="20"/>
              </w:rPr>
            </w:pPr>
            <w:r>
              <w:rPr>
                <w:rFonts w:eastAsia="Arial"/>
                <w:sz w:val="15"/>
                <w:szCs w:val="15"/>
              </w:rPr>
              <w:t>I/O: Input Point1 to Output Point1</w:t>
            </w:r>
          </w:p>
        </w:tc>
        <w:tc>
          <w:tcPr>
            <w:tcW w:w="1740" w:type="dxa"/>
            <w:vAlign w:val="bottom"/>
          </w:tcPr>
          <w:p w:rsidR="000C6510" w:rsidRPr="006672DB" w:rsidRDefault="000C6510" w:rsidP="00463CAD">
            <w:pPr>
              <w:rPr>
                <w:sz w:val="17"/>
                <w:szCs w:val="17"/>
              </w:rPr>
            </w:pP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24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56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820" w:type="dxa"/>
            <w:vAlign w:val="bottom"/>
          </w:tcPr>
          <w:p w:rsidR="000C6510" w:rsidRPr="006672DB" w:rsidRDefault="000C6510" w:rsidP="00463CAD">
            <w:pPr>
              <w:rPr>
                <w:sz w:val="17"/>
                <w:szCs w:val="17"/>
              </w:rPr>
            </w:pPr>
          </w:p>
        </w:tc>
        <w:tc>
          <w:tcPr>
            <w:tcW w:w="2300" w:type="dxa"/>
            <w:gridSpan w:val="2"/>
            <w:vAlign w:val="bottom"/>
          </w:tcPr>
          <w:p w:rsidR="000C6510" w:rsidRPr="006672DB" w:rsidRDefault="000C6510" w:rsidP="00463CAD">
            <w:pPr>
              <w:ind w:right="343"/>
              <w:jc w:val="right"/>
              <w:rPr>
                <w:sz w:val="20"/>
                <w:szCs w:val="20"/>
              </w:rPr>
            </w:pPr>
            <w:r>
              <w:rPr>
                <w:rFonts w:eastAsia="Arial"/>
                <w:sz w:val="15"/>
                <w:szCs w:val="15"/>
              </w:rPr>
              <w:t>Settling Time (sec): 0.415</w:t>
            </w:r>
          </w:p>
        </w:tc>
        <w:tc>
          <w:tcPr>
            <w:tcW w:w="1740" w:type="dxa"/>
            <w:vAlign w:val="bottom"/>
          </w:tcPr>
          <w:p w:rsidR="000C6510" w:rsidRPr="006672DB" w:rsidRDefault="000C6510" w:rsidP="00463CAD">
            <w:pPr>
              <w:rPr>
                <w:sz w:val="17"/>
                <w:szCs w:val="17"/>
              </w:rPr>
            </w:pPr>
          </w:p>
        </w:tc>
        <w:tc>
          <w:tcPr>
            <w:tcW w:w="2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437"/>
        </w:trPr>
        <w:tc>
          <w:tcPr>
            <w:tcW w:w="240" w:type="dxa"/>
            <w:vAlign w:val="bottom"/>
          </w:tcPr>
          <w:p w:rsidR="000C6510" w:rsidRPr="006672DB" w:rsidRDefault="000C6510" w:rsidP="00463CAD"/>
        </w:tc>
        <w:tc>
          <w:tcPr>
            <w:tcW w:w="280" w:type="dxa"/>
            <w:vAlign w:val="bottom"/>
          </w:tcPr>
          <w:p w:rsidR="000C6510" w:rsidRPr="006672DB" w:rsidRDefault="000C6510" w:rsidP="00463CAD">
            <w:pPr>
              <w:jc w:val="right"/>
              <w:rPr>
                <w:sz w:val="20"/>
                <w:szCs w:val="20"/>
              </w:rPr>
            </w:pPr>
            <w:r>
              <w:rPr>
                <w:rFonts w:eastAsia="Arial"/>
                <w:color w:val="666666"/>
                <w:sz w:val="15"/>
                <w:szCs w:val="15"/>
              </w:rPr>
              <w:t>0</w:t>
            </w:r>
          </w:p>
        </w:tc>
        <w:tc>
          <w:tcPr>
            <w:tcW w:w="560" w:type="dxa"/>
            <w:vAlign w:val="bottom"/>
          </w:tcPr>
          <w:p w:rsidR="000C6510" w:rsidRPr="006672DB" w:rsidRDefault="000C6510" w:rsidP="00463CAD">
            <w:pPr>
              <w:ind w:right="403"/>
              <w:jc w:val="right"/>
              <w:rPr>
                <w:sz w:val="20"/>
                <w:szCs w:val="20"/>
              </w:rPr>
            </w:pPr>
            <w:r>
              <w:rPr>
                <w:rFonts w:eastAsia="Arial"/>
                <w:color w:val="666666"/>
                <w:w w:val="71"/>
                <w:sz w:val="15"/>
                <w:szCs w:val="15"/>
              </w:rPr>
              <w:t>0</w:t>
            </w:r>
          </w:p>
        </w:tc>
        <w:tc>
          <w:tcPr>
            <w:tcW w:w="1140" w:type="dxa"/>
            <w:vAlign w:val="bottom"/>
          </w:tcPr>
          <w:p w:rsidR="000C6510" w:rsidRPr="006672DB" w:rsidRDefault="000C6510" w:rsidP="00463CAD">
            <w:pPr>
              <w:ind w:right="363"/>
              <w:jc w:val="right"/>
              <w:rPr>
                <w:sz w:val="20"/>
                <w:szCs w:val="20"/>
              </w:rPr>
            </w:pPr>
            <w:r>
              <w:rPr>
                <w:rFonts w:eastAsia="Arial"/>
                <w:color w:val="666666"/>
                <w:sz w:val="15"/>
                <w:szCs w:val="15"/>
              </w:rPr>
              <w:t>0.1</w:t>
            </w:r>
          </w:p>
        </w:tc>
        <w:tc>
          <w:tcPr>
            <w:tcW w:w="820" w:type="dxa"/>
            <w:vAlign w:val="bottom"/>
          </w:tcPr>
          <w:p w:rsidR="000C6510" w:rsidRPr="006672DB" w:rsidRDefault="000C6510" w:rsidP="00463CAD">
            <w:pPr>
              <w:ind w:right="83"/>
              <w:jc w:val="right"/>
              <w:rPr>
                <w:sz w:val="20"/>
                <w:szCs w:val="20"/>
              </w:rPr>
            </w:pPr>
            <w:r>
              <w:rPr>
                <w:rFonts w:eastAsia="Arial"/>
                <w:color w:val="666666"/>
                <w:sz w:val="15"/>
                <w:szCs w:val="15"/>
              </w:rPr>
              <w:t>0.2</w:t>
            </w:r>
          </w:p>
        </w:tc>
        <w:tc>
          <w:tcPr>
            <w:tcW w:w="1400" w:type="dxa"/>
            <w:vAlign w:val="bottom"/>
          </w:tcPr>
          <w:p w:rsidR="000C6510" w:rsidRPr="006672DB" w:rsidRDefault="000C6510" w:rsidP="00463CAD">
            <w:pPr>
              <w:ind w:right="363"/>
              <w:jc w:val="right"/>
              <w:rPr>
                <w:sz w:val="20"/>
                <w:szCs w:val="20"/>
              </w:rPr>
            </w:pPr>
            <w:r>
              <w:rPr>
                <w:rFonts w:eastAsia="Arial"/>
                <w:color w:val="666666"/>
                <w:sz w:val="15"/>
                <w:szCs w:val="15"/>
              </w:rPr>
              <w:t>0.3</w:t>
            </w:r>
          </w:p>
        </w:tc>
        <w:tc>
          <w:tcPr>
            <w:tcW w:w="900" w:type="dxa"/>
            <w:vAlign w:val="bottom"/>
          </w:tcPr>
          <w:p w:rsidR="000C6510" w:rsidRPr="006672DB" w:rsidRDefault="000C6510" w:rsidP="00463CAD">
            <w:pPr>
              <w:ind w:right="183"/>
              <w:jc w:val="right"/>
              <w:rPr>
                <w:sz w:val="20"/>
                <w:szCs w:val="20"/>
              </w:rPr>
            </w:pPr>
            <w:r>
              <w:rPr>
                <w:rFonts w:eastAsia="Arial"/>
                <w:color w:val="666666"/>
                <w:sz w:val="15"/>
                <w:szCs w:val="15"/>
              </w:rPr>
              <w:t>0.4</w:t>
            </w:r>
          </w:p>
        </w:tc>
        <w:tc>
          <w:tcPr>
            <w:tcW w:w="1740" w:type="dxa"/>
            <w:vAlign w:val="bottom"/>
          </w:tcPr>
          <w:p w:rsidR="000C6510" w:rsidRPr="006672DB" w:rsidRDefault="000C6510" w:rsidP="00463CAD">
            <w:pPr>
              <w:ind w:right="803"/>
              <w:jc w:val="right"/>
              <w:rPr>
                <w:sz w:val="20"/>
                <w:szCs w:val="20"/>
              </w:rPr>
            </w:pPr>
            <w:r>
              <w:rPr>
                <w:rFonts w:eastAsia="Arial"/>
                <w:color w:val="666666"/>
                <w:sz w:val="15"/>
                <w:szCs w:val="15"/>
              </w:rPr>
              <w:t>0.5</w:t>
            </w:r>
          </w:p>
        </w:tc>
        <w:tc>
          <w:tcPr>
            <w:tcW w:w="240" w:type="dxa"/>
            <w:vAlign w:val="bottom"/>
          </w:tcPr>
          <w:p w:rsidR="000C6510" w:rsidRPr="006672DB" w:rsidRDefault="000C6510" w:rsidP="00463CAD">
            <w:pPr>
              <w:jc w:val="right"/>
              <w:rPr>
                <w:sz w:val="20"/>
                <w:szCs w:val="20"/>
              </w:rPr>
            </w:pPr>
            <w:r>
              <w:rPr>
                <w:rFonts w:eastAsia="Arial"/>
                <w:color w:val="666666"/>
                <w:sz w:val="15"/>
                <w:szCs w:val="15"/>
              </w:rPr>
              <w:t>0.6</w:t>
            </w:r>
          </w:p>
        </w:tc>
        <w:tc>
          <w:tcPr>
            <w:tcW w:w="0" w:type="dxa"/>
            <w:vAlign w:val="bottom"/>
          </w:tcPr>
          <w:p w:rsidR="000C6510" w:rsidRPr="006672DB" w:rsidRDefault="000C6510" w:rsidP="00463CAD">
            <w:pPr>
              <w:rPr>
                <w:sz w:val="1"/>
                <w:szCs w:val="1"/>
              </w:rPr>
            </w:pPr>
          </w:p>
        </w:tc>
      </w:tr>
    </w:tbl>
    <w:p w:rsidR="000C6510" w:rsidRDefault="000C6510" w:rsidP="000C6510">
      <w:pPr>
        <w:spacing w:line="20" w:lineRule="exact"/>
        <w:rPr>
          <w:sz w:val="20"/>
          <w:szCs w:val="20"/>
        </w:rPr>
      </w:pPr>
      <w:r>
        <w:rPr>
          <w:noProof/>
        </w:rPr>
        <w:drawing>
          <wp:anchor distT="0" distB="0" distL="114300" distR="114300" simplePos="0" relativeHeight="251675648" behindDoc="1" locked="0" layoutInCell="0" allowOverlap="1" wp14:anchorId="0EDE52FF" wp14:editId="0222AF65">
            <wp:simplePos x="0" y="0"/>
            <wp:positionH relativeFrom="column">
              <wp:posOffset>1328420</wp:posOffset>
            </wp:positionH>
            <wp:positionV relativeFrom="paragraph">
              <wp:posOffset>-3175635</wp:posOffset>
            </wp:positionV>
            <wp:extent cx="4273550" cy="3060065"/>
            <wp:effectExtent l="0" t="0" r="0" b="0"/>
            <wp:wrapNone/>
            <wp:docPr id="190"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4273550" cy="3060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28" w:lineRule="exact"/>
        <w:rPr>
          <w:sz w:val="20"/>
          <w:szCs w:val="20"/>
        </w:rPr>
      </w:pPr>
    </w:p>
    <w:p w:rsidR="000C6510" w:rsidRDefault="000C6510" w:rsidP="000C6510">
      <w:pPr>
        <w:ind w:right="-1119"/>
        <w:jc w:val="center"/>
        <w:rPr>
          <w:sz w:val="20"/>
          <w:szCs w:val="20"/>
        </w:rPr>
      </w:pPr>
      <w:r>
        <w:rPr>
          <w:rFonts w:eastAsia="Arial"/>
          <w:sz w:val="15"/>
          <w:szCs w:val="15"/>
        </w:rPr>
        <w:t>Time (sec)</w:t>
      </w:r>
    </w:p>
    <w:p w:rsidR="000C6510" w:rsidRDefault="000C6510" w:rsidP="000C6510">
      <w:pPr>
        <w:spacing w:line="228" w:lineRule="exact"/>
        <w:rPr>
          <w:sz w:val="20"/>
          <w:szCs w:val="20"/>
        </w:rPr>
      </w:pPr>
    </w:p>
    <w:p w:rsidR="000C6510" w:rsidRPr="00C73E1F" w:rsidRDefault="000C6510" w:rsidP="000C6510">
      <w:pPr>
        <w:spacing w:line="327" w:lineRule="auto"/>
        <w:ind w:right="580" w:firstLine="567"/>
        <w:jc w:val="center"/>
        <w:rPr>
          <w:sz w:val="28"/>
          <w:szCs w:val="28"/>
          <w:lang w:val="uk-UA"/>
        </w:rPr>
      </w:pPr>
      <w:r w:rsidRPr="00C73E1F">
        <w:rPr>
          <w:sz w:val="28"/>
          <w:szCs w:val="28"/>
        </w:rPr>
        <w:t xml:space="preserve">Рисунок </w:t>
      </w:r>
      <w:r w:rsidR="00091CE0">
        <w:rPr>
          <w:sz w:val="28"/>
          <w:szCs w:val="28"/>
          <w:lang w:val="uk-UA"/>
        </w:rPr>
        <w:t>2.14</w:t>
      </w:r>
      <w:r w:rsidRPr="00C73E1F">
        <w:rPr>
          <w:sz w:val="28"/>
          <w:szCs w:val="28"/>
        </w:rPr>
        <w:t xml:space="preserve"> </w:t>
      </w:r>
      <w:r>
        <w:rPr>
          <w:rFonts w:ascii="Symbol" w:eastAsia="Symbol" w:hAnsi="Symbol" w:cs="Symbol"/>
          <w:sz w:val="26"/>
          <w:szCs w:val="26"/>
        </w:rPr>
        <w:t></w:t>
      </w:r>
      <w:r w:rsidRPr="00C73E1F">
        <w:rPr>
          <w:sz w:val="28"/>
          <w:szCs w:val="28"/>
        </w:rPr>
        <w:t xml:space="preserve"> Перех</w:t>
      </w:r>
      <w:r w:rsidRPr="00C73E1F">
        <w:rPr>
          <w:sz w:val="28"/>
          <w:szCs w:val="28"/>
          <w:lang w:val="uk-UA"/>
        </w:rPr>
        <w:t>і</w:t>
      </w:r>
      <w:r w:rsidRPr="00C73E1F">
        <w:rPr>
          <w:sz w:val="28"/>
          <w:szCs w:val="28"/>
        </w:rPr>
        <w:t>дна характеристика по задаю</w:t>
      </w:r>
      <w:r w:rsidRPr="00C73E1F">
        <w:rPr>
          <w:sz w:val="28"/>
          <w:szCs w:val="28"/>
          <w:lang w:val="uk-UA"/>
        </w:rPr>
        <w:t>чо</w:t>
      </w:r>
      <w:r w:rsidRPr="00C73E1F">
        <w:rPr>
          <w:sz w:val="28"/>
          <w:szCs w:val="28"/>
        </w:rPr>
        <w:t>му в</w:t>
      </w:r>
      <w:r w:rsidRPr="00C73E1F">
        <w:rPr>
          <w:sz w:val="28"/>
          <w:szCs w:val="28"/>
          <w:lang w:val="uk-UA"/>
        </w:rPr>
        <w:t>пливу</w:t>
      </w:r>
    </w:p>
    <w:p w:rsidR="000C6510" w:rsidRDefault="000C6510" w:rsidP="000C6510">
      <w:pPr>
        <w:spacing w:line="298" w:lineRule="exact"/>
        <w:rPr>
          <w:sz w:val="20"/>
          <w:szCs w:val="20"/>
        </w:rPr>
      </w:pPr>
    </w:p>
    <w:p w:rsidR="000C6510" w:rsidRDefault="000C6510" w:rsidP="000C6510">
      <w:pPr>
        <w:spacing w:line="360" w:lineRule="auto"/>
        <w:jc w:val="both"/>
        <w:rPr>
          <w:sz w:val="28"/>
          <w:szCs w:val="28"/>
        </w:rPr>
      </w:pPr>
      <w:r w:rsidRPr="00D13353">
        <w:rPr>
          <w:sz w:val="28"/>
          <w:szCs w:val="28"/>
        </w:rPr>
        <w:t>Перехідна характеристика характеризує силову частину електроприводу як апериодическое ланка з коефіцієнтом посилення K = 21,9. Час перехідного процесу в системі при</w:t>
      </w:r>
      <w:r>
        <w:rPr>
          <w:sz w:val="28"/>
          <w:szCs w:val="28"/>
          <w:lang w:val="uk-UA"/>
        </w:rPr>
        <w:t xml:space="preserve"> </w:t>
      </w:r>
      <w:r w:rsidRPr="00D13353">
        <w:rPr>
          <w:sz w:val="28"/>
          <w:szCs w:val="28"/>
        </w:rPr>
        <w:t>додатку одиничного завдання одно t = 0,415 с.пп.зад</w:t>
      </w:r>
    </w:p>
    <w:p w:rsidR="006E3BE2" w:rsidRDefault="006E3BE2" w:rsidP="000C6510">
      <w:pPr>
        <w:spacing w:line="360" w:lineRule="auto"/>
        <w:jc w:val="both"/>
        <w:rPr>
          <w:sz w:val="28"/>
          <w:szCs w:val="28"/>
        </w:rPr>
      </w:pPr>
    </w:p>
    <w:p w:rsidR="006E3BE2" w:rsidRDefault="006E3BE2" w:rsidP="000C6510">
      <w:pPr>
        <w:spacing w:line="360" w:lineRule="auto"/>
        <w:jc w:val="both"/>
        <w:rPr>
          <w:sz w:val="28"/>
          <w:szCs w:val="28"/>
        </w:rPr>
      </w:pPr>
    </w:p>
    <w:p w:rsidR="006E3BE2" w:rsidRDefault="006E3BE2" w:rsidP="000C6510">
      <w:pPr>
        <w:spacing w:line="360" w:lineRule="auto"/>
        <w:jc w:val="both"/>
        <w:rPr>
          <w:sz w:val="28"/>
          <w:szCs w:val="28"/>
        </w:rPr>
      </w:pPr>
    </w:p>
    <w:p w:rsidR="006E3BE2" w:rsidRPr="00D13353" w:rsidRDefault="006E3BE2" w:rsidP="000C6510">
      <w:pPr>
        <w:spacing w:line="360" w:lineRule="auto"/>
        <w:jc w:val="both"/>
        <w:rPr>
          <w:sz w:val="28"/>
          <w:szCs w:val="28"/>
        </w:rPr>
        <w:sectPr w:rsidR="006E3BE2" w:rsidRPr="00D13353" w:rsidSect="00513595">
          <w:pgSz w:w="12240" w:h="15800"/>
          <w:pgMar w:top="1440" w:right="1140" w:bottom="499" w:left="1440" w:header="0" w:footer="0" w:gutter="0"/>
          <w:cols w:space="720" w:equalWidth="0">
            <w:col w:w="9660"/>
          </w:cols>
        </w:sect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69" w:lineRule="exact"/>
        <w:rPr>
          <w:sz w:val="20"/>
          <w:szCs w:val="20"/>
        </w:rPr>
      </w:pPr>
    </w:p>
    <w:tbl>
      <w:tblPr>
        <w:tblW w:w="0" w:type="auto"/>
        <w:tblInd w:w="1720" w:type="dxa"/>
        <w:tblLayout w:type="fixed"/>
        <w:tblCellMar>
          <w:left w:w="0" w:type="dxa"/>
          <w:right w:w="0" w:type="dxa"/>
        </w:tblCellMar>
        <w:tblLook w:val="04A0" w:firstRow="1" w:lastRow="0" w:firstColumn="1" w:lastColumn="0" w:noHBand="0" w:noVBand="1"/>
      </w:tblPr>
      <w:tblGrid>
        <w:gridCol w:w="161"/>
      </w:tblGrid>
      <w:tr w:rsidR="000C6510" w:rsidRPr="006672DB" w:rsidTr="00463CAD">
        <w:trPr>
          <w:trHeight w:val="1020"/>
        </w:trPr>
        <w:tc>
          <w:tcPr>
            <w:tcW w:w="161" w:type="dxa"/>
            <w:textDirection w:val="btLr"/>
            <w:vAlign w:val="bottom"/>
          </w:tcPr>
          <w:p w:rsidR="000C6510" w:rsidRPr="006672DB" w:rsidRDefault="000C6510" w:rsidP="00463CAD">
            <w:pPr>
              <w:rPr>
                <w:sz w:val="20"/>
                <w:szCs w:val="20"/>
              </w:rPr>
            </w:pPr>
            <w:r>
              <w:rPr>
                <w:rFonts w:eastAsia="Arial"/>
                <w:sz w:val="14"/>
                <w:szCs w:val="14"/>
              </w:rPr>
              <w:t>Magnitude (dB)</w:t>
            </w:r>
          </w:p>
        </w:tc>
      </w:tr>
    </w:tbl>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60" w:lineRule="exact"/>
        <w:rPr>
          <w:sz w:val="20"/>
          <w:szCs w:val="20"/>
        </w:rPr>
      </w:pPr>
    </w:p>
    <w:tbl>
      <w:tblPr>
        <w:tblW w:w="0" w:type="auto"/>
        <w:tblInd w:w="1720" w:type="dxa"/>
        <w:tblLayout w:type="fixed"/>
        <w:tblCellMar>
          <w:left w:w="0" w:type="dxa"/>
          <w:right w:w="0" w:type="dxa"/>
        </w:tblCellMar>
        <w:tblLook w:val="04A0" w:firstRow="1" w:lastRow="0" w:firstColumn="1" w:lastColumn="0" w:noHBand="0" w:noVBand="1"/>
      </w:tblPr>
      <w:tblGrid>
        <w:gridCol w:w="161"/>
      </w:tblGrid>
      <w:tr w:rsidR="000C6510" w:rsidRPr="006672DB" w:rsidTr="00463CAD">
        <w:trPr>
          <w:trHeight w:val="840"/>
        </w:trPr>
        <w:tc>
          <w:tcPr>
            <w:tcW w:w="161" w:type="dxa"/>
            <w:textDirection w:val="btLr"/>
            <w:vAlign w:val="bottom"/>
          </w:tcPr>
          <w:p w:rsidR="000C6510" w:rsidRPr="006672DB" w:rsidRDefault="000C6510" w:rsidP="00463CAD">
            <w:pPr>
              <w:rPr>
                <w:sz w:val="20"/>
                <w:szCs w:val="20"/>
              </w:rPr>
            </w:pPr>
            <w:r>
              <w:rPr>
                <w:rFonts w:eastAsia="Arial"/>
                <w:sz w:val="14"/>
                <w:szCs w:val="14"/>
              </w:rPr>
              <w:t>Phase (deg)</w:t>
            </w:r>
          </w:p>
        </w:tc>
      </w:tr>
    </w:tbl>
    <w:p w:rsidR="000C6510" w:rsidRDefault="000C6510" w:rsidP="000C6510">
      <w:pPr>
        <w:spacing w:line="20" w:lineRule="exact"/>
        <w:rPr>
          <w:sz w:val="20"/>
          <w:szCs w:val="20"/>
        </w:rPr>
      </w:pPr>
      <w:r>
        <w:rPr>
          <w:sz w:val="20"/>
          <w:szCs w:val="20"/>
        </w:rPr>
        <w:br w:type="column"/>
      </w:r>
    </w:p>
    <w:p w:rsidR="000C6510" w:rsidRDefault="000C6510" w:rsidP="000C6510">
      <w:pPr>
        <w:spacing w:line="1" w:lineRule="exact"/>
        <w:rPr>
          <w:sz w:val="1"/>
          <w:szCs w:val="1"/>
        </w:rPr>
      </w:pPr>
    </w:p>
    <w:tbl>
      <w:tblPr>
        <w:tblW w:w="0" w:type="auto"/>
        <w:tblLayout w:type="fixed"/>
        <w:tblCellMar>
          <w:left w:w="0" w:type="dxa"/>
          <w:right w:w="0" w:type="dxa"/>
        </w:tblCellMar>
        <w:tblLook w:val="04A0" w:firstRow="1" w:lastRow="0" w:firstColumn="1" w:lastColumn="0" w:noHBand="0" w:noVBand="1"/>
      </w:tblPr>
      <w:tblGrid>
        <w:gridCol w:w="920"/>
        <w:gridCol w:w="1100"/>
        <w:gridCol w:w="800"/>
        <w:gridCol w:w="880"/>
        <w:gridCol w:w="520"/>
        <w:gridCol w:w="1440"/>
        <w:gridCol w:w="1200"/>
        <w:gridCol w:w="280"/>
        <w:gridCol w:w="20"/>
      </w:tblGrid>
      <w:tr w:rsidR="000C6510" w:rsidRPr="006672DB" w:rsidTr="00463CAD">
        <w:trPr>
          <w:trHeight w:val="205"/>
        </w:trPr>
        <w:tc>
          <w:tcPr>
            <w:tcW w:w="920" w:type="dxa"/>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1400" w:type="dxa"/>
            <w:gridSpan w:val="2"/>
            <w:vAlign w:val="bottom"/>
          </w:tcPr>
          <w:p w:rsidR="000C6510" w:rsidRPr="006672DB" w:rsidRDefault="000C6510" w:rsidP="00463CAD">
            <w:pPr>
              <w:jc w:val="center"/>
              <w:rPr>
                <w:sz w:val="20"/>
                <w:szCs w:val="20"/>
              </w:rPr>
            </w:pPr>
            <w:r>
              <w:rPr>
                <w:rFonts w:eastAsia="Arial"/>
                <w:w w:val="93"/>
                <w:sz w:val="16"/>
                <w:szCs w:val="16"/>
              </w:rPr>
              <w:t>Bode Diagram</w:t>
            </w:r>
          </w:p>
        </w:tc>
        <w:tc>
          <w:tcPr>
            <w:tcW w:w="1440" w:type="dxa"/>
            <w:vAlign w:val="bottom"/>
          </w:tcPr>
          <w:p w:rsidR="000C6510" w:rsidRPr="006672DB" w:rsidRDefault="000C6510" w:rsidP="00463CAD">
            <w:pPr>
              <w:rPr>
                <w:sz w:val="17"/>
                <w:szCs w:val="17"/>
              </w:rPr>
            </w:pPr>
          </w:p>
        </w:tc>
        <w:tc>
          <w:tcPr>
            <w:tcW w:w="120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40"/>
        </w:trPr>
        <w:tc>
          <w:tcPr>
            <w:tcW w:w="920" w:type="dxa"/>
            <w:vMerge w:val="restart"/>
            <w:vAlign w:val="bottom"/>
          </w:tcPr>
          <w:p w:rsidR="000C6510" w:rsidRPr="006672DB" w:rsidRDefault="000C6510" w:rsidP="00463CAD">
            <w:pPr>
              <w:ind w:right="522"/>
              <w:jc w:val="right"/>
              <w:rPr>
                <w:sz w:val="20"/>
                <w:szCs w:val="20"/>
              </w:rPr>
            </w:pPr>
            <w:r>
              <w:rPr>
                <w:rFonts w:eastAsia="Arial"/>
                <w:color w:val="666666"/>
                <w:sz w:val="16"/>
                <w:szCs w:val="16"/>
              </w:rPr>
              <w:t>50</w:t>
            </w:r>
          </w:p>
        </w:tc>
        <w:tc>
          <w:tcPr>
            <w:tcW w:w="1100" w:type="dxa"/>
            <w:vAlign w:val="bottom"/>
          </w:tcPr>
          <w:p w:rsidR="000C6510" w:rsidRPr="006672DB" w:rsidRDefault="000C6510" w:rsidP="00463CAD">
            <w:pPr>
              <w:rPr>
                <w:sz w:val="20"/>
                <w:szCs w:val="20"/>
              </w:rPr>
            </w:pPr>
          </w:p>
        </w:tc>
        <w:tc>
          <w:tcPr>
            <w:tcW w:w="1680" w:type="dxa"/>
            <w:gridSpan w:val="2"/>
            <w:vAlign w:val="bottom"/>
          </w:tcPr>
          <w:p w:rsidR="000C6510" w:rsidRPr="006672DB" w:rsidRDefault="000C6510" w:rsidP="00463CAD">
            <w:pPr>
              <w:rPr>
                <w:sz w:val="20"/>
                <w:szCs w:val="20"/>
              </w:rPr>
            </w:pPr>
            <w:r>
              <w:rPr>
                <w:rFonts w:eastAsia="Arial"/>
                <w:color w:val="666666"/>
                <w:w w:val="94"/>
                <w:sz w:val="16"/>
                <w:szCs w:val="16"/>
              </w:rPr>
              <w:t>From: Input Point1</w:t>
            </w:r>
          </w:p>
        </w:tc>
        <w:tc>
          <w:tcPr>
            <w:tcW w:w="1960" w:type="dxa"/>
            <w:gridSpan w:val="2"/>
            <w:vAlign w:val="bottom"/>
          </w:tcPr>
          <w:p w:rsidR="000C6510" w:rsidRPr="006672DB" w:rsidRDefault="000C6510" w:rsidP="00463CAD">
            <w:pPr>
              <w:rPr>
                <w:sz w:val="20"/>
                <w:szCs w:val="20"/>
              </w:rPr>
            </w:pPr>
            <w:r>
              <w:rPr>
                <w:rFonts w:eastAsia="Arial"/>
                <w:color w:val="666666"/>
                <w:sz w:val="16"/>
                <w:szCs w:val="16"/>
              </w:rPr>
              <w:t>To: Output Point1</w:t>
            </w:r>
          </w:p>
        </w:tc>
        <w:tc>
          <w:tcPr>
            <w:tcW w:w="1200" w:type="dxa"/>
            <w:vAlign w:val="bottom"/>
          </w:tcPr>
          <w:p w:rsidR="000C6510" w:rsidRPr="006672DB" w:rsidRDefault="000C6510" w:rsidP="00463CAD">
            <w:pPr>
              <w:rPr>
                <w:sz w:val="20"/>
                <w:szCs w:val="20"/>
              </w:rPr>
            </w:pPr>
          </w:p>
        </w:tc>
        <w:tc>
          <w:tcPr>
            <w:tcW w:w="280" w:type="dxa"/>
            <w:vAlign w:val="bottom"/>
          </w:tcPr>
          <w:p w:rsidR="000C6510" w:rsidRPr="006672DB" w:rsidRDefault="000C6510" w:rsidP="00463CAD">
            <w:pPr>
              <w:rPr>
                <w:sz w:val="20"/>
                <w:szCs w:val="20"/>
              </w:rPr>
            </w:pPr>
          </w:p>
        </w:tc>
        <w:tc>
          <w:tcPr>
            <w:tcW w:w="0" w:type="dxa"/>
            <w:vAlign w:val="bottom"/>
          </w:tcPr>
          <w:p w:rsidR="000C6510" w:rsidRPr="006672DB" w:rsidRDefault="000C6510" w:rsidP="00463CAD">
            <w:pPr>
              <w:rPr>
                <w:sz w:val="1"/>
                <w:szCs w:val="1"/>
              </w:rPr>
            </w:pPr>
          </w:p>
        </w:tc>
      </w:tr>
      <w:tr w:rsidR="000C6510" w:rsidRPr="006672DB" w:rsidTr="00463CAD">
        <w:trPr>
          <w:trHeight w:val="169"/>
        </w:trPr>
        <w:tc>
          <w:tcPr>
            <w:tcW w:w="920" w:type="dxa"/>
            <w:vMerge/>
            <w:vAlign w:val="bottom"/>
          </w:tcPr>
          <w:p w:rsidR="000C6510" w:rsidRPr="006672DB" w:rsidRDefault="000C6510" w:rsidP="00463CAD">
            <w:pPr>
              <w:rPr>
                <w:sz w:val="14"/>
                <w:szCs w:val="14"/>
              </w:rPr>
            </w:pPr>
          </w:p>
        </w:tc>
        <w:tc>
          <w:tcPr>
            <w:tcW w:w="1100" w:type="dxa"/>
            <w:vAlign w:val="bottom"/>
          </w:tcPr>
          <w:p w:rsidR="000C6510" w:rsidRPr="006672DB" w:rsidRDefault="000C6510" w:rsidP="00463CAD">
            <w:pPr>
              <w:rPr>
                <w:sz w:val="14"/>
                <w:szCs w:val="14"/>
              </w:rPr>
            </w:pPr>
          </w:p>
        </w:tc>
        <w:tc>
          <w:tcPr>
            <w:tcW w:w="800" w:type="dxa"/>
            <w:vAlign w:val="bottom"/>
          </w:tcPr>
          <w:p w:rsidR="000C6510" w:rsidRPr="006672DB" w:rsidRDefault="000C6510" w:rsidP="00463CAD">
            <w:pPr>
              <w:rPr>
                <w:sz w:val="14"/>
                <w:szCs w:val="14"/>
              </w:rPr>
            </w:pPr>
          </w:p>
        </w:tc>
        <w:tc>
          <w:tcPr>
            <w:tcW w:w="880" w:type="dxa"/>
            <w:vAlign w:val="bottom"/>
          </w:tcPr>
          <w:p w:rsidR="000C6510" w:rsidRPr="006672DB" w:rsidRDefault="000C6510" w:rsidP="00463CAD">
            <w:pPr>
              <w:rPr>
                <w:sz w:val="14"/>
                <w:szCs w:val="14"/>
              </w:rPr>
            </w:pPr>
          </w:p>
        </w:tc>
        <w:tc>
          <w:tcPr>
            <w:tcW w:w="520" w:type="dxa"/>
            <w:vAlign w:val="bottom"/>
          </w:tcPr>
          <w:p w:rsidR="000C6510" w:rsidRPr="006672DB" w:rsidRDefault="000C6510" w:rsidP="00463CAD">
            <w:pPr>
              <w:rPr>
                <w:sz w:val="14"/>
                <w:szCs w:val="14"/>
              </w:rPr>
            </w:pPr>
          </w:p>
        </w:tc>
        <w:tc>
          <w:tcPr>
            <w:tcW w:w="1440" w:type="dxa"/>
            <w:vAlign w:val="bottom"/>
          </w:tcPr>
          <w:p w:rsidR="000C6510" w:rsidRPr="006672DB" w:rsidRDefault="000C6510" w:rsidP="00463CAD">
            <w:pPr>
              <w:rPr>
                <w:sz w:val="14"/>
                <w:szCs w:val="14"/>
              </w:rPr>
            </w:pPr>
          </w:p>
        </w:tc>
        <w:tc>
          <w:tcPr>
            <w:tcW w:w="1200" w:type="dxa"/>
            <w:vAlign w:val="bottom"/>
          </w:tcPr>
          <w:p w:rsidR="000C6510" w:rsidRPr="006672DB" w:rsidRDefault="000C6510" w:rsidP="00463CAD">
            <w:pPr>
              <w:rPr>
                <w:sz w:val="14"/>
                <w:szCs w:val="14"/>
              </w:rPr>
            </w:pPr>
          </w:p>
        </w:tc>
        <w:tc>
          <w:tcPr>
            <w:tcW w:w="280" w:type="dxa"/>
            <w:vAlign w:val="bottom"/>
          </w:tcPr>
          <w:p w:rsidR="000C6510" w:rsidRPr="006672DB" w:rsidRDefault="000C6510" w:rsidP="00463CAD">
            <w:pPr>
              <w:rPr>
                <w:sz w:val="14"/>
                <w:szCs w:val="14"/>
              </w:rPr>
            </w:pPr>
          </w:p>
        </w:tc>
        <w:tc>
          <w:tcPr>
            <w:tcW w:w="0" w:type="dxa"/>
            <w:vAlign w:val="bottom"/>
          </w:tcPr>
          <w:p w:rsidR="000C6510" w:rsidRPr="006672DB" w:rsidRDefault="000C6510" w:rsidP="00463CAD">
            <w:pPr>
              <w:rPr>
                <w:sz w:val="1"/>
                <w:szCs w:val="1"/>
              </w:rPr>
            </w:pPr>
          </w:p>
        </w:tc>
      </w:tr>
      <w:tr w:rsidR="000C6510" w:rsidRPr="006672DB" w:rsidTr="00463CAD">
        <w:trPr>
          <w:trHeight w:val="217"/>
        </w:trPr>
        <w:tc>
          <w:tcPr>
            <w:tcW w:w="920" w:type="dxa"/>
            <w:vAlign w:val="bottom"/>
          </w:tcPr>
          <w:p w:rsidR="000C6510" w:rsidRPr="006672DB" w:rsidRDefault="000C6510" w:rsidP="00463CAD">
            <w:pPr>
              <w:rPr>
                <w:sz w:val="18"/>
                <w:szCs w:val="18"/>
              </w:rPr>
            </w:pPr>
          </w:p>
        </w:tc>
        <w:tc>
          <w:tcPr>
            <w:tcW w:w="1100" w:type="dxa"/>
            <w:vAlign w:val="bottom"/>
          </w:tcPr>
          <w:p w:rsidR="000C6510" w:rsidRPr="006672DB" w:rsidRDefault="000C6510" w:rsidP="00463CAD">
            <w:pPr>
              <w:rPr>
                <w:sz w:val="18"/>
                <w:szCs w:val="18"/>
              </w:rPr>
            </w:pPr>
          </w:p>
        </w:tc>
        <w:tc>
          <w:tcPr>
            <w:tcW w:w="800" w:type="dxa"/>
            <w:vAlign w:val="bottom"/>
          </w:tcPr>
          <w:p w:rsidR="000C6510" w:rsidRPr="006672DB" w:rsidRDefault="000C6510" w:rsidP="00463CAD">
            <w:pPr>
              <w:rPr>
                <w:sz w:val="18"/>
                <w:szCs w:val="18"/>
              </w:rPr>
            </w:pPr>
          </w:p>
        </w:tc>
        <w:tc>
          <w:tcPr>
            <w:tcW w:w="880" w:type="dxa"/>
            <w:vAlign w:val="bottom"/>
          </w:tcPr>
          <w:p w:rsidR="000C6510" w:rsidRPr="006672DB" w:rsidRDefault="000C6510" w:rsidP="00463CAD">
            <w:pPr>
              <w:rPr>
                <w:sz w:val="18"/>
                <w:szCs w:val="18"/>
              </w:rPr>
            </w:pPr>
          </w:p>
        </w:tc>
        <w:tc>
          <w:tcPr>
            <w:tcW w:w="520" w:type="dxa"/>
            <w:vAlign w:val="bottom"/>
          </w:tcPr>
          <w:p w:rsidR="000C6510" w:rsidRPr="006672DB" w:rsidRDefault="000C6510" w:rsidP="00463CAD">
            <w:pPr>
              <w:rPr>
                <w:sz w:val="18"/>
                <w:szCs w:val="18"/>
              </w:rPr>
            </w:pPr>
          </w:p>
        </w:tc>
        <w:tc>
          <w:tcPr>
            <w:tcW w:w="2640" w:type="dxa"/>
            <w:gridSpan w:val="2"/>
            <w:vAlign w:val="bottom"/>
          </w:tcPr>
          <w:p w:rsidR="000C6510" w:rsidRPr="006672DB" w:rsidRDefault="000C6510" w:rsidP="00463CAD">
            <w:pPr>
              <w:rPr>
                <w:sz w:val="20"/>
                <w:szCs w:val="20"/>
              </w:rPr>
            </w:pPr>
            <w:r>
              <w:rPr>
                <w:rFonts w:eastAsia="Arial"/>
                <w:sz w:val="16"/>
                <w:szCs w:val="16"/>
              </w:rPr>
              <w:t>System: PH_AD_1</w:t>
            </w:r>
          </w:p>
        </w:tc>
        <w:tc>
          <w:tcPr>
            <w:tcW w:w="280" w:type="dxa"/>
            <w:vAlign w:val="bottom"/>
          </w:tcPr>
          <w:p w:rsidR="000C6510" w:rsidRPr="006672DB" w:rsidRDefault="000C6510" w:rsidP="00463CAD">
            <w:pPr>
              <w:rPr>
                <w:sz w:val="18"/>
                <w:szCs w:val="18"/>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920" w:type="dxa"/>
            <w:vMerge w:val="restart"/>
            <w:vAlign w:val="bottom"/>
          </w:tcPr>
          <w:p w:rsidR="000C6510" w:rsidRPr="006672DB" w:rsidRDefault="000C6510" w:rsidP="00463CAD">
            <w:pPr>
              <w:ind w:right="522"/>
              <w:jc w:val="right"/>
              <w:rPr>
                <w:sz w:val="20"/>
                <w:szCs w:val="20"/>
              </w:rPr>
            </w:pPr>
            <w:r>
              <w:rPr>
                <w:rFonts w:eastAsia="Arial"/>
                <w:color w:val="666666"/>
                <w:sz w:val="16"/>
                <w:szCs w:val="16"/>
              </w:rPr>
              <w:t>0</w:t>
            </w: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Gain Margin (dB): 16.8</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920" w:type="dxa"/>
            <w:vMerge/>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At frequency (rad/sec): 678</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920" w:type="dxa"/>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Closed Loop Stable? Yes</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395"/>
        </w:trPr>
        <w:tc>
          <w:tcPr>
            <w:tcW w:w="920" w:type="dxa"/>
            <w:vAlign w:val="bottom"/>
          </w:tcPr>
          <w:p w:rsidR="000C6510" w:rsidRPr="006672DB" w:rsidRDefault="000C6510" w:rsidP="00463CAD">
            <w:pPr>
              <w:ind w:right="522"/>
              <w:jc w:val="right"/>
              <w:rPr>
                <w:sz w:val="20"/>
                <w:szCs w:val="20"/>
              </w:rPr>
            </w:pPr>
            <w:r>
              <w:rPr>
                <w:rFonts w:eastAsia="Arial"/>
                <w:color w:val="666666"/>
                <w:sz w:val="16"/>
                <w:szCs w:val="16"/>
              </w:rPr>
              <w:t>-50</w:t>
            </w:r>
          </w:p>
        </w:tc>
        <w:tc>
          <w:tcPr>
            <w:tcW w:w="1100" w:type="dxa"/>
            <w:vAlign w:val="bottom"/>
          </w:tcPr>
          <w:p w:rsidR="000C6510" w:rsidRPr="006672DB" w:rsidRDefault="000C6510" w:rsidP="00463CAD"/>
        </w:tc>
        <w:tc>
          <w:tcPr>
            <w:tcW w:w="800" w:type="dxa"/>
            <w:vAlign w:val="bottom"/>
          </w:tcPr>
          <w:p w:rsidR="000C6510" w:rsidRPr="006672DB" w:rsidRDefault="000C6510" w:rsidP="00463CAD"/>
        </w:tc>
        <w:tc>
          <w:tcPr>
            <w:tcW w:w="880" w:type="dxa"/>
            <w:vAlign w:val="bottom"/>
          </w:tcPr>
          <w:p w:rsidR="000C6510" w:rsidRPr="006672DB" w:rsidRDefault="000C6510" w:rsidP="00463CAD"/>
        </w:tc>
        <w:tc>
          <w:tcPr>
            <w:tcW w:w="520" w:type="dxa"/>
            <w:vAlign w:val="bottom"/>
          </w:tcPr>
          <w:p w:rsidR="000C6510" w:rsidRPr="006672DB" w:rsidRDefault="000C6510" w:rsidP="00463CAD"/>
        </w:tc>
        <w:tc>
          <w:tcPr>
            <w:tcW w:w="1440" w:type="dxa"/>
            <w:vAlign w:val="bottom"/>
          </w:tcPr>
          <w:p w:rsidR="000C6510" w:rsidRPr="006672DB" w:rsidRDefault="000C6510" w:rsidP="00463CAD"/>
        </w:tc>
        <w:tc>
          <w:tcPr>
            <w:tcW w:w="1200" w:type="dxa"/>
            <w:vAlign w:val="bottom"/>
          </w:tcPr>
          <w:p w:rsidR="000C6510" w:rsidRPr="006672DB" w:rsidRDefault="000C6510" w:rsidP="00463CAD"/>
        </w:tc>
        <w:tc>
          <w:tcPr>
            <w:tcW w:w="2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606"/>
        </w:trPr>
        <w:tc>
          <w:tcPr>
            <w:tcW w:w="920" w:type="dxa"/>
            <w:vAlign w:val="bottom"/>
          </w:tcPr>
          <w:p w:rsidR="000C6510" w:rsidRPr="006672DB" w:rsidRDefault="000C6510" w:rsidP="00463CAD">
            <w:pPr>
              <w:ind w:right="522"/>
              <w:jc w:val="right"/>
              <w:rPr>
                <w:sz w:val="20"/>
                <w:szCs w:val="20"/>
              </w:rPr>
            </w:pPr>
            <w:r>
              <w:rPr>
                <w:rFonts w:eastAsia="Arial"/>
                <w:color w:val="666666"/>
                <w:w w:val="93"/>
                <w:sz w:val="16"/>
                <w:szCs w:val="16"/>
              </w:rPr>
              <w:t>-100</w:t>
            </w:r>
          </w:p>
        </w:tc>
        <w:tc>
          <w:tcPr>
            <w:tcW w:w="1100" w:type="dxa"/>
            <w:vAlign w:val="bottom"/>
          </w:tcPr>
          <w:p w:rsidR="000C6510" w:rsidRPr="006672DB" w:rsidRDefault="000C6510" w:rsidP="00463CAD"/>
        </w:tc>
        <w:tc>
          <w:tcPr>
            <w:tcW w:w="800" w:type="dxa"/>
            <w:vAlign w:val="bottom"/>
          </w:tcPr>
          <w:p w:rsidR="000C6510" w:rsidRPr="006672DB" w:rsidRDefault="000C6510" w:rsidP="00463CAD"/>
        </w:tc>
        <w:tc>
          <w:tcPr>
            <w:tcW w:w="880" w:type="dxa"/>
            <w:vAlign w:val="bottom"/>
          </w:tcPr>
          <w:p w:rsidR="000C6510" w:rsidRPr="006672DB" w:rsidRDefault="000C6510" w:rsidP="00463CAD"/>
        </w:tc>
        <w:tc>
          <w:tcPr>
            <w:tcW w:w="520" w:type="dxa"/>
            <w:vAlign w:val="bottom"/>
          </w:tcPr>
          <w:p w:rsidR="000C6510" w:rsidRPr="006672DB" w:rsidRDefault="000C6510" w:rsidP="00463CAD"/>
        </w:tc>
        <w:tc>
          <w:tcPr>
            <w:tcW w:w="1440" w:type="dxa"/>
            <w:vAlign w:val="bottom"/>
          </w:tcPr>
          <w:p w:rsidR="000C6510" w:rsidRPr="006672DB" w:rsidRDefault="000C6510" w:rsidP="00463CAD"/>
        </w:tc>
        <w:tc>
          <w:tcPr>
            <w:tcW w:w="1200" w:type="dxa"/>
            <w:vAlign w:val="bottom"/>
          </w:tcPr>
          <w:p w:rsidR="000C6510" w:rsidRPr="006672DB" w:rsidRDefault="000C6510" w:rsidP="00463CAD"/>
        </w:tc>
        <w:tc>
          <w:tcPr>
            <w:tcW w:w="2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598"/>
        </w:trPr>
        <w:tc>
          <w:tcPr>
            <w:tcW w:w="920" w:type="dxa"/>
            <w:vAlign w:val="bottom"/>
          </w:tcPr>
          <w:p w:rsidR="000C6510" w:rsidRPr="006672DB" w:rsidRDefault="000C6510" w:rsidP="00463CAD">
            <w:pPr>
              <w:ind w:right="522"/>
              <w:jc w:val="right"/>
              <w:rPr>
                <w:sz w:val="20"/>
                <w:szCs w:val="20"/>
              </w:rPr>
            </w:pPr>
            <w:r>
              <w:rPr>
                <w:rFonts w:eastAsia="Arial"/>
                <w:color w:val="666666"/>
                <w:w w:val="93"/>
                <w:sz w:val="16"/>
                <w:szCs w:val="16"/>
              </w:rPr>
              <w:t>-150</w:t>
            </w:r>
          </w:p>
        </w:tc>
        <w:tc>
          <w:tcPr>
            <w:tcW w:w="1100" w:type="dxa"/>
            <w:vAlign w:val="bottom"/>
          </w:tcPr>
          <w:p w:rsidR="000C6510" w:rsidRPr="006672DB" w:rsidRDefault="000C6510" w:rsidP="00463CAD"/>
        </w:tc>
        <w:tc>
          <w:tcPr>
            <w:tcW w:w="800" w:type="dxa"/>
            <w:vAlign w:val="bottom"/>
          </w:tcPr>
          <w:p w:rsidR="000C6510" w:rsidRPr="006672DB" w:rsidRDefault="000C6510" w:rsidP="00463CAD"/>
        </w:tc>
        <w:tc>
          <w:tcPr>
            <w:tcW w:w="880" w:type="dxa"/>
            <w:vAlign w:val="bottom"/>
          </w:tcPr>
          <w:p w:rsidR="000C6510" w:rsidRPr="006672DB" w:rsidRDefault="000C6510" w:rsidP="00463CAD"/>
        </w:tc>
        <w:tc>
          <w:tcPr>
            <w:tcW w:w="520" w:type="dxa"/>
            <w:vAlign w:val="bottom"/>
          </w:tcPr>
          <w:p w:rsidR="000C6510" w:rsidRPr="006672DB" w:rsidRDefault="000C6510" w:rsidP="00463CAD"/>
        </w:tc>
        <w:tc>
          <w:tcPr>
            <w:tcW w:w="1440" w:type="dxa"/>
            <w:vAlign w:val="bottom"/>
          </w:tcPr>
          <w:p w:rsidR="000C6510" w:rsidRPr="006672DB" w:rsidRDefault="000C6510" w:rsidP="00463CAD"/>
        </w:tc>
        <w:tc>
          <w:tcPr>
            <w:tcW w:w="1200" w:type="dxa"/>
            <w:vAlign w:val="bottom"/>
          </w:tcPr>
          <w:p w:rsidR="000C6510" w:rsidRPr="006672DB" w:rsidRDefault="000C6510" w:rsidP="00463CAD"/>
        </w:tc>
        <w:tc>
          <w:tcPr>
            <w:tcW w:w="2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920" w:type="dxa"/>
            <w:vAlign w:val="bottom"/>
          </w:tcPr>
          <w:p w:rsidR="000C6510" w:rsidRPr="006672DB" w:rsidRDefault="000C6510" w:rsidP="00463CAD">
            <w:pPr>
              <w:ind w:right="522"/>
              <w:jc w:val="right"/>
              <w:rPr>
                <w:sz w:val="20"/>
                <w:szCs w:val="20"/>
              </w:rPr>
            </w:pPr>
            <w:r>
              <w:rPr>
                <w:rFonts w:eastAsia="Arial"/>
                <w:color w:val="666666"/>
                <w:sz w:val="16"/>
                <w:szCs w:val="16"/>
              </w:rPr>
              <w:t>0</w:t>
            </w: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1440" w:type="dxa"/>
            <w:vMerge w:val="restart"/>
            <w:vAlign w:val="bottom"/>
          </w:tcPr>
          <w:p w:rsidR="000C6510" w:rsidRPr="006672DB" w:rsidRDefault="000C6510" w:rsidP="00463CAD">
            <w:pPr>
              <w:rPr>
                <w:sz w:val="20"/>
                <w:szCs w:val="20"/>
              </w:rPr>
            </w:pPr>
            <w:r>
              <w:rPr>
                <w:rFonts w:eastAsia="Arial"/>
                <w:sz w:val="16"/>
                <w:szCs w:val="16"/>
              </w:rPr>
              <w:t>System: PH_AD_1</w:t>
            </w:r>
          </w:p>
        </w:tc>
        <w:tc>
          <w:tcPr>
            <w:tcW w:w="120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32"/>
        </w:trPr>
        <w:tc>
          <w:tcPr>
            <w:tcW w:w="920" w:type="dxa"/>
            <w:vAlign w:val="bottom"/>
          </w:tcPr>
          <w:p w:rsidR="000C6510" w:rsidRPr="006672DB" w:rsidRDefault="000C6510" w:rsidP="00463CAD">
            <w:pPr>
              <w:rPr>
                <w:sz w:val="11"/>
                <w:szCs w:val="11"/>
              </w:rPr>
            </w:pPr>
          </w:p>
        </w:tc>
        <w:tc>
          <w:tcPr>
            <w:tcW w:w="1100" w:type="dxa"/>
            <w:vAlign w:val="bottom"/>
          </w:tcPr>
          <w:p w:rsidR="000C6510" w:rsidRPr="006672DB" w:rsidRDefault="000C6510" w:rsidP="00463CAD">
            <w:pPr>
              <w:rPr>
                <w:sz w:val="11"/>
                <w:szCs w:val="11"/>
              </w:rPr>
            </w:pPr>
          </w:p>
        </w:tc>
        <w:tc>
          <w:tcPr>
            <w:tcW w:w="800" w:type="dxa"/>
            <w:vAlign w:val="bottom"/>
          </w:tcPr>
          <w:p w:rsidR="000C6510" w:rsidRPr="006672DB" w:rsidRDefault="000C6510" w:rsidP="00463CAD">
            <w:pPr>
              <w:rPr>
                <w:sz w:val="11"/>
                <w:szCs w:val="11"/>
              </w:rPr>
            </w:pPr>
          </w:p>
        </w:tc>
        <w:tc>
          <w:tcPr>
            <w:tcW w:w="880" w:type="dxa"/>
            <w:vAlign w:val="bottom"/>
          </w:tcPr>
          <w:p w:rsidR="000C6510" w:rsidRPr="006672DB" w:rsidRDefault="000C6510" w:rsidP="00463CAD">
            <w:pPr>
              <w:rPr>
                <w:sz w:val="11"/>
                <w:szCs w:val="11"/>
              </w:rPr>
            </w:pPr>
          </w:p>
        </w:tc>
        <w:tc>
          <w:tcPr>
            <w:tcW w:w="520" w:type="dxa"/>
            <w:vAlign w:val="bottom"/>
          </w:tcPr>
          <w:p w:rsidR="000C6510" w:rsidRPr="006672DB" w:rsidRDefault="000C6510" w:rsidP="00463CAD">
            <w:pPr>
              <w:rPr>
                <w:sz w:val="11"/>
                <w:szCs w:val="11"/>
              </w:rPr>
            </w:pPr>
          </w:p>
        </w:tc>
        <w:tc>
          <w:tcPr>
            <w:tcW w:w="1440" w:type="dxa"/>
            <w:vMerge/>
            <w:vAlign w:val="bottom"/>
          </w:tcPr>
          <w:p w:rsidR="000C6510" w:rsidRPr="006672DB" w:rsidRDefault="000C6510" w:rsidP="00463CAD">
            <w:pPr>
              <w:rPr>
                <w:sz w:val="11"/>
                <w:szCs w:val="11"/>
              </w:rPr>
            </w:pPr>
          </w:p>
        </w:tc>
        <w:tc>
          <w:tcPr>
            <w:tcW w:w="1200" w:type="dxa"/>
            <w:vAlign w:val="bottom"/>
          </w:tcPr>
          <w:p w:rsidR="000C6510" w:rsidRPr="006672DB" w:rsidRDefault="000C6510" w:rsidP="00463CAD">
            <w:pPr>
              <w:rPr>
                <w:sz w:val="11"/>
                <w:szCs w:val="11"/>
              </w:rPr>
            </w:pPr>
          </w:p>
        </w:tc>
        <w:tc>
          <w:tcPr>
            <w:tcW w:w="280" w:type="dxa"/>
            <w:vAlign w:val="bottom"/>
          </w:tcPr>
          <w:p w:rsidR="000C6510" w:rsidRPr="006672DB" w:rsidRDefault="000C6510" w:rsidP="00463CAD">
            <w:pPr>
              <w:rPr>
                <w:sz w:val="11"/>
                <w:szCs w:val="11"/>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920" w:type="dxa"/>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jc w:val="cente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Phase Margin (deg): 59.8</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920" w:type="dxa"/>
            <w:vMerge w:val="restart"/>
            <w:vAlign w:val="bottom"/>
          </w:tcPr>
          <w:p w:rsidR="000C6510" w:rsidRPr="006672DB" w:rsidRDefault="000C6510" w:rsidP="00463CAD">
            <w:pPr>
              <w:ind w:right="522"/>
              <w:jc w:val="right"/>
              <w:rPr>
                <w:sz w:val="20"/>
                <w:szCs w:val="20"/>
              </w:rPr>
            </w:pPr>
            <w:r>
              <w:rPr>
                <w:rFonts w:eastAsia="Arial"/>
                <w:color w:val="666666"/>
                <w:sz w:val="16"/>
                <w:szCs w:val="16"/>
              </w:rPr>
              <w:t>-90</w:t>
            </w: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Delay Margin (sec): 0.00548</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920" w:type="dxa"/>
            <w:vMerge/>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At frequency (rad/sec): 190</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920" w:type="dxa"/>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17"/>
                <w:szCs w:val="17"/>
              </w:rPr>
            </w:pPr>
          </w:p>
        </w:tc>
        <w:tc>
          <w:tcPr>
            <w:tcW w:w="520" w:type="dxa"/>
            <w:vAlign w:val="bottom"/>
          </w:tcPr>
          <w:p w:rsidR="000C6510" w:rsidRPr="006672DB" w:rsidRDefault="000C6510" w:rsidP="00463CAD">
            <w:pPr>
              <w:rPr>
                <w:sz w:val="17"/>
                <w:szCs w:val="17"/>
              </w:rPr>
            </w:pPr>
          </w:p>
        </w:tc>
        <w:tc>
          <w:tcPr>
            <w:tcW w:w="2640" w:type="dxa"/>
            <w:gridSpan w:val="2"/>
            <w:vAlign w:val="bottom"/>
          </w:tcPr>
          <w:p w:rsidR="000C6510" w:rsidRPr="006672DB" w:rsidRDefault="000C6510" w:rsidP="00463CAD">
            <w:pPr>
              <w:rPr>
                <w:sz w:val="20"/>
                <w:szCs w:val="20"/>
              </w:rPr>
            </w:pPr>
            <w:r>
              <w:rPr>
                <w:rFonts w:eastAsia="Arial"/>
                <w:sz w:val="16"/>
                <w:szCs w:val="16"/>
              </w:rPr>
              <w:t>Closed Loop Stable? Yes</w:t>
            </w: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493"/>
        </w:trPr>
        <w:tc>
          <w:tcPr>
            <w:tcW w:w="920" w:type="dxa"/>
            <w:vAlign w:val="bottom"/>
          </w:tcPr>
          <w:p w:rsidR="000C6510" w:rsidRPr="006672DB" w:rsidRDefault="000C6510" w:rsidP="00463CAD">
            <w:pPr>
              <w:ind w:right="522"/>
              <w:jc w:val="right"/>
              <w:rPr>
                <w:sz w:val="20"/>
                <w:szCs w:val="20"/>
              </w:rPr>
            </w:pPr>
            <w:r>
              <w:rPr>
                <w:rFonts w:eastAsia="Arial"/>
                <w:color w:val="666666"/>
                <w:w w:val="93"/>
                <w:sz w:val="16"/>
                <w:szCs w:val="16"/>
              </w:rPr>
              <w:t>-180</w:t>
            </w:r>
          </w:p>
        </w:tc>
        <w:tc>
          <w:tcPr>
            <w:tcW w:w="1100" w:type="dxa"/>
            <w:vAlign w:val="bottom"/>
          </w:tcPr>
          <w:p w:rsidR="000C6510" w:rsidRPr="006672DB" w:rsidRDefault="000C6510" w:rsidP="00463CAD"/>
        </w:tc>
        <w:tc>
          <w:tcPr>
            <w:tcW w:w="800" w:type="dxa"/>
            <w:vAlign w:val="bottom"/>
          </w:tcPr>
          <w:p w:rsidR="000C6510" w:rsidRPr="006672DB" w:rsidRDefault="000C6510" w:rsidP="00463CAD"/>
        </w:tc>
        <w:tc>
          <w:tcPr>
            <w:tcW w:w="880" w:type="dxa"/>
            <w:vAlign w:val="bottom"/>
          </w:tcPr>
          <w:p w:rsidR="000C6510" w:rsidRPr="006672DB" w:rsidRDefault="000C6510" w:rsidP="00463CAD"/>
        </w:tc>
        <w:tc>
          <w:tcPr>
            <w:tcW w:w="520" w:type="dxa"/>
            <w:vAlign w:val="bottom"/>
          </w:tcPr>
          <w:p w:rsidR="000C6510" w:rsidRPr="006672DB" w:rsidRDefault="000C6510" w:rsidP="00463CAD"/>
        </w:tc>
        <w:tc>
          <w:tcPr>
            <w:tcW w:w="1440" w:type="dxa"/>
            <w:vAlign w:val="bottom"/>
          </w:tcPr>
          <w:p w:rsidR="000C6510" w:rsidRPr="006672DB" w:rsidRDefault="000C6510" w:rsidP="00463CAD"/>
        </w:tc>
        <w:tc>
          <w:tcPr>
            <w:tcW w:w="1200" w:type="dxa"/>
            <w:vAlign w:val="bottom"/>
          </w:tcPr>
          <w:p w:rsidR="000C6510" w:rsidRPr="006672DB" w:rsidRDefault="000C6510" w:rsidP="00463CAD"/>
        </w:tc>
        <w:tc>
          <w:tcPr>
            <w:tcW w:w="2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676"/>
        </w:trPr>
        <w:tc>
          <w:tcPr>
            <w:tcW w:w="920" w:type="dxa"/>
            <w:vAlign w:val="bottom"/>
          </w:tcPr>
          <w:p w:rsidR="000C6510" w:rsidRPr="006672DB" w:rsidRDefault="000C6510" w:rsidP="00463CAD">
            <w:pPr>
              <w:ind w:right="522"/>
              <w:jc w:val="right"/>
              <w:rPr>
                <w:sz w:val="20"/>
                <w:szCs w:val="20"/>
              </w:rPr>
            </w:pPr>
            <w:r>
              <w:rPr>
                <w:rFonts w:eastAsia="Arial"/>
                <w:color w:val="666666"/>
                <w:w w:val="93"/>
                <w:sz w:val="16"/>
                <w:szCs w:val="16"/>
              </w:rPr>
              <w:t>-270</w:t>
            </w:r>
          </w:p>
        </w:tc>
        <w:tc>
          <w:tcPr>
            <w:tcW w:w="1100" w:type="dxa"/>
            <w:vAlign w:val="bottom"/>
          </w:tcPr>
          <w:p w:rsidR="000C6510" w:rsidRPr="006672DB" w:rsidRDefault="000C6510" w:rsidP="00463CAD"/>
        </w:tc>
        <w:tc>
          <w:tcPr>
            <w:tcW w:w="800" w:type="dxa"/>
            <w:vAlign w:val="bottom"/>
          </w:tcPr>
          <w:p w:rsidR="000C6510" w:rsidRPr="006672DB" w:rsidRDefault="000C6510" w:rsidP="00463CAD"/>
        </w:tc>
        <w:tc>
          <w:tcPr>
            <w:tcW w:w="880" w:type="dxa"/>
            <w:vAlign w:val="bottom"/>
          </w:tcPr>
          <w:p w:rsidR="000C6510" w:rsidRPr="006672DB" w:rsidRDefault="000C6510" w:rsidP="00463CAD"/>
        </w:tc>
        <w:tc>
          <w:tcPr>
            <w:tcW w:w="520" w:type="dxa"/>
            <w:vAlign w:val="bottom"/>
          </w:tcPr>
          <w:p w:rsidR="000C6510" w:rsidRPr="006672DB" w:rsidRDefault="000C6510" w:rsidP="00463CAD"/>
        </w:tc>
        <w:tc>
          <w:tcPr>
            <w:tcW w:w="1440" w:type="dxa"/>
            <w:vAlign w:val="bottom"/>
          </w:tcPr>
          <w:p w:rsidR="000C6510" w:rsidRPr="006672DB" w:rsidRDefault="000C6510" w:rsidP="00463CAD"/>
        </w:tc>
        <w:tc>
          <w:tcPr>
            <w:tcW w:w="1200" w:type="dxa"/>
            <w:vAlign w:val="bottom"/>
          </w:tcPr>
          <w:p w:rsidR="000C6510" w:rsidRPr="006672DB" w:rsidRDefault="000C6510" w:rsidP="00463CAD"/>
        </w:tc>
        <w:tc>
          <w:tcPr>
            <w:tcW w:w="28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316"/>
        </w:trPr>
        <w:tc>
          <w:tcPr>
            <w:tcW w:w="920" w:type="dxa"/>
            <w:vAlign w:val="bottom"/>
          </w:tcPr>
          <w:p w:rsidR="000C6510" w:rsidRPr="006672DB" w:rsidRDefault="000C6510" w:rsidP="00463CAD">
            <w:pPr>
              <w:ind w:right="342"/>
              <w:jc w:val="right"/>
              <w:rPr>
                <w:sz w:val="20"/>
                <w:szCs w:val="20"/>
              </w:rPr>
            </w:pPr>
            <w:r>
              <w:rPr>
                <w:rFonts w:eastAsia="Arial"/>
                <w:color w:val="666666"/>
                <w:sz w:val="16"/>
                <w:szCs w:val="16"/>
              </w:rPr>
              <w:t>10</w:t>
            </w:r>
            <w:r>
              <w:rPr>
                <w:rFonts w:eastAsia="Arial"/>
                <w:color w:val="666666"/>
                <w:vertAlign w:val="superscript"/>
              </w:rPr>
              <w:t>-1</w:t>
            </w:r>
          </w:p>
        </w:tc>
        <w:tc>
          <w:tcPr>
            <w:tcW w:w="1100" w:type="dxa"/>
            <w:vAlign w:val="bottom"/>
          </w:tcPr>
          <w:p w:rsidR="000C6510" w:rsidRPr="006672DB" w:rsidRDefault="000C6510" w:rsidP="00463CAD">
            <w:pPr>
              <w:ind w:right="362"/>
              <w:jc w:val="right"/>
              <w:rPr>
                <w:sz w:val="20"/>
                <w:szCs w:val="20"/>
              </w:rPr>
            </w:pPr>
            <w:r>
              <w:rPr>
                <w:rFonts w:eastAsia="Arial"/>
                <w:color w:val="666666"/>
                <w:sz w:val="16"/>
                <w:szCs w:val="16"/>
              </w:rPr>
              <w:t>10</w:t>
            </w:r>
            <w:r>
              <w:rPr>
                <w:rFonts w:eastAsia="Arial"/>
                <w:color w:val="666666"/>
                <w:vertAlign w:val="superscript"/>
              </w:rPr>
              <w:t>0</w:t>
            </w:r>
          </w:p>
        </w:tc>
        <w:tc>
          <w:tcPr>
            <w:tcW w:w="800" w:type="dxa"/>
            <w:vAlign w:val="bottom"/>
          </w:tcPr>
          <w:p w:rsidR="000C6510" w:rsidRPr="006672DB" w:rsidRDefault="000C6510" w:rsidP="00463CAD">
            <w:pPr>
              <w:ind w:right="42"/>
              <w:jc w:val="right"/>
              <w:rPr>
                <w:sz w:val="20"/>
                <w:szCs w:val="20"/>
              </w:rPr>
            </w:pPr>
            <w:r>
              <w:rPr>
                <w:rFonts w:eastAsia="Arial"/>
                <w:color w:val="666666"/>
                <w:sz w:val="16"/>
                <w:szCs w:val="16"/>
              </w:rPr>
              <w:t>10</w:t>
            </w:r>
            <w:r>
              <w:rPr>
                <w:rFonts w:eastAsia="Arial"/>
                <w:color w:val="666666"/>
                <w:vertAlign w:val="superscript"/>
              </w:rPr>
              <w:t>1</w:t>
            </w:r>
          </w:p>
        </w:tc>
        <w:tc>
          <w:tcPr>
            <w:tcW w:w="1400" w:type="dxa"/>
            <w:gridSpan w:val="2"/>
            <w:vAlign w:val="bottom"/>
          </w:tcPr>
          <w:p w:rsidR="000C6510" w:rsidRPr="006672DB" w:rsidRDefault="000C6510" w:rsidP="00463CAD">
            <w:pPr>
              <w:ind w:right="322"/>
              <w:jc w:val="center"/>
              <w:rPr>
                <w:sz w:val="20"/>
                <w:szCs w:val="20"/>
              </w:rPr>
            </w:pPr>
            <w:r>
              <w:rPr>
                <w:rFonts w:eastAsia="Arial"/>
                <w:color w:val="666666"/>
                <w:sz w:val="16"/>
                <w:szCs w:val="16"/>
              </w:rPr>
              <w:t>10</w:t>
            </w:r>
            <w:r>
              <w:rPr>
                <w:rFonts w:eastAsia="Arial"/>
                <w:color w:val="666666"/>
                <w:vertAlign w:val="superscript"/>
              </w:rPr>
              <w:t>2</w:t>
            </w:r>
          </w:p>
        </w:tc>
        <w:tc>
          <w:tcPr>
            <w:tcW w:w="1440" w:type="dxa"/>
            <w:vAlign w:val="bottom"/>
          </w:tcPr>
          <w:p w:rsidR="000C6510" w:rsidRPr="006672DB" w:rsidRDefault="000C6510" w:rsidP="00463CAD">
            <w:pPr>
              <w:rPr>
                <w:sz w:val="20"/>
                <w:szCs w:val="20"/>
              </w:rPr>
            </w:pPr>
            <w:r>
              <w:rPr>
                <w:rFonts w:eastAsia="Arial"/>
                <w:color w:val="666666"/>
                <w:sz w:val="16"/>
                <w:szCs w:val="16"/>
              </w:rPr>
              <w:t>10</w:t>
            </w:r>
            <w:r>
              <w:rPr>
                <w:rFonts w:eastAsia="Arial"/>
                <w:color w:val="666666"/>
                <w:vertAlign w:val="superscript"/>
              </w:rPr>
              <w:t>3</w:t>
            </w:r>
          </w:p>
        </w:tc>
        <w:tc>
          <w:tcPr>
            <w:tcW w:w="1200" w:type="dxa"/>
            <w:vAlign w:val="bottom"/>
          </w:tcPr>
          <w:p w:rsidR="000C6510" w:rsidRPr="006672DB" w:rsidRDefault="000C6510" w:rsidP="00463CAD">
            <w:pPr>
              <w:ind w:right="762"/>
              <w:jc w:val="right"/>
              <w:rPr>
                <w:sz w:val="20"/>
                <w:szCs w:val="20"/>
              </w:rPr>
            </w:pPr>
            <w:r>
              <w:rPr>
                <w:rFonts w:eastAsia="Arial"/>
                <w:color w:val="666666"/>
                <w:sz w:val="16"/>
                <w:szCs w:val="16"/>
              </w:rPr>
              <w:t>10</w:t>
            </w:r>
            <w:r>
              <w:rPr>
                <w:rFonts w:eastAsia="Arial"/>
                <w:color w:val="666666"/>
                <w:vertAlign w:val="superscript"/>
              </w:rPr>
              <w:t>4</w:t>
            </w:r>
          </w:p>
        </w:tc>
        <w:tc>
          <w:tcPr>
            <w:tcW w:w="280" w:type="dxa"/>
            <w:vAlign w:val="bottom"/>
          </w:tcPr>
          <w:p w:rsidR="000C6510" w:rsidRPr="006672DB" w:rsidRDefault="000C6510" w:rsidP="00463CAD">
            <w:pPr>
              <w:jc w:val="right"/>
              <w:rPr>
                <w:sz w:val="20"/>
                <w:szCs w:val="20"/>
              </w:rPr>
            </w:pPr>
            <w:r>
              <w:rPr>
                <w:rFonts w:eastAsia="Arial"/>
                <w:color w:val="666666"/>
                <w:sz w:val="16"/>
                <w:szCs w:val="16"/>
              </w:rPr>
              <w:t>10</w:t>
            </w:r>
            <w:r>
              <w:rPr>
                <w:rFonts w:eastAsia="Arial"/>
                <w:color w:val="666666"/>
                <w:vertAlign w:val="superscript"/>
              </w:rPr>
              <w:t>5</w:t>
            </w: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920" w:type="dxa"/>
            <w:vAlign w:val="bottom"/>
          </w:tcPr>
          <w:p w:rsidR="000C6510" w:rsidRPr="006672DB" w:rsidRDefault="000C6510" w:rsidP="00463CAD">
            <w:pPr>
              <w:rPr>
                <w:sz w:val="17"/>
                <w:szCs w:val="17"/>
              </w:rPr>
            </w:pPr>
          </w:p>
        </w:tc>
        <w:tc>
          <w:tcPr>
            <w:tcW w:w="1100" w:type="dxa"/>
            <w:vAlign w:val="bottom"/>
          </w:tcPr>
          <w:p w:rsidR="000C6510" w:rsidRPr="006672DB" w:rsidRDefault="000C6510" w:rsidP="00463CAD">
            <w:pPr>
              <w:rPr>
                <w:sz w:val="17"/>
                <w:szCs w:val="17"/>
              </w:rPr>
            </w:pPr>
          </w:p>
        </w:tc>
        <w:tc>
          <w:tcPr>
            <w:tcW w:w="800" w:type="dxa"/>
            <w:vAlign w:val="bottom"/>
          </w:tcPr>
          <w:p w:rsidR="000C6510" w:rsidRPr="006672DB" w:rsidRDefault="000C6510" w:rsidP="00463CAD">
            <w:pPr>
              <w:rPr>
                <w:sz w:val="17"/>
                <w:szCs w:val="17"/>
              </w:rPr>
            </w:pPr>
          </w:p>
        </w:tc>
        <w:tc>
          <w:tcPr>
            <w:tcW w:w="880" w:type="dxa"/>
            <w:vAlign w:val="bottom"/>
          </w:tcPr>
          <w:p w:rsidR="000C6510" w:rsidRPr="006672DB" w:rsidRDefault="000C6510" w:rsidP="00463CAD">
            <w:pPr>
              <w:rPr>
                <w:sz w:val="20"/>
                <w:szCs w:val="20"/>
              </w:rPr>
            </w:pPr>
            <w:r>
              <w:rPr>
                <w:rFonts w:eastAsia="Arial"/>
                <w:w w:val="97"/>
                <w:sz w:val="16"/>
                <w:szCs w:val="16"/>
              </w:rPr>
              <w:t>Frequency</w:t>
            </w:r>
          </w:p>
        </w:tc>
        <w:tc>
          <w:tcPr>
            <w:tcW w:w="1960" w:type="dxa"/>
            <w:gridSpan w:val="2"/>
            <w:vAlign w:val="bottom"/>
          </w:tcPr>
          <w:p w:rsidR="000C6510" w:rsidRPr="006672DB" w:rsidRDefault="000C6510" w:rsidP="00463CAD">
            <w:pPr>
              <w:rPr>
                <w:sz w:val="20"/>
                <w:szCs w:val="20"/>
              </w:rPr>
            </w:pPr>
            <w:r>
              <w:rPr>
                <w:rFonts w:eastAsia="Arial"/>
                <w:sz w:val="16"/>
                <w:szCs w:val="16"/>
              </w:rPr>
              <w:t>(rad/sec)</w:t>
            </w:r>
          </w:p>
        </w:tc>
        <w:tc>
          <w:tcPr>
            <w:tcW w:w="1200" w:type="dxa"/>
            <w:vAlign w:val="bottom"/>
          </w:tcPr>
          <w:p w:rsidR="000C6510" w:rsidRPr="006672DB" w:rsidRDefault="000C6510" w:rsidP="00463CAD">
            <w:pPr>
              <w:rPr>
                <w:sz w:val="17"/>
                <w:szCs w:val="17"/>
              </w:rPr>
            </w:pPr>
          </w:p>
        </w:tc>
        <w:tc>
          <w:tcPr>
            <w:tcW w:w="28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bl>
    <w:p w:rsidR="000C6510" w:rsidRDefault="000C6510" w:rsidP="000C6510">
      <w:pPr>
        <w:spacing w:line="20" w:lineRule="exact"/>
        <w:rPr>
          <w:sz w:val="20"/>
          <w:szCs w:val="20"/>
        </w:rPr>
      </w:pPr>
      <w:r>
        <w:rPr>
          <w:noProof/>
        </w:rPr>
        <w:drawing>
          <wp:anchor distT="0" distB="0" distL="114300" distR="114300" simplePos="0" relativeHeight="251676672" behindDoc="1" locked="0" layoutInCell="0" allowOverlap="1" wp14:anchorId="07AF765C" wp14:editId="715C5188">
            <wp:simplePos x="0" y="0"/>
            <wp:positionH relativeFrom="column">
              <wp:posOffset>221615</wp:posOffset>
            </wp:positionH>
            <wp:positionV relativeFrom="paragraph">
              <wp:posOffset>-3383280</wp:posOffset>
            </wp:positionV>
            <wp:extent cx="4252595" cy="3061335"/>
            <wp:effectExtent l="0" t="0" r="0" b="0"/>
            <wp:wrapNone/>
            <wp:docPr id="189"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4252595" cy="3061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101" w:lineRule="exact"/>
        <w:rPr>
          <w:sz w:val="20"/>
          <w:szCs w:val="20"/>
        </w:rPr>
      </w:pPr>
    </w:p>
    <w:p w:rsidR="000C6510" w:rsidRPr="00D13353" w:rsidRDefault="000C6510" w:rsidP="000C6510">
      <w:pPr>
        <w:spacing w:line="329" w:lineRule="auto"/>
        <w:ind w:left="2552" w:right="420" w:hanging="2278"/>
        <w:rPr>
          <w:sz w:val="20"/>
          <w:szCs w:val="20"/>
          <w:lang w:val="uk-UA"/>
        </w:rPr>
      </w:pPr>
      <w:r>
        <w:rPr>
          <w:sz w:val="26"/>
          <w:szCs w:val="26"/>
        </w:rPr>
        <w:t xml:space="preserve">Рисунок </w:t>
      </w:r>
      <w:r w:rsidR="00091CE0">
        <w:rPr>
          <w:sz w:val="26"/>
          <w:szCs w:val="26"/>
          <w:lang w:val="uk-UA"/>
        </w:rPr>
        <w:t>2.15</w:t>
      </w:r>
      <w:r>
        <w:rPr>
          <w:sz w:val="26"/>
          <w:szCs w:val="26"/>
        </w:rPr>
        <w:t xml:space="preserve"> </w:t>
      </w:r>
      <w:r>
        <w:rPr>
          <w:rFonts w:ascii="Symbol" w:eastAsia="Symbol" w:hAnsi="Symbol" w:cs="Symbol"/>
          <w:sz w:val="26"/>
          <w:szCs w:val="26"/>
        </w:rPr>
        <w:t></w:t>
      </w:r>
      <w:r>
        <w:rPr>
          <w:sz w:val="26"/>
          <w:szCs w:val="26"/>
        </w:rPr>
        <w:t xml:space="preserve"> Частотн</w:t>
      </w:r>
      <w:r>
        <w:rPr>
          <w:sz w:val="26"/>
          <w:szCs w:val="26"/>
          <w:lang w:val="uk-UA"/>
        </w:rPr>
        <w:t>і</w:t>
      </w:r>
      <w:r>
        <w:rPr>
          <w:sz w:val="26"/>
          <w:szCs w:val="26"/>
        </w:rPr>
        <w:t xml:space="preserve"> характеристики по задаю</w:t>
      </w:r>
      <w:r>
        <w:rPr>
          <w:sz w:val="26"/>
          <w:szCs w:val="26"/>
          <w:lang w:val="uk-UA"/>
        </w:rPr>
        <w:t>чо</w:t>
      </w:r>
      <w:r>
        <w:rPr>
          <w:sz w:val="26"/>
          <w:szCs w:val="26"/>
        </w:rPr>
        <w:t>му в</w:t>
      </w:r>
      <w:r>
        <w:rPr>
          <w:sz w:val="26"/>
          <w:szCs w:val="26"/>
          <w:lang w:val="uk-UA"/>
        </w:rPr>
        <w:t>пливу</w:t>
      </w:r>
    </w:p>
    <w:p w:rsidR="000C6510" w:rsidRDefault="000C6510" w:rsidP="000C6510">
      <w:pPr>
        <w:sectPr w:rsidR="000C6510" w:rsidSect="00513595">
          <w:pgSz w:w="12240" w:h="15800"/>
          <w:pgMar w:top="1430" w:right="1360" w:bottom="1440" w:left="1440" w:header="0" w:footer="0" w:gutter="0"/>
          <w:cols w:num="2" w:space="720" w:equalWidth="0">
            <w:col w:w="1836" w:space="179"/>
            <w:col w:w="7425"/>
          </w:cols>
        </w:sectPr>
      </w:pPr>
    </w:p>
    <w:p w:rsidR="000C6510" w:rsidRPr="00C73E1F" w:rsidRDefault="000C6510" w:rsidP="000C6510">
      <w:pPr>
        <w:jc w:val="both"/>
        <w:rPr>
          <w:sz w:val="28"/>
          <w:szCs w:val="28"/>
        </w:rPr>
      </w:pPr>
      <w:r w:rsidRPr="00C73E1F">
        <w:rPr>
          <w:sz w:val="28"/>
          <w:szCs w:val="28"/>
        </w:rPr>
        <w:lastRenderedPageBreak/>
        <w:t xml:space="preserve">Частотні характеристики показують, що система є статичною, так як нахил низькочастотної частини ЛАХЧ </w:t>
      </w:r>
      <w:r w:rsidR="00B97B63">
        <w:rPr>
          <w:sz w:val="28"/>
          <w:szCs w:val="28"/>
          <w:lang w:val="uk-UA"/>
        </w:rPr>
        <w:t>нульовий</w:t>
      </w:r>
      <w:r w:rsidRPr="00C73E1F">
        <w:rPr>
          <w:sz w:val="28"/>
          <w:szCs w:val="28"/>
        </w:rPr>
        <w:t>.</w:t>
      </w:r>
    </w:p>
    <w:p w:rsidR="000C6510" w:rsidRPr="00C73E1F" w:rsidRDefault="000C6510" w:rsidP="000C6510">
      <w:pPr>
        <w:jc w:val="both"/>
        <w:rPr>
          <w:sz w:val="28"/>
          <w:szCs w:val="28"/>
        </w:rPr>
      </w:pPr>
    </w:p>
    <w:p w:rsidR="000C6510" w:rsidRPr="00C73E1F" w:rsidRDefault="000C6510" w:rsidP="000C6510">
      <w:pPr>
        <w:jc w:val="both"/>
        <w:rPr>
          <w:sz w:val="28"/>
          <w:szCs w:val="28"/>
        </w:rPr>
      </w:pPr>
      <w:r w:rsidRPr="00C73E1F">
        <w:rPr>
          <w:sz w:val="28"/>
          <w:szCs w:val="28"/>
        </w:rPr>
        <w:t>система:</w:t>
      </w:r>
    </w:p>
    <w:p w:rsidR="000C6510" w:rsidRPr="00D13353" w:rsidRDefault="000C6510" w:rsidP="000C6510">
      <w:pPr>
        <w:spacing w:line="98" w:lineRule="exact"/>
        <w:rPr>
          <w:sz w:val="20"/>
          <w:szCs w:val="20"/>
        </w:rPr>
      </w:pPr>
    </w:p>
    <w:p w:rsidR="000C6510" w:rsidRDefault="000C6510" w:rsidP="00342A3A">
      <w:pPr>
        <w:numPr>
          <w:ilvl w:val="0"/>
          <w:numId w:val="6"/>
        </w:numPr>
        <w:tabs>
          <w:tab w:val="left" w:pos="1420"/>
        </w:tabs>
        <w:spacing w:line="273" w:lineRule="auto"/>
        <w:ind w:right="920" w:hanging="334"/>
        <w:rPr>
          <w:rFonts w:ascii="Symbol" w:eastAsia="Symbol" w:hAnsi="Symbol" w:cs="Symbol"/>
          <w:sz w:val="26"/>
          <w:szCs w:val="26"/>
        </w:rPr>
      </w:pPr>
      <w:r w:rsidRPr="00C73E1F">
        <w:rPr>
          <w:sz w:val="28"/>
          <w:szCs w:val="28"/>
        </w:rPr>
        <w:t>володіє достатн</w:t>
      </w:r>
      <w:r w:rsidR="00B97B63">
        <w:rPr>
          <w:sz w:val="28"/>
          <w:szCs w:val="28"/>
          <w:lang w:val="uk-UA"/>
        </w:rPr>
        <w:t>ьою</w:t>
      </w:r>
      <w:r w:rsidRPr="00C73E1F">
        <w:rPr>
          <w:sz w:val="28"/>
          <w:szCs w:val="28"/>
        </w:rPr>
        <w:t xml:space="preserve"> швидкодією, частота зрізу</w:t>
      </w:r>
      <w:r w:rsidRPr="00D13353">
        <w:rPr>
          <w:sz w:val="26"/>
          <w:szCs w:val="26"/>
        </w:rPr>
        <w:t xml:space="preserve"> </w:t>
      </w:r>
      <w:r>
        <w:rPr>
          <w:rFonts w:ascii="Symbol" w:eastAsia="Symbol" w:hAnsi="Symbol" w:cs="Symbol"/>
          <w:sz w:val="26"/>
          <w:szCs w:val="26"/>
        </w:rPr>
        <w:t></w:t>
      </w:r>
      <w:r>
        <w:rPr>
          <w:sz w:val="33"/>
          <w:szCs w:val="33"/>
          <w:vertAlign w:val="subscript"/>
        </w:rPr>
        <w:t>ср</w:t>
      </w:r>
      <w:r>
        <w:rPr>
          <w:sz w:val="26"/>
          <w:szCs w:val="26"/>
        </w:rPr>
        <w:t>=190 рад/с;</w:t>
      </w:r>
    </w:p>
    <w:p w:rsidR="000C6510" w:rsidRDefault="000C6510" w:rsidP="000C6510">
      <w:pPr>
        <w:spacing w:line="6" w:lineRule="exact"/>
        <w:rPr>
          <w:rFonts w:ascii="Symbol" w:eastAsia="Symbol" w:hAnsi="Symbol" w:cs="Symbol"/>
          <w:sz w:val="26"/>
          <w:szCs w:val="26"/>
        </w:rPr>
      </w:pPr>
    </w:p>
    <w:p w:rsidR="000C6510" w:rsidRDefault="000C6510" w:rsidP="00342A3A">
      <w:pPr>
        <w:numPr>
          <w:ilvl w:val="0"/>
          <w:numId w:val="6"/>
        </w:numPr>
        <w:tabs>
          <w:tab w:val="left" w:pos="1420"/>
        </w:tabs>
        <w:spacing w:line="274" w:lineRule="auto"/>
        <w:ind w:right="420" w:hanging="334"/>
        <w:rPr>
          <w:rFonts w:ascii="Symbol" w:eastAsia="Symbol" w:hAnsi="Symbol" w:cs="Symbol"/>
          <w:sz w:val="26"/>
          <w:szCs w:val="26"/>
        </w:rPr>
      </w:pPr>
      <w:r w:rsidRPr="00C73E1F">
        <w:rPr>
          <w:sz w:val="28"/>
          <w:szCs w:val="28"/>
        </w:rPr>
        <w:t>стійка з запасом по фазі</w:t>
      </w:r>
      <w:r w:rsidRPr="00D13353">
        <w:rPr>
          <w:sz w:val="26"/>
          <w:szCs w:val="26"/>
        </w:rPr>
        <w:t xml:space="preserve"> </w:t>
      </w:r>
      <w:r>
        <w:rPr>
          <w:sz w:val="26"/>
          <w:szCs w:val="26"/>
        </w:rPr>
        <w:t xml:space="preserve">59,8 </w:t>
      </w:r>
      <w:r>
        <w:rPr>
          <w:rFonts w:ascii="Symbol" w:eastAsia="Symbol" w:hAnsi="Symbol" w:cs="Symbol"/>
          <w:sz w:val="26"/>
          <w:szCs w:val="26"/>
        </w:rPr>
        <w:t></w:t>
      </w:r>
      <w:r>
        <w:rPr>
          <w:sz w:val="26"/>
          <w:szCs w:val="26"/>
        </w:rPr>
        <w:t xml:space="preserve"> </w:t>
      </w:r>
      <w:r w:rsidRPr="00C73E1F">
        <w:rPr>
          <w:sz w:val="28"/>
          <w:szCs w:val="28"/>
        </w:rPr>
        <w:t>и запасом по амплитуд</w:t>
      </w:r>
      <w:r w:rsidRPr="00C73E1F">
        <w:rPr>
          <w:sz w:val="28"/>
          <w:szCs w:val="28"/>
          <w:lang w:val="uk-UA"/>
        </w:rPr>
        <w:t>і</w:t>
      </w:r>
      <w:r>
        <w:rPr>
          <w:sz w:val="26"/>
          <w:szCs w:val="26"/>
        </w:rPr>
        <w:t xml:space="preserve"> 16,8 дБ.</w:t>
      </w: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76" w:lineRule="exact"/>
        <w:rPr>
          <w:sz w:val="20"/>
          <w:szCs w:val="20"/>
        </w:rPr>
      </w:pPr>
    </w:p>
    <w:p w:rsidR="000C6510" w:rsidRDefault="000C6510" w:rsidP="000C6510">
      <w:pPr>
        <w:spacing w:line="360" w:lineRule="auto"/>
        <w:jc w:val="both"/>
        <w:rPr>
          <w:sz w:val="28"/>
          <w:szCs w:val="28"/>
        </w:rPr>
      </w:pPr>
      <w:r w:rsidRPr="00D13353">
        <w:rPr>
          <w:sz w:val="28"/>
          <w:szCs w:val="28"/>
        </w:rPr>
        <w:t xml:space="preserve">Дослідження впливу обурення - статичного навантаження на силову частину системи ПЧ -АД здійснюється відпо відно до схеми, зображеної на </w:t>
      </w:r>
      <w:r w:rsidR="006E0BF5">
        <w:rPr>
          <w:sz w:val="28"/>
          <w:szCs w:val="28"/>
          <w:lang w:val="uk-UA"/>
        </w:rPr>
        <w:t>рисунк</w:t>
      </w:r>
      <w:r w:rsidRPr="00D13353">
        <w:rPr>
          <w:sz w:val="28"/>
          <w:szCs w:val="28"/>
        </w:rPr>
        <w:t xml:space="preserve">у </w:t>
      </w:r>
      <w:r w:rsidR="006E0BF5">
        <w:rPr>
          <w:sz w:val="28"/>
          <w:szCs w:val="28"/>
          <w:lang w:val="uk-UA"/>
        </w:rPr>
        <w:t>2.14</w:t>
      </w:r>
      <w:r w:rsidRPr="00D13353">
        <w:rPr>
          <w:sz w:val="28"/>
          <w:szCs w:val="28"/>
        </w:rPr>
        <w:t xml:space="preserve">. Відмінність від схеми, зображеної на </w:t>
      </w:r>
      <w:r w:rsidR="00091CE0">
        <w:rPr>
          <w:sz w:val="28"/>
          <w:szCs w:val="28"/>
          <w:lang w:val="uk-UA"/>
        </w:rPr>
        <w:t>рисунку</w:t>
      </w:r>
      <w:r w:rsidRPr="00D13353">
        <w:rPr>
          <w:sz w:val="28"/>
          <w:szCs w:val="28"/>
        </w:rPr>
        <w:t xml:space="preserve"> </w:t>
      </w:r>
      <w:r w:rsidR="00091CE0">
        <w:rPr>
          <w:sz w:val="28"/>
          <w:szCs w:val="28"/>
          <w:lang w:val="uk-UA"/>
        </w:rPr>
        <w:t>2.</w:t>
      </w:r>
      <w:r w:rsidR="006E0BF5">
        <w:rPr>
          <w:sz w:val="28"/>
          <w:szCs w:val="28"/>
          <w:lang w:val="uk-UA"/>
        </w:rPr>
        <w:t>13</w:t>
      </w:r>
      <w:r w:rsidRPr="00D13353">
        <w:rPr>
          <w:sz w:val="28"/>
          <w:szCs w:val="28"/>
        </w:rPr>
        <w:t xml:space="preserve"> складається в місцях розташування контрольних точок Input Point і Output Point. Результати дослідження системи представлені на </w:t>
      </w:r>
      <w:r w:rsidR="00091CE0">
        <w:rPr>
          <w:sz w:val="28"/>
          <w:szCs w:val="28"/>
          <w:lang w:val="uk-UA"/>
        </w:rPr>
        <w:t>рисунках</w:t>
      </w:r>
      <w:r w:rsidRPr="00D13353">
        <w:rPr>
          <w:sz w:val="28"/>
          <w:szCs w:val="28"/>
        </w:rPr>
        <w:t xml:space="preserve"> </w:t>
      </w:r>
      <w:r w:rsidR="00091CE0">
        <w:rPr>
          <w:sz w:val="28"/>
          <w:szCs w:val="28"/>
          <w:lang w:val="uk-UA"/>
        </w:rPr>
        <w:t>2.16</w:t>
      </w:r>
      <w:r w:rsidRPr="00D13353">
        <w:rPr>
          <w:sz w:val="28"/>
          <w:szCs w:val="28"/>
        </w:rPr>
        <w:t xml:space="preserve"> і </w:t>
      </w:r>
      <w:r w:rsidR="00091CE0">
        <w:rPr>
          <w:sz w:val="28"/>
          <w:szCs w:val="28"/>
          <w:lang w:val="uk-UA"/>
        </w:rPr>
        <w:t>2.17</w:t>
      </w:r>
      <w:r w:rsidRPr="00D13353">
        <w:rPr>
          <w:sz w:val="28"/>
          <w:szCs w:val="28"/>
        </w:rPr>
        <w:t>.</w:t>
      </w:r>
    </w:p>
    <w:tbl>
      <w:tblPr>
        <w:tblW w:w="0" w:type="auto"/>
        <w:tblInd w:w="1480" w:type="dxa"/>
        <w:tblLayout w:type="fixed"/>
        <w:tblCellMar>
          <w:left w:w="0" w:type="dxa"/>
          <w:right w:w="0" w:type="dxa"/>
        </w:tblCellMar>
        <w:tblLook w:val="04A0" w:firstRow="1" w:lastRow="0" w:firstColumn="1" w:lastColumn="0" w:noHBand="0" w:noVBand="1"/>
      </w:tblPr>
      <w:tblGrid>
        <w:gridCol w:w="560"/>
        <w:gridCol w:w="1720"/>
        <w:gridCol w:w="1580"/>
        <w:gridCol w:w="1320"/>
        <w:gridCol w:w="1460"/>
        <w:gridCol w:w="840"/>
        <w:gridCol w:w="560"/>
        <w:gridCol w:w="20"/>
      </w:tblGrid>
      <w:tr w:rsidR="000C6510" w:rsidRPr="006672DB" w:rsidTr="0038489C">
        <w:trPr>
          <w:trHeight w:val="293"/>
        </w:trPr>
        <w:tc>
          <w:tcPr>
            <w:tcW w:w="560" w:type="dxa"/>
            <w:vAlign w:val="bottom"/>
          </w:tcPr>
          <w:p w:rsidR="000C6510" w:rsidRDefault="000C6510" w:rsidP="00463CAD"/>
          <w:p w:rsidR="0038489C" w:rsidRPr="006672DB" w:rsidRDefault="0038489C" w:rsidP="00463CAD"/>
        </w:tc>
        <w:tc>
          <w:tcPr>
            <w:tcW w:w="1720" w:type="dxa"/>
            <w:vAlign w:val="bottom"/>
          </w:tcPr>
          <w:p w:rsidR="000C6510" w:rsidRPr="006672DB" w:rsidRDefault="000C6510" w:rsidP="00463CAD"/>
        </w:tc>
        <w:tc>
          <w:tcPr>
            <w:tcW w:w="2900" w:type="dxa"/>
            <w:gridSpan w:val="2"/>
            <w:vAlign w:val="bottom"/>
          </w:tcPr>
          <w:p w:rsidR="000C6510" w:rsidRPr="006672DB" w:rsidRDefault="0038489C" w:rsidP="00463CAD">
            <w:pPr>
              <w:ind w:right="588"/>
              <w:jc w:val="right"/>
              <w:rPr>
                <w:sz w:val="20"/>
                <w:szCs w:val="20"/>
              </w:rPr>
            </w:pPr>
            <w:r>
              <w:rPr>
                <w:noProof/>
              </w:rPr>
              <w:drawing>
                <wp:anchor distT="0" distB="0" distL="114300" distR="114300" simplePos="0" relativeHeight="251677696" behindDoc="1" locked="0" layoutInCell="0" allowOverlap="1" wp14:anchorId="7DB0C262" wp14:editId="011E2191">
                  <wp:simplePos x="0" y="0"/>
                  <wp:positionH relativeFrom="page">
                    <wp:posOffset>-1470660</wp:posOffset>
                  </wp:positionH>
                  <wp:positionV relativeFrom="page">
                    <wp:posOffset>49530</wp:posOffset>
                  </wp:positionV>
                  <wp:extent cx="5080000" cy="1188085"/>
                  <wp:effectExtent l="0" t="0" r="0" b="0"/>
                  <wp:wrapNone/>
                  <wp:docPr id="18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5080000" cy="1188085"/>
                          </a:xfrm>
                          <a:prstGeom prst="rect">
                            <a:avLst/>
                          </a:prstGeom>
                          <a:noFill/>
                          <a:ln>
                            <a:noFill/>
                          </a:ln>
                        </pic:spPr>
                      </pic:pic>
                    </a:graphicData>
                  </a:graphic>
                  <wp14:sizeRelH relativeFrom="page">
                    <wp14:pctWidth>0</wp14:pctWidth>
                  </wp14:sizeRelH>
                  <wp14:sizeRelV relativeFrom="page">
                    <wp14:pctHeight>0</wp14:pctHeight>
                  </wp14:sizeRelV>
                </wp:anchor>
              </w:drawing>
            </w:r>
            <w:r w:rsidR="000C6510">
              <w:rPr>
                <w:rFonts w:eastAsia="Arial"/>
                <w:sz w:val="20"/>
                <w:szCs w:val="20"/>
                <w:vertAlign w:val="subscript"/>
              </w:rPr>
              <w:t>Мс=26,7</w:t>
            </w:r>
            <w:r w:rsidR="000C6510">
              <w:rPr>
                <w:rFonts w:eastAsia="Arial"/>
                <w:sz w:val="10"/>
                <w:szCs w:val="10"/>
              </w:rPr>
              <w:t xml:space="preserve"> </w:t>
            </w:r>
            <w:r w:rsidR="000C6510">
              <w:rPr>
                <w:rFonts w:eastAsia="Arial"/>
                <w:sz w:val="20"/>
                <w:szCs w:val="20"/>
                <w:vertAlign w:val="subscript"/>
              </w:rPr>
              <w:t>Н*м</w:t>
            </w:r>
            <w:r w:rsidR="000C6510">
              <w:rPr>
                <w:rFonts w:eastAsia="Arial"/>
                <w:sz w:val="10"/>
                <w:szCs w:val="10"/>
              </w:rPr>
              <w:t xml:space="preserve"> Input Point2</w:t>
            </w:r>
          </w:p>
        </w:tc>
        <w:tc>
          <w:tcPr>
            <w:tcW w:w="1460" w:type="dxa"/>
            <w:vAlign w:val="bottom"/>
          </w:tcPr>
          <w:p w:rsidR="000C6510" w:rsidRPr="006672DB" w:rsidRDefault="000C6510" w:rsidP="00463CAD"/>
        </w:tc>
        <w:tc>
          <w:tcPr>
            <w:tcW w:w="840" w:type="dxa"/>
            <w:vAlign w:val="bottom"/>
          </w:tcPr>
          <w:p w:rsidR="000C6510" w:rsidRPr="006672DB" w:rsidRDefault="000C6510" w:rsidP="00463CAD"/>
        </w:tc>
        <w:tc>
          <w:tcPr>
            <w:tcW w:w="560" w:type="dxa"/>
            <w:vAlign w:val="bottom"/>
          </w:tcPr>
          <w:p w:rsidR="000C6510" w:rsidRPr="006672DB" w:rsidRDefault="000C6510" w:rsidP="00463CAD"/>
        </w:tc>
        <w:tc>
          <w:tcPr>
            <w:tcW w:w="20" w:type="dxa"/>
            <w:vAlign w:val="bottom"/>
          </w:tcPr>
          <w:p w:rsidR="000C6510" w:rsidRPr="006672DB" w:rsidRDefault="000C6510" w:rsidP="00463CAD">
            <w:pPr>
              <w:rPr>
                <w:sz w:val="1"/>
                <w:szCs w:val="1"/>
              </w:rPr>
            </w:pPr>
          </w:p>
        </w:tc>
      </w:tr>
      <w:tr w:rsidR="000C6510" w:rsidRPr="006672DB" w:rsidTr="0038489C">
        <w:trPr>
          <w:trHeight w:val="447"/>
        </w:trPr>
        <w:tc>
          <w:tcPr>
            <w:tcW w:w="560" w:type="dxa"/>
            <w:vAlign w:val="bottom"/>
          </w:tcPr>
          <w:p w:rsidR="000C6510" w:rsidRPr="006672DB" w:rsidRDefault="000C6510" w:rsidP="00463CAD"/>
        </w:tc>
        <w:tc>
          <w:tcPr>
            <w:tcW w:w="1720" w:type="dxa"/>
            <w:vMerge w:val="restart"/>
            <w:vAlign w:val="bottom"/>
          </w:tcPr>
          <w:p w:rsidR="000C6510" w:rsidRPr="006672DB" w:rsidRDefault="000C6510" w:rsidP="00463CAD">
            <w:pPr>
              <w:ind w:right="188"/>
              <w:jc w:val="center"/>
              <w:rPr>
                <w:sz w:val="20"/>
                <w:szCs w:val="20"/>
              </w:rPr>
            </w:pPr>
            <w:r>
              <w:rPr>
                <w:rFonts w:eastAsia="Arial"/>
                <w:sz w:val="10"/>
                <w:szCs w:val="10"/>
              </w:rPr>
              <w:t>22</w:t>
            </w:r>
          </w:p>
        </w:tc>
        <w:tc>
          <w:tcPr>
            <w:tcW w:w="1580" w:type="dxa"/>
            <w:vMerge w:val="restart"/>
            <w:vAlign w:val="bottom"/>
          </w:tcPr>
          <w:p w:rsidR="000C6510" w:rsidRPr="006672DB" w:rsidRDefault="000C6510" w:rsidP="00463CAD">
            <w:pPr>
              <w:ind w:right="408"/>
              <w:jc w:val="right"/>
              <w:rPr>
                <w:sz w:val="20"/>
                <w:szCs w:val="20"/>
              </w:rPr>
            </w:pPr>
            <w:r>
              <w:rPr>
                <w:rFonts w:eastAsia="Arial"/>
                <w:sz w:val="10"/>
                <w:szCs w:val="10"/>
              </w:rPr>
              <w:t>1/3.2</w:t>
            </w:r>
          </w:p>
        </w:tc>
        <w:tc>
          <w:tcPr>
            <w:tcW w:w="1320" w:type="dxa"/>
            <w:vAlign w:val="bottom"/>
          </w:tcPr>
          <w:p w:rsidR="000C6510" w:rsidRPr="006672DB" w:rsidRDefault="000C6510" w:rsidP="00463CAD"/>
        </w:tc>
        <w:tc>
          <w:tcPr>
            <w:tcW w:w="1460" w:type="dxa"/>
            <w:vAlign w:val="bottom"/>
          </w:tcPr>
          <w:p w:rsidR="000C6510" w:rsidRPr="006672DB" w:rsidRDefault="000C6510" w:rsidP="00463CAD">
            <w:pPr>
              <w:ind w:right="368"/>
              <w:jc w:val="right"/>
              <w:rPr>
                <w:sz w:val="20"/>
                <w:szCs w:val="20"/>
              </w:rPr>
            </w:pPr>
            <w:r>
              <w:rPr>
                <w:rFonts w:eastAsia="Arial"/>
                <w:sz w:val="10"/>
                <w:szCs w:val="10"/>
              </w:rPr>
              <w:t>1</w:t>
            </w:r>
          </w:p>
        </w:tc>
        <w:tc>
          <w:tcPr>
            <w:tcW w:w="840" w:type="dxa"/>
            <w:vAlign w:val="bottom"/>
          </w:tcPr>
          <w:p w:rsidR="000C6510" w:rsidRPr="006672DB" w:rsidRDefault="000C6510" w:rsidP="00463CAD"/>
        </w:tc>
        <w:tc>
          <w:tcPr>
            <w:tcW w:w="560" w:type="dxa"/>
            <w:vAlign w:val="bottom"/>
          </w:tcPr>
          <w:p w:rsidR="000C6510" w:rsidRPr="006672DB" w:rsidRDefault="000C6510" w:rsidP="00463CAD"/>
        </w:tc>
        <w:tc>
          <w:tcPr>
            <w:tcW w:w="20" w:type="dxa"/>
            <w:vAlign w:val="bottom"/>
          </w:tcPr>
          <w:p w:rsidR="000C6510" w:rsidRPr="006672DB" w:rsidRDefault="000C6510" w:rsidP="00463CAD">
            <w:pPr>
              <w:rPr>
                <w:sz w:val="1"/>
                <w:szCs w:val="1"/>
              </w:rPr>
            </w:pPr>
          </w:p>
        </w:tc>
      </w:tr>
      <w:tr w:rsidR="000C6510" w:rsidRPr="006672DB" w:rsidTr="0038489C">
        <w:trPr>
          <w:trHeight w:val="104"/>
        </w:trPr>
        <w:tc>
          <w:tcPr>
            <w:tcW w:w="560" w:type="dxa"/>
            <w:vAlign w:val="bottom"/>
          </w:tcPr>
          <w:p w:rsidR="000C6510" w:rsidRPr="006672DB" w:rsidRDefault="000C6510" w:rsidP="00463CAD">
            <w:pPr>
              <w:rPr>
                <w:sz w:val="9"/>
                <w:szCs w:val="9"/>
              </w:rPr>
            </w:pPr>
          </w:p>
        </w:tc>
        <w:tc>
          <w:tcPr>
            <w:tcW w:w="1720" w:type="dxa"/>
            <w:vMerge/>
            <w:vAlign w:val="bottom"/>
          </w:tcPr>
          <w:p w:rsidR="000C6510" w:rsidRPr="006672DB" w:rsidRDefault="000C6510" w:rsidP="00463CAD">
            <w:pPr>
              <w:rPr>
                <w:sz w:val="9"/>
                <w:szCs w:val="9"/>
              </w:rPr>
            </w:pPr>
          </w:p>
        </w:tc>
        <w:tc>
          <w:tcPr>
            <w:tcW w:w="1580" w:type="dxa"/>
            <w:vMerge/>
            <w:vAlign w:val="bottom"/>
          </w:tcPr>
          <w:p w:rsidR="000C6510" w:rsidRPr="006672DB" w:rsidRDefault="000C6510" w:rsidP="00463CAD">
            <w:pPr>
              <w:rPr>
                <w:sz w:val="9"/>
                <w:szCs w:val="9"/>
              </w:rPr>
            </w:pPr>
          </w:p>
        </w:tc>
        <w:tc>
          <w:tcPr>
            <w:tcW w:w="1320" w:type="dxa"/>
            <w:vMerge w:val="restart"/>
            <w:vAlign w:val="bottom"/>
          </w:tcPr>
          <w:p w:rsidR="000C6510" w:rsidRPr="006672DB" w:rsidRDefault="000C6510" w:rsidP="00463CAD">
            <w:pPr>
              <w:ind w:right="888"/>
              <w:jc w:val="right"/>
              <w:rPr>
                <w:sz w:val="20"/>
                <w:szCs w:val="20"/>
              </w:rPr>
            </w:pPr>
            <w:r>
              <w:rPr>
                <w:rFonts w:eastAsia="Arial"/>
                <w:sz w:val="10"/>
                <w:szCs w:val="10"/>
              </w:rPr>
              <w:t>2.982</w:t>
            </w:r>
          </w:p>
        </w:tc>
        <w:tc>
          <w:tcPr>
            <w:tcW w:w="1460" w:type="dxa"/>
            <w:vMerge w:val="restart"/>
            <w:vAlign w:val="bottom"/>
          </w:tcPr>
          <w:p w:rsidR="000C6510" w:rsidRPr="006672DB" w:rsidRDefault="000C6510" w:rsidP="00463CAD">
            <w:pPr>
              <w:jc w:val="center"/>
              <w:rPr>
                <w:sz w:val="20"/>
                <w:szCs w:val="20"/>
              </w:rPr>
            </w:pPr>
            <w:r>
              <w:rPr>
                <w:rFonts w:eastAsia="Arial"/>
                <w:sz w:val="10"/>
                <w:szCs w:val="10"/>
              </w:rPr>
              <w:t>0.1s</w:t>
            </w:r>
          </w:p>
        </w:tc>
        <w:tc>
          <w:tcPr>
            <w:tcW w:w="840" w:type="dxa"/>
            <w:vAlign w:val="bottom"/>
          </w:tcPr>
          <w:p w:rsidR="000C6510" w:rsidRPr="006672DB" w:rsidRDefault="000C6510" w:rsidP="00463CAD">
            <w:pPr>
              <w:rPr>
                <w:sz w:val="9"/>
                <w:szCs w:val="9"/>
              </w:rPr>
            </w:pPr>
          </w:p>
        </w:tc>
        <w:tc>
          <w:tcPr>
            <w:tcW w:w="560" w:type="dxa"/>
            <w:vAlign w:val="bottom"/>
          </w:tcPr>
          <w:p w:rsidR="000C6510" w:rsidRPr="006672DB" w:rsidRDefault="000C6510" w:rsidP="00463CAD">
            <w:pPr>
              <w:rPr>
                <w:sz w:val="9"/>
                <w:szCs w:val="9"/>
              </w:rPr>
            </w:pPr>
          </w:p>
        </w:tc>
        <w:tc>
          <w:tcPr>
            <w:tcW w:w="20" w:type="dxa"/>
            <w:vAlign w:val="bottom"/>
          </w:tcPr>
          <w:p w:rsidR="000C6510" w:rsidRPr="006672DB" w:rsidRDefault="000C6510" w:rsidP="00463CAD">
            <w:pPr>
              <w:rPr>
                <w:sz w:val="1"/>
                <w:szCs w:val="1"/>
              </w:rPr>
            </w:pPr>
          </w:p>
        </w:tc>
      </w:tr>
      <w:tr w:rsidR="000C6510" w:rsidRPr="006672DB" w:rsidTr="0038489C">
        <w:trPr>
          <w:trHeight w:val="94"/>
        </w:trPr>
        <w:tc>
          <w:tcPr>
            <w:tcW w:w="560" w:type="dxa"/>
            <w:vAlign w:val="bottom"/>
          </w:tcPr>
          <w:p w:rsidR="000C6510" w:rsidRPr="006672DB" w:rsidRDefault="000C6510" w:rsidP="00463CAD">
            <w:pPr>
              <w:rPr>
                <w:sz w:val="8"/>
                <w:szCs w:val="8"/>
              </w:rPr>
            </w:pPr>
          </w:p>
        </w:tc>
        <w:tc>
          <w:tcPr>
            <w:tcW w:w="1720" w:type="dxa"/>
            <w:vMerge w:val="restart"/>
            <w:vAlign w:val="bottom"/>
          </w:tcPr>
          <w:p w:rsidR="000C6510" w:rsidRPr="006672DB" w:rsidRDefault="000C6510" w:rsidP="00463CAD">
            <w:pPr>
              <w:ind w:right="168"/>
              <w:jc w:val="center"/>
              <w:rPr>
                <w:sz w:val="20"/>
                <w:szCs w:val="20"/>
              </w:rPr>
            </w:pPr>
            <w:r>
              <w:rPr>
                <w:rFonts w:eastAsia="Arial"/>
                <w:sz w:val="10"/>
                <w:szCs w:val="10"/>
              </w:rPr>
              <w:t>0.0011s+1</w:t>
            </w:r>
          </w:p>
        </w:tc>
        <w:tc>
          <w:tcPr>
            <w:tcW w:w="1580" w:type="dxa"/>
            <w:vMerge w:val="restart"/>
            <w:vAlign w:val="bottom"/>
          </w:tcPr>
          <w:p w:rsidR="000C6510" w:rsidRPr="006672DB" w:rsidRDefault="000C6510" w:rsidP="00463CAD">
            <w:pPr>
              <w:jc w:val="center"/>
              <w:rPr>
                <w:sz w:val="20"/>
                <w:szCs w:val="20"/>
              </w:rPr>
            </w:pPr>
            <w:r>
              <w:rPr>
                <w:rFonts w:eastAsia="Arial"/>
                <w:sz w:val="10"/>
                <w:szCs w:val="10"/>
              </w:rPr>
              <w:t>0.002s+1</w:t>
            </w:r>
          </w:p>
        </w:tc>
        <w:tc>
          <w:tcPr>
            <w:tcW w:w="1320" w:type="dxa"/>
            <w:vMerge/>
            <w:vAlign w:val="bottom"/>
          </w:tcPr>
          <w:p w:rsidR="000C6510" w:rsidRPr="006672DB" w:rsidRDefault="000C6510" w:rsidP="00463CAD">
            <w:pPr>
              <w:rPr>
                <w:sz w:val="8"/>
                <w:szCs w:val="8"/>
              </w:rPr>
            </w:pPr>
          </w:p>
        </w:tc>
        <w:tc>
          <w:tcPr>
            <w:tcW w:w="1460" w:type="dxa"/>
            <w:vMerge/>
            <w:vAlign w:val="bottom"/>
          </w:tcPr>
          <w:p w:rsidR="000C6510" w:rsidRPr="006672DB" w:rsidRDefault="000C6510" w:rsidP="00463CAD">
            <w:pPr>
              <w:rPr>
                <w:sz w:val="8"/>
                <w:szCs w:val="8"/>
              </w:rPr>
            </w:pPr>
          </w:p>
        </w:tc>
        <w:tc>
          <w:tcPr>
            <w:tcW w:w="840" w:type="dxa"/>
            <w:vMerge w:val="restart"/>
            <w:vAlign w:val="bottom"/>
          </w:tcPr>
          <w:p w:rsidR="000C6510" w:rsidRPr="006672DB" w:rsidRDefault="000C6510" w:rsidP="00463CAD">
            <w:pPr>
              <w:rPr>
                <w:sz w:val="20"/>
                <w:szCs w:val="20"/>
              </w:rPr>
            </w:pPr>
            <w:r>
              <w:rPr>
                <w:rFonts w:eastAsia="Arial"/>
                <w:sz w:val="10"/>
                <w:szCs w:val="10"/>
              </w:rPr>
              <w:t>Output Point1</w:t>
            </w:r>
          </w:p>
        </w:tc>
        <w:tc>
          <w:tcPr>
            <w:tcW w:w="560" w:type="dxa"/>
            <w:vAlign w:val="bottom"/>
          </w:tcPr>
          <w:p w:rsidR="000C6510" w:rsidRPr="006672DB" w:rsidRDefault="000C6510" w:rsidP="00463CAD">
            <w:pPr>
              <w:rPr>
                <w:sz w:val="8"/>
                <w:szCs w:val="8"/>
              </w:rPr>
            </w:pPr>
          </w:p>
        </w:tc>
        <w:tc>
          <w:tcPr>
            <w:tcW w:w="20" w:type="dxa"/>
            <w:vAlign w:val="bottom"/>
          </w:tcPr>
          <w:p w:rsidR="000C6510" w:rsidRPr="006672DB" w:rsidRDefault="000C6510" w:rsidP="00463CAD">
            <w:pPr>
              <w:rPr>
                <w:sz w:val="1"/>
                <w:szCs w:val="1"/>
              </w:rPr>
            </w:pPr>
          </w:p>
        </w:tc>
      </w:tr>
      <w:tr w:rsidR="000C6510" w:rsidRPr="006672DB" w:rsidTr="0038489C">
        <w:trPr>
          <w:trHeight w:val="104"/>
        </w:trPr>
        <w:tc>
          <w:tcPr>
            <w:tcW w:w="560" w:type="dxa"/>
            <w:vMerge w:val="restart"/>
            <w:vAlign w:val="bottom"/>
          </w:tcPr>
          <w:p w:rsidR="000C6510" w:rsidRPr="006672DB" w:rsidRDefault="000C6510" w:rsidP="00463CAD">
            <w:pPr>
              <w:rPr>
                <w:sz w:val="20"/>
                <w:szCs w:val="20"/>
              </w:rPr>
            </w:pPr>
            <w:r>
              <w:rPr>
                <w:rFonts w:eastAsia="Arial"/>
                <w:sz w:val="10"/>
                <w:szCs w:val="10"/>
              </w:rPr>
              <w:t>Uзад</w:t>
            </w:r>
          </w:p>
        </w:tc>
        <w:tc>
          <w:tcPr>
            <w:tcW w:w="1720" w:type="dxa"/>
            <w:vMerge/>
            <w:vAlign w:val="bottom"/>
          </w:tcPr>
          <w:p w:rsidR="000C6510" w:rsidRPr="006672DB" w:rsidRDefault="000C6510" w:rsidP="00463CAD">
            <w:pPr>
              <w:rPr>
                <w:sz w:val="9"/>
                <w:szCs w:val="9"/>
              </w:rPr>
            </w:pPr>
          </w:p>
        </w:tc>
        <w:tc>
          <w:tcPr>
            <w:tcW w:w="1580" w:type="dxa"/>
            <w:vMerge/>
            <w:vAlign w:val="bottom"/>
          </w:tcPr>
          <w:p w:rsidR="000C6510" w:rsidRPr="006672DB" w:rsidRDefault="000C6510" w:rsidP="00463CAD">
            <w:pPr>
              <w:rPr>
                <w:sz w:val="9"/>
                <w:szCs w:val="9"/>
              </w:rPr>
            </w:pPr>
          </w:p>
        </w:tc>
        <w:tc>
          <w:tcPr>
            <w:tcW w:w="1320" w:type="dxa"/>
            <w:vAlign w:val="bottom"/>
          </w:tcPr>
          <w:p w:rsidR="000C6510" w:rsidRPr="006672DB" w:rsidRDefault="000C6510" w:rsidP="00463CAD">
            <w:pPr>
              <w:rPr>
                <w:sz w:val="9"/>
                <w:szCs w:val="9"/>
              </w:rPr>
            </w:pPr>
          </w:p>
        </w:tc>
        <w:tc>
          <w:tcPr>
            <w:tcW w:w="1460" w:type="dxa"/>
            <w:vMerge w:val="restart"/>
            <w:vAlign w:val="bottom"/>
          </w:tcPr>
          <w:p w:rsidR="000C6510" w:rsidRPr="006672DB" w:rsidRDefault="000C6510" w:rsidP="00463CAD">
            <w:pPr>
              <w:jc w:val="center"/>
              <w:rPr>
                <w:sz w:val="20"/>
                <w:szCs w:val="20"/>
              </w:rPr>
            </w:pPr>
            <w:r>
              <w:rPr>
                <w:rFonts w:eastAsia="Arial"/>
                <w:sz w:val="10"/>
                <w:szCs w:val="10"/>
              </w:rPr>
              <w:t>Механическая</w:t>
            </w:r>
          </w:p>
        </w:tc>
        <w:tc>
          <w:tcPr>
            <w:tcW w:w="840" w:type="dxa"/>
            <w:vMerge/>
            <w:vAlign w:val="bottom"/>
          </w:tcPr>
          <w:p w:rsidR="000C6510" w:rsidRPr="006672DB" w:rsidRDefault="000C6510" w:rsidP="00463CAD">
            <w:pPr>
              <w:rPr>
                <w:sz w:val="9"/>
                <w:szCs w:val="9"/>
              </w:rPr>
            </w:pPr>
          </w:p>
        </w:tc>
        <w:tc>
          <w:tcPr>
            <w:tcW w:w="560" w:type="dxa"/>
            <w:vMerge w:val="restart"/>
            <w:vAlign w:val="bottom"/>
          </w:tcPr>
          <w:p w:rsidR="000C6510" w:rsidRPr="006672DB" w:rsidRDefault="000C6510" w:rsidP="00463CAD">
            <w:pPr>
              <w:rPr>
                <w:sz w:val="20"/>
                <w:szCs w:val="20"/>
              </w:rPr>
            </w:pPr>
            <w:r>
              <w:rPr>
                <w:rFonts w:eastAsia="Arial"/>
                <w:sz w:val="10"/>
                <w:szCs w:val="10"/>
              </w:rPr>
              <w:t>Скорость</w:t>
            </w:r>
          </w:p>
        </w:tc>
        <w:tc>
          <w:tcPr>
            <w:tcW w:w="20" w:type="dxa"/>
            <w:vAlign w:val="bottom"/>
          </w:tcPr>
          <w:p w:rsidR="000C6510" w:rsidRPr="006672DB" w:rsidRDefault="000C6510" w:rsidP="00463CAD">
            <w:pPr>
              <w:rPr>
                <w:sz w:val="1"/>
                <w:szCs w:val="1"/>
              </w:rPr>
            </w:pPr>
          </w:p>
        </w:tc>
      </w:tr>
      <w:tr w:rsidR="000C6510" w:rsidRPr="006672DB" w:rsidTr="0038489C">
        <w:trPr>
          <w:trHeight w:val="61"/>
        </w:trPr>
        <w:tc>
          <w:tcPr>
            <w:tcW w:w="560" w:type="dxa"/>
            <w:vMerge/>
            <w:vAlign w:val="bottom"/>
          </w:tcPr>
          <w:p w:rsidR="000C6510" w:rsidRPr="006672DB" w:rsidRDefault="000C6510" w:rsidP="00463CAD">
            <w:pPr>
              <w:rPr>
                <w:sz w:val="5"/>
                <w:szCs w:val="5"/>
              </w:rPr>
            </w:pPr>
          </w:p>
        </w:tc>
        <w:tc>
          <w:tcPr>
            <w:tcW w:w="1720" w:type="dxa"/>
            <w:vMerge w:val="restart"/>
            <w:vAlign w:val="bottom"/>
          </w:tcPr>
          <w:p w:rsidR="000C6510" w:rsidRPr="006672DB" w:rsidRDefault="000C6510" w:rsidP="00463CAD">
            <w:pPr>
              <w:ind w:right="168"/>
              <w:jc w:val="center"/>
              <w:rPr>
                <w:sz w:val="20"/>
                <w:szCs w:val="20"/>
              </w:rPr>
            </w:pPr>
            <w:r>
              <w:rPr>
                <w:rFonts w:eastAsia="Arial"/>
                <w:sz w:val="10"/>
                <w:szCs w:val="10"/>
              </w:rPr>
              <w:t>Преобразователь</w:t>
            </w:r>
          </w:p>
        </w:tc>
        <w:tc>
          <w:tcPr>
            <w:tcW w:w="1580" w:type="dxa"/>
            <w:vMerge w:val="restart"/>
            <w:vAlign w:val="bottom"/>
          </w:tcPr>
          <w:p w:rsidR="000C6510" w:rsidRPr="006672DB" w:rsidRDefault="000C6510" w:rsidP="00463CAD">
            <w:pPr>
              <w:jc w:val="center"/>
              <w:rPr>
                <w:sz w:val="20"/>
                <w:szCs w:val="20"/>
              </w:rPr>
            </w:pPr>
            <w:r>
              <w:rPr>
                <w:rFonts w:eastAsia="Arial"/>
                <w:sz w:val="10"/>
                <w:szCs w:val="10"/>
              </w:rPr>
              <w:t>Электромагнитная</w:t>
            </w:r>
          </w:p>
        </w:tc>
        <w:tc>
          <w:tcPr>
            <w:tcW w:w="1320" w:type="dxa"/>
            <w:vMerge w:val="restart"/>
            <w:vAlign w:val="bottom"/>
          </w:tcPr>
          <w:p w:rsidR="000C6510" w:rsidRPr="006672DB" w:rsidRDefault="000C6510" w:rsidP="00463CAD">
            <w:pPr>
              <w:ind w:right="668"/>
              <w:jc w:val="right"/>
              <w:rPr>
                <w:sz w:val="20"/>
                <w:szCs w:val="20"/>
              </w:rPr>
            </w:pPr>
            <w:r>
              <w:rPr>
                <w:rFonts w:eastAsia="Arial"/>
                <w:sz w:val="10"/>
                <w:szCs w:val="10"/>
              </w:rPr>
              <w:t>3/2*рп*k2</w:t>
            </w:r>
          </w:p>
        </w:tc>
        <w:tc>
          <w:tcPr>
            <w:tcW w:w="1460" w:type="dxa"/>
            <w:vMerge/>
            <w:vAlign w:val="bottom"/>
          </w:tcPr>
          <w:p w:rsidR="000C6510" w:rsidRPr="006672DB" w:rsidRDefault="000C6510" w:rsidP="00463CAD">
            <w:pPr>
              <w:rPr>
                <w:sz w:val="5"/>
                <w:szCs w:val="5"/>
              </w:rPr>
            </w:pPr>
          </w:p>
        </w:tc>
        <w:tc>
          <w:tcPr>
            <w:tcW w:w="840" w:type="dxa"/>
            <w:vAlign w:val="bottom"/>
          </w:tcPr>
          <w:p w:rsidR="000C6510" w:rsidRPr="006672DB" w:rsidRDefault="000C6510" w:rsidP="00463CAD">
            <w:pPr>
              <w:rPr>
                <w:sz w:val="5"/>
                <w:szCs w:val="5"/>
              </w:rPr>
            </w:pPr>
          </w:p>
        </w:tc>
        <w:tc>
          <w:tcPr>
            <w:tcW w:w="560" w:type="dxa"/>
            <w:vMerge/>
            <w:vAlign w:val="bottom"/>
          </w:tcPr>
          <w:p w:rsidR="000C6510" w:rsidRPr="006672DB" w:rsidRDefault="000C6510" w:rsidP="00463CAD">
            <w:pPr>
              <w:rPr>
                <w:sz w:val="5"/>
                <w:szCs w:val="5"/>
              </w:rPr>
            </w:pPr>
          </w:p>
        </w:tc>
        <w:tc>
          <w:tcPr>
            <w:tcW w:w="20" w:type="dxa"/>
            <w:vAlign w:val="bottom"/>
          </w:tcPr>
          <w:p w:rsidR="000C6510" w:rsidRPr="006672DB" w:rsidRDefault="000C6510" w:rsidP="00463CAD">
            <w:pPr>
              <w:rPr>
                <w:sz w:val="1"/>
                <w:szCs w:val="1"/>
              </w:rPr>
            </w:pPr>
          </w:p>
        </w:tc>
      </w:tr>
      <w:tr w:rsidR="000C6510" w:rsidRPr="006672DB" w:rsidTr="0038489C">
        <w:trPr>
          <w:trHeight w:val="104"/>
        </w:trPr>
        <w:tc>
          <w:tcPr>
            <w:tcW w:w="560" w:type="dxa"/>
            <w:vMerge/>
            <w:vAlign w:val="bottom"/>
          </w:tcPr>
          <w:p w:rsidR="000C6510" w:rsidRPr="006672DB" w:rsidRDefault="000C6510" w:rsidP="00463CAD">
            <w:pPr>
              <w:rPr>
                <w:sz w:val="9"/>
                <w:szCs w:val="9"/>
              </w:rPr>
            </w:pPr>
          </w:p>
        </w:tc>
        <w:tc>
          <w:tcPr>
            <w:tcW w:w="1720" w:type="dxa"/>
            <w:vMerge/>
            <w:vAlign w:val="bottom"/>
          </w:tcPr>
          <w:p w:rsidR="000C6510" w:rsidRPr="006672DB" w:rsidRDefault="000C6510" w:rsidP="00463CAD">
            <w:pPr>
              <w:rPr>
                <w:sz w:val="9"/>
                <w:szCs w:val="9"/>
              </w:rPr>
            </w:pPr>
          </w:p>
        </w:tc>
        <w:tc>
          <w:tcPr>
            <w:tcW w:w="1580" w:type="dxa"/>
            <w:vMerge/>
            <w:vAlign w:val="bottom"/>
          </w:tcPr>
          <w:p w:rsidR="000C6510" w:rsidRPr="006672DB" w:rsidRDefault="000C6510" w:rsidP="00463CAD">
            <w:pPr>
              <w:rPr>
                <w:sz w:val="9"/>
                <w:szCs w:val="9"/>
              </w:rPr>
            </w:pPr>
          </w:p>
        </w:tc>
        <w:tc>
          <w:tcPr>
            <w:tcW w:w="1320" w:type="dxa"/>
            <w:vMerge/>
            <w:vAlign w:val="bottom"/>
          </w:tcPr>
          <w:p w:rsidR="000C6510" w:rsidRPr="006672DB" w:rsidRDefault="000C6510" w:rsidP="00463CAD">
            <w:pPr>
              <w:rPr>
                <w:sz w:val="9"/>
                <w:szCs w:val="9"/>
              </w:rPr>
            </w:pPr>
          </w:p>
        </w:tc>
        <w:tc>
          <w:tcPr>
            <w:tcW w:w="1460" w:type="dxa"/>
            <w:vAlign w:val="bottom"/>
          </w:tcPr>
          <w:p w:rsidR="000C6510" w:rsidRPr="006672DB" w:rsidRDefault="000C6510" w:rsidP="00463CAD">
            <w:pPr>
              <w:spacing w:line="105" w:lineRule="exact"/>
              <w:jc w:val="center"/>
              <w:rPr>
                <w:sz w:val="20"/>
                <w:szCs w:val="20"/>
              </w:rPr>
            </w:pPr>
            <w:r>
              <w:rPr>
                <w:rFonts w:eastAsia="Arial"/>
                <w:sz w:val="10"/>
                <w:szCs w:val="10"/>
              </w:rPr>
              <w:t>часть</w:t>
            </w:r>
          </w:p>
        </w:tc>
        <w:tc>
          <w:tcPr>
            <w:tcW w:w="840" w:type="dxa"/>
            <w:vAlign w:val="bottom"/>
          </w:tcPr>
          <w:p w:rsidR="000C6510" w:rsidRPr="006672DB" w:rsidRDefault="000C6510" w:rsidP="00463CAD">
            <w:pPr>
              <w:rPr>
                <w:sz w:val="9"/>
                <w:szCs w:val="9"/>
              </w:rPr>
            </w:pPr>
          </w:p>
        </w:tc>
        <w:tc>
          <w:tcPr>
            <w:tcW w:w="560" w:type="dxa"/>
            <w:vAlign w:val="bottom"/>
          </w:tcPr>
          <w:p w:rsidR="000C6510" w:rsidRPr="006672DB" w:rsidRDefault="000C6510" w:rsidP="00463CAD">
            <w:pPr>
              <w:rPr>
                <w:sz w:val="9"/>
                <w:szCs w:val="9"/>
              </w:rPr>
            </w:pPr>
          </w:p>
        </w:tc>
        <w:tc>
          <w:tcPr>
            <w:tcW w:w="20" w:type="dxa"/>
            <w:vAlign w:val="bottom"/>
          </w:tcPr>
          <w:p w:rsidR="000C6510" w:rsidRPr="006672DB" w:rsidRDefault="000C6510" w:rsidP="00463CAD">
            <w:pPr>
              <w:rPr>
                <w:sz w:val="1"/>
                <w:szCs w:val="1"/>
              </w:rPr>
            </w:pPr>
          </w:p>
        </w:tc>
      </w:tr>
      <w:tr w:rsidR="000C6510" w:rsidRPr="006672DB" w:rsidTr="0038489C">
        <w:trPr>
          <w:trHeight w:val="136"/>
        </w:trPr>
        <w:tc>
          <w:tcPr>
            <w:tcW w:w="560" w:type="dxa"/>
            <w:vAlign w:val="bottom"/>
          </w:tcPr>
          <w:p w:rsidR="000C6510" w:rsidRPr="006672DB" w:rsidRDefault="000C6510" w:rsidP="00463CAD">
            <w:pPr>
              <w:rPr>
                <w:sz w:val="11"/>
                <w:szCs w:val="11"/>
              </w:rPr>
            </w:pPr>
          </w:p>
        </w:tc>
        <w:tc>
          <w:tcPr>
            <w:tcW w:w="1720" w:type="dxa"/>
            <w:vAlign w:val="bottom"/>
          </w:tcPr>
          <w:p w:rsidR="000C6510" w:rsidRPr="006672DB" w:rsidRDefault="000C6510" w:rsidP="00463CAD">
            <w:pPr>
              <w:rPr>
                <w:sz w:val="20"/>
                <w:szCs w:val="20"/>
              </w:rPr>
            </w:pPr>
            <w:r>
              <w:rPr>
                <w:rFonts w:eastAsia="Arial"/>
                <w:sz w:val="10"/>
                <w:szCs w:val="10"/>
              </w:rPr>
              <w:t>частоты</w:t>
            </w:r>
          </w:p>
        </w:tc>
        <w:tc>
          <w:tcPr>
            <w:tcW w:w="1580" w:type="dxa"/>
            <w:vAlign w:val="bottom"/>
          </w:tcPr>
          <w:p w:rsidR="000C6510" w:rsidRPr="006672DB" w:rsidRDefault="000C6510" w:rsidP="00463CAD">
            <w:pPr>
              <w:jc w:val="center"/>
              <w:rPr>
                <w:sz w:val="20"/>
                <w:szCs w:val="20"/>
              </w:rPr>
            </w:pPr>
            <w:r>
              <w:rPr>
                <w:rFonts w:eastAsia="Arial"/>
                <w:sz w:val="10"/>
                <w:szCs w:val="10"/>
              </w:rPr>
              <w:t>часть</w:t>
            </w:r>
          </w:p>
        </w:tc>
        <w:tc>
          <w:tcPr>
            <w:tcW w:w="1320" w:type="dxa"/>
            <w:vAlign w:val="bottom"/>
          </w:tcPr>
          <w:p w:rsidR="000C6510" w:rsidRPr="006672DB" w:rsidRDefault="000C6510" w:rsidP="00463CAD">
            <w:pPr>
              <w:rPr>
                <w:sz w:val="11"/>
                <w:szCs w:val="11"/>
              </w:rPr>
            </w:pPr>
          </w:p>
        </w:tc>
        <w:tc>
          <w:tcPr>
            <w:tcW w:w="1460" w:type="dxa"/>
            <w:vAlign w:val="bottom"/>
          </w:tcPr>
          <w:p w:rsidR="000C6510" w:rsidRPr="006672DB" w:rsidRDefault="000C6510" w:rsidP="00463CAD">
            <w:pPr>
              <w:rPr>
                <w:sz w:val="11"/>
                <w:szCs w:val="11"/>
              </w:rPr>
            </w:pPr>
          </w:p>
        </w:tc>
        <w:tc>
          <w:tcPr>
            <w:tcW w:w="840" w:type="dxa"/>
            <w:vAlign w:val="bottom"/>
          </w:tcPr>
          <w:p w:rsidR="000C6510" w:rsidRPr="006672DB" w:rsidRDefault="000C6510" w:rsidP="00463CAD">
            <w:pPr>
              <w:rPr>
                <w:sz w:val="11"/>
                <w:szCs w:val="11"/>
              </w:rPr>
            </w:pPr>
          </w:p>
        </w:tc>
        <w:tc>
          <w:tcPr>
            <w:tcW w:w="560" w:type="dxa"/>
            <w:vAlign w:val="bottom"/>
          </w:tcPr>
          <w:p w:rsidR="000C6510" w:rsidRPr="006672DB" w:rsidRDefault="000C6510" w:rsidP="00463CAD">
            <w:pPr>
              <w:rPr>
                <w:sz w:val="11"/>
                <w:szCs w:val="11"/>
              </w:rPr>
            </w:pPr>
          </w:p>
        </w:tc>
        <w:tc>
          <w:tcPr>
            <w:tcW w:w="20" w:type="dxa"/>
            <w:vAlign w:val="bottom"/>
          </w:tcPr>
          <w:p w:rsidR="000C6510" w:rsidRPr="006672DB" w:rsidRDefault="000C6510" w:rsidP="00463CAD">
            <w:pPr>
              <w:rPr>
                <w:sz w:val="1"/>
                <w:szCs w:val="1"/>
              </w:rPr>
            </w:pPr>
          </w:p>
        </w:tc>
      </w:tr>
    </w:tbl>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331" w:lineRule="exact"/>
        <w:rPr>
          <w:sz w:val="20"/>
          <w:szCs w:val="20"/>
        </w:rPr>
      </w:pPr>
    </w:p>
    <w:p w:rsidR="000C6510" w:rsidRPr="00C73E1F" w:rsidRDefault="000C6510" w:rsidP="000C6510">
      <w:pPr>
        <w:spacing w:line="329" w:lineRule="auto"/>
        <w:ind w:right="640" w:firstLine="567"/>
        <w:jc w:val="center"/>
        <w:rPr>
          <w:sz w:val="28"/>
          <w:szCs w:val="28"/>
          <w:lang w:val="uk-UA"/>
        </w:rPr>
      </w:pPr>
      <w:r w:rsidRPr="00C73E1F">
        <w:rPr>
          <w:sz w:val="28"/>
          <w:szCs w:val="28"/>
        </w:rPr>
        <w:t xml:space="preserve">Рисунок </w:t>
      </w:r>
      <w:r w:rsidR="00091CE0">
        <w:rPr>
          <w:sz w:val="28"/>
          <w:szCs w:val="28"/>
          <w:lang w:val="uk-UA"/>
        </w:rPr>
        <w:t>2.16</w:t>
      </w:r>
      <w:r w:rsidRPr="00C73E1F">
        <w:rPr>
          <w:sz w:val="28"/>
          <w:szCs w:val="28"/>
        </w:rPr>
        <w:t xml:space="preserve"> </w:t>
      </w:r>
      <w:r>
        <w:rPr>
          <w:rFonts w:ascii="Symbol" w:eastAsia="Symbol" w:hAnsi="Symbol" w:cs="Symbol"/>
          <w:sz w:val="26"/>
          <w:szCs w:val="26"/>
        </w:rPr>
        <w:t></w:t>
      </w:r>
      <w:r w:rsidRPr="00C73E1F">
        <w:rPr>
          <w:sz w:val="28"/>
          <w:szCs w:val="28"/>
        </w:rPr>
        <w:t xml:space="preserve"> Схема дослідження по впливу обур</w:t>
      </w:r>
      <w:r w:rsidRPr="00C73E1F">
        <w:rPr>
          <w:sz w:val="28"/>
          <w:szCs w:val="28"/>
          <w:lang w:val="uk-UA"/>
        </w:rPr>
        <w:t>ення</w:t>
      </w:r>
    </w:p>
    <w:p w:rsidR="000C6510" w:rsidRDefault="000C6510" w:rsidP="000C6510">
      <w:pPr>
        <w:jc w:val="center"/>
        <w:rPr>
          <w:sz w:val="20"/>
          <w:szCs w:val="20"/>
        </w:rPr>
      </w:pPr>
      <w:r>
        <w:rPr>
          <w:rFonts w:eastAsia="Arial"/>
          <w:sz w:val="15"/>
          <w:szCs w:val="15"/>
        </w:rPr>
        <w:t>Step Response</w:t>
      </w:r>
    </w:p>
    <w:p w:rsidR="000C6510" w:rsidRDefault="000C6510" w:rsidP="000C6510">
      <w:pPr>
        <w:spacing w:line="62" w:lineRule="exact"/>
        <w:rPr>
          <w:sz w:val="20"/>
          <w:szCs w:val="20"/>
        </w:rPr>
      </w:pPr>
    </w:p>
    <w:p w:rsidR="000C6510" w:rsidRDefault="000C6510" w:rsidP="000C6510">
      <w:pPr>
        <w:rPr>
          <w:sz w:val="20"/>
          <w:szCs w:val="20"/>
        </w:rPr>
      </w:pPr>
      <w:r>
        <w:rPr>
          <w:rFonts w:eastAsia="Arial"/>
          <w:color w:val="666666"/>
          <w:sz w:val="15"/>
          <w:szCs w:val="15"/>
        </w:rPr>
        <w:t>From: In(1) To: Output Point1</w:t>
      </w:r>
    </w:p>
    <w:tbl>
      <w:tblPr>
        <w:tblW w:w="0" w:type="auto"/>
        <w:tblInd w:w="1760" w:type="dxa"/>
        <w:tblLayout w:type="fixed"/>
        <w:tblCellMar>
          <w:left w:w="0" w:type="dxa"/>
          <w:right w:w="0" w:type="dxa"/>
        </w:tblCellMar>
        <w:tblLook w:val="04A0" w:firstRow="1" w:lastRow="0" w:firstColumn="1" w:lastColumn="0" w:noHBand="0" w:noVBand="1"/>
      </w:tblPr>
      <w:tblGrid>
        <w:gridCol w:w="260"/>
        <w:gridCol w:w="940"/>
        <w:gridCol w:w="1140"/>
        <w:gridCol w:w="920"/>
        <w:gridCol w:w="1020"/>
        <w:gridCol w:w="1540"/>
        <w:gridCol w:w="1380"/>
        <w:gridCol w:w="220"/>
        <w:gridCol w:w="20"/>
      </w:tblGrid>
      <w:tr w:rsidR="000C6510" w:rsidRPr="006672DB" w:rsidTr="00463CAD">
        <w:trPr>
          <w:trHeight w:val="206"/>
        </w:trPr>
        <w:tc>
          <w:tcPr>
            <w:tcW w:w="260" w:type="dxa"/>
            <w:vAlign w:val="bottom"/>
          </w:tcPr>
          <w:p w:rsidR="000C6510" w:rsidRPr="006672DB" w:rsidRDefault="000C6510" w:rsidP="00463CAD">
            <w:pPr>
              <w:rPr>
                <w:sz w:val="17"/>
                <w:szCs w:val="17"/>
              </w:rPr>
            </w:pPr>
          </w:p>
        </w:tc>
        <w:tc>
          <w:tcPr>
            <w:tcW w:w="940" w:type="dxa"/>
            <w:vAlign w:val="bottom"/>
          </w:tcPr>
          <w:p w:rsidR="000C6510" w:rsidRPr="006672DB" w:rsidRDefault="000C6510" w:rsidP="00463CAD">
            <w:pPr>
              <w:ind w:right="503"/>
              <w:jc w:val="right"/>
              <w:rPr>
                <w:sz w:val="20"/>
                <w:szCs w:val="20"/>
              </w:rPr>
            </w:pPr>
            <w:r>
              <w:rPr>
                <w:rFonts w:eastAsia="Arial"/>
                <w:color w:val="666666"/>
                <w:sz w:val="15"/>
                <w:szCs w:val="15"/>
              </w:rPr>
              <w:t>0</w:t>
            </w:r>
          </w:p>
        </w:tc>
        <w:tc>
          <w:tcPr>
            <w:tcW w:w="1140" w:type="dxa"/>
            <w:vAlign w:val="bottom"/>
          </w:tcPr>
          <w:p w:rsidR="000C6510" w:rsidRPr="006672DB" w:rsidRDefault="000C6510" w:rsidP="00463CAD">
            <w:pPr>
              <w:rPr>
                <w:sz w:val="17"/>
                <w:szCs w:val="17"/>
              </w:rPr>
            </w:pPr>
          </w:p>
        </w:tc>
        <w:tc>
          <w:tcPr>
            <w:tcW w:w="920" w:type="dxa"/>
            <w:vAlign w:val="bottom"/>
          </w:tcPr>
          <w:p w:rsidR="000C6510" w:rsidRPr="006672DB" w:rsidRDefault="000C6510" w:rsidP="00463CAD">
            <w:pPr>
              <w:rPr>
                <w:sz w:val="17"/>
                <w:szCs w:val="17"/>
              </w:rPr>
            </w:pPr>
          </w:p>
        </w:tc>
        <w:tc>
          <w:tcPr>
            <w:tcW w:w="1020" w:type="dxa"/>
            <w:vAlign w:val="bottom"/>
          </w:tcPr>
          <w:p w:rsidR="000C6510" w:rsidRPr="006672DB" w:rsidRDefault="000C6510" w:rsidP="00463CAD">
            <w:pPr>
              <w:rPr>
                <w:sz w:val="17"/>
                <w:szCs w:val="17"/>
              </w:rPr>
            </w:pPr>
          </w:p>
        </w:tc>
        <w:tc>
          <w:tcPr>
            <w:tcW w:w="1540" w:type="dxa"/>
            <w:vAlign w:val="bottom"/>
          </w:tcPr>
          <w:p w:rsidR="000C6510" w:rsidRPr="006672DB" w:rsidRDefault="000C6510" w:rsidP="00463CAD">
            <w:pPr>
              <w:rPr>
                <w:sz w:val="17"/>
                <w:szCs w:val="17"/>
              </w:rPr>
            </w:pPr>
          </w:p>
        </w:tc>
        <w:tc>
          <w:tcPr>
            <w:tcW w:w="1380" w:type="dxa"/>
            <w:vAlign w:val="bottom"/>
          </w:tcPr>
          <w:p w:rsidR="000C6510" w:rsidRPr="006672DB" w:rsidRDefault="000C6510" w:rsidP="00463CAD">
            <w:pPr>
              <w:rPr>
                <w:sz w:val="17"/>
                <w:szCs w:val="17"/>
              </w:rPr>
            </w:pPr>
          </w:p>
        </w:tc>
        <w:tc>
          <w:tcPr>
            <w:tcW w:w="22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676"/>
        </w:trPr>
        <w:tc>
          <w:tcPr>
            <w:tcW w:w="260" w:type="dxa"/>
            <w:vAlign w:val="bottom"/>
          </w:tcPr>
          <w:p w:rsidR="000C6510" w:rsidRPr="006672DB" w:rsidRDefault="000C6510" w:rsidP="00463CAD"/>
        </w:tc>
        <w:tc>
          <w:tcPr>
            <w:tcW w:w="940" w:type="dxa"/>
            <w:vAlign w:val="bottom"/>
          </w:tcPr>
          <w:p w:rsidR="000C6510" w:rsidRPr="006672DB" w:rsidRDefault="000C6510" w:rsidP="00463CAD">
            <w:pPr>
              <w:ind w:right="503"/>
              <w:jc w:val="right"/>
              <w:rPr>
                <w:sz w:val="20"/>
                <w:szCs w:val="20"/>
              </w:rPr>
            </w:pPr>
            <w:r>
              <w:rPr>
                <w:rFonts w:eastAsia="Arial"/>
                <w:color w:val="666666"/>
                <w:sz w:val="15"/>
                <w:szCs w:val="15"/>
              </w:rPr>
              <w:t>-0.2</w:t>
            </w:r>
          </w:p>
        </w:tc>
        <w:tc>
          <w:tcPr>
            <w:tcW w:w="1140" w:type="dxa"/>
            <w:vAlign w:val="bottom"/>
          </w:tcPr>
          <w:p w:rsidR="000C6510" w:rsidRPr="006672DB" w:rsidRDefault="000C6510" w:rsidP="00463CAD"/>
        </w:tc>
        <w:tc>
          <w:tcPr>
            <w:tcW w:w="920" w:type="dxa"/>
            <w:vAlign w:val="bottom"/>
          </w:tcPr>
          <w:p w:rsidR="000C6510" w:rsidRPr="006672DB" w:rsidRDefault="000C6510" w:rsidP="00463CAD"/>
        </w:tc>
        <w:tc>
          <w:tcPr>
            <w:tcW w:w="1020" w:type="dxa"/>
            <w:vAlign w:val="bottom"/>
          </w:tcPr>
          <w:p w:rsidR="000C6510" w:rsidRPr="006672DB" w:rsidRDefault="000C6510" w:rsidP="00463CAD"/>
        </w:tc>
        <w:tc>
          <w:tcPr>
            <w:tcW w:w="1540" w:type="dxa"/>
            <w:vAlign w:val="bottom"/>
          </w:tcPr>
          <w:p w:rsidR="000C6510" w:rsidRPr="006672DB" w:rsidRDefault="000C6510" w:rsidP="00463CAD"/>
        </w:tc>
        <w:tc>
          <w:tcPr>
            <w:tcW w:w="1380" w:type="dxa"/>
            <w:vAlign w:val="bottom"/>
          </w:tcPr>
          <w:p w:rsidR="000C6510" w:rsidRPr="006672DB" w:rsidRDefault="000C6510" w:rsidP="00463CAD"/>
        </w:tc>
        <w:tc>
          <w:tcPr>
            <w:tcW w:w="2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676"/>
        </w:trPr>
        <w:tc>
          <w:tcPr>
            <w:tcW w:w="260" w:type="dxa"/>
            <w:vAlign w:val="bottom"/>
          </w:tcPr>
          <w:p w:rsidR="000C6510" w:rsidRPr="006672DB" w:rsidRDefault="000C6510" w:rsidP="00463CAD"/>
        </w:tc>
        <w:tc>
          <w:tcPr>
            <w:tcW w:w="940" w:type="dxa"/>
            <w:vAlign w:val="bottom"/>
          </w:tcPr>
          <w:p w:rsidR="000C6510" w:rsidRPr="006672DB" w:rsidRDefault="000C6510" w:rsidP="00463CAD">
            <w:pPr>
              <w:ind w:right="503"/>
              <w:jc w:val="right"/>
              <w:rPr>
                <w:sz w:val="20"/>
                <w:szCs w:val="20"/>
              </w:rPr>
            </w:pPr>
            <w:r>
              <w:rPr>
                <w:rFonts w:eastAsia="Arial"/>
                <w:color w:val="666666"/>
                <w:sz w:val="15"/>
                <w:szCs w:val="15"/>
              </w:rPr>
              <w:t>-0.4</w:t>
            </w:r>
          </w:p>
        </w:tc>
        <w:tc>
          <w:tcPr>
            <w:tcW w:w="1140" w:type="dxa"/>
            <w:vAlign w:val="bottom"/>
          </w:tcPr>
          <w:p w:rsidR="000C6510" w:rsidRPr="006672DB" w:rsidRDefault="000C6510" w:rsidP="00463CAD"/>
        </w:tc>
        <w:tc>
          <w:tcPr>
            <w:tcW w:w="920" w:type="dxa"/>
            <w:vAlign w:val="bottom"/>
          </w:tcPr>
          <w:p w:rsidR="000C6510" w:rsidRPr="006672DB" w:rsidRDefault="000C6510" w:rsidP="00463CAD"/>
        </w:tc>
        <w:tc>
          <w:tcPr>
            <w:tcW w:w="1020" w:type="dxa"/>
            <w:vAlign w:val="bottom"/>
          </w:tcPr>
          <w:p w:rsidR="000C6510" w:rsidRPr="006672DB" w:rsidRDefault="000C6510" w:rsidP="00463CAD"/>
        </w:tc>
        <w:tc>
          <w:tcPr>
            <w:tcW w:w="1540" w:type="dxa"/>
            <w:vAlign w:val="bottom"/>
          </w:tcPr>
          <w:p w:rsidR="000C6510" w:rsidRPr="006672DB" w:rsidRDefault="000C6510" w:rsidP="00463CAD"/>
        </w:tc>
        <w:tc>
          <w:tcPr>
            <w:tcW w:w="1380" w:type="dxa"/>
            <w:vAlign w:val="bottom"/>
          </w:tcPr>
          <w:p w:rsidR="000C6510" w:rsidRPr="006672DB" w:rsidRDefault="000C6510" w:rsidP="00463CAD"/>
        </w:tc>
        <w:tc>
          <w:tcPr>
            <w:tcW w:w="2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690"/>
        </w:trPr>
        <w:tc>
          <w:tcPr>
            <w:tcW w:w="260" w:type="dxa"/>
            <w:vMerge w:val="restart"/>
            <w:textDirection w:val="btLr"/>
            <w:vAlign w:val="bottom"/>
          </w:tcPr>
          <w:p w:rsidR="000C6510" w:rsidRPr="006672DB" w:rsidRDefault="000C6510" w:rsidP="00463CAD">
            <w:pPr>
              <w:rPr>
                <w:sz w:val="20"/>
                <w:szCs w:val="20"/>
              </w:rPr>
            </w:pPr>
            <w:r>
              <w:rPr>
                <w:rFonts w:eastAsia="Arial"/>
                <w:w w:val="98"/>
                <w:sz w:val="15"/>
                <w:szCs w:val="15"/>
              </w:rPr>
              <w:t>Amplitude</w:t>
            </w:r>
          </w:p>
        </w:tc>
        <w:tc>
          <w:tcPr>
            <w:tcW w:w="940" w:type="dxa"/>
            <w:vAlign w:val="bottom"/>
          </w:tcPr>
          <w:p w:rsidR="000C6510" w:rsidRPr="006672DB" w:rsidRDefault="000C6510" w:rsidP="00463CAD">
            <w:pPr>
              <w:ind w:right="503"/>
              <w:jc w:val="right"/>
              <w:rPr>
                <w:sz w:val="20"/>
                <w:szCs w:val="20"/>
              </w:rPr>
            </w:pPr>
            <w:r>
              <w:rPr>
                <w:rFonts w:eastAsia="Arial"/>
                <w:color w:val="666666"/>
                <w:sz w:val="15"/>
                <w:szCs w:val="15"/>
              </w:rPr>
              <w:t>-0.6</w:t>
            </w:r>
          </w:p>
        </w:tc>
        <w:tc>
          <w:tcPr>
            <w:tcW w:w="1140" w:type="dxa"/>
            <w:vAlign w:val="bottom"/>
          </w:tcPr>
          <w:p w:rsidR="000C6510" w:rsidRPr="006672DB" w:rsidRDefault="000C6510" w:rsidP="00463CAD"/>
        </w:tc>
        <w:tc>
          <w:tcPr>
            <w:tcW w:w="920" w:type="dxa"/>
            <w:vAlign w:val="bottom"/>
          </w:tcPr>
          <w:p w:rsidR="000C6510" w:rsidRPr="006672DB" w:rsidRDefault="000C6510" w:rsidP="00463CAD"/>
        </w:tc>
        <w:tc>
          <w:tcPr>
            <w:tcW w:w="1020" w:type="dxa"/>
            <w:vAlign w:val="bottom"/>
          </w:tcPr>
          <w:p w:rsidR="000C6510" w:rsidRPr="006672DB" w:rsidRDefault="000C6510" w:rsidP="00463CAD"/>
        </w:tc>
        <w:tc>
          <w:tcPr>
            <w:tcW w:w="1540" w:type="dxa"/>
            <w:vAlign w:val="bottom"/>
          </w:tcPr>
          <w:p w:rsidR="000C6510" w:rsidRPr="006672DB" w:rsidRDefault="000C6510" w:rsidP="00463CAD"/>
        </w:tc>
        <w:tc>
          <w:tcPr>
            <w:tcW w:w="1380" w:type="dxa"/>
            <w:vAlign w:val="bottom"/>
          </w:tcPr>
          <w:p w:rsidR="000C6510" w:rsidRPr="006672DB" w:rsidRDefault="000C6510" w:rsidP="00463CAD"/>
        </w:tc>
        <w:tc>
          <w:tcPr>
            <w:tcW w:w="2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555"/>
        </w:trPr>
        <w:tc>
          <w:tcPr>
            <w:tcW w:w="260" w:type="dxa"/>
            <w:vMerge/>
            <w:vAlign w:val="bottom"/>
          </w:tcPr>
          <w:p w:rsidR="000C6510" w:rsidRPr="006672DB" w:rsidRDefault="000C6510" w:rsidP="00463CAD"/>
        </w:tc>
        <w:tc>
          <w:tcPr>
            <w:tcW w:w="940" w:type="dxa"/>
            <w:vMerge w:val="restart"/>
            <w:vAlign w:val="bottom"/>
          </w:tcPr>
          <w:p w:rsidR="000C6510" w:rsidRPr="006672DB" w:rsidRDefault="000C6510" w:rsidP="00463CAD">
            <w:pPr>
              <w:ind w:right="503"/>
              <w:jc w:val="right"/>
              <w:rPr>
                <w:sz w:val="20"/>
                <w:szCs w:val="20"/>
              </w:rPr>
            </w:pPr>
            <w:r>
              <w:rPr>
                <w:rFonts w:eastAsia="Arial"/>
                <w:color w:val="666666"/>
                <w:sz w:val="15"/>
                <w:szCs w:val="15"/>
              </w:rPr>
              <w:t>-0.8</w:t>
            </w:r>
          </w:p>
        </w:tc>
        <w:tc>
          <w:tcPr>
            <w:tcW w:w="1140" w:type="dxa"/>
            <w:vAlign w:val="bottom"/>
          </w:tcPr>
          <w:p w:rsidR="000C6510" w:rsidRPr="006672DB" w:rsidRDefault="000C6510" w:rsidP="00463CAD"/>
        </w:tc>
        <w:tc>
          <w:tcPr>
            <w:tcW w:w="920" w:type="dxa"/>
            <w:vAlign w:val="bottom"/>
          </w:tcPr>
          <w:p w:rsidR="000C6510" w:rsidRPr="006672DB" w:rsidRDefault="000C6510" w:rsidP="00463CAD"/>
        </w:tc>
        <w:tc>
          <w:tcPr>
            <w:tcW w:w="1020" w:type="dxa"/>
            <w:vAlign w:val="bottom"/>
          </w:tcPr>
          <w:p w:rsidR="000C6510" w:rsidRPr="006672DB" w:rsidRDefault="000C6510" w:rsidP="00463CAD"/>
        </w:tc>
        <w:tc>
          <w:tcPr>
            <w:tcW w:w="1540" w:type="dxa"/>
            <w:vAlign w:val="bottom"/>
          </w:tcPr>
          <w:p w:rsidR="000C6510" w:rsidRPr="006672DB" w:rsidRDefault="000C6510" w:rsidP="00463CAD"/>
        </w:tc>
        <w:tc>
          <w:tcPr>
            <w:tcW w:w="1380" w:type="dxa"/>
            <w:vAlign w:val="bottom"/>
          </w:tcPr>
          <w:p w:rsidR="000C6510" w:rsidRPr="006672DB" w:rsidRDefault="000C6510" w:rsidP="00463CAD">
            <w:pPr>
              <w:jc w:val="right"/>
              <w:rPr>
                <w:sz w:val="20"/>
                <w:szCs w:val="20"/>
              </w:rPr>
            </w:pPr>
            <w:r>
              <w:rPr>
                <w:rFonts w:eastAsia="Arial"/>
                <w:sz w:val="15"/>
                <w:szCs w:val="15"/>
              </w:rPr>
              <w:t>System: PH_AD_2</w:t>
            </w:r>
          </w:p>
        </w:tc>
        <w:tc>
          <w:tcPr>
            <w:tcW w:w="2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121"/>
        </w:trPr>
        <w:tc>
          <w:tcPr>
            <w:tcW w:w="260" w:type="dxa"/>
            <w:vMerge/>
            <w:vAlign w:val="bottom"/>
          </w:tcPr>
          <w:p w:rsidR="000C6510" w:rsidRPr="006672DB" w:rsidRDefault="000C6510" w:rsidP="00463CAD">
            <w:pPr>
              <w:rPr>
                <w:sz w:val="10"/>
                <w:szCs w:val="10"/>
              </w:rPr>
            </w:pPr>
          </w:p>
        </w:tc>
        <w:tc>
          <w:tcPr>
            <w:tcW w:w="940" w:type="dxa"/>
            <w:vMerge/>
            <w:vAlign w:val="bottom"/>
          </w:tcPr>
          <w:p w:rsidR="000C6510" w:rsidRPr="006672DB" w:rsidRDefault="000C6510" w:rsidP="00463CAD">
            <w:pPr>
              <w:rPr>
                <w:sz w:val="10"/>
                <w:szCs w:val="10"/>
              </w:rPr>
            </w:pPr>
          </w:p>
        </w:tc>
        <w:tc>
          <w:tcPr>
            <w:tcW w:w="1140" w:type="dxa"/>
            <w:vAlign w:val="bottom"/>
          </w:tcPr>
          <w:p w:rsidR="000C6510" w:rsidRPr="006672DB" w:rsidRDefault="000C6510" w:rsidP="00463CAD">
            <w:pPr>
              <w:rPr>
                <w:sz w:val="10"/>
                <w:szCs w:val="10"/>
              </w:rPr>
            </w:pPr>
          </w:p>
        </w:tc>
        <w:tc>
          <w:tcPr>
            <w:tcW w:w="920" w:type="dxa"/>
            <w:vAlign w:val="bottom"/>
          </w:tcPr>
          <w:p w:rsidR="000C6510" w:rsidRPr="006672DB" w:rsidRDefault="000C6510" w:rsidP="00463CAD">
            <w:pPr>
              <w:rPr>
                <w:sz w:val="10"/>
                <w:szCs w:val="10"/>
              </w:rPr>
            </w:pPr>
          </w:p>
        </w:tc>
        <w:tc>
          <w:tcPr>
            <w:tcW w:w="1020" w:type="dxa"/>
            <w:vAlign w:val="bottom"/>
          </w:tcPr>
          <w:p w:rsidR="000C6510" w:rsidRPr="006672DB" w:rsidRDefault="000C6510" w:rsidP="00463CAD">
            <w:pPr>
              <w:rPr>
                <w:sz w:val="10"/>
                <w:szCs w:val="10"/>
              </w:rPr>
            </w:pPr>
          </w:p>
        </w:tc>
        <w:tc>
          <w:tcPr>
            <w:tcW w:w="2920" w:type="dxa"/>
            <w:gridSpan w:val="2"/>
            <w:vMerge w:val="restart"/>
            <w:vAlign w:val="bottom"/>
          </w:tcPr>
          <w:p w:rsidR="000C6510" w:rsidRPr="006672DB" w:rsidRDefault="000C6510" w:rsidP="00463CAD">
            <w:pPr>
              <w:jc w:val="right"/>
              <w:rPr>
                <w:sz w:val="20"/>
                <w:szCs w:val="20"/>
              </w:rPr>
            </w:pPr>
            <w:r>
              <w:rPr>
                <w:rFonts w:eastAsia="Arial"/>
                <w:sz w:val="15"/>
                <w:szCs w:val="15"/>
              </w:rPr>
              <w:t>I/O: Input Point2 to Output Point1</w:t>
            </w:r>
          </w:p>
        </w:tc>
        <w:tc>
          <w:tcPr>
            <w:tcW w:w="220" w:type="dxa"/>
            <w:vAlign w:val="bottom"/>
          </w:tcPr>
          <w:p w:rsidR="000C6510" w:rsidRPr="006672DB" w:rsidRDefault="000C6510" w:rsidP="00463CAD">
            <w:pPr>
              <w:rPr>
                <w:sz w:val="10"/>
                <w:szCs w:val="10"/>
              </w:rPr>
            </w:pPr>
          </w:p>
        </w:tc>
        <w:tc>
          <w:tcPr>
            <w:tcW w:w="0" w:type="dxa"/>
            <w:vAlign w:val="bottom"/>
          </w:tcPr>
          <w:p w:rsidR="000C6510" w:rsidRPr="006672DB" w:rsidRDefault="000C6510" w:rsidP="00463CAD">
            <w:pPr>
              <w:rPr>
                <w:sz w:val="1"/>
                <w:szCs w:val="1"/>
              </w:rPr>
            </w:pPr>
          </w:p>
        </w:tc>
      </w:tr>
      <w:tr w:rsidR="000C6510" w:rsidRPr="006672DB" w:rsidTr="00463CAD">
        <w:trPr>
          <w:trHeight w:val="76"/>
        </w:trPr>
        <w:tc>
          <w:tcPr>
            <w:tcW w:w="260" w:type="dxa"/>
            <w:vAlign w:val="bottom"/>
          </w:tcPr>
          <w:p w:rsidR="000C6510" w:rsidRPr="006672DB" w:rsidRDefault="000C6510" w:rsidP="00463CAD">
            <w:pPr>
              <w:rPr>
                <w:sz w:val="6"/>
                <w:szCs w:val="6"/>
              </w:rPr>
            </w:pPr>
          </w:p>
        </w:tc>
        <w:tc>
          <w:tcPr>
            <w:tcW w:w="940" w:type="dxa"/>
            <w:vAlign w:val="bottom"/>
          </w:tcPr>
          <w:p w:rsidR="000C6510" w:rsidRPr="006672DB" w:rsidRDefault="000C6510" w:rsidP="00463CAD">
            <w:pPr>
              <w:rPr>
                <w:sz w:val="6"/>
                <w:szCs w:val="6"/>
              </w:rPr>
            </w:pPr>
          </w:p>
        </w:tc>
        <w:tc>
          <w:tcPr>
            <w:tcW w:w="1140" w:type="dxa"/>
            <w:vAlign w:val="bottom"/>
          </w:tcPr>
          <w:p w:rsidR="000C6510" w:rsidRPr="006672DB" w:rsidRDefault="000C6510" w:rsidP="00463CAD">
            <w:pPr>
              <w:rPr>
                <w:sz w:val="6"/>
                <w:szCs w:val="6"/>
              </w:rPr>
            </w:pPr>
          </w:p>
        </w:tc>
        <w:tc>
          <w:tcPr>
            <w:tcW w:w="920" w:type="dxa"/>
            <w:vAlign w:val="bottom"/>
          </w:tcPr>
          <w:p w:rsidR="000C6510" w:rsidRPr="006672DB" w:rsidRDefault="000C6510" w:rsidP="00463CAD">
            <w:pPr>
              <w:rPr>
                <w:sz w:val="6"/>
                <w:szCs w:val="6"/>
              </w:rPr>
            </w:pPr>
          </w:p>
        </w:tc>
        <w:tc>
          <w:tcPr>
            <w:tcW w:w="1020" w:type="dxa"/>
            <w:vAlign w:val="bottom"/>
          </w:tcPr>
          <w:p w:rsidR="000C6510" w:rsidRPr="006672DB" w:rsidRDefault="000C6510" w:rsidP="00463CAD">
            <w:pPr>
              <w:rPr>
                <w:sz w:val="6"/>
                <w:szCs w:val="6"/>
              </w:rPr>
            </w:pPr>
          </w:p>
        </w:tc>
        <w:tc>
          <w:tcPr>
            <w:tcW w:w="2920" w:type="dxa"/>
            <w:gridSpan w:val="2"/>
            <w:vMerge/>
            <w:vAlign w:val="bottom"/>
          </w:tcPr>
          <w:p w:rsidR="000C6510" w:rsidRPr="006672DB" w:rsidRDefault="000C6510" w:rsidP="00463CAD">
            <w:pPr>
              <w:rPr>
                <w:sz w:val="6"/>
                <w:szCs w:val="6"/>
              </w:rPr>
            </w:pPr>
          </w:p>
        </w:tc>
        <w:tc>
          <w:tcPr>
            <w:tcW w:w="220" w:type="dxa"/>
            <w:vAlign w:val="bottom"/>
          </w:tcPr>
          <w:p w:rsidR="000C6510" w:rsidRPr="006672DB" w:rsidRDefault="000C6510" w:rsidP="00463CAD">
            <w:pPr>
              <w:rPr>
                <w:sz w:val="6"/>
                <w:szCs w:val="6"/>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60" w:type="dxa"/>
            <w:vAlign w:val="bottom"/>
          </w:tcPr>
          <w:p w:rsidR="000C6510" w:rsidRPr="006672DB" w:rsidRDefault="000C6510" w:rsidP="00463CAD">
            <w:pPr>
              <w:rPr>
                <w:sz w:val="17"/>
                <w:szCs w:val="17"/>
              </w:rPr>
            </w:pPr>
          </w:p>
        </w:tc>
        <w:tc>
          <w:tcPr>
            <w:tcW w:w="94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920" w:type="dxa"/>
            <w:vAlign w:val="bottom"/>
          </w:tcPr>
          <w:p w:rsidR="000C6510" w:rsidRPr="006672DB" w:rsidRDefault="000C6510" w:rsidP="00463CAD">
            <w:pPr>
              <w:rPr>
                <w:sz w:val="17"/>
                <w:szCs w:val="17"/>
              </w:rPr>
            </w:pPr>
          </w:p>
        </w:tc>
        <w:tc>
          <w:tcPr>
            <w:tcW w:w="1020" w:type="dxa"/>
            <w:vAlign w:val="bottom"/>
          </w:tcPr>
          <w:p w:rsidR="000C6510" w:rsidRPr="006672DB" w:rsidRDefault="000C6510" w:rsidP="00463CAD">
            <w:pPr>
              <w:rPr>
                <w:sz w:val="17"/>
                <w:szCs w:val="17"/>
              </w:rPr>
            </w:pPr>
          </w:p>
        </w:tc>
        <w:tc>
          <w:tcPr>
            <w:tcW w:w="2920" w:type="dxa"/>
            <w:gridSpan w:val="2"/>
            <w:vAlign w:val="bottom"/>
          </w:tcPr>
          <w:p w:rsidR="000C6510" w:rsidRPr="006672DB" w:rsidRDefault="000C6510" w:rsidP="00463CAD">
            <w:pPr>
              <w:jc w:val="right"/>
              <w:rPr>
                <w:sz w:val="20"/>
                <w:szCs w:val="20"/>
              </w:rPr>
            </w:pPr>
            <w:r>
              <w:rPr>
                <w:rFonts w:eastAsia="Arial"/>
                <w:sz w:val="15"/>
                <w:szCs w:val="15"/>
              </w:rPr>
              <w:t>Peak amplitude &lt; -1.07</w:t>
            </w:r>
          </w:p>
        </w:tc>
        <w:tc>
          <w:tcPr>
            <w:tcW w:w="22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60" w:type="dxa"/>
            <w:vAlign w:val="bottom"/>
          </w:tcPr>
          <w:p w:rsidR="000C6510" w:rsidRPr="006672DB" w:rsidRDefault="000C6510" w:rsidP="00463CAD">
            <w:pPr>
              <w:rPr>
                <w:sz w:val="17"/>
                <w:szCs w:val="17"/>
              </w:rPr>
            </w:pPr>
          </w:p>
        </w:tc>
        <w:tc>
          <w:tcPr>
            <w:tcW w:w="94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920" w:type="dxa"/>
            <w:vAlign w:val="bottom"/>
          </w:tcPr>
          <w:p w:rsidR="000C6510" w:rsidRPr="006672DB" w:rsidRDefault="000C6510" w:rsidP="00463CAD">
            <w:pPr>
              <w:rPr>
                <w:sz w:val="17"/>
                <w:szCs w:val="17"/>
              </w:rPr>
            </w:pPr>
          </w:p>
        </w:tc>
        <w:tc>
          <w:tcPr>
            <w:tcW w:w="1020" w:type="dxa"/>
            <w:vAlign w:val="bottom"/>
          </w:tcPr>
          <w:p w:rsidR="000C6510" w:rsidRPr="006672DB" w:rsidRDefault="000C6510" w:rsidP="00463CAD">
            <w:pPr>
              <w:rPr>
                <w:sz w:val="17"/>
                <w:szCs w:val="17"/>
              </w:rPr>
            </w:pPr>
          </w:p>
        </w:tc>
        <w:tc>
          <w:tcPr>
            <w:tcW w:w="1540" w:type="dxa"/>
            <w:vAlign w:val="bottom"/>
          </w:tcPr>
          <w:p w:rsidR="000C6510" w:rsidRPr="006672DB" w:rsidRDefault="000C6510" w:rsidP="00463CAD">
            <w:pPr>
              <w:rPr>
                <w:sz w:val="17"/>
                <w:szCs w:val="17"/>
              </w:rPr>
            </w:pPr>
          </w:p>
        </w:tc>
        <w:tc>
          <w:tcPr>
            <w:tcW w:w="1380" w:type="dxa"/>
            <w:vAlign w:val="bottom"/>
          </w:tcPr>
          <w:p w:rsidR="000C6510" w:rsidRPr="006672DB" w:rsidRDefault="000C6510" w:rsidP="00463CAD">
            <w:pPr>
              <w:jc w:val="right"/>
              <w:rPr>
                <w:sz w:val="20"/>
                <w:szCs w:val="20"/>
              </w:rPr>
            </w:pPr>
            <w:r>
              <w:rPr>
                <w:rFonts w:eastAsia="Arial"/>
                <w:sz w:val="15"/>
                <w:szCs w:val="15"/>
              </w:rPr>
              <w:t>Overshoot (%): 0</w:t>
            </w:r>
          </w:p>
        </w:tc>
        <w:tc>
          <w:tcPr>
            <w:tcW w:w="22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220"/>
        </w:trPr>
        <w:tc>
          <w:tcPr>
            <w:tcW w:w="260" w:type="dxa"/>
            <w:vAlign w:val="bottom"/>
          </w:tcPr>
          <w:p w:rsidR="000C6510" w:rsidRPr="006672DB" w:rsidRDefault="000C6510" w:rsidP="00463CAD">
            <w:pPr>
              <w:rPr>
                <w:sz w:val="19"/>
                <w:szCs w:val="19"/>
              </w:rPr>
            </w:pPr>
          </w:p>
        </w:tc>
        <w:tc>
          <w:tcPr>
            <w:tcW w:w="940" w:type="dxa"/>
            <w:vAlign w:val="bottom"/>
          </w:tcPr>
          <w:p w:rsidR="000C6510" w:rsidRPr="006672DB" w:rsidRDefault="000C6510" w:rsidP="00463CAD">
            <w:pPr>
              <w:ind w:right="503"/>
              <w:jc w:val="right"/>
              <w:rPr>
                <w:sz w:val="20"/>
                <w:szCs w:val="20"/>
              </w:rPr>
            </w:pPr>
            <w:r>
              <w:rPr>
                <w:rFonts w:eastAsia="Arial"/>
                <w:color w:val="666666"/>
                <w:sz w:val="15"/>
                <w:szCs w:val="15"/>
              </w:rPr>
              <w:t>-1</w:t>
            </w:r>
          </w:p>
        </w:tc>
        <w:tc>
          <w:tcPr>
            <w:tcW w:w="1140" w:type="dxa"/>
            <w:vAlign w:val="bottom"/>
          </w:tcPr>
          <w:p w:rsidR="000C6510" w:rsidRPr="006672DB" w:rsidRDefault="000C6510" w:rsidP="00463CAD">
            <w:pPr>
              <w:rPr>
                <w:sz w:val="19"/>
                <w:szCs w:val="19"/>
              </w:rPr>
            </w:pPr>
          </w:p>
        </w:tc>
        <w:tc>
          <w:tcPr>
            <w:tcW w:w="920" w:type="dxa"/>
            <w:vAlign w:val="bottom"/>
          </w:tcPr>
          <w:p w:rsidR="000C6510" w:rsidRPr="006672DB" w:rsidRDefault="000C6510" w:rsidP="00463CAD">
            <w:pPr>
              <w:rPr>
                <w:sz w:val="19"/>
                <w:szCs w:val="19"/>
              </w:rPr>
            </w:pPr>
          </w:p>
        </w:tc>
        <w:tc>
          <w:tcPr>
            <w:tcW w:w="1020" w:type="dxa"/>
            <w:vAlign w:val="bottom"/>
          </w:tcPr>
          <w:p w:rsidR="000C6510" w:rsidRPr="006672DB" w:rsidRDefault="000C6510" w:rsidP="00463CAD">
            <w:pPr>
              <w:rPr>
                <w:sz w:val="19"/>
                <w:szCs w:val="19"/>
              </w:rPr>
            </w:pPr>
          </w:p>
        </w:tc>
        <w:tc>
          <w:tcPr>
            <w:tcW w:w="1540" w:type="dxa"/>
            <w:vAlign w:val="bottom"/>
          </w:tcPr>
          <w:p w:rsidR="000C6510" w:rsidRPr="006672DB" w:rsidRDefault="000C6510" w:rsidP="00463CAD">
            <w:pPr>
              <w:rPr>
                <w:sz w:val="19"/>
                <w:szCs w:val="19"/>
              </w:rPr>
            </w:pPr>
          </w:p>
        </w:tc>
        <w:tc>
          <w:tcPr>
            <w:tcW w:w="1380" w:type="dxa"/>
            <w:vAlign w:val="bottom"/>
          </w:tcPr>
          <w:p w:rsidR="000C6510" w:rsidRPr="006672DB" w:rsidRDefault="000C6510" w:rsidP="00463CAD">
            <w:pPr>
              <w:jc w:val="right"/>
              <w:rPr>
                <w:sz w:val="20"/>
                <w:szCs w:val="20"/>
              </w:rPr>
            </w:pPr>
            <w:r>
              <w:rPr>
                <w:rFonts w:eastAsia="Arial"/>
                <w:sz w:val="15"/>
                <w:szCs w:val="15"/>
              </w:rPr>
              <w:t>At time (sec) &gt; 0.6</w:t>
            </w:r>
          </w:p>
        </w:tc>
        <w:tc>
          <w:tcPr>
            <w:tcW w:w="220" w:type="dxa"/>
            <w:vAlign w:val="bottom"/>
          </w:tcPr>
          <w:p w:rsidR="000C6510" w:rsidRPr="006672DB" w:rsidRDefault="000C6510" w:rsidP="00463CAD">
            <w:pPr>
              <w:rPr>
                <w:sz w:val="19"/>
                <w:szCs w:val="19"/>
              </w:rPr>
            </w:pPr>
          </w:p>
        </w:tc>
        <w:tc>
          <w:tcPr>
            <w:tcW w:w="0" w:type="dxa"/>
            <w:vAlign w:val="bottom"/>
          </w:tcPr>
          <w:p w:rsidR="000C6510" w:rsidRPr="006672DB" w:rsidRDefault="000C6510" w:rsidP="00463CAD">
            <w:pPr>
              <w:rPr>
                <w:sz w:val="1"/>
                <w:szCs w:val="1"/>
              </w:rPr>
            </w:pPr>
          </w:p>
        </w:tc>
      </w:tr>
      <w:tr w:rsidR="000C6510" w:rsidRPr="006672DB" w:rsidTr="00463CAD">
        <w:trPr>
          <w:trHeight w:val="597"/>
        </w:trPr>
        <w:tc>
          <w:tcPr>
            <w:tcW w:w="260" w:type="dxa"/>
            <w:vAlign w:val="bottom"/>
          </w:tcPr>
          <w:p w:rsidR="000C6510" w:rsidRPr="006672DB" w:rsidRDefault="000C6510" w:rsidP="00463CAD"/>
        </w:tc>
        <w:tc>
          <w:tcPr>
            <w:tcW w:w="940" w:type="dxa"/>
            <w:vMerge w:val="restart"/>
            <w:vAlign w:val="bottom"/>
          </w:tcPr>
          <w:p w:rsidR="000C6510" w:rsidRPr="006672DB" w:rsidRDefault="000C6510" w:rsidP="00463CAD">
            <w:pPr>
              <w:ind w:right="503"/>
              <w:jc w:val="right"/>
              <w:rPr>
                <w:sz w:val="20"/>
                <w:szCs w:val="20"/>
              </w:rPr>
            </w:pPr>
            <w:r>
              <w:rPr>
                <w:rFonts w:eastAsia="Arial"/>
                <w:color w:val="666666"/>
                <w:sz w:val="15"/>
                <w:szCs w:val="15"/>
              </w:rPr>
              <w:t>-1.2</w:t>
            </w:r>
          </w:p>
        </w:tc>
        <w:tc>
          <w:tcPr>
            <w:tcW w:w="1140" w:type="dxa"/>
            <w:vAlign w:val="bottom"/>
          </w:tcPr>
          <w:p w:rsidR="000C6510" w:rsidRPr="006672DB" w:rsidRDefault="000C6510" w:rsidP="00463CAD"/>
        </w:tc>
        <w:tc>
          <w:tcPr>
            <w:tcW w:w="920" w:type="dxa"/>
            <w:vAlign w:val="bottom"/>
          </w:tcPr>
          <w:p w:rsidR="000C6510" w:rsidRPr="006672DB" w:rsidRDefault="000C6510" w:rsidP="00463CAD"/>
        </w:tc>
        <w:tc>
          <w:tcPr>
            <w:tcW w:w="1020" w:type="dxa"/>
            <w:vAlign w:val="bottom"/>
          </w:tcPr>
          <w:p w:rsidR="000C6510" w:rsidRPr="006672DB" w:rsidRDefault="000C6510" w:rsidP="00463CAD"/>
        </w:tc>
        <w:tc>
          <w:tcPr>
            <w:tcW w:w="1540" w:type="dxa"/>
            <w:vAlign w:val="bottom"/>
          </w:tcPr>
          <w:p w:rsidR="000C6510" w:rsidRPr="006672DB" w:rsidRDefault="000C6510" w:rsidP="00463CAD">
            <w:pPr>
              <w:ind w:right="43"/>
              <w:jc w:val="right"/>
              <w:rPr>
                <w:sz w:val="20"/>
                <w:szCs w:val="20"/>
              </w:rPr>
            </w:pPr>
            <w:r>
              <w:rPr>
                <w:rFonts w:eastAsia="Arial"/>
                <w:sz w:val="15"/>
                <w:szCs w:val="15"/>
              </w:rPr>
              <w:t>System: PH_AD_2</w:t>
            </w:r>
          </w:p>
        </w:tc>
        <w:tc>
          <w:tcPr>
            <w:tcW w:w="1380" w:type="dxa"/>
            <w:vAlign w:val="bottom"/>
          </w:tcPr>
          <w:p w:rsidR="000C6510" w:rsidRPr="006672DB" w:rsidRDefault="000C6510" w:rsidP="00463CAD"/>
        </w:tc>
        <w:tc>
          <w:tcPr>
            <w:tcW w:w="22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79"/>
        </w:trPr>
        <w:tc>
          <w:tcPr>
            <w:tcW w:w="260" w:type="dxa"/>
            <w:vAlign w:val="bottom"/>
          </w:tcPr>
          <w:p w:rsidR="000C6510" w:rsidRPr="006672DB" w:rsidRDefault="000C6510" w:rsidP="00463CAD">
            <w:pPr>
              <w:rPr>
                <w:sz w:val="6"/>
                <w:szCs w:val="6"/>
              </w:rPr>
            </w:pPr>
          </w:p>
        </w:tc>
        <w:tc>
          <w:tcPr>
            <w:tcW w:w="940" w:type="dxa"/>
            <w:vMerge/>
            <w:vAlign w:val="bottom"/>
          </w:tcPr>
          <w:p w:rsidR="000C6510" w:rsidRPr="006672DB" w:rsidRDefault="000C6510" w:rsidP="00463CAD">
            <w:pPr>
              <w:rPr>
                <w:sz w:val="6"/>
                <w:szCs w:val="6"/>
              </w:rPr>
            </w:pPr>
          </w:p>
        </w:tc>
        <w:tc>
          <w:tcPr>
            <w:tcW w:w="1140" w:type="dxa"/>
            <w:vAlign w:val="bottom"/>
          </w:tcPr>
          <w:p w:rsidR="000C6510" w:rsidRPr="006672DB" w:rsidRDefault="000C6510" w:rsidP="00463CAD">
            <w:pPr>
              <w:rPr>
                <w:sz w:val="6"/>
                <w:szCs w:val="6"/>
              </w:rPr>
            </w:pPr>
          </w:p>
        </w:tc>
        <w:tc>
          <w:tcPr>
            <w:tcW w:w="920" w:type="dxa"/>
            <w:vAlign w:val="bottom"/>
          </w:tcPr>
          <w:p w:rsidR="000C6510" w:rsidRPr="006672DB" w:rsidRDefault="000C6510" w:rsidP="00463CAD">
            <w:pPr>
              <w:rPr>
                <w:sz w:val="6"/>
                <w:szCs w:val="6"/>
              </w:rPr>
            </w:pPr>
          </w:p>
        </w:tc>
        <w:tc>
          <w:tcPr>
            <w:tcW w:w="2560" w:type="dxa"/>
            <w:gridSpan w:val="2"/>
            <w:vMerge w:val="restart"/>
            <w:vAlign w:val="bottom"/>
          </w:tcPr>
          <w:p w:rsidR="000C6510" w:rsidRPr="006672DB" w:rsidRDefault="000C6510" w:rsidP="00463CAD">
            <w:pPr>
              <w:ind w:right="43"/>
              <w:jc w:val="right"/>
              <w:rPr>
                <w:sz w:val="20"/>
                <w:szCs w:val="20"/>
              </w:rPr>
            </w:pPr>
            <w:r>
              <w:rPr>
                <w:rFonts w:eastAsia="Arial"/>
                <w:sz w:val="15"/>
                <w:szCs w:val="15"/>
              </w:rPr>
              <w:t>I/O: Input Point2 to Output Point1</w:t>
            </w:r>
          </w:p>
        </w:tc>
        <w:tc>
          <w:tcPr>
            <w:tcW w:w="1380" w:type="dxa"/>
            <w:vAlign w:val="bottom"/>
          </w:tcPr>
          <w:p w:rsidR="000C6510" w:rsidRPr="006672DB" w:rsidRDefault="000C6510" w:rsidP="00463CAD">
            <w:pPr>
              <w:rPr>
                <w:sz w:val="6"/>
                <w:szCs w:val="6"/>
              </w:rPr>
            </w:pPr>
          </w:p>
        </w:tc>
        <w:tc>
          <w:tcPr>
            <w:tcW w:w="220" w:type="dxa"/>
            <w:vAlign w:val="bottom"/>
          </w:tcPr>
          <w:p w:rsidR="000C6510" w:rsidRPr="006672DB" w:rsidRDefault="000C6510" w:rsidP="00463CAD">
            <w:pPr>
              <w:rPr>
                <w:sz w:val="6"/>
                <w:szCs w:val="6"/>
              </w:rPr>
            </w:pPr>
          </w:p>
        </w:tc>
        <w:tc>
          <w:tcPr>
            <w:tcW w:w="0" w:type="dxa"/>
            <w:vAlign w:val="bottom"/>
          </w:tcPr>
          <w:p w:rsidR="000C6510" w:rsidRPr="006672DB" w:rsidRDefault="000C6510" w:rsidP="00463CAD">
            <w:pPr>
              <w:rPr>
                <w:sz w:val="1"/>
                <w:szCs w:val="1"/>
              </w:rPr>
            </w:pPr>
          </w:p>
        </w:tc>
      </w:tr>
      <w:tr w:rsidR="000C6510" w:rsidRPr="006672DB" w:rsidTr="00463CAD">
        <w:trPr>
          <w:trHeight w:val="118"/>
        </w:trPr>
        <w:tc>
          <w:tcPr>
            <w:tcW w:w="260" w:type="dxa"/>
            <w:vAlign w:val="bottom"/>
          </w:tcPr>
          <w:p w:rsidR="000C6510" w:rsidRPr="006672DB" w:rsidRDefault="000C6510" w:rsidP="00463CAD">
            <w:pPr>
              <w:rPr>
                <w:sz w:val="10"/>
                <w:szCs w:val="10"/>
              </w:rPr>
            </w:pPr>
          </w:p>
        </w:tc>
        <w:tc>
          <w:tcPr>
            <w:tcW w:w="940" w:type="dxa"/>
            <w:vAlign w:val="bottom"/>
          </w:tcPr>
          <w:p w:rsidR="000C6510" w:rsidRPr="006672DB" w:rsidRDefault="000C6510" w:rsidP="00463CAD">
            <w:pPr>
              <w:rPr>
                <w:sz w:val="10"/>
                <w:szCs w:val="10"/>
              </w:rPr>
            </w:pPr>
          </w:p>
        </w:tc>
        <w:tc>
          <w:tcPr>
            <w:tcW w:w="1140" w:type="dxa"/>
            <w:vAlign w:val="bottom"/>
          </w:tcPr>
          <w:p w:rsidR="000C6510" w:rsidRPr="006672DB" w:rsidRDefault="000C6510" w:rsidP="00463CAD">
            <w:pPr>
              <w:rPr>
                <w:sz w:val="10"/>
                <w:szCs w:val="10"/>
              </w:rPr>
            </w:pPr>
          </w:p>
        </w:tc>
        <w:tc>
          <w:tcPr>
            <w:tcW w:w="920" w:type="dxa"/>
            <w:vAlign w:val="bottom"/>
          </w:tcPr>
          <w:p w:rsidR="000C6510" w:rsidRPr="006672DB" w:rsidRDefault="000C6510" w:rsidP="00463CAD">
            <w:pPr>
              <w:rPr>
                <w:sz w:val="10"/>
                <w:szCs w:val="10"/>
              </w:rPr>
            </w:pPr>
          </w:p>
        </w:tc>
        <w:tc>
          <w:tcPr>
            <w:tcW w:w="2560" w:type="dxa"/>
            <w:gridSpan w:val="2"/>
            <w:vMerge/>
            <w:vAlign w:val="bottom"/>
          </w:tcPr>
          <w:p w:rsidR="000C6510" w:rsidRPr="006672DB" w:rsidRDefault="000C6510" w:rsidP="00463CAD">
            <w:pPr>
              <w:rPr>
                <w:sz w:val="10"/>
                <w:szCs w:val="10"/>
              </w:rPr>
            </w:pPr>
          </w:p>
        </w:tc>
        <w:tc>
          <w:tcPr>
            <w:tcW w:w="1380" w:type="dxa"/>
            <w:vAlign w:val="bottom"/>
          </w:tcPr>
          <w:p w:rsidR="000C6510" w:rsidRPr="006672DB" w:rsidRDefault="000C6510" w:rsidP="00463CAD">
            <w:pPr>
              <w:rPr>
                <w:sz w:val="10"/>
                <w:szCs w:val="10"/>
              </w:rPr>
            </w:pPr>
          </w:p>
        </w:tc>
        <w:tc>
          <w:tcPr>
            <w:tcW w:w="220" w:type="dxa"/>
            <w:vAlign w:val="bottom"/>
          </w:tcPr>
          <w:p w:rsidR="000C6510" w:rsidRPr="006672DB" w:rsidRDefault="000C6510" w:rsidP="00463CAD">
            <w:pPr>
              <w:rPr>
                <w:sz w:val="10"/>
                <w:szCs w:val="10"/>
              </w:rPr>
            </w:pPr>
          </w:p>
        </w:tc>
        <w:tc>
          <w:tcPr>
            <w:tcW w:w="0" w:type="dxa"/>
            <w:vAlign w:val="bottom"/>
          </w:tcPr>
          <w:p w:rsidR="000C6510" w:rsidRPr="006672DB" w:rsidRDefault="000C6510" w:rsidP="00463CAD">
            <w:pPr>
              <w:rPr>
                <w:sz w:val="1"/>
                <w:szCs w:val="1"/>
              </w:rPr>
            </w:pPr>
          </w:p>
        </w:tc>
      </w:tr>
      <w:tr w:rsidR="000C6510" w:rsidRPr="006672DB" w:rsidTr="00463CAD">
        <w:trPr>
          <w:trHeight w:val="206"/>
        </w:trPr>
        <w:tc>
          <w:tcPr>
            <w:tcW w:w="260" w:type="dxa"/>
            <w:vAlign w:val="bottom"/>
          </w:tcPr>
          <w:p w:rsidR="000C6510" w:rsidRPr="006672DB" w:rsidRDefault="000C6510" w:rsidP="00463CAD">
            <w:pPr>
              <w:rPr>
                <w:sz w:val="17"/>
                <w:szCs w:val="17"/>
              </w:rPr>
            </w:pPr>
          </w:p>
        </w:tc>
        <w:tc>
          <w:tcPr>
            <w:tcW w:w="940" w:type="dxa"/>
            <w:vAlign w:val="bottom"/>
          </w:tcPr>
          <w:p w:rsidR="000C6510" w:rsidRPr="006672DB" w:rsidRDefault="000C6510" w:rsidP="00463CAD">
            <w:pPr>
              <w:rPr>
                <w:sz w:val="17"/>
                <w:szCs w:val="17"/>
              </w:rPr>
            </w:pPr>
          </w:p>
        </w:tc>
        <w:tc>
          <w:tcPr>
            <w:tcW w:w="1140" w:type="dxa"/>
            <w:vAlign w:val="bottom"/>
          </w:tcPr>
          <w:p w:rsidR="000C6510" w:rsidRPr="006672DB" w:rsidRDefault="000C6510" w:rsidP="00463CAD">
            <w:pPr>
              <w:rPr>
                <w:sz w:val="17"/>
                <w:szCs w:val="17"/>
              </w:rPr>
            </w:pPr>
          </w:p>
        </w:tc>
        <w:tc>
          <w:tcPr>
            <w:tcW w:w="920" w:type="dxa"/>
            <w:vAlign w:val="bottom"/>
          </w:tcPr>
          <w:p w:rsidR="000C6510" w:rsidRPr="006672DB" w:rsidRDefault="000C6510" w:rsidP="00463CAD">
            <w:pPr>
              <w:rPr>
                <w:sz w:val="17"/>
                <w:szCs w:val="17"/>
              </w:rPr>
            </w:pPr>
          </w:p>
        </w:tc>
        <w:tc>
          <w:tcPr>
            <w:tcW w:w="2560" w:type="dxa"/>
            <w:gridSpan w:val="2"/>
            <w:vAlign w:val="bottom"/>
          </w:tcPr>
          <w:p w:rsidR="000C6510" w:rsidRPr="006672DB" w:rsidRDefault="000C6510" w:rsidP="00463CAD">
            <w:pPr>
              <w:ind w:right="43"/>
              <w:jc w:val="right"/>
              <w:rPr>
                <w:sz w:val="20"/>
                <w:szCs w:val="20"/>
              </w:rPr>
            </w:pPr>
            <w:r>
              <w:rPr>
                <w:rFonts w:eastAsia="Arial"/>
                <w:sz w:val="15"/>
                <w:szCs w:val="15"/>
              </w:rPr>
              <w:t>Settling Time (sec): 0.412</w:t>
            </w:r>
          </w:p>
        </w:tc>
        <w:tc>
          <w:tcPr>
            <w:tcW w:w="1380" w:type="dxa"/>
            <w:vAlign w:val="bottom"/>
          </w:tcPr>
          <w:p w:rsidR="000C6510" w:rsidRPr="006672DB" w:rsidRDefault="000C6510" w:rsidP="00463CAD">
            <w:pPr>
              <w:rPr>
                <w:sz w:val="17"/>
                <w:szCs w:val="17"/>
              </w:rPr>
            </w:pPr>
          </w:p>
        </w:tc>
        <w:tc>
          <w:tcPr>
            <w:tcW w:w="22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507"/>
        </w:trPr>
        <w:tc>
          <w:tcPr>
            <w:tcW w:w="260" w:type="dxa"/>
            <w:vAlign w:val="bottom"/>
          </w:tcPr>
          <w:p w:rsidR="000C6510" w:rsidRPr="006672DB" w:rsidRDefault="000C6510" w:rsidP="00463CAD"/>
        </w:tc>
        <w:tc>
          <w:tcPr>
            <w:tcW w:w="940" w:type="dxa"/>
            <w:vAlign w:val="bottom"/>
          </w:tcPr>
          <w:p w:rsidR="000C6510" w:rsidRPr="006672DB" w:rsidRDefault="000C6510" w:rsidP="00463CAD">
            <w:pPr>
              <w:ind w:right="403"/>
              <w:jc w:val="right"/>
              <w:rPr>
                <w:sz w:val="20"/>
                <w:szCs w:val="20"/>
              </w:rPr>
            </w:pPr>
            <w:r>
              <w:rPr>
                <w:rFonts w:eastAsia="Arial"/>
                <w:color w:val="666666"/>
                <w:sz w:val="15"/>
                <w:szCs w:val="15"/>
              </w:rPr>
              <w:t>-1.4</w:t>
            </w:r>
            <w:r>
              <w:rPr>
                <w:rFonts w:eastAsia="Arial"/>
                <w:color w:val="666666"/>
                <w:sz w:val="30"/>
                <w:szCs w:val="30"/>
                <w:vertAlign w:val="subscript"/>
              </w:rPr>
              <w:t>0</w:t>
            </w:r>
          </w:p>
        </w:tc>
        <w:tc>
          <w:tcPr>
            <w:tcW w:w="1140" w:type="dxa"/>
            <w:vAlign w:val="bottom"/>
          </w:tcPr>
          <w:p w:rsidR="000C6510" w:rsidRPr="006672DB" w:rsidRDefault="000C6510" w:rsidP="00463CAD">
            <w:pPr>
              <w:ind w:right="383"/>
              <w:jc w:val="right"/>
              <w:rPr>
                <w:sz w:val="20"/>
                <w:szCs w:val="20"/>
              </w:rPr>
            </w:pPr>
            <w:r>
              <w:rPr>
                <w:rFonts w:eastAsia="Arial"/>
                <w:color w:val="666666"/>
                <w:sz w:val="15"/>
                <w:szCs w:val="15"/>
              </w:rPr>
              <w:t>0.1</w:t>
            </w:r>
          </w:p>
        </w:tc>
        <w:tc>
          <w:tcPr>
            <w:tcW w:w="920" w:type="dxa"/>
            <w:vAlign w:val="bottom"/>
          </w:tcPr>
          <w:p w:rsidR="000C6510" w:rsidRPr="006672DB" w:rsidRDefault="000C6510" w:rsidP="00463CAD">
            <w:pPr>
              <w:ind w:right="183"/>
              <w:jc w:val="right"/>
              <w:rPr>
                <w:sz w:val="20"/>
                <w:szCs w:val="20"/>
              </w:rPr>
            </w:pPr>
            <w:r>
              <w:rPr>
                <w:rFonts w:eastAsia="Arial"/>
                <w:color w:val="666666"/>
                <w:sz w:val="15"/>
                <w:szCs w:val="15"/>
              </w:rPr>
              <w:t>0.2</w:t>
            </w:r>
          </w:p>
        </w:tc>
        <w:tc>
          <w:tcPr>
            <w:tcW w:w="1020" w:type="dxa"/>
            <w:vAlign w:val="bottom"/>
          </w:tcPr>
          <w:p w:rsidR="000C6510" w:rsidRPr="006672DB" w:rsidRDefault="000C6510" w:rsidP="00463CAD">
            <w:pPr>
              <w:ind w:right="103"/>
              <w:jc w:val="right"/>
              <w:rPr>
                <w:sz w:val="20"/>
                <w:szCs w:val="20"/>
              </w:rPr>
            </w:pPr>
            <w:r>
              <w:rPr>
                <w:rFonts w:eastAsia="Arial"/>
                <w:color w:val="666666"/>
                <w:sz w:val="15"/>
                <w:szCs w:val="15"/>
              </w:rPr>
              <w:t>0.3</w:t>
            </w:r>
          </w:p>
        </w:tc>
        <w:tc>
          <w:tcPr>
            <w:tcW w:w="1540" w:type="dxa"/>
            <w:vAlign w:val="bottom"/>
          </w:tcPr>
          <w:p w:rsidR="000C6510" w:rsidRPr="006672DB" w:rsidRDefault="000C6510" w:rsidP="00463CAD">
            <w:pPr>
              <w:ind w:right="543"/>
              <w:jc w:val="right"/>
              <w:rPr>
                <w:sz w:val="20"/>
                <w:szCs w:val="20"/>
              </w:rPr>
            </w:pPr>
            <w:r>
              <w:rPr>
                <w:rFonts w:eastAsia="Arial"/>
                <w:color w:val="666666"/>
                <w:sz w:val="15"/>
                <w:szCs w:val="15"/>
              </w:rPr>
              <w:t>0.4</w:t>
            </w:r>
          </w:p>
        </w:tc>
        <w:tc>
          <w:tcPr>
            <w:tcW w:w="1380" w:type="dxa"/>
            <w:vAlign w:val="bottom"/>
          </w:tcPr>
          <w:p w:rsidR="000C6510" w:rsidRPr="006672DB" w:rsidRDefault="000C6510" w:rsidP="00463CAD">
            <w:pPr>
              <w:ind w:right="803"/>
              <w:jc w:val="right"/>
              <w:rPr>
                <w:sz w:val="20"/>
                <w:szCs w:val="20"/>
              </w:rPr>
            </w:pPr>
            <w:r>
              <w:rPr>
                <w:rFonts w:eastAsia="Arial"/>
                <w:color w:val="666666"/>
                <w:sz w:val="15"/>
                <w:szCs w:val="15"/>
              </w:rPr>
              <w:t>0.5</w:t>
            </w:r>
          </w:p>
        </w:tc>
        <w:tc>
          <w:tcPr>
            <w:tcW w:w="220" w:type="dxa"/>
            <w:vAlign w:val="bottom"/>
          </w:tcPr>
          <w:p w:rsidR="000C6510" w:rsidRPr="006672DB" w:rsidRDefault="000C6510" w:rsidP="00463CAD">
            <w:pPr>
              <w:jc w:val="right"/>
              <w:rPr>
                <w:sz w:val="20"/>
                <w:szCs w:val="20"/>
              </w:rPr>
            </w:pPr>
            <w:r>
              <w:rPr>
                <w:rFonts w:eastAsia="Arial"/>
                <w:color w:val="666666"/>
                <w:w w:val="95"/>
                <w:sz w:val="15"/>
                <w:szCs w:val="15"/>
              </w:rPr>
              <w:t>0.6</w:t>
            </w:r>
          </w:p>
        </w:tc>
        <w:tc>
          <w:tcPr>
            <w:tcW w:w="0" w:type="dxa"/>
            <w:vAlign w:val="bottom"/>
          </w:tcPr>
          <w:p w:rsidR="000C6510" w:rsidRPr="006672DB" w:rsidRDefault="000C6510" w:rsidP="00463CAD">
            <w:pPr>
              <w:rPr>
                <w:sz w:val="1"/>
                <w:szCs w:val="1"/>
              </w:rPr>
            </w:pPr>
          </w:p>
        </w:tc>
      </w:tr>
    </w:tbl>
    <w:p w:rsidR="000C6510" w:rsidRDefault="000C6510" w:rsidP="000C6510">
      <w:pPr>
        <w:spacing w:line="20" w:lineRule="exact"/>
        <w:rPr>
          <w:sz w:val="20"/>
          <w:szCs w:val="20"/>
        </w:rPr>
      </w:pPr>
      <w:r>
        <w:rPr>
          <w:noProof/>
        </w:rPr>
        <w:drawing>
          <wp:anchor distT="0" distB="0" distL="114300" distR="114300" simplePos="0" relativeHeight="251678720" behindDoc="1" locked="0" layoutInCell="0" allowOverlap="1" wp14:anchorId="7BFA63CE" wp14:editId="4FD3D584">
            <wp:simplePos x="0" y="0"/>
            <wp:positionH relativeFrom="column">
              <wp:posOffset>1538605</wp:posOffset>
            </wp:positionH>
            <wp:positionV relativeFrom="paragraph">
              <wp:posOffset>-3175635</wp:posOffset>
            </wp:positionV>
            <wp:extent cx="4274820" cy="3060065"/>
            <wp:effectExtent l="0" t="0" r="0" b="0"/>
            <wp:wrapNone/>
            <wp:docPr id="187"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4274820" cy="3060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28" w:lineRule="exact"/>
        <w:rPr>
          <w:sz w:val="20"/>
          <w:szCs w:val="20"/>
        </w:rPr>
      </w:pPr>
    </w:p>
    <w:p w:rsidR="000C6510" w:rsidRDefault="000C6510" w:rsidP="000C6510">
      <w:pPr>
        <w:rPr>
          <w:sz w:val="20"/>
          <w:szCs w:val="20"/>
        </w:rPr>
      </w:pPr>
      <w:r>
        <w:rPr>
          <w:rFonts w:eastAsia="Arial"/>
          <w:sz w:val="15"/>
          <w:szCs w:val="15"/>
        </w:rPr>
        <w:t>Time (sec)</w:t>
      </w:r>
    </w:p>
    <w:p w:rsidR="000C6510" w:rsidRDefault="000C6510" w:rsidP="000C6510">
      <w:pPr>
        <w:spacing w:line="227" w:lineRule="exact"/>
        <w:rPr>
          <w:sz w:val="20"/>
          <w:szCs w:val="20"/>
        </w:rPr>
      </w:pPr>
    </w:p>
    <w:p w:rsidR="000C6510" w:rsidRPr="00C73E1F" w:rsidRDefault="000C6510" w:rsidP="000C6510">
      <w:pPr>
        <w:spacing w:line="329" w:lineRule="auto"/>
        <w:ind w:right="1200" w:firstLine="567"/>
        <w:jc w:val="center"/>
        <w:rPr>
          <w:sz w:val="28"/>
          <w:szCs w:val="28"/>
          <w:lang w:val="uk-UA"/>
        </w:rPr>
      </w:pPr>
      <w:r w:rsidRPr="00C73E1F">
        <w:rPr>
          <w:sz w:val="28"/>
          <w:szCs w:val="28"/>
        </w:rPr>
        <w:t xml:space="preserve">Рисунок </w:t>
      </w:r>
      <w:r w:rsidR="006E0BF5">
        <w:rPr>
          <w:sz w:val="28"/>
          <w:szCs w:val="28"/>
          <w:lang w:val="uk-UA"/>
        </w:rPr>
        <w:t>2.17</w:t>
      </w:r>
      <w:r w:rsidRPr="00C73E1F">
        <w:rPr>
          <w:sz w:val="28"/>
          <w:szCs w:val="28"/>
        </w:rPr>
        <w:t xml:space="preserve"> </w:t>
      </w:r>
      <w:r>
        <w:rPr>
          <w:rFonts w:ascii="Symbol" w:eastAsia="Symbol" w:hAnsi="Symbol" w:cs="Symbol"/>
          <w:sz w:val="26"/>
          <w:szCs w:val="26"/>
        </w:rPr>
        <w:t></w:t>
      </w:r>
      <w:r w:rsidRPr="00C73E1F">
        <w:rPr>
          <w:sz w:val="28"/>
          <w:szCs w:val="28"/>
        </w:rPr>
        <w:t xml:space="preserve"> Перех</w:t>
      </w:r>
      <w:r w:rsidRPr="00C73E1F">
        <w:rPr>
          <w:sz w:val="28"/>
          <w:szCs w:val="28"/>
          <w:lang w:val="uk-UA"/>
        </w:rPr>
        <w:t>і</w:t>
      </w:r>
      <w:r w:rsidRPr="00C73E1F">
        <w:rPr>
          <w:sz w:val="28"/>
          <w:szCs w:val="28"/>
        </w:rPr>
        <w:t xml:space="preserve">дна характеристика по </w:t>
      </w:r>
      <w:r w:rsidRPr="00C73E1F">
        <w:rPr>
          <w:sz w:val="28"/>
          <w:szCs w:val="28"/>
          <w:lang w:val="uk-UA"/>
        </w:rPr>
        <w:t>обурюючому впливу</w:t>
      </w:r>
    </w:p>
    <w:p w:rsidR="000C6510" w:rsidRDefault="000C6510" w:rsidP="000C6510">
      <w:pPr>
        <w:spacing w:line="293" w:lineRule="exact"/>
        <w:rPr>
          <w:sz w:val="20"/>
          <w:szCs w:val="20"/>
        </w:rPr>
      </w:pPr>
    </w:p>
    <w:p w:rsidR="000C6510" w:rsidRDefault="000C6510" w:rsidP="000C6510">
      <w:pPr>
        <w:spacing w:line="281" w:lineRule="auto"/>
        <w:ind w:right="80" w:firstLine="665"/>
        <w:jc w:val="both"/>
        <w:rPr>
          <w:sz w:val="28"/>
          <w:szCs w:val="28"/>
        </w:rPr>
      </w:pPr>
      <w:r w:rsidRPr="00C73E1F">
        <w:rPr>
          <w:sz w:val="28"/>
          <w:szCs w:val="28"/>
        </w:rPr>
        <w:t>Система ПЧ-АД має низькою швидкодією (час перехідного процесу</w:t>
      </w:r>
      <w:r w:rsidRPr="00D13353">
        <w:rPr>
          <w:sz w:val="26"/>
          <w:szCs w:val="26"/>
        </w:rPr>
        <w:t xml:space="preserve"> </w:t>
      </w:r>
      <w:r>
        <w:rPr>
          <w:sz w:val="26"/>
          <w:szCs w:val="26"/>
        </w:rPr>
        <w:t>t</w:t>
      </w:r>
      <w:r>
        <w:rPr>
          <w:sz w:val="33"/>
          <w:szCs w:val="33"/>
          <w:vertAlign w:val="subscript"/>
        </w:rPr>
        <w:t>п п . в о з м</w:t>
      </w:r>
      <w:r>
        <w:rPr>
          <w:sz w:val="26"/>
          <w:szCs w:val="26"/>
        </w:rPr>
        <w:t xml:space="preserve"> =0,412 с). </w:t>
      </w:r>
      <w:r w:rsidRPr="00C73E1F">
        <w:rPr>
          <w:sz w:val="28"/>
          <w:szCs w:val="28"/>
        </w:rPr>
        <w:t xml:space="preserve">Час перехідного процесу швидкості при одиничному стрибку задає сигналу </w:t>
      </w:r>
      <w:r>
        <w:rPr>
          <w:sz w:val="26"/>
          <w:szCs w:val="26"/>
        </w:rPr>
        <w:t>(t</w:t>
      </w:r>
      <w:r>
        <w:rPr>
          <w:sz w:val="33"/>
          <w:szCs w:val="33"/>
          <w:vertAlign w:val="subscript"/>
        </w:rPr>
        <w:t>п п . з а д</w:t>
      </w:r>
      <w:r>
        <w:rPr>
          <w:sz w:val="26"/>
          <w:szCs w:val="26"/>
        </w:rPr>
        <w:t xml:space="preserve"> =0,415 с) </w:t>
      </w:r>
      <w:r w:rsidRPr="00C73E1F">
        <w:rPr>
          <w:sz w:val="28"/>
          <w:szCs w:val="28"/>
        </w:rPr>
        <w:t>майже не відрізняється від часу перехідного процесу при наявності обурення. Причому низька швидкодія системи пов'язано з досить великим моментом інерції. Тому і коефіцієнт посилення в системі низький.</w:t>
      </w:r>
    </w:p>
    <w:p w:rsidR="00513595" w:rsidRPr="00513595" w:rsidRDefault="00513595" w:rsidP="00513595"/>
    <w:p w:rsidR="00513595" w:rsidRDefault="00513595" w:rsidP="00513595">
      <w:pPr>
        <w:rPr>
          <w:sz w:val="28"/>
          <w:szCs w:val="28"/>
        </w:rPr>
      </w:pPr>
    </w:p>
    <w:p w:rsidR="000C6510" w:rsidRDefault="00513595" w:rsidP="00513595">
      <w:pPr>
        <w:tabs>
          <w:tab w:val="left" w:pos="1255"/>
        </w:tabs>
        <w:rPr>
          <w:sz w:val="20"/>
          <w:szCs w:val="20"/>
        </w:rPr>
      </w:pPr>
      <w:r>
        <w:rPr>
          <w:sz w:val="28"/>
          <w:szCs w:val="28"/>
        </w:rPr>
        <w:tab/>
      </w:r>
      <w:bookmarkStart w:id="6" w:name="page15"/>
      <w:bookmarkEnd w:id="6"/>
      <w:r w:rsidR="000C6510">
        <w:rPr>
          <w:sz w:val="45"/>
          <w:szCs w:val="45"/>
          <w:vertAlign w:val="superscript"/>
        </w:rPr>
        <w:t>К</w:t>
      </w:r>
      <w:r w:rsidR="000C6510">
        <w:rPr>
          <w:sz w:val="13"/>
          <w:szCs w:val="13"/>
        </w:rPr>
        <w:t xml:space="preserve">усил.в </w:t>
      </w:r>
      <w:r w:rsidR="000C6510">
        <w:rPr>
          <w:rFonts w:ascii="Symbol" w:eastAsia="Symbol" w:hAnsi="Symbol" w:cs="Symbol"/>
          <w:sz w:val="45"/>
          <w:szCs w:val="45"/>
          <w:vertAlign w:val="superscript"/>
        </w:rPr>
        <w:t></w:t>
      </w:r>
      <w:r w:rsidR="000C6510">
        <w:rPr>
          <w:sz w:val="13"/>
          <w:szCs w:val="13"/>
        </w:rPr>
        <w:t xml:space="preserve"> </w:t>
      </w:r>
      <w:r w:rsidR="000C6510">
        <w:rPr>
          <w:sz w:val="45"/>
          <w:szCs w:val="45"/>
          <w:u w:val="single"/>
          <w:vertAlign w:val="superscript"/>
        </w:rPr>
        <w:t>1</w:t>
      </w:r>
      <w:r w:rsidR="000C6510">
        <w:rPr>
          <w:sz w:val="45"/>
          <w:szCs w:val="45"/>
          <w:vertAlign w:val="subscript"/>
        </w:rPr>
        <w:t>J</w:t>
      </w:r>
      <w:r w:rsidR="000C6510">
        <w:rPr>
          <w:sz w:val="13"/>
          <w:szCs w:val="13"/>
        </w:rPr>
        <w:t xml:space="preserve"> </w:t>
      </w:r>
      <w:r w:rsidR="000C6510">
        <w:rPr>
          <w:rFonts w:ascii="Symbol" w:eastAsia="Symbol" w:hAnsi="Symbol" w:cs="Symbol"/>
          <w:sz w:val="45"/>
          <w:szCs w:val="45"/>
          <w:vertAlign w:val="superscript"/>
        </w:rPr>
        <w:t></w:t>
      </w:r>
      <w:r w:rsidR="000C6510">
        <w:rPr>
          <w:sz w:val="13"/>
          <w:szCs w:val="13"/>
        </w:rPr>
        <w:t xml:space="preserve"> </w:t>
      </w:r>
      <w:r w:rsidR="000C6510">
        <w:rPr>
          <w:sz w:val="45"/>
          <w:szCs w:val="45"/>
          <w:vertAlign w:val="subscript"/>
        </w:rPr>
        <w:t>0</w:t>
      </w:r>
      <w:r w:rsidR="000C6510">
        <w:rPr>
          <w:sz w:val="45"/>
          <w:szCs w:val="45"/>
          <w:vertAlign w:val="superscript"/>
        </w:rPr>
        <w:t>1</w:t>
      </w:r>
      <w:r w:rsidR="000C6510">
        <w:rPr>
          <w:sz w:val="45"/>
          <w:szCs w:val="45"/>
          <w:vertAlign w:val="subscript"/>
        </w:rPr>
        <w:t>,1</w:t>
      </w:r>
      <w:r w:rsidR="000C6510">
        <w:rPr>
          <w:sz w:val="13"/>
          <w:szCs w:val="13"/>
        </w:rPr>
        <w:t xml:space="preserve"> </w:t>
      </w:r>
      <w:r w:rsidR="000C6510">
        <w:rPr>
          <w:rFonts w:ascii="Symbol" w:eastAsia="Symbol" w:hAnsi="Symbol" w:cs="Symbol"/>
          <w:sz w:val="45"/>
          <w:szCs w:val="45"/>
          <w:vertAlign w:val="superscript"/>
        </w:rPr>
        <w:t></w:t>
      </w:r>
      <w:r w:rsidR="000C6510">
        <w:rPr>
          <w:sz w:val="13"/>
          <w:szCs w:val="13"/>
        </w:rPr>
        <w:t xml:space="preserve"> </w:t>
      </w:r>
      <w:r w:rsidR="000C6510">
        <w:rPr>
          <w:sz w:val="52"/>
          <w:szCs w:val="52"/>
          <w:vertAlign w:val="superscript"/>
        </w:rPr>
        <w:t>10</w:t>
      </w:r>
    </w:p>
    <w:p w:rsidR="000C6510" w:rsidRDefault="000C6510" w:rsidP="000C6510">
      <w:pPr>
        <w:spacing w:line="20" w:lineRule="exact"/>
        <w:rPr>
          <w:sz w:val="20"/>
          <w:szCs w:val="20"/>
        </w:rPr>
      </w:pPr>
      <w:r>
        <w:rPr>
          <w:noProof/>
        </w:rPr>
        <w:drawing>
          <wp:anchor distT="0" distB="0" distL="114300" distR="114300" simplePos="0" relativeHeight="251679744" behindDoc="1" locked="0" layoutInCell="0" allowOverlap="1" wp14:anchorId="0CB2FBC1" wp14:editId="4970C393">
            <wp:simplePos x="0" y="0"/>
            <wp:positionH relativeFrom="column">
              <wp:posOffset>1614170</wp:posOffset>
            </wp:positionH>
            <wp:positionV relativeFrom="paragraph">
              <wp:posOffset>-168275</wp:posOffset>
            </wp:positionV>
            <wp:extent cx="165100" cy="5715"/>
            <wp:effectExtent l="0" t="0" r="0" b="0"/>
            <wp:wrapNone/>
            <wp:docPr id="186"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316">
                      <a:extLst>
                        <a:ext uri="{28A0092B-C50C-407E-A947-70E740481C1C}">
                          <a14:useLocalDpi xmlns:a14="http://schemas.microsoft.com/office/drawing/2010/main" val="0"/>
                        </a:ext>
                      </a:extLst>
                    </a:blip>
                    <a:srcRect/>
                    <a:stretch>
                      <a:fillRect/>
                    </a:stretch>
                  </pic:blipFill>
                  <pic:spPr bwMode="auto">
                    <a:xfrm>
                      <a:off x="0" y="0"/>
                      <a:ext cx="165100" cy="5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Default="000C6510" w:rsidP="000C6510">
      <w:pPr>
        <w:spacing w:line="200" w:lineRule="exact"/>
        <w:rPr>
          <w:sz w:val="20"/>
          <w:szCs w:val="20"/>
        </w:rPr>
      </w:pPr>
    </w:p>
    <w:p w:rsidR="000C6510" w:rsidRDefault="000C6510" w:rsidP="000C6510">
      <w:pPr>
        <w:spacing w:line="245" w:lineRule="exact"/>
        <w:rPr>
          <w:sz w:val="20"/>
          <w:szCs w:val="20"/>
        </w:rPr>
      </w:pPr>
    </w:p>
    <w:p w:rsidR="000C6510" w:rsidRDefault="000C6510" w:rsidP="000C6510">
      <w:pPr>
        <w:jc w:val="center"/>
        <w:rPr>
          <w:sz w:val="20"/>
          <w:szCs w:val="20"/>
        </w:rPr>
      </w:pPr>
      <w:r>
        <w:rPr>
          <w:rFonts w:eastAsia="Arial"/>
          <w:sz w:val="16"/>
          <w:szCs w:val="16"/>
        </w:rPr>
        <w:t>Bode Diagram</w:t>
      </w:r>
    </w:p>
    <w:p w:rsidR="000C6510" w:rsidRDefault="000C6510" w:rsidP="000C6510">
      <w:pPr>
        <w:spacing w:line="40" w:lineRule="exact"/>
        <w:rPr>
          <w:sz w:val="20"/>
          <w:szCs w:val="20"/>
        </w:rPr>
      </w:pPr>
    </w:p>
    <w:p w:rsidR="000C6510" w:rsidRDefault="000C6510" w:rsidP="000C6510">
      <w:pPr>
        <w:rPr>
          <w:sz w:val="20"/>
          <w:szCs w:val="20"/>
        </w:rPr>
      </w:pPr>
      <w:r>
        <w:rPr>
          <w:rFonts w:eastAsia="Arial"/>
          <w:color w:val="666666"/>
          <w:sz w:val="16"/>
          <w:szCs w:val="16"/>
        </w:rPr>
        <w:t>From: In(1) To: Output Point1</w:t>
      </w:r>
    </w:p>
    <w:tbl>
      <w:tblPr>
        <w:tblW w:w="0" w:type="auto"/>
        <w:tblInd w:w="1820" w:type="dxa"/>
        <w:tblLayout w:type="fixed"/>
        <w:tblCellMar>
          <w:left w:w="0" w:type="dxa"/>
          <w:right w:w="0" w:type="dxa"/>
        </w:tblCellMar>
        <w:tblLook w:val="04A0" w:firstRow="1" w:lastRow="0" w:firstColumn="1" w:lastColumn="0" w:noHBand="0" w:noVBand="1"/>
      </w:tblPr>
      <w:tblGrid>
        <w:gridCol w:w="220"/>
        <w:gridCol w:w="340"/>
        <w:gridCol w:w="20"/>
      </w:tblGrid>
      <w:tr w:rsidR="000C6510" w:rsidRPr="006672DB" w:rsidTr="00463CAD">
        <w:trPr>
          <w:trHeight w:val="206"/>
        </w:trPr>
        <w:tc>
          <w:tcPr>
            <w:tcW w:w="220" w:type="dxa"/>
            <w:vAlign w:val="bottom"/>
          </w:tcPr>
          <w:p w:rsidR="000C6510" w:rsidRPr="006672DB" w:rsidRDefault="000C6510" w:rsidP="00463CAD">
            <w:pPr>
              <w:rPr>
                <w:sz w:val="17"/>
                <w:szCs w:val="17"/>
              </w:rPr>
            </w:pPr>
          </w:p>
        </w:tc>
        <w:tc>
          <w:tcPr>
            <w:tcW w:w="340" w:type="dxa"/>
            <w:vAlign w:val="bottom"/>
          </w:tcPr>
          <w:p w:rsidR="000C6510" w:rsidRPr="006672DB" w:rsidRDefault="000C6510" w:rsidP="00463CAD">
            <w:pPr>
              <w:jc w:val="right"/>
              <w:rPr>
                <w:sz w:val="20"/>
                <w:szCs w:val="20"/>
              </w:rPr>
            </w:pPr>
            <w:r>
              <w:rPr>
                <w:rFonts w:eastAsia="Arial"/>
                <w:color w:val="666666"/>
                <w:sz w:val="16"/>
                <w:szCs w:val="16"/>
              </w:rPr>
              <w:t>10</w:t>
            </w:r>
          </w:p>
        </w:tc>
        <w:tc>
          <w:tcPr>
            <w:tcW w:w="0" w:type="dxa"/>
            <w:vAlign w:val="bottom"/>
          </w:tcPr>
          <w:p w:rsidR="000C6510" w:rsidRPr="006672DB" w:rsidRDefault="000C6510" w:rsidP="00463CAD">
            <w:pPr>
              <w:rPr>
                <w:sz w:val="1"/>
                <w:szCs w:val="1"/>
              </w:rPr>
            </w:pPr>
          </w:p>
        </w:tc>
      </w:tr>
      <w:tr w:rsidR="000C6510" w:rsidRPr="006672DB" w:rsidTr="00463CAD">
        <w:trPr>
          <w:trHeight w:val="479"/>
        </w:trPr>
        <w:tc>
          <w:tcPr>
            <w:tcW w:w="220" w:type="dxa"/>
            <w:vAlign w:val="bottom"/>
          </w:tcPr>
          <w:p w:rsidR="000C6510" w:rsidRPr="006672DB" w:rsidRDefault="000C6510" w:rsidP="00463CAD"/>
        </w:tc>
        <w:tc>
          <w:tcPr>
            <w:tcW w:w="340" w:type="dxa"/>
            <w:vAlign w:val="bottom"/>
          </w:tcPr>
          <w:p w:rsidR="000C6510" w:rsidRPr="006672DB" w:rsidRDefault="000C6510" w:rsidP="00463CAD">
            <w:pPr>
              <w:jc w:val="right"/>
              <w:rPr>
                <w:sz w:val="20"/>
                <w:szCs w:val="20"/>
              </w:rPr>
            </w:pPr>
            <w:r>
              <w:rPr>
                <w:rFonts w:eastAsia="Arial"/>
                <w:color w:val="666666"/>
                <w:sz w:val="16"/>
                <w:szCs w:val="16"/>
              </w:rPr>
              <w:t>0</w:t>
            </w:r>
          </w:p>
        </w:tc>
        <w:tc>
          <w:tcPr>
            <w:tcW w:w="0" w:type="dxa"/>
            <w:vAlign w:val="bottom"/>
          </w:tcPr>
          <w:p w:rsidR="000C6510" w:rsidRPr="006672DB" w:rsidRDefault="000C6510" w:rsidP="00463CAD">
            <w:pPr>
              <w:rPr>
                <w:sz w:val="1"/>
                <w:szCs w:val="1"/>
              </w:rPr>
            </w:pPr>
          </w:p>
        </w:tc>
      </w:tr>
      <w:tr w:rsidR="000C6510" w:rsidRPr="006672DB" w:rsidTr="00463CAD">
        <w:trPr>
          <w:trHeight w:val="459"/>
        </w:trPr>
        <w:tc>
          <w:tcPr>
            <w:tcW w:w="220" w:type="dxa"/>
            <w:textDirection w:val="btLr"/>
            <w:vAlign w:val="bottom"/>
          </w:tcPr>
          <w:p w:rsidR="000C6510" w:rsidRPr="006672DB" w:rsidRDefault="000C6510" w:rsidP="00463CAD">
            <w:pPr>
              <w:rPr>
                <w:sz w:val="20"/>
                <w:szCs w:val="20"/>
              </w:rPr>
            </w:pPr>
            <w:r>
              <w:rPr>
                <w:rFonts w:eastAsia="Arial"/>
                <w:w w:val="99"/>
                <w:sz w:val="16"/>
                <w:szCs w:val="16"/>
              </w:rPr>
              <w:t>(dB)</w:t>
            </w:r>
          </w:p>
        </w:tc>
        <w:tc>
          <w:tcPr>
            <w:tcW w:w="340" w:type="dxa"/>
            <w:vAlign w:val="bottom"/>
          </w:tcPr>
          <w:p w:rsidR="000C6510" w:rsidRPr="006672DB" w:rsidRDefault="000C6510" w:rsidP="00463CAD">
            <w:pPr>
              <w:jc w:val="right"/>
              <w:rPr>
                <w:sz w:val="20"/>
                <w:szCs w:val="20"/>
              </w:rPr>
            </w:pPr>
            <w:r>
              <w:rPr>
                <w:rFonts w:eastAsia="Arial"/>
                <w:color w:val="666666"/>
                <w:sz w:val="16"/>
                <w:szCs w:val="16"/>
              </w:rPr>
              <w:t>-10</w:t>
            </w:r>
          </w:p>
        </w:tc>
        <w:tc>
          <w:tcPr>
            <w:tcW w:w="0" w:type="dxa"/>
            <w:vAlign w:val="bottom"/>
          </w:tcPr>
          <w:p w:rsidR="000C6510" w:rsidRPr="006672DB" w:rsidRDefault="000C6510" w:rsidP="00463CAD">
            <w:pPr>
              <w:rPr>
                <w:sz w:val="1"/>
                <w:szCs w:val="1"/>
              </w:rPr>
            </w:pPr>
          </w:p>
        </w:tc>
      </w:tr>
      <w:tr w:rsidR="000C6510" w:rsidRPr="006672DB" w:rsidTr="00463CAD">
        <w:trPr>
          <w:trHeight w:val="514"/>
        </w:trPr>
        <w:tc>
          <w:tcPr>
            <w:tcW w:w="220" w:type="dxa"/>
            <w:vMerge w:val="restart"/>
            <w:textDirection w:val="btLr"/>
            <w:vAlign w:val="bottom"/>
          </w:tcPr>
          <w:p w:rsidR="000C6510" w:rsidRPr="006672DB" w:rsidRDefault="000C6510" w:rsidP="00463CAD">
            <w:pPr>
              <w:rPr>
                <w:sz w:val="20"/>
                <w:szCs w:val="20"/>
              </w:rPr>
            </w:pPr>
            <w:r>
              <w:rPr>
                <w:rFonts w:eastAsia="Arial"/>
                <w:w w:val="93"/>
                <w:sz w:val="16"/>
                <w:szCs w:val="16"/>
              </w:rPr>
              <w:t>Magnitude</w:t>
            </w:r>
          </w:p>
        </w:tc>
        <w:tc>
          <w:tcPr>
            <w:tcW w:w="340" w:type="dxa"/>
            <w:vAlign w:val="bottom"/>
          </w:tcPr>
          <w:p w:rsidR="000C6510" w:rsidRPr="006672DB" w:rsidRDefault="000C6510" w:rsidP="00463CAD">
            <w:pPr>
              <w:jc w:val="right"/>
              <w:rPr>
                <w:sz w:val="20"/>
                <w:szCs w:val="20"/>
              </w:rPr>
            </w:pPr>
            <w:r>
              <w:rPr>
                <w:rFonts w:eastAsia="Arial"/>
                <w:color w:val="666666"/>
                <w:sz w:val="16"/>
                <w:szCs w:val="16"/>
              </w:rPr>
              <w:t>-20</w:t>
            </w:r>
          </w:p>
        </w:tc>
        <w:tc>
          <w:tcPr>
            <w:tcW w:w="0" w:type="dxa"/>
            <w:vAlign w:val="bottom"/>
          </w:tcPr>
          <w:p w:rsidR="000C6510" w:rsidRPr="006672DB" w:rsidRDefault="000C6510" w:rsidP="00463CAD">
            <w:pPr>
              <w:rPr>
                <w:sz w:val="1"/>
                <w:szCs w:val="1"/>
              </w:rPr>
            </w:pPr>
          </w:p>
        </w:tc>
      </w:tr>
      <w:tr w:rsidR="000C6510" w:rsidRPr="006672DB" w:rsidTr="00463CAD">
        <w:trPr>
          <w:trHeight w:val="232"/>
        </w:trPr>
        <w:tc>
          <w:tcPr>
            <w:tcW w:w="220" w:type="dxa"/>
            <w:vMerge/>
            <w:vAlign w:val="bottom"/>
          </w:tcPr>
          <w:p w:rsidR="000C6510" w:rsidRPr="006672DB" w:rsidRDefault="000C6510" w:rsidP="00463CAD">
            <w:pPr>
              <w:rPr>
                <w:sz w:val="20"/>
                <w:szCs w:val="20"/>
              </w:rPr>
            </w:pPr>
          </w:p>
        </w:tc>
        <w:tc>
          <w:tcPr>
            <w:tcW w:w="340" w:type="dxa"/>
            <w:vAlign w:val="bottom"/>
          </w:tcPr>
          <w:p w:rsidR="000C6510" w:rsidRPr="006672DB" w:rsidRDefault="000C6510" w:rsidP="00463CAD">
            <w:pPr>
              <w:rPr>
                <w:sz w:val="20"/>
                <w:szCs w:val="20"/>
              </w:rPr>
            </w:pPr>
          </w:p>
        </w:tc>
        <w:tc>
          <w:tcPr>
            <w:tcW w:w="0" w:type="dxa"/>
            <w:vAlign w:val="bottom"/>
          </w:tcPr>
          <w:p w:rsidR="000C6510" w:rsidRPr="006672DB" w:rsidRDefault="000C6510" w:rsidP="00463CAD">
            <w:pPr>
              <w:rPr>
                <w:sz w:val="1"/>
                <w:szCs w:val="1"/>
              </w:rPr>
            </w:pPr>
          </w:p>
        </w:tc>
      </w:tr>
      <w:tr w:rsidR="000C6510" w:rsidRPr="006672DB" w:rsidTr="00463CAD">
        <w:trPr>
          <w:trHeight w:val="261"/>
        </w:trPr>
        <w:tc>
          <w:tcPr>
            <w:tcW w:w="220" w:type="dxa"/>
            <w:vAlign w:val="bottom"/>
          </w:tcPr>
          <w:p w:rsidR="000C6510" w:rsidRPr="006672DB" w:rsidRDefault="000C6510" w:rsidP="00463CAD"/>
        </w:tc>
        <w:tc>
          <w:tcPr>
            <w:tcW w:w="340" w:type="dxa"/>
            <w:vAlign w:val="bottom"/>
          </w:tcPr>
          <w:p w:rsidR="000C6510" w:rsidRPr="006672DB" w:rsidRDefault="000C6510" w:rsidP="00463CAD">
            <w:pPr>
              <w:jc w:val="right"/>
              <w:rPr>
                <w:sz w:val="20"/>
                <w:szCs w:val="20"/>
              </w:rPr>
            </w:pPr>
            <w:r>
              <w:rPr>
                <w:rFonts w:eastAsia="Arial"/>
                <w:color w:val="666666"/>
                <w:sz w:val="16"/>
                <w:szCs w:val="16"/>
              </w:rPr>
              <w:t>-30</w:t>
            </w:r>
          </w:p>
        </w:tc>
        <w:tc>
          <w:tcPr>
            <w:tcW w:w="0" w:type="dxa"/>
            <w:vAlign w:val="bottom"/>
          </w:tcPr>
          <w:p w:rsidR="000C6510" w:rsidRPr="006672DB" w:rsidRDefault="000C6510" w:rsidP="00463CAD">
            <w:pPr>
              <w:rPr>
                <w:sz w:val="1"/>
                <w:szCs w:val="1"/>
              </w:rPr>
            </w:pPr>
          </w:p>
        </w:tc>
      </w:tr>
      <w:tr w:rsidR="000C6510" w:rsidRPr="006672DB" w:rsidTr="00463CAD">
        <w:trPr>
          <w:trHeight w:val="471"/>
        </w:trPr>
        <w:tc>
          <w:tcPr>
            <w:tcW w:w="220" w:type="dxa"/>
            <w:vAlign w:val="bottom"/>
          </w:tcPr>
          <w:p w:rsidR="000C6510" w:rsidRPr="006672DB" w:rsidRDefault="000C6510" w:rsidP="00463CAD"/>
        </w:tc>
        <w:tc>
          <w:tcPr>
            <w:tcW w:w="340" w:type="dxa"/>
            <w:vAlign w:val="bottom"/>
          </w:tcPr>
          <w:p w:rsidR="000C6510" w:rsidRPr="006672DB" w:rsidRDefault="000C6510" w:rsidP="00463CAD">
            <w:pPr>
              <w:jc w:val="right"/>
              <w:rPr>
                <w:sz w:val="20"/>
                <w:szCs w:val="20"/>
              </w:rPr>
            </w:pPr>
            <w:r>
              <w:rPr>
                <w:rFonts w:eastAsia="Arial"/>
                <w:color w:val="666666"/>
                <w:sz w:val="16"/>
                <w:szCs w:val="16"/>
              </w:rPr>
              <w:t>-40</w:t>
            </w:r>
          </w:p>
        </w:tc>
        <w:tc>
          <w:tcPr>
            <w:tcW w:w="0" w:type="dxa"/>
            <w:vAlign w:val="bottom"/>
          </w:tcPr>
          <w:p w:rsidR="000C6510" w:rsidRPr="006672DB" w:rsidRDefault="000C6510" w:rsidP="00463CAD">
            <w:pPr>
              <w:rPr>
                <w:sz w:val="1"/>
                <w:szCs w:val="1"/>
              </w:rPr>
            </w:pPr>
          </w:p>
        </w:tc>
      </w:tr>
      <w:tr w:rsidR="000C6510" w:rsidRPr="006672DB" w:rsidTr="00463CAD">
        <w:trPr>
          <w:trHeight w:val="183"/>
        </w:trPr>
        <w:tc>
          <w:tcPr>
            <w:tcW w:w="220" w:type="dxa"/>
            <w:vAlign w:val="bottom"/>
          </w:tcPr>
          <w:p w:rsidR="000C6510" w:rsidRPr="006672DB" w:rsidRDefault="000C6510" w:rsidP="00463CAD">
            <w:pPr>
              <w:rPr>
                <w:sz w:val="15"/>
                <w:szCs w:val="15"/>
              </w:rPr>
            </w:pPr>
          </w:p>
        </w:tc>
        <w:tc>
          <w:tcPr>
            <w:tcW w:w="340" w:type="dxa"/>
            <w:vAlign w:val="bottom"/>
          </w:tcPr>
          <w:p w:rsidR="000C6510" w:rsidRPr="006672DB" w:rsidRDefault="000C6510" w:rsidP="00463CAD">
            <w:pPr>
              <w:jc w:val="right"/>
              <w:rPr>
                <w:sz w:val="20"/>
                <w:szCs w:val="20"/>
              </w:rPr>
            </w:pPr>
            <w:r>
              <w:rPr>
                <w:rFonts w:eastAsia="Arial"/>
                <w:color w:val="666666"/>
                <w:sz w:val="16"/>
                <w:szCs w:val="16"/>
              </w:rPr>
              <w:t>180</w:t>
            </w:r>
          </w:p>
        </w:tc>
        <w:tc>
          <w:tcPr>
            <w:tcW w:w="0" w:type="dxa"/>
            <w:vAlign w:val="bottom"/>
          </w:tcPr>
          <w:p w:rsidR="000C6510" w:rsidRPr="006672DB" w:rsidRDefault="000C6510" w:rsidP="00463CAD">
            <w:pPr>
              <w:rPr>
                <w:sz w:val="1"/>
                <w:szCs w:val="1"/>
              </w:rPr>
            </w:pPr>
          </w:p>
        </w:tc>
      </w:tr>
    </w:tbl>
    <w:p w:rsidR="000C6510" w:rsidRDefault="000C6510" w:rsidP="000C6510">
      <w:pPr>
        <w:spacing w:line="20" w:lineRule="exact"/>
        <w:rPr>
          <w:sz w:val="20"/>
          <w:szCs w:val="20"/>
        </w:rPr>
      </w:pPr>
      <w:r>
        <w:rPr>
          <w:noProof/>
        </w:rPr>
        <w:drawing>
          <wp:anchor distT="0" distB="0" distL="114300" distR="114300" simplePos="0" relativeHeight="251680768" behindDoc="1" locked="0" layoutInCell="0" allowOverlap="1" wp14:anchorId="060BBB8B" wp14:editId="0B266E82">
            <wp:simplePos x="0" y="0"/>
            <wp:positionH relativeFrom="column">
              <wp:posOffset>1538605</wp:posOffset>
            </wp:positionH>
            <wp:positionV relativeFrom="paragraph">
              <wp:posOffset>-1703705</wp:posOffset>
            </wp:positionV>
            <wp:extent cx="4243705" cy="3061335"/>
            <wp:effectExtent l="0" t="0" r="0" b="0"/>
            <wp:wrapNone/>
            <wp:docPr id="185"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4243705" cy="306133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Ind w:w="1780" w:type="dxa"/>
        <w:tblLayout w:type="fixed"/>
        <w:tblCellMar>
          <w:left w:w="0" w:type="dxa"/>
          <w:right w:w="0" w:type="dxa"/>
        </w:tblCellMar>
        <w:tblLook w:val="04A0" w:firstRow="1" w:lastRow="0" w:firstColumn="1" w:lastColumn="0" w:noHBand="0" w:noVBand="1"/>
      </w:tblPr>
      <w:tblGrid>
        <w:gridCol w:w="240"/>
        <w:gridCol w:w="1260"/>
        <w:gridCol w:w="1640"/>
        <w:gridCol w:w="2260"/>
        <w:gridCol w:w="1180"/>
        <w:gridCol w:w="840"/>
        <w:gridCol w:w="20"/>
      </w:tblGrid>
      <w:tr w:rsidR="000C6510" w:rsidRPr="006672DB" w:rsidTr="00463CAD">
        <w:trPr>
          <w:trHeight w:val="197"/>
        </w:trPr>
        <w:tc>
          <w:tcPr>
            <w:tcW w:w="240" w:type="dxa"/>
            <w:vAlign w:val="bottom"/>
          </w:tcPr>
          <w:p w:rsidR="000C6510" w:rsidRPr="006672DB" w:rsidRDefault="000C6510" w:rsidP="00463CAD">
            <w:pPr>
              <w:rPr>
                <w:sz w:val="17"/>
                <w:szCs w:val="17"/>
              </w:rPr>
            </w:pPr>
          </w:p>
        </w:tc>
        <w:tc>
          <w:tcPr>
            <w:tcW w:w="1260" w:type="dxa"/>
            <w:vAlign w:val="bottom"/>
          </w:tcPr>
          <w:p w:rsidR="000C6510" w:rsidRPr="006672DB" w:rsidRDefault="000C6510" w:rsidP="00463CAD">
            <w:pPr>
              <w:rPr>
                <w:sz w:val="17"/>
                <w:szCs w:val="17"/>
              </w:rPr>
            </w:pPr>
          </w:p>
        </w:tc>
        <w:tc>
          <w:tcPr>
            <w:tcW w:w="1640" w:type="dxa"/>
            <w:vAlign w:val="bottom"/>
          </w:tcPr>
          <w:p w:rsidR="000C6510" w:rsidRPr="006672DB" w:rsidRDefault="000C6510" w:rsidP="00463CAD">
            <w:pPr>
              <w:rPr>
                <w:sz w:val="17"/>
                <w:szCs w:val="17"/>
              </w:rPr>
            </w:pPr>
          </w:p>
        </w:tc>
        <w:tc>
          <w:tcPr>
            <w:tcW w:w="2260" w:type="dxa"/>
            <w:vAlign w:val="bottom"/>
          </w:tcPr>
          <w:p w:rsidR="000C6510" w:rsidRPr="006672DB" w:rsidRDefault="000C6510" w:rsidP="00463CAD">
            <w:pPr>
              <w:rPr>
                <w:sz w:val="20"/>
                <w:szCs w:val="20"/>
              </w:rPr>
            </w:pPr>
            <w:r>
              <w:rPr>
                <w:rFonts w:eastAsia="Arial"/>
                <w:sz w:val="16"/>
                <w:szCs w:val="16"/>
              </w:rPr>
              <w:t>System: LinearSys</w:t>
            </w:r>
          </w:p>
        </w:tc>
        <w:tc>
          <w:tcPr>
            <w:tcW w:w="1180" w:type="dxa"/>
            <w:vAlign w:val="bottom"/>
          </w:tcPr>
          <w:p w:rsidR="000C6510" w:rsidRPr="006672DB" w:rsidRDefault="000C6510" w:rsidP="00463CAD">
            <w:pPr>
              <w:rPr>
                <w:sz w:val="17"/>
                <w:szCs w:val="17"/>
              </w:rPr>
            </w:pPr>
          </w:p>
        </w:tc>
        <w:tc>
          <w:tcPr>
            <w:tcW w:w="8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Align w:val="bottom"/>
          </w:tcPr>
          <w:p w:rsidR="000C6510" w:rsidRPr="006672DB" w:rsidRDefault="000C6510" w:rsidP="00463CAD">
            <w:pPr>
              <w:rPr>
                <w:sz w:val="17"/>
                <w:szCs w:val="17"/>
              </w:rPr>
            </w:pPr>
          </w:p>
        </w:tc>
        <w:tc>
          <w:tcPr>
            <w:tcW w:w="1260" w:type="dxa"/>
            <w:vAlign w:val="bottom"/>
          </w:tcPr>
          <w:p w:rsidR="000C6510" w:rsidRPr="006672DB" w:rsidRDefault="000C6510" w:rsidP="00463CAD">
            <w:pPr>
              <w:rPr>
                <w:sz w:val="17"/>
                <w:szCs w:val="17"/>
              </w:rPr>
            </w:pPr>
          </w:p>
        </w:tc>
        <w:tc>
          <w:tcPr>
            <w:tcW w:w="1640" w:type="dxa"/>
            <w:vAlign w:val="bottom"/>
          </w:tcPr>
          <w:p w:rsidR="000C6510" w:rsidRPr="006672DB" w:rsidRDefault="000C6510" w:rsidP="00463CAD">
            <w:pPr>
              <w:rPr>
                <w:sz w:val="17"/>
                <w:szCs w:val="17"/>
              </w:rPr>
            </w:pPr>
          </w:p>
        </w:tc>
        <w:tc>
          <w:tcPr>
            <w:tcW w:w="3440" w:type="dxa"/>
            <w:gridSpan w:val="2"/>
            <w:vAlign w:val="bottom"/>
          </w:tcPr>
          <w:p w:rsidR="000C6510" w:rsidRPr="006672DB" w:rsidRDefault="000C6510" w:rsidP="00463CAD">
            <w:pPr>
              <w:rPr>
                <w:sz w:val="20"/>
                <w:szCs w:val="20"/>
              </w:rPr>
            </w:pPr>
            <w:r>
              <w:rPr>
                <w:rFonts w:eastAsia="Arial"/>
                <w:sz w:val="16"/>
                <w:szCs w:val="16"/>
              </w:rPr>
              <w:t>Phase Margin (deg): -21.2</w:t>
            </w:r>
          </w:p>
        </w:tc>
        <w:tc>
          <w:tcPr>
            <w:tcW w:w="8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Merge w:val="restart"/>
            <w:textDirection w:val="btLr"/>
            <w:vAlign w:val="bottom"/>
          </w:tcPr>
          <w:p w:rsidR="000C6510" w:rsidRPr="006672DB" w:rsidRDefault="000C6510" w:rsidP="00463CAD">
            <w:pPr>
              <w:rPr>
                <w:sz w:val="20"/>
                <w:szCs w:val="20"/>
              </w:rPr>
            </w:pPr>
            <w:r>
              <w:rPr>
                <w:rFonts w:eastAsia="Arial"/>
                <w:w w:val="96"/>
                <w:sz w:val="16"/>
                <w:szCs w:val="16"/>
              </w:rPr>
              <w:t>(deg)</w:t>
            </w:r>
          </w:p>
        </w:tc>
        <w:tc>
          <w:tcPr>
            <w:tcW w:w="1260" w:type="dxa"/>
            <w:vAlign w:val="bottom"/>
          </w:tcPr>
          <w:p w:rsidR="000C6510" w:rsidRPr="006672DB" w:rsidRDefault="000C6510" w:rsidP="00463CAD">
            <w:pPr>
              <w:rPr>
                <w:sz w:val="17"/>
                <w:szCs w:val="17"/>
              </w:rPr>
            </w:pPr>
          </w:p>
        </w:tc>
        <w:tc>
          <w:tcPr>
            <w:tcW w:w="1640" w:type="dxa"/>
            <w:vAlign w:val="bottom"/>
          </w:tcPr>
          <w:p w:rsidR="000C6510" w:rsidRPr="006672DB" w:rsidRDefault="000C6510" w:rsidP="00463CAD">
            <w:pPr>
              <w:rPr>
                <w:sz w:val="17"/>
                <w:szCs w:val="17"/>
              </w:rPr>
            </w:pPr>
          </w:p>
        </w:tc>
        <w:tc>
          <w:tcPr>
            <w:tcW w:w="3440" w:type="dxa"/>
            <w:gridSpan w:val="2"/>
            <w:vAlign w:val="bottom"/>
          </w:tcPr>
          <w:p w:rsidR="000C6510" w:rsidRPr="006672DB" w:rsidRDefault="000C6510" w:rsidP="00463CAD">
            <w:pPr>
              <w:rPr>
                <w:sz w:val="20"/>
                <w:szCs w:val="20"/>
              </w:rPr>
            </w:pPr>
            <w:r>
              <w:rPr>
                <w:rFonts w:eastAsia="Arial"/>
                <w:sz w:val="16"/>
                <w:szCs w:val="16"/>
              </w:rPr>
              <w:t>Delay Margin (sec): 1.6</w:t>
            </w:r>
          </w:p>
        </w:tc>
        <w:tc>
          <w:tcPr>
            <w:tcW w:w="8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7"/>
        </w:trPr>
        <w:tc>
          <w:tcPr>
            <w:tcW w:w="240" w:type="dxa"/>
            <w:vMerge/>
            <w:vAlign w:val="bottom"/>
          </w:tcPr>
          <w:p w:rsidR="000C6510" w:rsidRPr="006672DB" w:rsidRDefault="000C6510" w:rsidP="00463CAD">
            <w:pPr>
              <w:rPr>
                <w:sz w:val="17"/>
                <w:szCs w:val="17"/>
              </w:rPr>
            </w:pPr>
          </w:p>
        </w:tc>
        <w:tc>
          <w:tcPr>
            <w:tcW w:w="1260" w:type="dxa"/>
            <w:vAlign w:val="bottom"/>
          </w:tcPr>
          <w:p w:rsidR="000C6510" w:rsidRPr="006672DB" w:rsidRDefault="000C6510" w:rsidP="00463CAD">
            <w:pPr>
              <w:rPr>
                <w:sz w:val="17"/>
                <w:szCs w:val="17"/>
              </w:rPr>
            </w:pPr>
          </w:p>
        </w:tc>
        <w:tc>
          <w:tcPr>
            <w:tcW w:w="1640" w:type="dxa"/>
            <w:vAlign w:val="bottom"/>
          </w:tcPr>
          <w:p w:rsidR="000C6510" w:rsidRPr="006672DB" w:rsidRDefault="000C6510" w:rsidP="00463CAD">
            <w:pPr>
              <w:rPr>
                <w:sz w:val="17"/>
                <w:szCs w:val="17"/>
              </w:rPr>
            </w:pPr>
          </w:p>
        </w:tc>
        <w:tc>
          <w:tcPr>
            <w:tcW w:w="3440" w:type="dxa"/>
            <w:gridSpan w:val="2"/>
            <w:vAlign w:val="bottom"/>
          </w:tcPr>
          <w:p w:rsidR="000C6510" w:rsidRPr="006672DB" w:rsidRDefault="000C6510" w:rsidP="00463CAD">
            <w:pPr>
              <w:rPr>
                <w:sz w:val="20"/>
                <w:szCs w:val="20"/>
              </w:rPr>
            </w:pPr>
            <w:r>
              <w:rPr>
                <w:rFonts w:eastAsia="Arial"/>
                <w:sz w:val="16"/>
                <w:szCs w:val="16"/>
              </w:rPr>
              <w:t>At frequency (rad/sec): 3.69</w:t>
            </w:r>
          </w:p>
        </w:tc>
        <w:tc>
          <w:tcPr>
            <w:tcW w:w="8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99"/>
        </w:trPr>
        <w:tc>
          <w:tcPr>
            <w:tcW w:w="240" w:type="dxa"/>
            <w:vMerge/>
            <w:vAlign w:val="bottom"/>
          </w:tcPr>
          <w:p w:rsidR="000C6510" w:rsidRPr="006672DB" w:rsidRDefault="000C6510" w:rsidP="00463CAD">
            <w:pPr>
              <w:rPr>
                <w:sz w:val="17"/>
                <w:szCs w:val="17"/>
              </w:rPr>
            </w:pPr>
          </w:p>
        </w:tc>
        <w:tc>
          <w:tcPr>
            <w:tcW w:w="1260" w:type="dxa"/>
            <w:vMerge w:val="restart"/>
            <w:vAlign w:val="bottom"/>
          </w:tcPr>
          <w:p w:rsidR="000C6510" w:rsidRPr="006672DB" w:rsidRDefault="000C6510" w:rsidP="00463CAD">
            <w:pPr>
              <w:ind w:right="830"/>
              <w:jc w:val="right"/>
              <w:rPr>
                <w:sz w:val="20"/>
                <w:szCs w:val="20"/>
              </w:rPr>
            </w:pPr>
            <w:r>
              <w:rPr>
                <w:rFonts w:eastAsia="Arial"/>
                <w:color w:val="666666"/>
                <w:sz w:val="16"/>
                <w:szCs w:val="16"/>
              </w:rPr>
              <w:t>135</w:t>
            </w:r>
          </w:p>
        </w:tc>
        <w:tc>
          <w:tcPr>
            <w:tcW w:w="1640" w:type="dxa"/>
            <w:vAlign w:val="bottom"/>
          </w:tcPr>
          <w:p w:rsidR="000C6510" w:rsidRPr="006672DB" w:rsidRDefault="000C6510" w:rsidP="00463CAD">
            <w:pPr>
              <w:rPr>
                <w:sz w:val="17"/>
                <w:szCs w:val="17"/>
              </w:rPr>
            </w:pPr>
          </w:p>
        </w:tc>
        <w:tc>
          <w:tcPr>
            <w:tcW w:w="3440" w:type="dxa"/>
            <w:gridSpan w:val="2"/>
            <w:vAlign w:val="bottom"/>
          </w:tcPr>
          <w:p w:rsidR="000C6510" w:rsidRPr="006672DB" w:rsidRDefault="000C6510" w:rsidP="00463CAD">
            <w:pPr>
              <w:rPr>
                <w:sz w:val="20"/>
                <w:szCs w:val="20"/>
              </w:rPr>
            </w:pPr>
            <w:r>
              <w:rPr>
                <w:rFonts w:eastAsia="Arial"/>
                <w:sz w:val="16"/>
                <w:szCs w:val="16"/>
              </w:rPr>
              <w:t>Closed Loop Stable? No</w:t>
            </w:r>
          </w:p>
        </w:tc>
        <w:tc>
          <w:tcPr>
            <w:tcW w:w="840" w:type="dxa"/>
            <w:vAlign w:val="bottom"/>
          </w:tcPr>
          <w:p w:rsidR="000C6510" w:rsidRPr="006672DB" w:rsidRDefault="000C6510" w:rsidP="00463CAD">
            <w:pPr>
              <w:rPr>
                <w:sz w:val="17"/>
                <w:szCs w:val="17"/>
              </w:rPr>
            </w:pPr>
          </w:p>
        </w:tc>
        <w:tc>
          <w:tcPr>
            <w:tcW w:w="0" w:type="dxa"/>
            <w:vAlign w:val="bottom"/>
          </w:tcPr>
          <w:p w:rsidR="000C6510" w:rsidRPr="006672DB" w:rsidRDefault="000C6510" w:rsidP="00463CAD">
            <w:pPr>
              <w:rPr>
                <w:sz w:val="1"/>
                <w:szCs w:val="1"/>
              </w:rPr>
            </w:pPr>
          </w:p>
        </w:tc>
      </w:tr>
      <w:tr w:rsidR="000C6510" w:rsidRPr="006672DB" w:rsidTr="00463CAD">
        <w:trPr>
          <w:trHeight w:val="105"/>
        </w:trPr>
        <w:tc>
          <w:tcPr>
            <w:tcW w:w="240" w:type="dxa"/>
            <w:vMerge w:val="restart"/>
            <w:textDirection w:val="btLr"/>
            <w:vAlign w:val="bottom"/>
          </w:tcPr>
          <w:p w:rsidR="000C6510" w:rsidRPr="006672DB" w:rsidRDefault="000C6510" w:rsidP="00463CAD">
            <w:pPr>
              <w:rPr>
                <w:sz w:val="20"/>
                <w:szCs w:val="20"/>
              </w:rPr>
            </w:pPr>
            <w:r>
              <w:rPr>
                <w:rFonts w:eastAsia="Arial"/>
                <w:w w:val="96"/>
                <w:sz w:val="16"/>
                <w:szCs w:val="16"/>
              </w:rPr>
              <w:t>Phase</w:t>
            </w:r>
          </w:p>
        </w:tc>
        <w:tc>
          <w:tcPr>
            <w:tcW w:w="1260" w:type="dxa"/>
            <w:vMerge/>
            <w:vAlign w:val="bottom"/>
          </w:tcPr>
          <w:p w:rsidR="000C6510" w:rsidRPr="006672DB" w:rsidRDefault="000C6510" w:rsidP="00463CAD">
            <w:pPr>
              <w:rPr>
                <w:sz w:val="9"/>
                <w:szCs w:val="9"/>
              </w:rPr>
            </w:pPr>
          </w:p>
        </w:tc>
        <w:tc>
          <w:tcPr>
            <w:tcW w:w="1640" w:type="dxa"/>
            <w:vAlign w:val="bottom"/>
          </w:tcPr>
          <w:p w:rsidR="000C6510" w:rsidRPr="006672DB" w:rsidRDefault="000C6510" w:rsidP="00463CAD">
            <w:pPr>
              <w:rPr>
                <w:sz w:val="9"/>
                <w:szCs w:val="9"/>
              </w:rPr>
            </w:pPr>
          </w:p>
        </w:tc>
        <w:tc>
          <w:tcPr>
            <w:tcW w:w="2260" w:type="dxa"/>
            <w:vAlign w:val="bottom"/>
          </w:tcPr>
          <w:p w:rsidR="000C6510" w:rsidRPr="006672DB" w:rsidRDefault="000C6510" w:rsidP="00463CAD">
            <w:pPr>
              <w:rPr>
                <w:sz w:val="9"/>
                <w:szCs w:val="9"/>
              </w:rPr>
            </w:pPr>
          </w:p>
        </w:tc>
        <w:tc>
          <w:tcPr>
            <w:tcW w:w="1180" w:type="dxa"/>
            <w:vAlign w:val="bottom"/>
          </w:tcPr>
          <w:p w:rsidR="000C6510" w:rsidRPr="006672DB" w:rsidRDefault="000C6510" w:rsidP="00463CAD">
            <w:pPr>
              <w:rPr>
                <w:sz w:val="9"/>
                <w:szCs w:val="9"/>
              </w:rPr>
            </w:pPr>
          </w:p>
        </w:tc>
        <w:tc>
          <w:tcPr>
            <w:tcW w:w="840" w:type="dxa"/>
            <w:vAlign w:val="bottom"/>
          </w:tcPr>
          <w:p w:rsidR="000C6510" w:rsidRPr="006672DB" w:rsidRDefault="000C6510" w:rsidP="00463CAD">
            <w:pPr>
              <w:rPr>
                <w:sz w:val="9"/>
                <w:szCs w:val="9"/>
              </w:rPr>
            </w:pPr>
          </w:p>
        </w:tc>
        <w:tc>
          <w:tcPr>
            <w:tcW w:w="0" w:type="dxa"/>
            <w:vAlign w:val="bottom"/>
          </w:tcPr>
          <w:p w:rsidR="000C6510" w:rsidRPr="006672DB" w:rsidRDefault="000C6510" w:rsidP="00463CAD">
            <w:pPr>
              <w:rPr>
                <w:sz w:val="1"/>
                <w:szCs w:val="1"/>
              </w:rPr>
            </w:pPr>
          </w:p>
        </w:tc>
      </w:tr>
      <w:tr w:rsidR="000C6510" w:rsidRPr="006672DB" w:rsidTr="00463CAD">
        <w:trPr>
          <w:trHeight w:val="373"/>
        </w:trPr>
        <w:tc>
          <w:tcPr>
            <w:tcW w:w="240" w:type="dxa"/>
            <w:vMerge/>
            <w:vAlign w:val="bottom"/>
          </w:tcPr>
          <w:p w:rsidR="000C6510" w:rsidRPr="006672DB" w:rsidRDefault="000C6510" w:rsidP="00463CAD"/>
        </w:tc>
        <w:tc>
          <w:tcPr>
            <w:tcW w:w="1260" w:type="dxa"/>
            <w:vAlign w:val="bottom"/>
          </w:tcPr>
          <w:p w:rsidR="000C6510" w:rsidRPr="006672DB" w:rsidRDefault="000C6510" w:rsidP="00463CAD"/>
        </w:tc>
        <w:tc>
          <w:tcPr>
            <w:tcW w:w="1640" w:type="dxa"/>
            <w:vAlign w:val="bottom"/>
          </w:tcPr>
          <w:p w:rsidR="000C6510" w:rsidRPr="006672DB" w:rsidRDefault="000C6510" w:rsidP="00463CAD"/>
        </w:tc>
        <w:tc>
          <w:tcPr>
            <w:tcW w:w="2260" w:type="dxa"/>
            <w:vAlign w:val="bottom"/>
          </w:tcPr>
          <w:p w:rsidR="000C6510" w:rsidRPr="006672DB" w:rsidRDefault="000C6510" w:rsidP="00463CAD"/>
        </w:tc>
        <w:tc>
          <w:tcPr>
            <w:tcW w:w="1180" w:type="dxa"/>
            <w:vAlign w:val="bottom"/>
          </w:tcPr>
          <w:p w:rsidR="000C6510" w:rsidRPr="006672DB" w:rsidRDefault="000C6510" w:rsidP="00463CAD"/>
        </w:tc>
        <w:tc>
          <w:tcPr>
            <w:tcW w:w="8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655"/>
        </w:trPr>
        <w:tc>
          <w:tcPr>
            <w:tcW w:w="240" w:type="dxa"/>
            <w:vAlign w:val="bottom"/>
          </w:tcPr>
          <w:p w:rsidR="000C6510" w:rsidRPr="006672DB" w:rsidRDefault="000C6510" w:rsidP="00463CAD"/>
        </w:tc>
        <w:tc>
          <w:tcPr>
            <w:tcW w:w="1260" w:type="dxa"/>
            <w:vAlign w:val="bottom"/>
          </w:tcPr>
          <w:p w:rsidR="000C6510" w:rsidRPr="006672DB" w:rsidRDefault="000C6510" w:rsidP="00463CAD">
            <w:pPr>
              <w:ind w:right="830"/>
              <w:jc w:val="right"/>
              <w:rPr>
                <w:sz w:val="20"/>
                <w:szCs w:val="20"/>
              </w:rPr>
            </w:pPr>
            <w:r>
              <w:rPr>
                <w:rFonts w:eastAsia="Arial"/>
                <w:color w:val="666666"/>
                <w:sz w:val="16"/>
                <w:szCs w:val="16"/>
              </w:rPr>
              <w:t>90</w:t>
            </w:r>
          </w:p>
        </w:tc>
        <w:tc>
          <w:tcPr>
            <w:tcW w:w="1640" w:type="dxa"/>
            <w:vAlign w:val="bottom"/>
          </w:tcPr>
          <w:p w:rsidR="000C6510" w:rsidRPr="006672DB" w:rsidRDefault="000C6510" w:rsidP="00463CAD"/>
        </w:tc>
        <w:tc>
          <w:tcPr>
            <w:tcW w:w="2260" w:type="dxa"/>
            <w:vAlign w:val="bottom"/>
          </w:tcPr>
          <w:p w:rsidR="000C6510" w:rsidRPr="006672DB" w:rsidRDefault="000C6510" w:rsidP="00463CAD"/>
        </w:tc>
        <w:tc>
          <w:tcPr>
            <w:tcW w:w="1180" w:type="dxa"/>
            <w:vAlign w:val="bottom"/>
          </w:tcPr>
          <w:p w:rsidR="000C6510" w:rsidRPr="006672DB" w:rsidRDefault="000C6510" w:rsidP="00463CAD"/>
        </w:tc>
        <w:tc>
          <w:tcPr>
            <w:tcW w:w="840" w:type="dxa"/>
            <w:vAlign w:val="bottom"/>
          </w:tcPr>
          <w:p w:rsidR="000C6510" w:rsidRPr="006672DB" w:rsidRDefault="000C6510" w:rsidP="00463CAD"/>
        </w:tc>
        <w:tc>
          <w:tcPr>
            <w:tcW w:w="0" w:type="dxa"/>
            <w:vAlign w:val="bottom"/>
          </w:tcPr>
          <w:p w:rsidR="000C6510" w:rsidRPr="006672DB" w:rsidRDefault="000C6510" w:rsidP="00463CAD">
            <w:pPr>
              <w:rPr>
                <w:sz w:val="1"/>
                <w:szCs w:val="1"/>
              </w:rPr>
            </w:pPr>
          </w:p>
        </w:tc>
      </w:tr>
      <w:tr w:rsidR="000C6510" w:rsidRPr="006672DB" w:rsidTr="00463CAD">
        <w:trPr>
          <w:trHeight w:val="316"/>
        </w:trPr>
        <w:tc>
          <w:tcPr>
            <w:tcW w:w="240" w:type="dxa"/>
            <w:vAlign w:val="bottom"/>
          </w:tcPr>
          <w:p w:rsidR="000C6510" w:rsidRPr="006672DB" w:rsidRDefault="000C6510" w:rsidP="00463CAD"/>
        </w:tc>
        <w:tc>
          <w:tcPr>
            <w:tcW w:w="1260" w:type="dxa"/>
            <w:vAlign w:val="bottom"/>
          </w:tcPr>
          <w:p w:rsidR="000C6510" w:rsidRPr="006672DB" w:rsidRDefault="000C6510" w:rsidP="00463CAD">
            <w:pPr>
              <w:spacing w:line="315" w:lineRule="exact"/>
              <w:ind w:right="630"/>
              <w:jc w:val="right"/>
              <w:rPr>
                <w:sz w:val="20"/>
                <w:szCs w:val="20"/>
              </w:rPr>
            </w:pPr>
            <w:r>
              <w:rPr>
                <w:rFonts w:eastAsia="Arial"/>
                <w:color w:val="666666"/>
                <w:sz w:val="31"/>
                <w:szCs w:val="31"/>
                <w:vertAlign w:val="subscript"/>
              </w:rPr>
              <w:t>10</w:t>
            </w:r>
            <w:r>
              <w:rPr>
                <w:rFonts w:eastAsia="Arial"/>
                <w:color w:val="666666"/>
                <w:sz w:val="11"/>
                <w:szCs w:val="11"/>
              </w:rPr>
              <w:t>-1</w:t>
            </w:r>
          </w:p>
        </w:tc>
        <w:tc>
          <w:tcPr>
            <w:tcW w:w="1640" w:type="dxa"/>
            <w:vAlign w:val="bottom"/>
          </w:tcPr>
          <w:p w:rsidR="000C6510" w:rsidRPr="006672DB" w:rsidRDefault="000C6510" w:rsidP="00463CAD">
            <w:pPr>
              <w:ind w:right="642"/>
              <w:jc w:val="right"/>
              <w:rPr>
                <w:sz w:val="20"/>
                <w:szCs w:val="20"/>
              </w:rPr>
            </w:pPr>
            <w:r>
              <w:rPr>
                <w:rFonts w:eastAsia="Arial"/>
                <w:color w:val="666666"/>
                <w:sz w:val="16"/>
                <w:szCs w:val="16"/>
              </w:rPr>
              <w:t>10</w:t>
            </w:r>
            <w:r>
              <w:rPr>
                <w:rFonts w:eastAsia="Arial"/>
                <w:color w:val="666666"/>
                <w:vertAlign w:val="superscript"/>
              </w:rPr>
              <w:t>0</w:t>
            </w:r>
          </w:p>
        </w:tc>
        <w:tc>
          <w:tcPr>
            <w:tcW w:w="2260" w:type="dxa"/>
            <w:vAlign w:val="bottom"/>
          </w:tcPr>
          <w:p w:rsidR="000C6510" w:rsidRPr="006672DB" w:rsidRDefault="000C6510" w:rsidP="00463CAD">
            <w:pPr>
              <w:rPr>
                <w:sz w:val="20"/>
                <w:szCs w:val="20"/>
              </w:rPr>
            </w:pPr>
            <w:r>
              <w:rPr>
                <w:rFonts w:eastAsia="Arial"/>
                <w:color w:val="666666"/>
                <w:sz w:val="16"/>
                <w:szCs w:val="16"/>
              </w:rPr>
              <w:t>10</w:t>
            </w:r>
            <w:r>
              <w:rPr>
                <w:rFonts w:eastAsia="Arial"/>
                <w:color w:val="666666"/>
                <w:vertAlign w:val="superscript"/>
              </w:rPr>
              <w:t>1</w:t>
            </w:r>
          </w:p>
        </w:tc>
        <w:tc>
          <w:tcPr>
            <w:tcW w:w="1180" w:type="dxa"/>
            <w:vAlign w:val="bottom"/>
          </w:tcPr>
          <w:p w:rsidR="000C6510" w:rsidRPr="006672DB" w:rsidRDefault="000C6510" w:rsidP="00463CAD">
            <w:pPr>
              <w:ind w:right="742"/>
              <w:jc w:val="right"/>
              <w:rPr>
                <w:sz w:val="20"/>
                <w:szCs w:val="20"/>
              </w:rPr>
            </w:pPr>
            <w:r>
              <w:rPr>
                <w:rFonts w:eastAsia="Arial"/>
                <w:color w:val="666666"/>
                <w:sz w:val="16"/>
                <w:szCs w:val="16"/>
              </w:rPr>
              <w:t>10</w:t>
            </w:r>
            <w:r>
              <w:rPr>
                <w:rFonts w:eastAsia="Arial"/>
                <w:color w:val="666666"/>
                <w:vertAlign w:val="superscript"/>
              </w:rPr>
              <w:t>2</w:t>
            </w:r>
          </w:p>
        </w:tc>
        <w:tc>
          <w:tcPr>
            <w:tcW w:w="840" w:type="dxa"/>
            <w:vAlign w:val="bottom"/>
          </w:tcPr>
          <w:p w:rsidR="000C6510" w:rsidRPr="006672DB" w:rsidRDefault="000C6510" w:rsidP="00463CAD">
            <w:pPr>
              <w:jc w:val="right"/>
              <w:rPr>
                <w:sz w:val="20"/>
                <w:szCs w:val="20"/>
              </w:rPr>
            </w:pPr>
            <w:r>
              <w:rPr>
                <w:rFonts w:eastAsia="Arial"/>
                <w:color w:val="666666"/>
                <w:sz w:val="16"/>
                <w:szCs w:val="16"/>
              </w:rPr>
              <w:t>10</w:t>
            </w:r>
            <w:r>
              <w:rPr>
                <w:rFonts w:eastAsia="Arial"/>
                <w:color w:val="666666"/>
                <w:vertAlign w:val="superscript"/>
              </w:rPr>
              <w:t>3</w:t>
            </w:r>
          </w:p>
        </w:tc>
        <w:tc>
          <w:tcPr>
            <w:tcW w:w="0" w:type="dxa"/>
            <w:vAlign w:val="bottom"/>
          </w:tcPr>
          <w:p w:rsidR="000C6510" w:rsidRPr="006672DB" w:rsidRDefault="000C6510" w:rsidP="00463CAD">
            <w:pPr>
              <w:rPr>
                <w:sz w:val="1"/>
                <w:szCs w:val="1"/>
              </w:rPr>
            </w:pPr>
          </w:p>
        </w:tc>
      </w:tr>
    </w:tbl>
    <w:p w:rsidR="000C6510" w:rsidRDefault="000C6510" w:rsidP="000C6510">
      <w:pPr>
        <w:rPr>
          <w:sz w:val="20"/>
          <w:szCs w:val="20"/>
        </w:rPr>
      </w:pPr>
      <w:r>
        <w:rPr>
          <w:rFonts w:eastAsia="Arial"/>
          <w:sz w:val="16"/>
          <w:szCs w:val="16"/>
        </w:rPr>
        <w:t>Frequency (rad/sec)</w:t>
      </w:r>
    </w:p>
    <w:p w:rsidR="000C6510" w:rsidRDefault="000C6510" w:rsidP="000C6510">
      <w:pPr>
        <w:spacing w:line="144" w:lineRule="exact"/>
        <w:rPr>
          <w:sz w:val="20"/>
          <w:szCs w:val="20"/>
        </w:rPr>
      </w:pPr>
    </w:p>
    <w:p w:rsidR="000C6510" w:rsidRPr="00C73E1F" w:rsidRDefault="000C6510" w:rsidP="000C6510">
      <w:pPr>
        <w:spacing w:line="327" w:lineRule="auto"/>
        <w:ind w:right="1120" w:firstLine="567"/>
        <w:jc w:val="center"/>
        <w:rPr>
          <w:sz w:val="28"/>
          <w:szCs w:val="28"/>
          <w:lang w:val="uk-UA"/>
        </w:rPr>
      </w:pPr>
      <w:r w:rsidRPr="00C73E1F">
        <w:rPr>
          <w:sz w:val="28"/>
          <w:szCs w:val="28"/>
        </w:rPr>
        <w:t xml:space="preserve">Рисунок </w:t>
      </w:r>
      <w:r w:rsidR="006E0BF5">
        <w:rPr>
          <w:sz w:val="28"/>
          <w:szCs w:val="28"/>
          <w:lang w:val="uk-UA"/>
        </w:rPr>
        <w:t>2.18</w:t>
      </w:r>
      <w:r>
        <w:rPr>
          <w:sz w:val="26"/>
          <w:szCs w:val="26"/>
        </w:rPr>
        <w:t xml:space="preserve"> </w:t>
      </w:r>
      <w:r w:rsidR="006E0BF5">
        <w:rPr>
          <w:rFonts w:ascii="Symbol" w:eastAsia="Symbol" w:hAnsi="Symbol" w:cs="Symbol"/>
          <w:sz w:val="26"/>
          <w:szCs w:val="26"/>
        </w:rPr>
        <w:t></w:t>
      </w:r>
      <w:r w:rsidR="006E0BF5">
        <w:rPr>
          <w:sz w:val="26"/>
          <w:szCs w:val="26"/>
        </w:rPr>
        <w:t xml:space="preserve"> </w:t>
      </w:r>
      <w:r w:rsidRPr="00C73E1F">
        <w:rPr>
          <w:sz w:val="28"/>
          <w:szCs w:val="28"/>
        </w:rPr>
        <w:t>Частотн</w:t>
      </w:r>
      <w:r w:rsidRPr="00C73E1F">
        <w:rPr>
          <w:sz w:val="28"/>
          <w:szCs w:val="28"/>
          <w:lang w:val="uk-UA"/>
        </w:rPr>
        <w:t xml:space="preserve">і </w:t>
      </w:r>
      <w:r w:rsidRPr="00C73E1F">
        <w:rPr>
          <w:sz w:val="28"/>
          <w:szCs w:val="28"/>
        </w:rPr>
        <w:t xml:space="preserve">характеристики по </w:t>
      </w:r>
      <w:r w:rsidRPr="00C73E1F">
        <w:rPr>
          <w:sz w:val="28"/>
          <w:szCs w:val="28"/>
          <w:lang w:val="uk-UA"/>
        </w:rPr>
        <w:t>обурюючому впливу</w:t>
      </w:r>
    </w:p>
    <w:p w:rsidR="000C6510" w:rsidRPr="00C73E1F" w:rsidRDefault="000C6510" w:rsidP="000C6510">
      <w:pPr>
        <w:spacing w:line="298" w:lineRule="exact"/>
        <w:jc w:val="both"/>
        <w:rPr>
          <w:sz w:val="28"/>
          <w:szCs w:val="28"/>
        </w:rPr>
      </w:pPr>
    </w:p>
    <w:p w:rsidR="0038489C" w:rsidRDefault="0038489C" w:rsidP="000C6510">
      <w:pPr>
        <w:jc w:val="both"/>
        <w:rPr>
          <w:sz w:val="28"/>
          <w:szCs w:val="28"/>
        </w:rPr>
      </w:pPr>
    </w:p>
    <w:p w:rsidR="00FB6798" w:rsidRDefault="00FB6798" w:rsidP="000C6510">
      <w:pPr>
        <w:jc w:val="both"/>
        <w:rPr>
          <w:sz w:val="28"/>
          <w:szCs w:val="28"/>
        </w:rPr>
      </w:pPr>
    </w:p>
    <w:p w:rsidR="000C6510" w:rsidRPr="00C73E1F" w:rsidRDefault="000C6510" w:rsidP="000C6510">
      <w:pPr>
        <w:jc w:val="both"/>
        <w:rPr>
          <w:sz w:val="28"/>
          <w:szCs w:val="28"/>
        </w:rPr>
      </w:pPr>
      <w:r w:rsidRPr="00C73E1F">
        <w:rPr>
          <w:sz w:val="28"/>
          <w:szCs w:val="28"/>
        </w:rPr>
        <w:t>Система при відпрацюванні обурення не стійка, містить статичну помилку і володіє астатизмом першого порядку.</w:t>
      </w: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513595" w:rsidRDefault="00FB6798" w:rsidP="000C6510">
      <w:pPr>
        <w:rPr>
          <w:sz w:val="26"/>
          <w:szCs w:val="26"/>
        </w:rPr>
      </w:pPr>
      <w:r w:rsidRPr="00C73E1F">
        <w:rPr>
          <w:noProof/>
          <w:sz w:val="28"/>
          <w:szCs w:val="28"/>
        </w:rPr>
        <w:drawing>
          <wp:anchor distT="0" distB="0" distL="114300" distR="114300" simplePos="0" relativeHeight="251681792" behindDoc="1" locked="0" layoutInCell="0" allowOverlap="1" wp14:anchorId="5C6A2EBE" wp14:editId="70900DBB">
            <wp:simplePos x="0" y="0"/>
            <wp:positionH relativeFrom="page">
              <wp:posOffset>2086122</wp:posOffset>
            </wp:positionH>
            <wp:positionV relativeFrom="page">
              <wp:posOffset>656101</wp:posOffset>
            </wp:positionV>
            <wp:extent cx="3786554" cy="2782472"/>
            <wp:effectExtent l="0" t="0" r="0" b="0"/>
            <wp:wrapNone/>
            <wp:docPr id="184"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318">
                      <a:extLst>
                        <a:ext uri="{28A0092B-C50C-407E-A947-70E740481C1C}">
                          <a14:useLocalDpi xmlns:a14="http://schemas.microsoft.com/office/drawing/2010/main" val="0"/>
                        </a:ext>
                      </a:extLst>
                    </a:blip>
                    <a:srcRect/>
                    <a:stretch>
                      <a:fillRect/>
                    </a:stretch>
                  </pic:blipFill>
                  <pic:spPr bwMode="auto">
                    <a:xfrm>
                      <a:off x="0" y="0"/>
                      <a:ext cx="3786554" cy="278247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3595" w:rsidRDefault="00513595"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rPr>
          <w:sz w:val="26"/>
          <w:szCs w:val="26"/>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00" w:lineRule="exact"/>
        <w:rPr>
          <w:sz w:val="20"/>
          <w:szCs w:val="20"/>
        </w:rPr>
      </w:pPr>
    </w:p>
    <w:p w:rsidR="000C6510" w:rsidRDefault="000C6510" w:rsidP="000C6510">
      <w:pPr>
        <w:spacing w:line="291" w:lineRule="exact"/>
        <w:rPr>
          <w:sz w:val="20"/>
          <w:szCs w:val="20"/>
        </w:rPr>
      </w:pPr>
    </w:p>
    <w:p w:rsidR="000C6510" w:rsidRDefault="000C6510" w:rsidP="000C6510">
      <w:pPr>
        <w:jc w:val="center"/>
        <w:rPr>
          <w:sz w:val="26"/>
          <w:szCs w:val="26"/>
        </w:rPr>
      </w:pPr>
    </w:p>
    <w:p w:rsidR="00513595" w:rsidRDefault="00513595" w:rsidP="000C6510">
      <w:pPr>
        <w:jc w:val="center"/>
        <w:rPr>
          <w:sz w:val="26"/>
          <w:szCs w:val="26"/>
        </w:rPr>
      </w:pPr>
    </w:p>
    <w:p w:rsidR="000C6510" w:rsidRPr="006E0BF5" w:rsidRDefault="000C6510" w:rsidP="000C6510">
      <w:pPr>
        <w:jc w:val="center"/>
        <w:rPr>
          <w:sz w:val="28"/>
          <w:szCs w:val="28"/>
          <w:lang w:val="uk-UA"/>
        </w:rPr>
      </w:pPr>
      <w:r w:rsidRPr="006E0BF5">
        <w:rPr>
          <w:sz w:val="28"/>
          <w:szCs w:val="28"/>
        </w:rPr>
        <w:t xml:space="preserve">Рисунок </w:t>
      </w:r>
      <w:r w:rsidR="006E0BF5" w:rsidRPr="006E0BF5">
        <w:rPr>
          <w:sz w:val="28"/>
          <w:szCs w:val="28"/>
          <w:lang w:val="uk-UA"/>
        </w:rPr>
        <w:t>2.19</w:t>
      </w:r>
      <w:r w:rsidRPr="006E0BF5">
        <w:rPr>
          <w:sz w:val="28"/>
          <w:szCs w:val="28"/>
          <w:lang w:val="uk-UA"/>
        </w:rPr>
        <w:t xml:space="preserve"> </w:t>
      </w:r>
      <w:r w:rsidR="006E0BF5">
        <w:rPr>
          <w:rFonts w:ascii="Symbol" w:eastAsia="Symbol" w:hAnsi="Symbol" w:cs="Symbol"/>
          <w:sz w:val="26"/>
          <w:szCs w:val="26"/>
        </w:rPr>
        <w:t></w:t>
      </w:r>
      <w:r w:rsidR="006E0BF5">
        <w:rPr>
          <w:sz w:val="26"/>
          <w:szCs w:val="26"/>
        </w:rPr>
        <w:t xml:space="preserve"> </w:t>
      </w:r>
      <w:r w:rsidRPr="006E0BF5">
        <w:rPr>
          <w:rFonts w:eastAsia="Symbol"/>
          <w:sz w:val="28"/>
          <w:szCs w:val="28"/>
          <w:lang w:val="uk-UA"/>
        </w:rPr>
        <w:t>графік прикладання навантаження</w:t>
      </w:r>
    </w:p>
    <w:p w:rsidR="000C6510" w:rsidRPr="006E0BF5" w:rsidRDefault="000C6510" w:rsidP="000C6510">
      <w:pPr>
        <w:spacing w:line="200" w:lineRule="exact"/>
        <w:rPr>
          <w:sz w:val="28"/>
          <w:szCs w:val="28"/>
        </w:rPr>
      </w:pPr>
    </w:p>
    <w:p w:rsidR="000C6510" w:rsidRDefault="000C6510" w:rsidP="000C6510">
      <w:pPr>
        <w:spacing w:line="257" w:lineRule="exact"/>
        <w:rPr>
          <w:sz w:val="20"/>
          <w:szCs w:val="20"/>
        </w:rPr>
      </w:pPr>
    </w:p>
    <w:p w:rsidR="000C6510" w:rsidRPr="006E0BF5" w:rsidRDefault="000C6510" w:rsidP="000C6510">
      <w:pPr>
        <w:spacing w:line="360" w:lineRule="auto"/>
        <w:ind w:firstLine="567"/>
        <w:jc w:val="both"/>
        <w:rPr>
          <w:sz w:val="28"/>
          <w:szCs w:val="28"/>
        </w:rPr>
      </w:pPr>
      <w:r w:rsidRPr="006E0BF5">
        <w:rPr>
          <w:sz w:val="28"/>
          <w:szCs w:val="28"/>
        </w:rPr>
        <w:t>Графік прикладання навантаження можна спостерігати у вікні Швидкість (Scope). Для того, щоб зберегти результати розрахунок графіка необхідно у вікні параметрів («Швидкість» parameters): поставити галочку Save dat a to workspace; вибрати ім'я для збереження даних (в даному випадку Sc) і вибрати формат збереження (Array).</w:t>
      </w:r>
    </w:p>
    <w:p w:rsidR="000C6510" w:rsidRPr="006E0BF5" w:rsidRDefault="000C6510" w:rsidP="000C6510">
      <w:pPr>
        <w:spacing w:line="360" w:lineRule="auto"/>
        <w:ind w:firstLine="709"/>
        <w:jc w:val="both"/>
        <w:rPr>
          <w:sz w:val="28"/>
          <w:szCs w:val="28"/>
        </w:rPr>
      </w:pPr>
      <w:r w:rsidRPr="006E0BF5">
        <w:rPr>
          <w:sz w:val="28"/>
          <w:szCs w:val="28"/>
        </w:rPr>
        <w:t>Графік прикладання статичного навантаження будується згідно з програмою, яку можна відразу набрати в командному рядку або</w:t>
      </w:r>
    </w:p>
    <w:p w:rsidR="000C6510" w:rsidRPr="006E0BF5" w:rsidRDefault="000C6510" w:rsidP="000C6510">
      <w:pPr>
        <w:spacing w:line="360" w:lineRule="auto"/>
        <w:jc w:val="both"/>
        <w:rPr>
          <w:sz w:val="28"/>
          <w:szCs w:val="28"/>
        </w:rPr>
      </w:pPr>
      <w:r w:rsidRPr="006E0BF5">
        <w:rPr>
          <w:sz w:val="28"/>
          <w:szCs w:val="28"/>
        </w:rPr>
        <w:t>у вигляді окремого М-файлу.</w:t>
      </w:r>
    </w:p>
    <w:p w:rsidR="000C6510" w:rsidRPr="006E0BF5" w:rsidRDefault="000C6510" w:rsidP="000C6510">
      <w:pPr>
        <w:spacing w:line="360" w:lineRule="auto"/>
        <w:rPr>
          <w:sz w:val="28"/>
          <w:szCs w:val="28"/>
        </w:rPr>
      </w:pPr>
    </w:p>
    <w:p w:rsidR="000C6510" w:rsidRPr="006E0BF5" w:rsidRDefault="000C6510" w:rsidP="000C6510">
      <w:pPr>
        <w:tabs>
          <w:tab w:val="left" w:pos="1936"/>
        </w:tabs>
        <w:spacing w:line="294" w:lineRule="auto"/>
        <w:ind w:right="3360"/>
        <w:rPr>
          <w:b/>
          <w:bCs/>
          <w:sz w:val="28"/>
          <w:szCs w:val="28"/>
        </w:rPr>
      </w:pPr>
      <w:r w:rsidRPr="006E0BF5">
        <w:rPr>
          <w:b/>
          <w:bCs/>
          <w:sz w:val="28"/>
          <w:szCs w:val="28"/>
        </w:rPr>
        <w:t>В</w:t>
      </w:r>
      <w:r w:rsidRPr="006E0BF5">
        <w:rPr>
          <w:b/>
          <w:bCs/>
          <w:sz w:val="28"/>
          <w:szCs w:val="28"/>
          <w:lang w:val="uk-UA"/>
        </w:rPr>
        <w:t>и</w:t>
      </w:r>
      <w:r w:rsidRPr="006E0BF5">
        <w:rPr>
          <w:b/>
          <w:bCs/>
          <w:sz w:val="28"/>
          <w:szCs w:val="28"/>
        </w:rPr>
        <w:t>д</w:t>
      </w:r>
      <w:r w:rsidRPr="006E0BF5">
        <w:rPr>
          <w:b/>
          <w:bCs/>
          <w:sz w:val="28"/>
          <w:szCs w:val="28"/>
          <w:lang w:val="uk-UA"/>
        </w:rPr>
        <w:t>і</w:t>
      </w:r>
      <w:r w:rsidRPr="006E0BF5">
        <w:rPr>
          <w:b/>
          <w:bCs/>
          <w:sz w:val="28"/>
          <w:szCs w:val="28"/>
        </w:rPr>
        <w:t>лим</w:t>
      </w:r>
      <w:r w:rsidRPr="006E0BF5">
        <w:rPr>
          <w:b/>
          <w:bCs/>
          <w:sz w:val="28"/>
          <w:szCs w:val="28"/>
          <w:lang w:val="uk-UA"/>
        </w:rPr>
        <w:t>о</w:t>
      </w:r>
      <w:r w:rsidRPr="006E0BF5">
        <w:rPr>
          <w:b/>
          <w:bCs/>
          <w:sz w:val="28"/>
          <w:szCs w:val="28"/>
        </w:rPr>
        <w:t xml:space="preserve"> пер</w:t>
      </w:r>
      <w:r w:rsidRPr="006E0BF5">
        <w:rPr>
          <w:b/>
          <w:bCs/>
          <w:sz w:val="28"/>
          <w:szCs w:val="28"/>
          <w:lang w:val="uk-UA"/>
        </w:rPr>
        <w:t>ши</w:t>
      </w:r>
      <w:r w:rsidRPr="006E0BF5">
        <w:rPr>
          <w:b/>
          <w:bCs/>
          <w:sz w:val="28"/>
          <w:szCs w:val="28"/>
        </w:rPr>
        <w:t>й сто</w:t>
      </w:r>
      <w:r w:rsidRPr="006E0BF5">
        <w:rPr>
          <w:b/>
          <w:bCs/>
          <w:sz w:val="28"/>
          <w:szCs w:val="28"/>
          <w:lang w:val="uk-UA"/>
        </w:rPr>
        <w:t>вбчик</w:t>
      </w:r>
      <w:r w:rsidRPr="006E0BF5">
        <w:rPr>
          <w:b/>
          <w:bCs/>
          <w:sz w:val="28"/>
          <w:szCs w:val="28"/>
        </w:rPr>
        <w:t xml:space="preserve"> матриц</w:t>
      </w:r>
      <w:r w:rsidRPr="006E0BF5">
        <w:rPr>
          <w:b/>
          <w:bCs/>
          <w:sz w:val="28"/>
          <w:szCs w:val="28"/>
          <w:lang w:val="uk-UA"/>
        </w:rPr>
        <w:t>і</w:t>
      </w:r>
      <w:r w:rsidRPr="006E0BF5">
        <w:rPr>
          <w:b/>
          <w:bCs/>
          <w:sz w:val="28"/>
          <w:szCs w:val="28"/>
        </w:rPr>
        <w:t xml:space="preserve"> x = Sc ( :, 1 )</w:t>
      </w:r>
    </w:p>
    <w:p w:rsidR="000C6510" w:rsidRPr="006E0BF5" w:rsidRDefault="000C6510" w:rsidP="000C6510">
      <w:pPr>
        <w:spacing w:line="1" w:lineRule="exact"/>
        <w:rPr>
          <w:b/>
          <w:bCs/>
          <w:sz w:val="28"/>
          <w:szCs w:val="28"/>
        </w:rPr>
      </w:pPr>
    </w:p>
    <w:p w:rsidR="000C6510" w:rsidRPr="006E0BF5" w:rsidRDefault="000C6510" w:rsidP="000C6510">
      <w:pPr>
        <w:tabs>
          <w:tab w:val="left" w:pos="1936"/>
        </w:tabs>
        <w:spacing w:line="293" w:lineRule="auto"/>
        <w:ind w:right="3440"/>
        <w:rPr>
          <w:b/>
          <w:bCs/>
          <w:sz w:val="28"/>
          <w:szCs w:val="28"/>
        </w:rPr>
      </w:pPr>
      <w:r w:rsidRPr="006E0BF5">
        <w:rPr>
          <w:b/>
          <w:bCs/>
          <w:sz w:val="28"/>
          <w:szCs w:val="28"/>
        </w:rPr>
        <w:t>В</w:t>
      </w:r>
      <w:r w:rsidRPr="006E0BF5">
        <w:rPr>
          <w:b/>
          <w:bCs/>
          <w:sz w:val="28"/>
          <w:szCs w:val="28"/>
          <w:lang w:val="uk-UA"/>
        </w:rPr>
        <w:t>и</w:t>
      </w:r>
      <w:r w:rsidRPr="006E0BF5">
        <w:rPr>
          <w:b/>
          <w:bCs/>
          <w:sz w:val="28"/>
          <w:szCs w:val="28"/>
        </w:rPr>
        <w:t>д</w:t>
      </w:r>
      <w:r w:rsidRPr="006E0BF5">
        <w:rPr>
          <w:b/>
          <w:bCs/>
          <w:sz w:val="28"/>
          <w:szCs w:val="28"/>
          <w:lang w:val="uk-UA"/>
        </w:rPr>
        <w:t>і</w:t>
      </w:r>
      <w:r w:rsidRPr="006E0BF5">
        <w:rPr>
          <w:b/>
          <w:bCs/>
          <w:sz w:val="28"/>
          <w:szCs w:val="28"/>
        </w:rPr>
        <w:t>лим</w:t>
      </w:r>
      <w:r w:rsidRPr="006E0BF5">
        <w:rPr>
          <w:b/>
          <w:bCs/>
          <w:sz w:val="28"/>
          <w:szCs w:val="28"/>
          <w:lang w:val="uk-UA"/>
        </w:rPr>
        <w:t>о</w:t>
      </w:r>
      <w:r w:rsidRPr="006E0BF5">
        <w:rPr>
          <w:b/>
          <w:bCs/>
          <w:sz w:val="28"/>
          <w:szCs w:val="28"/>
        </w:rPr>
        <w:t xml:space="preserve"> </w:t>
      </w:r>
      <w:r w:rsidRPr="006E0BF5">
        <w:rPr>
          <w:b/>
          <w:bCs/>
          <w:sz w:val="28"/>
          <w:szCs w:val="28"/>
          <w:lang w:val="uk-UA"/>
        </w:rPr>
        <w:t>другий</w:t>
      </w:r>
      <w:r w:rsidRPr="006E0BF5">
        <w:rPr>
          <w:b/>
          <w:bCs/>
          <w:sz w:val="28"/>
          <w:szCs w:val="28"/>
        </w:rPr>
        <w:t xml:space="preserve"> сто</w:t>
      </w:r>
      <w:r w:rsidRPr="006E0BF5">
        <w:rPr>
          <w:b/>
          <w:bCs/>
          <w:sz w:val="28"/>
          <w:szCs w:val="28"/>
          <w:lang w:val="uk-UA"/>
        </w:rPr>
        <w:t>вбчик</w:t>
      </w:r>
      <w:r w:rsidRPr="006E0BF5">
        <w:rPr>
          <w:b/>
          <w:bCs/>
          <w:sz w:val="28"/>
          <w:szCs w:val="28"/>
        </w:rPr>
        <w:t xml:space="preserve"> матриц</w:t>
      </w:r>
      <w:r w:rsidRPr="006E0BF5">
        <w:rPr>
          <w:b/>
          <w:bCs/>
          <w:sz w:val="28"/>
          <w:szCs w:val="28"/>
          <w:lang w:val="uk-UA"/>
        </w:rPr>
        <w:t>і</w:t>
      </w:r>
      <w:r w:rsidRPr="006E0BF5">
        <w:rPr>
          <w:b/>
          <w:bCs/>
          <w:sz w:val="28"/>
          <w:szCs w:val="28"/>
        </w:rPr>
        <w:t xml:space="preserve"> y = Sc ( :, 2 )</w:t>
      </w:r>
    </w:p>
    <w:p w:rsidR="000C6510" w:rsidRPr="006E0BF5" w:rsidRDefault="000C6510" w:rsidP="000C6510">
      <w:pPr>
        <w:spacing w:line="1" w:lineRule="exact"/>
        <w:rPr>
          <w:b/>
          <w:bCs/>
          <w:sz w:val="28"/>
          <w:szCs w:val="28"/>
        </w:rPr>
      </w:pPr>
    </w:p>
    <w:p w:rsidR="000C6510" w:rsidRPr="006E0BF5" w:rsidRDefault="000C6510" w:rsidP="000C6510">
      <w:pPr>
        <w:tabs>
          <w:tab w:val="left" w:pos="1920"/>
        </w:tabs>
        <w:rPr>
          <w:b/>
          <w:bCs/>
          <w:sz w:val="28"/>
          <w:szCs w:val="28"/>
        </w:rPr>
      </w:pPr>
      <w:r w:rsidRPr="006E0BF5">
        <w:rPr>
          <w:b/>
          <w:bCs/>
          <w:sz w:val="28"/>
          <w:szCs w:val="28"/>
          <w:lang w:val="uk-UA"/>
        </w:rPr>
        <w:t>Побудова</w:t>
      </w:r>
      <w:r w:rsidRPr="006E0BF5">
        <w:rPr>
          <w:b/>
          <w:bCs/>
          <w:sz w:val="28"/>
          <w:szCs w:val="28"/>
        </w:rPr>
        <w:t xml:space="preserve"> граф</w:t>
      </w:r>
      <w:r w:rsidRPr="006E0BF5">
        <w:rPr>
          <w:b/>
          <w:bCs/>
          <w:sz w:val="28"/>
          <w:szCs w:val="28"/>
          <w:lang w:val="uk-UA"/>
        </w:rPr>
        <w:t>і</w:t>
      </w:r>
      <w:r w:rsidRPr="006E0BF5">
        <w:rPr>
          <w:b/>
          <w:bCs/>
          <w:sz w:val="28"/>
          <w:szCs w:val="28"/>
        </w:rPr>
        <w:t>ка</w:t>
      </w:r>
    </w:p>
    <w:p w:rsidR="000C6510" w:rsidRPr="006E0BF5" w:rsidRDefault="000C6510" w:rsidP="000C6510">
      <w:pPr>
        <w:spacing w:line="60" w:lineRule="exact"/>
        <w:rPr>
          <w:sz w:val="28"/>
          <w:szCs w:val="28"/>
        </w:rPr>
      </w:pPr>
    </w:p>
    <w:p w:rsidR="000C6510" w:rsidRPr="006E0BF5" w:rsidRDefault="000C6510" w:rsidP="000C6510">
      <w:pPr>
        <w:rPr>
          <w:sz w:val="28"/>
          <w:szCs w:val="28"/>
        </w:rPr>
      </w:pPr>
      <w:r w:rsidRPr="006E0BF5">
        <w:rPr>
          <w:b/>
          <w:bCs/>
          <w:sz w:val="28"/>
          <w:szCs w:val="28"/>
        </w:rPr>
        <w:t>plot (x, y)</w:t>
      </w:r>
    </w:p>
    <w:p w:rsidR="000C6510" w:rsidRPr="006E0BF5" w:rsidRDefault="000C6510" w:rsidP="000C6510">
      <w:pPr>
        <w:tabs>
          <w:tab w:val="left" w:pos="1920"/>
        </w:tabs>
        <w:spacing w:line="360" w:lineRule="auto"/>
        <w:ind w:firstLine="207"/>
        <w:rPr>
          <w:sz w:val="28"/>
          <w:szCs w:val="28"/>
          <w:lang w:val="uk-UA"/>
        </w:rPr>
      </w:pPr>
    </w:p>
    <w:p w:rsidR="000C6510" w:rsidRDefault="000C6510" w:rsidP="000C6510">
      <w:pPr>
        <w:tabs>
          <w:tab w:val="left" w:pos="1920"/>
        </w:tabs>
        <w:spacing w:line="360" w:lineRule="auto"/>
        <w:ind w:firstLine="207"/>
        <w:jc w:val="both"/>
        <w:rPr>
          <w:sz w:val="28"/>
          <w:szCs w:val="28"/>
          <w:lang w:val="uk-UA"/>
        </w:rPr>
      </w:pPr>
    </w:p>
    <w:p w:rsidR="000C6510" w:rsidRDefault="000C6510" w:rsidP="000C6510">
      <w:pPr>
        <w:tabs>
          <w:tab w:val="left" w:pos="1920"/>
        </w:tabs>
        <w:spacing w:line="360" w:lineRule="auto"/>
        <w:ind w:firstLine="207"/>
        <w:jc w:val="both"/>
        <w:rPr>
          <w:sz w:val="28"/>
          <w:szCs w:val="28"/>
          <w:lang w:val="uk-UA"/>
        </w:rPr>
      </w:pPr>
    </w:p>
    <w:p w:rsidR="000C6510" w:rsidRDefault="000C6510" w:rsidP="006E0BF5">
      <w:pPr>
        <w:tabs>
          <w:tab w:val="left" w:pos="1920"/>
        </w:tabs>
        <w:spacing w:line="360" w:lineRule="auto"/>
        <w:jc w:val="both"/>
        <w:rPr>
          <w:sz w:val="28"/>
          <w:szCs w:val="28"/>
          <w:lang w:val="uk-UA"/>
        </w:rPr>
      </w:pPr>
    </w:p>
    <w:p w:rsidR="00513595" w:rsidRPr="0066396D" w:rsidRDefault="00513595" w:rsidP="000C6510">
      <w:pPr>
        <w:tabs>
          <w:tab w:val="left" w:pos="1920"/>
        </w:tabs>
        <w:spacing w:line="360" w:lineRule="auto"/>
        <w:jc w:val="both"/>
        <w:rPr>
          <w:sz w:val="28"/>
          <w:szCs w:val="28"/>
          <w:lang w:val="uk-UA"/>
        </w:rPr>
      </w:pPr>
    </w:p>
    <w:p w:rsidR="000C6510" w:rsidRPr="00B56AA6" w:rsidRDefault="000C6510" w:rsidP="000C6510">
      <w:pPr>
        <w:spacing w:line="360" w:lineRule="auto"/>
        <w:jc w:val="center"/>
        <w:rPr>
          <w:b/>
          <w:bCs/>
          <w:noProof/>
          <w:sz w:val="28"/>
          <w:szCs w:val="28"/>
        </w:rPr>
      </w:pPr>
      <w:r>
        <w:rPr>
          <w:b/>
          <w:bCs/>
          <w:sz w:val="28"/>
          <w:szCs w:val="28"/>
          <w:lang w:val="uk-UA"/>
        </w:rPr>
        <w:lastRenderedPageBreak/>
        <w:t>3</w:t>
      </w:r>
      <w:r w:rsidRPr="00B56AA6">
        <w:rPr>
          <w:b/>
          <w:bCs/>
          <w:sz w:val="28"/>
          <w:szCs w:val="28"/>
          <w:lang w:val="uk-UA"/>
        </w:rPr>
        <w:t xml:space="preserve"> </w:t>
      </w:r>
      <w:r w:rsidRPr="00B56AA6">
        <w:rPr>
          <w:b/>
          <w:bCs/>
          <w:sz w:val="28"/>
          <w:szCs w:val="28"/>
          <w:lang w:val="uk-UA" w:eastAsia="uk-UA"/>
        </w:rPr>
        <w:t xml:space="preserve">Розробка програмного забезпечення для керування вантажним ліфтом за допомогою </w:t>
      </w:r>
      <w:r w:rsidRPr="00B56AA6">
        <w:rPr>
          <w:b/>
          <w:bCs/>
          <w:noProof/>
          <w:sz w:val="28"/>
          <w:szCs w:val="28"/>
          <w:lang w:val="uk-UA"/>
        </w:rPr>
        <w:t>ОВЕН ПЛК110-60.р[М02</w:t>
      </w:r>
      <w:r w:rsidRPr="00B56AA6">
        <w:rPr>
          <w:b/>
          <w:bCs/>
          <w:noProof/>
          <w:sz w:val="28"/>
          <w:szCs w:val="28"/>
        </w:rPr>
        <w:t>]</w:t>
      </w:r>
    </w:p>
    <w:p w:rsidR="000C6510" w:rsidRDefault="000C6510" w:rsidP="000C6510">
      <w:pPr>
        <w:spacing w:line="360" w:lineRule="auto"/>
        <w:jc w:val="both"/>
        <w:rPr>
          <w:noProof/>
          <w:sz w:val="28"/>
          <w:szCs w:val="28"/>
        </w:rPr>
      </w:pPr>
    </w:p>
    <w:p w:rsidR="000C6510" w:rsidRPr="00CD3A86" w:rsidRDefault="000C6510" w:rsidP="00342A3A">
      <w:pPr>
        <w:numPr>
          <w:ilvl w:val="1"/>
          <w:numId w:val="1"/>
        </w:numPr>
        <w:spacing w:line="360" w:lineRule="auto"/>
        <w:ind w:left="0"/>
        <w:rPr>
          <w:b/>
          <w:bCs/>
          <w:sz w:val="28"/>
          <w:szCs w:val="28"/>
        </w:rPr>
      </w:pPr>
      <w:r w:rsidRPr="00CD3A86">
        <w:rPr>
          <w:b/>
          <w:bCs/>
          <w:sz w:val="28"/>
          <w:szCs w:val="28"/>
        </w:rPr>
        <w:t>Опис процедури синтезу алгоритму роботи системи автоматизації</w:t>
      </w:r>
    </w:p>
    <w:p w:rsidR="000C6510" w:rsidRPr="00CD3A86" w:rsidRDefault="000C6510" w:rsidP="000C6510">
      <w:pPr>
        <w:pStyle w:val="afc"/>
        <w:spacing w:line="360" w:lineRule="auto"/>
        <w:ind w:left="0"/>
        <w:rPr>
          <w:rFonts w:ascii="Times New Roman" w:hAnsi="Times New Roman"/>
          <w:sz w:val="28"/>
          <w:szCs w:val="28"/>
        </w:rPr>
      </w:pPr>
      <w:r w:rsidRPr="00CD3A86">
        <w:rPr>
          <w:rFonts w:ascii="Times New Roman" w:hAnsi="Times New Roman"/>
          <w:sz w:val="28"/>
          <w:szCs w:val="28"/>
        </w:rPr>
        <w:t>Для даної задачі зручним способом реалізації системи буде використання методу тактового розподільника.</w:t>
      </w:r>
      <w:r>
        <w:rPr>
          <w:rFonts w:ascii="Times New Roman" w:hAnsi="Times New Roman"/>
          <w:sz w:val="28"/>
          <w:szCs w:val="28"/>
        </w:rPr>
        <w:br/>
      </w:r>
      <w:r w:rsidRPr="00CD3A86">
        <w:rPr>
          <w:rFonts w:ascii="Times New Roman" w:hAnsi="Times New Roman"/>
          <w:sz w:val="28"/>
          <w:szCs w:val="28"/>
        </w:rPr>
        <w:t>Загальний вигляд рівняння тактового розподільника має вигляд:</w:t>
      </w:r>
    </w:p>
    <w:p w:rsidR="000C6510" w:rsidRPr="009E22F1" w:rsidRDefault="001B4A34" w:rsidP="000C6510">
      <w:pPr>
        <w:spacing w:line="360" w:lineRule="auto"/>
        <w:rPr>
          <w:sz w:val="28"/>
          <w:szCs w:val="28"/>
          <w:lang w:val="uk-UA"/>
        </w:rPr>
      </w:pPr>
      <w:r w:rsidRPr="009E22F1">
        <w:rPr>
          <w:noProof/>
          <w:position w:val="-16"/>
          <w:sz w:val="28"/>
          <w:szCs w:val="28"/>
          <w:lang w:val="uk-UA"/>
        </w:rPr>
        <w:object w:dxaOrig="1719" w:dyaOrig="460">
          <v:shape id="_x0000_i1036" type="#_x0000_t75" alt="" style="width:96.9pt;height:24pt;mso-width-percent:0;mso-height-percent:0;mso-width-percent:0;mso-height-percent:0" o:ole="">
            <v:imagedata r:id="rId319" o:title=""/>
          </v:shape>
          <o:OLEObject Type="Embed" ProgID="Equation.DSMT4" ShapeID="_x0000_i1036" DrawAspect="Content" ObjectID="_1637994972" r:id="rId320"/>
        </w:object>
      </w:r>
      <w:r w:rsidR="000C6510" w:rsidRPr="009E22F1">
        <w:rPr>
          <w:position w:val="-16"/>
          <w:sz w:val="28"/>
          <w:szCs w:val="28"/>
          <w:lang w:val="uk-UA"/>
        </w:rPr>
        <w:t xml:space="preserve">  </w:t>
      </w:r>
      <w:r w:rsidR="000C6510" w:rsidRPr="009E22F1">
        <w:rPr>
          <w:sz w:val="28"/>
          <w:szCs w:val="28"/>
          <w:lang w:val="uk-UA"/>
        </w:rPr>
        <w:t>де</w:t>
      </w:r>
    </w:p>
    <w:p w:rsidR="000C6510" w:rsidRPr="009E22F1" w:rsidRDefault="001B4A34" w:rsidP="000C6510">
      <w:pPr>
        <w:spacing w:line="360" w:lineRule="auto"/>
        <w:rPr>
          <w:sz w:val="28"/>
          <w:szCs w:val="28"/>
          <w:lang w:val="uk-UA"/>
        </w:rPr>
      </w:pPr>
      <w:r w:rsidRPr="009E22F1">
        <w:rPr>
          <w:noProof/>
          <w:position w:val="-32"/>
          <w:sz w:val="28"/>
          <w:szCs w:val="28"/>
          <w:lang w:val="uk-UA"/>
        </w:rPr>
        <w:object w:dxaOrig="2380" w:dyaOrig="760">
          <v:shape id="_x0000_i1035" type="#_x0000_t75" alt="" style="width:120pt;height:38.75pt;mso-width-percent:0;mso-height-percent:0;mso-width-percent:0;mso-height-percent:0" o:ole="">
            <v:imagedata r:id="rId321" o:title=""/>
          </v:shape>
          <o:OLEObject Type="Embed" ProgID="Equation.DSMT4" ShapeID="_x0000_i1035" DrawAspect="Content" ObjectID="_1637994973" r:id="rId322"/>
        </w:object>
      </w:r>
      <w:r w:rsidR="000C6510" w:rsidRPr="009E22F1">
        <w:rPr>
          <w:sz w:val="28"/>
          <w:szCs w:val="28"/>
          <w:lang w:val="uk-UA"/>
        </w:rPr>
        <w:t xml:space="preserve"> </w:t>
      </w:r>
    </w:p>
    <w:p w:rsidR="000C6510" w:rsidRPr="009E22F1" w:rsidRDefault="000C6510" w:rsidP="000C6510">
      <w:pPr>
        <w:spacing w:line="360" w:lineRule="auto"/>
        <w:rPr>
          <w:sz w:val="28"/>
          <w:szCs w:val="28"/>
          <w:lang w:val="uk-UA"/>
        </w:rPr>
      </w:pPr>
      <w:r w:rsidRPr="009E22F1">
        <w:rPr>
          <w:sz w:val="28"/>
          <w:szCs w:val="28"/>
          <w:lang w:val="uk-UA"/>
        </w:rPr>
        <w:t>Щоб повернутися в початковий стан потрібно записати рівняння у вигляді:</w:t>
      </w:r>
    </w:p>
    <w:p w:rsidR="000C6510" w:rsidRPr="009E22F1" w:rsidRDefault="001B4A34" w:rsidP="000C6510">
      <w:pPr>
        <w:spacing w:line="360" w:lineRule="auto"/>
        <w:rPr>
          <w:position w:val="-16"/>
          <w:sz w:val="28"/>
          <w:szCs w:val="28"/>
          <w:lang w:val="uk-UA"/>
        </w:rPr>
      </w:pPr>
      <w:r w:rsidRPr="009E22F1">
        <w:rPr>
          <w:noProof/>
          <w:position w:val="-16"/>
          <w:sz w:val="28"/>
          <w:szCs w:val="28"/>
          <w:lang w:val="uk-UA"/>
        </w:rPr>
        <w:object w:dxaOrig="3820" w:dyaOrig="460">
          <v:shape id="_x0000_i1034" type="#_x0000_t75" alt="" style="width:216.9pt;height:24pt;mso-width-percent:0;mso-height-percent:0;mso-width-percent:0;mso-height-percent:0" o:ole="">
            <v:imagedata r:id="rId323" o:title=""/>
          </v:shape>
          <o:OLEObject Type="Embed" ProgID="Equation.DSMT4" ShapeID="_x0000_i1034" DrawAspect="Content" ObjectID="_1637994974" r:id="rId324"/>
        </w:object>
      </w:r>
    </w:p>
    <w:p w:rsidR="000C6510" w:rsidRPr="00F677FD" w:rsidRDefault="000C6510" w:rsidP="000C6510">
      <w:pPr>
        <w:spacing w:after="200" w:line="360" w:lineRule="auto"/>
        <w:jc w:val="center"/>
        <w:rPr>
          <w:position w:val="-16"/>
          <w:sz w:val="28"/>
          <w:szCs w:val="28"/>
          <w:lang w:val="uk-UA"/>
        </w:rPr>
      </w:pPr>
      <w:r w:rsidRPr="005D0716">
        <w:rPr>
          <w:noProof/>
          <w:sz w:val="28"/>
          <w:szCs w:val="28"/>
          <w:lang w:val="uk-UA" w:eastAsia="uk-UA"/>
        </w:rPr>
        <w:drawing>
          <wp:inline distT="0" distB="0" distL="0" distR="0" wp14:anchorId="39F6E5D9" wp14:editId="4FDC972A">
            <wp:extent cx="2374900" cy="2565400"/>
            <wp:effectExtent l="0" t="0" r="0" b="0"/>
            <wp:docPr id="154"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1"/>
                    <pic:cNvPicPr>
                      <a:picLocks/>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2374900" cy="2565400"/>
                    </a:xfrm>
                    <a:prstGeom prst="rect">
                      <a:avLst/>
                    </a:prstGeom>
                    <a:noFill/>
                    <a:ln>
                      <a:noFill/>
                    </a:ln>
                  </pic:spPr>
                </pic:pic>
              </a:graphicData>
            </a:graphic>
          </wp:inline>
        </w:drawing>
      </w:r>
      <w:r>
        <w:rPr>
          <w:sz w:val="28"/>
          <w:szCs w:val="28"/>
          <w:lang w:val="uk-UA"/>
        </w:rPr>
        <w:br w:type="textWrapping" w:clear="all"/>
      </w:r>
    </w:p>
    <w:p w:rsidR="000C6510" w:rsidRPr="009E22F1" w:rsidRDefault="000C6510" w:rsidP="000C6510">
      <w:pPr>
        <w:tabs>
          <w:tab w:val="left" w:pos="1701"/>
        </w:tabs>
        <w:spacing w:line="360" w:lineRule="auto"/>
        <w:jc w:val="center"/>
        <w:rPr>
          <w:sz w:val="28"/>
          <w:szCs w:val="28"/>
          <w:lang w:val="uk-UA"/>
        </w:rPr>
      </w:pPr>
      <w:r w:rsidRPr="009E22F1">
        <w:rPr>
          <w:sz w:val="28"/>
          <w:szCs w:val="28"/>
          <w:lang w:val="uk-UA"/>
        </w:rPr>
        <w:t>Рис</w:t>
      </w:r>
      <w:r>
        <w:rPr>
          <w:sz w:val="28"/>
          <w:szCs w:val="28"/>
          <w:lang w:val="uk-UA"/>
        </w:rPr>
        <w:t>унок</w:t>
      </w:r>
      <w:r w:rsidRPr="009E22F1">
        <w:rPr>
          <w:sz w:val="28"/>
          <w:szCs w:val="28"/>
          <w:lang w:val="uk-UA"/>
        </w:rPr>
        <w:t xml:space="preserve"> </w:t>
      </w:r>
      <w:r w:rsidR="007169FF">
        <w:rPr>
          <w:sz w:val="28"/>
          <w:szCs w:val="28"/>
          <w:lang w:val="uk-UA"/>
        </w:rPr>
        <w:t>3.</w:t>
      </w:r>
      <w:r w:rsidRPr="009E22F1">
        <w:rPr>
          <w:sz w:val="28"/>
          <w:szCs w:val="28"/>
          <w:lang w:val="uk-UA"/>
        </w:rPr>
        <w:t>1 - Схематичний вигляд системи.</w:t>
      </w:r>
    </w:p>
    <w:p w:rsidR="000C6510" w:rsidRPr="009E22F1" w:rsidRDefault="000C6510" w:rsidP="000C6510">
      <w:pPr>
        <w:tabs>
          <w:tab w:val="left" w:pos="1701"/>
        </w:tabs>
        <w:spacing w:line="360" w:lineRule="auto"/>
        <w:rPr>
          <w:sz w:val="28"/>
          <w:szCs w:val="28"/>
          <w:lang w:val="uk-UA"/>
        </w:rPr>
      </w:pPr>
    </w:p>
    <w:p w:rsidR="000C6510" w:rsidRPr="009E22F1" w:rsidRDefault="000C6510" w:rsidP="000C6510">
      <w:pPr>
        <w:tabs>
          <w:tab w:val="left" w:pos="1701"/>
        </w:tabs>
        <w:spacing w:line="360" w:lineRule="auto"/>
        <w:rPr>
          <w:sz w:val="28"/>
          <w:szCs w:val="28"/>
          <w:lang w:val="uk-UA"/>
        </w:rPr>
      </w:pPr>
      <w:r w:rsidRPr="009E22F1">
        <w:rPr>
          <w:sz w:val="28"/>
          <w:szCs w:val="28"/>
          <w:lang w:val="uk-UA"/>
        </w:rPr>
        <w:t>В системі використовуються кнопки без фіксації:</w:t>
      </w:r>
    </w:p>
    <w:p w:rsidR="000C6510" w:rsidRPr="009E22F1" w:rsidRDefault="001B4A34" w:rsidP="000C6510">
      <w:pPr>
        <w:tabs>
          <w:tab w:val="left" w:pos="1701"/>
        </w:tabs>
        <w:spacing w:line="360" w:lineRule="auto"/>
        <w:rPr>
          <w:sz w:val="28"/>
          <w:szCs w:val="28"/>
          <w:lang w:val="uk-UA"/>
        </w:rPr>
      </w:pPr>
      <w:r w:rsidRPr="009E22F1">
        <w:rPr>
          <w:noProof/>
          <w:position w:val="-12"/>
          <w:sz w:val="28"/>
          <w:szCs w:val="28"/>
          <w:lang w:val="uk-UA"/>
        </w:rPr>
        <w:object w:dxaOrig="1300" w:dyaOrig="360">
          <v:shape id="_x0000_i1033" type="#_x0000_t75" alt="" style="width:74.75pt;height:22.15pt;mso-width-percent:0;mso-height-percent:0;mso-width-percent:0;mso-height-percent:0" o:ole="">
            <v:imagedata r:id="rId326" o:title=""/>
          </v:shape>
          <o:OLEObject Type="Embed" ProgID="Equation.DSMT4" ShapeID="_x0000_i1033" DrawAspect="Content" ObjectID="_1637994975" r:id="rId327"/>
        </w:object>
      </w:r>
      <w:r w:rsidR="000C6510" w:rsidRPr="009E22F1">
        <w:rPr>
          <w:sz w:val="28"/>
          <w:szCs w:val="28"/>
          <w:lang w:val="uk-UA"/>
        </w:rPr>
        <w:t xml:space="preserve"> - кнопки виклику ліфта на поверсі, відповідно на 1-ому, 2-ому та 3-ому;</w:t>
      </w:r>
    </w:p>
    <w:p w:rsidR="000C6510" w:rsidRPr="009E22F1" w:rsidRDefault="001B4A34" w:rsidP="000C6510">
      <w:pPr>
        <w:tabs>
          <w:tab w:val="left" w:pos="1701"/>
        </w:tabs>
        <w:spacing w:line="360" w:lineRule="auto"/>
        <w:rPr>
          <w:sz w:val="28"/>
          <w:szCs w:val="28"/>
          <w:lang w:val="uk-UA"/>
        </w:rPr>
      </w:pPr>
      <w:r w:rsidRPr="009E22F1">
        <w:rPr>
          <w:noProof/>
          <w:position w:val="-12"/>
          <w:sz w:val="28"/>
          <w:szCs w:val="28"/>
          <w:lang w:val="uk-UA"/>
        </w:rPr>
        <w:object w:dxaOrig="1260" w:dyaOrig="360">
          <v:shape id="_x0000_i1032" type="#_x0000_t75" alt="" style="width:72.9pt;height:22.15pt;mso-width-percent:0;mso-height-percent:0;mso-width-percent:0;mso-height-percent:0" o:ole="">
            <v:imagedata r:id="rId328" o:title=""/>
          </v:shape>
          <o:OLEObject Type="Embed" ProgID="Equation.DSMT4" ShapeID="_x0000_i1032" DrawAspect="Content" ObjectID="_1637994976" r:id="rId329"/>
        </w:object>
      </w:r>
      <w:r w:rsidR="000C6510" w:rsidRPr="009E22F1">
        <w:rPr>
          <w:sz w:val="28"/>
          <w:szCs w:val="28"/>
          <w:lang w:val="uk-UA"/>
        </w:rPr>
        <w:t xml:space="preserve">- кнопки керування з кабіни ліфта, працюють лише при наявності сигналу від датчику ваги </w:t>
      </w:r>
      <w:r w:rsidRPr="009E22F1">
        <w:rPr>
          <w:noProof/>
          <w:position w:val="-12"/>
          <w:sz w:val="28"/>
          <w:szCs w:val="28"/>
          <w:lang w:val="uk-UA"/>
        </w:rPr>
        <w:object w:dxaOrig="440" w:dyaOrig="360">
          <v:shape id="_x0000_i1031" type="#_x0000_t75" alt="" style="width:22.15pt;height:18.45pt;mso-width-percent:0;mso-height-percent:0;mso-width-percent:0;mso-height-percent:0" o:ole="">
            <v:imagedata r:id="rId330" o:title=""/>
          </v:shape>
          <o:OLEObject Type="Embed" ProgID="Equation.DSMT4" ShapeID="_x0000_i1031" DrawAspect="Content" ObjectID="_1637994977" r:id="rId331"/>
        </w:object>
      </w:r>
      <w:r w:rsidR="000C6510" w:rsidRPr="009E22F1">
        <w:rPr>
          <w:sz w:val="28"/>
          <w:szCs w:val="28"/>
          <w:lang w:val="uk-UA"/>
        </w:rPr>
        <w:t>;</w:t>
      </w:r>
    </w:p>
    <w:p w:rsidR="000C6510" w:rsidRPr="009E22F1" w:rsidRDefault="001B4A34" w:rsidP="000C6510">
      <w:pPr>
        <w:tabs>
          <w:tab w:val="left" w:pos="1701"/>
        </w:tabs>
        <w:spacing w:line="360" w:lineRule="auto"/>
        <w:rPr>
          <w:sz w:val="28"/>
          <w:szCs w:val="28"/>
          <w:lang w:val="uk-UA"/>
        </w:rPr>
      </w:pPr>
      <w:r w:rsidRPr="009E22F1">
        <w:rPr>
          <w:noProof/>
          <w:position w:val="-12"/>
          <w:sz w:val="28"/>
          <w:szCs w:val="28"/>
          <w:lang w:val="uk-UA"/>
        </w:rPr>
        <w:object w:dxaOrig="1359" w:dyaOrig="360">
          <v:shape id="_x0000_i1030" type="#_x0000_t75" alt="" style="width:67.4pt;height:18.45pt;mso-width-percent:0;mso-height-percent:0;mso-width-percent:0;mso-height-percent:0" o:ole="">
            <v:imagedata r:id="rId332" o:title=""/>
          </v:shape>
          <o:OLEObject Type="Embed" ProgID="Equation.DSMT4" ShapeID="_x0000_i1030" DrawAspect="Content" ObjectID="_1637994978" r:id="rId333"/>
        </w:object>
      </w:r>
      <w:r w:rsidR="000C6510" w:rsidRPr="009E22F1">
        <w:rPr>
          <w:sz w:val="28"/>
          <w:szCs w:val="28"/>
          <w:lang w:val="uk-UA"/>
        </w:rPr>
        <w:t xml:space="preserve"> - безконтактні кінцеві вимикачі, </w:t>
      </w:r>
    </w:p>
    <w:p w:rsidR="000C6510" w:rsidRPr="009E22F1" w:rsidRDefault="000C6510" w:rsidP="000C6510">
      <w:pPr>
        <w:tabs>
          <w:tab w:val="left" w:pos="1701"/>
        </w:tabs>
        <w:spacing w:line="360" w:lineRule="auto"/>
        <w:rPr>
          <w:sz w:val="28"/>
          <w:szCs w:val="28"/>
          <w:lang w:val="uk-UA"/>
        </w:rPr>
      </w:pPr>
      <w:r w:rsidRPr="009E22F1">
        <w:rPr>
          <w:sz w:val="28"/>
          <w:szCs w:val="28"/>
          <w:lang w:val="uk-UA"/>
        </w:rPr>
        <w:t xml:space="preserve">з них </w:t>
      </w:r>
      <w:r w:rsidR="001B4A34" w:rsidRPr="009E22F1">
        <w:rPr>
          <w:noProof/>
          <w:position w:val="-12"/>
          <w:sz w:val="28"/>
          <w:szCs w:val="28"/>
          <w:lang w:val="uk-UA"/>
        </w:rPr>
        <w:object w:dxaOrig="1359" w:dyaOrig="360">
          <v:shape id="_x0000_i1029" type="#_x0000_t75" alt="" style="width:67.4pt;height:18.45pt;mso-width-percent:0;mso-height-percent:0;mso-width-percent:0;mso-height-percent:0" o:ole="">
            <v:imagedata r:id="rId334" o:title=""/>
          </v:shape>
          <o:OLEObject Type="Embed" ProgID="Equation.DSMT4" ShapeID="_x0000_i1029" DrawAspect="Content" ObjectID="_1637994979" r:id="rId335"/>
        </w:object>
      </w:r>
      <w:r w:rsidRPr="009E22F1">
        <w:rPr>
          <w:sz w:val="28"/>
          <w:szCs w:val="28"/>
          <w:lang w:val="uk-UA"/>
        </w:rPr>
        <w:t>- датчики точної зупинки кабіни ліфту;</w:t>
      </w:r>
    </w:p>
    <w:p w:rsidR="000C6510" w:rsidRPr="009E22F1" w:rsidRDefault="001B4A34" w:rsidP="000C6510">
      <w:pPr>
        <w:tabs>
          <w:tab w:val="left" w:pos="1701"/>
        </w:tabs>
        <w:spacing w:line="360" w:lineRule="auto"/>
        <w:rPr>
          <w:sz w:val="28"/>
          <w:szCs w:val="28"/>
          <w:lang w:val="uk-UA"/>
        </w:rPr>
      </w:pPr>
      <w:r w:rsidRPr="009E22F1">
        <w:rPr>
          <w:noProof/>
          <w:position w:val="-12"/>
          <w:sz w:val="28"/>
          <w:szCs w:val="28"/>
          <w:lang w:val="uk-UA"/>
        </w:rPr>
        <w:object w:dxaOrig="1380" w:dyaOrig="360">
          <v:shape id="_x0000_i1028" type="#_x0000_t75" alt="" style="width:69.25pt;height:18.45pt;mso-width-percent:0;mso-height-percent:0;mso-width-percent:0;mso-height-percent:0" o:ole="">
            <v:imagedata r:id="rId336" o:title=""/>
          </v:shape>
          <o:OLEObject Type="Embed" ProgID="Equation.DSMT4" ShapeID="_x0000_i1028" DrawAspect="Content" ObjectID="_1637994980" r:id="rId337"/>
        </w:object>
      </w:r>
      <w:r w:rsidR="000C6510" w:rsidRPr="009E22F1">
        <w:rPr>
          <w:sz w:val="28"/>
          <w:szCs w:val="28"/>
          <w:lang w:val="uk-UA"/>
        </w:rPr>
        <w:t>- датчики наближеної зупинки кабіни;</w:t>
      </w:r>
    </w:p>
    <w:p w:rsidR="000C6510" w:rsidRPr="009E22F1" w:rsidRDefault="001B4A34" w:rsidP="000C6510">
      <w:pPr>
        <w:tabs>
          <w:tab w:val="left" w:pos="1701"/>
        </w:tabs>
        <w:spacing w:line="360" w:lineRule="auto"/>
        <w:rPr>
          <w:noProof/>
          <w:sz w:val="28"/>
          <w:szCs w:val="28"/>
          <w:lang w:val="uk-UA"/>
        </w:rPr>
      </w:pPr>
      <w:r w:rsidRPr="009E22F1">
        <w:rPr>
          <w:noProof/>
          <w:position w:val="-12"/>
          <w:sz w:val="28"/>
          <w:szCs w:val="28"/>
          <w:lang w:val="uk-UA"/>
        </w:rPr>
        <w:object w:dxaOrig="420" w:dyaOrig="360">
          <v:shape id="_x0000_i1027" type="#_x0000_t75" alt="" style="width:22.15pt;height:18.45pt;mso-width-percent:0;mso-height-percent:0;mso-width-percent:0;mso-height-percent:0" o:ole="">
            <v:imagedata r:id="rId338" o:title=""/>
          </v:shape>
          <o:OLEObject Type="Embed" ProgID="Equation.DSMT4" ShapeID="_x0000_i1027" DrawAspect="Content" ObjectID="_1637994981" r:id="rId339"/>
        </w:object>
      </w:r>
      <w:r w:rsidR="000C6510" w:rsidRPr="009E22F1">
        <w:rPr>
          <w:noProof/>
          <w:sz w:val="28"/>
          <w:szCs w:val="28"/>
          <w:lang w:val="uk-UA"/>
        </w:rPr>
        <w:t xml:space="preserve"> - кнопка аварійної зупинки кабіни;</w:t>
      </w:r>
    </w:p>
    <w:p w:rsidR="000C6510" w:rsidRDefault="000C6510" w:rsidP="000C6510">
      <w:pPr>
        <w:tabs>
          <w:tab w:val="left" w:pos="1701"/>
        </w:tabs>
        <w:spacing w:line="360" w:lineRule="auto"/>
        <w:rPr>
          <w:noProof/>
          <w:sz w:val="28"/>
          <w:szCs w:val="28"/>
          <w:lang w:val="uk-UA"/>
        </w:rPr>
      </w:pPr>
    </w:p>
    <w:p w:rsidR="000C6510" w:rsidRPr="009E22F1" w:rsidRDefault="000C6510" w:rsidP="000C6510">
      <w:pPr>
        <w:tabs>
          <w:tab w:val="left" w:pos="1701"/>
        </w:tabs>
        <w:spacing w:line="360" w:lineRule="auto"/>
        <w:ind w:firstLine="567"/>
        <w:jc w:val="both"/>
        <w:rPr>
          <w:noProof/>
          <w:sz w:val="28"/>
          <w:szCs w:val="28"/>
          <w:lang w:val="uk-UA"/>
        </w:rPr>
      </w:pPr>
      <w:r w:rsidRPr="009E22F1">
        <w:rPr>
          <w:noProof/>
          <w:sz w:val="28"/>
          <w:szCs w:val="28"/>
          <w:lang w:val="uk-UA"/>
        </w:rPr>
        <w:t>Описання роботи системи:</w:t>
      </w:r>
    </w:p>
    <w:p w:rsidR="000C6510" w:rsidRPr="009E22F1" w:rsidRDefault="000C6510" w:rsidP="000C6510">
      <w:pPr>
        <w:tabs>
          <w:tab w:val="left" w:pos="1701"/>
        </w:tabs>
        <w:spacing w:line="360" w:lineRule="auto"/>
        <w:ind w:firstLine="567"/>
        <w:jc w:val="both"/>
        <w:rPr>
          <w:sz w:val="28"/>
          <w:szCs w:val="28"/>
          <w:lang w:val="uk-UA"/>
        </w:rPr>
      </w:pPr>
      <w:r w:rsidRPr="009E22F1">
        <w:rPr>
          <w:noProof/>
          <w:sz w:val="28"/>
          <w:szCs w:val="28"/>
          <w:lang w:val="uk-UA"/>
        </w:rPr>
        <w:t>Кабіна ліфту знаходиться на першому поверсі, коли в нього заходить людина, спрацьовує датчик ваги PD</w:t>
      </w:r>
      <w:r w:rsidRPr="009E22F1">
        <w:rPr>
          <w:noProof/>
          <w:sz w:val="28"/>
          <w:szCs w:val="28"/>
          <w:vertAlign w:val="subscript"/>
          <w:lang w:val="uk-UA"/>
        </w:rPr>
        <w:t>1</w:t>
      </w:r>
      <w:r w:rsidRPr="009E22F1">
        <w:rPr>
          <w:noProof/>
          <w:sz w:val="28"/>
          <w:szCs w:val="28"/>
          <w:lang w:val="uk-UA"/>
        </w:rPr>
        <w:t xml:space="preserve">, при натисканні однієї з кнопок </w:t>
      </w:r>
      <w:r w:rsidR="001B4A34" w:rsidRPr="009E22F1">
        <w:rPr>
          <w:noProof/>
          <w:position w:val="-12"/>
          <w:sz w:val="28"/>
          <w:szCs w:val="28"/>
          <w:lang w:val="uk-UA"/>
        </w:rPr>
        <w:object w:dxaOrig="1260" w:dyaOrig="360">
          <v:shape id="_x0000_i1026" type="#_x0000_t75" alt="" style="width:72.9pt;height:22.15pt;mso-width-percent:0;mso-height-percent:0;mso-width-percent:0;mso-height-percent:0" o:ole="">
            <v:imagedata r:id="rId340" o:title=""/>
          </v:shape>
          <o:OLEObject Type="Embed" ProgID="Equation.DSMT4" ShapeID="_x0000_i1026" DrawAspect="Content" ObjectID="_1637994982" r:id="rId341"/>
        </w:object>
      </w:r>
      <w:r w:rsidRPr="009E22F1">
        <w:rPr>
          <w:sz w:val="28"/>
          <w:szCs w:val="28"/>
          <w:lang w:val="uk-UA"/>
        </w:rPr>
        <w:t>ліфт починається рухатися вверх, наприклад, якщо була натиснена кнопка SB</w:t>
      </w:r>
      <w:r w:rsidRPr="009E22F1">
        <w:rPr>
          <w:sz w:val="28"/>
          <w:szCs w:val="28"/>
          <w:vertAlign w:val="subscript"/>
          <w:lang w:val="uk-UA"/>
        </w:rPr>
        <w:t>7</w:t>
      </w:r>
      <w:r w:rsidRPr="009E22F1">
        <w:rPr>
          <w:sz w:val="28"/>
          <w:szCs w:val="28"/>
          <w:lang w:val="uk-UA"/>
        </w:rPr>
        <w:t>, ліфт рухається з максимальною швидкістю V</w:t>
      </w:r>
      <w:r w:rsidRPr="009E22F1">
        <w:rPr>
          <w:sz w:val="28"/>
          <w:szCs w:val="28"/>
          <w:vertAlign w:val="subscript"/>
          <w:lang w:val="uk-UA"/>
        </w:rPr>
        <w:t>max</w:t>
      </w:r>
      <w:r w:rsidRPr="009E22F1">
        <w:rPr>
          <w:sz w:val="28"/>
          <w:szCs w:val="28"/>
          <w:lang w:val="uk-UA"/>
        </w:rPr>
        <w:t xml:space="preserve"> до спрацювання датчика наближеної потягування V</w:t>
      </w:r>
      <w:r w:rsidRPr="009E22F1">
        <w:rPr>
          <w:sz w:val="28"/>
          <w:szCs w:val="28"/>
          <w:vertAlign w:val="subscript"/>
          <w:lang w:val="uk-UA"/>
        </w:rPr>
        <w:t>дот</w:t>
      </w:r>
      <w:r w:rsidRPr="009E22F1">
        <w:rPr>
          <w:sz w:val="28"/>
          <w:szCs w:val="28"/>
          <w:lang w:val="uk-UA"/>
        </w:rPr>
        <w:t>. При спрацювання датчика точного положення SQ</w:t>
      </w:r>
      <w:r w:rsidRPr="009E22F1">
        <w:rPr>
          <w:sz w:val="28"/>
          <w:szCs w:val="28"/>
          <w:vertAlign w:val="subscript"/>
          <w:lang w:val="uk-UA"/>
        </w:rPr>
        <w:t>7</w:t>
      </w:r>
      <w:r w:rsidRPr="009E22F1">
        <w:rPr>
          <w:sz w:val="28"/>
          <w:szCs w:val="28"/>
          <w:lang w:val="uk-UA"/>
        </w:rPr>
        <w:t xml:space="preserve"> ліфт зупиняється на 3-ому поверсі. Система чекає наступного сигналу виконання задачі. </w:t>
      </w:r>
    </w:p>
    <w:p w:rsidR="000C6510" w:rsidRDefault="000C6510" w:rsidP="000C6510">
      <w:pPr>
        <w:tabs>
          <w:tab w:val="left" w:pos="1701"/>
        </w:tabs>
        <w:spacing w:line="360" w:lineRule="auto"/>
        <w:ind w:firstLine="567"/>
        <w:jc w:val="both"/>
        <w:rPr>
          <w:sz w:val="28"/>
          <w:szCs w:val="28"/>
          <w:lang w:val="uk-UA"/>
        </w:rPr>
      </w:pPr>
      <w:r w:rsidRPr="009E22F1">
        <w:rPr>
          <w:noProof/>
          <w:sz w:val="28"/>
          <w:szCs w:val="28"/>
          <w:lang w:val="uk-UA"/>
        </w:rPr>
        <w:t>З цього положення сприймаються лише сигнали виклику з другого чи першого поверху, так при надходженні сигналу від кнопки SB</w:t>
      </w:r>
      <w:r>
        <w:rPr>
          <w:noProof/>
          <w:sz w:val="28"/>
          <w:szCs w:val="28"/>
          <w:vertAlign w:val="subscript"/>
          <w:lang w:val="uk-UA"/>
        </w:rPr>
        <w:t>5</w:t>
      </w:r>
      <w:r w:rsidRPr="009E22F1">
        <w:rPr>
          <w:noProof/>
          <w:sz w:val="28"/>
          <w:szCs w:val="28"/>
          <w:lang w:val="uk-UA"/>
        </w:rPr>
        <w:t>, коли датчик ваги PD</w:t>
      </w:r>
      <w:r w:rsidRPr="009E22F1">
        <w:rPr>
          <w:noProof/>
          <w:sz w:val="28"/>
          <w:szCs w:val="28"/>
          <w:vertAlign w:val="subscript"/>
          <w:lang w:val="uk-UA"/>
        </w:rPr>
        <w:t xml:space="preserve">1 </w:t>
      </w:r>
      <w:r w:rsidRPr="009E22F1">
        <w:rPr>
          <w:noProof/>
          <w:sz w:val="28"/>
          <w:szCs w:val="28"/>
          <w:lang w:val="uk-UA"/>
        </w:rPr>
        <w:t xml:space="preserve">вимкнений, ліфт починаєрухатися вниз зі швидкістю </w:t>
      </w:r>
      <w:r w:rsidRPr="009E22F1">
        <w:rPr>
          <w:sz w:val="28"/>
          <w:szCs w:val="28"/>
          <w:lang w:val="uk-UA"/>
        </w:rPr>
        <w:t>V</w:t>
      </w:r>
      <w:r w:rsidRPr="009E22F1">
        <w:rPr>
          <w:sz w:val="28"/>
          <w:szCs w:val="28"/>
          <w:vertAlign w:val="subscript"/>
          <w:lang w:val="uk-UA"/>
        </w:rPr>
        <w:t xml:space="preserve">max </w:t>
      </w:r>
      <w:r w:rsidRPr="009E22F1">
        <w:rPr>
          <w:sz w:val="28"/>
          <w:szCs w:val="28"/>
          <w:lang w:val="uk-UA"/>
        </w:rPr>
        <w:t>до спрацювання датчика SQ</w:t>
      </w:r>
      <w:r w:rsidRPr="009E22F1">
        <w:rPr>
          <w:sz w:val="28"/>
          <w:szCs w:val="28"/>
          <w:vertAlign w:val="subscript"/>
          <w:lang w:val="uk-UA"/>
        </w:rPr>
        <w:t>5</w:t>
      </w:r>
      <w:r w:rsidRPr="009E22F1">
        <w:rPr>
          <w:sz w:val="28"/>
          <w:szCs w:val="28"/>
          <w:lang w:val="uk-UA"/>
        </w:rPr>
        <w:t>, після цього швидкість руху зменшується до V</w:t>
      </w:r>
      <w:r w:rsidRPr="009E22F1">
        <w:rPr>
          <w:sz w:val="28"/>
          <w:szCs w:val="28"/>
          <w:vertAlign w:val="subscript"/>
          <w:lang w:val="uk-UA"/>
        </w:rPr>
        <w:t xml:space="preserve">дот </w:t>
      </w:r>
      <w:r w:rsidRPr="009E22F1">
        <w:rPr>
          <w:sz w:val="28"/>
          <w:szCs w:val="28"/>
          <w:lang w:val="uk-UA"/>
        </w:rPr>
        <w:t>і при спрацюванні датчика SQ</w:t>
      </w:r>
      <w:r w:rsidRPr="009E22F1">
        <w:rPr>
          <w:sz w:val="28"/>
          <w:szCs w:val="28"/>
          <w:vertAlign w:val="subscript"/>
          <w:lang w:val="uk-UA"/>
        </w:rPr>
        <w:t>4</w:t>
      </w:r>
      <w:r w:rsidRPr="009E22F1">
        <w:rPr>
          <w:sz w:val="28"/>
          <w:szCs w:val="28"/>
          <w:lang w:val="uk-UA"/>
        </w:rPr>
        <w:t xml:space="preserve"> ліфт зупиняється на 2-ому поверсі. Система чекає на сигнал виконання наступної задачі.</w:t>
      </w:r>
    </w:p>
    <w:p w:rsidR="000C6510" w:rsidRDefault="000C6510" w:rsidP="000C6510">
      <w:pPr>
        <w:tabs>
          <w:tab w:val="left" w:pos="1701"/>
        </w:tabs>
        <w:spacing w:line="360" w:lineRule="auto"/>
        <w:rPr>
          <w:sz w:val="28"/>
          <w:szCs w:val="28"/>
          <w:lang w:val="uk-UA"/>
        </w:rPr>
      </w:pPr>
    </w:p>
    <w:p w:rsidR="000C6510" w:rsidRPr="00CD3A86" w:rsidRDefault="000C6510" w:rsidP="00342A3A">
      <w:pPr>
        <w:pStyle w:val="2"/>
        <w:keepLines/>
        <w:numPr>
          <w:ilvl w:val="1"/>
          <w:numId w:val="1"/>
        </w:numPr>
        <w:ind w:left="0"/>
        <w:rPr>
          <w:i w:val="0"/>
          <w:iCs w:val="0"/>
          <w:kern w:val="36"/>
          <w:szCs w:val="28"/>
        </w:rPr>
      </w:pPr>
      <w:bookmarkStart w:id="7" w:name="_Toc375004191"/>
      <w:r w:rsidRPr="00CD3A86">
        <w:rPr>
          <w:i w:val="0"/>
          <w:iCs w:val="0"/>
          <w:kern w:val="36"/>
          <w:szCs w:val="28"/>
        </w:rPr>
        <w:t>Опис алгоритму роботи системи автоматизації</w:t>
      </w:r>
    </w:p>
    <w:p w:rsidR="000C6510" w:rsidRPr="00CD3A86" w:rsidRDefault="000C6510" w:rsidP="000C6510">
      <w:pPr>
        <w:rPr>
          <w:lang w:val="uk-UA"/>
        </w:rPr>
      </w:pPr>
    </w:p>
    <w:p w:rsidR="000C6510" w:rsidRPr="007261A7" w:rsidRDefault="000C6510" w:rsidP="000C6510">
      <w:pPr>
        <w:pStyle w:val="afc"/>
        <w:ind w:left="0"/>
      </w:pP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Вихідний стан (ліфт стоїть на першому поверсі)</w:t>
      </w:r>
    </w:p>
    <w:p w:rsidR="000C6510" w:rsidRPr="00CD3A86" w:rsidRDefault="000C6510" w:rsidP="00342A3A">
      <w:pPr>
        <w:pStyle w:val="afc"/>
        <w:numPr>
          <w:ilvl w:val="0"/>
          <w:numId w:val="7"/>
        </w:numPr>
        <w:ind w:left="-426" w:firstLine="0"/>
        <w:rPr>
          <w:rFonts w:ascii="Times New Roman" w:hAnsi="Times New Roman"/>
          <w:color w:val="000000"/>
          <w:sz w:val="28"/>
          <w:szCs w:val="28"/>
        </w:rPr>
      </w:pPr>
      <w:r w:rsidRPr="00CD3A86">
        <w:rPr>
          <w:rFonts w:ascii="Times New Roman" w:hAnsi="Times New Roman"/>
          <w:color w:val="000000"/>
          <w:sz w:val="28"/>
          <w:szCs w:val="28"/>
        </w:rPr>
        <w:t>Ліфт їде з першого на другий поверх з максимальною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першого на другий поверх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стоїть на другому поверсі</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другого на третій поверх з максимальною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lastRenderedPageBreak/>
        <w:t>Ліфт їде з другого на третій поверх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стоїть на третьому поверсі</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третього на перший з максимальною швидкістю до 2-го поверху</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третього на перший з максимальною швидкістю після 2-го поверху</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третього на перший поверх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першого на третій поверх з максимальною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першого на третій поверх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третього на другий поверх з максимальною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третього на другий поверх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другого поверху на перший з максимальною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Ліфт їде з другого поверху на перший з мінімальною швидкістю</w:t>
      </w:r>
    </w:p>
    <w:p w:rsidR="000C6510" w:rsidRPr="00CD3A86" w:rsidRDefault="000C6510" w:rsidP="00342A3A">
      <w:pPr>
        <w:pStyle w:val="afc"/>
        <w:numPr>
          <w:ilvl w:val="0"/>
          <w:numId w:val="7"/>
        </w:numPr>
        <w:ind w:left="-426" w:firstLine="0"/>
        <w:rPr>
          <w:color w:val="000000"/>
          <w:sz w:val="28"/>
          <w:szCs w:val="28"/>
        </w:rPr>
      </w:pPr>
      <w:r w:rsidRPr="00CD3A86">
        <w:rPr>
          <w:color w:val="000000"/>
          <w:sz w:val="28"/>
          <w:szCs w:val="28"/>
        </w:rPr>
        <w:t>Аварійна зупинка</w:t>
      </w:r>
    </w:p>
    <w:p w:rsidR="000C6510" w:rsidRDefault="000C6510" w:rsidP="000C6510">
      <w:pPr>
        <w:ind w:left="-426"/>
        <w:rPr>
          <w:lang w:val="uk-UA"/>
        </w:rPr>
      </w:pPr>
    </w:p>
    <w:p w:rsidR="000C6510" w:rsidRDefault="000C6510" w:rsidP="000C6510">
      <w:pPr>
        <w:jc w:val="center"/>
        <w:rPr>
          <w:lang w:val="uk-UA"/>
        </w:rPr>
      </w:pPr>
    </w:p>
    <w:p w:rsidR="000C6510" w:rsidRDefault="000C6510" w:rsidP="000C6510">
      <w:pPr>
        <w:jc w:val="center"/>
        <w:rPr>
          <w:lang w:val="uk-UA"/>
        </w:rPr>
      </w:pPr>
      <w:r w:rsidRPr="005D0716">
        <w:rPr>
          <w:noProof/>
          <w:lang w:val="uk-UA" w:eastAsia="uk-UA"/>
        </w:rPr>
        <w:drawing>
          <wp:inline distT="0" distB="0" distL="0" distR="0" wp14:anchorId="2A3C9A43" wp14:editId="71F6C5FE">
            <wp:extent cx="4717562" cy="4911969"/>
            <wp:effectExtent l="0" t="0" r="0" b="3175"/>
            <wp:docPr id="163" name="Рисунок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4"/>
                    <pic:cNvPicPr>
                      <a:picLocks/>
                    </pic:cNvPicPr>
                  </pic:nvPicPr>
                  <pic:blipFill>
                    <a:blip r:embed="rId342">
                      <a:extLst>
                        <a:ext uri="{28A0092B-C50C-407E-A947-70E740481C1C}">
                          <a14:useLocalDpi xmlns:a14="http://schemas.microsoft.com/office/drawing/2010/main" val="0"/>
                        </a:ext>
                      </a:extLst>
                    </a:blip>
                    <a:srcRect/>
                    <a:stretch>
                      <a:fillRect/>
                    </a:stretch>
                  </pic:blipFill>
                  <pic:spPr bwMode="auto">
                    <a:xfrm>
                      <a:off x="0" y="0"/>
                      <a:ext cx="4719324" cy="4913804"/>
                    </a:xfrm>
                    <a:prstGeom prst="rect">
                      <a:avLst/>
                    </a:prstGeom>
                    <a:noFill/>
                    <a:ln>
                      <a:noFill/>
                    </a:ln>
                  </pic:spPr>
                </pic:pic>
              </a:graphicData>
            </a:graphic>
          </wp:inline>
        </w:drawing>
      </w:r>
    </w:p>
    <w:p w:rsidR="000C6510" w:rsidRPr="006532A4" w:rsidRDefault="000C6510" w:rsidP="006532A4">
      <w:pPr>
        <w:jc w:val="center"/>
        <w:rPr>
          <w:sz w:val="28"/>
          <w:szCs w:val="28"/>
          <w:lang w:val="uk-UA"/>
        </w:rPr>
      </w:pPr>
      <w:r w:rsidRPr="00CD3A86">
        <w:rPr>
          <w:sz w:val="28"/>
          <w:szCs w:val="28"/>
          <w:lang w:val="uk-UA"/>
        </w:rPr>
        <w:t xml:space="preserve">Рисунок </w:t>
      </w:r>
      <w:r w:rsidR="007169FF">
        <w:rPr>
          <w:sz w:val="28"/>
          <w:szCs w:val="28"/>
          <w:lang w:val="uk-UA"/>
        </w:rPr>
        <w:t xml:space="preserve">3.2 </w:t>
      </w:r>
      <w:r w:rsidRPr="00CD3A86">
        <w:rPr>
          <w:sz w:val="28"/>
          <w:szCs w:val="28"/>
          <w:lang w:val="uk-UA"/>
        </w:rPr>
        <w:t xml:space="preserve">- </w:t>
      </w:r>
      <w:r w:rsidRPr="00CD3A86">
        <w:rPr>
          <w:kern w:val="36"/>
          <w:sz w:val="28"/>
          <w:szCs w:val="28"/>
        </w:rPr>
        <w:t>алгоритм роботи системи автоматизаці</w:t>
      </w:r>
      <w:bookmarkEnd w:id="7"/>
      <w:r>
        <w:rPr>
          <w:kern w:val="36"/>
          <w:sz w:val="28"/>
          <w:szCs w:val="28"/>
          <w:lang w:val="uk-UA"/>
        </w:rPr>
        <w:t>ї</w:t>
      </w:r>
      <w:bookmarkStart w:id="8" w:name="_Toc375004192"/>
    </w:p>
    <w:p w:rsidR="000C6510" w:rsidRDefault="000C6510" w:rsidP="00342A3A">
      <w:pPr>
        <w:pStyle w:val="2"/>
        <w:numPr>
          <w:ilvl w:val="1"/>
          <w:numId w:val="1"/>
        </w:numPr>
        <w:rPr>
          <w:i w:val="0"/>
          <w:iCs w:val="0"/>
          <w:kern w:val="36"/>
          <w:szCs w:val="28"/>
        </w:rPr>
      </w:pPr>
      <w:r w:rsidRPr="00F677FD">
        <w:rPr>
          <w:i w:val="0"/>
          <w:iCs w:val="0"/>
          <w:kern w:val="36"/>
          <w:szCs w:val="28"/>
        </w:rPr>
        <w:lastRenderedPageBreak/>
        <w:t>Опис обладнання, що використовується для вирішення задачі</w:t>
      </w:r>
      <w:bookmarkEnd w:id="8"/>
    </w:p>
    <w:p w:rsidR="007169FF" w:rsidRPr="007169FF" w:rsidRDefault="007169FF" w:rsidP="007169FF">
      <w:pPr>
        <w:pStyle w:val="afc"/>
        <w:ind w:left="760"/>
      </w:pPr>
    </w:p>
    <w:p w:rsidR="000C6510" w:rsidRPr="007261A7" w:rsidRDefault="000C6510" w:rsidP="000C6510">
      <w:pPr>
        <w:rPr>
          <w:lang w:val="uk-UA"/>
        </w:rPr>
      </w:pPr>
    </w:p>
    <w:p w:rsidR="000C6510" w:rsidRPr="009E22F1" w:rsidRDefault="000C6510" w:rsidP="000C6510">
      <w:pPr>
        <w:tabs>
          <w:tab w:val="left" w:pos="1701"/>
        </w:tabs>
        <w:spacing w:line="360" w:lineRule="auto"/>
        <w:ind w:firstLine="567"/>
        <w:jc w:val="both"/>
        <w:rPr>
          <w:noProof/>
          <w:sz w:val="28"/>
          <w:szCs w:val="28"/>
          <w:lang w:val="uk-UA"/>
        </w:rPr>
      </w:pPr>
      <w:r w:rsidRPr="009E22F1">
        <w:rPr>
          <w:noProof/>
          <w:sz w:val="28"/>
          <w:szCs w:val="28"/>
          <w:lang w:val="uk-UA"/>
        </w:rPr>
        <w:t>Для керування обладнанням ліфтової установки використовуємо контроллер ОВЕН ПЛК304, щоб підключити датчики положення вик</w:t>
      </w:r>
      <w:r>
        <w:rPr>
          <w:noProof/>
          <w:sz w:val="28"/>
          <w:szCs w:val="28"/>
          <w:lang w:val="uk-UA"/>
        </w:rPr>
        <w:t>ористовуємо два додаткові модул</w:t>
      </w:r>
      <w:r w:rsidRPr="009E22F1">
        <w:rPr>
          <w:noProof/>
          <w:sz w:val="28"/>
          <w:szCs w:val="28"/>
          <w:lang w:val="uk-UA"/>
        </w:rPr>
        <w:t xml:space="preserve">і розширення, що дозволяє масштабувати та розширити систему автоматизації при необхідності. Детальна інформація у додатку. З’єднання з ПК відбувається через порт </w:t>
      </w:r>
      <w:r w:rsidRPr="009E22F1">
        <w:rPr>
          <w:noProof/>
          <w:sz w:val="28"/>
          <w:szCs w:val="28"/>
          <w:lang w:val="en-US"/>
        </w:rPr>
        <w:t>Ethernet</w:t>
      </w:r>
      <w:r w:rsidRPr="009E22F1">
        <w:rPr>
          <w:noProof/>
          <w:sz w:val="28"/>
          <w:szCs w:val="28"/>
          <w:lang w:val="uk-UA"/>
        </w:rPr>
        <w:t xml:space="preserve">. </w:t>
      </w:r>
    </w:p>
    <w:p w:rsidR="000C6510" w:rsidRPr="009E22F1" w:rsidRDefault="000C6510" w:rsidP="000C6510">
      <w:pPr>
        <w:tabs>
          <w:tab w:val="left" w:pos="1701"/>
        </w:tabs>
        <w:spacing w:line="360" w:lineRule="auto"/>
        <w:ind w:firstLine="567"/>
        <w:jc w:val="both"/>
        <w:rPr>
          <w:noProof/>
          <w:sz w:val="28"/>
          <w:szCs w:val="28"/>
          <w:lang w:val="uk-UA"/>
        </w:rPr>
      </w:pPr>
      <w:r w:rsidRPr="009E22F1">
        <w:rPr>
          <w:noProof/>
          <w:sz w:val="28"/>
          <w:szCs w:val="28"/>
          <w:lang w:val="uk-UA"/>
        </w:rPr>
        <w:t>Для живлення контроллеру, модулів</w:t>
      </w:r>
      <w:r>
        <w:rPr>
          <w:noProof/>
          <w:sz w:val="28"/>
          <w:szCs w:val="28"/>
          <w:lang w:val="uk-UA"/>
        </w:rPr>
        <w:t xml:space="preserve"> розширення, да</w:t>
      </w:r>
      <w:r w:rsidRPr="009E22F1">
        <w:rPr>
          <w:noProof/>
          <w:sz w:val="28"/>
          <w:szCs w:val="28"/>
          <w:lang w:val="uk-UA"/>
        </w:rPr>
        <w:t xml:space="preserve">тчиків та панелі оператора використовуємо блок живлення </w:t>
      </w:r>
      <w:r>
        <w:rPr>
          <w:noProof/>
          <w:sz w:val="28"/>
          <w:szCs w:val="28"/>
          <w:lang w:val="uk-UA"/>
        </w:rPr>
        <w:t>БП-60Б-Д</w:t>
      </w:r>
      <w:r w:rsidRPr="00384E82">
        <w:rPr>
          <w:noProof/>
          <w:sz w:val="28"/>
          <w:szCs w:val="28"/>
        </w:rPr>
        <w:t>2-24</w:t>
      </w:r>
      <w:r w:rsidRPr="009E22F1">
        <w:rPr>
          <w:noProof/>
          <w:sz w:val="28"/>
          <w:szCs w:val="28"/>
          <w:lang w:val="uk-UA"/>
        </w:rPr>
        <w:t>.</w:t>
      </w:r>
    </w:p>
    <w:p w:rsidR="000C6510" w:rsidRPr="009E22F1" w:rsidRDefault="000C6510" w:rsidP="000C6510">
      <w:pPr>
        <w:tabs>
          <w:tab w:val="left" w:pos="1701"/>
        </w:tabs>
        <w:spacing w:line="360" w:lineRule="auto"/>
        <w:ind w:firstLine="567"/>
        <w:jc w:val="both"/>
        <w:rPr>
          <w:noProof/>
          <w:sz w:val="28"/>
          <w:szCs w:val="28"/>
          <w:lang w:val="uk-UA"/>
        </w:rPr>
      </w:pPr>
      <w:r w:rsidRPr="009E22F1">
        <w:rPr>
          <w:noProof/>
          <w:sz w:val="28"/>
          <w:szCs w:val="28"/>
          <w:lang w:val="uk-UA"/>
        </w:rPr>
        <w:t xml:space="preserve">Були вибрані безконтактні кінцеві датчики положення типу </w:t>
      </w:r>
      <w:r w:rsidRPr="009E22F1">
        <w:rPr>
          <w:noProof/>
          <w:sz w:val="28"/>
          <w:szCs w:val="28"/>
          <w:lang w:val="en-US"/>
        </w:rPr>
        <w:t>PA</w:t>
      </w:r>
      <w:r w:rsidRPr="009E22F1">
        <w:rPr>
          <w:noProof/>
          <w:sz w:val="28"/>
          <w:szCs w:val="28"/>
          <w:lang w:val="uk-UA"/>
        </w:rPr>
        <w:t>18</w:t>
      </w:r>
      <w:r w:rsidRPr="009E22F1">
        <w:rPr>
          <w:noProof/>
          <w:sz w:val="28"/>
          <w:szCs w:val="28"/>
          <w:lang w:val="en-US"/>
        </w:rPr>
        <w:t>CLD</w:t>
      </w:r>
      <w:r w:rsidRPr="009E22F1">
        <w:rPr>
          <w:noProof/>
          <w:sz w:val="28"/>
          <w:szCs w:val="28"/>
          <w:lang w:val="uk-UA"/>
        </w:rPr>
        <w:t>04</w:t>
      </w:r>
      <w:r w:rsidRPr="009E22F1">
        <w:rPr>
          <w:noProof/>
          <w:sz w:val="28"/>
          <w:szCs w:val="28"/>
          <w:lang w:val="en-US"/>
        </w:rPr>
        <w:t>TCM</w:t>
      </w:r>
      <w:r w:rsidRPr="009E22F1">
        <w:rPr>
          <w:noProof/>
          <w:sz w:val="28"/>
          <w:szCs w:val="28"/>
          <w:lang w:val="uk-UA"/>
        </w:rPr>
        <w:t>6</w:t>
      </w:r>
      <w:r w:rsidRPr="009E22F1">
        <w:rPr>
          <w:noProof/>
          <w:sz w:val="28"/>
          <w:szCs w:val="28"/>
          <w:lang w:val="en-US"/>
        </w:rPr>
        <w:t>SA</w:t>
      </w:r>
      <w:r w:rsidRPr="009E22F1">
        <w:rPr>
          <w:noProof/>
          <w:sz w:val="28"/>
          <w:szCs w:val="28"/>
          <w:lang w:val="uk-UA"/>
        </w:rPr>
        <w:t>.</w:t>
      </w:r>
    </w:p>
    <w:p w:rsidR="000C6510" w:rsidRPr="009E22F1" w:rsidRDefault="000C6510" w:rsidP="000C6510">
      <w:pPr>
        <w:tabs>
          <w:tab w:val="left" w:pos="1701"/>
        </w:tabs>
        <w:spacing w:line="360" w:lineRule="auto"/>
        <w:ind w:firstLine="567"/>
        <w:jc w:val="both"/>
        <w:rPr>
          <w:noProof/>
          <w:sz w:val="28"/>
          <w:szCs w:val="28"/>
          <w:lang w:val="uk-UA"/>
        </w:rPr>
      </w:pPr>
      <w:r w:rsidRPr="00384E82">
        <w:rPr>
          <w:noProof/>
          <w:sz w:val="28"/>
          <w:szCs w:val="28"/>
          <w:lang w:val="uk-UA"/>
        </w:rPr>
        <w:t>Виб</w:t>
      </w:r>
      <w:r w:rsidRPr="009E22F1">
        <w:rPr>
          <w:noProof/>
          <w:sz w:val="28"/>
          <w:szCs w:val="28"/>
          <w:lang w:val="uk-UA"/>
        </w:rPr>
        <w:t xml:space="preserve">рані кнопки комутації в схемі керування типу </w:t>
      </w:r>
      <w:r w:rsidRPr="00384E82">
        <w:rPr>
          <w:sz w:val="28"/>
          <w:szCs w:val="28"/>
          <w:lang w:val="uk-UA"/>
        </w:rPr>
        <w:t xml:space="preserve">8 </w:t>
      </w:r>
      <w:r w:rsidRPr="00384E82">
        <w:rPr>
          <w:sz w:val="28"/>
          <w:szCs w:val="28"/>
          <w:lang w:val="en-US"/>
        </w:rPr>
        <w:t>LM</w:t>
      </w:r>
      <w:r w:rsidRPr="00384E82">
        <w:rPr>
          <w:sz w:val="28"/>
          <w:szCs w:val="28"/>
          <w:lang w:val="uk-UA"/>
        </w:rPr>
        <w:t>2</w:t>
      </w:r>
      <w:r w:rsidRPr="00384E82">
        <w:rPr>
          <w:sz w:val="28"/>
          <w:szCs w:val="28"/>
          <w:lang w:val="en-US"/>
        </w:rPr>
        <w:t>T</w:t>
      </w:r>
      <w:r w:rsidRPr="00384E82">
        <w:rPr>
          <w:sz w:val="28"/>
          <w:szCs w:val="28"/>
          <w:lang w:val="uk-UA"/>
        </w:rPr>
        <w:t xml:space="preserve"> </w:t>
      </w:r>
      <w:r w:rsidRPr="00384E82">
        <w:rPr>
          <w:sz w:val="28"/>
          <w:szCs w:val="28"/>
          <w:lang w:val="en-US"/>
        </w:rPr>
        <w:t>B</w:t>
      </w:r>
      <w:r w:rsidRPr="00384E82">
        <w:rPr>
          <w:sz w:val="28"/>
          <w:szCs w:val="28"/>
          <w:lang w:val="uk-UA"/>
        </w:rPr>
        <w:t>1148</w:t>
      </w:r>
      <w:r w:rsidRPr="009E22F1">
        <w:rPr>
          <w:sz w:val="28"/>
          <w:szCs w:val="28"/>
          <w:lang w:val="uk-UA"/>
        </w:rPr>
        <w:t>.</w:t>
      </w:r>
    </w:p>
    <w:p w:rsidR="000C6510" w:rsidRPr="00720F8A" w:rsidRDefault="000C6510" w:rsidP="000C6510">
      <w:pPr>
        <w:tabs>
          <w:tab w:val="left" w:pos="1701"/>
        </w:tabs>
        <w:spacing w:line="360" w:lineRule="auto"/>
        <w:jc w:val="both"/>
        <w:rPr>
          <w:noProof/>
          <w:sz w:val="28"/>
          <w:szCs w:val="28"/>
        </w:rPr>
      </w:pPr>
      <w:r w:rsidRPr="009E22F1">
        <w:rPr>
          <w:noProof/>
          <w:sz w:val="28"/>
          <w:szCs w:val="28"/>
          <w:lang w:val="uk-UA"/>
        </w:rPr>
        <w:t xml:space="preserve">Перетворювач частоти: </w:t>
      </w:r>
      <w:r w:rsidRPr="009E55C4">
        <w:rPr>
          <w:noProof/>
          <w:sz w:val="28"/>
          <w:szCs w:val="28"/>
          <w:lang w:val="en-US"/>
        </w:rPr>
        <w:t>ESMD</w:t>
      </w:r>
      <w:r w:rsidRPr="00DE6B1E">
        <w:rPr>
          <w:noProof/>
          <w:sz w:val="28"/>
          <w:szCs w:val="28"/>
        </w:rPr>
        <w:t xml:space="preserve"> 222 </w:t>
      </w:r>
      <w:r w:rsidRPr="009E55C4">
        <w:rPr>
          <w:noProof/>
          <w:sz w:val="28"/>
          <w:szCs w:val="28"/>
          <w:lang w:val="en-US"/>
        </w:rPr>
        <w:t>L</w:t>
      </w:r>
      <w:r w:rsidRPr="00DE6B1E">
        <w:rPr>
          <w:noProof/>
          <w:sz w:val="28"/>
          <w:szCs w:val="28"/>
        </w:rPr>
        <w:t>4</w:t>
      </w:r>
      <w:r w:rsidRPr="009E55C4">
        <w:rPr>
          <w:noProof/>
          <w:sz w:val="28"/>
          <w:szCs w:val="28"/>
          <w:lang w:val="en-US"/>
        </w:rPr>
        <w:t>TXA</w:t>
      </w:r>
      <w:r w:rsidRPr="00720F8A">
        <w:rPr>
          <w:noProof/>
          <w:sz w:val="28"/>
          <w:szCs w:val="28"/>
        </w:rPr>
        <w:t>.</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Параметри перетворювача:</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СЕ1=13 – рух кабіни ліфту вверх;</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СЕ2=14 – рух кабіни ліфту вниз;</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 xml:space="preserve">СЕ3=1 – рух кабіни зі швидкістю </w:t>
      </w:r>
      <w:r w:rsidRPr="009E22F1">
        <w:rPr>
          <w:noProof/>
          <w:sz w:val="28"/>
          <w:szCs w:val="28"/>
          <w:lang w:val="en-US"/>
        </w:rPr>
        <w:t>V</w:t>
      </w:r>
      <w:r w:rsidRPr="009E22F1">
        <w:rPr>
          <w:noProof/>
          <w:sz w:val="28"/>
          <w:szCs w:val="28"/>
          <w:vertAlign w:val="subscript"/>
          <w:lang w:val="en-US"/>
        </w:rPr>
        <w:t>max</w:t>
      </w:r>
      <w:r w:rsidRPr="009E22F1">
        <w:rPr>
          <w:noProof/>
          <w:sz w:val="28"/>
          <w:szCs w:val="28"/>
          <w:lang w:val="uk-UA"/>
        </w:rPr>
        <w:t>;</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 xml:space="preserve">СЕ4=2 – рух кабіни зі швидкістю </w:t>
      </w:r>
      <w:r w:rsidRPr="009E22F1">
        <w:rPr>
          <w:noProof/>
          <w:sz w:val="28"/>
          <w:szCs w:val="28"/>
          <w:lang w:val="en-US"/>
        </w:rPr>
        <w:t>V</w:t>
      </w:r>
      <w:r w:rsidRPr="009E22F1">
        <w:rPr>
          <w:noProof/>
          <w:sz w:val="28"/>
          <w:szCs w:val="28"/>
          <w:vertAlign w:val="subscript"/>
          <w:lang w:val="uk-UA"/>
        </w:rPr>
        <w:t>дот</w:t>
      </w:r>
      <w:r w:rsidRPr="009E22F1">
        <w:rPr>
          <w:noProof/>
          <w:sz w:val="28"/>
          <w:szCs w:val="28"/>
          <w:lang w:val="uk-UA"/>
        </w:rPr>
        <w:t>;</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С37=50 – максимальна швидкість руху;</w:t>
      </w:r>
    </w:p>
    <w:p w:rsidR="000C6510" w:rsidRPr="009E22F1" w:rsidRDefault="000C6510" w:rsidP="000C6510">
      <w:pPr>
        <w:tabs>
          <w:tab w:val="left" w:pos="1701"/>
        </w:tabs>
        <w:spacing w:line="360" w:lineRule="auto"/>
        <w:jc w:val="both"/>
        <w:rPr>
          <w:noProof/>
          <w:sz w:val="28"/>
          <w:szCs w:val="28"/>
          <w:lang w:val="uk-UA"/>
        </w:rPr>
      </w:pPr>
      <w:r w:rsidRPr="009E22F1">
        <w:rPr>
          <w:noProof/>
          <w:sz w:val="28"/>
          <w:szCs w:val="28"/>
          <w:lang w:val="uk-UA"/>
        </w:rPr>
        <w:t>С39=10 – швидкість дотягування.</w:t>
      </w:r>
    </w:p>
    <w:p w:rsidR="000C6510" w:rsidRPr="009E22F1" w:rsidRDefault="000C6510" w:rsidP="000C6510">
      <w:pPr>
        <w:tabs>
          <w:tab w:val="left" w:pos="1701"/>
        </w:tabs>
        <w:spacing w:line="360" w:lineRule="auto"/>
        <w:ind w:firstLine="567"/>
        <w:jc w:val="both"/>
        <w:rPr>
          <w:noProof/>
          <w:sz w:val="28"/>
          <w:szCs w:val="28"/>
          <w:lang w:val="uk-UA"/>
        </w:rPr>
      </w:pPr>
      <w:r>
        <w:rPr>
          <w:noProof/>
          <w:sz w:val="28"/>
          <w:szCs w:val="28"/>
          <w:lang w:val="uk-UA"/>
        </w:rPr>
        <w:t xml:space="preserve"> </w:t>
      </w:r>
      <w:r w:rsidRPr="009E22F1">
        <w:rPr>
          <w:noProof/>
          <w:sz w:val="28"/>
          <w:szCs w:val="28"/>
          <w:lang w:val="uk-UA"/>
        </w:rPr>
        <w:t>Детальна інформація про вибране обладнання надається у додатках.</w:t>
      </w:r>
    </w:p>
    <w:p w:rsidR="000C6510" w:rsidRDefault="000C6510" w:rsidP="000C6510">
      <w:pPr>
        <w:spacing w:line="360" w:lineRule="auto"/>
        <w:ind w:firstLine="567"/>
        <w:jc w:val="both"/>
        <w:rPr>
          <w:noProof/>
          <w:sz w:val="28"/>
          <w:szCs w:val="28"/>
          <w:lang w:val="uk-UA"/>
        </w:rPr>
      </w:pPr>
      <w:r>
        <w:rPr>
          <w:noProof/>
          <w:sz w:val="28"/>
          <w:szCs w:val="28"/>
          <w:lang w:val="uk-UA"/>
        </w:rPr>
        <w:tab/>
        <w:t>Для візуалізації положення кабіни ліфту встановлено панель візуалізації СМИ1-2ИТУ.</w:t>
      </w:r>
    </w:p>
    <w:p w:rsidR="000C6510" w:rsidRDefault="000C6510" w:rsidP="000C6510">
      <w:pPr>
        <w:spacing w:after="200" w:line="360" w:lineRule="auto"/>
        <w:ind w:firstLine="567"/>
        <w:jc w:val="both"/>
        <w:rPr>
          <w:sz w:val="28"/>
          <w:szCs w:val="28"/>
          <w:lang w:val="uk-UA"/>
        </w:rPr>
      </w:pPr>
      <w:r>
        <w:rPr>
          <w:noProof/>
          <w:sz w:val="28"/>
          <w:szCs w:val="28"/>
          <w:lang w:val="uk-UA"/>
        </w:rPr>
        <w:tab/>
        <w:t xml:space="preserve">Оскільки контролер не містить входів та виходів, а наявні лише інтерфейси зв’язку </w:t>
      </w:r>
      <w:r>
        <w:rPr>
          <w:noProof/>
          <w:sz w:val="28"/>
          <w:szCs w:val="28"/>
          <w:lang w:val="en-US"/>
        </w:rPr>
        <w:t>RS</w:t>
      </w:r>
      <w:r w:rsidRPr="003B1AE9">
        <w:rPr>
          <w:noProof/>
          <w:sz w:val="28"/>
          <w:szCs w:val="28"/>
          <w:lang w:val="uk-UA"/>
        </w:rPr>
        <w:t xml:space="preserve">-232 </w:t>
      </w:r>
      <w:r>
        <w:rPr>
          <w:noProof/>
          <w:sz w:val="28"/>
          <w:szCs w:val="28"/>
          <w:lang w:val="uk-UA"/>
        </w:rPr>
        <w:t xml:space="preserve">та </w:t>
      </w:r>
      <w:r>
        <w:rPr>
          <w:noProof/>
          <w:sz w:val="28"/>
          <w:szCs w:val="28"/>
          <w:lang w:val="en-US"/>
        </w:rPr>
        <w:t>RS</w:t>
      </w:r>
      <w:r w:rsidRPr="003B1AE9">
        <w:rPr>
          <w:noProof/>
          <w:sz w:val="28"/>
          <w:szCs w:val="28"/>
          <w:lang w:val="uk-UA"/>
        </w:rPr>
        <w:t>-485</w:t>
      </w:r>
      <w:r>
        <w:rPr>
          <w:noProof/>
          <w:sz w:val="28"/>
          <w:szCs w:val="28"/>
          <w:lang w:val="uk-UA"/>
        </w:rPr>
        <w:t xml:space="preserve">, то для підключення датчиків положення та кнопок керування використовуємо модуль розширення </w:t>
      </w:r>
      <w:r w:rsidRPr="009E22F1">
        <w:rPr>
          <w:sz w:val="28"/>
          <w:szCs w:val="28"/>
          <w:lang w:val="uk-UA"/>
        </w:rPr>
        <w:t>МУ110-</w:t>
      </w:r>
      <w:r>
        <w:rPr>
          <w:sz w:val="28"/>
          <w:szCs w:val="28"/>
          <w:lang w:val="uk-UA"/>
        </w:rPr>
        <w:t>24</w:t>
      </w:r>
      <w:r w:rsidRPr="009E22F1">
        <w:rPr>
          <w:sz w:val="28"/>
          <w:szCs w:val="28"/>
          <w:lang w:val="uk-UA"/>
        </w:rPr>
        <w:t>(16).Д</w:t>
      </w:r>
      <w:r>
        <w:rPr>
          <w:sz w:val="28"/>
          <w:szCs w:val="28"/>
          <w:lang w:val="uk-UA"/>
        </w:rPr>
        <w:t xml:space="preserve"> та модуль </w:t>
      </w:r>
      <w:r w:rsidRPr="009E22F1">
        <w:rPr>
          <w:sz w:val="28"/>
          <w:szCs w:val="28"/>
          <w:lang w:val="uk-UA"/>
        </w:rPr>
        <w:t>МУ110-</w:t>
      </w:r>
      <w:r>
        <w:rPr>
          <w:sz w:val="28"/>
          <w:szCs w:val="28"/>
          <w:lang w:val="uk-UA"/>
        </w:rPr>
        <w:t>24</w:t>
      </w:r>
      <w:r w:rsidRPr="009E22F1">
        <w:rPr>
          <w:sz w:val="28"/>
          <w:szCs w:val="28"/>
          <w:lang w:val="uk-UA"/>
        </w:rPr>
        <w:t>(24).8Р(К)</w:t>
      </w:r>
      <w:r>
        <w:rPr>
          <w:sz w:val="28"/>
          <w:szCs w:val="28"/>
          <w:lang w:val="uk-UA"/>
        </w:rPr>
        <w:t xml:space="preserve"> для передачі сигналів керування від контролера до перетворювача частоти.</w:t>
      </w:r>
    </w:p>
    <w:p w:rsidR="000C6510" w:rsidRDefault="000C6510" w:rsidP="000C6510">
      <w:pPr>
        <w:spacing w:after="200" w:line="360" w:lineRule="auto"/>
        <w:ind w:firstLine="567"/>
        <w:rPr>
          <w:noProof/>
          <w:sz w:val="28"/>
          <w:szCs w:val="28"/>
          <w:lang w:val="uk-UA"/>
        </w:rPr>
      </w:pPr>
    </w:p>
    <w:p w:rsidR="000C6510" w:rsidRDefault="000C6510" w:rsidP="000C6510">
      <w:pPr>
        <w:spacing w:after="200" w:line="360" w:lineRule="auto"/>
        <w:ind w:firstLine="567"/>
        <w:rPr>
          <w:noProof/>
          <w:sz w:val="28"/>
          <w:szCs w:val="28"/>
          <w:lang w:val="uk-UA"/>
        </w:rPr>
      </w:pPr>
    </w:p>
    <w:p w:rsidR="000C6510" w:rsidRPr="00CD3A86" w:rsidRDefault="000C6510" w:rsidP="000C6510">
      <w:pPr>
        <w:pStyle w:val="1"/>
        <w:rPr>
          <w:sz w:val="28"/>
          <w:szCs w:val="28"/>
          <w:lang w:val="uk-UA"/>
        </w:rPr>
      </w:pPr>
      <w:bookmarkStart w:id="9" w:name="_Toc375004194"/>
      <w:r w:rsidRPr="00CD3A86">
        <w:rPr>
          <w:sz w:val="28"/>
          <w:szCs w:val="28"/>
          <w:lang w:val="uk-UA"/>
        </w:rPr>
        <w:t>Додаток 1</w:t>
      </w:r>
      <w:bookmarkEnd w:id="9"/>
    </w:p>
    <w:p w:rsidR="000C6510" w:rsidRPr="00CD3A86" w:rsidRDefault="000C6510" w:rsidP="000C6510">
      <w:pPr>
        <w:tabs>
          <w:tab w:val="left" w:pos="1701"/>
        </w:tabs>
        <w:spacing w:line="360" w:lineRule="auto"/>
        <w:jc w:val="both"/>
        <w:rPr>
          <w:sz w:val="28"/>
          <w:szCs w:val="28"/>
        </w:rPr>
      </w:pPr>
      <w:r w:rsidRPr="00CD3A86">
        <w:rPr>
          <w:sz w:val="28"/>
          <w:szCs w:val="28"/>
        </w:rPr>
        <w:t>Апаратура керування системи ліфтової установки:</w:t>
      </w:r>
    </w:p>
    <w:p w:rsidR="000C6510" w:rsidRPr="00CD3A86" w:rsidRDefault="000C6510" w:rsidP="000C6510">
      <w:pPr>
        <w:tabs>
          <w:tab w:val="left" w:pos="1701"/>
        </w:tabs>
        <w:spacing w:line="360" w:lineRule="auto"/>
        <w:jc w:val="both"/>
        <w:rPr>
          <w:sz w:val="28"/>
          <w:szCs w:val="28"/>
        </w:rPr>
      </w:pPr>
      <w:r w:rsidRPr="00CD3A86">
        <w:rPr>
          <w:sz w:val="28"/>
          <w:szCs w:val="28"/>
        </w:rPr>
        <w:t>Технічні характеристики та інтерфейси зв’язку контролера ПЛК110-60.р</w:t>
      </w:r>
    </w:p>
    <w:p w:rsidR="000C6510" w:rsidRPr="009E22F1" w:rsidRDefault="000C6510" w:rsidP="000C6510">
      <w:pPr>
        <w:pStyle w:val="afc"/>
        <w:tabs>
          <w:tab w:val="left" w:pos="1701"/>
        </w:tabs>
        <w:spacing w:line="360" w:lineRule="auto"/>
        <w:ind w:left="0"/>
        <w:jc w:val="center"/>
        <w:rPr>
          <w:sz w:val="28"/>
          <w:szCs w:val="28"/>
        </w:rPr>
      </w:pPr>
      <w:r w:rsidRPr="00CB7074">
        <w:rPr>
          <w:noProof/>
          <w:lang w:eastAsia="uk-UA"/>
        </w:rPr>
        <w:drawing>
          <wp:inline distT="0" distB="0" distL="0" distR="0" wp14:anchorId="23169052" wp14:editId="33AB54C2">
            <wp:extent cx="5740400" cy="4292600"/>
            <wp:effectExtent l="0" t="0" r="0" b="0"/>
            <wp:docPr id="164" name="Рисунок 4" descr="http://www.owen.ru/uploads/plk110-30-60.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descr="http://www.owen.ru/uploads/plk110-30-60.png"/>
                    <pic:cNvPicPr>
                      <a:picLocks/>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5740400" cy="4292600"/>
                    </a:xfrm>
                    <a:prstGeom prst="rect">
                      <a:avLst/>
                    </a:prstGeom>
                    <a:noFill/>
                    <a:ln>
                      <a:noFill/>
                    </a:ln>
                  </pic:spPr>
                </pic:pic>
              </a:graphicData>
            </a:graphic>
          </wp:inline>
        </w:drawing>
      </w:r>
    </w:p>
    <w:p w:rsidR="000C6510" w:rsidRPr="009E22F1" w:rsidRDefault="000C6510" w:rsidP="000C6510">
      <w:pPr>
        <w:spacing w:line="360" w:lineRule="auto"/>
        <w:jc w:val="center"/>
        <w:rPr>
          <w:noProof/>
          <w:sz w:val="28"/>
          <w:szCs w:val="28"/>
          <w:lang w:val="uk-UA"/>
        </w:rPr>
      </w:pPr>
      <w:r w:rsidRPr="009E22F1">
        <w:rPr>
          <w:noProof/>
          <w:sz w:val="28"/>
          <w:szCs w:val="28"/>
          <w:lang w:val="uk-UA"/>
        </w:rPr>
        <w:t>Рис</w:t>
      </w:r>
      <w:r>
        <w:rPr>
          <w:noProof/>
          <w:sz w:val="28"/>
          <w:szCs w:val="28"/>
          <w:lang w:val="uk-UA"/>
        </w:rPr>
        <w:t xml:space="preserve">унок </w:t>
      </w:r>
      <w:r w:rsidRPr="009E22F1">
        <w:rPr>
          <w:noProof/>
          <w:sz w:val="28"/>
          <w:szCs w:val="28"/>
          <w:lang w:val="uk-UA"/>
        </w:rPr>
        <w:t>3</w:t>
      </w:r>
      <w:r>
        <w:rPr>
          <w:noProof/>
          <w:sz w:val="28"/>
          <w:szCs w:val="28"/>
          <w:lang w:val="uk-UA"/>
        </w:rPr>
        <w:t>.</w:t>
      </w:r>
      <w:r w:rsidR="007169FF">
        <w:rPr>
          <w:noProof/>
          <w:sz w:val="28"/>
          <w:szCs w:val="28"/>
          <w:lang w:val="uk-UA"/>
        </w:rPr>
        <w:t>3</w:t>
      </w:r>
      <w:r w:rsidRPr="009E22F1">
        <w:rPr>
          <w:noProof/>
          <w:sz w:val="28"/>
          <w:szCs w:val="28"/>
          <w:lang w:val="uk-UA"/>
        </w:rPr>
        <w:t xml:space="preserve"> – зовнішній вигляд </w:t>
      </w:r>
      <w:r>
        <w:rPr>
          <w:noProof/>
          <w:sz w:val="28"/>
          <w:szCs w:val="28"/>
          <w:lang w:val="uk-UA"/>
        </w:rPr>
        <w:t>контролеру ПЛК110-60.р</w:t>
      </w:r>
    </w:p>
    <w:p w:rsidR="000C6510" w:rsidRPr="009E22F1" w:rsidRDefault="000C6510" w:rsidP="000C6510">
      <w:pPr>
        <w:tabs>
          <w:tab w:val="left" w:pos="1701"/>
        </w:tabs>
        <w:spacing w:line="360" w:lineRule="auto"/>
        <w:rPr>
          <w:sz w:val="28"/>
          <w:szCs w:val="28"/>
          <w:lang w:val="uk-UA"/>
        </w:rPr>
      </w:pPr>
    </w:p>
    <w:p w:rsidR="000C6510" w:rsidRPr="00645B61" w:rsidRDefault="000C6510" w:rsidP="000C6510">
      <w:pPr>
        <w:tabs>
          <w:tab w:val="left" w:pos="1701"/>
        </w:tabs>
        <w:spacing w:line="360" w:lineRule="auto"/>
        <w:rPr>
          <w:noProof/>
          <w:sz w:val="28"/>
          <w:szCs w:val="28"/>
          <w:lang w:val="uk-UA"/>
        </w:rPr>
      </w:pPr>
      <w:r w:rsidRPr="005D0716">
        <w:rPr>
          <w:noProof/>
          <w:sz w:val="28"/>
          <w:szCs w:val="28"/>
          <w:lang w:val="uk-UA" w:eastAsia="uk-UA"/>
        </w:rPr>
        <w:lastRenderedPageBreak/>
        <w:drawing>
          <wp:inline distT="0" distB="0" distL="0" distR="0" wp14:anchorId="4EDF6E71" wp14:editId="6C9CC854">
            <wp:extent cx="6299200" cy="5257800"/>
            <wp:effectExtent l="0" t="0" r="0" b="0"/>
            <wp:docPr id="165" name="Рисунок 31" descr="http://www.owen.ru/uploads/plk110-30-32-60.k%5bm02%5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1" descr="http://www.owen.ru/uploads/plk110-30-32-60.k%5bm02%5d.jpg"/>
                    <pic:cNvPicPr>
                      <a:picLocks/>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6299200" cy="5257800"/>
                    </a:xfrm>
                    <a:prstGeom prst="rect">
                      <a:avLst/>
                    </a:prstGeom>
                    <a:noFill/>
                    <a:ln>
                      <a:noFill/>
                    </a:ln>
                  </pic:spPr>
                </pic:pic>
              </a:graphicData>
            </a:graphic>
          </wp:inline>
        </w:drawing>
      </w:r>
    </w:p>
    <w:p w:rsidR="000C6510" w:rsidRDefault="000C6510" w:rsidP="000C6510">
      <w:pPr>
        <w:tabs>
          <w:tab w:val="left" w:pos="1701"/>
        </w:tabs>
        <w:spacing w:line="360" w:lineRule="auto"/>
        <w:jc w:val="center"/>
        <w:rPr>
          <w:sz w:val="28"/>
          <w:szCs w:val="28"/>
          <w:lang w:val="uk-UA"/>
        </w:rPr>
      </w:pPr>
      <w:r>
        <w:rPr>
          <w:sz w:val="28"/>
          <w:szCs w:val="28"/>
          <w:lang w:val="uk-UA"/>
        </w:rPr>
        <w:t>Рисунок 3.</w:t>
      </w:r>
      <w:r w:rsidR="007169FF">
        <w:rPr>
          <w:sz w:val="28"/>
          <w:szCs w:val="28"/>
          <w:lang w:val="uk-UA"/>
        </w:rPr>
        <w:t>4</w:t>
      </w:r>
      <w:r>
        <w:rPr>
          <w:sz w:val="28"/>
          <w:szCs w:val="28"/>
          <w:lang w:val="uk-UA"/>
        </w:rPr>
        <w:t xml:space="preserve"> – Функціональна схема </w:t>
      </w:r>
      <w:r>
        <w:rPr>
          <w:noProof/>
          <w:sz w:val="28"/>
          <w:szCs w:val="28"/>
          <w:lang w:val="uk-UA"/>
        </w:rPr>
        <w:t>ПЛК110-60</w:t>
      </w:r>
    </w:p>
    <w:p w:rsidR="000C6510" w:rsidRDefault="000C6510" w:rsidP="000C6510">
      <w:pPr>
        <w:tabs>
          <w:tab w:val="left" w:pos="1701"/>
        </w:tabs>
        <w:spacing w:line="360" w:lineRule="auto"/>
        <w:ind w:left="-426"/>
        <w:rPr>
          <w:b/>
          <w:sz w:val="28"/>
          <w:szCs w:val="28"/>
          <w:lang w:val="uk-UA"/>
        </w:rPr>
      </w:pPr>
      <w:r>
        <w:rPr>
          <w:b/>
          <w:sz w:val="28"/>
          <w:szCs w:val="28"/>
          <w:lang w:val="uk-UA"/>
        </w:rPr>
        <w:t>Технічні характеристики</w:t>
      </w:r>
      <w:r w:rsidRPr="005D0716">
        <w:rPr>
          <w:noProof/>
          <w:lang w:val="uk-UA" w:eastAsia="uk-UA"/>
        </w:rPr>
        <w:drawing>
          <wp:inline distT="0" distB="0" distL="0" distR="0" wp14:anchorId="55BE3234" wp14:editId="7C98E01C">
            <wp:extent cx="6553200" cy="2616200"/>
            <wp:effectExtent l="0" t="0" r="0" b="0"/>
            <wp:docPr id="166"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345">
                      <a:extLst>
                        <a:ext uri="{28A0092B-C50C-407E-A947-70E740481C1C}">
                          <a14:useLocalDpi xmlns:a14="http://schemas.microsoft.com/office/drawing/2010/main" val="0"/>
                        </a:ext>
                      </a:extLst>
                    </a:blip>
                    <a:srcRect/>
                    <a:stretch>
                      <a:fillRect/>
                    </a:stretch>
                  </pic:blipFill>
                  <pic:spPr bwMode="auto">
                    <a:xfrm>
                      <a:off x="0" y="0"/>
                      <a:ext cx="6553200" cy="2616200"/>
                    </a:xfrm>
                    <a:prstGeom prst="rect">
                      <a:avLst/>
                    </a:prstGeom>
                    <a:noFill/>
                    <a:ln>
                      <a:noFill/>
                    </a:ln>
                  </pic:spPr>
                </pic:pic>
              </a:graphicData>
            </a:graphic>
          </wp:inline>
        </w:drawing>
      </w:r>
    </w:p>
    <w:p w:rsidR="000C6510" w:rsidRDefault="000C6510" w:rsidP="000C6510">
      <w:pPr>
        <w:tabs>
          <w:tab w:val="left" w:pos="1701"/>
        </w:tabs>
        <w:spacing w:line="360" w:lineRule="auto"/>
        <w:ind w:left="-426" w:right="135"/>
        <w:rPr>
          <w:b/>
          <w:sz w:val="28"/>
          <w:szCs w:val="28"/>
          <w:lang w:val="uk-UA"/>
        </w:rPr>
      </w:pPr>
      <w:r w:rsidRPr="005D0716">
        <w:rPr>
          <w:noProof/>
          <w:lang w:val="uk-UA" w:eastAsia="uk-UA"/>
        </w:rPr>
        <w:lastRenderedPageBreak/>
        <w:drawing>
          <wp:inline distT="0" distB="0" distL="0" distR="0" wp14:anchorId="0FDA8F9B" wp14:editId="4EC3E37B">
            <wp:extent cx="6489700" cy="4965700"/>
            <wp:effectExtent l="0" t="0" r="0" b="0"/>
            <wp:docPr id="167" name="Рисунок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2"/>
                    <pic:cNvPicPr>
                      <a:picLocks/>
                    </pic:cNvPicPr>
                  </pic:nvPicPr>
                  <pic:blipFill>
                    <a:blip r:embed="rId346">
                      <a:extLst>
                        <a:ext uri="{28A0092B-C50C-407E-A947-70E740481C1C}">
                          <a14:useLocalDpi xmlns:a14="http://schemas.microsoft.com/office/drawing/2010/main" val="0"/>
                        </a:ext>
                      </a:extLst>
                    </a:blip>
                    <a:srcRect/>
                    <a:stretch>
                      <a:fillRect/>
                    </a:stretch>
                  </pic:blipFill>
                  <pic:spPr bwMode="auto">
                    <a:xfrm>
                      <a:off x="0" y="0"/>
                      <a:ext cx="6489700" cy="4965700"/>
                    </a:xfrm>
                    <a:prstGeom prst="rect">
                      <a:avLst/>
                    </a:prstGeom>
                    <a:noFill/>
                    <a:ln>
                      <a:noFill/>
                    </a:ln>
                  </pic:spPr>
                </pic:pic>
              </a:graphicData>
            </a:graphic>
          </wp:inline>
        </w:drawing>
      </w:r>
    </w:p>
    <w:p w:rsidR="000C6510" w:rsidRPr="00126C29" w:rsidRDefault="000C6510" w:rsidP="000C6510">
      <w:pPr>
        <w:tabs>
          <w:tab w:val="left" w:pos="1701"/>
        </w:tabs>
        <w:spacing w:line="360" w:lineRule="auto"/>
        <w:ind w:left="-426"/>
        <w:rPr>
          <w:b/>
          <w:sz w:val="28"/>
          <w:szCs w:val="28"/>
          <w:lang w:val="uk-UA"/>
        </w:rPr>
      </w:pPr>
      <w:r w:rsidRPr="005D0716">
        <w:rPr>
          <w:noProof/>
          <w:lang w:val="uk-UA" w:eastAsia="uk-UA"/>
        </w:rPr>
        <w:drawing>
          <wp:inline distT="0" distB="0" distL="0" distR="0" wp14:anchorId="4BFACC09" wp14:editId="6F7253C0">
            <wp:extent cx="6299200" cy="2908300"/>
            <wp:effectExtent l="0" t="0" r="0" b="0"/>
            <wp:docPr id="168" name="Рисунок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0"/>
                    <pic:cNvPicPr>
                      <a:picLocks/>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6299200" cy="2908300"/>
                    </a:xfrm>
                    <a:prstGeom prst="rect">
                      <a:avLst/>
                    </a:prstGeom>
                    <a:noFill/>
                    <a:ln>
                      <a:noFill/>
                    </a:ln>
                  </pic:spPr>
                </pic:pic>
              </a:graphicData>
            </a:graphic>
          </wp:inline>
        </w:drawing>
      </w:r>
    </w:p>
    <w:p w:rsidR="000C6510" w:rsidRDefault="000C6510" w:rsidP="000C6510">
      <w:pPr>
        <w:tabs>
          <w:tab w:val="left" w:pos="1701"/>
        </w:tabs>
        <w:spacing w:line="360" w:lineRule="auto"/>
        <w:jc w:val="center"/>
        <w:rPr>
          <w:sz w:val="28"/>
          <w:szCs w:val="28"/>
          <w:lang w:val="uk-UA"/>
        </w:rPr>
      </w:pPr>
      <w:r w:rsidRPr="005D0716">
        <w:rPr>
          <w:noProof/>
          <w:lang w:val="uk-UA" w:eastAsia="uk-UA"/>
        </w:rPr>
        <w:lastRenderedPageBreak/>
        <w:drawing>
          <wp:inline distT="0" distB="0" distL="0" distR="0" wp14:anchorId="1003EED4" wp14:editId="01EDFB15">
            <wp:extent cx="6299200" cy="3162300"/>
            <wp:effectExtent l="0" t="0" r="0" b="0"/>
            <wp:docPr id="169" name="Рисунок 25" descr="http://www.owen.ru/uploads/plk110-220.60.r.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5" descr="http://www.owen.ru/uploads/plk110-220.60.r.jpg"/>
                    <pic:cNvPicPr>
                      <a:picLocks/>
                    </pic:cNvPicPr>
                  </pic:nvPicPr>
                  <pic:blipFill>
                    <a:blip r:embed="rId348">
                      <a:extLst>
                        <a:ext uri="{28A0092B-C50C-407E-A947-70E740481C1C}">
                          <a14:useLocalDpi xmlns:a14="http://schemas.microsoft.com/office/drawing/2010/main" val="0"/>
                        </a:ext>
                      </a:extLst>
                    </a:blip>
                    <a:srcRect/>
                    <a:stretch>
                      <a:fillRect/>
                    </a:stretch>
                  </pic:blipFill>
                  <pic:spPr bwMode="auto">
                    <a:xfrm>
                      <a:off x="0" y="0"/>
                      <a:ext cx="6299200" cy="3162300"/>
                    </a:xfrm>
                    <a:prstGeom prst="rect">
                      <a:avLst/>
                    </a:prstGeom>
                    <a:noFill/>
                    <a:ln>
                      <a:noFill/>
                    </a:ln>
                  </pic:spPr>
                </pic:pic>
              </a:graphicData>
            </a:graphic>
          </wp:inline>
        </w:drawing>
      </w:r>
    </w:p>
    <w:p w:rsidR="000C6510" w:rsidRDefault="000C6510" w:rsidP="000C6510">
      <w:pPr>
        <w:tabs>
          <w:tab w:val="left" w:pos="1701"/>
        </w:tabs>
        <w:spacing w:line="360" w:lineRule="auto"/>
        <w:jc w:val="center"/>
        <w:rPr>
          <w:sz w:val="28"/>
          <w:szCs w:val="28"/>
          <w:lang w:val="uk-UA"/>
        </w:rPr>
      </w:pPr>
      <w:r>
        <w:rPr>
          <w:sz w:val="28"/>
          <w:szCs w:val="28"/>
          <w:lang w:val="uk-UA"/>
        </w:rPr>
        <w:t>Рисунок 3.</w:t>
      </w:r>
      <w:r w:rsidR="007169FF">
        <w:rPr>
          <w:sz w:val="28"/>
          <w:szCs w:val="28"/>
          <w:lang w:val="uk-UA"/>
        </w:rPr>
        <w:t>5</w:t>
      </w:r>
      <w:r>
        <w:rPr>
          <w:sz w:val="28"/>
          <w:szCs w:val="28"/>
          <w:lang w:val="uk-UA"/>
        </w:rPr>
        <w:t xml:space="preserve"> - </w:t>
      </w:r>
      <w:r>
        <w:rPr>
          <w:sz w:val="28"/>
          <w:szCs w:val="28"/>
          <w:lang w:val="en-US"/>
        </w:rPr>
        <w:t>C</w:t>
      </w:r>
      <w:r>
        <w:rPr>
          <w:sz w:val="28"/>
          <w:szCs w:val="28"/>
          <w:lang w:val="uk-UA"/>
        </w:rPr>
        <w:t>хема підключення ПЛК 110-60.р</w:t>
      </w:r>
    </w:p>
    <w:p w:rsidR="000C6510" w:rsidRPr="009E22F1" w:rsidRDefault="000C6510" w:rsidP="000C6510">
      <w:pPr>
        <w:tabs>
          <w:tab w:val="left" w:pos="1701"/>
        </w:tabs>
        <w:spacing w:line="360" w:lineRule="auto"/>
        <w:rPr>
          <w:sz w:val="28"/>
          <w:szCs w:val="28"/>
          <w:lang w:val="uk-UA"/>
        </w:rPr>
      </w:pPr>
    </w:p>
    <w:p w:rsidR="000C6510" w:rsidRPr="00CD3A86" w:rsidRDefault="000C6510" w:rsidP="000C6510">
      <w:pPr>
        <w:tabs>
          <w:tab w:val="left" w:pos="1701"/>
        </w:tabs>
        <w:spacing w:line="360" w:lineRule="auto"/>
        <w:rPr>
          <w:sz w:val="28"/>
          <w:szCs w:val="28"/>
        </w:rPr>
      </w:pPr>
      <w:r w:rsidRPr="00CD3A86">
        <w:rPr>
          <w:sz w:val="28"/>
          <w:szCs w:val="28"/>
        </w:rPr>
        <w:t>Модуль розширення ОВЕН:</w:t>
      </w:r>
    </w:p>
    <w:p w:rsidR="000C6510" w:rsidRPr="009E22F1" w:rsidRDefault="000C6510" w:rsidP="000C6510">
      <w:pPr>
        <w:pStyle w:val="afc"/>
        <w:tabs>
          <w:tab w:val="left" w:pos="1701"/>
        </w:tabs>
        <w:spacing w:line="360" w:lineRule="auto"/>
        <w:ind w:left="0"/>
        <w:rPr>
          <w:noProof/>
          <w:sz w:val="28"/>
          <w:szCs w:val="28"/>
        </w:rPr>
      </w:pPr>
    </w:p>
    <w:p w:rsidR="000C6510" w:rsidRDefault="000C6510" w:rsidP="000C6510">
      <w:pPr>
        <w:pStyle w:val="afc"/>
        <w:tabs>
          <w:tab w:val="left" w:pos="1701"/>
        </w:tabs>
        <w:spacing w:line="360" w:lineRule="auto"/>
        <w:ind w:left="0"/>
        <w:jc w:val="center"/>
        <w:rPr>
          <w:sz w:val="28"/>
          <w:szCs w:val="28"/>
        </w:rPr>
      </w:pPr>
      <w:r w:rsidRPr="00F80D95">
        <w:rPr>
          <w:noProof/>
          <w:lang w:eastAsia="uk-UA"/>
        </w:rPr>
        <w:drawing>
          <wp:inline distT="0" distB="0" distL="0" distR="0" wp14:anchorId="21C613B8" wp14:editId="46EF5170">
            <wp:extent cx="2578100" cy="3225800"/>
            <wp:effectExtent l="0" t="0" r="0" b="0"/>
            <wp:docPr id="170" name="Рисунок 42" descr="http://www.owen.ru/uploads/mu110-224.16r%5bm01%5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2" descr="http://www.owen.ru/uploads/mu110-224.16r%5bm01%5d.png"/>
                    <pic:cNvPicPr>
                      <a:picLocks/>
                    </pic:cNvPicPr>
                  </pic:nvPicPr>
                  <pic:blipFill>
                    <a:blip r:embed="rId349">
                      <a:extLst>
                        <a:ext uri="{28A0092B-C50C-407E-A947-70E740481C1C}">
                          <a14:useLocalDpi xmlns:a14="http://schemas.microsoft.com/office/drawing/2010/main" val="0"/>
                        </a:ext>
                      </a:extLst>
                    </a:blip>
                    <a:srcRect/>
                    <a:stretch>
                      <a:fillRect/>
                    </a:stretch>
                  </pic:blipFill>
                  <pic:spPr bwMode="auto">
                    <a:xfrm>
                      <a:off x="0" y="0"/>
                      <a:ext cx="2578100" cy="3225800"/>
                    </a:xfrm>
                    <a:prstGeom prst="rect">
                      <a:avLst/>
                    </a:prstGeom>
                    <a:noFill/>
                    <a:ln>
                      <a:noFill/>
                    </a:ln>
                  </pic:spPr>
                </pic:pic>
              </a:graphicData>
            </a:graphic>
          </wp:inline>
        </w:drawing>
      </w:r>
    </w:p>
    <w:p w:rsidR="000C6510" w:rsidRPr="00CD3A86" w:rsidRDefault="000C6510" w:rsidP="000C6510">
      <w:pPr>
        <w:pStyle w:val="afc"/>
        <w:tabs>
          <w:tab w:val="left" w:pos="1701"/>
        </w:tabs>
        <w:spacing w:line="360" w:lineRule="auto"/>
        <w:ind w:left="0"/>
        <w:jc w:val="center"/>
        <w:rPr>
          <w:rFonts w:ascii="Times New Roman" w:hAnsi="Times New Roman"/>
          <w:sz w:val="28"/>
          <w:szCs w:val="28"/>
        </w:rPr>
      </w:pPr>
      <w:r w:rsidRPr="00CD3A86">
        <w:rPr>
          <w:rFonts w:ascii="Times New Roman" w:hAnsi="Times New Roman"/>
          <w:sz w:val="28"/>
          <w:szCs w:val="28"/>
        </w:rPr>
        <w:t>Рисунок 3.</w:t>
      </w:r>
      <w:r w:rsidR="007169FF">
        <w:rPr>
          <w:rFonts w:ascii="Times New Roman" w:hAnsi="Times New Roman"/>
          <w:sz w:val="28"/>
          <w:szCs w:val="28"/>
        </w:rPr>
        <w:t>6</w:t>
      </w:r>
      <w:r w:rsidRPr="00CD3A86">
        <w:rPr>
          <w:rFonts w:ascii="Times New Roman" w:hAnsi="Times New Roman"/>
          <w:sz w:val="28"/>
          <w:szCs w:val="28"/>
        </w:rPr>
        <w:t xml:space="preserve"> – модуль розширення ОВЕН</w:t>
      </w:r>
    </w:p>
    <w:p w:rsidR="000C6510" w:rsidRPr="00A674F3" w:rsidRDefault="000C6510" w:rsidP="000C6510">
      <w:pPr>
        <w:spacing w:line="360" w:lineRule="auto"/>
        <w:rPr>
          <w:sz w:val="28"/>
          <w:szCs w:val="28"/>
          <w:lang w:val="uk-UA"/>
        </w:rPr>
      </w:pPr>
      <w:r>
        <w:rPr>
          <w:sz w:val="28"/>
          <w:szCs w:val="28"/>
          <w:lang w:val="uk-UA"/>
        </w:rPr>
        <w:tab/>
      </w:r>
      <w:r w:rsidRPr="00A674F3">
        <w:rPr>
          <w:sz w:val="28"/>
          <w:szCs w:val="28"/>
          <w:lang w:val="uk-UA"/>
        </w:rPr>
        <w:t>МУ110-16Р, який містить 16 дискретних входів для підключення безконтактних датчиків положення та кнопок керування;</w:t>
      </w:r>
    </w:p>
    <w:p w:rsidR="000C6510" w:rsidRPr="009E22F1" w:rsidRDefault="000C6510" w:rsidP="000C6510">
      <w:pPr>
        <w:pStyle w:val="afc"/>
        <w:tabs>
          <w:tab w:val="left" w:pos="1701"/>
        </w:tabs>
        <w:spacing w:line="360" w:lineRule="auto"/>
        <w:ind w:left="0"/>
        <w:rPr>
          <w:sz w:val="28"/>
          <w:szCs w:val="28"/>
        </w:rPr>
      </w:pPr>
      <w:r w:rsidRPr="00CD56E1">
        <w:rPr>
          <w:noProof/>
          <w:lang w:eastAsia="uk-UA"/>
        </w:rPr>
        <w:lastRenderedPageBreak/>
        <w:drawing>
          <wp:inline distT="0" distB="0" distL="0" distR="0" wp14:anchorId="66140D20" wp14:editId="2A4883DB">
            <wp:extent cx="6299200" cy="2260600"/>
            <wp:effectExtent l="0" t="0" r="0" b="0"/>
            <wp:docPr id="171" name="Рисунок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7"/>
                    <pic:cNvPicPr>
                      <a:picLocks/>
                    </pic:cNvPicPr>
                  </pic:nvPicPr>
                  <pic:blipFill>
                    <a:blip r:embed="rId350">
                      <a:extLst>
                        <a:ext uri="{28A0092B-C50C-407E-A947-70E740481C1C}">
                          <a14:useLocalDpi xmlns:a14="http://schemas.microsoft.com/office/drawing/2010/main" val="0"/>
                        </a:ext>
                      </a:extLst>
                    </a:blip>
                    <a:srcRect/>
                    <a:stretch>
                      <a:fillRect/>
                    </a:stretch>
                  </pic:blipFill>
                  <pic:spPr bwMode="auto">
                    <a:xfrm>
                      <a:off x="0" y="0"/>
                      <a:ext cx="6299200" cy="2260600"/>
                    </a:xfrm>
                    <a:prstGeom prst="rect">
                      <a:avLst/>
                    </a:prstGeom>
                    <a:noFill/>
                    <a:ln>
                      <a:noFill/>
                    </a:ln>
                  </pic:spPr>
                </pic:pic>
              </a:graphicData>
            </a:graphic>
          </wp:inline>
        </w:drawing>
      </w:r>
    </w:p>
    <w:p w:rsidR="000C6510" w:rsidRPr="009E22F1" w:rsidRDefault="000C6510" w:rsidP="000C6510">
      <w:pPr>
        <w:pStyle w:val="afc"/>
        <w:tabs>
          <w:tab w:val="left" w:pos="1701"/>
        </w:tabs>
        <w:spacing w:line="360" w:lineRule="auto"/>
        <w:ind w:left="0"/>
        <w:jc w:val="center"/>
        <w:rPr>
          <w:sz w:val="28"/>
          <w:szCs w:val="28"/>
        </w:rPr>
      </w:pPr>
      <w:r w:rsidRPr="00F20630">
        <w:rPr>
          <w:noProof/>
          <w:lang w:eastAsia="uk-UA"/>
        </w:rPr>
        <w:drawing>
          <wp:inline distT="0" distB="0" distL="0" distR="0" wp14:anchorId="3AF72C5F" wp14:editId="376DFAC0">
            <wp:extent cx="5905500" cy="3568700"/>
            <wp:effectExtent l="0" t="0" r="0" b="0"/>
            <wp:docPr id="172" name="Рисунок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8"/>
                    <pic:cNvPicPr>
                      <a:picLocks/>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905500" cy="3568700"/>
                    </a:xfrm>
                    <a:prstGeom prst="rect">
                      <a:avLst/>
                    </a:prstGeom>
                    <a:noFill/>
                    <a:ln>
                      <a:noFill/>
                    </a:ln>
                  </pic:spPr>
                </pic:pic>
              </a:graphicData>
            </a:graphic>
          </wp:inline>
        </w:drawing>
      </w:r>
    </w:p>
    <w:p w:rsidR="000C6510" w:rsidRPr="00CD3A86" w:rsidRDefault="000C6510" w:rsidP="000C6510">
      <w:pPr>
        <w:pStyle w:val="afc"/>
        <w:tabs>
          <w:tab w:val="left" w:pos="1701"/>
        </w:tabs>
        <w:spacing w:line="360" w:lineRule="auto"/>
        <w:ind w:left="0"/>
        <w:jc w:val="center"/>
        <w:rPr>
          <w:rFonts w:ascii="Times New Roman" w:hAnsi="Times New Roman"/>
          <w:sz w:val="28"/>
          <w:szCs w:val="28"/>
        </w:rPr>
      </w:pPr>
      <w:r w:rsidRPr="00CD3A86">
        <w:rPr>
          <w:rFonts w:ascii="Times New Roman" w:hAnsi="Times New Roman"/>
          <w:sz w:val="28"/>
          <w:szCs w:val="28"/>
        </w:rPr>
        <w:t>Рисунок 3.</w:t>
      </w:r>
      <w:r w:rsidR="007169FF">
        <w:rPr>
          <w:rFonts w:ascii="Times New Roman" w:hAnsi="Times New Roman"/>
          <w:sz w:val="28"/>
          <w:szCs w:val="28"/>
        </w:rPr>
        <w:t>7</w:t>
      </w:r>
      <w:r w:rsidRPr="00CD3A86">
        <w:rPr>
          <w:rFonts w:ascii="Times New Roman" w:hAnsi="Times New Roman"/>
          <w:sz w:val="28"/>
          <w:szCs w:val="28"/>
        </w:rPr>
        <w:t xml:space="preserve"> – схема підключення елементів до модулю</w:t>
      </w:r>
    </w:p>
    <w:p w:rsidR="000C6510" w:rsidRPr="00CD3A86" w:rsidRDefault="000C6510" w:rsidP="000C6510">
      <w:pPr>
        <w:pStyle w:val="afc"/>
        <w:tabs>
          <w:tab w:val="left" w:pos="1701"/>
        </w:tabs>
        <w:spacing w:line="360" w:lineRule="auto"/>
        <w:ind w:left="0"/>
        <w:jc w:val="center"/>
        <w:rPr>
          <w:rFonts w:ascii="Times New Roman" w:hAnsi="Times New Roman"/>
          <w:sz w:val="28"/>
          <w:szCs w:val="28"/>
        </w:rPr>
      </w:pPr>
      <w:r w:rsidRPr="00CD3A86">
        <w:rPr>
          <w:rFonts w:ascii="Times New Roman" w:hAnsi="Times New Roman"/>
          <w:sz w:val="28"/>
          <w:szCs w:val="28"/>
        </w:rPr>
        <w:t>розширення МУ110-16Р</w:t>
      </w: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Default="000C6510" w:rsidP="000C6510">
      <w:pPr>
        <w:pStyle w:val="afc"/>
        <w:tabs>
          <w:tab w:val="left" w:pos="1701"/>
        </w:tabs>
        <w:spacing w:line="360" w:lineRule="auto"/>
        <w:ind w:left="0"/>
        <w:jc w:val="center"/>
        <w:rPr>
          <w:sz w:val="28"/>
          <w:szCs w:val="28"/>
        </w:rPr>
      </w:pPr>
    </w:p>
    <w:p w:rsidR="000C6510" w:rsidRPr="009E22F1" w:rsidRDefault="000C6510" w:rsidP="000C6510">
      <w:pPr>
        <w:pStyle w:val="afc"/>
        <w:tabs>
          <w:tab w:val="left" w:pos="1701"/>
        </w:tabs>
        <w:spacing w:line="360" w:lineRule="auto"/>
        <w:ind w:left="0"/>
        <w:jc w:val="center"/>
        <w:rPr>
          <w:sz w:val="28"/>
          <w:szCs w:val="28"/>
        </w:rPr>
      </w:pPr>
    </w:p>
    <w:p w:rsidR="000C6510" w:rsidRPr="00CD3A86" w:rsidRDefault="000C6510" w:rsidP="000C6510">
      <w:pPr>
        <w:spacing w:line="360" w:lineRule="auto"/>
        <w:rPr>
          <w:sz w:val="28"/>
          <w:szCs w:val="28"/>
        </w:rPr>
      </w:pPr>
      <w:r w:rsidRPr="00CD3A86">
        <w:rPr>
          <w:sz w:val="28"/>
          <w:szCs w:val="28"/>
        </w:rPr>
        <w:t>Перетворювач частоти.</w:t>
      </w:r>
    </w:p>
    <w:p w:rsidR="000C6510" w:rsidRPr="00CD3A86" w:rsidRDefault="000C6510" w:rsidP="000C6510">
      <w:pPr>
        <w:spacing w:line="360" w:lineRule="auto"/>
        <w:rPr>
          <w:sz w:val="28"/>
          <w:szCs w:val="28"/>
        </w:rPr>
      </w:pPr>
      <w:r w:rsidRPr="00CD3A86">
        <w:rPr>
          <w:sz w:val="28"/>
          <w:szCs w:val="28"/>
        </w:rPr>
        <w:t>Вибраний ПЧ фірми Lenze ESMD402L4TXA</w:t>
      </w:r>
    </w:p>
    <w:p w:rsidR="000C6510" w:rsidRPr="009E22F1" w:rsidRDefault="000C6510" w:rsidP="000C6510">
      <w:pPr>
        <w:pStyle w:val="afc"/>
        <w:spacing w:line="360" w:lineRule="auto"/>
        <w:ind w:left="0"/>
        <w:rPr>
          <w:rStyle w:val="afd"/>
          <w:b w:val="0"/>
          <w:color w:val="000000"/>
          <w:sz w:val="28"/>
          <w:szCs w:val="28"/>
        </w:rPr>
      </w:pPr>
    </w:p>
    <w:p w:rsidR="000C6510" w:rsidRDefault="000C6510" w:rsidP="000C6510">
      <w:pPr>
        <w:pStyle w:val="afc"/>
        <w:spacing w:line="360" w:lineRule="auto"/>
        <w:ind w:left="0"/>
        <w:rPr>
          <w:rStyle w:val="afd"/>
          <w:b w:val="0"/>
          <w:color w:val="000000"/>
          <w:sz w:val="28"/>
          <w:szCs w:val="28"/>
          <w:lang w:val="en-US"/>
        </w:rPr>
      </w:pPr>
      <w:r w:rsidRPr="00AB6AA0">
        <w:rPr>
          <w:noProof/>
          <w:lang w:eastAsia="uk-UA"/>
        </w:rPr>
        <w:drawing>
          <wp:inline distT="0" distB="0" distL="0" distR="0" wp14:anchorId="1139611C" wp14:editId="614F1BFA">
            <wp:extent cx="3530600" cy="2654300"/>
            <wp:effectExtent l="0" t="0" r="0" b="0"/>
            <wp:docPr id="173" name="Рисунок 45" descr="http://www.oir.by/i/13/1301/a101758_1_10.jpg?v="/>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5" descr="http://www.oir.by/i/13/1301/a101758_1_10.jpg?v="/>
                    <pic:cNvPicPr>
                      <a:picLocks/>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3530600" cy="2654300"/>
                    </a:xfrm>
                    <a:prstGeom prst="rect">
                      <a:avLst/>
                    </a:prstGeom>
                    <a:noFill/>
                    <a:ln>
                      <a:noFill/>
                    </a:ln>
                  </pic:spPr>
                </pic:pic>
              </a:graphicData>
            </a:graphic>
          </wp:inline>
        </w:drawing>
      </w:r>
    </w:p>
    <w:p w:rsidR="000C6510" w:rsidRPr="0023699A" w:rsidRDefault="000C6510" w:rsidP="000C6510">
      <w:pPr>
        <w:pStyle w:val="afc"/>
        <w:spacing w:line="360" w:lineRule="auto"/>
        <w:ind w:left="0" w:firstLine="567"/>
        <w:rPr>
          <w:rFonts w:ascii="Times New Roman" w:eastAsia="Times New Roman" w:hAnsi="Times New Roman"/>
          <w:sz w:val="28"/>
          <w:szCs w:val="28"/>
          <w:lang w:val="ru-RU" w:eastAsia="ru-RU"/>
        </w:rPr>
      </w:pPr>
      <w:r w:rsidRPr="0023699A">
        <w:rPr>
          <w:rFonts w:ascii="Times New Roman" w:eastAsia="Times New Roman" w:hAnsi="Times New Roman"/>
          <w:sz w:val="28"/>
          <w:szCs w:val="28"/>
          <w:lang w:val="ru-RU" w:eastAsia="ru-RU"/>
        </w:rPr>
        <w:t>Перетворювач частоти 8200 smd є найпростішим по настройці параметрів і введення в експлуатацію; відповідає стандартним вимогам:</w:t>
      </w:r>
    </w:p>
    <w:p w:rsidR="000C6510" w:rsidRPr="0023699A" w:rsidRDefault="000C6510" w:rsidP="000C6510">
      <w:pPr>
        <w:pStyle w:val="afc"/>
        <w:spacing w:line="360" w:lineRule="auto"/>
        <w:ind w:left="0" w:firstLine="567"/>
        <w:rPr>
          <w:rFonts w:ascii="Times New Roman" w:eastAsia="Times New Roman" w:hAnsi="Times New Roman"/>
          <w:sz w:val="28"/>
          <w:szCs w:val="28"/>
          <w:lang w:val="ru-RU" w:eastAsia="ru-RU"/>
        </w:rPr>
      </w:pPr>
      <w:r w:rsidRPr="0023699A">
        <w:rPr>
          <w:rFonts w:ascii="Times New Roman" w:eastAsia="Times New Roman" w:hAnsi="Times New Roman"/>
          <w:sz w:val="28"/>
          <w:szCs w:val="28"/>
          <w:lang w:val="ru-RU" w:eastAsia="ru-RU"/>
        </w:rPr>
        <w:t>1. просте регулювання швидкості;</w:t>
      </w:r>
    </w:p>
    <w:p w:rsidR="000C6510" w:rsidRPr="0023699A" w:rsidRDefault="000C6510" w:rsidP="000C6510">
      <w:pPr>
        <w:pStyle w:val="afc"/>
        <w:spacing w:line="360" w:lineRule="auto"/>
        <w:ind w:left="0" w:firstLine="567"/>
        <w:rPr>
          <w:rFonts w:ascii="Times New Roman" w:eastAsia="Times New Roman" w:hAnsi="Times New Roman"/>
          <w:sz w:val="28"/>
          <w:szCs w:val="28"/>
          <w:lang w:val="ru-RU" w:eastAsia="ru-RU"/>
        </w:rPr>
      </w:pPr>
      <w:r w:rsidRPr="0023699A">
        <w:rPr>
          <w:rFonts w:ascii="Times New Roman" w:eastAsia="Times New Roman" w:hAnsi="Times New Roman"/>
          <w:sz w:val="28"/>
          <w:szCs w:val="28"/>
          <w:lang w:val="ru-RU" w:eastAsia="ru-RU"/>
        </w:rPr>
        <w:t>2. розгін, гальмування, реверсування;</w:t>
      </w:r>
    </w:p>
    <w:p w:rsidR="000C6510" w:rsidRPr="0023699A" w:rsidRDefault="000C6510" w:rsidP="000C6510">
      <w:pPr>
        <w:pStyle w:val="afc"/>
        <w:spacing w:line="360" w:lineRule="auto"/>
        <w:ind w:left="0" w:firstLine="567"/>
        <w:rPr>
          <w:rFonts w:ascii="Times New Roman" w:eastAsia="Times New Roman" w:hAnsi="Times New Roman"/>
          <w:sz w:val="28"/>
          <w:szCs w:val="28"/>
          <w:lang w:val="ru-RU" w:eastAsia="ru-RU"/>
        </w:rPr>
      </w:pPr>
      <w:r w:rsidRPr="0023699A">
        <w:rPr>
          <w:rFonts w:ascii="Times New Roman" w:eastAsia="Times New Roman" w:hAnsi="Times New Roman"/>
          <w:sz w:val="28"/>
          <w:szCs w:val="28"/>
          <w:lang w:val="ru-RU" w:eastAsia="ru-RU"/>
        </w:rPr>
        <w:t>3. захисні функції;</w:t>
      </w:r>
    </w:p>
    <w:p w:rsidR="000C6510" w:rsidRPr="0023699A" w:rsidRDefault="000C6510" w:rsidP="000C6510">
      <w:pPr>
        <w:pStyle w:val="afc"/>
        <w:spacing w:line="360" w:lineRule="auto"/>
        <w:ind w:left="-284" w:firstLine="567"/>
        <w:rPr>
          <w:rStyle w:val="afd"/>
          <w:b w:val="0"/>
          <w:color w:val="000000"/>
          <w:sz w:val="28"/>
          <w:szCs w:val="28"/>
          <w:lang w:val="en-US"/>
        </w:rPr>
      </w:pPr>
      <w:r w:rsidRPr="0023699A">
        <w:rPr>
          <w:rFonts w:ascii="Times New Roman" w:eastAsia="Times New Roman" w:hAnsi="Times New Roman"/>
          <w:sz w:val="28"/>
          <w:szCs w:val="28"/>
          <w:lang w:val="ru-RU" w:eastAsia="ru-RU"/>
        </w:rPr>
        <w:t>4. компактний дизайн;</w:t>
      </w:r>
      <w:r w:rsidRPr="0023699A">
        <w:rPr>
          <w:noProof/>
          <w:sz w:val="28"/>
          <w:szCs w:val="28"/>
          <w:lang w:eastAsia="uk-UA"/>
        </w:rPr>
        <w:drawing>
          <wp:inline distT="0" distB="0" distL="0" distR="0" wp14:anchorId="32F1377D" wp14:editId="6AEA7EF0">
            <wp:extent cx="6146389" cy="2787943"/>
            <wp:effectExtent l="0" t="0" r="635" b="6350"/>
            <wp:docPr id="174" name="Рисунок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9"/>
                    <pic:cNvPicPr>
                      <a:picLocks/>
                    </pic:cNvPicPr>
                  </pic:nvPicPr>
                  <pic:blipFill rotWithShape="1">
                    <a:blip r:embed="rId353">
                      <a:extLst>
                        <a:ext uri="{28A0092B-C50C-407E-A947-70E740481C1C}">
                          <a14:useLocalDpi xmlns:a14="http://schemas.microsoft.com/office/drawing/2010/main" val="0"/>
                        </a:ext>
                      </a:extLst>
                    </a:blip>
                    <a:srcRect t="4804"/>
                    <a:stretch/>
                  </pic:blipFill>
                  <pic:spPr bwMode="auto">
                    <a:xfrm>
                      <a:off x="0" y="0"/>
                      <a:ext cx="6154501" cy="2791622"/>
                    </a:xfrm>
                    <a:prstGeom prst="rect">
                      <a:avLst/>
                    </a:prstGeom>
                    <a:noFill/>
                    <a:ln>
                      <a:noFill/>
                    </a:ln>
                    <a:extLst>
                      <a:ext uri="{53640926-AAD7-44D8-BBD7-CCE9431645EC}">
                        <a14:shadowObscured xmlns:a14="http://schemas.microsoft.com/office/drawing/2010/main"/>
                      </a:ext>
                    </a:extLst>
                  </pic:spPr>
                </pic:pic>
              </a:graphicData>
            </a:graphic>
          </wp:inline>
        </w:drawing>
      </w:r>
    </w:p>
    <w:p w:rsidR="000C6510" w:rsidRDefault="000C6510" w:rsidP="000C6510">
      <w:pPr>
        <w:pStyle w:val="afc"/>
        <w:spacing w:line="360" w:lineRule="auto"/>
        <w:ind w:left="0"/>
        <w:rPr>
          <w:sz w:val="28"/>
          <w:szCs w:val="28"/>
        </w:rPr>
      </w:pPr>
    </w:p>
    <w:p w:rsidR="000C6510" w:rsidRPr="00CD3A86" w:rsidRDefault="000C6510" w:rsidP="007169FF">
      <w:pPr>
        <w:pStyle w:val="4"/>
        <w:jc w:val="left"/>
        <w:rPr>
          <w:sz w:val="28"/>
          <w:szCs w:val="28"/>
        </w:rPr>
      </w:pPr>
      <w:r w:rsidRPr="00CD3A86">
        <w:rPr>
          <w:sz w:val="28"/>
          <w:szCs w:val="28"/>
        </w:rPr>
        <w:t>Властивості</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05"/>
        <w:gridCol w:w="821"/>
        <w:gridCol w:w="8034"/>
      </w:tblGrid>
      <w:tr w:rsidR="000C6510" w:rsidTr="00463CAD">
        <w:trPr>
          <w:tblCellSpacing w:w="15" w:type="dxa"/>
        </w:trPr>
        <w:tc>
          <w:tcPr>
            <w:tcW w:w="0" w:type="auto"/>
            <w:gridSpan w:val="3"/>
            <w:vAlign w:val="center"/>
            <w:hideMark/>
          </w:tcPr>
          <w:p w:rsidR="000C6510" w:rsidRPr="00CD3A86" w:rsidRDefault="000C6510" w:rsidP="00463CAD">
            <w:pPr>
              <w:rPr>
                <w:lang w:val="uk-UA"/>
              </w:rPr>
            </w:pPr>
            <w:r>
              <w:rPr>
                <w:b/>
                <w:bCs/>
                <w:lang w:val="uk-UA"/>
              </w:rPr>
              <w:t>Виконання</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vAlign w:val="center"/>
            <w:hideMark/>
          </w:tcPr>
          <w:p w:rsidR="000C6510" w:rsidRDefault="000C6510" w:rsidP="00463CAD">
            <w:r>
              <w:t>IP20</w:t>
            </w:r>
          </w:p>
        </w:tc>
      </w:tr>
      <w:tr w:rsidR="000C6510" w:rsidTr="00463CAD">
        <w:trPr>
          <w:tblCellSpacing w:w="15" w:type="dxa"/>
        </w:trPr>
        <w:tc>
          <w:tcPr>
            <w:tcW w:w="0" w:type="auto"/>
            <w:gridSpan w:val="3"/>
            <w:vAlign w:val="center"/>
            <w:hideMark/>
          </w:tcPr>
          <w:p w:rsidR="000C6510" w:rsidRPr="00CD3A86" w:rsidRDefault="000C6510" w:rsidP="00463CAD">
            <w:pPr>
              <w:rPr>
                <w:lang w:val="uk-UA"/>
              </w:rPr>
            </w:pPr>
            <w:r>
              <w:rPr>
                <w:b/>
                <w:bCs/>
              </w:rPr>
              <w:t>Клем</w:t>
            </w:r>
            <w:r>
              <w:rPr>
                <w:b/>
                <w:bCs/>
                <w:lang w:val="uk-UA"/>
              </w:rPr>
              <w:t>и</w:t>
            </w:r>
            <w:r>
              <w:rPr>
                <w:b/>
                <w:bCs/>
              </w:rPr>
              <w:t xml:space="preserve"> </w:t>
            </w:r>
            <w:r>
              <w:rPr>
                <w:b/>
                <w:bCs/>
                <w:lang w:val="uk-UA"/>
              </w:rPr>
              <w:t>керування</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Дискретні входи (PNP)</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1 Старт / Стоп</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3 дискретних входу</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дискретні виходи</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1 релейний вихід</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1 дискретний вихід NPN (тільки для трифазних варіантів)</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аналогові входи</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1 програмований: 0..10VDC, 0..20mA, 4..20mA</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аналогові виходи</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1 аналоговий вихід: 0..10VDC, 2..10VDC</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hideMark/>
          </w:tcPr>
          <w:p w:rsidR="000C6510" w:rsidRPr="00474A7A" w:rsidRDefault="000C6510" w:rsidP="00463CAD">
            <w:r w:rsidRPr="00474A7A">
              <w:t>пропорційно швидкості або навантаженню (тільки для трифазних варіантів)</w:t>
            </w:r>
          </w:p>
        </w:tc>
      </w:tr>
      <w:tr w:rsidR="000C6510" w:rsidTr="00463CAD">
        <w:trPr>
          <w:tblCellSpacing w:w="15" w:type="dxa"/>
        </w:trPr>
        <w:tc>
          <w:tcPr>
            <w:tcW w:w="806" w:type="pct"/>
            <w:gridSpan w:val="2"/>
            <w:vAlign w:val="center"/>
            <w:hideMark/>
          </w:tcPr>
          <w:p w:rsidR="000C6510" w:rsidRDefault="000C6510" w:rsidP="00463CAD">
            <w:r>
              <w:t> </w:t>
            </w:r>
          </w:p>
        </w:tc>
        <w:tc>
          <w:tcPr>
            <w:tcW w:w="4149" w:type="pct"/>
            <w:hideMark/>
          </w:tcPr>
          <w:p w:rsidR="000C6510" w:rsidRPr="00474A7A" w:rsidRDefault="000C6510" w:rsidP="00463CAD">
            <w:r w:rsidRPr="00474A7A">
              <w:t>послідовний інтерфейс</w:t>
            </w:r>
          </w:p>
        </w:tc>
      </w:tr>
      <w:tr w:rsidR="000C6510" w:rsidTr="00463CAD">
        <w:trPr>
          <w:tblCellSpacing w:w="15" w:type="dxa"/>
        </w:trPr>
        <w:tc>
          <w:tcPr>
            <w:tcW w:w="0" w:type="auto"/>
            <w:gridSpan w:val="3"/>
            <w:vAlign w:val="center"/>
            <w:hideMark/>
          </w:tcPr>
          <w:p w:rsidR="000C6510" w:rsidRDefault="000C6510" w:rsidP="00463CAD">
            <w:r>
              <w:rPr>
                <w:b/>
                <w:bCs/>
              </w:rPr>
              <w:t>Ф</w:t>
            </w:r>
            <w:r>
              <w:rPr>
                <w:b/>
                <w:bCs/>
                <w:lang w:val="uk-UA"/>
              </w:rPr>
              <w:t>і</w:t>
            </w:r>
            <w:r>
              <w:rPr>
                <w:b/>
                <w:bCs/>
              </w:rPr>
              <w:t>льтр ЭМС</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vAlign w:val="center"/>
            <w:hideMark/>
          </w:tcPr>
          <w:p w:rsidR="000C6510" w:rsidRDefault="000C6510" w:rsidP="00463CAD">
            <w:r w:rsidRPr="00CD3A86">
              <w:t>Інтегрований фільтр придушення радіоперешкод (для ПЧ з харчуванням 230VAC)</w:t>
            </w:r>
          </w:p>
        </w:tc>
      </w:tr>
      <w:tr w:rsidR="000C6510" w:rsidTr="00463CAD">
        <w:trPr>
          <w:tblCellSpacing w:w="15" w:type="dxa"/>
        </w:trPr>
        <w:tc>
          <w:tcPr>
            <w:tcW w:w="0" w:type="auto"/>
            <w:gridSpan w:val="3"/>
            <w:vAlign w:val="center"/>
            <w:hideMark/>
          </w:tcPr>
          <w:p w:rsidR="000C6510" w:rsidRPr="00CD3A86" w:rsidRDefault="000C6510" w:rsidP="00463CAD">
            <w:pPr>
              <w:rPr>
                <w:lang w:val="uk-UA"/>
              </w:rPr>
            </w:pPr>
            <w:r>
              <w:rPr>
                <w:b/>
                <w:bCs/>
              </w:rPr>
              <w:t>На</w:t>
            </w:r>
            <w:r>
              <w:rPr>
                <w:b/>
                <w:bCs/>
                <w:lang w:val="uk-UA"/>
              </w:rPr>
              <w:t>лаштовувальні</w:t>
            </w:r>
            <w:r>
              <w:rPr>
                <w:b/>
                <w:bCs/>
              </w:rPr>
              <w:t xml:space="preserve"> параметр</w:t>
            </w:r>
            <w:r>
              <w:rPr>
                <w:b/>
                <w:bCs/>
                <w:lang w:val="uk-UA"/>
              </w:rPr>
              <w:t>и</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vAlign w:val="center"/>
            <w:hideMark/>
          </w:tcPr>
          <w:p w:rsidR="000C6510" w:rsidRDefault="000C6510" w:rsidP="00463CAD">
            <w:r>
              <w:t>Несуча частота 4 - 10кГц</w:t>
            </w:r>
          </w:p>
          <w:p w:rsidR="000C6510" w:rsidRDefault="000C6510" w:rsidP="00463CAD">
            <w:r>
              <w:t>Незалежна настройка часу розгону і часу зупинки</w:t>
            </w:r>
          </w:p>
          <w:p w:rsidR="000C6510" w:rsidRDefault="000C6510" w:rsidP="00463CAD">
            <w:r>
              <w:t>2 режими розгону / уповільнення</w:t>
            </w:r>
          </w:p>
          <w:p w:rsidR="000C6510" w:rsidRDefault="000C6510" w:rsidP="00463CAD">
            <w:r>
              <w:t>Максимальна частота 240Гц</w:t>
            </w:r>
          </w:p>
          <w:p w:rsidR="000C6510" w:rsidRDefault="000C6510" w:rsidP="00463CAD">
            <w:r>
              <w:t>Гальмування постійним струмом</w:t>
            </w:r>
          </w:p>
          <w:p w:rsidR="000C6510" w:rsidRDefault="000C6510" w:rsidP="00463CAD">
            <w:r>
              <w:t>ПІ - регулятор процесу</w:t>
            </w:r>
          </w:p>
        </w:tc>
      </w:tr>
      <w:tr w:rsidR="000C6510" w:rsidTr="00463CAD">
        <w:trPr>
          <w:tblCellSpacing w:w="15" w:type="dxa"/>
        </w:trPr>
        <w:tc>
          <w:tcPr>
            <w:tcW w:w="0" w:type="auto"/>
            <w:gridSpan w:val="3"/>
            <w:vAlign w:val="center"/>
            <w:hideMark/>
          </w:tcPr>
          <w:p w:rsidR="000C6510" w:rsidRPr="00CD3A86" w:rsidRDefault="000C6510" w:rsidP="00463CAD">
            <w:pPr>
              <w:rPr>
                <w:lang w:val="uk-UA"/>
              </w:rPr>
            </w:pPr>
            <w:r>
              <w:rPr>
                <w:b/>
                <w:bCs/>
              </w:rPr>
              <w:t>Задан</w:t>
            </w:r>
            <w:r>
              <w:rPr>
                <w:b/>
                <w:bCs/>
                <w:lang w:val="uk-UA"/>
              </w:rPr>
              <w:t>ня</w:t>
            </w:r>
            <w:r>
              <w:rPr>
                <w:b/>
                <w:bCs/>
              </w:rPr>
              <w:t xml:space="preserve"> </w:t>
            </w:r>
            <w:r>
              <w:rPr>
                <w:b/>
                <w:bCs/>
                <w:lang w:val="uk-UA"/>
              </w:rPr>
              <w:t>швидкості</w:t>
            </w:r>
          </w:p>
        </w:tc>
      </w:tr>
      <w:tr w:rsidR="000C6510" w:rsidTr="00463CAD">
        <w:trPr>
          <w:tblCellSpacing w:w="15" w:type="dxa"/>
        </w:trPr>
        <w:tc>
          <w:tcPr>
            <w:tcW w:w="395" w:type="pct"/>
            <w:vAlign w:val="center"/>
            <w:hideMark/>
          </w:tcPr>
          <w:p w:rsidR="000C6510" w:rsidRDefault="000C6510" w:rsidP="00463CAD">
            <w:r>
              <w:t> </w:t>
            </w:r>
          </w:p>
        </w:tc>
        <w:tc>
          <w:tcPr>
            <w:tcW w:w="4560" w:type="pct"/>
            <w:gridSpan w:val="2"/>
            <w:vAlign w:val="center"/>
            <w:hideMark/>
          </w:tcPr>
          <w:p w:rsidR="000C6510" w:rsidRDefault="000C6510" w:rsidP="00463CAD">
            <w:r>
              <w:t>пульт</w:t>
            </w:r>
          </w:p>
          <w:p w:rsidR="000C6510" w:rsidRDefault="000C6510" w:rsidP="00463CAD">
            <w:r>
              <w:t>Фіксовані швидкості (з реверсом)</w:t>
            </w:r>
          </w:p>
          <w:p w:rsidR="000C6510" w:rsidRDefault="000C6510" w:rsidP="00463CAD">
            <w:r>
              <w:t>Аналогове завдання 0 - 10VDC</w:t>
            </w:r>
          </w:p>
          <w:p w:rsidR="000C6510" w:rsidRDefault="000C6510" w:rsidP="00463CAD">
            <w:r>
              <w:t>Аналогове завдання 4 - 20mA або 0 - 20 mA</w:t>
            </w:r>
          </w:p>
          <w:p w:rsidR="000C6510" w:rsidRDefault="000C6510" w:rsidP="00463CAD">
            <w:r>
              <w:t>потенціометр</w:t>
            </w:r>
          </w:p>
          <w:p w:rsidR="000C6510" w:rsidRDefault="000C6510" w:rsidP="00463CAD">
            <w:r>
              <w:t>3 фіксовані швидкості</w:t>
            </w:r>
          </w:p>
        </w:tc>
      </w:tr>
    </w:tbl>
    <w:p w:rsidR="000C6510" w:rsidRDefault="000C6510" w:rsidP="000C6510">
      <w:pPr>
        <w:pStyle w:val="afc"/>
        <w:spacing w:line="360" w:lineRule="auto"/>
        <w:ind w:left="0"/>
        <w:rPr>
          <w:sz w:val="28"/>
          <w:szCs w:val="28"/>
        </w:rPr>
      </w:pPr>
    </w:p>
    <w:p w:rsidR="000C6510" w:rsidRDefault="000C6510" w:rsidP="000C6510">
      <w:pPr>
        <w:pStyle w:val="afc"/>
        <w:spacing w:line="360" w:lineRule="auto"/>
        <w:ind w:left="0"/>
        <w:rPr>
          <w:sz w:val="28"/>
          <w:szCs w:val="28"/>
        </w:rPr>
      </w:pPr>
      <w:r w:rsidRPr="002A5843">
        <w:rPr>
          <w:noProof/>
          <w:lang w:eastAsia="uk-UA"/>
        </w:rPr>
        <w:lastRenderedPageBreak/>
        <w:drawing>
          <wp:inline distT="0" distB="0" distL="0" distR="0" wp14:anchorId="4114B6CC" wp14:editId="52B58274">
            <wp:extent cx="5016500" cy="3327400"/>
            <wp:effectExtent l="0" t="0" r="0" b="0"/>
            <wp:docPr id="175" name="Рисунок 46" descr="Схема подключения частотного регулятора Lenze ESMD402L4TX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6" descr="Схема подключения частотного регулятора Lenze ESMD402L4TXA"/>
                    <pic:cNvPicPr>
                      <a:picLocks/>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5016500" cy="3327400"/>
                    </a:xfrm>
                    <a:prstGeom prst="rect">
                      <a:avLst/>
                    </a:prstGeom>
                    <a:noFill/>
                    <a:ln>
                      <a:noFill/>
                    </a:ln>
                  </pic:spPr>
                </pic:pic>
              </a:graphicData>
            </a:graphic>
          </wp:inline>
        </w:drawing>
      </w:r>
    </w:p>
    <w:p w:rsidR="000C6510" w:rsidRDefault="000C6510" w:rsidP="000C6510">
      <w:pPr>
        <w:pStyle w:val="afc"/>
        <w:spacing w:line="360" w:lineRule="auto"/>
        <w:ind w:left="0"/>
        <w:rPr>
          <w:sz w:val="28"/>
          <w:szCs w:val="28"/>
        </w:rPr>
      </w:pPr>
    </w:p>
    <w:p w:rsidR="000C6510" w:rsidRPr="00CD3A86" w:rsidRDefault="000C6510" w:rsidP="000C6510">
      <w:pPr>
        <w:pStyle w:val="afc"/>
        <w:spacing w:line="360" w:lineRule="auto"/>
        <w:ind w:left="0"/>
        <w:jc w:val="center"/>
        <w:rPr>
          <w:rFonts w:ascii="Times New Roman" w:hAnsi="Times New Roman"/>
          <w:sz w:val="28"/>
          <w:szCs w:val="28"/>
        </w:rPr>
      </w:pPr>
      <w:r w:rsidRPr="00CD3A86">
        <w:rPr>
          <w:rFonts w:ascii="Times New Roman" w:hAnsi="Times New Roman"/>
          <w:sz w:val="28"/>
          <w:szCs w:val="28"/>
        </w:rPr>
        <w:t>Рисунок 3.</w:t>
      </w:r>
      <w:r w:rsidR="007169FF">
        <w:rPr>
          <w:rFonts w:ascii="Times New Roman" w:hAnsi="Times New Roman"/>
          <w:sz w:val="28"/>
          <w:szCs w:val="28"/>
        </w:rPr>
        <w:t xml:space="preserve">8 </w:t>
      </w:r>
      <w:r w:rsidRPr="00CD3A86">
        <w:rPr>
          <w:rFonts w:ascii="Times New Roman" w:hAnsi="Times New Roman"/>
          <w:sz w:val="28"/>
          <w:szCs w:val="28"/>
        </w:rPr>
        <w:t>– схема підключення елементів керування, двигуна та живлячої мережі до перетворювача частоти.</w:t>
      </w:r>
    </w:p>
    <w:p w:rsidR="000C6510" w:rsidRPr="00CD3A86" w:rsidRDefault="000C6510" w:rsidP="000C6510">
      <w:pPr>
        <w:pStyle w:val="afc"/>
        <w:tabs>
          <w:tab w:val="left" w:pos="1701"/>
        </w:tabs>
        <w:spacing w:line="360" w:lineRule="auto"/>
        <w:ind w:left="0"/>
        <w:jc w:val="center"/>
        <w:rPr>
          <w:rFonts w:ascii="Times New Roman" w:hAnsi="Times New Roman"/>
          <w:sz w:val="28"/>
          <w:szCs w:val="28"/>
        </w:rPr>
      </w:pPr>
    </w:p>
    <w:p w:rsidR="000C6510" w:rsidRPr="00CD3A86" w:rsidRDefault="000C6510" w:rsidP="00342A3A">
      <w:pPr>
        <w:pStyle w:val="afc"/>
        <w:numPr>
          <w:ilvl w:val="0"/>
          <w:numId w:val="4"/>
        </w:numPr>
        <w:tabs>
          <w:tab w:val="left" w:pos="567"/>
        </w:tabs>
        <w:spacing w:after="0" w:line="360" w:lineRule="auto"/>
        <w:ind w:left="0" w:firstLine="0"/>
        <w:rPr>
          <w:rFonts w:ascii="Times New Roman" w:hAnsi="Times New Roman"/>
          <w:sz w:val="28"/>
          <w:szCs w:val="28"/>
        </w:rPr>
      </w:pPr>
      <w:r w:rsidRPr="00CD3A86">
        <w:rPr>
          <w:rFonts w:ascii="Times New Roman" w:hAnsi="Times New Roman"/>
          <w:sz w:val="28"/>
          <w:szCs w:val="28"/>
        </w:rPr>
        <w:t>Блок живлення БП60Б-Д2-24, що забезпечує живлення контролера, модулів розширення, панелі оператора та безконтактних датчиків.</w:t>
      </w:r>
    </w:p>
    <w:p w:rsidR="000C6510" w:rsidRPr="001E5DB9" w:rsidRDefault="000C6510" w:rsidP="000C6510">
      <w:pPr>
        <w:pStyle w:val="afc"/>
        <w:tabs>
          <w:tab w:val="left" w:pos="1701"/>
        </w:tabs>
        <w:spacing w:line="360" w:lineRule="auto"/>
        <w:ind w:left="0"/>
        <w:jc w:val="center"/>
        <w:rPr>
          <w:sz w:val="28"/>
          <w:szCs w:val="28"/>
        </w:rPr>
      </w:pPr>
      <w:r w:rsidRPr="001423B2">
        <w:rPr>
          <w:noProof/>
          <w:lang w:eastAsia="uk-UA"/>
        </w:rPr>
        <w:drawing>
          <wp:inline distT="0" distB="0" distL="0" distR="0" wp14:anchorId="185A8DE2" wp14:editId="6501E699">
            <wp:extent cx="1663700" cy="1917700"/>
            <wp:effectExtent l="0" t="0" r="0" b="0"/>
            <wp:docPr id="176" name="Рисунок 50" descr="http://www.ksrv.ru/images/nomenclature/ksg_20920_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0" descr="http://www.ksrv.ru/images/nomenclature/ksg_20920_1.jpg"/>
                    <pic:cNvPicPr>
                      <a:picLocks/>
                    </pic:cNvPicPr>
                  </pic:nvPicPr>
                  <pic:blipFill>
                    <a:blip r:embed="rId355">
                      <a:extLst>
                        <a:ext uri="{28A0092B-C50C-407E-A947-70E740481C1C}">
                          <a14:useLocalDpi xmlns:a14="http://schemas.microsoft.com/office/drawing/2010/main" val="0"/>
                        </a:ext>
                      </a:extLst>
                    </a:blip>
                    <a:srcRect l="31599" t="9131" r="15274" b="16949"/>
                    <a:stretch>
                      <a:fillRect/>
                    </a:stretch>
                  </pic:blipFill>
                  <pic:spPr bwMode="auto">
                    <a:xfrm>
                      <a:off x="0" y="0"/>
                      <a:ext cx="1663700" cy="1917700"/>
                    </a:xfrm>
                    <a:prstGeom prst="rect">
                      <a:avLst/>
                    </a:prstGeom>
                    <a:noFill/>
                    <a:ln>
                      <a:noFill/>
                    </a:ln>
                  </pic:spPr>
                </pic:pic>
              </a:graphicData>
            </a:graphic>
          </wp:inline>
        </w:drawing>
      </w:r>
      <w:r>
        <w:rPr>
          <w:sz w:val="28"/>
          <w:szCs w:val="28"/>
        </w:rPr>
        <w:br w:type="textWrapping" w:clear="all"/>
      </w:r>
    </w:p>
    <w:p w:rsidR="000C6510" w:rsidRDefault="000C6510" w:rsidP="000C6510">
      <w:pPr>
        <w:tabs>
          <w:tab w:val="left" w:pos="1701"/>
        </w:tabs>
        <w:spacing w:line="360" w:lineRule="auto"/>
        <w:rPr>
          <w:sz w:val="28"/>
          <w:szCs w:val="28"/>
          <w:lang w:val="uk-UA"/>
        </w:rPr>
      </w:pPr>
      <w:r w:rsidRPr="005D0716">
        <w:rPr>
          <w:noProof/>
          <w:lang w:val="uk-UA" w:eastAsia="uk-UA"/>
        </w:rPr>
        <w:lastRenderedPageBreak/>
        <w:drawing>
          <wp:inline distT="0" distB="0" distL="0" distR="0" wp14:anchorId="14F87113" wp14:editId="1A169230">
            <wp:extent cx="3162300" cy="3162300"/>
            <wp:effectExtent l="0" t="0" r="0" b="0"/>
            <wp:docPr id="177" name="Рисунок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6"/>
                    <pic:cNvPicPr>
                      <a:picLocks/>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3162300" cy="3162300"/>
                    </a:xfrm>
                    <a:prstGeom prst="rect">
                      <a:avLst/>
                    </a:prstGeom>
                    <a:noFill/>
                    <a:ln>
                      <a:noFill/>
                    </a:ln>
                  </pic:spPr>
                </pic:pic>
              </a:graphicData>
            </a:graphic>
          </wp:inline>
        </w:drawing>
      </w:r>
      <w:r w:rsidRPr="005D0716">
        <w:rPr>
          <w:noProof/>
          <w:lang w:val="uk-UA" w:eastAsia="uk-UA"/>
        </w:rPr>
        <w:drawing>
          <wp:inline distT="0" distB="0" distL="0" distR="0" wp14:anchorId="6EF2FC53" wp14:editId="7AC6E187">
            <wp:extent cx="3162300" cy="2832100"/>
            <wp:effectExtent l="0" t="0" r="0" b="0"/>
            <wp:docPr id="178"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9"/>
                    <pic:cNvPicPr>
                      <a:picLocks/>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3162300" cy="2832100"/>
                    </a:xfrm>
                    <a:prstGeom prst="rect">
                      <a:avLst/>
                    </a:prstGeom>
                    <a:noFill/>
                    <a:ln>
                      <a:noFill/>
                    </a:ln>
                  </pic:spPr>
                </pic:pic>
              </a:graphicData>
            </a:graphic>
          </wp:inline>
        </w:drawing>
      </w:r>
    </w:p>
    <w:p w:rsidR="000C6510" w:rsidRPr="00CD3A86" w:rsidRDefault="000C6510" w:rsidP="00342A3A">
      <w:pPr>
        <w:pStyle w:val="afc"/>
        <w:numPr>
          <w:ilvl w:val="0"/>
          <w:numId w:val="4"/>
        </w:numPr>
        <w:tabs>
          <w:tab w:val="left" w:pos="1701"/>
        </w:tabs>
        <w:spacing w:after="0" w:line="360" w:lineRule="auto"/>
        <w:ind w:left="0"/>
        <w:rPr>
          <w:rFonts w:ascii="Times New Roman" w:hAnsi="Times New Roman"/>
          <w:sz w:val="28"/>
          <w:szCs w:val="28"/>
        </w:rPr>
      </w:pPr>
      <w:r w:rsidRPr="00CD3A86">
        <w:rPr>
          <w:rFonts w:ascii="Times New Roman" w:hAnsi="Times New Roman"/>
          <w:sz w:val="28"/>
          <w:szCs w:val="28"/>
        </w:rPr>
        <w:t>Кнопки керування ліфтом:</w:t>
      </w:r>
    </w:p>
    <w:p w:rsidR="000C6510" w:rsidRPr="00CD3A86" w:rsidRDefault="000C6510" w:rsidP="000C6510">
      <w:pPr>
        <w:pStyle w:val="afc"/>
        <w:tabs>
          <w:tab w:val="left" w:pos="1701"/>
        </w:tabs>
        <w:spacing w:line="360" w:lineRule="auto"/>
        <w:ind w:left="0"/>
        <w:rPr>
          <w:rFonts w:ascii="Times New Roman" w:hAnsi="Times New Roman"/>
          <w:sz w:val="28"/>
          <w:szCs w:val="28"/>
        </w:rPr>
      </w:pPr>
      <w:r w:rsidRPr="00CD3A86">
        <w:rPr>
          <w:rFonts w:ascii="Times New Roman" w:hAnsi="Times New Roman"/>
          <w:sz w:val="28"/>
          <w:szCs w:val="28"/>
        </w:rPr>
        <w:t xml:space="preserve">Кнопки в середині кабіни ліфту для подачі сигналу руху на певний поверх,  8 </w:t>
      </w:r>
      <w:r w:rsidRPr="00CD3A86">
        <w:rPr>
          <w:rFonts w:ascii="Times New Roman" w:hAnsi="Times New Roman"/>
          <w:sz w:val="28"/>
          <w:szCs w:val="28"/>
          <w:lang w:val="en-US"/>
        </w:rPr>
        <w:t>LM</w:t>
      </w:r>
      <w:r w:rsidRPr="00CD3A86">
        <w:rPr>
          <w:rFonts w:ascii="Times New Roman" w:hAnsi="Times New Roman"/>
          <w:sz w:val="28"/>
          <w:szCs w:val="28"/>
        </w:rPr>
        <w:t>2</w:t>
      </w:r>
      <w:r w:rsidRPr="00CD3A86">
        <w:rPr>
          <w:rFonts w:ascii="Times New Roman" w:hAnsi="Times New Roman"/>
          <w:sz w:val="28"/>
          <w:szCs w:val="28"/>
          <w:lang w:val="en-US"/>
        </w:rPr>
        <w:t>T</w:t>
      </w:r>
      <w:r w:rsidRPr="00CD3A86">
        <w:rPr>
          <w:rFonts w:ascii="Times New Roman" w:hAnsi="Times New Roman"/>
          <w:sz w:val="28"/>
          <w:szCs w:val="28"/>
        </w:rPr>
        <w:t xml:space="preserve"> </w:t>
      </w:r>
      <w:r w:rsidRPr="00CD3A86">
        <w:rPr>
          <w:rFonts w:ascii="Times New Roman" w:hAnsi="Times New Roman"/>
          <w:sz w:val="28"/>
          <w:szCs w:val="28"/>
          <w:lang w:val="en-US"/>
        </w:rPr>
        <w:t>B</w:t>
      </w:r>
      <w:r w:rsidRPr="00CD3A86">
        <w:rPr>
          <w:rFonts w:ascii="Times New Roman" w:hAnsi="Times New Roman"/>
          <w:sz w:val="28"/>
          <w:szCs w:val="28"/>
        </w:rPr>
        <w:t>1148, без фіксації.</w:t>
      </w:r>
    </w:p>
    <w:p w:rsidR="000C6510" w:rsidRDefault="000C6510" w:rsidP="000C6510">
      <w:pPr>
        <w:pStyle w:val="afc"/>
        <w:tabs>
          <w:tab w:val="left" w:pos="1701"/>
        </w:tabs>
        <w:spacing w:line="360" w:lineRule="auto"/>
        <w:rPr>
          <w:rFonts w:ascii="Times New Roman" w:hAnsi="Times New Roman"/>
          <w:sz w:val="28"/>
          <w:szCs w:val="28"/>
          <w:shd w:val="clear" w:color="auto" w:fill="FFFFFF"/>
        </w:rPr>
      </w:pPr>
      <w:r w:rsidRPr="00CD3A86">
        <w:rPr>
          <w:rFonts w:ascii="Times New Roman" w:hAnsi="Times New Roman"/>
          <w:noProof/>
        </w:rPr>
        <w:drawing>
          <wp:inline distT="0" distB="0" distL="0" distR="0" wp14:anchorId="3AC6EF1B" wp14:editId="7CCFAA68">
            <wp:extent cx="1433195" cy="1187450"/>
            <wp:effectExtent l="0" t="0" r="1905" b="6350"/>
            <wp:docPr id="183" name="Рисунок 52" descr="http://t-life.com.ua/img/files/Lovato%20Electric/8lm2tb114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2" descr="http://t-life.com.ua/img/files/Lovato%20Electric/8lm2tb1142.jpg"/>
                    <pic:cNvPicPr>
                      <a:picLocks/>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1433195" cy="1187450"/>
                    </a:xfrm>
                    <a:prstGeom prst="rect">
                      <a:avLst/>
                    </a:prstGeom>
                    <a:noFill/>
                    <a:ln>
                      <a:noFill/>
                    </a:ln>
                  </pic:spPr>
                </pic:pic>
              </a:graphicData>
            </a:graphic>
          </wp:inline>
        </w:drawing>
      </w:r>
      <w:r w:rsidRPr="00CD3A86">
        <w:rPr>
          <w:rFonts w:ascii="Times New Roman" w:hAnsi="Times New Roman"/>
          <w:sz w:val="28"/>
          <w:szCs w:val="28"/>
          <w:shd w:val="clear" w:color="auto" w:fill="FFFFFF"/>
        </w:rPr>
        <w:t xml:space="preserve">      </w:t>
      </w:r>
    </w:p>
    <w:p w:rsidR="000C6510" w:rsidRPr="00F10BA3" w:rsidRDefault="000C6510" w:rsidP="000C6510">
      <w:pPr>
        <w:pStyle w:val="afc"/>
        <w:tabs>
          <w:tab w:val="left" w:pos="1701"/>
        </w:tabs>
        <w:spacing w:line="360" w:lineRule="auto"/>
        <w:rPr>
          <w:rFonts w:ascii="Times New Roman" w:hAnsi="Times New Roman"/>
          <w:sz w:val="28"/>
          <w:szCs w:val="28"/>
          <w:shd w:val="clear" w:color="auto" w:fill="FFFFFF"/>
        </w:rPr>
      </w:pPr>
      <w:r w:rsidRPr="00F10BA3">
        <w:rPr>
          <w:rFonts w:ascii="Times New Roman" w:hAnsi="Times New Roman"/>
          <w:sz w:val="28"/>
          <w:szCs w:val="28"/>
          <w:shd w:val="clear" w:color="auto" w:fill="FFFFFF"/>
        </w:rPr>
        <w:t>Характеристики:</w:t>
      </w:r>
    </w:p>
    <w:p w:rsidR="000C6510" w:rsidRPr="00F10BA3" w:rsidRDefault="000C6510" w:rsidP="000C6510">
      <w:pPr>
        <w:pStyle w:val="afc"/>
        <w:tabs>
          <w:tab w:val="left" w:pos="1701"/>
        </w:tabs>
        <w:spacing w:line="360" w:lineRule="auto"/>
        <w:rPr>
          <w:rFonts w:ascii="Times New Roman" w:hAnsi="Times New Roman"/>
          <w:sz w:val="28"/>
          <w:szCs w:val="28"/>
          <w:shd w:val="clear" w:color="auto" w:fill="FFFFFF"/>
        </w:rPr>
      </w:pPr>
      <w:r w:rsidRPr="00F10BA3">
        <w:rPr>
          <w:rFonts w:ascii="Times New Roman" w:hAnsi="Times New Roman"/>
          <w:sz w:val="28"/>
          <w:szCs w:val="28"/>
          <w:shd w:val="clear" w:color="auto" w:fill="FFFFFF"/>
        </w:rPr>
        <w:lastRenderedPageBreak/>
        <w:t>- зусилля натискання: 0,8 кг;</w:t>
      </w:r>
    </w:p>
    <w:p w:rsidR="000C6510" w:rsidRPr="00F10BA3" w:rsidRDefault="000C6510" w:rsidP="000C6510">
      <w:pPr>
        <w:pStyle w:val="afc"/>
        <w:tabs>
          <w:tab w:val="left" w:pos="1701"/>
        </w:tabs>
        <w:spacing w:line="360" w:lineRule="auto"/>
        <w:rPr>
          <w:rFonts w:ascii="Times New Roman" w:hAnsi="Times New Roman"/>
          <w:sz w:val="28"/>
          <w:szCs w:val="28"/>
          <w:shd w:val="clear" w:color="auto" w:fill="FFFFFF"/>
        </w:rPr>
      </w:pPr>
      <w:r w:rsidRPr="00F10BA3">
        <w:rPr>
          <w:rFonts w:ascii="Times New Roman" w:hAnsi="Times New Roman"/>
          <w:sz w:val="28"/>
          <w:szCs w:val="28"/>
          <w:shd w:val="clear" w:color="auto" w:fill="FFFFFF"/>
        </w:rPr>
        <w:t>- матеріал: металева частина - сплав алюмінію і цинку, пластмасова частина - поліамід і полікарбонат;</w:t>
      </w:r>
    </w:p>
    <w:p w:rsidR="000C6510" w:rsidRPr="00F10BA3" w:rsidRDefault="000C6510" w:rsidP="000C6510">
      <w:pPr>
        <w:pStyle w:val="afc"/>
        <w:tabs>
          <w:tab w:val="left" w:pos="1701"/>
        </w:tabs>
        <w:spacing w:line="360" w:lineRule="auto"/>
        <w:ind w:left="709"/>
        <w:rPr>
          <w:rFonts w:ascii="Times New Roman" w:hAnsi="Times New Roman"/>
          <w:sz w:val="28"/>
          <w:szCs w:val="28"/>
          <w:shd w:val="clear" w:color="auto" w:fill="FFFFFF"/>
        </w:rPr>
      </w:pPr>
      <w:r w:rsidRPr="00F10BA3">
        <w:rPr>
          <w:rFonts w:ascii="Times New Roman" w:hAnsi="Times New Roman"/>
          <w:sz w:val="28"/>
          <w:szCs w:val="28"/>
          <w:shd w:val="clear" w:color="auto" w:fill="FFFFFF"/>
        </w:rPr>
        <w:t> - робоче положення: будь-який;</w:t>
      </w:r>
    </w:p>
    <w:p w:rsidR="000C6510" w:rsidRDefault="000C6510" w:rsidP="000C6510">
      <w:pPr>
        <w:pStyle w:val="afc"/>
        <w:tabs>
          <w:tab w:val="left" w:pos="1701"/>
        </w:tabs>
        <w:spacing w:line="360" w:lineRule="auto"/>
        <w:ind w:left="0"/>
        <w:rPr>
          <w:rFonts w:ascii="Times New Roman" w:hAnsi="Times New Roman"/>
          <w:sz w:val="28"/>
          <w:szCs w:val="28"/>
          <w:shd w:val="clear" w:color="auto" w:fill="FFFFFF"/>
        </w:rPr>
      </w:pPr>
      <w:r w:rsidRPr="00F10BA3">
        <w:rPr>
          <w:rFonts w:ascii="Times New Roman" w:hAnsi="Times New Roman"/>
          <w:sz w:val="28"/>
          <w:szCs w:val="28"/>
          <w:shd w:val="clear" w:color="auto" w:fill="FFFFFF"/>
        </w:rPr>
        <w:t>           - робоча темература: -25 ... + 60.</w:t>
      </w:r>
    </w:p>
    <w:p w:rsidR="000C6510" w:rsidRPr="00CD3A86" w:rsidRDefault="000C6510" w:rsidP="000C6510">
      <w:pPr>
        <w:pStyle w:val="afc"/>
        <w:tabs>
          <w:tab w:val="left" w:pos="1701"/>
        </w:tabs>
        <w:spacing w:line="360" w:lineRule="auto"/>
        <w:ind w:left="0"/>
        <w:rPr>
          <w:rFonts w:ascii="Times New Roman" w:hAnsi="Times New Roman"/>
          <w:sz w:val="28"/>
          <w:szCs w:val="28"/>
        </w:rPr>
      </w:pPr>
      <w:r w:rsidRPr="00CD3A86">
        <w:rPr>
          <w:rFonts w:ascii="Times New Roman" w:hAnsi="Times New Roman"/>
          <w:sz w:val="28"/>
          <w:szCs w:val="28"/>
        </w:rPr>
        <w:t>Кнопка виступаюча 8 LP2T B2134 – кнопка аварійної зупинки</w:t>
      </w:r>
    </w:p>
    <w:p w:rsidR="000C6510" w:rsidRPr="00CD3A86" w:rsidRDefault="000C6510" w:rsidP="000C6510">
      <w:pPr>
        <w:spacing w:line="360" w:lineRule="auto"/>
        <w:rPr>
          <w:sz w:val="28"/>
          <w:szCs w:val="28"/>
          <w:shd w:val="clear" w:color="auto" w:fill="FFFFFF"/>
          <w:lang w:val="uk-UA"/>
        </w:rPr>
      </w:pPr>
      <w:r w:rsidRPr="00CD3A86">
        <w:rPr>
          <w:noProof/>
        </w:rPr>
        <w:drawing>
          <wp:anchor distT="0" distB="0" distL="114300" distR="114300" simplePos="0" relativeHeight="251683840" behindDoc="0" locked="0" layoutInCell="1" allowOverlap="1" wp14:anchorId="45C9628C" wp14:editId="59D67DFC">
            <wp:simplePos x="0" y="0"/>
            <wp:positionH relativeFrom="column">
              <wp:posOffset>3175</wp:posOffset>
            </wp:positionH>
            <wp:positionV relativeFrom="paragraph">
              <wp:posOffset>71755</wp:posOffset>
            </wp:positionV>
            <wp:extent cx="1433195" cy="1187450"/>
            <wp:effectExtent l="0" t="0" r="0" b="0"/>
            <wp:wrapSquare wrapText="bothSides"/>
            <wp:docPr id="182" name="Рисунок 53" descr="http://t-life.com.ua/img/files/Lovato%20Electric/8lm2tb213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3" descr="http://t-life.com.ua/img/files/Lovato%20Electric/8lm2tb2134.jpg"/>
                    <pic:cNvPicPr>
                      <a:picLocks/>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1433195"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3A86">
        <w:rPr>
          <w:sz w:val="28"/>
          <w:szCs w:val="28"/>
          <w:lang w:val="uk-UA"/>
        </w:rPr>
        <w:t xml:space="preserve"> </w:t>
      </w:r>
      <w:r w:rsidRPr="00CD3A86">
        <w:rPr>
          <w:sz w:val="28"/>
          <w:szCs w:val="28"/>
          <w:lang w:val="uk-UA"/>
        </w:rPr>
        <w:tab/>
      </w:r>
      <w:r w:rsidRPr="00CD3A86">
        <w:rPr>
          <w:sz w:val="28"/>
          <w:szCs w:val="28"/>
          <w:lang w:val="uk-UA"/>
        </w:rPr>
        <w:tab/>
      </w:r>
      <w:r w:rsidRPr="00CD3A86">
        <w:rPr>
          <w:sz w:val="28"/>
          <w:szCs w:val="28"/>
          <w:shd w:val="clear" w:color="auto" w:fill="FFFFFF"/>
        </w:rPr>
        <w:t> </w:t>
      </w:r>
      <w:r w:rsidRPr="00CD3A86">
        <w:rPr>
          <w:sz w:val="28"/>
          <w:szCs w:val="28"/>
          <w:shd w:val="clear" w:color="auto" w:fill="FFFFFF"/>
          <w:lang w:val="uk-UA"/>
        </w:rPr>
        <w:t xml:space="preserve"> </w:t>
      </w:r>
      <w:r w:rsidRPr="00CD3A86">
        <w:rPr>
          <w:sz w:val="28"/>
          <w:szCs w:val="28"/>
          <w:shd w:val="clear" w:color="auto" w:fill="FFFFFF"/>
        </w:rPr>
        <w:t>Характеристики:</w:t>
      </w:r>
      <w:r w:rsidRPr="00CD3A86">
        <w:rPr>
          <w:sz w:val="28"/>
          <w:szCs w:val="28"/>
        </w:rPr>
        <w:br/>
      </w:r>
      <w:r w:rsidRPr="00CD3A86">
        <w:rPr>
          <w:sz w:val="28"/>
          <w:szCs w:val="28"/>
          <w:shd w:val="clear" w:color="auto" w:fill="FFFFFF"/>
        </w:rPr>
        <w:t>              - усилие нажатия: 0,8 кг;</w:t>
      </w:r>
      <w:r w:rsidRPr="00CD3A86">
        <w:rPr>
          <w:sz w:val="28"/>
          <w:szCs w:val="28"/>
        </w:rPr>
        <w:br/>
      </w:r>
      <w:r w:rsidRPr="00CD3A86">
        <w:rPr>
          <w:sz w:val="28"/>
          <w:szCs w:val="28"/>
          <w:shd w:val="clear" w:color="auto" w:fill="FFFFFF"/>
        </w:rPr>
        <w:t>              - материал: полиамид и поликарбонат;</w:t>
      </w:r>
      <w:r w:rsidRPr="00CD3A86">
        <w:rPr>
          <w:sz w:val="28"/>
          <w:szCs w:val="28"/>
        </w:rPr>
        <w:br/>
      </w:r>
      <w:r w:rsidRPr="00CD3A86">
        <w:rPr>
          <w:sz w:val="28"/>
          <w:szCs w:val="28"/>
          <w:shd w:val="clear" w:color="auto" w:fill="FFFFFF"/>
        </w:rPr>
        <w:t>              - рабочее положение: любое;</w:t>
      </w:r>
      <w:r w:rsidRPr="00CD3A86">
        <w:rPr>
          <w:sz w:val="28"/>
          <w:szCs w:val="28"/>
        </w:rPr>
        <w:br/>
      </w:r>
      <w:r w:rsidRPr="00CD3A86">
        <w:rPr>
          <w:sz w:val="28"/>
          <w:szCs w:val="28"/>
          <w:shd w:val="clear" w:color="auto" w:fill="FFFFFF"/>
        </w:rPr>
        <w:t>              - рабочая темература: -25...+60.</w:t>
      </w:r>
    </w:p>
    <w:p w:rsidR="000C6510" w:rsidRPr="00F10BA3" w:rsidRDefault="000C6510" w:rsidP="000C6510">
      <w:pPr>
        <w:spacing w:line="360" w:lineRule="auto"/>
        <w:rPr>
          <w:sz w:val="28"/>
          <w:szCs w:val="28"/>
          <w:shd w:val="clear" w:color="auto" w:fill="FFFFFF"/>
          <w:lang w:val="uk-UA"/>
        </w:rPr>
      </w:pPr>
      <w:r w:rsidRPr="00F10BA3">
        <w:rPr>
          <w:sz w:val="28"/>
          <w:szCs w:val="28"/>
          <w:shd w:val="clear" w:color="auto" w:fill="FFFFFF"/>
          <w:lang w:val="uk-UA"/>
        </w:rPr>
        <w:t xml:space="preserve">Монтажна пластина </w:t>
      </w:r>
      <w:r w:rsidRPr="00F10BA3">
        <w:rPr>
          <w:sz w:val="28"/>
          <w:szCs w:val="28"/>
        </w:rPr>
        <w:t>8 LM2T AU120</w:t>
      </w:r>
      <w:r w:rsidRPr="00F10BA3">
        <w:rPr>
          <w:sz w:val="28"/>
          <w:szCs w:val="28"/>
          <w:lang w:val="uk-UA"/>
        </w:rPr>
        <w:t xml:space="preserve"> </w:t>
      </w:r>
      <w:r w:rsidRPr="00F10BA3">
        <w:rPr>
          <w:sz w:val="28"/>
          <w:szCs w:val="28"/>
          <w:shd w:val="clear" w:color="auto" w:fill="FFFFFF"/>
          <w:lang w:val="uk-UA"/>
        </w:rPr>
        <w:t xml:space="preserve">для кнопок </w:t>
      </w:r>
      <w:r w:rsidRPr="00F10BA3">
        <w:rPr>
          <w:sz w:val="28"/>
          <w:szCs w:val="28"/>
        </w:rPr>
        <w:t xml:space="preserve">8 </w:t>
      </w:r>
      <w:r w:rsidRPr="00F10BA3">
        <w:rPr>
          <w:sz w:val="28"/>
          <w:szCs w:val="28"/>
          <w:lang w:val="en-US"/>
        </w:rPr>
        <w:t>LM</w:t>
      </w:r>
      <w:r w:rsidRPr="00F10BA3">
        <w:rPr>
          <w:sz w:val="28"/>
          <w:szCs w:val="28"/>
        </w:rPr>
        <w:t>2</w:t>
      </w:r>
      <w:r w:rsidRPr="00F10BA3">
        <w:rPr>
          <w:sz w:val="28"/>
          <w:szCs w:val="28"/>
          <w:lang w:val="en-US"/>
        </w:rPr>
        <w:t>T</w:t>
      </w:r>
      <w:r w:rsidRPr="00F10BA3">
        <w:rPr>
          <w:sz w:val="28"/>
          <w:szCs w:val="28"/>
        </w:rPr>
        <w:t xml:space="preserve"> </w:t>
      </w:r>
      <w:r w:rsidRPr="00F10BA3">
        <w:rPr>
          <w:sz w:val="28"/>
          <w:szCs w:val="28"/>
          <w:lang w:val="en-US"/>
        </w:rPr>
        <w:t>B</w:t>
      </w:r>
      <w:r w:rsidRPr="00F10BA3">
        <w:rPr>
          <w:sz w:val="28"/>
          <w:szCs w:val="28"/>
        </w:rPr>
        <w:t>1148</w:t>
      </w:r>
      <w:r w:rsidRPr="00F10BA3">
        <w:rPr>
          <w:sz w:val="28"/>
          <w:szCs w:val="28"/>
          <w:lang w:val="uk-UA"/>
        </w:rPr>
        <w:t xml:space="preserve"> та 8 </w:t>
      </w:r>
      <w:r w:rsidRPr="00F10BA3">
        <w:rPr>
          <w:sz w:val="28"/>
          <w:szCs w:val="28"/>
        </w:rPr>
        <w:t>LP</w:t>
      </w:r>
      <w:r w:rsidRPr="00F10BA3">
        <w:rPr>
          <w:sz w:val="28"/>
          <w:szCs w:val="28"/>
          <w:lang w:val="uk-UA"/>
        </w:rPr>
        <w:t>2</w:t>
      </w:r>
      <w:r w:rsidRPr="00F10BA3">
        <w:rPr>
          <w:sz w:val="28"/>
          <w:szCs w:val="28"/>
        </w:rPr>
        <w:t>T</w:t>
      </w:r>
      <w:r w:rsidRPr="00F10BA3">
        <w:rPr>
          <w:sz w:val="28"/>
          <w:szCs w:val="28"/>
          <w:lang w:val="uk-UA"/>
        </w:rPr>
        <w:t xml:space="preserve"> </w:t>
      </w:r>
      <w:r w:rsidRPr="00F10BA3">
        <w:rPr>
          <w:sz w:val="28"/>
          <w:szCs w:val="28"/>
        </w:rPr>
        <w:t>B</w:t>
      </w:r>
      <w:r w:rsidRPr="00F10BA3">
        <w:rPr>
          <w:sz w:val="28"/>
          <w:szCs w:val="28"/>
          <w:lang w:val="uk-UA"/>
        </w:rPr>
        <w:t>2134</w:t>
      </w:r>
    </w:p>
    <w:p w:rsidR="000C6510" w:rsidRPr="00173676" w:rsidRDefault="000C6510" w:rsidP="000C6510">
      <w:pPr>
        <w:spacing w:line="360" w:lineRule="auto"/>
        <w:rPr>
          <w:sz w:val="28"/>
          <w:szCs w:val="28"/>
          <w:shd w:val="clear" w:color="auto" w:fill="FFFFFF"/>
          <w:lang w:val="uk-UA"/>
        </w:rPr>
      </w:pPr>
      <w:r w:rsidRPr="005D0716">
        <w:rPr>
          <w:noProof/>
          <w:sz w:val="28"/>
          <w:szCs w:val="28"/>
          <w:shd w:val="clear" w:color="auto" w:fill="FFFFFF"/>
          <w:lang w:val="uk-UA" w:eastAsia="uk-UA"/>
        </w:rPr>
        <w:drawing>
          <wp:inline distT="0" distB="0" distL="0" distR="0" wp14:anchorId="14AC0052" wp14:editId="2595001D">
            <wp:extent cx="1739900" cy="1574800"/>
            <wp:effectExtent l="0" t="0" r="0" b="0"/>
            <wp:docPr id="179" name="Рисунок 117" descr="C:\Users\Pineapple\Desktop\2-tolkateli-knopok-lovato-tseny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17" descr="C:\Users\Pineapple\Desktop\2-tolkateli-knopok-lovato-tsenyi.jpg"/>
                    <pic:cNvPicPr>
                      <a:picLocks/>
                    </pic:cNvPicPr>
                  </pic:nvPicPr>
                  <pic:blipFill>
                    <a:blip r:embed="rId360">
                      <a:extLst>
                        <a:ext uri="{28A0092B-C50C-407E-A947-70E740481C1C}">
                          <a14:useLocalDpi xmlns:a14="http://schemas.microsoft.com/office/drawing/2010/main" val="0"/>
                        </a:ext>
                      </a:extLst>
                    </a:blip>
                    <a:srcRect l="18951" r="14516" b="10252"/>
                    <a:stretch>
                      <a:fillRect/>
                    </a:stretch>
                  </pic:blipFill>
                  <pic:spPr bwMode="auto">
                    <a:xfrm>
                      <a:off x="0" y="0"/>
                      <a:ext cx="1739900" cy="1574800"/>
                    </a:xfrm>
                    <a:prstGeom prst="rect">
                      <a:avLst/>
                    </a:prstGeom>
                    <a:noFill/>
                    <a:ln>
                      <a:noFill/>
                    </a:ln>
                  </pic:spPr>
                </pic:pic>
              </a:graphicData>
            </a:graphic>
          </wp:inline>
        </w:drawing>
      </w:r>
    </w:p>
    <w:p w:rsidR="000C6510" w:rsidRDefault="000C6510" w:rsidP="000C6510">
      <w:pPr>
        <w:spacing w:line="360" w:lineRule="auto"/>
        <w:ind w:firstLine="708"/>
        <w:jc w:val="both"/>
        <w:rPr>
          <w:sz w:val="28"/>
          <w:szCs w:val="28"/>
          <w:lang w:val="uk-UA"/>
        </w:rPr>
      </w:pPr>
      <w:r w:rsidRPr="00DB3812">
        <w:rPr>
          <w:sz w:val="28"/>
          <w:szCs w:val="28"/>
          <w:shd w:val="clear" w:color="auto" w:fill="FFFFFF"/>
          <w:lang w:val="uk-UA"/>
        </w:rPr>
        <w:t xml:space="preserve"> Кнопка без фіксації, нормально розімкнута </w:t>
      </w:r>
      <w:r w:rsidRPr="00DB3812">
        <w:rPr>
          <w:sz w:val="28"/>
          <w:szCs w:val="28"/>
        </w:rPr>
        <w:t>PSW-4010 OFF-ON</w:t>
      </w:r>
      <w:r w:rsidRPr="00DB3812">
        <w:rPr>
          <w:sz w:val="28"/>
          <w:szCs w:val="28"/>
          <w:lang w:val="uk-UA"/>
        </w:rPr>
        <w:t xml:space="preserve">, для виклику ліфту на поверхах, та керуванням ліфтом зсередини кабіни. </w:t>
      </w:r>
      <w:r w:rsidRPr="00DB3812">
        <w:rPr>
          <w:sz w:val="28"/>
          <w:szCs w:val="28"/>
        </w:rPr>
        <w:t>PSW</w:t>
      </w:r>
      <w:r w:rsidRPr="00DB3812">
        <w:rPr>
          <w:sz w:val="28"/>
          <w:szCs w:val="28"/>
          <w:lang w:val="uk-UA"/>
        </w:rPr>
        <w:t>-4010</w:t>
      </w:r>
      <w:r w:rsidRPr="00DB3812">
        <w:rPr>
          <w:sz w:val="28"/>
          <w:szCs w:val="28"/>
        </w:rPr>
        <w:t>A</w:t>
      </w:r>
      <w:r w:rsidRPr="00DB3812">
        <w:rPr>
          <w:sz w:val="28"/>
          <w:szCs w:val="28"/>
          <w:lang w:val="uk-UA"/>
        </w:rPr>
        <w:t xml:space="preserve"> </w:t>
      </w:r>
      <w:r w:rsidRPr="00DB3812">
        <w:rPr>
          <w:sz w:val="28"/>
          <w:szCs w:val="28"/>
        </w:rPr>
        <w:t>OFF</w:t>
      </w:r>
      <w:r w:rsidRPr="00DB3812">
        <w:rPr>
          <w:sz w:val="28"/>
          <w:szCs w:val="28"/>
          <w:lang w:val="uk-UA"/>
        </w:rPr>
        <w:t>-</w:t>
      </w:r>
      <w:r w:rsidRPr="00DB3812">
        <w:rPr>
          <w:sz w:val="28"/>
          <w:szCs w:val="28"/>
        </w:rPr>
        <w:t>ON</w:t>
      </w:r>
      <w:r w:rsidRPr="00DB3812">
        <w:rPr>
          <w:sz w:val="28"/>
          <w:szCs w:val="28"/>
          <w:lang w:val="uk-UA"/>
        </w:rPr>
        <w:t xml:space="preserve">, нормально замкнута без фіксації, кнопка аварійної зупинки ліфту. </w:t>
      </w:r>
    </w:p>
    <w:p w:rsidR="000C6510" w:rsidRPr="00173676" w:rsidRDefault="000C6510" w:rsidP="000C6510">
      <w:pPr>
        <w:spacing w:line="360" w:lineRule="auto"/>
        <w:ind w:firstLine="708"/>
        <w:rPr>
          <w:sz w:val="28"/>
          <w:szCs w:val="28"/>
          <w:shd w:val="clear" w:color="auto" w:fill="FFFFFF"/>
          <w:lang w:val="uk-UA"/>
        </w:rPr>
      </w:pPr>
      <w:r w:rsidRPr="005D0716">
        <w:rPr>
          <w:noProof/>
          <w:sz w:val="28"/>
          <w:szCs w:val="28"/>
          <w:shd w:val="clear" w:color="auto" w:fill="FFFFFF"/>
          <w:lang w:val="uk-UA" w:eastAsia="uk-UA"/>
        </w:rPr>
        <w:drawing>
          <wp:inline distT="0" distB="0" distL="0" distR="0" wp14:anchorId="60322675" wp14:editId="7EFA531B">
            <wp:extent cx="977900" cy="1358900"/>
            <wp:effectExtent l="0" t="0" r="0" b="0"/>
            <wp:docPr id="180" name="Рисунок 36" descr="C:\Users\Pineapple\Desktop\Contact element N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6" descr="C:\Users\Pineapple\Desktop\Contact element NO.jpg"/>
                    <pic:cNvPicPr>
                      <a:picLocks/>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977900" cy="1358900"/>
                    </a:xfrm>
                    <a:prstGeom prst="rect">
                      <a:avLst/>
                    </a:prstGeom>
                    <a:noFill/>
                    <a:ln>
                      <a:noFill/>
                    </a:ln>
                  </pic:spPr>
                </pic:pic>
              </a:graphicData>
            </a:graphic>
          </wp:inline>
        </w:drawing>
      </w:r>
    </w:p>
    <w:p w:rsidR="000C6510" w:rsidRPr="00F10BA3" w:rsidRDefault="000C6510" w:rsidP="000C6510">
      <w:pPr>
        <w:spacing w:line="360" w:lineRule="auto"/>
        <w:rPr>
          <w:sz w:val="28"/>
        </w:rPr>
      </w:pPr>
      <w:r w:rsidRPr="00F10BA3">
        <w:rPr>
          <w:sz w:val="28"/>
        </w:rPr>
        <w:t>Кількість контактів 1</w:t>
      </w:r>
    </w:p>
    <w:p w:rsidR="000C6510" w:rsidRPr="00F10BA3" w:rsidRDefault="000C6510" w:rsidP="000C6510">
      <w:pPr>
        <w:spacing w:line="360" w:lineRule="auto"/>
        <w:rPr>
          <w:sz w:val="28"/>
        </w:rPr>
      </w:pPr>
      <w:r w:rsidRPr="00F10BA3">
        <w:rPr>
          <w:sz w:val="28"/>
        </w:rPr>
        <w:t>Механічна зносостійкість 1 млн. Циклів</w:t>
      </w:r>
    </w:p>
    <w:p w:rsidR="000C6510" w:rsidRPr="00F10BA3" w:rsidRDefault="000C6510" w:rsidP="000C6510">
      <w:pPr>
        <w:spacing w:line="360" w:lineRule="auto"/>
        <w:rPr>
          <w:sz w:val="28"/>
        </w:rPr>
      </w:pPr>
      <w:r w:rsidRPr="00F10BA3">
        <w:rPr>
          <w:sz w:val="28"/>
        </w:rPr>
        <w:t>Робоча температура -25 ... + 60</w:t>
      </w:r>
    </w:p>
    <w:p w:rsidR="000C6510" w:rsidRPr="001B61FF" w:rsidRDefault="000C6510" w:rsidP="000C6510">
      <w:pPr>
        <w:spacing w:line="360" w:lineRule="auto"/>
        <w:rPr>
          <w:sz w:val="28"/>
          <w:szCs w:val="28"/>
          <w:shd w:val="clear" w:color="auto" w:fill="FFFFFF"/>
          <w:lang w:val="uk-UA"/>
        </w:rPr>
      </w:pPr>
      <w:r w:rsidRPr="00F10BA3">
        <w:rPr>
          <w:sz w:val="28"/>
        </w:rPr>
        <w:lastRenderedPageBreak/>
        <w:t>Матеріал кнопки поліамід і полікарбонат</w:t>
      </w:r>
    </w:p>
    <w:p w:rsidR="000C6510" w:rsidRPr="00F10BA3" w:rsidRDefault="000C6510" w:rsidP="00342A3A">
      <w:pPr>
        <w:pStyle w:val="afc"/>
        <w:numPr>
          <w:ilvl w:val="0"/>
          <w:numId w:val="4"/>
        </w:numPr>
        <w:spacing w:after="0" w:line="360" w:lineRule="auto"/>
        <w:ind w:left="0" w:firstLine="0"/>
        <w:rPr>
          <w:rFonts w:ascii="Times New Roman" w:hAnsi="Times New Roman"/>
          <w:sz w:val="28"/>
          <w:szCs w:val="28"/>
        </w:rPr>
      </w:pPr>
      <w:r w:rsidRPr="00F10BA3">
        <w:rPr>
          <w:rFonts w:ascii="Times New Roman" w:hAnsi="Times New Roman"/>
          <w:sz w:val="28"/>
          <w:szCs w:val="28"/>
        </w:rPr>
        <w:t>Кінцеві безконтактні датчики типу РА 18</w:t>
      </w:r>
      <w:r w:rsidRPr="00F10BA3">
        <w:rPr>
          <w:rFonts w:ascii="Times New Roman" w:hAnsi="Times New Roman"/>
          <w:sz w:val="28"/>
          <w:szCs w:val="28"/>
          <w:lang w:val="en-US"/>
        </w:rPr>
        <w:t>CLD</w:t>
      </w:r>
      <w:r w:rsidRPr="00F10BA3">
        <w:rPr>
          <w:rFonts w:ascii="Times New Roman" w:hAnsi="Times New Roman"/>
          <w:sz w:val="28"/>
          <w:szCs w:val="28"/>
        </w:rPr>
        <w:t>01</w:t>
      </w:r>
      <w:r w:rsidRPr="00F10BA3">
        <w:rPr>
          <w:rFonts w:ascii="Times New Roman" w:hAnsi="Times New Roman"/>
          <w:sz w:val="28"/>
          <w:szCs w:val="28"/>
          <w:lang w:val="en-US"/>
        </w:rPr>
        <w:t>TO</w:t>
      </w:r>
    </w:p>
    <w:p w:rsidR="000C6510" w:rsidRPr="009E22F1" w:rsidRDefault="000C6510" w:rsidP="000C6510">
      <w:pPr>
        <w:spacing w:line="360" w:lineRule="auto"/>
        <w:rPr>
          <w:sz w:val="28"/>
          <w:szCs w:val="28"/>
          <w:lang w:val="uk-UA"/>
        </w:rPr>
      </w:pPr>
      <w:r>
        <w:rPr>
          <w:noProof/>
        </w:rPr>
        <w:drawing>
          <wp:anchor distT="0" distB="0" distL="114300" distR="114300" simplePos="0" relativeHeight="251682816" behindDoc="1" locked="0" layoutInCell="1" allowOverlap="1" wp14:anchorId="645335A2" wp14:editId="673D6762">
            <wp:simplePos x="0" y="0"/>
            <wp:positionH relativeFrom="column">
              <wp:posOffset>376555</wp:posOffset>
            </wp:positionH>
            <wp:positionV relativeFrom="paragraph">
              <wp:posOffset>73025</wp:posOffset>
            </wp:positionV>
            <wp:extent cx="2199640" cy="1304290"/>
            <wp:effectExtent l="0" t="0" r="0" b="0"/>
            <wp:wrapTight wrapText="bothSides">
              <wp:wrapPolygon edited="0">
                <wp:start x="0" y="0"/>
                <wp:lineTo x="0" y="21453"/>
                <wp:lineTo x="21450" y="21453"/>
                <wp:lineTo x="21450" y="0"/>
                <wp:lineTo x="0" y="0"/>
              </wp:wrapPolygon>
            </wp:wrapTight>
            <wp:docPr id="181" name="Рисунок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3"/>
                    <pic:cNvPicPr>
                      <a:picLocks/>
                    </pic:cNvPicPr>
                  </pic:nvPicPr>
                  <pic:blipFill>
                    <a:blip r:embed="rId362">
                      <a:extLst>
                        <a:ext uri="{28A0092B-C50C-407E-A947-70E740481C1C}">
                          <a14:useLocalDpi xmlns:a14="http://schemas.microsoft.com/office/drawing/2010/main" val="0"/>
                        </a:ext>
                      </a:extLst>
                    </a:blip>
                    <a:srcRect/>
                    <a:stretch>
                      <a:fillRect/>
                    </a:stretch>
                  </pic:blipFill>
                  <pic:spPr bwMode="auto">
                    <a:xfrm>
                      <a:off x="0" y="0"/>
                      <a:ext cx="2199640" cy="1304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6510" w:rsidRPr="009E22F1" w:rsidRDefault="000C6510" w:rsidP="000C6510">
      <w:pPr>
        <w:spacing w:line="360" w:lineRule="auto"/>
        <w:rPr>
          <w:sz w:val="28"/>
          <w:szCs w:val="28"/>
          <w:lang w:val="uk-UA"/>
        </w:rPr>
      </w:pPr>
    </w:p>
    <w:p w:rsidR="000C6510" w:rsidRPr="009E22F1" w:rsidRDefault="000C6510" w:rsidP="000C6510">
      <w:pPr>
        <w:spacing w:line="360" w:lineRule="auto"/>
        <w:rPr>
          <w:sz w:val="28"/>
          <w:szCs w:val="28"/>
          <w:lang w:val="uk-UA"/>
        </w:rPr>
      </w:pPr>
    </w:p>
    <w:p w:rsidR="000C6510" w:rsidRPr="009E22F1" w:rsidRDefault="000C6510" w:rsidP="000C6510">
      <w:pPr>
        <w:spacing w:line="360" w:lineRule="auto"/>
        <w:rPr>
          <w:sz w:val="28"/>
          <w:szCs w:val="28"/>
          <w:lang w:val="uk-UA"/>
        </w:rPr>
      </w:pPr>
    </w:p>
    <w:p w:rsidR="000C6510" w:rsidRPr="0066396D" w:rsidRDefault="000C6510" w:rsidP="000C6510">
      <w:pPr>
        <w:spacing w:line="360" w:lineRule="auto"/>
        <w:jc w:val="both"/>
        <w:rPr>
          <w:sz w:val="28"/>
          <w:szCs w:val="28"/>
          <w:lang w:val="uk-UA"/>
        </w:rPr>
      </w:pPr>
    </w:p>
    <w:p w:rsidR="000C6510" w:rsidRDefault="000C6510" w:rsidP="000C6510">
      <w:pPr>
        <w:jc w:val="both"/>
      </w:pPr>
    </w:p>
    <w:p w:rsidR="000C6510" w:rsidRPr="00F677FD" w:rsidRDefault="000C6510" w:rsidP="000C6510">
      <w:pPr>
        <w:pStyle w:val="2"/>
        <w:rPr>
          <w:i w:val="0"/>
          <w:iCs w:val="0"/>
          <w:kern w:val="36"/>
          <w:szCs w:val="28"/>
        </w:rPr>
      </w:pPr>
      <w:r w:rsidRPr="00F677FD">
        <w:rPr>
          <w:i w:val="0"/>
          <w:iCs w:val="0"/>
          <w:kern w:val="36"/>
          <w:szCs w:val="28"/>
        </w:rPr>
        <w:t>3.4</w:t>
      </w:r>
      <w:r>
        <w:rPr>
          <w:i w:val="0"/>
          <w:iCs w:val="0"/>
          <w:kern w:val="36"/>
          <w:szCs w:val="28"/>
        </w:rPr>
        <w:t xml:space="preserve"> </w:t>
      </w:r>
      <w:r w:rsidRPr="00F677FD">
        <w:rPr>
          <w:i w:val="0"/>
          <w:iCs w:val="0"/>
          <w:kern w:val="36"/>
          <w:szCs w:val="28"/>
        </w:rPr>
        <w:t>Текст програми для ПЛК створеної в середовищі CoDeSys 2.3:</w:t>
      </w:r>
    </w:p>
    <w:p w:rsidR="000C6510" w:rsidRPr="00F677FD" w:rsidRDefault="000C6510" w:rsidP="000C6510">
      <w:pPr>
        <w:rPr>
          <w:lang w:val="uk-UA"/>
        </w:rPr>
      </w:pPr>
    </w:p>
    <w:p w:rsidR="000C6510" w:rsidRPr="009E55C4" w:rsidRDefault="000C6510" w:rsidP="000C6510">
      <w:pPr>
        <w:rPr>
          <w:lang w:val="uk-UA"/>
        </w:rPr>
      </w:pPr>
      <w:r w:rsidRPr="009E55C4">
        <w:rPr>
          <w:lang w:val="uk-UA"/>
        </w:rPr>
        <w:t>PROGRAM PLC_PRG</w:t>
      </w:r>
    </w:p>
    <w:p w:rsidR="000C6510" w:rsidRPr="009E55C4" w:rsidRDefault="000C6510" w:rsidP="000C6510">
      <w:pPr>
        <w:rPr>
          <w:lang w:val="uk-UA"/>
        </w:rPr>
      </w:pPr>
      <w:r w:rsidRPr="009E55C4">
        <w:rPr>
          <w:lang w:val="uk-UA"/>
        </w:rPr>
        <w:t>VAR</w:t>
      </w:r>
    </w:p>
    <w:p w:rsidR="000C6510" w:rsidRPr="009E55C4" w:rsidRDefault="000C6510" w:rsidP="000C6510">
      <w:pPr>
        <w:rPr>
          <w:lang w:val="uk-UA"/>
        </w:rPr>
      </w:pPr>
      <w:r w:rsidRPr="009E55C4">
        <w:rPr>
          <w:lang w:val="uk-UA"/>
        </w:rPr>
        <w:tab/>
        <w:t>SQ3: BOOL;</w:t>
      </w:r>
    </w:p>
    <w:p w:rsidR="000C6510" w:rsidRPr="009E55C4" w:rsidRDefault="000C6510" w:rsidP="000C6510">
      <w:pPr>
        <w:rPr>
          <w:lang w:val="uk-UA"/>
        </w:rPr>
      </w:pPr>
      <w:r w:rsidRPr="009E55C4">
        <w:rPr>
          <w:lang w:val="uk-UA"/>
        </w:rPr>
        <w:tab/>
        <w:t>SQ4: BOOL;</w:t>
      </w:r>
    </w:p>
    <w:p w:rsidR="000C6510" w:rsidRPr="009E55C4" w:rsidRDefault="000C6510" w:rsidP="000C6510">
      <w:pPr>
        <w:rPr>
          <w:lang w:val="uk-UA"/>
        </w:rPr>
      </w:pPr>
      <w:r w:rsidRPr="009E55C4">
        <w:rPr>
          <w:lang w:val="uk-UA"/>
        </w:rPr>
        <w:tab/>
        <w:t>P3: BOOL;</w:t>
      </w:r>
    </w:p>
    <w:p w:rsidR="000C6510" w:rsidRPr="009E55C4" w:rsidRDefault="000C6510" w:rsidP="000C6510">
      <w:pPr>
        <w:rPr>
          <w:lang w:val="uk-UA"/>
        </w:rPr>
      </w:pPr>
      <w:r w:rsidRPr="009E55C4">
        <w:rPr>
          <w:lang w:val="uk-UA"/>
        </w:rPr>
        <w:tab/>
        <w:t>P11: BOOL;</w:t>
      </w:r>
    </w:p>
    <w:p w:rsidR="000C6510" w:rsidRPr="009E55C4" w:rsidRDefault="000C6510" w:rsidP="000C6510">
      <w:pPr>
        <w:rPr>
          <w:lang w:val="uk-UA"/>
        </w:rPr>
      </w:pPr>
      <w:r w:rsidRPr="009E55C4">
        <w:rPr>
          <w:lang w:val="uk-UA"/>
        </w:rPr>
        <w:tab/>
        <w:t>P4: BOOL;</w:t>
      </w:r>
    </w:p>
    <w:p w:rsidR="000C6510" w:rsidRPr="009E55C4" w:rsidRDefault="000C6510" w:rsidP="000C6510">
      <w:pPr>
        <w:rPr>
          <w:lang w:val="uk-UA"/>
        </w:rPr>
      </w:pPr>
      <w:r w:rsidRPr="009E55C4">
        <w:rPr>
          <w:lang w:val="uk-UA"/>
        </w:rPr>
        <w:tab/>
        <w:t>SB1: BOOL;</w:t>
      </w:r>
    </w:p>
    <w:p w:rsidR="000C6510" w:rsidRPr="009E55C4" w:rsidRDefault="000C6510" w:rsidP="000C6510">
      <w:pPr>
        <w:rPr>
          <w:lang w:val="uk-UA"/>
        </w:rPr>
      </w:pPr>
      <w:r w:rsidRPr="009E55C4">
        <w:rPr>
          <w:lang w:val="uk-UA"/>
        </w:rPr>
        <w:tab/>
        <w:t>PD: BOOL;</w:t>
      </w:r>
    </w:p>
    <w:p w:rsidR="000C6510" w:rsidRPr="009E55C4" w:rsidRDefault="000C6510" w:rsidP="000C6510">
      <w:pPr>
        <w:rPr>
          <w:lang w:val="uk-UA"/>
        </w:rPr>
      </w:pPr>
      <w:r w:rsidRPr="009E55C4">
        <w:rPr>
          <w:lang w:val="uk-UA"/>
        </w:rPr>
        <w:tab/>
        <w:t>SB4: BOOL;</w:t>
      </w:r>
    </w:p>
    <w:p w:rsidR="000C6510" w:rsidRPr="009E55C4" w:rsidRDefault="000C6510" w:rsidP="000C6510">
      <w:pPr>
        <w:rPr>
          <w:lang w:val="uk-UA"/>
        </w:rPr>
      </w:pPr>
      <w:r w:rsidRPr="009E55C4">
        <w:rPr>
          <w:lang w:val="uk-UA"/>
        </w:rPr>
        <w:tab/>
        <w:t>P5: BOOL;</w:t>
      </w:r>
    </w:p>
    <w:p w:rsidR="000C6510" w:rsidRPr="009E55C4" w:rsidRDefault="000C6510" w:rsidP="000C6510">
      <w:pPr>
        <w:rPr>
          <w:lang w:val="uk-UA"/>
        </w:rPr>
      </w:pPr>
      <w:r w:rsidRPr="009E55C4">
        <w:rPr>
          <w:lang w:val="uk-UA"/>
        </w:rPr>
        <w:tab/>
        <w:t>SQ2: BOOL;</w:t>
      </w:r>
    </w:p>
    <w:p w:rsidR="000C6510" w:rsidRPr="009E55C4" w:rsidRDefault="000C6510" w:rsidP="000C6510">
      <w:pPr>
        <w:rPr>
          <w:lang w:val="uk-UA"/>
        </w:rPr>
      </w:pPr>
      <w:r w:rsidRPr="009E55C4">
        <w:rPr>
          <w:lang w:val="uk-UA"/>
        </w:rPr>
        <w:tab/>
        <w:t>P6: BOOL;</w:t>
      </w:r>
    </w:p>
    <w:p w:rsidR="000C6510" w:rsidRPr="009E55C4" w:rsidRDefault="000C6510" w:rsidP="000C6510">
      <w:pPr>
        <w:rPr>
          <w:lang w:val="uk-UA"/>
        </w:rPr>
      </w:pPr>
      <w:r w:rsidRPr="009E55C4">
        <w:rPr>
          <w:lang w:val="uk-UA"/>
        </w:rPr>
        <w:tab/>
        <w:t>P14: BOOL;</w:t>
      </w:r>
    </w:p>
    <w:p w:rsidR="000C6510" w:rsidRPr="009E55C4" w:rsidRDefault="000C6510" w:rsidP="000C6510">
      <w:pPr>
        <w:rPr>
          <w:lang w:val="uk-UA"/>
        </w:rPr>
      </w:pPr>
      <w:r w:rsidRPr="009E55C4">
        <w:rPr>
          <w:lang w:val="uk-UA"/>
        </w:rPr>
        <w:tab/>
        <w:t>SQ1: BOOL;</w:t>
      </w:r>
    </w:p>
    <w:p w:rsidR="000C6510" w:rsidRPr="009E55C4" w:rsidRDefault="000C6510" w:rsidP="000C6510">
      <w:pPr>
        <w:rPr>
          <w:lang w:val="uk-UA"/>
        </w:rPr>
      </w:pPr>
      <w:r w:rsidRPr="009E55C4">
        <w:rPr>
          <w:lang w:val="uk-UA"/>
        </w:rPr>
        <w:tab/>
        <w:t>P9: BOOL;</w:t>
      </w:r>
    </w:p>
    <w:p w:rsidR="000C6510" w:rsidRPr="009E55C4" w:rsidRDefault="000C6510" w:rsidP="000C6510">
      <w:pPr>
        <w:rPr>
          <w:lang w:val="uk-UA"/>
        </w:rPr>
      </w:pPr>
      <w:r w:rsidRPr="009E55C4">
        <w:rPr>
          <w:lang w:val="uk-UA"/>
        </w:rPr>
        <w:tab/>
        <w:t>P7: BOOL;</w:t>
      </w:r>
    </w:p>
    <w:p w:rsidR="000C6510" w:rsidRPr="009E55C4" w:rsidRDefault="000C6510" w:rsidP="000C6510">
      <w:pPr>
        <w:rPr>
          <w:lang w:val="uk-UA"/>
        </w:rPr>
      </w:pPr>
      <w:r w:rsidRPr="009E55C4">
        <w:rPr>
          <w:lang w:val="uk-UA"/>
        </w:rPr>
        <w:tab/>
        <w:t>P1: BOOL:=TRUE;</w:t>
      </w:r>
    </w:p>
    <w:p w:rsidR="000C6510" w:rsidRPr="009E55C4" w:rsidRDefault="000C6510" w:rsidP="000C6510">
      <w:pPr>
        <w:rPr>
          <w:lang w:val="uk-UA"/>
        </w:rPr>
      </w:pPr>
      <w:r w:rsidRPr="009E55C4">
        <w:rPr>
          <w:lang w:val="uk-UA"/>
        </w:rPr>
        <w:tab/>
        <w:t>P8: BOOL;</w:t>
      </w:r>
    </w:p>
    <w:p w:rsidR="000C6510" w:rsidRPr="009E55C4" w:rsidRDefault="000C6510" w:rsidP="000C6510">
      <w:pPr>
        <w:rPr>
          <w:lang w:val="uk-UA"/>
        </w:rPr>
      </w:pPr>
      <w:r w:rsidRPr="009E55C4">
        <w:rPr>
          <w:lang w:val="uk-UA"/>
        </w:rPr>
        <w:tab/>
        <w:t>SB2: BOOL;</w:t>
      </w:r>
    </w:p>
    <w:p w:rsidR="000C6510" w:rsidRPr="009E55C4" w:rsidRDefault="000C6510" w:rsidP="000C6510">
      <w:pPr>
        <w:rPr>
          <w:lang w:val="uk-UA"/>
        </w:rPr>
      </w:pPr>
      <w:r w:rsidRPr="009E55C4">
        <w:rPr>
          <w:lang w:val="uk-UA"/>
        </w:rPr>
        <w:tab/>
        <w:t>SB3: BOOL;</w:t>
      </w:r>
    </w:p>
    <w:p w:rsidR="000C6510" w:rsidRPr="009E55C4" w:rsidRDefault="000C6510" w:rsidP="000C6510">
      <w:pPr>
        <w:rPr>
          <w:lang w:val="uk-UA"/>
        </w:rPr>
      </w:pPr>
      <w:r w:rsidRPr="009E55C4">
        <w:rPr>
          <w:lang w:val="uk-UA"/>
        </w:rPr>
        <w:tab/>
        <w:t>SB5: BOOL;</w:t>
      </w:r>
    </w:p>
    <w:p w:rsidR="000C6510" w:rsidRPr="009E55C4" w:rsidRDefault="000C6510" w:rsidP="000C6510">
      <w:pPr>
        <w:rPr>
          <w:lang w:val="uk-UA"/>
        </w:rPr>
      </w:pPr>
      <w:r w:rsidRPr="009E55C4">
        <w:rPr>
          <w:lang w:val="uk-UA"/>
        </w:rPr>
        <w:tab/>
        <w:t>P12: BOOL;</w:t>
      </w:r>
    </w:p>
    <w:p w:rsidR="000C6510" w:rsidRPr="009E55C4" w:rsidRDefault="000C6510" w:rsidP="000C6510">
      <w:pPr>
        <w:rPr>
          <w:lang w:val="uk-UA"/>
        </w:rPr>
      </w:pPr>
      <w:r w:rsidRPr="009E55C4">
        <w:rPr>
          <w:lang w:val="uk-UA"/>
        </w:rPr>
        <w:tab/>
        <w:t>P10: BOOL;</w:t>
      </w:r>
    </w:p>
    <w:p w:rsidR="000C6510" w:rsidRPr="009E55C4" w:rsidRDefault="000C6510" w:rsidP="000C6510">
      <w:pPr>
        <w:rPr>
          <w:lang w:val="uk-UA"/>
        </w:rPr>
      </w:pPr>
      <w:r w:rsidRPr="009E55C4">
        <w:rPr>
          <w:lang w:val="uk-UA"/>
        </w:rPr>
        <w:tab/>
        <w:t>SQ6: BOOL;</w:t>
      </w:r>
    </w:p>
    <w:p w:rsidR="000C6510" w:rsidRPr="009E55C4" w:rsidRDefault="000C6510" w:rsidP="000C6510">
      <w:pPr>
        <w:rPr>
          <w:lang w:val="uk-UA"/>
        </w:rPr>
      </w:pPr>
      <w:r w:rsidRPr="009E55C4">
        <w:rPr>
          <w:lang w:val="uk-UA"/>
        </w:rPr>
        <w:tab/>
        <w:t>SQ7: BOOL;</w:t>
      </w:r>
    </w:p>
    <w:p w:rsidR="000C6510" w:rsidRPr="009E55C4" w:rsidRDefault="000C6510" w:rsidP="000C6510">
      <w:pPr>
        <w:rPr>
          <w:lang w:val="uk-UA"/>
        </w:rPr>
      </w:pPr>
      <w:r w:rsidRPr="009E55C4">
        <w:rPr>
          <w:lang w:val="uk-UA"/>
        </w:rPr>
        <w:tab/>
        <w:t>P2: BOOL;</w:t>
      </w:r>
    </w:p>
    <w:p w:rsidR="000C6510" w:rsidRPr="009E55C4" w:rsidRDefault="000C6510" w:rsidP="000C6510">
      <w:pPr>
        <w:rPr>
          <w:lang w:val="uk-UA"/>
        </w:rPr>
      </w:pPr>
      <w:r w:rsidRPr="009E55C4">
        <w:rPr>
          <w:lang w:val="uk-UA"/>
        </w:rPr>
        <w:tab/>
        <w:t>DI1: BOOL;</w:t>
      </w:r>
    </w:p>
    <w:p w:rsidR="000C6510" w:rsidRPr="009E55C4" w:rsidRDefault="000C6510" w:rsidP="000C6510">
      <w:pPr>
        <w:rPr>
          <w:lang w:val="uk-UA"/>
        </w:rPr>
      </w:pPr>
      <w:r w:rsidRPr="009E55C4">
        <w:rPr>
          <w:lang w:val="uk-UA"/>
        </w:rPr>
        <w:tab/>
        <w:t>SQ5: BOOL;</w:t>
      </w:r>
    </w:p>
    <w:p w:rsidR="000C6510" w:rsidRPr="009E55C4" w:rsidRDefault="000C6510" w:rsidP="000C6510">
      <w:pPr>
        <w:rPr>
          <w:lang w:val="uk-UA"/>
        </w:rPr>
      </w:pPr>
      <w:r w:rsidRPr="009E55C4">
        <w:rPr>
          <w:lang w:val="uk-UA"/>
        </w:rPr>
        <w:tab/>
        <w:t>DI2: BOOL;</w:t>
      </w:r>
    </w:p>
    <w:p w:rsidR="000C6510" w:rsidRPr="009E55C4" w:rsidRDefault="000C6510" w:rsidP="000C6510">
      <w:pPr>
        <w:rPr>
          <w:lang w:val="uk-UA"/>
        </w:rPr>
      </w:pPr>
      <w:r w:rsidRPr="009E55C4">
        <w:rPr>
          <w:lang w:val="uk-UA"/>
        </w:rPr>
        <w:tab/>
        <w:t>SB6: BOOL;</w:t>
      </w:r>
    </w:p>
    <w:p w:rsidR="000C6510" w:rsidRPr="009E55C4" w:rsidRDefault="000C6510" w:rsidP="000C6510">
      <w:pPr>
        <w:rPr>
          <w:lang w:val="uk-UA"/>
        </w:rPr>
      </w:pPr>
      <w:r w:rsidRPr="009E55C4">
        <w:rPr>
          <w:lang w:val="uk-UA"/>
        </w:rPr>
        <w:tab/>
        <w:t>F: BOOL;</w:t>
      </w:r>
    </w:p>
    <w:p w:rsidR="000C6510" w:rsidRPr="009E55C4" w:rsidRDefault="000C6510" w:rsidP="000C6510">
      <w:pPr>
        <w:rPr>
          <w:lang w:val="uk-UA"/>
        </w:rPr>
      </w:pPr>
      <w:r w:rsidRPr="009E55C4">
        <w:rPr>
          <w:lang w:val="uk-UA"/>
        </w:rPr>
        <w:tab/>
        <w:t>P13: BOOL;</w:t>
      </w:r>
    </w:p>
    <w:p w:rsidR="000C6510" w:rsidRPr="009E55C4" w:rsidRDefault="000C6510" w:rsidP="000C6510">
      <w:pPr>
        <w:rPr>
          <w:lang w:val="uk-UA"/>
        </w:rPr>
      </w:pPr>
      <w:r w:rsidRPr="009E55C4">
        <w:rPr>
          <w:lang w:val="uk-UA"/>
        </w:rPr>
        <w:tab/>
        <w:t>P15: BOOL;</w:t>
      </w:r>
    </w:p>
    <w:p w:rsidR="000C6510" w:rsidRPr="009E55C4" w:rsidRDefault="000C6510" w:rsidP="000C6510">
      <w:pPr>
        <w:rPr>
          <w:lang w:val="uk-UA"/>
        </w:rPr>
      </w:pPr>
      <w:r w:rsidRPr="009E55C4">
        <w:rPr>
          <w:lang w:val="uk-UA"/>
        </w:rPr>
        <w:tab/>
        <w:t>P16: BOOL;</w:t>
      </w:r>
    </w:p>
    <w:p w:rsidR="000C6510" w:rsidRPr="009E55C4" w:rsidRDefault="000C6510" w:rsidP="000C6510">
      <w:pPr>
        <w:rPr>
          <w:lang w:val="uk-UA"/>
        </w:rPr>
      </w:pPr>
      <w:r w:rsidRPr="009E55C4">
        <w:rPr>
          <w:lang w:val="uk-UA"/>
        </w:rPr>
        <w:lastRenderedPageBreak/>
        <w:tab/>
        <w:t>SQ8: BOOL;</w:t>
      </w:r>
    </w:p>
    <w:p w:rsidR="000C6510" w:rsidRPr="009E55C4" w:rsidRDefault="000C6510" w:rsidP="000C6510">
      <w:pPr>
        <w:rPr>
          <w:lang w:val="uk-UA"/>
        </w:rPr>
      </w:pPr>
      <w:r w:rsidRPr="009E55C4">
        <w:rPr>
          <w:lang w:val="uk-UA"/>
        </w:rPr>
        <w:tab/>
        <w:t>P17: BOOL;</w:t>
      </w:r>
    </w:p>
    <w:p w:rsidR="000C6510" w:rsidRDefault="000C6510" w:rsidP="000C6510">
      <w:pPr>
        <w:rPr>
          <w:lang w:val="uk-UA"/>
        </w:rPr>
      </w:pPr>
      <w:r w:rsidRPr="009E55C4">
        <w:rPr>
          <w:lang w:val="uk-UA"/>
        </w:rPr>
        <w:t>END_VAR</w:t>
      </w:r>
    </w:p>
    <w:p w:rsidR="000C6510" w:rsidRPr="009E55C4" w:rsidRDefault="000C6510" w:rsidP="000C6510">
      <w:pPr>
        <w:rPr>
          <w:lang w:val="uk-UA"/>
        </w:rPr>
      </w:pPr>
      <w:r w:rsidRPr="009E55C4">
        <w:rPr>
          <w:lang w:val="uk-UA"/>
        </w:rPr>
        <w:t>IF ((SQ6 AND SQ7) AND P1) OR (SQ6 AND P10 )  THEN P1:=TRUE;P10:=FALSE; DI1:=FALSE;DI2:=FALSE;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(SB2 AND PD OR SB5 AND NOT PD) AND P1 THEN P2:=TRUE; P1:=FALSE;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((SQ5 OR SB5 AND SQ3) AND P2) OR ((SB1 AND PD) OR (SB6 AND NOT PD) AND P8) OR  (P14 AND SQ3)  THEN P3:=TRUE;P2:=FALSE; P8:=FALSE; P14:=FALSE; 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((SQ5 AND SQ4 AND SQ3) AND P3)  THEN P4:=TRUE;P3:=FALSE;DI1:=FALSE;DI2:=FALSE;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(SB3 AND PD ) OR (SB4 AND NOT PD) AND P4) THEN P5:=TRUE; P4:=FALSE;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(SQ2  AND P5)  OR  (P12 AND SQ2)  THEN P6:=TRUE;P5:=FALSE; P12:=FALSE;DI2:=TRUE;DI1:=FALSE;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((SQ2 AND SQ1) AND P6)  THEN P7:=TRUE;P6:=FALSE;DI1:=FALSE;DI2:=FALSE;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(SB1 AND PD OR SB6 AND NOT PD) AND P7 THEN P8:=TRUE; P7:=FALSE;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(SQ3  AND P8)  THEN P9:=TRUE;P8:=FALSE;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(SQ3  AND P9)  THEN P10:=TRUE;P9:=FALSE; 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(SB3 AND PD) OR (SB4 AND NOT PD)) AND P1 THEN P11:=TRUE; P1:=FALSE;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(SQ2  AND P11)   THEN P12:=TRUE;P11:=FALSE; 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(SB2 AND PD) OR (SB4 AND NOT PD)) AND P7 THEN P13:=TRUE; P7:=FALSE;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(SQ3  AND P14)   THEN P14:=TRUE;P12:=FALSE; 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(SB1 AND PD) OR (SB6 AND NOT PD)) AND P4 THEN P15:=TRUE; P4:=FALSE; DI1:=TRUE;DI2:=FALSE;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(SQ6  AND P15)   THEN P16:=TRUE;P15:=FALSE; DI2:=TRUE;DI1:=FALSE;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(SQ8 AND P1) OR   (SQ8 AND P2) OR  (SQ8 AND P3) OR (SQ8 AND P4) OR (SQ8 AND P5) OR (SQ8 AND P6) OR (SQ8 AND P7) OR (SQ8 AND P8) OR (SQ8 AND P9) OR (SQ8 AND P10)</w:t>
      </w:r>
    </w:p>
    <w:p w:rsidR="000C6510" w:rsidRPr="009E55C4" w:rsidRDefault="000C6510" w:rsidP="000C6510">
      <w:pPr>
        <w:rPr>
          <w:lang w:val="uk-UA"/>
        </w:rPr>
      </w:pPr>
      <w:r w:rsidRPr="009E55C4">
        <w:rPr>
          <w:lang w:val="uk-UA"/>
        </w:rPr>
        <w:lastRenderedPageBreak/>
        <w:t xml:space="preserve">      OR  (SQ8 AND P11) OR  (SQ8 AND P12) OR (SQ8 AND P13) OR (SQ8 AND P14) OR (SQ8 AND P15) OR (SQ8 AND P16) THEN P17:=TRUE; P1:=FALSE; P2:=FALSE; P3:=FALSE; P4:=FALSE; P5:=FALSE;</w:t>
      </w:r>
    </w:p>
    <w:p w:rsidR="000C6510" w:rsidRPr="009E55C4" w:rsidRDefault="000C6510" w:rsidP="000C6510">
      <w:pPr>
        <w:rPr>
          <w:lang w:val="uk-UA"/>
        </w:rPr>
      </w:pPr>
      <w:r w:rsidRPr="009E55C4">
        <w:rPr>
          <w:lang w:val="uk-UA"/>
        </w:rPr>
        <w:t xml:space="preserve">      P6:=FALSE; P7:=FALSE; P8:=FALSE; P9:=FALSE; P10:=FALSE; P11:=FALSE; P12:=FALSE;P13:=FALSE; P14:=FALSE; P15:=FALSE; P16:=FALSE;DI1:=FALSE;DI2:=FALSE;</w:t>
      </w:r>
    </w:p>
    <w:p w:rsidR="000C6510" w:rsidRPr="009E55C4" w:rsidRDefault="000C6510" w:rsidP="000C6510">
      <w:pPr>
        <w:rPr>
          <w:lang w:val="uk-UA"/>
        </w:rPr>
      </w:pPr>
      <w:r w:rsidRPr="009E55C4">
        <w:rPr>
          <w:lang w:val="uk-UA"/>
        </w:rPr>
        <w:t>END_IF;</w:t>
      </w:r>
    </w:p>
    <w:p w:rsidR="000C6510" w:rsidRPr="009E55C4" w:rsidRDefault="000C6510" w:rsidP="000C6510">
      <w:pPr>
        <w:rPr>
          <w:lang w:val="uk-UA"/>
        </w:rPr>
      </w:pPr>
      <w:r w:rsidRPr="009E55C4">
        <w:rPr>
          <w:lang w:val="uk-UA"/>
        </w:rPr>
        <w:t>IF (P17 AND SB4) OR (P17 AND SB5) OR (P17 AND SB6) THEN P17:=FALSE; P1:=TRUE;</w:t>
      </w:r>
    </w:p>
    <w:p w:rsidR="000C6510" w:rsidRDefault="000C6510" w:rsidP="000C6510">
      <w:pPr>
        <w:rPr>
          <w:lang w:val="uk-UA"/>
        </w:rPr>
      </w:pPr>
      <w:r w:rsidRPr="009E55C4">
        <w:rPr>
          <w:lang w:val="uk-UA"/>
        </w:rPr>
        <w:t>END_IF;</w:t>
      </w:r>
    </w:p>
    <w:p w:rsidR="000C6510" w:rsidRDefault="000C6510" w:rsidP="000C6510">
      <w:pPr>
        <w:rPr>
          <w:lang w:val="uk-UA"/>
        </w:rPr>
      </w:pPr>
    </w:p>
    <w:p w:rsidR="000C6510" w:rsidRDefault="000C6510" w:rsidP="000C6510">
      <w:pPr>
        <w:spacing w:after="200" w:line="360" w:lineRule="auto"/>
        <w:rPr>
          <w:noProof/>
          <w:sz w:val="28"/>
          <w:szCs w:val="28"/>
          <w:lang w:val="uk-UA"/>
        </w:rPr>
      </w:pPr>
    </w:p>
    <w:p w:rsidR="000C6510" w:rsidRDefault="000C6510" w:rsidP="000C6510">
      <w:pPr>
        <w:pStyle w:val="1"/>
        <w:spacing w:line="360" w:lineRule="auto"/>
        <w:rPr>
          <w:b/>
          <w:bCs/>
          <w:i w:val="0"/>
          <w:iCs w:val="0"/>
          <w:noProof/>
          <w:sz w:val="28"/>
          <w:szCs w:val="28"/>
          <w:lang w:val="uk-UA"/>
        </w:rPr>
      </w:pPr>
      <w:bookmarkStart w:id="10" w:name="_Toc375004193"/>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pStyle w:val="1"/>
        <w:spacing w:line="360" w:lineRule="auto"/>
        <w:jc w:val="center"/>
        <w:rPr>
          <w:b/>
          <w:bCs/>
          <w:i w:val="0"/>
          <w:iCs w:val="0"/>
          <w:noProof/>
          <w:sz w:val="28"/>
          <w:szCs w:val="28"/>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Pr="0023699A" w:rsidRDefault="000C6510" w:rsidP="000C6510">
      <w:pPr>
        <w:rPr>
          <w:lang w:val="uk-UA"/>
        </w:rPr>
      </w:pPr>
    </w:p>
    <w:p w:rsidR="000C6510" w:rsidRPr="00873C77" w:rsidRDefault="000C6510" w:rsidP="000C6510">
      <w:pPr>
        <w:widowControl w:val="0"/>
        <w:autoSpaceDE w:val="0"/>
        <w:autoSpaceDN w:val="0"/>
        <w:adjustRightInd w:val="0"/>
        <w:spacing w:line="360" w:lineRule="auto"/>
        <w:ind w:firstLine="900"/>
        <w:jc w:val="center"/>
        <w:rPr>
          <w:b/>
          <w:color w:val="000000"/>
          <w:sz w:val="28"/>
          <w:szCs w:val="28"/>
          <w:lang w:val="uk-UA"/>
        </w:rPr>
      </w:pPr>
      <w:r>
        <w:rPr>
          <w:b/>
          <w:color w:val="000000"/>
          <w:sz w:val="28"/>
          <w:szCs w:val="28"/>
          <w:lang w:val="uk-UA"/>
        </w:rPr>
        <w:lastRenderedPageBreak/>
        <w:t>4 Розр</w:t>
      </w:r>
      <w:r w:rsidRPr="00873C77">
        <w:rPr>
          <w:b/>
          <w:color w:val="000000"/>
          <w:sz w:val="28"/>
          <w:szCs w:val="28"/>
          <w:lang w:val="uk-UA"/>
        </w:rPr>
        <w:t>обка стартап проекту «</w:t>
      </w:r>
      <w:r w:rsidRPr="00873C77">
        <w:rPr>
          <w:rFonts w:ascii="TimesNewRomanPS" w:hAnsi="TimesNewRomanPS"/>
          <w:b/>
          <w:bCs/>
          <w:sz w:val="28"/>
          <w:szCs w:val="28"/>
          <w:lang w:val="uk-UA"/>
        </w:rPr>
        <w:t>а</w:t>
      </w:r>
      <w:r w:rsidRPr="00873C77">
        <w:rPr>
          <w:rFonts w:ascii="TimesNewRomanPS" w:hAnsi="TimesNewRomanPS"/>
          <w:b/>
          <w:bCs/>
          <w:sz w:val="28"/>
          <w:szCs w:val="28"/>
        </w:rPr>
        <w:t>втоматизація системи управління вантажним ліфтом за критерієм надійності</w:t>
      </w:r>
      <w:r w:rsidRPr="00873C77">
        <w:rPr>
          <w:rFonts w:ascii="TimesNewRomanPS" w:hAnsi="TimesNewRomanPS"/>
          <w:b/>
          <w:bCs/>
          <w:sz w:val="28"/>
          <w:szCs w:val="28"/>
          <w:lang w:val="uk-UA"/>
        </w:rPr>
        <w:t>»</w:t>
      </w:r>
      <w:r w:rsidRPr="00873C77">
        <w:rPr>
          <w:b/>
          <w:color w:val="000000"/>
          <w:sz w:val="28"/>
          <w:szCs w:val="28"/>
          <w:lang w:val="uk-UA"/>
        </w:rPr>
        <w:br/>
      </w:r>
    </w:p>
    <w:p w:rsidR="000C6510" w:rsidRPr="00873C77" w:rsidRDefault="000C6510" w:rsidP="000C6510">
      <w:pPr>
        <w:keepNext/>
        <w:keepLines/>
        <w:spacing w:line="360" w:lineRule="auto"/>
        <w:ind w:left="360"/>
        <w:outlineLvl w:val="0"/>
        <w:rPr>
          <w:b/>
          <w:sz w:val="28"/>
          <w:szCs w:val="28"/>
          <w:lang w:val="uk-UA"/>
        </w:rPr>
      </w:pPr>
      <w:bookmarkStart w:id="11" w:name="_Toc10705831"/>
      <w:r w:rsidRPr="00873C77">
        <w:rPr>
          <w:b/>
          <w:bCs/>
          <w:sz w:val="28"/>
          <w:szCs w:val="28"/>
          <w:lang w:val="uk-UA"/>
        </w:rPr>
        <w:t xml:space="preserve">4.1 </w:t>
      </w:r>
      <w:r w:rsidRPr="00873C77">
        <w:rPr>
          <w:b/>
          <w:bCs/>
          <w:sz w:val="28"/>
          <w:szCs w:val="28"/>
        </w:rPr>
        <w:t>Ц</w:t>
      </w:r>
      <w:r w:rsidRPr="00873C77">
        <w:rPr>
          <w:b/>
          <w:bCs/>
          <w:sz w:val="28"/>
          <w:szCs w:val="28"/>
          <w:lang w:val="uk-UA"/>
        </w:rPr>
        <w:t xml:space="preserve">ілі та етапи реалізації </w:t>
      </w:r>
      <w:r w:rsidRPr="00873C77">
        <w:rPr>
          <w:b/>
          <w:sz w:val="28"/>
          <w:szCs w:val="28"/>
          <w:lang w:val="uk-UA"/>
        </w:rPr>
        <w:t>стартап-проекту</w:t>
      </w:r>
      <w:bookmarkEnd w:id="11"/>
    </w:p>
    <w:p w:rsidR="000C6510" w:rsidRPr="00873C77" w:rsidRDefault="000C6510" w:rsidP="000C6510">
      <w:pPr>
        <w:spacing w:line="360" w:lineRule="auto"/>
        <w:ind w:firstLine="709"/>
        <w:rPr>
          <w:rFonts w:ascii="Arial" w:hAnsi="Arial" w:cs="Arial"/>
          <w:color w:val="000000"/>
          <w:lang w:val="uk-UA"/>
        </w:rPr>
      </w:pPr>
    </w:p>
    <w:p w:rsidR="000C6510" w:rsidRPr="00873C77" w:rsidRDefault="000C6510" w:rsidP="000C6510">
      <w:pPr>
        <w:spacing w:line="360" w:lineRule="auto"/>
        <w:ind w:firstLine="709"/>
        <w:jc w:val="both"/>
        <w:rPr>
          <w:bCs/>
          <w:color w:val="000000"/>
          <w:sz w:val="28"/>
          <w:szCs w:val="28"/>
          <w:lang w:val="uk-UA"/>
        </w:rPr>
      </w:pPr>
      <w:r w:rsidRPr="00873C77">
        <w:rPr>
          <w:bCs/>
          <w:color w:val="000000"/>
          <w:sz w:val="28"/>
          <w:szCs w:val="28"/>
          <w:lang w:val="uk-UA"/>
        </w:rPr>
        <w:t xml:space="preserve">На початку розроблення стартап-проекту доцільно обґрунтувати цілі етапів його реалізації (таблиця 4.1). </w:t>
      </w:r>
    </w:p>
    <w:p w:rsidR="000C6510" w:rsidRPr="00873C77" w:rsidRDefault="000C6510" w:rsidP="007169FF">
      <w:pPr>
        <w:spacing w:line="312" w:lineRule="auto"/>
        <w:ind w:firstLine="426"/>
        <w:rPr>
          <w:bCs/>
          <w:color w:val="000000"/>
          <w:sz w:val="28"/>
          <w:szCs w:val="28"/>
          <w:lang w:val="uk-UA"/>
        </w:rPr>
      </w:pPr>
      <w:r w:rsidRPr="00873C77">
        <w:rPr>
          <w:bCs/>
          <w:color w:val="000000"/>
          <w:sz w:val="28"/>
          <w:szCs w:val="28"/>
          <w:lang w:val="uk-UA"/>
        </w:rPr>
        <w:t>Таблиця 4.1. Цілі основних етапів реалізації стартап-проекту</w:t>
      </w:r>
    </w:p>
    <w:tbl>
      <w:tblPr>
        <w:tblStyle w:val="af4"/>
        <w:tblW w:w="0" w:type="auto"/>
        <w:tblLook w:val="04A0" w:firstRow="1" w:lastRow="0" w:firstColumn="1" w:lastColumn="0" w:noHBand="0" w:noVBand="1"/>
      </w:tblPr>
      <w:tblGrid>
        <w:gridCol w:w="2547"/>
        <w:gridCol w:w="6797"/>
      </w:tblGrid>
      <w:tr w:rsidR="000C6510" w:rsidRPr="00873C77" w:rsidTr="00463CAD">
        <w:tc>
          <w:tcPr>
            <w:tcW w:w="2547" w:type="dxa"/>
            <w:vAlign w:val="center"/>
          </w:tcPr>
          <w:p w:rsidR="000C6510" w:rsidRPr="00873C77" w:rsidRDefault="000C6510" w:rsidP="00463CAD">
            <w:pPr>
              <w:spacing w:line="276" w:lineRule="auto"/>
              <w:rPr>
                <w:bCs/>
                <w:color w:val="000000"/>
                <w:sz w:val="28"/>
                <w:szCs w:val="28"/>
                <w:lang w:val="uk-UA"/>
              </w:rPr>
            </w:pPr>
            <w:r w:rsidRPr="00873C77">
              <w:rPr>
                <w:bCs/>
                <w:color w:val="000000"/>
                <w:sz w:val="28"/>
                <w:szCs w:val="28"/>
                <w:lang w:val="uk-UA"/>
              </w:rPr>
              <w:t>Етапи реалізації стартап-проекту</w:t>
            </w:r>
          </w:p>
        </w:tc>
        <w:tc>
          <w:tcPr>
            <w:tcW w:w="6797" w:type="dxa"/>
            <w:vAlign w:val="center"/>
          </w:tcPr>
          <w:p w:rsidR="000C6510" w:rsidRPr="00873C77" w:rsidRDefault="000C6510" w:rsidP="00463CAD">
            <w:pPr>
              <w:spacing w:line="276" w:lineRule="auto"/>
              <w:jc w:val="center"/>
              <w:rPr>
                <w:bCs/>
                <w:color w:val="000000"/>
                <w:sz w:val="28"/>
                <w:szCs w:val="28"/>
                <w:lang w:val="uk-UA"/>
              </w:rPr>
            </w:pPr>
            <w:r w:rsidRPr="00873C77">
              <w:rPr>
                <w:bCs/>
                <w:color w:val="000000"/>
                <w:sz w:val="28"/>
                <w:szCs w:val="28"/>
                <w:lang w:val="uk-UA"/>
              </w:rPr>
              <w:t>Цілі етапів реалізації стартап-проекту</w:t>
            </w:r>
          </w:p>
        </w:tc>
      </w:tr>
      <w:tr w:rsidR="000C6510" w:rsidRPr="00873C77" w:rsidTr="00463CAD">
        <w:tc>
          <w:tcPr>
            <w:tcW w:w="254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Початковий етап стартап-проекту</w:t>
            </w:r>
          </w:p>
        </w:tc>
        <w:tc>
          <w:tcPr>
            <w:tcW w:w="679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0C6510" w:rsidRPr="00873C77" w:rsidTr="00463CAD">
        <w:tc>
          <w:tcPr>
            <w:tcW w:w="254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Етап обґрунтування актуальності та новизни інноваційної ідеї</w:t>
            </w:r>
          </w:p>
        </w:tc>
        <w:tc>
          <w:tcPr>
            <w:tcW w:w="679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0C6510" w:rsidRPr="005B433A" w:rsidTr="00463CAD">
        <w:tc>
          <w:tcPr>
            <w:tcW w:w="2547" w:type="dxa"/>
          </w:tcPr>
          <w:p w:rsidR="000C6510" w:rsidRPr="00873C77" w:rsidRDefault="000C6510" w:rsidP="007169FF">
            <w:pPr>
              <w:spacing w:line="276" w:lineRule="auto"/>
              <w:rPr>
                <w:bCs/>
                <w:color w:val="000000"/>
                <w:sz w:val="28"/>
                <w:szCs w:val="28"/>
                <w:lang w:val="uk-UA"/>
              </w:rPr>
            </w:pPr>
            <w:r w:rsidRPr="00873C77">
              <w:rPr>
                <w:bCs/>
                <w:color w:val="000000"/>
                <w:sz w:val="28"/>
                <w:szCs w:val="28"/>
                <w:lang w:val="uk-UA"/>
              </w:rPr>
              <w:t>Етап аналізу конкурентного середовища</w:t>
            </w:r>
          </w:p>
        </w:tc>
        <w:tc>
          <w:tcPr>
            <w:tcW w:w="6797" w:type="dxa"/>
          </w:tcPr>
          <w:p w:rsidR="000C6510" w:rsidRPr="00873C77" w:rsidRDefault="000C6510" w:rsidP="00463CAD">
            <w:pPr>
              <w:spacing w:line="276" w:lineRule="auto"/>
              <w:jc w:val="both"/>
              <w:rPr>
                <w:bCs/>
                <w:color w:val="000000"/>
                <w:sz w:val="28"/>
                <w:szCs w:val="28"/>
                <w:lang w:val="uk-UA"/>
              </w:rPr>
            </w:pPr>
            <w:r w:rsidRPr="00873C77">
              <w:rPr>
                <w:color w:val="000000"/>
                <w:sz w:val="28"/>
                <w:szCs w:val="28"/>
                <w:lang w:val="uk-UA"/>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873C77">
              <w:rPr>
                <w:color w:val="000000"/>
                <w:kern w:val="24"/>
                <w:sz w:val="28"/>
                <w:szCs w:val="28"/>
                <w:lang w:val="uk-UA"/>
              </w:rPr>
              <w:t xml:space="preserve">техніко-економічних </w:t>
            </w:r>
            <w:r w:rsidRPr="00873C77">
              <w:rPr>
                <w:color w:val="000000"/>
                <w:sz w:val="28"/>
                <w:szCs w:val="28"/>
                <w:lang w:val="uk-UA"/>
              </w:rPr>
              <w:t>переваг та недоліків реалізації пропонованої ідеї</w:t>
            </w:r>
          </w:p>
        </w:tc>
      </w:tr>
      <w:tr w:rsidR="000C6510" w:rsidRPr="00873C77" w:rsidTr="00463CAD">
        <w:tc>
          <w:tcPr>
            <w:tcW w:w="2547" w:type="dxa"/>
          </w:tcPr>
          <w:p w:rsidR="000C6510" w:rsidRPr="00873C77" w:rsidRDefault="000C6510" w:rsidP="00463CAD">
            <w:pPr>
              <w:spacing w:line="276" w:lineRule="auto"/>
              <w:jc w:val="both"/>
              <w:rPr>
                <w:bCs/>
                <w:color w:val="000000"/>
                <w:sz w:val="28"/>
                <w:szCs w:val="28"/>
                <w:lang w:val="uk-UA"/>
              </w:rPr>
            </w:pPr>
            <w:r w:rsidRPr="00873C77">
              <w:rPr>
                <w:color w:val="000000"/>
                <w:sz w:val="28"/>
                <w:szCs w:val="28"/>
                <w:lang w:val="uk-UA"/>
              </w:rPr>
              <w:t>Етап обґрунтування ресурсного забезпечення проекту</w:t>
            </w:r>
          </w:p>
        </w:tc>
        <w:tc>
          <w:tcPr>
            <w:tcW w:w="6797" w:type="dxa"/>
          </w:tcPr>
          <w:p w:rsidR="000C6510" w:rsidRPr="00873C77" w:rsidRDefault="000C6510" w:rsidP="00463CAD">
            <w:pPr>
              <w:spacing w:line="276" w:lineRule="auto"/>
              <w:jc w:val="both"/>
              <w:rPr>
                <w:bCs/>
                <w:color w:val="000000"/>
                <w:sz w:val="28"/>
                <w:szCs w:val="28"/>
                <w:lang w:val="uk-UA"/>
              </w:rPr>
            </w:pPr>
            <w:r w:rsidRPr="00873C77">
              <w:rPr>
                <w:color w:val="000000"/>
                <w:sz w:val="28"/>
                <w:szCs w:val="28"/>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0C6510" w:rsidRPr="005B433A" w:rsidTr="00463CAD">
        <w:tc>
          <w:tcPr>
            <w:tcW w:w="2547" w:type="dxa"/>
          </w:tcPr>
          <w:p w:rsidR="000C6510" w:rsidRPr="00873C77" w:rsidRDefault="000C6510" w:rsidP="00463CAD">
            <w:pPr>
              <w:spacing w:line="276" w:lineRule="auto"/>
              <w:jc w:val="both"/>
              <w:rPr>
                <w:color w:val="000000"/>
                <w:sz w:val="28"/>
                <w:szCs w:val="28"/>
                <w:lang w:val="uk-UA"/>
              </w:rPr>
            </w:pPr>
            <w:r w:rsidRPr="00873C77">
              <w:rPr>
                <w:color w:val="000000"/>
                <w:sz w:val="28"/>
                <w:szCs w:val="28"/>
                <w:lang w:val="uk-UA"/>
              </w:rPr>
              <w:t>Етап фінансового забезпечення реалізації проекту</w:t>
            </w:r>
          </w:p>
        </w:tc>
        <w:tc>
          <w:tcPr>
            <w:tcW w:w="6797" w:type="dxa"/>
          </w:tcPr>
          <w:p w:rsidR="000C6510" w:rsidRPr="00873C77" w:rsidRDefault="000C6510" w:rsidP="00463CAD">
            <w:pPr>
              <w:spacing w:line="276" w:lineRule="auto"/>
              <w:jc w:val="both"/>
              <w:rPr>
                <w:color w:val="000000"/>
                <w:sz w:val="28"/>
                <w:szCs w:val="28"/>
                <w:lang w:val="uk-UA"/>
              </w:rPr>
            </w:pPr>
            <w:r w:rsidRPr="00873C77">
              <w:rPr>
                <w:color w:val="000000"/>
                <w:sz w:val="28"/>
                <w:szCs w:val="28"/>
                <w:lang w:val="uk-UA"/>
              </w:rPr>
              <w:t>Обґрунтування собівартості та ціни реалізації інноваційної ідеї</w:t>
            </w:r>
          </w:p>
        </w:tc>
      </w:tr>
      <w:tr w:rsidR="000C6510" w:rsidRPr="00873C77" w:rsidTr="00463CAD">
        <w:tc>
          <w:tcPr>
            <w:tcW w:w="254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Інвестиційний етап реалізації стартап-проекту</w:t>
            </w:r>
          </w:p>
        </w:tc>
        <w:tc>
          <w:tcPr>
            <w:tcW w:w="679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Пошук потенційних інвесторів фінансування стартап-проекту</w:t>
            </w:r>
          </w:p>
        </w:tc>
      </w:tr>
      <w:tr w:rsidR="000C6510" w:rsidRPr="00873C77" w:rsidTr="00463CAD">
        <w:tc>
          <w:tcPr>
            <w:tcW w:w="254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lastRenderedPageBreak/>
              <w:t>Маркетинговий етап реалізації проекту</w:t>
            </w:r>
          </w:p>
        </w:tc>
        <w:tc>
          <w:tcPr>
            <w:tcW w:w="6797" w:type="dxa"/>
          </w:tcPr>
          <w:p w:rsidR="000C6510" w:rsidRPr="00873C77" w:rsidRDefault="000C6510" w:rsidP="00463CAD">
            <w:pPr>
              <w:spacing w:line="276" w:lineRule="auto"/>
              <w:jc w:val="both"/>
              <w:rPr>
                <w:bCs/>
                <w:color w:val="000000"/>
                <w:sz w:val="28"/>
                <w:szCs w:val="28"/>
                <w:lang w:val="uk-UA"/>
              </w:rPr>
            </w:pPr>
            <w:r w:rsidRPr="00873C77">
              <w:rPr>
                <w:bCs/>
                <w:color w:val="000000"/>
                <w:sz w:val="28"/>
                <w:szCs w:val="28"/>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rsidR="000C6510" w:rsidRPr="00873C77" w:rsidRDefault="000C6510" w:rsidP="000C6510">
      <w:pPr>
        <w:keepNext/>
        <w:keepLines/>
        <w:spacing w:line="360" w:lineRule="auto"/>
        <w:ind w:left="360"/>
        <w:jc w:val="center"/>
        <w:outlineLvl w:val="0"/>
        <w:rPr>
          <w:b/>
          <w:color w:val="000000"/>
          <w:sz w:val="28"/>
          <w:szCs w:val="28"/>
          <w:lang w:val="uk-UA"/>
        </w:rPr>
      </w:pPr>
    </w:p>
    <w:p w:rsidR="000C6510" w:rsidRPr="00873C77" w:rsidRDefault="000C6510" w:rsidP="000C6510">
      <w:pPr>
        <w:keepNext/>
        <w:keepLines/>
        <w:spacing w:line="360" w:lineRule="auto"/>
        <w:ind w:left="360"/>
        <w:jc w:val="center"/>
        <w:outlineLvl w:val="0"/>
        <w:rPr>
          <w:b/>
          <w:sz w:val="28"/>
          <w:szCs w:val="28"/>
          <w:lang w:val="uk-UA"/>
        </w:rPr>
      </w:pPr>
      <w:r w:rsidRPr="00873C77">
        <w:rPr>
          <w:b/>
          <w:color w:val="000000"/>
          <w:sz w:val="28"/>
          <w:szCs w:val="28"/>
          <w:lang w:val="uk-UA"/>
        </w:rPr>
        <w:t>4.2</w:t>
      </w:r>
      <w:r w:rsidRPr="00873C77">
        <w:rPr>
          <w:b/>
          <w:i/>
          <w:iCs/>
          <w:color w:val="000000"/>
          <w:sz w:val="28"/>
          <w:szCs w:val="28"/>
          <w:lang w:val="uk-UA"/>
        </w:rPr>
        <w:t xml:space="preserve"> </w:t>
      </w:r>
      <w:bookmarkStart w:id="12" w:name="_Toc10705832"/>
      <w:r w:rsidRPr="00873C77">
        <w:rPr>
          <w:b/>
          <w:sz w:val="28"/>
          <w:szCs w:val="28"/>
          <w:lang w:val="uk-UA"/>
        </w:rPr>
        <w:t>Обґрунтування актуальності</w:t>
      </w:r>
      <w:r w:rsidRPr="00873C77">
        <w:rPr>
          <w:bCs/>
          <w:i/>
          <w:iCs/>
          <w:sz w:val="28"/>
          <w:szCs w:val="28"/>
          <w:lang w:val="uk-UA"/>
        </w:rPr>
        <w:t xml:space="preserve"> </w:t>
      </w:r>
      <w:r w:rsidRPr="00873C77">
        <w:rPr>
          <w:b/>
          <w:sz w:val="28"/>
          <w:szCs w:val="28"/>
          <w:lang w:val="uk-UA"/>
        </w:rPr>
        <w:t>та</w:t>
      </w:r>
      <w:r w:rsidRPr="00873C77">
        <w:rPr>
          <w:bCs/>
          <w:sz w:val="28"/>
          <w:szCs w:val="28"/>
          <w:lang w:val="uk-UA"/>
        </w:rPr>
        <w:t xml:space="preserve"> </w:t>
      </w:r>
      <w:r w:rsidRPr="00873C77">
        <w:rPr>
          <w:b/>
          <w:sz w:val="28"/>
          <w:szCs w:val="28"/>
          <w:lang w:val="uk-UA"/>
        </w:rPr>
        <w:t>новизна інноваційної ідеї стартап-проекту</w:t>
      </w:r>
      <w:bookmarkEnd w:id="12"/>
    </w:p>
    <w:p w:rsidR="000C6510" w:rsidRPr="00873C77" w:rsidRDefault="000C6510" w:rsidP="000C6510">
      <w:pPr>
        <w:widowControl w:val="0"/>
        <w:autoSpaceDE w:val="0"/>
        <w:autoSpaceDN w:val="0"/>
        <w:adjustRightInd w:val="0"/>
        <w:spacing w:line="360" w:lineRule="auto"/>
        <w:ind w:firstLine="900"/>
        <w:jc w:val="center"/>
        <w:rPr>
          <w:b/>
          <w:color w:val="000000"/>
          <w:sz w:val="28"/>
          <w:szCs w:val="28"/>
          <w:lang w:val="uk-UA"/>
        </w:rPr>
      </w:pPr>
    </w:p>
    <w:p w:rsidR="000C6510" w:rsidRPr="007169FF" w:rsidRDefault="000C6510" w:rsidP="000C6510">
      <w:pPr>
        <w:spacing w:line="360" w:lineRule="auto"/>
        <w:ind w:firstLine="567"/>
        <w:jc w:val="both"/>
        <w:rPr>
          <w:color w:val="000000"/>
          <w:sz w:val="28"/>
          <w:szCs w:val="28"/>
          <w:lang w:val="uk-UA"/>
        </w:rPr>
      </w:pPr>
      <w:r w:rsidRPr="007169FF">
        <w:rPr>
          <w:b/>
          <w:color w:val="000000"/>
          <w:sz w:val="28"/>
          <w:szCs w:val="28"/>
          <w:lang w:val="uk-UA"/>
        </w:rPr>
        <w:t>Актуальність теми</w:t>
      </w:r>
      <w:r w:rsidRPr="007169FF">
        <w:rPr>
          <w:color w:val="000000"/>
          <w:sz w:val="28"/>
          <w:szCs w:val="28"/>
          <w:lang w:val="uk-UA"/>
        </w:rPr>
        <w:t xml:space="preserve"> На теперішній час помітна тенденція швидкого розвитку техніки автоматизації, тому важливо орієнтуватись при навчанні на сучасні засоби автоматизації , вирішуючи реальні задачі. В сучасних пристроях автоматики застосовуються найрізноманітніші технічні засоби – безконтактні логічні елементи, цифрові та аналогові мікросхеми малого, середнього та великого ступеню інтеграції, логічні програмовані контролери, мікропроцесорні пристрої, керуючі обчислювальні машини тощо. При розробці систем автоматизації використовуються методи теорії автоматичного керування. При цьому кінцевою виконавчою ланкою багатьох систем автоматизації є автоматизований електропривод</w:t>
      </w:r>
      <w:r w:rsidRPr="007169FF">
        <w:rPr>
          <w:color w:val="000000"/>
          <w:sz w:val="28"/>
          <w:szCs w:val="28"/>
        </w:rPr>
        <w:t xml:space="preserve">. </w:t>
      </w:r>
      <w:r w:rsidRPr="007169FF">
        <w:rPr>
          <w:color w:val="000000"/>
          <w:sz w:val="28"/>
          <w:szCs w:val="28"/>
          <w:lang w:val="uk-UA"/>
        </w:rPr>
        <w:t xml:space="preserve">В даний час автоматизація більшості технологічних процесів, здійснюється на базі універсальних мікропроцесорних контролерів. Програмно-технічні комплекси являють собою сукупність мікропроцесорних засобів автоматизації (мікропроцесорних контролерів, пристроїв зв'язку з об'єктом ПЗО), дисплейних пультів оператора і серверів різного призначення, промислових мереж, які дозволяють пов'язати перераховані компоненти, програмного забезпечення контролерів і дисплейних пультів оператора. </w:t>
      </w:r>
    </w:p>
    <w:p w:rsidR="000C6510" w:rsidRPr="007169FF" w:rsidRDefault="000C6510" w:rsidP="000C6510">
      <w:pPr>
        <w:spacing w:line="360" w:lineRule="auto"/>
        <w:ind w:firstLine="567"/>
        <w:jc w:val="both"/>
        <w:rPr>
          <w:color w:val="000000"/>
          <w:sz w:val="28"/>
          <w:szCs w:val="28"/>
          <w:lang w:val="uk-UA"/>
        </w:rPr>
      </w:pPr>
      <w:r w:rsidRPr="007169FF">
        <w:rPr>
          <w:color w:val="000000"/>
          <w:sz w:val="28"/>
          <w:szCs w:val="28"/>
          <w:lang w:val="uk-UA"/>
        </w:rPr>
        <w:t xml:space="preserve"> ПТК призначені, в першу чергу, для створення розподілених систем керування</w:t>
      </w:r>
      <w:r w:rsidR="007169FF">
        <w:rPr>
          <w:color w:val="000000"/>
          <w:sz w:val="28"/>
          <w:szCs w:val="28"/>
          <w:lang w:val="uk-UA"/>
        </w:rPr>
        <w:t xml:space="preserve"> </w:t>
      </w:r>
      <w:r w:rsidRPr="007169FF">
        <w:rPr>
          <w:color w:val="000000"/>
          <w:sz w:val="28"/>
          <w:szCs w:val="28"/>
          <w:lang w:val="uk-UA"/>
        </w:rPr>
        <w:t>технологічними процесами різної інформаційної потужності (від десятків вхідних / вихідних сигналів до сотні тисяч) в найрізноманітніших галузях промисловості.</w:t>
      </w:r>
    </w:p>
    <w:p w:rsidR="000C6510" w:rsidRPr="00873C77" w:rsidRDefault="000C6510" w:rsidP="000C6510">
      <w:pPr>
        <w:spacing w:line="360" w:lineRule="auto"/>
        <w:ind w:firstLine="567"/>
        <w:jc w:val="both"/>
        <w:rPr>
          <w:color w:val="000000"/>
          <w:sz w:val="28"/>
          <w:szCs w:val="28"/>
          <w:lang w:val="uk-UA"/>
        </w:rPr>
      </w:pPr>
      <w:r w:rsidRPr="00873C77">
        <w:rPr>
          <w:b/>
          <w:color w:val="000000"/>
          <w:sz w:val="28"/>
          <w:szCs w:val="28"/>
          <w:lang w:val="uk-UA"/>
        </w:rPr>
        <w:lastRenderedPageBreak/>
        <w:t xml:space="preserve">Метою і завданням досліджень. </w:t>
      </w:r>
      <w:r w:rsidRPr="00873C77">
        <w:rPr>
          <w:i/>
          <w:color w:val="000000"/>
          <w:sz w:val="28"/>
          <w:szCs w:val="28"/>
          <w:lang w:val="uk-UA"/>
        </w:rPr>
        <w:t>Метою магістерської дисертації</w:t>
      </w:r>
      <w:r w:rsidRPr="00873C77">
        <w:rPr>
          <w:b/>
          <w:color w:val="000000"/>
          <w:sz w:val="28"/>
          <w:szCs w:val="28"/>
          <w:lang w:val="uk-UA"/>
        </w:rPr>
        <w:t xml:space="preserve"> </w:t>
      </w:r>
      <w:r w:rsidRPr="00873C77">
        <w:rPr>
          <w:color w:val="000000"/>
          <w:sz w:val="28"/>
          <w:szCs w:val="28"/>
          <w:lang w:val="uk-UA"/>
        </w:rPr>
        <w:t xml:space="preserve">є підвищення рівня надійності та ефективності ліфтових установок з використанням систем автоматизаціїї. </w:t>
      </w:r>
    </w:p>
    <w:p w:rsidR="000C6510" w:rsidRPr="00873C77" w:rsidRDefault="000C6510" w:rsidP="000C6510">
      <w:pPr>
        <w:spacing w:line="360" w:lineRule="auto"/>
        <w:ind w:firstLine="720"/>
        <w:jc w:val="both"/>
        <w:rPr>
          <w:i/>
          <w:color w:val="000000"/>
          <w:sz w:val="28"/>
          <w:szCs w:val="28"/>
          <w:lang w:val="uk-UA"/>
        </w:rPr>
      </w:pPr>
      <w:r w:rsidRPr="00873C77">
        <w:rPr>
          <w:i/>
          <w:color w:val="000000"/>
          <w:sz w:val="28"/>
          <w:szCs w:val="28"/>
          <w:lang w:val="uk-UA"/>
        </w:rPr>
        <w:t>Поставлена мета потребує вирішення таких науково-технічних задач:</w:t>
      </w:r>
    </w:p>
    <w:p w:rsidR="000C6510" w:rsidRPr="00873C77" w:rsidRDefault="000C6510" w:rsidP="00342A3A">
      <w:pPr>
        <w:numPr>
          <w:ilvl w:val="0"/>
          <w:numId w:val="8"/>
        </w:numPr>
        <w:spacing w:line="360" w:lineRule="auto"/>
        <w:ind w:left="0" w:firstLine="284"/>
        <w:contextualSpacing/>
        <w:jc w:val="both"/>
        <w:rPr>
          <w:sz w:val="28"/>
          <w:szCs w:val="28"/>
          <w:lang w:val="uk-UA"/>
        </w:rPr>
      </w:pPr>
      <w:r w:rsidRPr="00873C77">
        <w:rPr>
          <w:sz w:val="28"/>
          <w:szCs w:val="28"/>
          <w:lang w:val="uk-UA"/>
        </w:rPr>
        <w:t>ознайомитись з проблемами автоматизації управління електроприводу ліфтових установок;</w:t>
      </w:r>
    </w:p>
    <w:p w:rsidR="000C6510" w:rsidRPr="00873C77" w:rsidRDefault="000C6510" w:rsidP="00342A3A">
      <w:pPr>
        <w:numPr>
          <w:ilvl w:val="0"/>
          <w:numId w:val="8"/>
        </w:numPr>
        <w:spacing w:line="360" w:lineRule="auto"/>
        <w:ind w:left="0" w:firstLine="284"/>
        <w:contextualSpacing/>
        <w:jc w:val="both"/>
        <w:rPr>
          <w:sz w:val="28"/>
          <w:szCs w:val="28"/>
          <w:lang w:val="uk-UA"/>
        </w:rPr>
      </w:pPr>
      <w:r w:rsidRPr="00873C77">
        <w:rPr>
          <w:sz w:val="28"/>
          <w:szCs w:val="28"/>
          <w:lang w:val="uk-UA"/>
        </w:rPr>
        <w:t>проаналізувати існуючі системи керування вантажними ліфтами;</w:t>
      </w:r>
    </w:p>
    <w:p w:rsidR="000C6510" w:rsidRPr="00873C77" w:rsidRDefault="000C6510" w:rsidP="00342A3A">
      <w:pPr>
        <w:numPr>
          <w:ilvl w:val="0"/>
          <w:numId w:val="8"/>
        </w:numPr>
        <w:spacing w:line="360" w:lineRule="auto"/>
        <w:ind w:left="0" w:firstLine="284"/>
        <w:contextualSpacing/>
        <w:jc w:val="both"/>
        <w:rPr>
          <w:sz w:val="28"/>
          <w:szCs w:val="28"/>
          <w:lang w:val="uk-UA"/>
        </w:rPr>
      </w:pPr>
      <w:r w:rsidRPr="00873C77">
        <w:rPr>
          <w:sz w:val="28"/>
          <w:szCs w:val="28"/>
          <w:lang w:val="uk-UA"/>
        </w:rPr>
        <w:t>порівняти запропоновані рішення на ринку</w:t>
      </w:r>
      <w:r w:rsidRPr="00873C77">
        <w:rPr>
          <w:sz w:val="28"/>
          <w:szCs w:val="28"/>
        </w:rPr>
        <w:t xml:space="preserve">, провести обробку статистичних даних </w:t>
      </w:r>
      <w:r w:rsidRPr="00873C77">
        <w:rPr>
          <w:sz w:val="28"/>
          <w:szCs w:val="28"/>
          <w:lang w:val="uk-UA"/>
        </w:rPr>
        <w:t>та розробити оптимальний варіант системи автоматизації вантажного ліфта;</w:t>
      </w:r>
    </w:p>
    <w:p w:rsidR="000C6510" w:rsidRPr="00873C77" w:rsidRDefault="000C6510" w:rsidP="00342A3A">
      <w:pPr>
        <w:numPr>
          <w:ilvl w:val="0"/>
          <w:numId w:val="8"/>
        </w:numPr>
        <w:spacing w:line="360" w:lineRule="auto"/>
        <w:ind w:left="0" w:firstLine="284"/>
        <w:contextualSpacing/>
        <w:jc w:val="both"/>
        <w:rPr>
          <w:sz w:val="28"/>
          <w:szCs w:val="28"/>
          <w:lang w:val="uk-UA"/>
        </w:rPr>
      </w:pPr>
      <w:r w:rsidRPr="00873C77">
        <w:rPr>
          <w:bCs/>
          <w:sz w:val="28"/>
          <w:szCs w:val="28"/>
          <w:lang w:val="uk-UA" w:eastAsia="uk-UA"/>
        </w:rPr>
        <w:t>Розробка програмного забезпечення для керування вантажним ліфтом</w:t>
      </w:r>
      <w:r w:rsidRPr="00873C77">
        <w:rPr>
          <w:sz w:val="28"/>
          <w:szCs w:val="28"/>
          <w:lang w:val="uk-UA"/>
        </w:rPr>
        <w:t>;</w:t>
      </w:r>
    </w:p>
    <w:p w:rsidR="000C6510" w:rsidRPr="00873C77" w:rsidRDefault="000C6510" w:rsidP="000C6510">
      <w:pPr>
        <w:tabs>
          <w:tab w:val="left" w:leader="underscore" w:pos="9720"/>
        </w:tabs>
        <w:spacing w:after="60" w:line="360" w:lineRule="auto"/>
        <w:ind w:firstLine="720"/>
        <w:jc w:val="both"/>
        <w:rPr>
          <w:color w:val="000000"/>
          <w:sz w:val="28"/>
          <w:szCs w:val="28"/>
        </w:rPr>
      </w:pPr>
      <w:r w:rsidRPr="00873C77">
        <w:rPr>
          <w:i/>
          <w:color w:val="000000"/>
          <w:sz w:val="28"/>
          <w:szCs w:val="28"/>
        </w:rPr>
        <w:t>Об’єкт дослідження</w:t>
      </w:r>
      <w:r w:rsidRPr="00873C77">
        <w:rPr>
          <w:color w:val="000000"/>
          <w:sz w:val="28"/>
          <w:szCs w:val="28"/>
        </w:rPr>
        <w:t xml:space="preserve"> – вантажні ліфти </w:t>
      </w:r>
    </w:p>
    <w:p w:rsidR="000C6510" w:rsidRPr="00873C77" w:rsidRDefault="000C6510" w:rsidP="000C6510">
      <w:pPr>
        <w:tabs>
          <w:tab w:val="left" w:leader="underscore" w:pos="8903"/>
        </w:tabs>
        <w:spacing w:after="60" w:line="360" w:lineRule="auto"/>
        <w:ind w:firstLine="720"/>
        <w:jc w:val="both"/>
        <w:rPr>
          <w:color w:val="000000"/>
          <w:sz w:val="28"/>
          <w:szCs w:val="28"/>
        </w:rPr>
      </w:pPr>
      <w:r w:rsidRPr="00873C77">
        <w:rPr>
          <w:i/>
          <w:color w:val="000000"/>
          <w:sz w:val="28"/>
          <w:szCs w:val="28"/>
        </w:rPr>
        <w:t>Предмет дослідження</w:t>
      </w:r>
      <w:r w:rsidRPr="00873C77">
        <w:rPr>
          <w:color w:val="000000"/>
          <w:sz w:val="28"/>
          <w:szCs w:val="28"/>
        </w:rPr>
        <w:t xml:space="preserve"> – системи автоматизації керування вантажними ліфтами</w:t>
      </w:r>
    </w:p>
    <w:p w:rsidR="000C6510" w:rsidRPr="00873C77" w:rsidRDefault="000C6510" w:rsidP="000C6510">
      <w:pPr>
        <w:tabs>
          <w:tab w:val="left" w:leader="underscore" w:pos="8903"/>
        </w:tabs>
        <w:spacing w:after="60" w:line="360" w:lineRule="auto"/>
        <w:ind w:firstLine="720"/>
        <w:jc w:val="both"/>
        <w:rPr>
          <w:color w:val="000000"/>
          <w:sz w:val="28"/>
          <w:szCs w:val="28"/>
          <w:lang w:val="uk-UA"/>
        </w:rPr>
      </w:pPr>
      <w:r w:rsidRPr="00873C77">
        <w:rPr>
          <w:b/>
          <w:color w:val="000000"/>
          <w:sz w:val="28"/>
          <w:szCs w:val="28"/>
        </w:rPr>
        <w:t xml:space="preserve">Практична цінність результатів роботи </w:t>
      </w:r>
      <w:r w:rsidRPr="00873C77">
        <w:rPr>
          <w:color w:val="000000"/>
          <w:sz w:val="28"/>
          <w:szCs w:val="28"/>
        </w:rPr>
        <w:t>полягає в тому, що проведені в роботі розрахунки дозволили отримати нове вирішення актуальної задачі економічної ефективності при реалізації систем керування  та автоматизації ліфтових установок</w:t>
      </w:r>
      <w:r w:rsidRPr="00873C77">
        <w:rPr>
          <w:color w:val="000000"/>
          <w:sz w:val="28"/>
          <w:szCs w:val="28"/>
          <w:lang w:val="uk-UA"/>
        </w:rPr>
        <w:t>.</w:t>
      </w:r>
    </w:p>
    <w:p w:rsidR="000C6510" w:rsidRPr="00873C77" w:rsidRDefault="000C6510" w:rsidP="000C6510">
      <w:pPr>
        <w:tabs>
          <w:tab w:val="left" w:leader="underscore" w:pos="8903"/>
        </w:tabs>
        <w:spacing w:after="60" w:line="360" w:lineRule="auto"/>
        <w:ind w:firstLine="720"/>
        <w:jc w:val="both"/>
        <w:rPr>
          <w:color w:val="000000"/>
          <w:sz w:val="28"/>
          <w:szCs w:val="28"/>
          <w:lang w:val="uk-UA"/>
        </w:rPr>
      </w:pPr>
    </w:p>
    <w:p w:rsidR="000C6510" w:rsidRPr="00873C77" w:rsidRDefault="000C6510" w:rsidP="000C6510">
      <w:pPr>
        <w:keepNext/>
        <w:spacing w:line="360" w:lineRule="auto"/>
        <w:jc w:val="center"/>
        <w:outlineLvl w:val="0"/>
        <w:rPr>
          <w:rFonts w:ascii="Arial" w:hAnsi="Arial" w:cs="Arial"/>
          <w:bCs/>
          <w:i/>
          <w:iCs/>
          <w:sz w:val="20"/>
        </w:rPr>
      </w:pPr>
      <w:r w:rsidRPr="00873C77">
        <w:rPr>
          <w:b/>
          <w:sz w:val="28"/>
          <w:szCs w:val="28"/>
          <w:lang w:val="uk-UA"/>
        </w:rPr>
        <w:t>4.3 Аналіз конкурентного середовища</w:t>
      </w:r>
    </w:p>
    <w:p w:rsidR="000C6510" w:rsidRPr="00873C77" w:rsidRDefault="000C6510" w:rsidP="000C6510">
      <w:pPr>
        <w:spacing w:line="360" w:lineRule="auto"/>
        <w:jc w:val="both"/>
        <w:rPr>
          <w:color w:val="000000"/>
          <w:sz w:val="28"/>
          <w:szCs w:val="28"/>
          <w:lang w:val="uk-UA"/>
        </w:rPr>
      </w:pPr>
    </w:p>
    <w:p w:rsidR="000C6510" w:rsidRPr="00873C77" w:rsidRDefault="000C6510" w:rsidP="000C6510">
      <w:pPr>
        <w:spacing w:line="360" w:lineRule="auto"/>
        <w:jc w:val="both"/>
        <w:rPr>
          <w:color w:val="000000"/>
          <w:sz w:val="28"/>
          <w:szCs w:val="28"/>
        </w:rPr>
      </w:pPr>
      <w:r w:rsidRPr="00873C77">
        <w:rPr>
          <w:color w:val="000000"/>
          <w:sz w:val="28"/>
          <w:szCs w:val="28"/>
          <w:lang w:val="uk-UA"/>
        </w:rPr>
        <w:t xml:space="preserve">          Програмований логічний контролер (ПЛК)  - це різносторонній технічний пристрій, при підтримці якого можна в оптимальний період часу створити технічний комплекс (в нашому індивідуальному випадку – систему клімат-контролю теплиці) в будь-якій сфері застосування. Принцип роботи даного контролеру полягає в його програмі, які була написана на персонально підібраній до контролера мові програмування, що означає простоту вводу в дію та подальшого обслуговування приведеного об’єкту.</w:t>
      </w:r>
      <w:r w:rsidRPr="00873C77">
        <w:rPr>
          <w:color w:val="000000"/>
          <w:sz w:val="28"/>
          <w:szCs w:val="28"/>
        </w:rPr>
        <w:t xml:space="preserve"> </w:t>
      </w:r>
    </w:p>
    <w:p w:rsidR="000C6510" w:rsidRDefault="000C6510" w:rsidP="000C6510">
      <w:pPr>
        <w:spacing w:line="360" w:lineRule="auto"/>
        <w:rPr>
          <w:bCs/>
          <w:color w:val="000000"/>
          <w:sz w:val="28"/>
          <w:szCs w:val="28"/>
          <w:lang w:val="uk-UA"/>
        </w:rPr>
      </w:pPr>
      <w:r w:rsidRPr="00873C77">
        <w:rPr>
          <w:bCs/>
          <w:color w:val="000000"/>
          <w:sz w:val="28"/>
          <w:szCs w:val="28"/>
          <w:lang w:val="uk-UA"/>
        </w:rPr>
        <w:lastRenderedPageBreak/>
        <w:t xml:space="preserve">          </w:t>
      </w:r>
    </w:p>
    <w:p w:rsidR="000C6510" w:rsidRPr="00873C77" w:rsidRDefault="000C6510" w:rsidP="000C6510">
      <w:pPr>
        <w:spacing w:line="360" w:lineRule="auto"/>
        <w:rPr>
          <w:bCs/>
          <w:color w:val="000000"/>
          <w:sz w:val="28"/>
          <w:szCs w:val="28"/>
          <w:lang w:val="uk-UA"/>
        </w:rPr>
      </w:pPr>
      <w:r w:rsidRPr="00873C77">
        <w:rPr>
          <w:bCs/>
          <w:color w:val="000000"/>
          <w:sz w:val="28"/>
          <w:szCs w:val="28"/>
          <w:lang w:val="uk-UA"/>
        </w:rPr>
        <w:t xml:space="preserve"> </w:t>
      </w:r>
      <w:r w:rsidRPr="00873C77">
        <w:rPr>
          <w:bCs/>
          <w:color w:val="000000"/>
          <w:sz w:val="28"/>
          <w:szCs w:val="28"/>
        </w:rPr>
        <w:t>Таблиця 4.</w:t>
      </w:r>
      <w:r w:rsidRPr="00873C77">
        <w:rPr>
          <w:bCs/>
          <w:color w:val="000000"/>
          <w:sz w:val="28"/>
          <w:szCs w:val="28"/>
          <w:lang w:val="uk-UA"/>
        </w:rPr>
        <w:t>2</w:t>
      </w:r>
      <w:r w:rsidRPr="00873C77">
        <w:rPr>
          <w:bCs/>
          <w:color w:val="000000"/>
          <w:sz w:val="28"/>
          <w:szCs w:val="28"/>
        </w:rPr>
        <w:t xml:space="preserve"> </w:t>
      </w:r>
      <w:r w:rsidRPr="00873C77">
        <w:rPr>
          <w:color w:val="000000"/>
          <w:sz w:val="28"/>
          <w:szCs w:val="28"/>
        </w:rPr>
        <w:t>–</w:t>
      </w:r>
      <w:r w:rsidRPr="00873C77">
        <w:rPr>
          <w:bCs/>
          <w:color w:val="000000"/>
          <w:sz w:val="28"/>
          <w:szCs w:val="28"/>
        </w:rPr>
        <w:t xml:space="preserve">  Переваги ідеї проекту</w:t>
      </w:r>
    </w:p>
    <w:tbl>
      <w:tblPr>
        <w:tblW w:w="51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4"/>
        <w:gridCol w:w="2569"/>
        <w:gridCol w:w="1929"/>
      </w:tblGrid>
      <w:tr w:rsidR="000C6510" w:rsidRPr="00873C77" w:rsidTr="00463CAD">
        <w:trPr>
          <w:trHeight w:val="840"/>
        </w:trPr>
        <w:tc>
          <w:tcPr>
            <w:tcW w:w="634" w:type="dxa"/>
            <w:vAlign w:val="center"/>
            <w:hideMark/>
          </w:tcPr>
          <w:p w:rsidR="000C6510" w:rsidRPr="00873C77" w:rsidRDefault="000C6510" w:rsidP="00463CAD">
            <w:pPr>
              <w:numPr>
                <w:ilvl w:val="12"/>
                <w:numId w:val="0"/>
              </w:numPr>
              <w:spacing w:line="360" w:lineRule="auto"/>
              <w:ind w:left="142"/>
              <w:rPr>
                <w:color w:val="000000"/>
                <w:sz w:val="28"/>
                <w:szCs w:val="28"/>
              </w:rPr>
            </w:pPr>
            <w:r w:rsidRPr="00873C77">
              <w:rPr>
                <w:color w:val="000000"/>
                <w:sz w:val="28"/>
                <w:szCs w:val="28"/>
              </w:rPr>
              <w:t xml:space="preserve">№ </w:t>
            </w:r>
            <w:r w:rsidRPr="00873C77">
              <w:rPr>
                <w:color w:val="000000"/>
                <w:sz w:val="28"/>
                <w:szCs w:val="28"/>
              </w:rPr>
              <w:br/>
              <w:t>п/п</w:t>
            </w:r>
          </w:p>
        </w:tc>
        <w:tc>
          <w:tcPr>
            <w:tcW w:w="2569" w:type="dxa"/>
            <w:vAlign w:val="center"/>
            <w:hideMark/>
          </w:tcPr>
          <w:p w:rsidR="000C6510" w:rsidRPr="00873C77" w:rsidRDefault="000C6510" w:rsidP="00463CAD">
            <w:pPr>
              <w:numPr>
                <w:ilvl w:val="12"/>
                <w:numId w:val="0"/>
              </w:numPr>
              <w:spacing w:line="360" w:lineRule="auto"/>
              <w:ind w:left="142"/>
              <w:rPr>
                <w:color w:val="000000"/>
                <w:sz w:val="28"/>
                <w:szCs w:val="28"/>
              </w:rPr>
            </w:pPr>
            <w:r w:rsidRPr="00873C77">
              <w:rPr>
                <w:color w:val="000000"/>
                <w:sz w:val="28"/>
                <w:szCs w:val="28"/>
              </w:rPr>
              <w:t>Техніко-економічні характеристики ідеї</w:t>
            </w:r>
          </w:p>
        </w:tc>
        <w:tc>
          <w:tcPr>
            <w:tcW w:w="1929" w:type="dxa"/>
            <w:vAlign w:val="center"/>
            <w:hideMark/>
          </w:tcPr>
          <w:p w:rsidR="000C6510" w:rsidRPr="00873C77" w:rsidRDefault="000C6510" w:rsidP="00463CAD">
            <w:pPr>
              <w:numPr>
                <w:ilvl w:val="12"/>
                <w:numId w:val="0"/>
              </w:numPr>
              <w:spacing w:line="360" w:lineRule="auto"/>
              <w:ind w:left="142"/>
              <w:rPr>
                <w:color w:val="000000"/>
                <w:sz w:val="28"/>
                <w:szCs w:val="28"/>
              </w:rPr>
            </w:pPr>
            <w:r w:rsidRPr="00873C77">
              <w:rPr>
                <w:color w:val="000000"/>
                <w:sz w:val="28"/>
                <w:szCs w:val="28"/>
              </w:rPr>
              <w:t>Конкуренти</w:t>
            </w:r>
          </w:p>
        </w:tc>
      </w:tr>
      <w:tr w:rsidR="000C6510" w:rsidRPr="005B433A" w:rsidTr="00463CAD">
        <w:trPr>
          <w:trHeight w:val="420"/>
        </w:trPr>
        <w:tc>
          <w:tcPr>
            <w:tcW w:w="634" w:type="dxa"/>
            <w:hideMark/>
          </w:tcPr>
          <w:p w:rsidR="000C6510" w:rsidRPr="00873C77" w:rsidRDefault="000C6510" w:rsidP="00463CAD">
            <w:pPr>
              <w:numPr>
                <w:ilvl w:val="12"/>
                <w:numId w:val="0"/>
              </w:numPr>
              <w:spacing w:line="360" w:lineRule="auto"/>
              <w:rPr>
                <w:color w:val="000000"/>
                <w:sz w:val="28"/>
                <w:szCs w:val="28"/>
              </w:rPr>
            </w:pPr>
          </w:p>
        </w:tc>
        <w:tc>
          <w:tcPr>
            <w:tcW w:w="2569" w:type="dxa"/>
          </w:tcPr>
          <w:p w:rsidR="000C6510" w:rsidRPr="00873C77" w:rsidRDefault="000C6510" w:rsidP="00463CAD">
            <w:pPr>
              <w:numPr>
                <w:ilvl w:val="12"/>
                <w:numId w:val="0"/>
              </w:numPr>
              <w:spacing w:line="360" w:lineRule="auto"/>
              <w:ind w:left="142"/>
              <w:rPr>
                <w:color w:val="000000"/>
                <w:sz w:val="28"/>
                <w:szCs w:val="28"/>
                <w:lang w:val="uk-UA"/>
              </w:rPr>
            </w:pPr>
            <w:r w:rsidRPr="00873C77">
              <w:rPr>
                <w:color w:val="000000"/>
                <w:sz w:val="28"/>
                <w:szCs w:val="28"/>
                <w:lang w:val="uk-UA"/>
              </w:rPr>
              <w:t xml:space="preserve">Система </w:t>
            </w:r>
            <w:r w:rsidRPr="00873C77">
              <w:rPr>
                <w:bCs/>
                <w:color w:val="000000"/>
                <w:sz w:val="28"/>
                <w:szCs w:val="28"/>
                <w:lang w:val="uk-UA" w:eastAsia="uk-UA"/>
              </w:rPr>
              <w:t xml:space="preserve">керування вантажним ліфтом за допомогою </w:t>
            </w:r>
            <w:r w:rsidRPr="00873C77">
              <w:rPr>
                <w:noProof/>
                <w:color w:val="000000"/>
                <w:sz w:val="28"/>
                <w:szCs w:val="28"/>
                <w:lang w:val="uk-UA"/>
              </w:rPr>
              <w:t>ОВЕН ПЛК110-60.р[М02</w:t>
            </w:r>
            <w:r w:rsidRPr="00873C77">
              <w:rPr>
                <w:noProof/>
                <w:color w:val="000000"/>
                <w:sz w:val="28"/>
                <w:szCs w:val="28"/>
                <w:lang w:val="en-US"/>
              </w:rPr>
              <w:t>]</w:t>
            </w:r>
          </w:p>
        </w:tc>
        <w:tc>
          <w:tcPr>
            <w:tcW w:w="1929" w:type="dxa"/>
          </w:tcPr>
          <w:p w:rsidR="000C6510" w:rsidRPr="00873C77" w:rsidRDefault="000C6510" w:rsidP="00463CAD">
            <w:pPr>
              <w:numPr>
                <w:ilvl w:val="12"/>
                <w:numId w:val="0"/>
              </w:numPr>
              <w:spacing w:line="360" w:lineRule="auto"/>
              <w:ind w:left="142"/>
              <w:rPr>
                <w:color w:val="000000"/>
                <w:sz w:val="28"/>
                <w:szCs w:val="28"/>
                <w:lang w:val="en-US"/>
              </w:rPr>
            </w:pPr>
            <w:r w:rsidRPr="00873C77">
              <w:rPr>
                <w:color w:val="000000"/>
                <w:sz w:val="28"/>
                <w:szCs w:val="28"/>
                <w:lang w:val="en-US"/>
              </w:rPr>
              <w:t>Kinco PLC,</w:t>
            </w:r>
          </w:p>
          <w:p w:rsidR="000C6510" w:rsidRPr="00873C77" w:rsidRDefault="000C6510" w:rsidP="00463CAD">
            <w:pPr>
              <w:numPr>
                <w:ilvl w:val="12"/>
                <w:numId w:val="0"/>
              </w:numPr>
              <w:spacing w:line="360" w:lineRule="auto"/>
              <w:ind w:left="142"/>
              <w:rPr>
                <w:color w:val="000000"/>
                <w:sz w:val="28"/>
                <w:szCs w:val="28"/>
                <w:lang w:val="en-US"/>
              </w:rPr>
            </w:pPr>
            <w:r w:rsidRPr="00873C77">
              <w:rPr>
                <w:color w:val="000000"/>
                <w:sz w:val="28"/>
                <w:szCs w:val="28"/>
                <w:lang w:val="en-US"/>
              </w:rPr>
              <w:t>Omron,</w:t>
            </w:r>
            <w:r w:rsidRPr="00873C77">
              <w:rPr>
                <w:rFonts w:ascii="Arial" w:hAnsi="Arial" w:cs="Arial"/>
                <w:color w:val="000000"/>
                <w:lang w:val="en-US"/>
              </w:rPr>
              <w:t xml:space="preserve"> </w:t>
            </w:r>
            <w:r w:rsidRPr="00873C77">
              <w:rPr>
                <w:color w:val="000000"/>
                <w:sz w:val="28"/>
                <w:szCs w:val="28"/>
                <w:lang w:val="en-US"/>
              </w:rPr>
              <w:t>Mitsubishi.</w:t>
            </w:r>
          </w:p>
          <w:p w:rsidR="000C6510" w:rsidRPr="00873C77" w:rsidRDefault="000C6510" w:rsidP="00463CAD">
            <w:pPr>
              <w:numPr>
                <w:ilvl w:val="12"/>
                <w:numId w:val="0"/>
              </w:numPr>
              <w:spacing w:line="360" w:lineRule="auto"/>
              <w:ind w:left="142"/>
              <w:rPr>
                <w:color w:val="000000"/>
                <w:sz w:val="28"/>
                <w:szCs w:val="28"/>
                <w:lang w:val="en-US"/>
              </w:rPr>
            </w:pPr>
            <w:r w:rsidRPr="00873C77">
              <w:rPr>
                <w:color w:val="000000"/>
                <w:sz w:val="28"/>
                <w:szCs w:val="28"/>
                <w:lang w:val="en-US"/>
              </w:rPr>
              <w:t>Siemens.</w:t>
            </w:r>
          </w:p>
        </w:tc>
      </w:tr>
    </w:tbl>
    <w:p w:rsidR="000C6510" w:rsidRPr="00873C77" w:rsidRDefault="000C6510" w:rsidP="000C6510">
      <w:pPr>
        <w:spacing w:line="360" w:lineRule="auto"/>
        <w:ind w:left="142" w:firstLine="567"/>
        <w:contextualSpacing/>
        <w:jc w:val="both"/>
        <w:rPr>
          <w:color w:val="000000"/>
          <w:sz w:val="28"/>
          <w:szCs w:val="28"/>
          <w:lang w:val="en-US"/>
        </w:rPr>
      </w:pPr>
    </w:p>
    <w:p w:rsidR="000C6510" w:rsidRPr="00873C77" w:rsidRDefault="000C6510" w:rsidP="000C6510">
      <w:pPr>
        <w:autoSpaceDE w:val="0"/>
        <w:autoSpaceDN w:val="0"/>
        <w:adjustRightInd w:val="0"/>
        <w:spacing w:line="360" w:lineRule="auto"/>
        <w:ind w:left="142" w:firstLine="567"/>
        <w:jc w:val="both"/>
        <w:rPr>
          <w:color w:val="000000"/>
          <w:sz w:val="28"/>
          <w:szCs w:val="28"/>
          <w:lang w:val="uk-UA"/>
        </w:rPr>
      </w:pPr>
      <w:r w:rsidRPr="00873C77">
        <w:rPr>
          <w:color w:val="000000"/>
          <w:sz w:val="28"/>
          <w:szCs w:val="28"/>
          <w:lang w:val="uk-UA"/>
        </w:rPr>
        <w:t>Потенційні внутрішні переваги (сильні сторони) конкурентів можуть бути:</w:t>
      </w:r>
    </w:p>
    <w:p w:rsidR="000C6510" w:rsidRPr="00873C77" w:rsidRDefault="000C6510" w:rsidP="00342A3A">
      <w:pPr>
        <w:numPr>
          <w:ilvl w:val="0"/>
          <w:numId w:val="9"/>
        </w:numPr>
        <w:autoSpaceDE w:val="0"/>
        <w:autoSpaceDN w:val="0"/>
        <w:adjustRightInd w:val="0"/>
        <w:spacing w:line="360" w:lineRule="auto"/>
        <w:jc w:val="both"/>
        <w:rPr>
          <w:color w:val="000000"/>
          <w:sz w:val="28"/>
          <w:szCs w:val="28"/>
        </w:rPr>
      </w:pPr>
      <w:r w:rsidRPr="00873C77">
        <w:rPr>
          <w:color w:val="000000"/>
          <w:sz w:val="28"/>
          <w:szCs w:val="28"/>
          <w:lang w:val="uk-UA"/>
        </w:rPr>
        <w:t>Більш сильні позиції на ринку за рахунок більш розповсюдженої реклами (ОВЕН – продукція тільки внутрішнього ринку);</w:t>
      </w:r>
    </w:p>
    <w:p w:rsidR="000C6510" w:rsidRPr="00873C77" w:rsidRDefault="000C6510" w:rsidP="000C6510">
      <w:pPr>
        <w:autoSpaceDE w:val="0"/>
        <w:autoSpaceDN w:val="0"/>
        <w:adjustRightInd w:val="0"/>
        <w:spacing w:line="360" w:lineRule="auto"/>
        <w:ind w:left="709"/>
        <w:jc w:val="both"/>
        <w:rPr>
          <w:color w:val="000000"/>
          <w:sz w:val="28"/>
          <w:szCs w:val="28"/>
        </w:rPr>
      </w:pPr>
      <w:r w:rsidRPr="00873C77">
        <w:rPr>
          <w:color w:val="000000"/>
          <w:sz w:val="28"/>
          <w:szCs w:val="28"/>
        </w:rPr>
        <w:t>-    Компетентність працівників компанії вища за приведену нами через перший фактор.</w:t>
      </w:r>
    </w:p>
    <w:p w:rsidR="000C6510" w:rsidRPr="00873C77" w:rsidRDefault="000C6510" w:rsidP="000C6510">
      <w:pPr>
        <w:autoSpaceDE w:val="0"/>
        <w:autoSpaceDN w:val="0"/>
        <w:adjustRightInd w:val="0"/>
        <w:spacing w:line="360" w:lineRule="auto"/>
        <w:ind w:left="142" w:firstLine="567"/>
        <w:jc w:val="both"/>
        <w:rPr>
          <w:color w:val="000000"/>
          <w:sz w:val="28"/>
          <w:szCs w:val="28"/>
          <w:lang w:val="uk-UA"/>
        </w:rPr>
      </w:pPr>
      <w:r w:rsidRPr="00873C77">
        <w:rPr>
          <w:color w:val="000000"/>
          <w:sz w:val="28"/>
          <w:szCs w:val="28"/>
          <w:lang w:val="uk-UA"/>
        </w:rPr>
        <w:t xml:space="preserve">Потенційними внутрішніми недоліками (слабкі сторони) можуть бути: </w:t>
      </w:r>
    </w:p>
    <w:p w:rsidR="000C6510" w:rsidRPr="00873C77" w:rsidRDefault="000C6510" w:rsidP="00342A3A">
      <w:pPr>
        <w:numPr>
          <w:ilvl w:val="0"/>
          <w:numId w:val="9"/>
        </w:numPr>
        <w:autoSpaceDE w:val="0"/>
        <w:autoSpaceDN w:val="0"/>
        <w:adjustRightInd w:val="0"/>
        <w:spacing w:line="360" w:lineRule="auto"/>
        <w:jc w:val="both"/>
        <w:rPr>
          <w:color w:val="000000"/>
          <w:sz w:val="28"/>
          <w:szCs w:val="28"/>
          <w:lang w:val="uk-UA"/>
        </w:rPr>
      </w:pPr>
      <w:r w:rsidRPr="00873C77">
        <w:rPr>
          <w:color w:val="000000"/>
          <w:sz w:val="28"/>
          <w:szCs w:val="28"/>
          <w:lang w:val="uk-UA"/>
        </w:rPr>
        <w:t>Старіння техніки;</w:t>
      </w:r>
    </w:p>
    <w:p w:rsidR="000C6510" w:rsidRPr="00873C77" w:rsidRDefault="000C6510" w:rsidP="00342A3A">
      <w:pPr>
        <w:numPr>
          <w:ilvl w:val="0"/>
          <w:numId w:val="9"/>
        </w:numPr>
        <w:autoSpaceDE w:val="0"/>
        <w:autoSpaceDN w:val="0"/>
        <w:adjustRightInd w:val="0"/>
        <w:spacing w:line="360" w:lineRule="auto"/>
        <w:jc w:val="both"/>
        <w:rPr>
          <w:color w:val="000000"/>
          <w:sz w:val="28"/>
          <w:szCs w:val="28"/>
          <w:lang w:val="uk-UA"/>
        </w:rPr>
      </w:pPr>
      <w:r w:rsidRPr="00873C77">
        <w:rPr>
          <w:color w:val="000000"/>
          <w:sz w:val="28"/>
          <w:szCs w:val="28"/>
          <w:lang w:val="uk-UA"/>
        </w:rPr>
        <w:t>Зменшення довіри до продукту серед користувачів;</w:t>
      </w:r>
    </w:p>
    <w:p w:rsidR="000C6510" w:rsidRPr="00873C77" w:rsidRDefault="000C6510" w:rsidP="000C6510">
      <w:pPr>
        <w:autoSpaceDE w:val="0"/>
        <w:autoSpaceDN w:val="0"/>
        <w:adjustRightInd w:val="0"/>
        <w:spacing w:line="360" w:lineRule="auto"/>
        <w:ind w:left="709"/>
        <w:jc w:val="both"/>
        <w:rPr>
          <w:color w:val="000000"/>
          <w:sz w:val="28"/>
          <w:szCs w:val="28"/>
          <w:lang w:val="uk-UA"/>
        </w:rPr>
      </w:pPr>
      <w:r w:rsidRPr="00873C77">
        <w:rPr>
          <w:color w:val="000000"/>
          <w:sz w:val="28"/>
          <w:szCs w:val="28"/>
          <w:lang w:val="uk-UA"/>
        </w:rPr>
        <w:t>Потенційні зовнішні можливості:</w:t>
      </w:r>
    </w:p>
    <w:p w:rsidR="000C6510" w:rsidRPr="00873C77" w:rsidRDefault="000C6510" w:rsidP="00342A3A">
      <w:pPr>
        <w:numPr>
          <w:ilvl w:val="0"/>
          <w:numId w:val="9"/>
        </w:numPr>
        <w:autoSpaceDE w:val="0"/>
        <w:autoSpaceDN w:val="0"/>
        <w:adjustRightInd w:val="0"/>
        <w:spacing w:line="360" w:lineRule="auto"/>
        <w:jc w:val="both"/>
        <w:rPr>
          <w:color w:val="000000"/>
          <w:sz w:val="28"/>
          <w:szCs w:val="28"/>
          <w:lang w:val="uk-UA"/>
        </w:rPr>
      </w:pPr>
      <w:r w:rsidRPr="00873C77">
        <w:rPr>
          <w:color w:val="000000"/>
          <w:sz w:val="28"/>
          <w:szCs w:val="28"/>
          <w:lang w:val="uk-UA"/>
        </w:rPr>
        <w:t>Розвиток економіки країни, внаслідок чого – укріплення позицій нашої продукції на світових ринках;</w:t>
      </w:r>
    </w:p>
    <w:p w:rsidR="000C6510" w:rsidRPr="00873C77" w:rsidRDefault="000C6510" w:rsidP="00342A3A">
      <w:pPr>
        <w:numPr>
          <w:ilvl w:val="0"/>
          <w:numId w:val="9"/>
        </w:numPr>
        <w:autoSpaceDE w:val="0"/>
        <w:autoSpaceDN w:val="0"/>
        <w:adjustRightInd w:val="0"/>
        <w:spacing w:line="360" w:lineRule="auto"/>
        <w:jc w:val="both"/>
        <w:rPr>
          <w:color w:val="000000"/>
          <w:sz w:val="28"/>
          <w:szCs w:val="28"/>
          <w:lang w:val="uk-UA"/>
        </w:rPr>
      </w:pPr>
      <w:r w:rsidRPr="00873C77">
        <w:rPr>
          <w:color w:val="000000"/>
          <w:sz w:val="28"/>
          <w:szCs w:val="28"/>
          <w:lang w:val="uk-UA"/>
        </w:rPr>
        <w:t>Доступність інвестицій та кредитів.</w:t>
      </w:r>
    </w:p>
    <w:p w:rsidR="000C6510" w:rsidRPr="00873C77" w:rsidRDefault="000C6510" w:rsidP="000C6510">
      <w:pPr>
        <w:autoSpaceDE w:val="0"/>
        <w:autoSpaceDN w:val="0"/>
        <w:adjustRightInd w:val="0"/>
        <w:spacing w:line="360" w:lineRule="auto"/>
        <w:ind w:left="709"/>
        <w:jc w:val="both"/>
        <w:rPr>
          <w:color w:val="000000"/>
          <w:sz w:val="28"/>
          <w:szCs w:val="28"/>
          <w:lang w:val="uk-UA"/>
        </w:rPr>
      </w:pPr>
      <w:r w:rsidRPr="00873C77">
        <w:rPr>
          <w:color w:val="000000"/>
          <w:sz w:val="28"/>
          <w:szCs w:val="28"/>
          <w:lang w:val="uk-UA"/>
        </w:rPr>
        <w:t xml:space="preserve">Потенційні зовнішні загрози: </w:t>
      </w:r>
    </w:p>
    <w:p w:rsidR="000C6510" w:rsidRPr="00873C77" w:rsidRDefault="000C6510" w:rsidP="00342A3A">
      <w:pPr>
        <w:numPr>
          <w:ilvl w:val="0"/>
          <w:numId w:val="9"/>
        </w:numPr>
        <w:spacing w:after="160" w:line="360" w:lineRule="auto"/>
        <w:contextualSpacing/>
        <w:rPr>
          <w:sz w:val="28"/>
          <w:szCs w:val="28"/>
          <w:lang w:val="uk-UA"/>
        </w:rPr>
      </w:pPr>
      <w:r w:rsidRPr="00873C77">
        <w:rPr>
          <w:sz w:val="28"/>
          <w:szCs w:val="28"/>
          <w:lang w:val="uk-UA"/>
        </w:rPr>
        <w:t>Збільшення конкуренції на ринку;</w:t>
      </w:r>
    </w:p>
    <w:p w:rsidR="000C6510" w:rsidRPr="00873C77" w:rsidRDefault="000C6510" w:rsidP="00342A3A">
      <w:pPr>
        <w:numPr>
          <w:ilvl w:val="0"/>
          <w:numId w:val="9"/>
        </w:numPr>
        <w:spacing w:after="160" w:line="360" w:lineRule="auto"/>
        <w:contextualSpacing/>
        <w:rPr>
          <w:sz w:val="28"/>
          <w:szCs w:val="28"/>
          <w:lang w:val="uk-UA"/>
        </w:rPr>
      </w:pPr>
      <w:r w:rsidRPr="00873C77">
        <w:rPr>
          <w:sz w:val="28"/>
          <w:szCs w:val="28"/>
          <w:lang w:val="uk-UA"/>
        </w:rPr>
        <w:t>Велика інфляція;</w:t>
      </w:r>
    </w:p>
    <w:p w:rsidR="000C6510" w:rsidRPr="00873C77" w:rsidRDefault="000C6510" w:rsidP="00342A3A">
      <w:pPr>
        <w:numPr>
          <w:ilvl w:val="0"/>
          <w:numId w:val="9"/>
        </w:numPr>
        <w:spacing w:after="160" w:line="360" w:lineRule="auto"/>
        <w:contextualSpacing/>
        <w:rPr>
          <w:sz w:val="28"/>
          <w:szCs w:val="28"/>
          <w:lang w:val="uk-UA"/>
        </w:rPr>
      </w:pPr>
      <w:r w:rsidRPr="00873C77">
        <w:rPr>
          <w:sz w:val="28"/>
          <w:szCs w:val="28"/>
          <w:lang w:val="uk-UA"/>
        </w:rPr>
        <w:lastRenderedPageBreak/>
        <w:t>Нестабільна ситуація в країні.</w:t>
      </w:r>
    </w:p>
    <w:p w:rsidR="000C6510" w:rsidRPr="00873C77" w:rsidRDefault="000C6510" w:rsidP="000C6510">
      <w:pPr>
        <w:spacing w:line="360" w:lineRule="auto"/>
        <w:ind w:firstLine="709"/>
        <w:jc w:val="both"/>
        <w:rPr>
          <w:b/>
          <w:sz w:val="28"/>
          <w:szCs w:val="28"/>
          <w:lang w:val="uk-UA"/>
        </w:rPr>
      </w:pPr>
    </w:p>
    <w:p w:rsidR="000C6510" w:rsidRPr="00873C77" w:rsidRDefault="000C6510" w:rsidP="000C6510">
      <w:pPr>
        <w:autoSpaceDE w:val="0"/>
        <w:autoSpaceDN w:val="0"/>
        <w:adjustRightInd w:val="0"/>
        <w:spacing w:line="360" w:lineRule="auto"/>
        <w:jc w:val="both"/>
        <w:rPr>
          <w:color w:val="000000"/>
          <w:sz w:val="28"/>
          <w:szCs w:val="28"/>
          <w:lang w:val="uk-UA"/>
        </w:rPr>
      </w:pPr>
      <w:r w:rsidRPr="00873C77">
        <w:rPr>
          <w:b/>
          <w:sz w:val="28"/>
          <w:szCs w:val="28"/>
          <w:lang w:val="uk-UA"/>
        </w:rPr>
        <w:t xml:space="preserve">          </w:t>
      </w:r>
      <w:r w:rsidRPr="00873C77">
        <w:rPr>
          <w:color w:val="000000"/>
          <w:sz w:val="28"/>
          <w:szCs w:val="28"/>
          <w:lang w:val="uk-UA"/>
        </w:rPr>
        <w:t xml:space="preserve">Водночас, в ході реалізації стартап-проекту ми здійснимо SWOT-аналіз потенційних загроз та можливостей його реалізації, визначивши сильні та слабкі сторони, а також його можливості та загрози. </w:t>
      </w:r>
    </w:p>
    <w:p w:rsidR="000C6510" w:rsidRPr="00873C77" w:rsidRDefault="000C6510" w:rsidP="000C6510">
      <w:pPr>
        <w:autoSpaceDE w:val="0"/>
        <w:autoSpaceDN w:val="0"/>
        <w:adjustRightInd w:val="0"/>
        <w:spacing w:line="360" w:lineRule="auto"/>
        <w:ind w:firstLine="425"/>
        <w:rPr>
          <w:color w:val="000000"/>
          <w:lang w:val="uk-UA"/>
        </w:rPr>
      </w:pPr>
      <w:r w:rsidRPr="00873C77">
        <w:rPr>
          <w:color w:val="000000"/>
          <w:sz w:val="28"/>
          <w:lang w:val="uk-UA"/>
        </w:rPr>
        <w:t xml:space="preserve">    Таблиця 4.3 - Матриця SWOT-аналізу</w:t>
      </w:r>
      <w:r w:rsidRPr="00873C77">
        <w:rPr>
          <w:color w:val="000000"/>
          <w:lang w:val="uk-UA"/>
        </w:rPr>
        <w:t>.</w:t>
      </w:r>
    </w:p>
    <w:p w:rsidR="000C6510" w:rsidRPr="00873C77" w:rsidRDefault="000C6510" w:rsidP="000C6510">
      <w:pPr>
        <w:autoSpaceDE w:val="0"/>
        <w:autoSpaceDN w:val="0"/>
        <w:adjustRightInd w:val="0"/>
        <w:spacing w:line="360" w:lineRule="auto"/>
        <w:ind w:firstLine="425"/>
        <w:jc w:val="right"/>
        <w:rPr>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C6510" w:rsidRPr="00873C77" w:rsidTr="00463CAD">
        <w:tc>
          <w:tcPr>
            <w:tcW w:w="4672" w:type="dxa"/>
          </w:tcPr>
          <w:tbl>
            <w:tblPr>
              <w:tblW w:w="0" w:type="auto"/>
              <w:tblLook w:val="0000" w:firstRow="0" w:lastRow="0" w:firstColumn="0" w:lastColumn="0" w:noHBand="0" w:noVBand="0"/>
            </w:tblPr>
            <w:tblGrid>
              <w:gridCol w:w="3679"/>
            </w:tblGrid>
            <w:tr w:rsidR="000C6510" w:rsidRPr="00873C77" w:rsidTr="00463CAD">
              <w:trPr>
                <w:trHeight w:val="112"/>
              </w:trPr>
              <w:tc>
                <w:tcPr>
                  <w:tcW w:w="0" w:type="auto"/>
                  <w:tcBorders>
                    <w:top w:val="nil"/>
                    <w:left w:val="nil"/>
                    <w:bottom w:val="nil"/>
                    <w:right w:val="nil"/>
                  </w:tcBorders>
                </w:tcPr>
                <w:p w:rsidR="000C6510" w:rsidRPr="00873C77" w:rsidRDefault="000C6510" w:rsidP="00463CAD">
                  <w:pPr>
                    <w:autoSpaceDE w:val="0"/>
                    <w:autoSpaceDN w:val="0"/>
                    <w:adjustRightInd w:val="0"/>
                    <w:rPr>
                      <w:color w:val="000000"/>
                      <w:sz w:val="28"/>
                      <w:lang w:val="uk-UA"/>
                    </w:rPr>
                  </w:pPr>
                  <w:r w:rsidRPr="00873C77">
                    <w:rPr>
                      <w:bCs/>
                      <w:color w:val="000000"/>
                      <w:sz w:val="28"/>
                      <w:lang w:val="uk-UA"/>
                    </w:rPr>
                    <w:t xml:space="preserve">S </w:t>
                  </w:r>
                  <w:r w:rsidRPr="00873C77">
                    <w:rPr>
                      <w:color w:val="000000"/>
                      <w:sz w:val="28"/>
                      <w:lang w:val="uk-UA"/>
                    </w:rPr>
                    <w:t xml:space="preserve">(strength) – Сильні сторони </w:t>
                  </w:r>
                </w:p>
              </w:tc>
            </w:tr>
          </w:tbl>
          <w:p w:rsidR="000C6510" w:rsidRPr="00873C77" w:rsidRDefault="000C6510" w:rsidP="00463CAD">
            <w:pPr>
              <w:autoSpaceDE w:val="0"/>
              <w:autoSpaceDN w:val="0"/>
              <w:adjustRightInd w:val="0"/>
              <w:jc w:val="both"/>
              <w:rPr>
                <w:bCs/>
                <w:color w:val="000000"/>
                <w:lang w:val="uk-UA"/>
              </w:rPr>
            </w:pPr>
          </w:p>
        </w:tc>
        <w:tc>
          <w:tcPr>
            <w:tcW w:w="4673" w:type="dxa"/>
          </w:tcPr>
          <w:p w:rsidR="000C6510" w:rsidRPr="00873C77" w:rsidRDefault="000C6510" w:rsidP="00463CAD">
            <w:pPr>
              <w:autoSpaceDE w:val="0"/>
              <w:autoSpaceDN w:val="0"/>
              <w:adjustRightInd w:val="0"/>
              <w:jc w:val="both"/>
              <w:rPr>
                <w:color w:val="000000"/>
                <w:sz w:val="28"/>
                <w:lang w:val="uk-UA"/>
              </w:rPr>
            </w:pPr>
            <w:r w:rsidRPr="00873C77">
              <w:rPr>
                <w:bCs/>
                <w:color w:val="000000"/>
                <w:sz w:val="28"/>
                <w:lang w:val="uk-UA"/>
              </w:rPr>
              <w:t xml:space="preserve">W </w:t>
            </w:r>
            <w:r w:rsidRPr="00873C77">
              <w:rPr>
                <w:color w:val="000000"/>
                <w:sz w:val="28"/>
                <w:lang w:val="uk-UA"/>
              </w:rPr>
              <w:t xml:space="preserve">(weaknesses) – Слабкі сторони </w:t>
            </w:r>
          </w:p>
        </w:tc>
      </w:tr>
      <w:tr w:rsidR="000C6510" w:rsidRPr="00873C77" w:rsidTr="00463CAD">
        <w:tc>
          <w:tcPr>
            <w:tcW w:w="4672" w:type="dxa"/>
          </w:tcPr>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1. Дуже сприйнятлива ціна.</w:t>
            </w:r>
          </w:p>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2. Висока надійність.</w:t>
            </w:r>
          </w:p>
          <w:p w:rsidR="000C6510" w:rsidRPr="00873C77" w:rsidRDefault="000C6510" w:rsidP="00463CAD">
            <w:pPr>
              <w:autoSpaceDE w:val="0"/>
              <w:autoSpaceDN w:val="0"/>
              <w:adjustRightInd w:val="0"/>
              <w:jc w:val="both"/>
              <w:rPr>
                <w:bCs/>
                <w:color w:val="000000"/>
                <w:lang w:val="uk-UA"/>
              </w:rPr>
            </w:pPr>
            <w:r w:rsidRPr="00873C77">
              <w:rPr>
                <w:bCs/>
                <w:color w:val="000000"/>
                <w:sz w:val="28"/>
                <w:lang w:val="uk-UA"/>
              </w:rPr>
              <w:t>3. Відчизняне виробництво.</w:t>
            </w:r>
          </w:p>
        </w:tc>
        <w:tc>
          <w:tcPr>
            <w:tcW w:w="4673" w:type="dxa"/>
          </w:tcPr>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1. Компоненти не самого нового покоління.</w:t>
            </w:r>
          </w:p>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2.Виготовлення системи з нуля.</w:t>
            </w:r>
          </w:p>
          <w:p w:rsidR="000C6510" w:rsidRPr="00873C77" w:rsidRDefault="000C6510" w:rsidP="00463CAD">
            <w:pPr>
              <w:autoSpaceDE w:val="0"/>
              <w:autoSpaceDN w:val="0"/>
              <w:adjustRightInd w:val="0"/>
              <w:jc w:val="both"/>
              <w:rPr>
                <w:bCs/>
                <w:color w:val="000000"/>
                <w:lang w:val="uk-UA"/>
              </w:rPr>
            </w:pPr>
          </w:p>
        </w:tc>
      </w:tr>
      <w:tr w:rsidR="000C6510" w:rsidRPr="00873C77" w:rsidTr="00463CAD">
        <w:tc>
          <w:tcPr>
            <w:tcW w:w="4672" w:type="dxa"/>
          </w:tcPr>
          <w:p w:rsidR="000C6510" w:rsidRPr="00873C77" w:rsidRDefault="000C6510" w:rsidP="00463CAD">
            <w:pPr>
              <w:autoSpaceDE w:val="0"/>
              <w:autoSpaceDN w:val="0"/>
              <w:adjustRightInd w:val="0"/>
              <w:jc w:val="both"/>
              <w:rPr>
                <w:color w:val="000000"/>
                <w:sz w:val="28"/>
                <w:lang w:val="uk-UA"/>
              </w:rPr>
            </w:pPr>
            <w:r w:rsidRPr="00873C77">
              <w:rPr>
                <w:bCs/>
                <w:color w:val="000000"/>
                <w:sz w:val="28"/>
                <w:lang w:val="uk-UA"/>
              </w:rPr>
              <w:t xml:space="preserve">O </w:t>
            </w:r>
            <w:r w:rsidRPr="00873C77">
              <w:rPr>
                <w:color w:val="000000"/>
                <w:sz w:val="28"/>
                <w:lang w:val="uk-UA"/>
              </w:rPr>
              <w:t xml:space="preserve">(opportunities) – Можливості </w:t>
            </w:r>
          </w:p>
        </w:tc>
        <w:tc>
          <w:tcPr>
            <w:tcW w:w="4673" w:type="dxa"/>
          </w:tcPr>
          <w:p w:rsidR="000C6510" w:rsidRPr="00873C77" w:rsidRDefault="000C6510" w:rsidP="00463CAD">
            <w:pPr>
              <w:autoSpaceDE w:val="0"/>
              <w:autoSpaceDN w:val="0"/>
              <w:adjustRightInd w:val="0"/>
              <w:jc w:val="both"/>
              <w:rPr>
                <w:color w:val="000000"/>
                <w:sz w:val="28"/>
                <w:lang w:val="uk-UA"/>
              </w:rPr>
            </w:pPr>
            <w:r w:rsidRPr="00873C77">
              <w:rPr>
                <w:bCs/>
                <w:color w:val="000000"/>
                <w:sz w:val="28"/>
                <w:lang w:val="uk-UA"/>
              </w:rPr>
              <w:t xml:space="preserve">T </w:t>
            </w:r>
            <w:r w:rsidRPr="00873C77">
              <w:rPr>
                <w:color w:val="000000"/>
                <w:sz w:val="28"/>
                <w:lang w:val="uk-UA"/>
              </w:rPr>
              <w:t xml:space="preserve">(threats) – Загрози </w:t>
            </w:r>
          </w:p>
        </w:tc>
      </w:tr>
      <w:tr w:rsidR="000C6510" w:rsidRPr="00873C77" w:rsidTr="00463CAD">
        <w:tc>
          <w:tcPr>
            <w:tcW w:w="4672" w:type="dxa"/>
          </w:tcPr>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1. Розробка системи автоматизації вантажного ліфта</w:t>
            </w:r>
          </w:p>
          <w:p w:rsidR="000C6510" w:rsidRPr="00873C77" w:rsidRDefault="000C6510" w:rsidP="00463CAD">
            <w:pPr>
              <w:autoSpaceDE w:val="0"/>
              <w:autoSpaceDN w:val="0"/>
              <w:adjustRightInd w:val="0"/>
              <w:jc w:val="both"/>
              <w:rPr>
                <w:bCs/>
                <w:color w:val="000000"/>
                <w:sz w:val="28"/>
                <w:lang w:val="uk-UA"/>
              </w:rPr>
            </w:pPr>
          </w:p>
          <w:p w:rsidR="000C6510" w:rsidRPr="00873C77" w:rsidRDefault="000C6510" w:rsidP="00463CAD">
            <w:pPr>
              <w:autoSpaceDE w:val="0"/>
              <w:autoSpaceDN w:val="0"/>
              <w:adjustRightInd w:val="0"/>
              <w:jc w:val="both"/>
              <w:rPr>
                <w:bCs/>
                <w:color w:val="000000"/>
                <w:sz w:val="28"/>
                <w:lang w:val="uk-UA"/>
              </w:rPr>
            </w:pPr>
          </w:p>
        </w:tc>
        <w:tc>
          <w:tcPr>
            <w:tcW w:w="4673" w:type="dxa"/>
          </w:tcPr>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1. Майбутня застарілість системи.</w:t>
            </w:r>
          </w:p>
          <w:p w:rsidR="000C6510" w:rsidRPr="00873C77" w:rsidRDefault="000C6510" w:rsidP="00463CAD">
            <w:pPr>
              <w:autoSpaceDE w:val="0"/>
              <w:autoSpaceDN w:val="0"/>
              <w:adjustRightInd w:val="0"/>
              <w:jc w:val="both"/>
              <w:rPr>
                <w:bCs/>
                <w:color w:val="000000"/>
                <w:sz w:val="28"/>
                <w:lang w:val="uk-UA"/>
              </w:rPr>
            </w:pPr>
            <w:r w:rsidRPr="00873C77">
              <w:rPr>
                <w:bCs/>
                <w:color w:val="000000"/>
                <w:sz w:val="28"/>
                <w:lang w:val="uk-UA"/>
              </w:rPr>
              <w:t>2. Час роботи – 5 років.</w:t>
            </w:r>
          </w:p>
          <w:p w:rsidR="000C6510" w:rsidRPr="00873C77" w:rsidRDefault="000C6510" w:rsidP="00463CAD">
            <w:pPr>
              <w:autoSpaceDE w:val="0"/>
              <w:autoSpaceDN w:val="0"/>
              <w:adjustRightInd w:val="0"/>
              <w:jc w:val="both"/>
              <w:rPr>
                <w:bCs/>
                <w:color w:val="000000"/>
                <w:sz w:val="28"/>
                <w:lang w:val="uk-UA"/>
              </w:rPr>
            </w:pPr>
          </w:p>
        </w:tc>
      </w:tr>
    </w:tbl>
    <w:p w:rsidR="000C6510" w:rsidRPr="00873C77" w:rsidRDefault="000C6510" w:rsidP="000C6510">
      <w:pPr>
        <w:tabs>
          <w:tab w:val="left" w:leader="underscore" w:pos="8903"/>
        </w:tabs>
        <w:spacing w:after="60" w:line="360" w:lineRule="auto"/>
        <w:jc w:val="both"/>
        <w:rPr>
          <w:color w:val="000000"/>
          <w:sz w:val="28"/>
          <w:szCs w:val="28"/>
          <w:lang w:val="uk-UA"/>
        </w:rPr>
      </w:pPr>
    </w:p>
    <w:p w:rsidR="000C6510" w:rsidRPr="00873C77" w:rsidRDefault="000C6510" w:rsidP="000C6510">
      <w:pPr>
        <w:widowControl w:val="0"/>
        <w:autoSpaceDE w:val="0"/>
        <w:autoSpaceDN w:val="0"/>
        <w:adjustRightInd w:val="0"/>
        <w:spacing w:line="360" w:lineRule="auto"/>
        <w:ind w:firstLine="900"/>
        <w:jc w:val="center"/>
        <w:rPr>
          <w:b/>
          <w:color w:val="000000"/>
          <w:sz w:val="28"/>
          <w:szCs w:val="28"/>
          <w:lang w:val="uk-UA"/>
        </w:rPr>
      </w:pPr>
      <w:r w:rsidRPr="00873C77">
        <w:rPr>
          <w:b/>
          <w:color w:val="000000"/>
          <w:sz w:val="28"/>
          <w:szCs w:val="28"/>
          <w:lang w:val="uk-UA"/>
        </w:rPr>
        <w:t>4.</w:t>
      </w:r>
      <w:r w:rsidR="0008674D">
        <w:rPr>
          <w:b/>
          <w:color w:val="000000"/>
          <w:sz w:val="28"/>
          <w:szCs w:val="28"/>
          <w:lang w:val="uk-UA"/>
        </w:rPr>
        <w:t>4</w:t>
      </w:r>
      <w:r w:rsidRPr="00873C77">
        <w:rPr>
          <w:b/>
          <w:color w:val="000000"/>
          <w:sz w:val="28"/>
          <w:szCs w:val="28"/>
          <w:lang w:val="uk-UA"/>
        </w:rPr>
        <w:t xml:space="preserve"> </w:t>
      </w:r>
      <w:r w:rsidRPr="00873C77">
        <w:rPr>
          <w:b/>
          <w:sz w:val="28"/>
          <w:szCs w:val="28"/>
          <w:lang w:val="uk-UA"/>
        </w:rPr>
        <w:t xml:space="preserve">Обґрунтування ресурсного забезпечення </w:t>
      </w:r>
      <w:r w:rsidRPr="00873C77">
        <w:rPr>
          <w:b/>
          <w:color w:val="000000"/>
          <w:sz w:val="28"/>
          <w:szCs w:val="28"/>
          <w:lang w:val="uk-UA"/>
        </w:rPr>
        <w:t>проекту</w:t>
      </w:r>
    </w:p>
    <w:p w:rsidR="000C6510" w:rsidRPr="00873C77" w:rsidRDefault="000C6510" w:rsidP="000C6510">
      <w:pPr>
        <w:widowControl w:val="0"/>
        <w:autoSpaceDE w:val="0"/>
        <w:autoSpaceDN w:val="0"/>
        <w:adjustRightInd w:val="0"/>
        <w:spacing w:line="360" w:lineRule="auto"/>
        <w:ind w:firstLine="900"/>
        <w:jc w:val="center"/>
        <w:rPr>
          <w:b/>
          <w:color w:val="000000"/>
          <w:sz w:val="28"/>
          <w:szCs w:val="28"/>
          <w:lang w:val="uk-UA"/>
        </w:rPr>
      </w:pPr>
    </w:p>
    <w:p w:rsidR="000C6510" w:rsidRPr="00873C77" w:rsidRDefault="000C6510" w:rsidP="000C6510">
      <w:pPr>
        <w:shd w:val="clear" w:color="auto" w:fill="FFFFFF"/>
        <w:tabs>
          <w:tab w:val="left" w:pos="360"/>
        </w:tabs>
        <w:spacing w:line="360" w:lineRule="auto"/>
        <w:ind w:firstLine="900"/>
        <w:jc w:val="both"/>
        <w:rPr>
          <w:color w:val="000000"/>
          <w:sz w:val="28"/>
          <w:szCs w:val="28"/>
          <w:lang w:val="uk-UA"/>
        </w:rPr>
      </w:pPr>
      <w:r w:rsidRPr="00873C77">
        <w:rPr>
          <w:color w:val="000000"/>
          <w:sz w:val="28"/>
          <w:szCs w:val="28"/>
          <w:lang w:val="uk-UA"/>
        </w:rPr>
        <w:t>Проводячи фінансовий аналіз, проект вивчають з погляду фінансової комерційної привабливості для інвесторних організацій, які його реалізують. Тому витрати і доходи, одержані в результаті здійснення проекту, мають явний характер і фінансову відчутність. Критеріями відбору проектів за результатами фінансового аналізу є додаткові грошові потоки, що виникають при реалізації проекту, його рентабельність та окупність вкладеного капіталу. Метою даної роботи є модернізація системи автоматизації ліфтової установки, а також заміна старих елементів, іншими більше дешевими марками, які не поступаються надійністю, ефективністю та функціями.</w:t>
      </w:r>
    </w:p>
    <w:p w:rsidR="000C6510" w:rsidRPr="00873C77" w:rsidRDefault="000C6510" w:rsidP="000C6510">
      <w:pPr>
        <w:shd w:val="clear" w:color="auto" w:fill="FFFFFF"/>
        <w:spacing w:line="360" w:lineRule="auto"/>
        <w:ind w:firstLine="900"/>
        <w:jc w:val="both"/>
        <w:rPr>
          <w:color w:val="000000"/>
          <w:sz w:val="28"/>
          <w:szCs w:val="28"/>
          <w:lang w:val="uk-UA"/>
        </w:rPr>
      </w:pPr>
      <w:r w:rsidRPr="00873C77">
        <w:rPr>
          <w:color w:val="000000"/>
          <w:sz w:val="28"/>
          <w:szCs w:val="28"/>
          <w:lang w:val="uk-UA"/>
        </w:rPr>
        <w:t xml:space="preserve"> Витрати на впровадження проекту наведено в таблиці 4.4</w:t>
      </w:r>
    </w:p>
    <w:p w:rsidR="000C6510" w:rsidRDefault="000C6510" w:rsidP="000C6510">
      <w:pPr>
        <w:widowControl w:val="0"/>
        <w:autoSpaceDE w:val="0"/>
        <w:autoSpaceDN w:val="0"/>
        <w:adjustRightInd w:val="0"/>
        <w:spacing w:line="360" w:lineRule="auto"/>
        <w:jc w:val="both"/>
        <w:rPr>
          <w:color w:val="000000"/>
          <w:sz w:val="28"/>
          <w:szCs w:val="28"/>
          <w:lang w:val="uk-UA"/>
        </w:rPr>
      </w:pPr>
    </w:p>
    <w:p w:rsidR="000C6510" w:rsidRDefault="000C6510" w:rsidP="000C6510">
      <w:pPr>
        <w:widowControl w:val="0"/>
        <w:autoSpaceDE w:val="0"/>
        <w:autoSpaceDN w:val="0"/>
        <w:adjustRightInd w:val="0"/>
        <w:spacing w:line="360" w:lineRule="auto"/>
        <w:jc w:val="both"/>
        <w:rPr>
          <w:color w:val="000000"/>
          <w:sz w:val="28"/>
          <w:szCs w:val="28"/>
          <w:lang w:val="uk-UA"/>
        </w:rPr>
      </w:pPr>
    </w:p>
    <w:p w:rsidR="000C6510" w:rsidRDefault="000C6510" w:rsidP="000C6510">
      <w:pPr>
        <w:widowControl w:val="0"/>
        <w:autoSpaceDE w:val="0"/>
        <w:autoSpaceDN w:val="0"/>
        <w:adjustRightInd w:val="0"/>
        <w:spacing w:line="360" w:lineRule="auto"/>
        <w:jc w:val="both"/>
        <w:rPr>
          <w:color w:val="000000"/>
          <w:sz w:val="28"/>
          <w:szCs w:val="28"/>
          <w:lang w:val="uk-UA"/>
        </w:rPr>
      </w:pPr>
    </w:p>
    <w:p w:rsidR="000C6510" w:rsidRPr="00873C77" w:rsidRDefault="000C6510" w:rsidP="000C6510">
      <w:pPr>
        <w:widowControl w:val="0"/>
        <w:autoSpaceDE w:val="0"/>
        <w:autoSpaceDN w:val="0"/>
        <w:adjustRightInd w:val="0"/>
        <w:spacing w:line="360" w:lineRule="auto"/>
        <w:jc w:val="both"/>
        <w:rPr>
          <w:color w:val="000000"/>
          <w:sz w:val="28"/>
          <w:szCs w:val="28"/>
          <w:lang w:val="uk-UA"/>
        </w:rPr>
      </w:pPr>
    </w:p>
    <w:p w:rsidR="000C6510" w:rsidRPr="00873C77" w:rsidRDefault="000C6510" w:rsidP="000C6510">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Таблиця 4.4 - Витрати на впровадження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7360"/>
        <w:gridCol w:w="1640"/>
      </w:tblGrid>
      <w:tr w:rsidR="000C6510" w:rsidRPr="00873C77" w:rsidTr="00463CAD">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№п/п</w:t>
            </w:r>
          </w:p>
        </w:tc>
        <w:tc>
          <w:tcPr>
            <w:tcW w:w="7360" w:type="dxa"/>
          </w:tcPr>
          <w:p w:rsidR="000C6510" w:rsidRPr="00873C77" w:rsidRDefault="000C6510" w:rsidP="00463CAD">
            <w:pPr>
              <w:widowControl w:val="0"/>
              <w:autoSpaceDE w:val="0"/>
              <w:autoSpaceDN w:val="0"/>
              <w:adjustRightInd w:val="0"/>
              <w:spacing w:line="360" w:lineRule="auto"/>
              <w:ind w:firstLine="900"/>
              <w:jc w:val="both"/>
              <w:rPr>
                <w:color w:val="000000"/>
                <w:sz w:val="28"/>
                <w:szCs w:val="28"/>
                <w:lang w:val="uk-UA"/>
              </w:rPr>
            </w:pPr>
            <w:r w:rsidRPr="00873C77">
              <w:rPr>
                <w:color w:val="000000"/>
                <w:sz w:val="28"/>
                <w:szCs w:val="28"/>
                <w:lang w:val="uk-UA"/>
              </w:rPr>
              <w:t>Найменування обладнання, робіт</w:t>
            </w:r>
          </w:p>
        </w:tc>
        <w:tc>
          <w:tcPr>
            <w:tcW w:w="164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Вартість робіт,грн</w:t>
            </w:r>
          </w:p>
        </w:tc>
      </w:tr>
      <w:tr w:rsidR="000C6510" w:rsidRPr="00873C77" w:rsidTr="00463CAD">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1</w:t>
            </w:r>
          </w:p>
        </w:tc>
        <w:tc>
          <w:tcPr>
            <w:tcW w:w="736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Асинхроний  двигун з короткозамкненим ротором</w:t>
            </w:r>
          </w:p>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 xml:space="preserve"> </w:t>
            </w:r>
            <w:r w:rsidRPr="00873C77">
              <w:rPr>
                <w:color w:val="000000"/>
                <w:sz w:val="28"/>
                <w:szCs w:val="28"/>
                <w:lang w:val="uk-UA" w:eastAsia="uk-UA"/>
              </w:rPr>
              <w:t>MTКН 111-6</w:t>
            </w:r>
            <w:r w:rsidRPr="00873C77">
              <w:rPr>
                <w:color w:val="000000"/>
                <w:sz w:val="28"/>
                <w:szCs w:val="28"/>
                <w:lang w:val="uk-UA"/>
              </w:rPr>
              <w:t xml:space="preserve">, та перетворювач частоти </w:t>
            </w:r>
          </w:p>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АТО5 – 005, кабіна, підйомний механізм, арматура.</w:t>
            </w:r>
          </w:p>
        </w:tc>
        <w:tc>
          <w:tcPr>
            <w:tcW w:w="164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635300</w:t>
            </w:r>
          </w:p>
        </w:tc>
      </w:tr>
      <w:tr w:rsidR="000C6510" w:rsidRPr="00873C77" w:rsidTr="00463CAD">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2</w:t>
            </w:r>
          </w:p>
        </w:tc>
        <w:tc>
          <w:tcPr>
            <w:tcW w:w="736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Допоміжний матеріал</w:t>
            </w:r>
          </w:p>
        </w:tc>
        <w:tc>
          <w:tcPr>
            <w:tcW w:w="164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76000</w:t>
            </w:r>
          </w:p>
        </w:tc>
      </w:tr>
      <w:tr w:rsidR="000C6510" w:rsidRPr="00873C77" w:rsidTr="00463CAD">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3</w:t>
            </w:r>
          </w:p>
        </w:tc>
        <w:tc>
          <w:tcPr>
            <w:tcW w:w="736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Монтажні, пусково-налагоджувальні роботи, та здача об’єкта в експлуатацію</w:t>
            </w:r>
          </w:p>
        </w:tc>
        <w:tc>
          <w:tcPr>
            <w:tcW w:w="164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120000</w:t>
            </w:r>
          </w:p>
        </w:tc>
      </w:tr>
      <w:tr w:rsidR="000C6510" w:rsidRPr="00873C77" w:rsidTr="00463CAD">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4</w:t>
            </w:r>
          </w:p>
        </w:tc>
        <w:tc>
          <w:tcPr>
            <w:tcW w:w="736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Транспортні витрати</w:t>
            </w:r>
          </w:p>
        </w:tc>
        <w:tc>
          <w:tcPr>
            <w:tcW w:w="164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6000</w:t>
            </w:r>
          </w:p>
        </w:tc>
      </w:tr>
      <w:tr w:rsidR="000C6510" w:rsidRPr="00873C77" w:rsidTr="00463CAD">
        <w:trPr>
          <w:trHeight w:val="349"/>
        </w:trPr>
        <w:tc>
          <w:tcPr>
            <w:tcW w:w="828"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p>
        </w:tc>
        <w:tc>
          <w:tcPr>
            <w:tcW w:w="7360" w:type="dxa"/>
          </w:tcPr>
          <w:p w:rsidR="000C6510" w:rsidRPr="00873C77" w:rsidRDefault="000C6510" w:rsidP="00463CAD">
            <w:pPr>
              <w:widowControl w:val="0"/>
              <w:autoSpaceDE w:val="0"/>
              <w:autoSpaceDN w:val="0"/>
              <w:adjustRightInd w:val="0"/>
              <w:spacing w:line="360" w:lineRule="auto"/>
              <w:jc w:val="both"/>
              <w:rPr>
                <w:color w:val="000000"/>
                <w:sz w:val="28"/>
                <w:szCs w:val="28"/>
                <w:lang w:val="uk-UA"/>
              </w:rPr>
            </w:pPr>
            <w:r w:rsidRPr="00873C77">
              <w:rPr>
                <w:color w:val="000000"/>
                <w:sz w:val="28"/>
                <w:szCs w:val="28"/>
                <w:lang w:val="uk-UA"/>
              </w:rPr>
              <w:t>Всього</w:t>
            </w:r>
          </w:p>
        </w:tc>
        <w:tc>
          <w:tcPr>
            <w:tcW w:w="1640" w:type="dxa"/>
          </w:tcPr>
          <w:p w:rsidR="000C6510" w:rsidRPr="00873C77" w:rsidRDefault="000C6510" w:rsidP="00463CAD">
            <w:pPr>
              <w:spacing w:line="360" w:lineRule="auto"/>
              <w:jc w:val="both"/>
              <w:rPr>
                <w:color w:val="000000"/>
                <w:sz w:val="28"/>
                <w:szCs w:val="28"/>
                <w:lang w:val="uk-UA"/>
              </w:rPr>
            </w:pPr>
            <w:r w:rsidRPr="00873C77">
              <w:rPr>
                <w:color w:val="000000"/>
                <w:sz w:val="28"/>
                <w:szCs w:val="28"/>
                <w:lang w:val="uk-UA"/>
              </w:rPr>
              <w:t>837300</w:t>
            </w:r>
          </w:p>
          <w:p w:rsidR="000C6510" w:rsidRPr="00873C77" w:rsidRDefault="000C6510" w:rsidP="00463CAD">
            <w:pPr>
              <w:widowControl w:val="0"/>
              <w:autoSpaceDE w:val="0"/>
              <w:autoSpaceDN w:val="0"/>
              <w:adjustRightInd w:val="0"/>
              <w:spacing w:line="360" w:lineRule="auto"/>
              <w:ind w:firstLine="900"/>
              <w:jc w:val="both"/>
              <w:rPr>
                <w:color w:val="000000"/>
                <w:sz w:val="28"/>
                <w:szCs w:val="28"/>
                <w:lang w:val="uk-UA"/>
              </w:rPr>
            </w:pPr>
          </w:p>
        </w:tc>
      </w:tr>
    </w:tbl>
    <w:p w:rsidR="000C6510" w:rsidRPr="00873C77" w:rsidRDefault="000C6510" w:rsidP="000C6510">
      <w:pPr>
        <w:spacing w:line="360" w:lineRule="auto"/>
        <w:ind w:firstLine="720"/>
        <w:jc w:val="both"/>
        <w:rPr>
          <w:color w:val="000000"/>
          <w:sz w:val="28"/>
          <w:szCs w:val="28"/>
          <w:lang w:val="uk-UA"/>
        </w:rPr>
      </w:pPr>
    </w:p>
    <w:p w:rsidR="000C6510" w:rsidRPr="00873C77" w:rsidRDefault="000C6510" w:rsidP="000C6510">
      <w:pPr>
        <w:tabs>
          <w:tab w:val="left" w:leader="underscore" w:pos="8903"/>
        </w:tabs>
        <w:spacing w:after="60" w:line="360" w:lineRule="auto"/>
        <w:jc w:val="both"/>
        <w:rPr>
          <w:color w:val="000000"/>
          <w:sz w:val="28"/>
          <w:szCs w:val="28"/>
          <w:lang w:val="uk-UA"/>
        </w:rPr>
      </w:pPr>
    </w:p>
    <w:p w:rsidR="000C6510" w:rsidRDefault="000C6510" w:rsidP="000C6510">
      <w:pPr>
        <w:keepNext/>
        <w:spacing w:line="360" w:lineRule="auto"/>
        <w:ind w:left="360"/>
        <w:jc w:val="center"/>
        <w:outlineLvl w:val="0"/>
        <w:rPr>
          <w:b/>
          <w:sz w:val="28"/>
          <w:szCs w:val="28"/>
          <w:lang w:val="uk-UA"/>
        </w:rPr>
      </w:pPr>
      <w:r w:rsidRPr="00873C77">
        <w:rPr>
          <w:b/>
          <w:sz w:val="28"/>
          <w:szCs w:val="28"/>
          <w:lang w:val="uk-UA"/>
        </w:rPr>
        <w:t>4.5 Фінансове обгрунтування стартап-проекту</w:t>
      </w:r>
    </w:p>
    <w:p w:rsidR="00FB6798" w:rsidRPr="00873C77" w:rsidRDefault="00FB6798" w:rsidP="000C6510">
      <w:pPr>
        <w:keepNext/>
        <w:spacing w:line="360" w:lineRule="auto"/>
        <w:ind w:left="360"/>
        <w:jc w:val="center"/>
        <w:outlineLvl w:val="0"/>
        <w:rPr>
          <w:b/>
          <w:sz w:val="28"/>
          <w:szCs w:val="28"/>
          <w:lang w:val="uk-UA"/>
        </w:rPr>
      </w:pPr>
    </w:p>
    <w:p w:rsidR="000C6510" w:rsidRPr="00873C77" w:rsidRDefault="000C6510" w:rsidP="000C6510">
      <w:pPr>
        <w:spacing w:line="360" w:lineRule="auto"/>
        <w:jc w:val="both"/>
        <w:rPr>
          <w:sz w:val="28"/>
          <w:szCs w:val="28"/>
          <w:lang w:val="uk-UA"/>
        </w:rPr>
      </w:pPr>
      <w:r w:rsidRPr="00873C77">
        <w:rPr>
          <w:sz w:val="28"/>
          <w:szCs w:val="28"/>
          <w:lang w:val="uk-UA"/>
        </w:rPr>
        <w:t xml:space="preserve">        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найбільш узагальнений підхід до класифікації витрат, передбачає п’ять економічних елементів:</w:t>
      </w:r>
    </w:p>
    <w:p w:rsidR="000C6510" w:rsidRPr="00873C77" w:rsidRDefault="000C6510" w:rsidP="000C6510">
      <w:pPr>
        <w:spacing w:line="312" w:lineRule="auto"/>
        <w:rPr>
          <w:color w:val="000000"/>
          <w:sz w:val="28"/>
          <w:szCs w:val="28"/>
          <w:lang w:val="uk-UA"/>
        </w:rPr>
      </w:pPr>
      <w:r w:rsidRPr="00873C77">
        <w:rPr>
          <w:color w:val="000000"/>
          <w:sz w:val="28"/>
          <w:szCs w:val="28"/>
          <w:lang w:val="uk-UA"/>
        </w:rPr>
        <w:t xml:space="preserve">     Таблиця 4.5 - 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9"/>
        <w:gridCol w:w="8272"/>
        <w:gridCol w:w="689"/>
      </w:tblGrid>
      <w:tr w:rsidR="000C6510" w:rsidRPr="00873C77" w:rsidTr="00463CAD">
        <w:trPr>
          <w:cantSplit/>
        </w:trPr>
        <w:tc>
          <w:tcPr>
            <w:tcW w:w="357" w:type="pct"/>
            <w:vMerge w:val="restart"/>
            <w:tcBorders>
              <w:top w:val="single" w:sz="4" w:space="0" w:color="auto"/>
              <w:right w:val="single" w:sz="4" w:space="0" w:color="auto"/>
            </w:tcBorders>
            <w:textDirection w:val="btLr"/>
          </w:tcPr>
          <w:p w:rsidR="000C6510" w:rsidRPr="00873C77" w:rsidRDefault="000C6510" w:rsidP="00463CAD">
            <w:pPr>
              <w:jc w:val="center"/>
              <w:rPr>
                <w:b/>
                <w:bCs/>
                <w:color w:val="000000"/>
                <w:sz w:val="28"/>
                <w:szCs w:val="28"/>
                <w:lang w:val="uk-UA"/>
              </w:rPr>
            </w:pPr>
            <w:r w:rsidRPr="00873C77">
              <w:rPr>
                <w:b/>
                <w:bCs/>
                <w:color w:val="000000"/>
                <w:sz w:val="28"/>
                <w:szCs w:val="28"/>
                <w:lang w:val="uk-UA"/>
              </w:rPr>
              <w:t>Виробнича собівартість продукції</w:t>
            </w:r>
          </w:p>
        </w:tc>
        <w:tc>
          <w:tcPr>
            <w:tcW w:w="4643" w:type="pct"/>
            <w:gridSpan w:val="2"/>
            <w:tcBorders>
              <w:top w:val="single" w:sz="4" w:space="0" w:color="auto"/>
              <w:left w:val="single" w:sz="4" w:space="0" w:color="auto"/>
              <w:bottom w:val="single" w:sz="4" w:space="0" w:color="auto"/>
            </w:tcBorders>
          </w:tcPr>
          <w:p w:rsidR="000C6510" w:rsidRPr="00873C77" w:rsidRDefault="000C6510" w:rsidP="00463CAD">
            <w:pPr>
              <w:rPr>
                <w:b/>
                <w:color w:val="000000"/>
                <w:sz w:val="28"/>
                <w:szCs w:val="28"/>
                <w:lang w:val="uk-UA"/>
              </w:rPr>
            </w:pPr>
            <w:r w:rsidRPr="00873C77">
              <w:rPr>
                <w:b/>
                <w:bCs/>
                <w:color w:val="000000"/>
                <w:sz w:val="28"/>
                <w:szCs w:val="28"/>
                <w:lang w:val="uk-UA"/>
              </w:rPr>
              <w:t>Прямі матеріальні затрати:</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сировини й матеріалів за винятком повернених відходів;</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lastRenderedPageBreak/>
              <w:t>витрати купівельних напівфабрикатів та комплектуючих виробів;</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палива й енергії;</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тари й тарних матеріалів;</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будівельних матеріалів;</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запасних частин;</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i/>
                <w:iCs/>
                <w:sz w:val="28"/>
                <w:szCs w:val="28"/>
                <w:lang w:val="uk-UA"/>
              </w:rPr>
            </w:pPr>
            <w:r w:rsidRPr="00873C77">
              <w:rPr>
                <w:i/>
                <w:iCs/>
                <w:sz w:val="28"/>
                <w:szCs w:val="28"/>
                <w:lang w:val="uk-UA"/>
              </w:rPr>
              <w:t>витрати матеріалів сільськогосподарського призначення;</w:t>
            </w:r>
          </w:p>
          <w:p w:rsidR="000C6510" w:rsidRPr="00873C77" w:rsidRDefault="000C6510" w:rsidP="00342A3A">
            <w:pPr>
              <w:numPr>
                <w:ilvl w:val="0"/>
                <w:numId w:val="11"/>
              </w:numPr>
              <w:tabs>
                <w:tab w:val="clear" w:pos="2008"/>
                <w:tab w:val="num" w:pos="19"/>
                <w:tab w:val="left" w:pos="354"/>
              </w:tabs>
              <w:autoSpaceDE w:val="0"/>
              <w:autoSpaceDN w:val="0"/>
              <w:adjustRightInd w:val="0"/>
              <w:ind w:left="0" w:firstLine="0"/>
              <w:jc w:val="both"/>
              <w:rPr>
                <w:sz w:val="28"/>
                <w:szCs w:val="28"/>
                <w:lang w:val="uk-UA"/>
              </w:rPr>
            </w:pPr>
            <w:r w:rsidRPr="00873C77">
              <w:rPr>
                <w:i/>
                <w:iCs/>
                <w:sz w:val="28"/>
                <w:szCs w:val="28"/>
                <w:lang w:val="uk-UA"/>
              </w:rPr>
              <w:t>інші матеріальні витрати;</w:t>
            </w:r>
          </w:p>
        </w:tc>
      </w:tr>
      <w:tr w:rsidR="000C6510" w:rsidRPr="00873C77" w:rsidTr="00463CAD">
        <w:trPr>
          <w:cantSplit/>
        </w:trPr>
        <w:tc>
          <w:tcPr>
            <w:tcW w:w="357" w:type="pct"/>
            <w:vMerge/>
            <w:tcBorders>
              <w:right w:val="single" w:sz="4" w:space="0" w:color="auto"/>
            </w:tcBorders>
            <w:vAlign w:val="center"/>
          </w:tcPr>
          <w:p w:rsidR="000C6510" w:rsidRPr="00873C77" w:rsidRDefault="000C6510" w:rsidP="00463CAD">
            <w:pPr>
              <w:jc w:val="center"/>
              <w:rPr>
                <w:b/>
                <w:bCs/>
                <w:color w:val="000000"/>
                <w:sz w:val="28"/>
                <w:szCs w:val="28"/>
                <w:lang w:val="uk-UA"/>
              </w:rPr>
            </w:pPr>
          </w:p>
        </w:tc>
        <w:tc>
          <w:tcPr>
            <w:tcW w:w="4643" w:type="pct"/>
            <w:gridSpan w:val="2"/>
            <w:tcBorders>
              <w:top w:val="single" w:sz="4" w:space="0" w:color="auto"/>
              <w:left w:val="single" w:sz="4" w:space="0" w:color="auto"/>
              <w:bottom w:val="single" w:sz="4" w:space="0" w:color="auto"/>
            </w:tcBorders>
          </w:tcPr>
          <w:p w:rsidR="000C6510" w:rsidRPr="00873C77" w:rsidRDefault="000C6510" w:rsidP="00463CAD">
            <w:pPr>
              <w:rPr>
                <w:b/>
                <w:color w:val="000000"/>
                <w:sz w:val="28"/>
                <w:szCs w:val="28"/>
                <w:lang w:val="uk-UA"/>
              </w:rPr>
            </w:pPr>
            <w:r w:rsidRPr="00873C77">
              <w:rPr>
                <w:b/>
                <w:bCs/>
                <w:color w:val="000000"/>
                <w:sz w:val="28"/>
                <w:szCs w:val="28"/>
                <w:lang w:val="uk-UA"/>
              </w:rPr>
              <w:t>Прямі затрати на оплату праці:</w:t>
            </w:r>
          </w:p>
          <w:p w:rsidR="000C6510" w:rsidRPr="00873C77" w:rsidRDefault="000C6510" w:rsidP="00342A3A">
            <w:pPr>
              <w:numPr>
                <w:ilvl w:val="0"/>
                <w:numId w:val="10"/>
              </w:numPr>
              <w:tabs>
                <w:tab w:val="clear" w:pos="720"/>
                <w:tab w:val="num" w:pos="0"/>
                <w:tab w:val="num" w:pos="360"/>
              </w:tabs>
              <w:ind w:left="0" w:firstLine="71"/>
              <w:rPr>
                <w:bCs/>
                <w:i/>
                <w:iCs/>
                <w:color w:val="000000"/>
                <w:sz w:val="28"/>
                <w:szCs w:val="28"/>
                <w:lang w:val="uk-UA"/>
              </w:rPr>
            </w:pPr>
            <w:r w:rsidRPr="00873C77">
              <w:rPr>
                <w:i/>
                <w:iCs/>
                <w:color w:val="000000"/>
                <w:sz w:val="28"/>
                <w:szCs w:val="28"/>
                <w:lang w:val="uk-UA"/>
              </w:rPr>
              <w:t>заробітна плата за ставками і тарифами;</w:t>
            </w:r>
          </w:p>
          <w:p w:rsidR="000C6510" w:rsidRPr="00873C77" w:rsidRDefault="000C6510" w:rsidP="00342A3A">
            <w:pPr>
              <w:numPr>
                <w:ilvl w:val="0"/>
                <w:numId w:val="10"/>
              </w:numPr>
              <w:tabs>
                <w:tab w:val="clear" w:pos="720"/>
                <w:tab w:val="num" w:pos="0"/>
                <w:tab w:val="num" w:pos="360"/>
              </w:tabs>
              <w:ind w:left="0" w:firstLine="71"/>
              <w:rPr>
                <w:bCs/>
                <w:i/>
                <w:iCs/>
                <w:color w:val="000000"/>
                <w:sz w:val="28"/>
                <w:szCs w:val="28"/>
                <w:lang w:val="uk-UA"/>
              </w:rPr>
            </w:pPr>
            <w:r w:rsidRPr="00873C77">
              <w:rPr>
                <w:i/>
                <w:iCs/>
                <w:color w:val="000000"/>
                <w:sz w:val="28"/>
                <w:szCs w:val="28"/>
                <w:lang w:val="uk-UA"/>
              </w:rPr>
              <w:t>премії, заохочення, компенсаційні виплати, оплата відпусток;</w:t>
            </w:r>
          </w:p>
          <w:p w:rsidR="000C6510" w:rsidRPr="00873C77" w:rsidRDefault="000C6510" w:rsidP="00342A3A">
            <w:pPr>
              <w:numPr>
                <w:ilvl w:val="0"/>
                <w:numId w:val="10"/>
              </w:numPr>
              <w:tabs>
                <w:tab w:val="clear" w:pos="720"/>
                <w:tab w:val="num" w:pos="0"/>
                <w:tab w:val="num" w:pos="360"/>
              </w:tabs>
              <w:ind w:left="0" w:firstLine="71"/>
              <w:rPr>
                <w:bCs/>
                <w:i/>
                <w:iCs/>
                <w:color w:val="000000"/>
                <w:sz w:val="28"/>
                <w:szCs w:val="28"/>
                <w:lang w:val="uk-UA"/>
              </w:rPr>
            </w:pPr>
            <w:r w:rsidRPr="00873C77">
              <w:rPr>
                <w:i/>
                <w:iCs/>
                <w:color w:val="000000"/>
                <w:sz w:val="28"/>
                <w:szCs w:val="28"/>
                <w:lang w:val="uk-UA"/>
              </w:rPr>
              <w:t>оплата іншого невідпрацьованого часу;</w:t>
            </w:r>
          </w:p>
          <w:p w:rsidR="000C6510" w:rsidRPr="00873C77" w:rsidRDefault="000C6510" w:rsidP="00342A3A">
            <w:pPr>
              <w:numPr>
                <w:ilvl w:val="0"/>
                <w:numId w:val="10"/>
              </w:numPr>
              <w:tabs>
                <w:tab w:val="clear" w:pos="720"/>
                <w:tab w:val="num" w:pos="0"/>
                <w:tab w:val="num" w:pos="360"/>
              </w:tabs>
              <w:ind w:left="0" w:firstLine="71"/>
              <w:rPr>
                <w:bCs/>
                <w:color w:val="000000"/>
                <w:sz w:val="28"/>
                <w:szCs w:val="28"/>
                <w:lang w:val="uk-UA"/>
              </w:rPr>
            </w:pPr>
            <w:r w:rsidRPr="00873C77">
              <w:rPr>
                <w:i/>
                <w:iCs/>
                <w:color w:val="000000"/>
                <w:sz w:val="28"/>
                <w:szCs w:val="28"/>
                <w:lang w:val="uk-UA"/>
              </w:rPr>
              <w:t>інші витрати на оплату праці.</w:t>
            </w:r>
          </w:p>
        </w:tc>
      </w:tr>
      <w:tr w:rsidR="000C6510" w:rsidRPr="00873C77" w:rsidTr="00463CAD">
        <w:trPr>
          <w:cantSplit/>
          <w:trHeight w:val="438"/>
        </w:trPr>
        <w:tc>
          <w:tcPr>
            <w:tcW w:w="357" w:type="pct"/>
            <w:vMerge/>
            <w:tcBorders>
              <w:right w:val="single" w:sz="4" w:space="0" w:color="auto"/>
            </w:tcBorders>
            <w:vAlign w:val="center"/>
          </w:tcPr>
          <w:p w:rsidR="000C6510" w:rsidRPr="00873C77" w:rsidRDefault="000C6510" w:rsidP="00463CAD">
            <w:pPr>
              <w:jc w:val="center"/>
              <w:rPr>
                <w:b/>
                <w:bCs/>
                <w:color w:val="000000"/>
                <w:sz w:val="28"/>
                <w:szCs w:val="28"/>
                <w:lang w:val="uk-UA"/>
              </w:rPr>
            </w:pPr>
          </w:p>
        </w:tc>
        <w:tc>
          <w:tcPr>
            <w:tcW w:w="4643" w:type="pct"/>
            <w:gridSpan w:val="2"/>
            <w:tcBorders>
              <w:top w:val="single" w:sz="4" w:space="0" w:color="auto"/>
              <w:left w:val="single" w:sz="4" w:space="0" w:color="auto"/>
              <w:bottom w:val="single" w:sz="4" w:space="0" w:color="auto"/>
            </w:tcBorders>
          </w:tcPr>
          <w:p w:rsidR="000C6510" w:rsidRPr="00873C77" w:rsidRDefault="000C6510" w:rsidP="00463CAD">
            <w:pPr>
              <w:rPr>
                <w:b/>
                <w:color w:val="000000"/>
                <w:sz w:val="28"/>
                <w:szCs w:val="28"/>
                <w:lang w:val="uk-UA"/>
              </w:rPr>
            </w:pPr>
            <w:r w:rsidRPr="00873C77">
              <w:rPr>
                <w:b/>
                <w:bCs/>
                <w:color w:val="000000"/>
                <w:sz w:val="28"/>
                <w:szCs w:val="28"/>
                <w:lang w:val="uk-UA"/>
              </w:rPr>
              <w:t>Соціальні відрахування до Пенсійного фонду – 22% по заробітній платі</w:t>
            </w:r>
          </w:p>
        </w:tc>
      </w:tr>
      <w:tr w:rsidR="000C6510" w:rsidRPr="00873C77" w:rsidTr="00463CAD">
        <w:trPr>
          <w:cantSplit/>
        </w:trPr>
        <w:tc>
          <w:tcPr>
            <w:tcW w:w="357" w:type="pct"/>
            <w:vMerge/>
            <w:tcBorders>
              <w:right w:val="single" w:sz="4" w:space="0" w:color="auto"/>
            </w:tcBorders>
            <w:textDirection w:val="btLr"/>
          </w:tcPr>
          <w:p w:rsidR="000C6510" w:rsidRPr="00873C77" w:rsidRDefault="000C6510" w:rsidP="00463CAD">
            <w:pPr>
              <w:jc w:val="center"/>
              <w:rPr>
                <w:b/>
                <w:bCs/>
                <w:color w:val="000000"/>
                <w:sz w:val="28"/>
                <w:szCs w:val="28"/>
                <w:lang w:val="uk-UA"/>
              </w:rPr>
            </w:pPr>
          </w:p>
        </w:tc>
        <w:tc>
          <w:tcPr>
            <w:tcW w:w="4643" w:type="pct"/>
            <w:gridSpan w:val="2"/>
            <w:tcBorders>
              <w:top w:val="single" w:sz="4" w:space="0" w:color="auto"/>
              <w:left w:val="single" w:sz="4" w:space="0" w:color="auto"/>
              <w:bottom w:val="single" w:sz="4" w:space="0" w:color="auto"/>
            </w:tcBorders>
          </w:tcPr>
          <w:p w:rsidR="000C6510" w:rsidRPr="00873C77" w:rsidRDefault="000C6510" w:rsidP="00463CAD">
            <w:pPr>
              <w:shd w:val="clear" w:color="auto" w:fill="FFFFFF"/>
              <w:jc w:val="both"/>
              <w:rPr>
                <w:bCs/>
                <w:color w:val="000000"/>
                <w:sz w:val="28"/>
                <w:szCs w:val="28"/>
                <w:lang w:val="uk-UA"/>
              </w:rPr>
            </w:pPr>
            <w:r w:rsidRPr="00873C77">
              <w:rPr>
                <w:b/>
                <w:bCs/>
                <w:color w:val="000000"/>
                <w:sz w:val="28"/>
                <w:szCs w:val="28"/>
                <w:lang w:val="uk-UA"/>
              </w:rPr>
              <w:t>Амортизація основних фондів та нематеріальних активів для власного виробничого призначення:</w:t>
            </w:r>
          </w:p>
          <w:p w:rsidR="000C6510" w:rsidRPr="00873C77" w:rsidRDefault="000C6510" w:rsidP="00342A3A">
            <w:pPr>
              <w:numPr>
                <w:ilvl w:val="1"/>
                <w:numId w:val="12"/>
              </w:numPr>
              <w:tabs>
                <w:tab w:val="clear" w:pos="1440"/>
                <w:tab w:val="num" w:pos="0"/>
                <w:tab w:val="left" w:pos="354"/>
              </w:tabs>
              <w:ind w:left="0" w:firstLine="71"/>
              <w:rPr>
                <w:bCs/>
                <w:i/>
                <w:iCs/>
                <w:color w:val="000000"/>
                <w:sz w:val="28"/>
                <w:szCs w:val="28"/>
                <w:lang w:val="uk-UA"/>
              </w:rPr>
            </w:pPr>
            <w:r w:rsidRPr="00873C77">
              <w:rPr>
                <w:i/>
                <w:iCs/>
                <w:color w:val="000000"/>
                <w:sz w:val="28"/>
                <w:szCs w:val="28"/>
                <w:lang w:val="uk-UA"/>
              </w:rPr>
              <w:t>амортизація основних засобів та необоротних  нематеріальних активів;</w:t>
            </w:r>
          </w:p>
          <w:p w:rsidR="000C6510" w:rsidRPr="00873C77" w:rsidRDefault="000C6510" w:rsidP="00342A3A">
            <w:pPr>
              <w:numPr>
                <w:ilvl w:val="1"/>
                <w:numId w:val="12"/>
              </w:numPr>
              <w:tabs>
                <w:tab w:val="clear" w:pos="1440"/>
                <w:tab w:val="num" w:pos="0"/>
                <w:tab w:val="left" w:pos="354"/>
              </w:tabs>
              <w:ind w:left="0" w:firstLine="71"/>
              <w:rPr>
                <w:bCs/>
                <w:i/>
                <w:iCs/>
                <w:color w:val="000000"/>
                <w:sz w:val="28"/>
                <w:szCs w:val="28"/>
                <w:lang w:val="uk-UA"/>
              </w:rPr>
            </w:pPr>
            <w:r w:rsidRPr="00873C77">
              <w:rPr>
                <w:i/>
                <w:iCs/>
                <w:color w:val="000000"/>
                <w:sz w:val="28"/>
                <w:szCs w:val="28"/>
                <w:lang w:val="uk-UA"/>
              </w:rPr>
              <w:t>амортизація інших необоротних матеріальних активів;.</w:t>
            </w:r>
          </w:p>
        </w:tc>
      </w:tr>
      <w:tr w:rsidR="000C6510" w:rsidRPr="00873C77" w:rsidTr="00463CAD">
        <w:trPr>
          <w:gridAfter w:val="1"/>
          <w:wAfter w:w="357" w:type="pct"/>
          <w:cantSplit/>
          <w:trHeight w:val="3531"/>
        </w:trPr>
        <w:tc>
          <w:tcPr>
            <w:tcW w:w="4643" w:type="pct"/>
            <w:gridSpan w:val="2"/>
            <w:tcBorders>
              <w:top w:val="single" w:sz="4" w:space="0" w:color="auto"/>
              <w:bottom w:val="single" w:sz="4" w:space="0" w:color="auto"/>
            </w:tcBorders>
          </w:tcPr>
          <w:p w:rsidR="000C6510" w:rsidRPr="00873C77" w:rsidRDefault="000C6510" w:rsidP="00463CAD">
            <w:pPr>
              <w:rPr>
                <w:b/>
                <w:sz w:val="28"/>
                <w:szCs w:val="28"/>
                <w:lang w:val="uk-UA"/>
              </w:rPr>
            </w:pPr>
            <w:r w:rsidRPr="00873C77">
              <w:rPr>
                <w:b/>
                <w:sz w:val="28"/>
                <w:szCs w:val="28"/>
                <w:lang w:val="uk-UA"/>
              </w:rPr>
              <w:t>Інші прямі витрати:</w:t>
            </w:r>
          </w:p>
          <w:p w:rsidR="000C6510" w:rsidRPr="00873C77" w:rsidRDefault="000C6510" w:rsidP="00342A3A">
            <w:pPr>
              <w:numPr>
                <w:ilvl w:val="0"/>
                <w:numId w:val="13"/>
              </w:numPr>
              <w:tabs>
                <w:tab w:val="clear" w:pos="720"/>
                <w:tab w:val="num" w:pos="0"/>
                <w:tab w:val="left" w:pos="354"/>
              </w:tabs>
              <w:autoSpaceDE w:val="0"/>
              <w:autoSpaceDN w:val="0"/>
              <w:adjustRightInd w:val="0"/>
              <w:ind w:left="0" w:firstLine="0"/>
              <w:jc w:val="both"/>
              <w:rPr>
                <w:i/>
                <w:iCs/>
                <w:sz w:val="28"/>
                <w:szCs w:val="28"/>
                <w:lang w:val="uk-UA"/>
              </w:rPr>
            </w:pPr>
            <w:r w:rsidRPr="00873C77">
              <w:rPr>
                <w:i/>
                <w:color w:val="000000"/>
                <w:sz w:val="28"/>
                <w:szCs w:val="28"/>
                <w:lang w:val="uk-UA"/>
              </w:rPr>
              <w:t>витрати на дослідження та розробки</w:t>
            </w:r>
          </w:p>
          <w:p w:rsidR="000C6510" w:rsidRPr="00873C77" w:rsidRDefault="000C6510" w:rsidP="00342A3A">
            <w:pPr>
              <w:numPr>
                <w:ilvl w:val="0"/>
                <w:numId w:val="13"/>
              </w:numPr>
              <w:tabs>
                <w:tab w:val="clear" w:pos="720"/>
                <w:tab w:val="num" w:pos="0"/>
                <w:tab w:val="left" w:pos="354"/>
              </w:tabs>
              <w:autoSpaceDE w:val="0"/>
              <w:autoSpaceDN w:val="0"/>
              <w:adjustRightInd w:val="0"/>
              <w:ind w:left="0" w:firstLine="0"/>
              <w:jc w:val="both"/>
              <w:rPr>
                <w:i/>
                <w:iCs/>
                <w:sz w:val="28"/>
                <w:szCs w:val="28"/>
                <w:lang w:val="uk-UA"/>
              </w:rPr>
            </w:pPr>
            <w:r w:rsidRPr="00873C77">
              <w:rPr>
                <w:i/>
                <w:iCs/>
                <w:sz w:val="28"/>
                <w:szCs w:val="28"/>
                <w:lang w:val="uk-UA"/>
              </w:rPr>
              <w:t>вартість робіт, послуг сторонніх підприємств та комунальних послуг;</w:t>
            </w:r>
          </w:p>
          <w:p w:rsidR="000C6510" w:rsidRPr="00873C77" w:rsidRDefault="000C6510" w:rsidP="00342A3A">
            <w:pPr>
              <w:numPr>
                <w:ilvl w:val="0"/>
                <w:numId w:val="13"/>
              </w:numPr>
              <w:tabs>
                <w:tab w:val="clear" w:pos="720"/>
                <w:tab w:val="num" w:pos="0"/>
                <w:tab w:val="left" w:pos="354"/>
              </w:tabs>
              <w:autoSpaceDE w:val="0"/>
              <w:autoSpaceDN w:val="0"/>
              <w:adjustRightInd w:val="0"/>
              <w:ind w:left="0" w:firstLine="0"/>
              <w:jc w:val="both"/>
              <w:rPr>
                <w:i/>
                <w:iCs/>
                <w:sz w:val="28"/>
                <w:szCs w:val="28"/>
                <w:lang w:val="uk-UA"/>
              </w:rPr>
            </w:pPr>
            <w:r w:rsidRPr="00873C77">
              <w:rPr>
                <w:i/>
                <w:iCs/>
                <w:sz w:val="28"/>
                <w:szCs w:val="28"/>
                <w:lang w:val="uk-UA"/>
              </w:rPr>
              <w:t>вартість оренди, повернення кредитів та їх обслуговування;</w:t>
            </w:r>
          </w:p>
          <w:p w:rsidR="000C6510" w:rsidRPr="00873C77" w:rsidRDefault="000C6510" w:rsidP="00342A3A">
            <w:pPr>
              <w:numPr>
                <w:ilvl w:val="0"/>
                <w:numId w:val="13"/>
              </w:numPr>
              <w:tabs>
                <w:tab w:val="clear" w:pos="720"/>
                <w:tab w:val="num" w:pos="0"/>
                <w:tab w:val="left" w:pos="354"/>
              </w:tabs>
              <w:autoSpaceDE w:val="0"/>
              <w:autoSpaceDN w:val="0"/>
              <w:adjustRightInd w:val="0"/>
              <w:ind w:left="0" w:firstLine="0"/>
              <w:jc w:val="both"/>
              <w:rPr>
                <w:i/>
                <w:iCs/>
                <w:sz w:val="28"/>
                <w:szCs w:val="28"/>
                <w:lang w:val="uk-UA"/>
              </w:rPr>
            </w:pPr>
            <w:r w:rsidRPr="00873C77">
              <w:rPr>
                <w:i/>
                <w:iCs/>
                <w:sz w:val="28"/>
                <w:szCs w:val="28"/>
                <w:lang w:val="uk-UA"/>
              </w:rPr>
              <w:t>втрати від браку з технологічних причин.</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собівартість реалізованих виробничих запасів;</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сума безнадійної дебіторської заборгованості;</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втрати від операційної курсової різниці;</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втрати від знецінення запасів, нестачі та псування цінностей;</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визнані штрафи, пеня, неустойка;</w:t>
            </w:r>
          </w:p>
          <w:p w:rsidR="000C6510" w:rsidRPr="00873C77" w:rsidRDefault="000C6510" w:rsidP="00342A3A">
            <w:pPr>
              <w:numPr>
                <w:ilvl w:val="0"/>
                <w:numId w:val="13"/>
              </w:numPr>
              <w:shd w:val="clear" w:color="auto" w:fill="FFFCF2"/>
              <w:tabs>
                <w:tab w:val="clear" w:pos="720"/>
                <w:tab w:val="num" w:pos="0"/>
                <w:tab w:val="left" w:pos="354"/>
              </w:tabs>
              <w:ind w:left="0" w:firstLine="0"/>
              <w:rPr>
                <w:i/>
                <w:color w:val="000000"/>
                <w:sz w:val="28"/>
                <w:szCs w:val="28"/>
                <w:lang w:val="uk-UA"/>
              </w:rPr>
            </w:pPr>
            <w:r w:rsidRPr="00873C77">
              <w:rPr>
                <w:i/>
                <w:color w:val="000000"/>
                <w:sz w:val="28"/>
                <w:szCs w:val="28"/>
                <w:lang w:val="uk-UA"/>
              </w:rPr>
              <w:t>витрати на утримання об’єктів соціально-культурного призначення;</w:t>
            </w:r>
          </w:p>
          <w:p w:rsidR="000C6510" w:rsidRPr="00873C77" w:rsidRDefault="000C6510" w:rsidP="00342A3A">
            <w:pPr>
              <w:numPr>
                <w:ilvl w:val="0"/>
                <w:numId w:val="13"/>
              </w:numPr>
              <w:shd w:val="clear" w:color="auto" w:fill="FFFCF2"/>
              <w:tabs>
                <w:tab w:val="clear" w:pos="720"/>
                <w:tab w:val="num" w:pos="0"/>
                <w:tab w:val="left" w:pos="354"/>
              </w:tabs>
              <w:ind w:left="0" w:firstLine="0"/>
              <w:rPr>
                <w:color w:val="000000"/>
                <w:sz w:val="28"/>
                <w:szCs w:val="28"/>
                <w:lang w:val="uk-UA"/>
              </w:rPr>
            </w:pPr>
            <w:r w:rsidRPr="00873C77">
              <w:rPr>
                <w:i/>
                <w:color w:val="000000"/>
                <w:sz w:val="28"/>
                <w:szCs w:val="28"/>
                <w:lang w:val="uk-UA"/>
              </w:rPr>
              <w:t>інші витрати операційної діяльності</w:t>
            </w:r>
          </w:p>
        </w:tc>
      </w:tr>
      <w:tr w:rsidR="000C6510" w:rsidRPr="00873C77" w:rsidTr="00463CAD">
        <w:trPr>
          <w:gridAfter w:val="1"/>
          <w:wAfter w:w="357" w:type="pct"/>
          <w:cantSplit/>
          <w:trHeight w:val="48"/>
        </w:trPr>
        <w:tc>
          <w:tcPr>
            <w:tcW w:w="4643" w:type="pct"/>
            <w:gridSpan w:val="2"/>
            <w:tcBorders>
              <w:top w:val="single" w:sz="4" w:space="0" w:color="auto"/>
              <w:bottom w:val="single" w:sz="4" w:space="0" w:color="auto"/>
            </w:tcBorders>
          </w:tcPr>
          <w:p w:rsidR="000C6510" w:rsidRPr="00873C77" w:rsidRDefault="000C6510" w:rsidP="00463CAD">
            <w:pPr>
              <w:rPr>
                <w:b/>
                <w:sz w:val="28"/>
                <w:szCs w:val="28"/>
                <w:lang w:val="uk-UA"/>
              </w:rPr>
            </w:pPr>
            <w:r w:rsidRPr="00873C77">
              <w:rPr>
                <w:b/>
                <w:sz w:val="28"/>
                <w:szCs w:val="28"/>
                <w:lang w:val="uk-UA"/>
              </w:rPr>
              <w:t>Загальновиробничі витрати</w:t>
            </w:r>
          </w:p>
        </w:tc>
      </w:tr>
    </w:tbl>
    <w:p w:rsidR="000C6510" w:rsidRPr="00873C77" w:rsidRDefault="000C6510" w:rsidP="000C6510">
      <w:pPr>
        <w:widowControl w:val="0"/>
        <w:autoSpaceDE w:val="0"/>
        <w:autoSpaceDN w:val="0"/>
        <w:adjustRightInd w:val="0"/>
        <w:spacing w:line="360" w:lineRule="auto"/>
        <w:ind w:firstLine="900"/>
        <w:jc w:val="center"/>
        <w:rPr>
          <w:b/>
          <w:color w:val="000000"/>
          <w:sz w:val="28"/>
          <w:szCs w:val="28"/>
          <w:lang w:val="uk-UA"/>
        </w:rPr>
      </w:pPr>
    </w:p>
    <w:p w:rsidR="000C6510" w:rsidRDefault="000C6510" w:rsidP="000C6510">
      <w:pPr>
        <w:pStyle w:val="1"/>
        <w:keepLines/>
        <w:spacing w:line="360" w:lineRule="auto"/>
        <w:ind w:left="709"/>
        <w:jc w:val="both"/>
        <w:rPr>
          <w:b/>
          <w:i w:val="0"/>
          <w:iCs w:val="0"/>
          <w:sz w:val="28"/>
          <w:szCs w:val="28"/>
          <w:lang w:val="uk-UA"/>
        </w:rPr>
      </w:pPr>
      <w:r w:rsidRPr="005E7A14">
        <w:rPr>
          <w:b/>
          <w:bCs/>
          <w:i w:val="0"/>
          <w:iCs w:val="0"/>
          <w:sz w:val="28"/>
          <w:szCs w:val="28"/>
          <w:lang w:val="uk-UA"/>
        </w:rPr>
        <w:t>4.6</w:t>
      </w:r>
      <w:r w:rsidRPr="00873C77">
        <w:rPr>
          <w:b/>
          <w:bCs/>
          <w:sz w:val="28"/>
          <w:szCs w:val="28"/>
          <w:lang w:val="uk-UA"/>
        </w:rPr>
        <w:t xml:space="preserve"> </w:t>
      </w:r>
      <w:bookmarkStart w:id="13" w:name="_Toc10705846"/>
      <w:r w:rsidRPr="00873C77">
        <w:rPr>
          <w:b/>
          <w:i w:val="0"/>
          <w:iCs w:val="0"/>
          <w:sz w:val="28"/>
          <w:szCs w:val="28"/>
          <w:lang w:val="uk-UA"/>
        </w:rPr>
        <w:t>Обґрунтування рівня рентабельності (прибутковості) інноваційної ідеї</w:t>
      </w:r>
      <w:bookmarkEnd w:id="13"/>
    </w:p>
    <w:p w:rsidR="000C6510" w:rsidRPr="005E7A14" w:rsidRDefault="000C6510" w:rsidP="000C6510">
      <w:pPr>
        <w:rPr>
          <w:lang w:val="uk-UA"/>
        </w:rPr>
      </w:pPr>
    </w:p>
    <w:p w:rsidR="000C6510" w:rsidRPr="00102F43" w:rsidRDefault="000C6510" w:rsidP="000C6510">
      <w:pPr>
        <w:widowControl w:val="0"/>
        <w:autoSpaceDE w:val="0"/>
        <w:autoSpaceDN w:val="0"/>
        <w:adjustRightInd w:val="0"/>
        <w:spacing w:line="360" w:lineRule="auto"/>
        <w:ind w:firstLine="900"/>
        <w:rPr>
          <w:sz w:val="28"/>
          <w:szCs w:val="28"/>
          <w:lang w:val="uk-UA"/>
        </w:rPr>
      </w:pPr>
      <w:r w:rsidRPr="00102F43">
        <w:rPr>
          <w:sz w:val="28"/>
          <w:szCs w:val="28"/>
          <w:lang w:val="uk-UA"/>
        </w:rPr>
        <w:t xml:space="preserve">Відповідно до розділу 3 «Податок на прибуток підприємства» </w:t>
      </w:r>
      <w:r>
        <w:rPr>
          <w:sz w:val="28"/>
          <w:szCs w:val="28"/>
          <w:lang w:val="uk-UA"/>
        </w:rPr>
        <w:t>Податкового кодексу України,</w:t>
      </w:r>
      <w:r w:rsidRPr="00102F43">
        <w:rPr>
          <w:sz w:val="28"/>
          <w:szCs w:val="28"/>
          <w:lang w:val="uk-UA"/>
        </w:rPr>
        <w:t xml:space="preserve"> прибуток </w:t>
      </w:r>
      <w:r>
        <w:rPr>
          <w:sz w:val="28"/>
          <w:szCs w:val="28"/>
          <w:lang w:val="uk-UA"/>
        </w:rPr>
        <w:t>–</w:t>
      </w:r>
      <w:r w:rsidRPr="00102F43">
        <w:rPr>
          <w:sz w:val="28"/>
          <w:szCs w:val="28"/>
          <w:lang w:val="uk-UA"/>
        </w:rPr>
        <w:t xml:space="preserve"> це</w:t>
      </w:r>
      <w:r>
        <w:rPr>
          <w:sz w:val="28"/>
          <w:szCs w:val="28"/>
          <w:lang w:val="uk-UA"/>
        </w:rPr>
        <w:t xml:space="preserve"> </w:t>
      </w:r>
      <w:r w:rsidRPr="00102F43">
        <w:rPr>
          <w:sz w:val="28"/>
          <w:szCs w:val="28"/>
          <w:lang w:val="uk-UA"/>
        </w:rPr>
        <w:t xml:space="preserve">частина валового доходу </w:t>
      </w:r>
      <w:r w:rsidRPr="00102F43">
        <w:rPr>
          <w:sz w:val="28"/>
          <w:szCs w:val="28"/>
          <w:lang w:val="uk-UA"/>
        </w:rPr>
        <w:lastRenderedPageBreak/>
        <w:t xml:space="preserve">підприємства (фірми) за </w:t>
      </w:r>
      <w:r>
        <w:rPr>
          <w:sz w:val="28"/>
          <w:szCs w:val="28"/>
          <w:lang w:val="uk-UA"/>
        </w:rPr>
        <w:t>винятком у</w:t>
      </w:r>
      <w:r w:rsidRPr="00102F43">
        <w:rPr>
          <w:sz w:val="28"/>
          <w:szCs w:val="28"/>
          <w:lang w:val="uk-UA"/>
        </w:rPr>
        <w:t>сіх витрат на виробничу та комерційну діяльність</w:t>
      </w:r>
      <w:r>
        <w:rPr>
          <w:sz w:val="28"/>
          <w:szCs w:val="28"/>
          <w:lang w:val="uk-UA"/>
        </w:rPr>
        <w:t xml:space="preserve"> </w:t>
      </w:r>
      <w:r w:rsidRPr="00894DF1">
        <w:rPr>
          <w:sz w:val="28"/>
          <w:szCs w:val="28"/>
        </w:rPr>
        <w:t>[9]</w:t>
      </w:r>
      <w:r w:rsidRPr="00894DF1">
        <w:rPr>
          <w:sz w:val="28"/>
          <w:szCs w:val="28"/>
          <w:lang w:val="uk-UA"/>
        </w:rPr>
        <w:t>.</w:t>
      </w:r>
    </w:p>
    <w:p w:rsidR="000C6510" w:rsidRPr="00102F43" w:rsidRDefault="000C6510" w:rsidP="000C6510">
      <w:pPr>
        <w:pStyle w:val="21"/>
        <w:spacing w:after="0" w:line="360" w:lineRule="auto"/>
        <w:ind w:left="0" w:firstLine="709"/>
        <w:jc w:val="both"/>
        <w:rPr>
          <w:sz w:val="28"/>
          <w:szCs w:val="28"/>
          <w:lang w:val="uk-UA"/>
        </w:rPr>
      </w:pPr>
      <w:r w:rsidRPr="00102F43">
        <w:rPr>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0C6510" w:rsidRPr="00102F43" w:rsidRDefault="000C6510" w:rsidP="000C6510">
      <w:pPr>
        <w:pStyle w:val="21"/>
        <w:spacing w:after="0" w:line="360" w:lineRule="auto"/>
        <w:ind w:left="0" w:firstLine="709"/>
        <w:jc w:val="right"/>
        <w:rPr>
          <w:bCs/>
          <w:sz w:val="28"/>
          <w:szCs w:val="28"/>
          <w:lang w:val="uk-UA"/>
        </w:rPr>
      </w:pPr>
      <w:r w:rsidRPr="00102F43">
        <w:rPr>
          <w:bCs/>
          <w:sz w:val="28"/>
          <w:szCs w:val="28"/>
          <w:lang w:val="uk-UA"/>
        </w:rPr>
        <w:t>N</w:t>
      </w:r>
      <w:r w:rsidRPr="00102F43">
        <w:rPr>
          <w:bCs/>
          <w:sz w:val="28"/>
          <w:szCs w:val="28"/>
          <w:vertAlign w:val="subscript"/>
          <w:lang w:val="uk-UA"/>
        </w:rPr>
        <w:t>пр.</w:t>
      </w:r>
      <w:r w:rsidRPr="00102F43">
        <w:rPr>
          <w:bCs/>
          <w:sz w:val="28"/>
          <w:szCs w:val="28"/>
          <w:lang w:val="uk-UA"/>
        </w:rPr>
        <w:t xml:space="preserve"> = </w:t>
      </w:r>
      <w:r w:rsidR="001B4A34" w:rsidRPr="00102F43">
        <w:rPr>
          <w:bCs/>
          <w:noProof/>
          <w:position w:val="-24"/>
          <w:sz w:val="28"/>
          <w:szCs w:val="28"/>
          <w:lang w:val="uk-UA"/>
        </w:rPr>
        <w:object w:dxaOrig="420" w:dyaOrig="620">
          <v:shape id="_x0000_i1025" type="#_x0000_t75" alt="" style="width:21.25pt;height:30.45pt;mso-width-percent:0;mso-height-percent:0;mso-width-percent:0;mso-height-percent:0" o:ole="">
            <v:imagedata r:id="rId363" o:title=""/>
          </v:shape>
          <o:OLEObject Type="Embed" ProgID="Equation.3" ShapeID="_x0000_i1025" DrawAspect="Content" ObjectID="_1637994983" r:id="rId364"/>
        </w:object>
      </w:r>
      <w:r w:rsidRPr="00102F43">
        <w:rPr>
          <w:bCs/>
          <w:sz w:val="28"/>
          <w:szCs w:val="28"/>
          <w:lang w:val="uk-UA"/>
        </w:rPr>
        <w:t xml:space="preserve">*100%, </w:t>
      </w:r>
      <w:r w:rsidRPr="00102F43">
        <w:rPr>
          <w:bCs/>
          <w:sz w:val="28"/>
          <w:szCs w:val="28"/>
          <w:lang w:val="uk-UA"/>
        </w:rPr>
        <w:tab/>
      </w:r>
      <w:r>
        <w:rPr>
          <w:bCs/>
          <w:sz w:val="28"/>
          <w:szCs w:val="28"/>
          <w:lang w:val="uk-UA"/>
        </w:rPr>
        <w:tab/>
      </w:r>
      <w:r>
        <w:rPr>
          <w:bCs/>
          <w:sz w:val="28"/>
          <w:szCs w:val="28"/>
          <w:lang w:val="uk-UA"/>
        </w:rPr>
        <w:tab/>
      </w:r>
      <w:r w:rsidRPr="00102F43">
        <w:rPr>
          <w:bCs/>
          <w:sz w:val="28"/>
          <w:szCs w:val="28"/>
          <w:lang w:val="uk-UA"/>
        </w:rPr>
        <w:tab/>
      </w:r>
      <w:r>
        <w:rPr>
          <w:bCs/>
          <w:sz w:val="28"/>
          <w:szCs w:val="28"/>
          <w:lang w:val="uk-UA"/>
        </w:rPr>
        <w:tab/>
      </w:r>
      <w:r w:rsidRPr="00102F43">
        <w:rPr>
          <w:bCs/>
          <w:sz w:val="28"/>
          <w:szCs w:val="28"/>
          <w:lang w:val="uk-UA"/>
        </w:rPr>
        <w:tab/>
      </w:r>
      <w:r>
        <w:rPr>
          <w:bCs/>
          <w:sz w:val="28"/>
          <w:szCs w:val="28"/>
          <w:lang w:val="uk-UA"/>
        </w:rPr>
        <w:t>(4.1</w:t>
      </w:r>
      <w:r w:rsidRPr="00102F43">
        <w:rPr>
          <w:bCs/>
          <w:sz w:val="28"/>
          <w:szCs w:val="28"/>
          <w:lang w:val="uk-UA"/>
        </w:rPr>
        <w:t>)</w:t>
      </w:r>
    </w:p>
    <w:p w:rsidR="000C6510" w:rsidRPr="00CB5065" w:rsidRDefault="000C6510" w:rsidP="000C6510">
      <w:pPr>
        <w:pStyle w:val="21"/>
        <w:spacing w:after="0" w:line="360" w:lineRule="auto"/>
        <w:ind w:left="0" w:firstLine="709"/>
        <w:jc w:val="both"/>
        <w:rPr>
          <w:sz w:val="28"/>
          <w:szCs w:val="28"/>
          <w:lang w:val="uk-UA"/>
        </w:rPr>
      </w:pPr>
      <w:r w:rsidRPr="00CB5065">
        <w:rPr>
          <w:sz w:val="28"/>
          <w:szCs w:val="28"/>
          <w:lang w:val="uk-UA"/>
        </w:rPr>
        <w:t>де П – прибуток підприємства, ВВ – валові витрати.</w:t>
      </w:r>
    </w:p>
    <w:p w:rsidR="000C6510" w:rsidRPr="00CB5065" w:rsidRDefault="000C6510" w:rsidP="000C6510">
      <w:pPr>
        <w:spacing w:line="360" w:lineRule="auto"/>
        <w:ind w:firstLine="709"/>
        <w:jc w:val="both"/>
        <w:rPr>
          <w:sz w:val="28"/>
          <w:szCs w:val="28"/>
          <w:lang w:val="uk-UA"/>
        </w:rPr>
      </w:pPr>
      <w:r w:rsidRPr="00CB5065">
        <w:rPr>
          <w:sz w:val="28"/>
          <w:szCs w:val="28"/>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Pr="005A50F2">
        <w:rPr>
          <w:sz w:val="28"/>
          <w:szCs w:val="28"/>
        </w:rPr>
        <w:t xml:space="preserve"> [6]</w:t>
      </w:r>
      <w:r w:rsidRPr="00CB5065">
        <w:rPr>
          <w:sz w:val="28"/>
          <w:szCs w:val="28"/>
          <w:lang w:val="uk-UA"/>
        </w:rPr>
        <w:t>.</w:t>
      </w:r>
    </w:p>
    <w:p w:rsidR="000C6510" w:rsidRPr="00CB5065" w:rsidRDefault="000C6510" w:rsidP="000C6510">
      <w:pPr>
        <w:spacing w:line="360" w:lineRule="auto"/>
        <w:ind w:firstLine="709"/>
        <w:jc w:val="both"/>
        <w:rPr>
          <w:sz w:val="28"/>
          <w:szCs w:val="28"/>
          <w:lang w:val="uk-UA"/>
        </w:rPr>
      </w:pPr>
      <w:r w:rsidRPr="00CB5065">
        <w:rPr>
          <w:sz w:val="28"/>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0C6510" w:rsidRPr="00CB5065" w:rsidRDefault="000C6510" w:rsidP="00342A3A">
      <w:pPr>
        <w:numPr>
          <w:ilvl w:val="0"/>
          <w:numId w:val="16"/>
        </w:numPr>
        <w:tabs>
          <w:tab w:val="clear" w:pos="720"/>
          <w:tab w:val="num" w:pos="0"/>
        </w:tabs>
        <w:spacing w:line="360" w:lineRule="auto"/>
        <w:ind w:left="0" w:firstLine="709"/>
        <w:jc w:val="both"/>
        <w:rPr>
          <w:rFonts w:eastAsia="Arial Unicode MS"/>
          <w:sz w:val="28"/>
          <w:szCs w:val="28"/>
          <w:lang w:val="uk-UA"/>
        </w:rPr>
      </w:pPr>
      <w:r w:rsidRPr="00CB5065">
        <w:rPr>
          <w:sz w:val="28"/>
          <w:szCs w:val="28"/>
          <w:lang w:val="uk-UA"/>
        </w:rPr>
        <w:t xml:space="preserve">фонд розвитку виробництва (ФРВ) </w:t>
      </w:r>
      <w:r>
        <w:rPr>
          <w:sz w:val="28"/>
          <w:szCs w:val="28"/>
          <w:lang w:val="uk-UA"/>
        </w:rPr>
        <w:t>–</w:t>
      </w:r>
      <w:r w:rsidRPr="00CB5065">
        <w:rPr>
          <w:sz w:val="28"/>
          <w:szCs w:val="28"/>
          <w:lang w:val="uk-UA"/>
        </w:rPr>
        <w:t xml:space="preserve"> 50%;</w:t>
      </w:r>
    </w:p>
    <w:p w:rsidR="000C6510" w:rsidRPr="00CB5065" w:rsidRDefault="000C6510" w:rsidP="00342A3A">
      <w:pPr>
        <w:numPr>
          <w:ilvl w:val="0"/>
          <w:numId w:val="16"/>
        </w:numPr>
        <w:tabs>
          <w:tab w:val="clear" w:pos="720"/>
          <w:tab w:val="num" w:pos="0"/>
        </w:tabs>
        <w:spacing w:line="360" w:lineRule="auto"/>
        <w:ind w:left="0" w:firstLine="709"/>
        <w:jc w:val="both"/>
        <w:rPr>
          <w:rFonts w:eastAsia="Arial Unicode MS"/>
          <w:sz w:val="28"/>
          <w:szCs w:val="28"/>
          <w:lang w:val="uk-UA"/>
        </w:rPr>
      </w:pPr>
      <w:r w:rsidRPr="00CB5065">
        <w:rPr>
          <w:sz w:val="28"/>
          <w:szCs w:val="28"/>
          <w:lang w:val="uk-UA"/>
        </w:rPr>
        <w:t xml:space="preserve">фонд соціального розвитку (ФСР) </w:t>
      </w:r>
      <w:r>
        <w:rPr>
          <w:sz w:val="28"/>
          <w:szCs w:val="28"/>
          <w:lang w:val="uk-UA"/>
        </w:rPr>
        <w:t>–</w:t>
      </w:r>
      <w:r w:rsidRPr="00CB5065">
        <w:rPr>
          <w:sz w:val="28"/>
          <w:szCs w:val="28"/>
          <w:lang w:val="uk-UA"/>
        </w:rPr>
        <w:t xml:space="preserve"> 25%;</w:t>
      </w:r>
    </w:p>
    <w:p w:rsidR="000C6510" w:rsidRPr="00CB5065" w:rsidRDefault="000C6510" w:rsidP="00342A3A">
      <w:pPr>
        <w:numPr>
          <w:ilvl w:val="0"/>
          <w:numId w:val="16"/>
        </w:numPr>
        <w:tabs>
          <w:tab w:val="clear" w:pos="720"/>
          <w:tab w:val="num" w:pos="0"/>
        </w:tabs>
        <w:spacing w:line="360" w:lineRule="auto"/>
        <w:ind w:left="0" w:firstLine="709"/>
        <w:jc w:val="both"/>
        <w:rPr>
          <w:rFonts w:eastAsia="Arial Unicode MS"/>
          <w:sz w:val="28"/>
          <w:szCs w:val="28"/>
          <w:lang w:val="uk-UA"/>
        </w:rPr>
      </w:pPr>
      <w:r w:rsidRPr="00CB5065">
        <w:rPr>
          <w:sz w:val="28"/>
          <w:szCs w:val="28"/>
          <w:lang w:val="uk-UA"/>
        </w:rPr>
        <w:t xml:space="preserve">преміальний фонд (ПФ) </w:t>
      </w:r>
      <w:r>
        <w:rPr>
          <w:sz w:val="28"/>
          <w:szCs w:val="28"/>
          <w:lang w:val="uk-UA"/>
        </w:rPr>
        <w:t>–</w:t>
      </w:r>
      <w:r w:rsidRPr="00CB5065">
        <w:rPr>
          <w:sz w:val="28"/>
          <w:szCs w:val="28"/>
          <w:lang w:val="uk-UA"/>
        </w:rPr>
        <w:t xml:space="preserve"> 10%;</w:t>
      </w:r>
    </w:p>
    <w:p w:rsidR="000C6510" w:rsidRPr="00CB5065" w:rsidRDefault="000C6510" w:rsidP="00342A3A">
      <w:pPr>
        <w:numPr>
          <w:ilvl w:val="0"/>
          <w:numId w:val="16"/>
        </w:numPr>
        <w:tabs>
          <w:tab w:val="clear" w:pos="720"/>
          <w:tab w:val="num" w:pos="0"/>
        </w:tabs>
        <w:spacing w:line="360" w:lineRule="auto"/>
        <w:ind w:left="0" w:firstLine="709"/>
        <w:jc w:val="both"/>
        <w:rPr>
          <w:rFonts w:eastAsia="Arial Unicode MS"/>
          <w:sz w:val="28"/>
          <w:szCs w:val="28"/>
          <w:lang w:val="uk-UA"/>
        </w:rPr>
      </w:pPr>
      <w:r w:rsidRPr="00CB5065">
        <w:rPr>
          <w:sz w:val="28"/>
          <w:szCs w:val="28"/>
          <w:lang w:val="uk-UA"/>
        </w:rPr>
        <w:t xml:space="preserve">дивіденди засновникам </w:t>
      </w:r>
      <w:r>
        <w:rPr>
          <w:sz w:val="28"/>
          <w:szCs w:val="28"/>
          <w:lang w:val="uk-UA"/>
        </w:rPr>
        <w:t xml:space="preserve">– </w:t>
      </w:r>
      <w:r w:rsidRPr="00CB5065">
        <w:rPr>
          <w:sz w:val="28"/>
          <w:szCs w:val="28"/>
          <w:lang w:val="uk-UA"/>
        </w:rPr>
        <w:t>15%</w:t>
      </w:r>
    </w:p>
    <w:p w:rsidR="000C6510" w:rsidRPr="00CB5065" w:rsidRDefault="000C6510" w:rsidP="000C6510">
      <w:pPr>
        <w:pStyle w:val="21"/>
        <w:spacing w:after="0" w:line="360" w:lineRule="auto"/>
        <w:ind w:left="0" w:firstLine="709"/>
        <w:jc w:val="both"/>
        <w:rPr>
          <w:sz w:val="28"/>
          <w:szCs w:val="28"/>
          <w:lang w:val="uk-UA"/>
        </w:rPr>
      </w:pPr>
      <w:r w:rsidRPr="00CB5065">
        <w:rPr>
          <w:sz w:val="28"/>
          <w:szCs w:val="28"/>
          <w:lang w:val="uk-UA"/>
        </w:rPr>
        <w:t xml:space="preserve">Дані обґрунтування необхідного рівня прибутку </w:t>
      </w:r>
      <w:r>
        <w:rPr>
          <w:bCs/>
          <w:sz w:val="28"/>
          <w:szCs w:val="28"/>
          <w:lang w:val="uk-UA"/>
        </w:rPr>
        <w:t>інноваційної ідеї</w:t>
      </w:r>
      <w:r w:rsidRPr="00CB5065">
        <w:rPr>
          <w:bCs/>
          <w:sz w:val="28"/>
          <w:szCs w:val="28"/>
          <w:lang w:val="uk-UA"/>
        </w:rPr>
        <w:t>, для якої розраховується ціна</w:t>
      </w:r>
      <w:r w:rsidRPr="00CB5065">
        <w:rPr>
          <w:sz w:val="28"/>
          <w:szCs w:val="28"/>
          <w:lang w:val="uk-UA"/>
        </w:rPr>
        <w:t xml:space="preserve"> </w:t>
      </w:r>
      <w:r>
        <w:rPr>
          <w:sz w:val="28"/>
          <w:szCs w:val="28"/>
          <w:lang w:val="uk-UA"/>
        </w:rPr>
        <w:t>узагальню</w:t>
      </w:r>
      <w:r w:rsidRPr="00CB5065">
        <w:rPr>
          <w:sz w:val="28"/>
          <w:szCs w:val="28"/>
          <w:lang w:val="uk-UA"/>
        </w:rPr>
        <w:t xml:space="preserve">ємо </w:t>
      </w:r>
      <w:r>
        <w:rPr>
          <w:sz w:val="28"/>
          <w:szCs w:val="28"/>
          <w:lang w:val="uk-UA"/>
        </w:rPr>
        <w:t>в</w:t>
      </w:r>
      <w:r w:rsidRPr="00CB5065">
        <w:rPr>
          <w:sz w:val="28"/>
          <w:szCs w:val="28"/>
          <w:lang w:val="uk-UA"/>
        </w:rPr>
        <w:t xml:space="preserve"> таблиц</w:t>
      </w:r>
      <w:r>
        <w:rPr>
          <w:sz w:val="28"/>
          <w:szCs w:val="28"/>
          <w:lang w:val="uk-UA"/>
        </w:rPr>
        <w:t>і</w:t>
      </w:r>
      <w:r w:rsidRPr="00CB5065">
        <w:rPr>
          <w:sz w:val="28"/>
          <w:szCs w:val="28"/>
          <w:lang w:val="uk-UA"/>
        </w:rPr>
        <w:t xml:space="preserve"> </w:t>
      </w:r>
      <w:r>
        <w:rPr>
          <w:sz w:val="28"/>
          <w:szCs w:val="28"/>
          <w:lang w:val="uk-UA"/>
        </w:rPr>
        <w:t>4.5</w:t>
      </w:r>
      <w:r w:rsidRPr="00CB5065">
        <w:rPr>
          <w:sz w:val="28"/>
          <w:szCs w:val="28"/>
          <w:lang w:val="uk-UA"/>
        </w:rPr>
        <w:t>.</w:t>
      </w:r>
    </w:p>
    <w:p w:rsidR="000C6510" w:rsidRPr="00130E20" w:rsidRDefault="000C6510" w:rsidP="000C6510">
      <w:pPr>
        <w:pStyle w:val="21"/>
        <w:spacing w:after="0" w:line="360" w:lineRule="auto"/>
        <w:ind w:left="0" w:firstLine="709"/>
        <w:jc w:val="center"/>
        <w:rPr>
          <w:bCs/>
          <w:iCs/>
          <w:sz w:val="28"/>
          <w:szCs w:val="28"/>
          <w:lang w:val="uk-UA"/>
        </w:rPr>
      </w:pPr>
      <w:r w:rsidRPr="00130E20">
        <w:rPr>
          <w:bCs/>
          <w:iCs/>
          <w:sz w:val="28"/>
          <w:szCs w:val="28"/>
          <w:lang w:val="uk-UA"/>
        </w:rPr>
        <w:t xml:space="preserve">Таблиця </w:t>
      </w:r>
      <w:r>
        <w:rPr>
          <w:bCs/>
          <w:iCs/>
          <w:sz w:val="28"/>
          <w:szCs w:val="28"/>
          <w:lang w:val="uk-UA"/>
        </w:rPr>
        <w:t>4.</w:t>
      </w:r>
      <w:r w:rsidR="007169FF">
        <w:rPr>
          <w:bCs/>
          <w:iCs/>
          <w:sz w:val="28"/>
          <w:szCs w:val="28"/>
          <w:lang w:val="uk-UA"/>
        </w:rPr>
        <w:t>6 -</w:t>
      </w:r>
      <w:r w:rsidRPr="00130E20">
        <w:rPr>
          <w:bCs/>
          <w:iCs/>
          <w:sz w:val="28"/>
          <w:szCs w:val="28"/>
          <w:lang w:val="uk-UA"/>
        </w:rPr>
        <w:t xml:space="preserve">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0C6510" w:rsidRPr="00102F43" w:rsidTr="00463CAD">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0C6510" w:rsidRPr="00102F43" w:rsidRDefault="000C6510" w:rsidP="00463CAD">
            <w:pPr>
              <w:jc w:val="center"/>
              <w:rPr>
                <w:rFonts w:eastAsia="Arial Unicode MS"/>
                <w:lang w:val="uk-UA"/>
              </w:rPr>
            </w:pPr>
            <w:r w:rsidRPr="00102F43">
              <w:rPr>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102F43" w:rsidRDefault="000C6510" w:rsidP="00463CAD">
            <w:pPr>
              <w:jc w:val="center"/>
              <w:rPr>
                <w:rFonts w:eastAsia="Arial Unicode MS"/>
                <w:lang w:val="uk-UA"/>
              </w:rPr>
            </w:pPr>
            <w:r w:rsidRPr="00102F43">
              <w:rPr>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102F43" w:rsidRDefault="000C6510" w:rsidP="00463CAD">
            <w:pPr>
              <w:jc w:val="center"/>
              <w:rPr>
                <w:rFonts w:eastAsia="Arial Unicode MS"/>
                <w:lang w:val="uk-UA"/>
              </w:rPr>
            </w:pPr>
            <w:r w:rsidRPr="00102F43">
              <w:rPr>
                <w:lang w:val="uk-UA"/>
              </w:rPr>
              <w:t>Од</w:t>
            </w:r>
            <w:r>
              <w:rPr>
                <w:lang w:val="uk-UA"/>
              </w:rPr>
              <w:t>.</w:t>
            </w:r>
            <w:r w:rsidRPr="00102F43">
              <w:rPr>
                <w:lang w:val="uk-UA"/>
              </w:rPr>
              <w:t xml:space="preserve"> вимір</w:t>
            </w:r>
            <w:r>
              <w:rPr>
                <w:lang w:val="uk-UA"/>
              </w:rPr>
              <w:t>.</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0C6510" w:rsidRPr="00102F43" w:rsidRDefault="000C6510" w:rsidP="00463CAD">
            <w:pPr>
              <w:jc w:val="center"/>
              <w:rPr>
                <w:rFonts w:eastAsia="Arial Unicode MS"/>
                <w:lang w:val="uk-UA"/>
              </w:rPr>
            </w:pPr>
            <w:r w:rsidRPr="00102F43">
              <w:rPr>
                <w:lang w:val="uk-UA"/>
              </w:rPr>
              <w:t>Значення показників.</w:t>
            </w:r>
          </w:p>
        </w:tc>
      </w:tr>
      <w:tr w:rsidR="000C6510" w:rsidRPr="00102F43" w:rsidTr="00463CAD">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табл. 1</w:t>
            </w:r>
            <w:r>
              <w:rPr>
                <w:lang w:val="uk-UA"/>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r w:rsidRPr="00873C77">
              <w:rPr>
                <w:rFonts w:eastAsia="Arial Unicode MS"/>
                <w:color w:val="000000"/>
                <w:lang w:val="uk-UA"/>
              </w:rPr>
              <w:t>837300</w:t>
            </w:r>
            <w:r w:rsidRPr="00102F43">
              <w:rPr>
                <w:lang w:val="uk-UA"/>
              </w:rPr>
              <w:t> </w:t>
            </w:r>
          </w:p>
        </w:tc>
      </w:tr>
      <w:tr w:rsidR="000C6510" w:rsidRPr="00102F43" w:rsidTr="00463CAD">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lang w:val="uk-UA"/>
              </w:rPr>
            </w:pPr>
            <w:r w:rsidRPr="00102F43">
              <w:rPr>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lang w:val="uk-UA"/>
              </w:rPr>
            </w:pPr>
            <w:r>
              <w:rPr>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lang w:val="uk-UA"/>
              </w:rPr>
            </w:pPr>
            <w:r>
              <w:rPr>
                <w:lang w:val="uk-UA"/>
              </w:rPr>
              <w:t>40</w:t>
            </w:r>
          </w:p>
        </w:tc>
      </w:tr>
      <w:tr w:rsidR="000C6510" w:rsidRPr="00102F43" w:rsidTr="00463CAD">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lang w:val="uk-UA"/>
              </w:rPr>
            </w:pPr>
            <w:r w:rsidRPr="00102F43">
              <w:rPr>
                <w:lang w:val="uk-UA"/>
              </w:rPr>
              <w:t xml:space="preserve">2.1. </w:t>
            </w:r>
            <w:r>
              <w:rPr>
                <w:lang w:val="uk-UA"/>
              </w:rPr>
              <w:t>К</w:t>
            </w:r>
            <w:r w:rsidRPr="00102F43">
              <w:rPr>
                <w:lang w:val="uk-UA"/>
              </w:rPr>
              <w:t>редитн</w:t>
            </w:r>
            <w:r>
              <w:rPr>
                <w:lang w:val="uk-UA"/>
              </w:rPr>
              <w:t>і</w:t>
            </w:r>
            <w:r w:rsidRPr="00102F43">
              <w:rPr>
                <w:lang w:val="uk-UA"/>
              </w:rPr>
              <w:t xml:space="preserve"> засоб</w:t>
            </w:r>
            <w:r>
              <w:rPr>
                <w:lang w:val="uk-UA"/>
              </w:rPr>
              <w:t>и</w:t>
            </w:r>
            <w:r w:rsidRPr="00102F43">
              <w:rPr>
                <w:lang w:val="uk-UA"/>
              </w:rPr>
              <w:t xml:space="preserve">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lang w:val="uk-UA"/>
              </w:rPr>
            </w:pPr>
          </w:p>
        </w:tc>
      </w:tr>
      <w:tr w:rsidR="000C6510" w:rsidRPr="00102F43" w:rsidTr="00463CAD">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lastRenderedPageBreak/>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lang w:val="uk-UA"/>
              </w:rPr>
            </w:pPr>
            <w:r w:rsidRPr="00102F43">
              <w:rPr>
                <w:rFonts w:eastAsia="Arial Unicode MS"/>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102F43" w:rsidRDefault="000C6510" w:rsidP="00463CAD">
            <w:pPr>
              <w:rPr>
                <w:rFonts w:eastAsia="Arial Unicode MS"/>
                <w:lang w:val="uk-UA"/>
              </w:rPr>
            </w:pPr>
            <w:r w:rsidRPr="00102F43">
              <w:rPr>
                <w:lang w:val="uk-UA"/>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102F43" w:rsidRDefault="000C6510" w:rsidP="00463CAD">
            <w:pPr>
              <w:jc w:val="right"/>
              <w:rPr>
                <w:rFonts w:eastAsia="Arial Unicode MS"/>
                <w:lang w:val="uk-UA"/>
              </w:rPr>
            </w:pPr>
          </w:p>
        </w:tc>
      </w:tr>
      <w:tr w:rsidR="000C6510" w:rsidRPr="00102F43" w:rsidTr="00463CAD">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C6510" w:rsidRPr="00102F43" w:rsidRDefault="000C6510" w:rsidP="00463CAD">
            <w:pPr>
              <w:pStyle w:val="a5"/>
              <w:tabs>
                <w:tab w:val="clear" w:pos="4677"/>
                <w:tab w:val="clear" w:pos="9355"/>
              </w:tabs>
              <w:rPr>
                <w:rFonts w:eastAsia="Arial Unicode MS"/>
                <w:lang w:val="uk-UA"/>
              </w:rPr>
            </w:pPr>
            <w:r w:rsidRPr="00102F43">
              <w:rPr>
                <w:lang w:val="uk-UA"/>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102F43" w:rsidRDefault="000C6510" w:rsidP="00463CAD">
            <w:pPr>
              <w:jc w:val="center"/>
              <w:rPr>
                <w:rFonts w:eastAsia="Arial Unicode MS"/>
                <w:lang w:val="uk-UA"/>
              </w:rPr>
            </w:pPr>
            <w:r w:rsidRPr="00102F43">
              <w:rPr>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C6510" w:rsidRPr="00102F43" w:rsidRDefault="000C6510" w:rsidP="00463CAD">
            <w:pPr>
              <w:jc w:val="center"/>
              <w:rPr>
                <w:rFonts w:eastAsia="Arial Unicode MS"/>
                <w:b/>
                <w:bCs/>
                <w:lang w:val="uk-UA"/>
              </w:rPr>
            </w:pPr>
            <w:r>
              <w:rPr>
                <w:rFonts w:eastAsia="Arial Unicode MS"/>
                <w:b/>
                <w:bCs/>
                <w:lang w:val="uk-UA"/>
              </w:rPr>
              <w:t>9</w:t>
            </w:r>
          </w:p>
        </w:tc>
      </w:tr>
    </w:tbl>
    <w:p w:rsidR="000C6510" w:rsidRPr="00873C77" w:rsidRDefault="000C6510" w:rsidP="000C6510">
      <w:pPr>
        <w:widowControl w:val="0"/>
        <w:autoSpaceDE w:val="0"/>
        <w:autoSpaceDN w:val="0"/>
        <w:adjustRightInd w:val="0"/>
        <w:spacing w:line="360" w:lineRule="auto"/>
        <w:rPr>
          <w:b/>
          <w:bCs/>
          <w:color w:val="000000"/>
          <w:sz w:val="28"/>
          <w:szCs w:val="28"/>
          <w:lang w:val="uk-UA"/>
        </w:rPr>
      </w:pPr>
    </w:p>
    <w:p w:rsidR="000C6510" w:rsidRPr="00873C77" w:rsidRDefault="000C6510" w:rsidP="000C6510">
      <w:pPr>
        <w:keepNext/>
        <w:keepLines/>
        <w:spacing w:line="360" w:lineRule="auto"/>
        <w:ind w:left="709"/>
        <w:jc w:val="center"/>
        <w:outlineLvl w:val="0"/>
        <w:rPr>
          <w:b/>
          <w:sz w:val="28"/>
          <w:szCs w:val="28"/>
          <w:lang w:val="uk-UA"/>
        </w:rPr>
      </w:pPr>
      <w:bookmarkStart w:id="14" w:name="_Toc10705847"/>
      <w:r w:rsidRPr="00873C77">
        <w:rPr>
          <w:b/>
          <w:sz w:val="28"/>
          <w:szCs w:val="28"/>
          <w:lang w:val="uk-UA"/>
        </w:rPr>
        <w:t>4.7 Обґрунтування вартості виробництва інноваційної техніки (технології)</w:t>
      </w:r>
      <w:bookmarkEnd w:id="14"/>
    </w:p>
    <w:p w:rsidR="000C6510" w:rsidRPr="00873C77" w:rsidRDefault="000C6510" w:rsidP="000C6510">
      <w:pPr>
        <w:spacing w:line="360" w:lineRule="auto"/>
        <w:ind w:firstLine="709"/>
        <w:jc w:val="both"/>
        <w:rPr>
          <w:color w:val="000000"/>
          <w:sz w:val="28"/>
          <w:szCs w:val="28"/>
          <w:lang w:val="uk-UA"/>
        </w:rPr>
      </w:pPr>
    </w:p>
    <w:p w:rsidR="000C6510" w:rsidRPr="00873C77" w:rsidRDefault="000C6510" w:rsidP="000C6510">
      <w:pPr>
        <w:spacing w:line="360" w:lineRule="auto"/>
        <w:ind w:firstLine="709"/>
        <w:jc w:val="both"/>
        <w:rPr>
          <w:color w:val="000000"/>
          <w:sz w:val="28"/>
          <w:szCs w:val="28"/>
          <w:lang w:val="uk-UA"/>
        </w:rPr>
      </w:pPr>
      <w:r w:rsidRPr="00873C77">
        <w:rPr>
          <w:color w:val="000000"/>
          <w:sz w:val="28"/>
          <w:szCs w:val="28"/>
          <w:lang w:val="uk-UA"/>
        </w:rPr>
        <w:t>Враховуючи необхідність наповнення виробничих фондів підприємства,</w:t>
      </w:r>
      <w:r w:rsidRPr="00873C77">
        <w:rPr>
          <w:bCs/>
          <w:color w:val="000000"/>
          <w:sz w:val="28"/>
          <w:szCs w:val="28"/>
          <w:lang w:val="uk-UA"/>
        </w:rPr>
        <w:t xml:space="preserve"> підтримання належного рівня рентабельності,</w:t>
      </w:r>
      <w:r w:rsidRPr="00873C77">
        <w:rPr>
          <w:color w:val="000000"/>
          <w:sz w:val="28"/>
          <w:szCs w:val="28"/>
          <w:lang w:val="uk-UA"/>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Pr="00873C77">
        <w:rPr>
          <w:color w:val="000000"/>
          <w:sz w:val="28"/>
          <w:szCs w:val="28"/>
        </w:rPr>
        <w:t xml:space="preserve"> [9]</w:t>
      </w:r>
      <w:r w:rsidRPr="00873C77">
        <w:rPr>
          <w:color w:val="000000"/>
          <w:sz w:val="28"/>
          <w:szCs w:val="28"/>
          <w:lang w:val="uk-UA"/>
        </w:rPr>
        <w:t>. Визначимо величину ПДВ та ціни техніки (технології). Узагальнимо результати обґрунтування в таблиці 4.</w:t>
      </w:r>
      <w:r w:rsidR="007169FF">
        <w:rPr>
          <w:color w:val="000000"/>
          <w:sz w:val="28"/>
          <w:szCs w:val="28"/>
          <w:lang w:val="uk-UA"/>
        </w:rPr>
        <w:t>7</w:t>
      </w:r>
      <w:r w:rsidRPr="00873C77">
        <w:rPr>
          <w:color w:val="000000"/>
          <w:sz w:val="28"/>
          <w:szCs w:val="28"/>
          <w:lang w:val="uk-UA"/>
        </w:rPr>
        <w:t>.</w:t>
      </w:r>
    </w:p>
    <w:p w:rsidR="000C6510" w:rsidRPr="00873C77" w:rsidRDefault="000C6510" w:rsidP="000C6510">
      <w:pPr>
        <w:spacing w:line="312" w:lineRule="auto"/>
        <w:jc w:val="right"/>
        <w:rPr>
          <w:bCs/>
          <w:color w:val="000000"/>
          <w:sz w:val="28"/>
          <w:szCs w:val="28"/>
          <w:lang w:val="uk-UA"/>
        </w:rPr>
      </w:pPr>
      <w:r w:rsidRPr="00873C77">
        <w:rPr>
          <w:bCs/>
          <w:iCs/>
          <w:color w:val="000000"/>
          <w:sz w:val="28"/>
          <w:szCs w:val="28"/>
          <w:lang w:val="uk-UA"/>
        </w:rPr>
        <w:t>Таблиця 4.</w:t>
      </w:r>
      <w:r w:rsidR="007169FF">
        <w:rPr>
          <w:bCs/>
          <w:iCs/>
          <w:color w:val="000000"/>
          <w:sz w:val="28"/>
          <w:szCs w:val="28"/>
          <w:lang w:val="uk-UA"/>
        </w:rPr>
        <w:t>7 -</w:t>
      </w:r>
      <w:r w:rsidRPr="00873C77">
        <w:rPr>
          <w:bCs/>
          <w:i/>
          <w:iCs/>
          <w:color w:val="000000"/>
          <w:sz w:val="28"/>
          <w:szCs w:val="28"/>
          <w:lang w:val="uk-UA"/>
        </w:rPr>
        <w:t xml:space="preserve">. </w:t>
      </w:r>
      <w:r w:rsidRPr="00873C77">
        <w:rPr>
          <w:bCs/>
          <w:color w:val="000000"/>
          <w:sz w:val="28"/>
          <w:szCs w:val="28"/>
          <w:lang w:val="uk-UA"/>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0C6510" w:rsidRPr="00873C77" w:rsidTr="00463CAD">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lang w:val="uk-UA"/>
              </w:rPr>
            </w:pPr>
            <w:r w:rsidRPr="00873C77">
              <w:rPr>
                <w:color w:val="000000"/>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lang w:val="uk-UA"/>
              </w:rPr>
            </w:pPr>
            <w:r w:rsidRPr="00873C77">
              <w:rPr>
                <w:color w:val="000000"/>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lang w:val="uk-UA"/>
              </w:rPr>
            </w:pPr>
            <w:r w:rsidRPr="00873C77">
              <w:rPr>
                <w:color w:val="000000"/>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lang w:val="uk-UA"/>
              </w:rPr>
            </w:pPr>
            <w:r w:rsidRPr="00873C77">
              <w:rPr>
                <w:color w:val="000000"/>
                <w:lang w:val="uk-UA"/>
              </w:rPr>
              <w:t>Значення показників</w:t>
            </w:r>
          </w:p>
        </w:tc>
      </w:tr>
      <w:tr w:rsidR="000C6510" w:rsidRPr="00873C77" w:rsidTr="00463CAD">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lang w:val="uk-UA"/>
              </w:rPr>
            </w:pPr>
            <w:r w:rsidRPr="00873C77">
              <w:rPr>
                <w:color w:val="000000"/>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табл. 4.4</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spacing w:line="360" w:lineRule="auto"/>
              <w:jc w:val="center"/>
              <w:rPr>
                <w:rFonts w:eastAsia="Arial Unicode MS"/>
                <w:color w:val="000000"/>
                <w:lang w:val="uk-UA"/>
              </w:rPr>
            </w:pPr>
            <w:r w:rsidRPr="00873C77">
              <w:rPr>
                <w:rFonts w:eastAsia="Arial Unicode MS"/>
                <w:color w:val="000000"/>
                <w:lang w:val="uk-UA"/>
              </w:rPr>
              <w:t>837300</w:t>
            </w:r>
          </w:p>
        </w:tc>
      </w:tr>
      <w:tr w:rsidR="000C6510" w:rsidRPr="00873C77" w:rsidTr="00463CAD">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lang w:val="uk-UA"/>
              </w:rPr>
            </w:pPr>
            <w:r w:rsidRPr="00873C77">
              <w:rPr>
                <w:color w:val="000000"/>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bCs/>
                <w:iCs/>
                <w:color w:val="000000"/>
                <w:lang w:val="uk-UA"/>
              </w:rPr>
              <w:t>табл. 4.12</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right"/>
              <w:rPr>
                <w:rFonts w:eastAsia="Arial Unicode MS"/>
                <w:color w:val="000000"/>
                <w:lang w:val="uk-UA"/>
              </w:rPr>
            </w:pPr>
            <w:r w:rsidRPr="00873C77">
              <w:rPr>
                <w:color w:val="000000"/>
                <w:sz w:val="28"/>
                <w:szCs w:val="28"/>
                <w:lang w:val="uk-UA"/>
              </w:rPr>
              <w:t>23,5</w:t>
            </w:r>
          </w:p>
        </w:tc>
      </w:tr>
      <w:tr w:rsidR="000C6510" w:rsidRPr="00873C77" w:rsidTr="00463CAD">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lang w:val="uk-UA"/>
              </w:rPr>
            </w:pPr>
            <w:r w:rsidRPr="00873C77">
              <w:rPr>
                <w:color w:val="000000"/>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right"/>
              <w:rPr>
                <w:rFonts w:eastAsia="Arial Unicode MS"/>
                <w:color w:val="000000"/>
                <w:lang w:val="uk-UA"/>
              </w:rPr>
            </w:pPr>
          </w:p>
        </w:tc>
      </w:tr>
      <w:tr w:rsidR="000C6510" w:rsidRPr="00873C77" w:rsidTr="00463CAD">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lang w:val="uk-UA"/>
              </w:rPr>
            </w:pPr>
            <w:r w:rsidRPr="00873C77">
              <w:rPr>
                <w:color w:val="000000"/>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color w:val="000000"/>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rFonts w:eastAsia="Arial Unicode MS"/>
                <w:color w:val="000000"/>
                <w:lang w:val="uk-UA"/>
              </w:rPr>
              <w:t>837300</w:t>
            </w:r>
          </w:p>
        </w:tc>
      </w:tr>
      <w:tr w:rsidR="000C6510" w:rsidRPr="00873C77" w:rsidTr="00463CAD">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C6510" w:rsidRPr="00873C77" w:rsidRDefault="000C6510" w:rsidP="00463CAD">
            <w:pPr>
              <w:rPr>
                <w:color w:val="000000"/>
                <w:lang w:val="uk-UA"/>
              </w:rPr>
            </w:pPr>
            <w:r w:rsidRPr="00873C77">
              <w:rPr>
                <w:color w:val="000000"/>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color w:val="000000"/>
                <w:lang w:val="uk-UA"/>
              </w:rPr>
            </w:pPr>
            <w:r w:rsidRPr="00873C77">
              <w:rPr>
                <w:color w:val="000000"/>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color w:val="000000"/>
                <w:lang w:val="uk-UA"/>
              </w:rPr>
            </w:pPr>
            <w:r w:rsidRPr="00873C77">
              <w:rPr>
                <w:color w:val="000000"/>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rFonts w:eastAsia="Arial Unicode MS"/>
                <w:color w:val="000000"/>
                <w:lang w:val="uk-UA"/>
              </w:rPr>
              <w:t>159087</w:t>
            </w:r>
          </w:p>
        </w:tc>
      </w:tr>
      <w:tr w:rsidR="000C6510" w:rsidRPr="00873C77" w:rsidTr="00463CAD">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C6510" w:rsidRPr="00873C77" w:rsidRDefault="000C6510" w:rsidP="00463CAD">
            <w:pPr>
              <w:rPr>
                <w:color w:val="000000"/>
                <w:lang w:val="uk-UA"/>
              </w:rPr>
            </w:pPr>
            <w:r w:rsidRPr="00873C77">
              <w:rPr>
                <w:color w:val="000000"/>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color w:val="000000"/>
                <w:lang w:val="uk-UA"/>
              </w:rPr>
            </w:pPr>
            <w:r w:rsidRPr="00873C77">
              <w:rPr>
                <w:color w:val="000000"/>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color w:val="000000"/>
                <w:lang w:val="uk-UA"/>
              </w:rPr>
            </w:pPr>
            <w:r w:rsidRPr="00873C77">
              <w:rPr>
                <w:color w:val="000000"/>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C6510" w:rsidRPr="00873C77" w:rsidRDefault="000C6510" w:rsidP="00463CAD">
            <w:pPr>
              <w:jc w:val="center"/>
              <w:rPr>
                <w:rFonts w:eastAsia="Arial Unicode MS"/>
                <w:color w:val="000000"/>
                <w:lang w:val="uk-UA"/>
              </w:rPr>
            </w:pPr>
            <w:r w:rsidRPr="00873C77">
              <w:rPr>
                <w:rFonts w:eastAsia="Arial Unicode MS"/>
                <w:color w:val="000000"/>
                <w:lang w:val="uk-UA"/>
              </w:rPr>
              <w:t>678213</w:t>
            </w:r>
          </w:p>
        </w:tc>
      </w:tr>
    </w:tbl>
    <w:p w:rsidR="000C6510" w:rsidRPr="00873C77" w:rsidRDefault="000C6510" w:rsidP="000C6510">
      <w:pPr>
        <w:jc w:val="center"/>
        <w:rPr>
          <w:b/>
          <w:bCs/>
          <w:color w:val="000000"/>
          <w:lang w:val="uk-UA"/>
        </w:rPr>
      </w:pPr>
    </w:p>
    <w:p w:rsidR="000C6510" w:rsidRPr="00873C77" w:rsidRDefault="000C6510" w:rsidP="000C6510">
      <w:pPr>
        <w:jc w:val="center"/>
        <w:rPr>
          <w:b/>
          <w:bCs/>
          <w:color w:val="000000"/>
          <w:lang w:val="uk-UA"/>
        </w:rPr>
      </w:pP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pacing w:val="-4"/>
          <w:sz w:val="28"/>
          <w:szCs w:val="28"/>
          <w:lang w:val="uk-UA" w:eastAsia="uk-UA"/>
        </w:rPr>
        <w:t xml:space="preserve">Для обґрунтування залежності між обсягами виробництва, прибутку та витратами доцільне формування ціни на основі беззбитковості виробництва. При </w:t>
      </w:r>
      <w:r w:rsidRPr="00873C77">
        <w:rPr>
          <w:color w:val="000000"/>
          <w:spacing w:val="-4"/>
          <w:sz w:val="28"/>
          <w:szCs w:val="28"/>
          <w:lang w:val="uk-UA" w:eastAsia="uk-UA"/>
        </w:rPr>
        <w:lastRenderedPageBreak/>
        <w:t>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 [6].</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pacing w:val="-6"/>
          <w:sz w:val="28"/>
          <w:szCs w:val="28"/>
          <w:lang w:val="uk-UA" w:eastAsia="uk-UA"/>
        </w:rPr>
        <w:t>Обґрунтування беззбиткового обсягу виробництва здійснюється за таких такі припущень:</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pacing w:val="-3"/>
          <w:sz w:val="28"/>
          <w:szCs w:val="28"/>
          <w:lang w:val="uk-UA" w:eastAsia="uk-UA"/>
        </w:rPr>
        <w:t>ціна реалізації товару, як і ціни на спожиті виробничі ресурси, незмінні;</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z w:val="28"/>
          <w:szCs w:val="28"/>
          <w:lang w:val="uk-UA"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pacing w:val="-1"/>
          <w:sz w:val="28"/>
          <w:szCs w:val="28"/>
          <w:lang w:val="uk-UA" w:eastAsia="uk-UA"/>
        </w:rPr>
        <w:t>виручка від реалізації товару пропорційна обсягу його реалізації;</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pacing w:val="-4"/>
          <w:sz w:val="28"/>
          <w:szCs w:val="28"/>
          <w:lang w:val="uk-UA" w:eastAsia="uk-UA"/>
        </w:rPr>
        <w:t>при зміні рівня рентабельності, а значить виручки від реалізації може бути декілька точок беззбиткового обсягу виробництва;</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pacing w:val="-5"/>
          <w:sz w:val="28"/>
          <w:szCs w:val="28"/>
          <w:lang w:val="uk-UA" w:eastAsia="uk-UA"/>
        </w:rPr>
        <w:t>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для кожної асортиментної одиниці товару).</w:t>
      </w:r>
    </w:p>
    <w:p w:rsidR="000C6510" w:rsidRPr="00873C77" w:rsidRDefault="000C6510" w:rsidP="00342A3A">
      <w:pPr>
        <w:widowControl w:val="0"/>
        <w:numPr>
          <w:ilvl w:val="0"/>
          <w:numId w:val="15"/>
        </w:numPr>
        <w:shd w:val="clear" w:color="auto" w:fill="FFFFFF"/>
        <w:tabs>
          <w:tab w:val="left" w:pos="504"/>
        </w:tabs>
        <w:autoSpaceDE w:val="0"/>
        <w:autoSpaceDN w:val="0"/>
        <w:adjustRightInd w:val="0"/>
        <w:spacing w:line="360" w:lineRule="auto"/>
        <w:ind w:left="0" w:firstLine="709"/>
        <w:contextualSpacing/>
        <w:jc w:val="both"/>
        <w:rPr>
          <w:color w:val="000000"/>
          <w:sz w:val="28"/>
          <w:szCs w:val="28"/>
          <w:lang w:val="uk-UA" w:eastAsia="uk-UA"/>
        </w:rPr>
      </w:pPr>
      <w:r w:rsidRPr="00873C77">
        <w:rPr>
          <w:color w:val="000000"/>
          <w:spacing w:val="-1"/>
          <w:sz w:val="28"/>
          <w:szCs w:val="28"/>
          <w:lang w:val="uk-UA" w:eastAsia="uk-UA"/>
        </w:rPr>
        <w:t>обсяг виробництва дорівнює обсягу реалізації.</w:t>
      </w:r>
    </w:p>
    <w:p w:rsidR="000C6510" w:rsidRPr="00873C77" w:rsidRDefault="000C6510" w:rsidP="000C6510">
      <w:pPr>
        <w:shd w:val="clear" w:color="auto" w:fill="FFFFFF"/>
        <w:spacing w:line="360" w:lineRule="auto"/>
        <w:ind w:firstLine="709"/>
        <w:jc w:val="both"/>
        <w:rPr>
          <w:color w:val="000000"/>
          <w:spacing w:val="-6"/>
          <w:sz w:val="28"/>
          <w:szCs w:val="28"/>
          <w:lang w:val="uk-UA" w:eastAsia="uk-UA"/>
        </w:rPr>
      </w:pPr>
      <w:r w:rsidRPr="00873C77">
        <w:rPr>
          <w:color w:val="000000"/>
          <w:spacing w:val="2"/>
          <w:sz w:val="28"/>
          <w:szCs w:val="28"/>
          <w:lang w:val="uk-UA" w:eastAsia="uk-UA"/>
        </w:rPr>
        <w:t>Точку критичного обсягу виробництва (точку беззбитковості) можна розрахувати за наступними формулами:</w:t>
      </w:r>
    </w:p>
    <w:p w:rsidR="000C6510" w:rsidRPr="00873C77" w:rsidRDefault="000C6510" w:rsidP="000C6510">
      <w:pPr>
        <w:shd w:val="clear" w:color="auto" w:fill="FFFFFF"/>
        <w:spacing w:line="312" w:lineRule="auto"/>
        <w:ind w:firstLine="456"/>
        <w:jc w:val="right"/>
        <w:rPr>
          <w:color w:val="000000"/>
          <w:sz w:val="28"/>
          <w:szCs w:val="28"/>
          <w:lang w:val="uk-UA" w:eastAsia="uk-UA"/>
        </w:rPr>
      </w:pPr>
      <w:r w:rsidRPr="00873C77">
        <w:rPr>
          <w:iCs/>
          <w:color w:val="000000"/>
          <w:sz w:val="28"/>
          <w:szCs w:val="28"/>
          <w:lang w:val="uk-UA" w:eastAsia="uk-UA"/>
        </w:rPr>
        <w:t>TR = FC + VC</w:t>
      </w:r>
      <w:r w:rsidRPr="00873C77">
        <w:rPr>
          <w:iCs/>
          <w:color w:val="000000"/>
          <w:sz w:val="28"/>
          <w:szCs w:val="28"/>
          <w:lang w:val="uk-UA" w:eastAsia="uk-UA"/>
        </w:rPr>
        <w:tab/>
      </w:r>
      <w:r w:rsidRPr="00873C77">
        <w:rPr>
          <w:iCs/>
          <w:color w:val="000000"/>
          <w:sz w:val="28"/>
          <w:szCs w:val="28"/>
          <w:lang w:val="uk-UA" w:eastAsia="uk-UA"/>
        </w:rPr>
        <w:tab/>
      </w:r>
      <w:r w:rsidRPr="00873C77">
        <w:rPr>
          <w:iCs/>
          <w:color w:val="000000"/>
          <w:sz w:val="28"/>
          <w:szCs w:val="28"/>
          <w:lang w:val="uk-UA" w:eastAsia="uk-UA"/>
        </w:rPr>
        <w:tab/>
      </w:r>
      <w:r w:rsidRPr="00873C77">
        <w:rPr>
          <w:iCs/>
          <w:color w:val="000000"/>
          <w:sz w:val="28"/>
          <w:szCs w:val="28"/>
          <w:lang w:val="uk-UA" w:eastAsia="uk-UA"/>
        </w:rPr>
        <w:tab/>
      </w:r>
      <w:r w:rsidRPr="00873C77">
        <w:rPr>
          <w:iCs/>
          <w:color w:val="000000"/>
          <w:sz w:val="28"/>
          <w:szCs w:val="28"/>
          <w:lang w:val="uk-UA" w:eastAsia="uk-UA"/>
        </w:rPr>
        <w:tab/>
      </w:r>
      <w:r w:rsidRPr="00873C77">
        <w:rPr>
          <w:iCs/>
          <w:color w:val="000000"/>
          <w:sz w:val="28"/>
          <w:szCs w:val="28"/>
          <w:lang w:val="uk-UA" w:eastAsia="uk-UA"/>
        </w:rPr>
        <w:tab/>
        <w:t>(</w:t>
      </w:r>
      <w:r>
        <w:rPr>
          <w:iCs/>
          <w:color w:val="000000"/>
          <w:sz w:val="28"/>
          <w:szCs w:val="28"/>
          <w:lang w:val="uk-UA" w:eastAsia="uk-UA"/>
        </w:rPr>
        <w:t>4.2</w:t>
      </w:r>
      <w:r w:rsidRPr="00873C77">
        <w:rPr>
          <w:iCs/>
          <w:color w:val="000000"/>
          <w:sz w:val="28"/>
          <w:szCs w:val="28"/>
          <w:lang w:val="uk-UA" w:eastAsia="uk-UA"/>
        </w:rPr>
        <w:t>)</w:t>
      </w:r>
    </w:p>
    <w:p w:rsidR="000C6510" w:rsidRPr="00873C77" w:rsidRDefault="000C6510" w:rsidP="000C6510">
      <w:pPr>
        <w:shd w:val="clear" w:color="auto" w:fill="FFFFFF"/>
        <w:spacing w:line="312" w:lineRule="auto"/>
        <w:ind w:firstLine="456"/>
        <w:jc w:val="right"/>
        <w:rPr>
          <w:color w:val="000000"/>
          <w:sz w:val="28"/>
          <w:szCs w:val="28"/>
          <w:lang w:val="uk-UA" w:eastAsia="uk-UA"/>
        </w:rPr>
      </w:pPr>
      <w:r w:rsidRPr="00873C77">
        <w:rPr>
          <w:color w:val="000000"/>
          <w:sz w:val="28"/>
          <w:szCs w:val="28"/>
          <w:lang w:val="uk-UA" w:eastAsia="uk-UA"/>
        </w:rPr>
        <w:t>TR = Q * P = FC +AVC * Q</w:t>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t>(</w:t>
      </w:r>
      <w:r>
        <w:rPr>
          <w:color w:val="000000"/>
          <w:sz w:val="28"/>
          <w:szCs w:val="28"/>
          <w:lang w:val="uk-UA" w:eastAsia="uk-UA"/>
        </w:rPr>
        <w:t>4.3</w:t>
      </w:r>
      <w:r w:rsidRPr="00873C77">
        <w:rPr>
          <w:color w:val="000000"/>
          <w:sz w:val="28"/>
          <w:szCs w:val="28"/>
          <w:lang w:val="uk-UA" w:eastAsia="uk-UA"/>
        </w:rPr>
        <w:t>)</w:t>
      </w:r>
    </w:p>
    <w:p w:rsidR="000C6510" w:rsidRPr="00873C77" w:rsidRDefault="000C6510" w:rsidP="000C6510">
      <w:pPr>
        <w:shd w:val="clear" w:color="auto" w:fill="FFFFFF"/>
        <w:spacing w:line="312" w:lineRule="auto"/>
        <w:ind w:firstLine="456"/>
        <w:jc w:val="right"/>
        <w:rPr>
          <w:color w:val="000000"/>
          <w:sz w:val="28"/>
          <w:szCs w:val="28"/>
          <w:lang w:val="uk-UA" w:eastAsia="uk-UA"/>
        </w:rPr>
      </w:pPr>
      <w:r w:rsidRPr="00873C77">
        <w:rPr>
          <w:color w:val="000000"/>
          <w:sz w:val="28"/>
          <w:szCs w:val="28"/>
          <w:lang w:val="uk-UA" w:eastAsia="uk-UA"/>
        </w:rPr>
        <w:t>Q(P - AVC)= FC</w:t>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t>(</w:t>
      </w:r>
      <w:r>
        <w:rPr>
          <w:color w:val="000000"/>
          <w:sz w:val="28"/>
          <w:szCs w:val="28"/>
          <w:lang w:val="uk-UA" w:eastAsia="uk-UA"/>
        </w:rPr>
        <w:t>4.4</w:t>
      </w:r>
      <w:r w:rsidRPr="00873C77">
        <w:rPr>
          <w:color w:val="000000"/>
          <w:sz w:val="28"/>
          <w:szCs w:val="28"/>
          <w:lang w:val="uk-UA" w:eastAsia="uk-UA"/>
        </w:rPr>
        <w:t>)</w:t>
      </w:r>
    </w:p>
    <w:p w:rsidR="000C6510" w:rsidRPr="00873C77" w:rsidRDefault="000C6510" w:rsidP="000C6510">
      <w:pPr>
        <w:shd w:val="clear" w:color="auto" w:fill="FFFFFF"/>
        <w:spacing w:line="312" w:lineRule="auto"/>
        <w:ind w:firstLine="456"/>
        <w:jc w:val="right"/>
        <w:rPr>
          <w:color w:val="000000"/>
          <w:sz w:val="28"/>
          <w:szCs w:val="28"/>
          <w:lang w:val="uk-UA" w:eastAsia="uk-UA"/>
        </w:rPr>
      </w:pPr>
      <w:r w:rsidRPr="00873C77">
        <w:rPr>
          <w:color w:val="000000"/>
          <w:sz w:val="28"/>
          <w:szCs w:val="28"/>
          <w:lang w:val="uk-UA" w:eastAsia="uk-UA"/>
        </w:rPr>
        <w:t>Q = FC / P – AVC = FC / MR</w:t>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t>(</w:t>
      </w:r>
      <w:r>
        <w:rPr>
          <w:color w:val="000000"/>
          <w:sz w:val="28"/>
          <w:szCs w:val="28"/>
          <w:lang w:val="uk-UA" w:eastAsia="uk-UA"/>
        </w:rPr>
        <w:t>4.5</w:t>
      </w:r>
      <w:r w:rsidRPr="00873C77">
        <w:rPr>
          <w:color w:val="000000"/>
          <w:sz w:val="28"/>
          <w:szCs w:val="28"/>
          <w:lang w:val="uk-UA" w:eastAsia="uk-UA"/>
        </w:rPr>
        <w:t>)</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 xml:space="preserve">FC – постійні витрати в собівартості продукції (на весь її обсяг); </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VC – змінні витрати в собівартості продукції (на весь її обсяг);</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Р – ціна продажу виробу;</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lastRenderedPageBreak/>
        <w:t xml:space="preserve">TR – виручка від реалізації продукції; </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 xml:space="preserve">Q – обсяг виробництва (реалізації); </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 xml:space="preserve">AVC – питомі середні змінні витрати; </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z w:val="28"/>
          <w:szCs w:val="28"/>
          <w:lang w:val="uk-UA" w:eastAsia="uk-UA"/>
        </w:rPr>
        <w:t>MR – питомий граничний прибуток.</w:t>
      </w:r>
    </w:p>
    <w:p w:rsidR="000C6510" w:rsidRPr="00873C77" w:rsidRDefault="000C6510" w:rsidP="000C6510">
      <w:pPr>
        <w:shd w:val="clear" w:color="auto" w:fill="FFFFFF"/>
        <w:spacing w:line="360" w:lineRule="auto"/>
        <w:ind w:firstLine="709"/>
        <w:jc w:val="both"/>
        <w:rPr>
          <w:color w:val="000000"/>
          <w:sz w:val="28"/>
          <w:szCs w:val="28"/>
          <w:lang w:val="uk-UA" w:eastAsia="uk-UA"/>
        </w:rPr>
      </w:pPr>
      <w:r w:rsidRPr="00873C77">
        <w:rPr>
          <w:color w:val="000000"/>
          <w:spacing w:val="-3"/>
          <w:sz w:val="28"/>
          <w:szCs w:val="28"/>
          <w:lang w:val="uk-UA" w:eastAsia="uk-UA"/>
        </w:rPr>
        <w:t>У точці беззбитковості величина граничного прибутку дорівнює сумі постійних витрат</w:t>
      </w:r>
      <w:r w:rsidRPr="00873C77">
        <w:rPr>
          <w:color w:val="000000"/>
          <w:spacing w:val="-3"/>
          <w:sz w:val="28"/>
          <w:szCs w:val="28"/>
          <w:lang w:eastAsia="uk-UA"/>
        </w:rPr>
        <w:t xml:space="preserve"> [6]</w:t>
      </w:r>
      <w:r w:rsidRPr="00873C77">
        <w:rPr>
          <w:color w:val="000000"/>
          <w:spacing w:val="-3"/>
          <w:sz w:val="28"/>
          <w:szCs w:val="28"/>
          <w:lang w:val="uk-UA" w:eastAsia="uk-UA"/>
        </w:rPr>
        <w:t>.</w:t>
      </w:r>
    </w:p>
    <w:p w:rsidR="000C6510" w:rsidRPr="00873C77" w:rsidRDefault="000C6510" w:rsidP="000C6510">
      <w:pPr>
        <w:spacing w:line="360" w:lineRule="auto"/>
        <w:ind w:firstLine="709"/>
        <w:jc w:val="both"/>
        <w:rPr>
          <w:color w:val="000000"/>
          <w:sz w:val="28"/>
          <w:szCs w:val="28"/>
          <w:lang w:val="uk-UA" w:eastAsia="uk-UA"/>
        </w:rPr>
      </w:pPr>
      <w:r w:rsidRPr="00873C77">
        <w:rPr>
          <w:iCs/>
          <w:color w:val="000000"/>
          <w:spacing w:val="-5"/>
          <w:sz w:val="28"/>
          <w:szCs w:val="28"/>
          <w:lang w:val="uk-UA" w:eastAsia="uk-UA"/>
        </w:rPr>
        <w:t>Критична ціна продажу (ціна реалізації), при заданому обсягу реалізації, постійних та середніх змінних витрат на одиницю товару (</w:t>
      </w:r>
      <w:r w:rsidRPr="00873C77">
        <w:rPr>
          <w:color w:val="000000"/>
          <w:sz w:val="28"/>
          <w:szCs w:val="28"/>
          <w:lang w:val="uk-UA" w:eastAsia="uk-UA"/>
        </w:rPr>
        <w:t>AVC</w:t>
      </w:r>
      <w:r w:rsidRPr="00873C77">
        <w:rPr>
          <w:iCs/>
          <w:color w:val="000000"/>
          <w:spacing w:val="-5"/>
          <w:sz w:val="28"/>
          <w:szCs w:val="28"/>
          <w:lang w:val="uk-UA" w:eastAsia="uk-UA"/>
        </w:rPr>
        <w:t>), на рівні якої здійснюється покриття загальних витрат та обчислюється таким чином:</w:t>
      </w:r>
    </w:p>
    <w:p w:rsidR="000C6510" w:rsidRPr="00873C77" w:rsidRDefault="000C6510" w:rsidP="000C6510">
      <w:pPr>
        <w:spacing w:line="312" w:lineRule="auto"/>
        <w:ind w:firstLine="456"/>
        <w:jc w:val="right"/>
        <w:rPr>
          <w:color w:val="000000"/>
          <w:sz w:val="28"/>
          <w:szCs w:val="28"/>
          <w:lang w:val="uk-UA" w:eastAsia="uk-UA"/>
        </w:rPr>
      </w:pPr>
      <w:r w:rsidRPr="00873C77">
        <w:rPr>
          <w:color w:val="000000"/>
          <w:sz w:val="28"/>
          <w:szCs w:val="28"/>
          <w:lang w:val="uk-UA" w:eastAsia="uk-UA"/>
        </w:rPr>
        <w:t>P = FC / Q + AVC</w:t>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r>
      <w:r w:rsidRPr="00873C77">
        <w:rPr>
          <w:color w:val="000000"/>
          <w:sz w:val="28"/>
          <w:szCs w:val="28"/>
          <w:lang w:val="uk-UA" w:eastAsia="uk-UA"/>
        </w:rPr>
        <w:tab/>
        <w:t>(</w:t>
      </w:r>
      <w:r>
        <w:rPr>
          <w:color w:val="000000"/>
          <w:sz w:val="28"/>
          <w:szCs w:val="28"/>
          <w:lang w:val="uk-UA" w:eastAsia="uk-UA"/>
        </w:rPr>
        <w:t>4.6</w:t>
      </w:r>
      <w:r w:rsidRPr="00873C77">
        <w:rPr>
          <w:color w:val="000000"/>
          <w:sz w:val="28"/>
          <w:szCs w:val="28"/>
          <w:lang w:val="uk-UA" w:eastAsia="uk-UA"/>
        </w:rPr>
        <w:t>)</w:t>
      </w:r>
    </w:p>
    <w:p w:rsidR="000C6510" w:rsidRPr="00873C77" w:rsidRDefault="000C6510" w:rsidP="000C6510">
      <w:pPr>
        <w:spacing w:line="360" w:lineRule="auto"/>
        <w:ind w:firstLine="709"/>
        <w:jc w:val="both"/>
        <w:rPr>
          <w:color w:val="000000"/>
          <w:sz w:val="28"/>
          <w:szCs w:val="28"/>
          <w:lang w:val="uk-UA" w:eastAsia="uk-UA"/>
        </w:rPr>
      </w:pPr>
      <w:r w:rsidRPr="00873C77">
        <w:rPr>
          <w:color w:val="000000"/>
          <w:sz w:val="28"/>
          <w:szCs w:val="28"/>
          <w:lang w:val="uk-UA" w:eastAsia="uk-UA"/>
        </w:rPr>
        <w:t>Величину критичної виручки від реалізації товару (послуги) доцільно обчислити за формулою:</w:t>
      </w:r>
    </w:p>
    <w:p w:rsidR="000C6510" w:rsidRPr="00873C77" w:rsidRDefault="000C6510" w:rsidP="000C6510">
      <w:pPr>
        <w:spacing w:line="360" w:lineRule="auto"/>
        <w:ind w:firstLine="709"/>
        <w:jc w:val="right"/>
        <w:rPr>
          <w:color w:val="000000"/>
          <w:sz w:val="28"/>
          <w:szCs w:val="28"/>
          <w:lang w:val="uk-UA" w:eastAsia="uk-UA"/>
        </w:rPr>
      </w:pPr>
      <w:r w:rsidRPr="00873C77">
        <w:rPr>
          <w:color w:val="000000"/>
          <w:sz w:val="28"/>
          <w:szCs w:val="28"/>
          <w:lang w:val="uk-UA" w:eastAsia="uk-UA"/>
        </w:rPr>
        <w:t xml:space="preserve"> або </w:t>
      </w:r>
      <w:r w:rsidRPr="00873C77">
        <w:rPr>
          <w:i/>
          <w:color w:val="000000"/>
          <w:sz w:val="28"/>
          <w:szCs w:val="28"/>
          <w:lang w:val="uk-UA" w:eastAsia="uk-UA"/>
        </w:rPr>
        <w:t>TR</w:t>
      </w:r>
      <w:r w:rsidRPr="00873C77">
        <w:rPr>
          <w:color w:val="000000"/>
          <w:sz w:val="28"/>
          <w:szCs w:val="28"/>
          <w:lang w:val="uk-UA" w:eastAsia="uk-UA"/>
        </w:rPr>
        <w:t xml:space="preserve"> = </w:t>
      </w:r>
      <w:r w:rsidRPr="00873C77">
        <w:rPr>
          <w:color w:val="000000"/>
          <w:position w:val="-54"/>
          <w:sz w:val="28"/>
          <w:szCs w:val="28"/>
          <w:lang w:val="uk-UA" w:eastAsia="uk-UA"/>
        </w:rPr>
        <w:tab/>
      </w:r>
      <w:r w:rsidRPr="00873C77">
        <w:rPr>
          <w:color w:val="000000"/>
          <w:position w:val="-54"/>
          <w:sz w:val="28"/>
          <w:szCs w:val="28"/>
          <w:lang w:val="uk-UA" w:eastAsia="uk-UA"/>
        </w:rPr>
        <w:tab/>
      </w:r>
      <w:r w:rsidRPr="00873C77">
        <w:rPr>
          <w:color w:val="000000"/>
          <w:position w:val="-54"/>
          <w:sz w:val="28"/>
          <w:szCs w:val="28"/>
          <w:lang w:val="uk-UA" w:eastAsia="uk-UA"/>
        </w:rPr>
        <w:tab/>
      </w:r>
      <w:r w:rsidRPr="00873C77">
        <w:rPr>
          <w:color w:val="000000"/>
          <w:position w:val="-54"/>
          <w:sz w:val="28"/>
          <w:szCs w:val="28"/>
          <w:lang w:val="uk-UA" w:eastAsia="uk-UA"/>
        </w:rPr>
        <w:tab/>
      </w:r>
      <w:r w:rsidRPr="00873C77">
        <w:rPr>
          <w:color w:val="000000"/>
          <w:position w:val="-54"/>
          <w:sz w:val="28"/>
          <w:szCs w:val="28"/>
          <w:lang w:val="uk-UA" w:eastAsia="uk-UA"/>
        </w:rPr>
        <w:tab/>
        <w:t>(</w:t>
      </w:r>
      <w:r>
        <w:rPr>
          <w:color w:val="000000"/>
          <w:position w:val="-54"/>
          <w:sz w:val="28"/>
          <w:szCs w:val="28"/>
          <w:lang w:val="uk-UA" w:eastAsia="uk-UA"/>
        </w:rPr>
        <w:t>4.7</w:t>
      </w:r>
      <w:r w:rsidRPr="00873C77">
        <w:rPr>
          <w:color w:val="000000"/>
          <w:position w:val="-54"/>
          <w:sz w:val="28"/>
          <w:szCs w:val="28"/>
          <w:lang w:val="uk-UA" w:eastAsia="uk-UA"/>
        </w:rPr>
        <w:t>)</w:t>
      </w:r>
    </w:p>
    <w:p w:rsidR="000C6510" w:rsidRPr="00873C77" w:rsidRDefault="000C6510" w:rsidP="000C6510">
      <w:pPr>
        <w:spacing w:line="360" w:lineRule="auto"/>
        <w:ind w:firstLine="709"/>
        <w:jc w:val="both"/>
        <w:rPr>
          <w:color w:val="000000"/>
          <w:sz w:val="28"/>
          <w:szCs w:val="28"/>
          <w:lang w:val="uk-UA" w:eastAsia="uk-UA"/>
        </w:rPr>
      </w:pPr>
      <w:r w:rsidRPr="00873C77">
        <w:rPr>
          <w:color w:val="000000"/>
          <w:sz w:val="28"/>
          <w:szCs w:val="28"/>
          <w:lang w:val="uk-UA" w:eastAsia="uk-UA"/>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p>
    <w:p w:rsidR="000C6510" w:rsidRPr="00873C77" w:rsidRDefault="000C6510" w:rsidP="000C6510">
      <w:pPr>
        <w:jc w:val="right"/>
        <w:rPr>
          <w:color w:val="000000"/>
          <w:sz w:val="28"/>
          <w:szCs w:val="28"/>
          <w:lang w:val="uk-UA"/>
        </w:rPr>
      </w:pPr>
      <w:r w:rsidRPr="00873C77">
        <w:rPr>
          <w:rFonts w:eastAsiaTheme="minorEastAsia"/>
          <w:color w:val="000000"/>
          <w:sz w:val="28"/>
          <w:szCs w:val="28"/>
          <w:lang w:val="uk-UA"/>
        </w:rPr>
        <w:fldChar w:fldCharType="begin"/>
      </w:r>
      <w:r w:rsidRPr="00873C77">
        <w:rPr>
          <w:rFonts w:eastAsiaTheme="minorEastAsia"/>
          <w:color w:val="000000"/>
          <w:sz w:val="28"/>
          <w:szCs w:val="28"/>
          <w:lang w:val="uk-UA"/>
        </w:rPr>
        <w:instrText xml:space="preserve"> QUOTE  </w:instrText>
      </w:r>
      <w:r w:rsidRPr="00873C77">
        <w:rPr>
          <w:rFonts w:eastAsiaTheme="minorEastAsia"/>
          <w:color w:val="000000"/>
          <w:sz w:val="28"/>
          <w:szCs w:val="28"/>
          <w:lang w:val="uk-UA"/>
        </w:rPr>
        <w:fldChar w:fldCharType="end"/>
      </w:r>
      <w:r w:rsidRPr="00873C77">
        <w:rPr>
          <w:color w:val="000000"/>
          <w:sz w:val="28"/>
          <w:szCs w:val="28"/>
          <w:lang w:val="uk-UA"/>
        </w:rPr>
        <w:tab/>
      </w:r>
      <w:r w:rsidRPr="00873C77">
        <w:rPr>
          <w:color w:val="000000"/>
          <w:sz w:val="28"/>
          <w:szCs w:val="28"/>
          <w:lang w:val="uk-UA"/>
        </w:rPr>
        <w:tab/>
      </w:r>
      <w:r w:rsidRPr="00873C77">
        <w:rPr>
          <w:color w:val="000000"/>
          <w:sz w:val="28"/>
          <w:szCs w:val="28"/>
          <w:lang w:val="uk-UA"/>
        </w:rPr>
        <w:tab/>
      </w:r>
      <w:r w:rsidRPr="00873C77">
        <w:rPr>
          <w:color w:val="000000"/>
          <w:sz w:val="28"/>
          <w:szCs w:val="28"/>
          <w:lang w:val="uk-UA"/>
        </w:rPr>
        <w:tab/>
      </w:r>
      <w:r w:rsidRPr="00873C77">
        <w:rPr>
          <w:color w:val="000000"/>
          <w:sz w:val="28"/>
          <w:szCs w:val="28"/>
          <w:lang w:val="uk-UA"/>
        </w:rPr>
        <w:tab/>
      </w:r>
      <w:r w:rsidRPr="00873C77">
        <w:rPr>
          <w:color w:val="000000"/>
          <w:sz w:val="28"/>
          <w:szCs w:val="28"/>
          <w:lang w:val="uk-UA"/>
        </w:rPr>
        <w:tab/>
        <w:t>(</w:t>
      </w:r>
      <w:r>
        <w:rPr>
          <w:color w:val="000000"/>
          <w:sz w:val="28"/>
          <w:szCs w:val="28"/>
          <w:lang w:val="uk-UA"/>
        </w:rPr>
        <w:t>4.8</w:t>
      </w:r>
      <w:r w:rsidRPr="00873C77">
        <w:rPr>
          <w:color w:val="000000"/>
          <w:sz w:val="28"/>
          <w:szCs w:val="28"/>
          <w:lang w:val="uk-UA"/>
        </w:rPr>
        <w:t>)</w:t>
      </w:r>
    </w:p>
    <w:p w:rsidR="000C6510" w:rsidRPr="00873C77" w:rsidRDefault="000C6510" w:rsidP="000C6510">
      <w:pPr>
        <w:spacing w:line="312" w:lineRule="auto"/>
        <w:ind w:firstLine="540"/>
        <w:jc w:val="center"/>
        <w:rPr>
          <w:b/>
          <w:bCs/>
          <w:color w:val="000000"/>
          <w:sz w:val="28"/>
          <w:szCs w:val="28"/>
          <w:lang w:val="uk-UA"/>
        </w:rPr>
      </w:pPr>
    </w:p>
    <w:p w:rsidR="000C6510" w:rsidRPr="00873C77" w:rsidRDefault="000C6510" w:rsidP="000C6510">
      <w:pPr>
        <w:spacing w:line="360" w:lineRule="auto"/>
        <w:ind w:firstLine="709"/>
        <w:jc w:val="both"/>
        <w:rPr>
          <w:color w:val="000000"/>
          <w:sz w:val="28"/>
          <w:szCs w:val="28"/>
          <w:lang w:val="uk-UA"/>
        </w:rPr>
      </w:pPr>
      <w:r w:rsidRPr="00873C77">
        <w:rPr>
          <w:color w:val="000000"/>
          <w:sz w:val="28"/>
          <w:szCs w:val="28"/>
          <w:lang w:val="uk-UA"/>
        </w:rPr>
        <w:t>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4.</w:t>
      </w:r>
      <w:r w:rsidR="007169FF">
        <w:rPr>
          <w:color w:val="000000"/>
          <w:sz w:val="28"/>
          <w:szCs w:val="28"/>
          <w:lang w:val="uk-UA"/>
        </w:rPr>
        <w:t>8</w:t>
      </w:r>
      <w:r w:rsidRPr="00873C77">
        <w:rPr>
          <w:color w:val="000000"/>
          <w:sz w:val="28"/>
          <w:szCs w:val="28"/>
          <w:lang w:val="uk-UA"/>
        </w:rPr>
        <w:t>.</w:t>
      </w:r>
    </w:p>
    <w:p w:rsidR="000C6510" w:rsidRPr="00873C77" w:rsidRDefault="000C6510" w:rsidP="000C6510">
      <w:pPr>
        <w:spacing w:line="360" w:lineRule="auto"/>
        <w:ind w:firstLine="709"/>
        <w:rPr>
          <w:bCs/>
          <w:color w:val="000000"/>
          <w:sz w:val="28"/>
          <w:szCs w:val="28"/>
          <w:lang w:val="uk-UA"/>
        </w:rPr>
      </w:pPr>
      <w:r w:rsidRPr="00873C77">
        <w:rPr>
          <w:bCs/>
          <w:iCs/>
          <w:color w:val="000000"/>
          <w:sz w:val="28"/>
          <w:szCs w:val="28"/>
          <w:lang w:val="uk-UA"/>
        </w:rPr>
        <w:t>Таблиця 4.</w:t>
      </w:r>
      <w:r w:rsidR="007169FF">
        <w:rPr>
          <w:bCs/>
          <w:iCs/>
          <w:color w:val="000000"/>
          <w:sz w:val="28"/>
          <w:szCs w:val="28"/>
          <w:lang w:val="uk-UA"/>
        </w:rPr>
        <w:t>8</w:t>
      </w:r>
      <w:r w:rsidRPr="00873C77">
        <w:rPr>
          <w:bCs/>
          <w:iCs/>
          <w:color w:val="000000"/>
          <w:sz w:val="28"/>
          <w:szCs w:val="28"/>
          <w:lang w:val="uk-UA"/>
        </w:rPr>
        <w:t xml:space="preserve"> - Порівняльний аналіз сформованої ціни з </w:t>
      </w:r>
      <w:r w:rsidRPr="00873C77">
        <w:rPr>
          <w:bCs/>
          <w:color w:val="000000"/>
          <w:sz w:val="28"/>
          <w:szCs w:val="28"/>
          <w:lang w:val="uk-UA"/>
        </w:rPr>
        <w:t>цінами конкурентних товарів-аналогів</w:t>
      </w:r>
    </w:p>
    <w:p w:rsidR="000C6510" w:rsidRPr="00873C77" w:rsidRDefault="000C6510" w:rsidP="000C6510">
      <w:pPr>
        <w:spacing w:line="360" w:lineRule="auto"/>
        <w:rPr>
          <w:i/>
          <w:iCs/>
          <w:color w:val="000000"/>
          <w:sz w:val="28"/>
          <w:szCs w:val="28"/>
          <w:lang w:val="uk-UA"/>
        </w:rPr>
      </w:pPr>
    </w:p>
    <w:tbl>
      <w:tblPr>
        <w:tblW w:w="9437" w:type="dxa"/>
        <w:tblCellMar>
          <w:left w:w="0" w:type="dxa"/>
          <w:right w:w="0" w:type="dxa"/>
        </w:tblCellMar>
        <w:tblLook w:val="0000" w:firstRow="0" w:lastRow="0" w:firstColumn="0" w:lastColumn="0" w:noHBand="0" w:noVBand="0"/>
      </w:tblPr>
      <w:tblGrid>
        <w:gridCol w:w="3909"/>
        <w:gridCol w:w="1747"/>
        <w:gridCol w:w="1628"/>
        <w:gridCol w:w="2153"/>
      </w:tblGrid>
      <w:tr w:rsidR="000C6510" w:rsidRPr="00873C77" w:rsidTr="00463CAD">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Показники</w:t>
            </w:r>
          </w:p>
        </w:tc>
      </w:tr>
      <w:tr w:rsidR="000C6510" w:rsidRPr="00873C77" w:rsidTr="00463CAD">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sz w:val="28"/>
                <w:szCs w:val="28"/>
                <w:lang w:val="uk-UA"/>
              </w:rPr>
            </w:pPr>
            <w:r w:rsidRPr="00873C77">
              <w:rPr>
                <w:color w:val="000000"/>
                <w:sz w:val="28"/>
                <w:szCs w:val="28"/>
                <w:lang w:val="uk-UA"/>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Табл. 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rPr>
                <w:rFonts w:eastAsia="Arial Unicode MS"/>
                <w:color w:val="000000"/>
                <w:sz w:val="28"/>
                <w:szCs w:val="28"/>
                <w:lang w:val="uk-UA"/>
              </w:rPr>
            </w:pPr>
            <w:r w:rsidRPr="00873C77">
              <w:rPr>
                <w:rFonts w:eastAsia="Arial Unicode MS"/>
                <w:color w:val="000000"/>
                <w:sz w:val="28"/>
                <w:szCs w:val="28"/>
                <w:lang w:val="uk-UA"/>
              </w:rPr>
              <w:t xml:space="preserve">          796385</w:t>
            </w:r>
          </w:p>
        </w:tc>
      </w:tr>
      <w:tr w:rsidR="000C6510" w:rsidRPr="00873C77" w:rsidTr="00463CAD">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463CAD">
            <w:pPr>
              <w:rPr>
                <w:rFonts w:eastAsia="Arial Unicode MS"/>
                <w:color w:val="000000"/>
                <w:sz w:val="28"/>
                <w:szCs w:val="28"/>
                <w:lang w:val="uk-UA"/>
              </w:rPr>
            </w:pPr>
            <w:r w:rsidRPr="00873C77">
              <w:rPr>
                <w:color w:val="000000"/>
                <w:sz w:val="28"/>
                <w:szCs w:val="28"/>
                <w:lang w:val="uk-UA"/>
              </w:rPr>
              <w:lastRenderedPageBreak/>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right"/>
              <w:rPr>
                <w:rFonts w:eastAsia="Arial Unicode MS"/>
                <w:color w:val="000000"/>
                <w:sz w:val="28"/>
                <w:szCs w:val="28"/>
                <w:lang w:val="uk-UA"/>
              </w:rPr>
            </w:pPr>
          </w:p>
        </w:tc>
      </w:tr>
      <w:tr w:rsidR="000C6510" w:rsidRPr="00873C77" w:rsidTr="00463CAD">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342A3A">
            <w:pPr>
              <w:numPr>
                <w:ilvl w:val="0"/>
                <w:numId w:val="14"/>
              </w:numPr>
              <w:tabs>
                <w:tab w:val="clear" w:pos="1068"/>
                <w:tab w:val="num" w:pos="720"/>
              </w:tabs>
              <w:ind w:left="0"/>
              <w:rPr>
                <w:rFonts w:eastAsia="Arial Unicode MS"/>
                <w:color w:val="000000"/>
                <w:sz w:val="28"/>
                <w:szCs w:val="28"/>
                <w:lang w:val="uk-UA"/>
              </w:rPr>
            </w:pPr>
            <w:r w:rsidRPr="00873C77">
              <w:rPr>
                <w:color w:val="000000"/>
                <w:sz w:val="28"/>
                <w:szCs w:val="28"/>
                <w:lang w:val="uk-UA"/>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0C6510" w:rsidRPr="00873C77" w:rsidRDefault="000C6510" w:rsidP="00463CAD">
            <w:pPr>
              <w:rPr>
                <w:rFonts w:eastAsia="Arial Unicode MS"/>
                <w:color w:val="000000"/>
                <w:sz w:val="28"/>
                <w:szCs w:val="28"/>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rFonts w:eastAsia="Arial Unicode MS"/>
                <w:color w:val="000000"/>
                <w:sz w:val="28"/>
                <w:szCs w:val="28"/>
                <w:lang w:val="uk-UA"/>
              </w:rPr>
              <w:t>1165000</w:t>
            </w:r>
          </w:p>
        </w:tc>
      </w:tr>
      <w:tr w:rsidR="000C6510" w:rsidRPr="00873C77" w:rsidTr="00463CAD">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342A3A">
            <w:pPr>
              <w:numPr>
                <w:ilvl w:val="0"/>
                <w:numId w:val="14"/>
              </w:numPr>
              <w:tabs>
                <w:tab w:val="clear" w:pos="1068"/>
                <w:tab w:val="num" w:pos="720"/>
              </w:tabs>
              <w:ind w:left="0"/>
              <w:rPr>
                <w:rFonts w:eastAsia="Arial Unicode MS"/>
                <w:color w:val="000000"/>
                <w:sz w:val="28"/>
                <w:szCs w:val="28"/>
                <w:lang w:val="uk-UA"/>
              </w:rPr>
            </w:pPr>
            <w:r w:rsidRPr="00873C77">
              <w:rPr>
                <w:color w:val="000000"/>
                <w:sz w:val="28"/>
                <w:szCs w:val="28"/>
                <w:lang w:val="uk-UA"/>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rsidR="000C6510" w:rsidRPr="00873C77" w:rsidRDefault="000C6510" w:rsidP="00463CAD">
            <w:pPr>
              <w:rPr>
                <w:rFonts w:eastAsia="Arial Unicode MS"/>
                <w:color w:val="000000"/>
                <w:sz w:val="28"/>
                <w:szCs w:val="28"/>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right"/>
              <w:rPr>
                <w:rFonts w:eastAsia="Arial Unicode MS"/>
                <w:color w:val="000000"/>
                <w:sz w:val="28"/>
                <w:szCs w:val="28"/>
                <w:lang w:val="uk-UA"/>
              </w:rPr>
            </w:pPr>
          </w:p>
          <w:p w:rsidR="000C6510" w:rsidRPr="00873C77" w:rsidRDefault="000C6510" w:rsidP="00463CAD">
            <w:pPr>
              <w:jc w:val="center"/>
              <w:rPr>
                <w:rFonts w:eastAsia="Arial Unicode MS"/>
                <w:color w:val="000000"/>
                <w:sz w:val="28"/>
                <w:szCs w:val="28"/>
                <w:lang w:val="uk-UA"/>
              </w:rPr>
            </w:pPr>
            <w:r w:rsidRPr="00873C77">
              <w:rPr>
                <w:rFonts w:eastAsia="Arial Unicode MS"/>
                <w:color w:val="000000"/>
                <w:sz w:val="28"/>
                <w:szCs w:val="28"/>
                <w:lang w:val="uk-UA"/>
              </w:rPr>
              <w:t>1297400</w:t>
            </w:r>
          </w:p>
        </w:tc>
      </w:tr>
      <w:tr w:rsidR="000C6510" w:rsidRPr="00873C77" w:rsidTr="00463CAD">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C6510" w:rsidRPr="00873C77" w:rsidRDefault="000C6510" w:rsidP="00342A3A">
            <w:pPr>
              <w:numPr>
                <w:ilvl w:val="0"/>
                <w:numId w:val="14"/>
              </w:numPr>
              <w:tabs>
                <w:tab w:val="clear" w:pos="1068"/>
                <w:tab w:val="num" w:pos="720"/>
              </w:tabs>
              <w:ind w:left="0"/>
              <w:rPr>
                <w:rFonts w:eastAsia="Arial Unicode MS"/>
                <w:color w:val="000000"/>
                <w:sz w:val="28"/>
                <w:szCs w:val="28"/>
                <w:lang w:val="uk-UA"/>
              </w:rPr>
            </w:pPr>
            <w:r w:rsidRPr="00873C77">
              <w:rPr>
                <w:rFonts w:eastAsia="Arial Unicode MS"/>
                <w:color w:val="000000"/>
                <w:sz w:val="28"/>
                <w:szCs w:val="28"/>
                <w:lang w:val="uk-UA"/>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rsidR="000C6510" w:rsidRPr="00873C77" w:rsidRDefault="000C6510" w:rsidP="00463CAD">
            <w:pPr>
              <w:rPr>
                <w:rFonts w:eastAsia="Arial Unicode MS"/>
                <w:color w:val="000000"/>
                <w:sz w:val="28"/>
                <w:szCs w:val="28"/>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color w:val="000000"/>
                <w:sz w:val="28"/>
                <w:szCs w:val="28"/>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C6510" w:rsidRPr="00873C77" w:rsidRDefault="000C6510" w:rsidP="00463CAD">
            <w:pPr>
              <w:jc w:val="center"/>
              <w:rPr>
                <w:rFonts w:eastAsia="Arial Unicode MS"/>
                <w:color w:val="000000"/>
                <w:sz w:val="28"/>
                <w:szCs w:val="28"/>
                <w:lang w:val="uk-UA"/>
              </w:rPr>
            </w:pPr>
            <w:r w:rsidRPr="00873C77">
              <w:rPr>
                <w:rFonts w:eastAsia="Arial Unicode MS"/>
                <w:color w:val="000000"/>
                <w:sz w:val="28"/>
                <w:szCs w:val="28"/>
                <w:lang w:val="uk-UA"/>
              </w:rPr>
              <w:t>1195600</w:t>
            </w:r>
          </w:p>
        </w:tc>
      </w:tr>
      <w:tr w:rsidR="000C6510" w:rsidRPr="00873C77" w:rsidTr="00463CAD">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C6510" w:rsidRPr="00873C77" w:rsidRDefault="000C6510" w:rsidP="00463CAD">
            <w:pPr>
              <w:rPr>
                <w:color w:val="000000"/>
                <w:sz w:val="28"/>
                <w:szCs w:val="28"/>
                <w:lang w:val="uk-UA"/>
              </w:rPr>
            </w:pPr>
            <w:r w:rsidRPr="00873C77">
              <w:rPr>
                <w:color w:val="000000"/>
                <w:sz w:val="28"/>
                <w:szCs w:val="28"/>
                <w:lang w:val="uk-UA"/>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rsidR="000C6510" w:rsidRPr="00873C77" w:rsidRDefault="000C6510" w:rsidP="00463CAD">
            <w:pPr>
              <w:rPr>
                <w:rFonts w:eastAsia="Arial Unicode MS"/>
                <w:color w:val="000000"/>
                <w:sz w:val="28"/>
                <w:szCs w:val="28"/>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C6510" w:rsidRPr="00873C77" w:rsidRDefault="000C6510" w:rsidP="00463CAD">
            <w:pPr>
              <w:jc w:val="center"/>
              <w:rPr>
                <w:color w:val="000000"/>
                <w:sz w:val="28"/>
                <w:szCs w:val="28"/>
                <w:lang w:val="uk-UA"/>
              </w:rPr>
            </w:pPr>
            <w:r w:rsidRPr="00873C77">
              <w:rPr>
                <w:color w:val="000000"/>
                <w:sz w:val="28"/>
                <w:szCs w:val="28"/>
                <w:lang w:val="uk-UA"/>
              </w:rPr>
              <w:t>грн.</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C6510" w:rsidRPr="00873C77" w:rsidRDefault="000C6510" w:rsidP="00463CAD">
            <w:pPr>
              <w:jc w:val="center"/>
              <w:rPr>
                <w:color w:val="000000"/>
                <w:sz w:val="28"/>
                <w:szCs w:val="28"/>
                <w:lang w:val="uk-UA"/>
              </w:rPr>
            </w:pPr>
            <w:r w:rsidRPr="00873C77">
              <w:rPr>
                <w:color w:val="000000"/>
                <w:sz w:val="28"/>
                <w:szCs w:val="28"/>
                <w:lang w:val="uk-UA"/>
              </w:rPr>
              <w:t>960 000</w:t>
            </w:r>
          </w:p>
        </w:tc>
      </w:tr>
    </w:tbl>
    <w:p w:rsidR="000C6510" w:rsidRPr="00873C77" w:rsidRDefault="000C6510" w:rsidP="000C6510">
      <w:pPr>
        <w:keepNext/>
        <w:spacing w:line="360" w:lineRule="auto"/>
        <w:ind w:left="720"/>
        <w:outlineLvl w:val="0"/>
        <w:rPr>
          <w:b/>
          <w:sz w:val="28"/>
          <w:szCs w:val="28"/>
          <w:lang w:val="uk-UA"/>
        </w:rPr>
      </w:pPr>
      <w:bookmarkStart w:id="15" w:name="_Toc10705850"/>
    </w:p>
    <w:bookmarkEnd w:id="15"/>
    <w:p w:rsidR="000C6510" w:rsidRPr="00873C77" w:rsidRDefault="000C6510" w:rsidP="000C6510">
      <w:pPr>
        <w:keepNext/>
        <w:spacing w:line="360" w:lineRule="auto"/>
        <w:jc w:val="center"/>
        <w:outlineLvl w:val="0"/>
        <w:rPr>
          <w:b/>
          <w:sz w:val="28"/>
          <w:szCs w:val="28"/>
          <w:lang w:val="uk-UA"/>
        </w:rPr>
      </w:pPr>
      <w:r w:rsidRPr="00873C77">
        <w:rPr>
          <w:b/>
          <w:sz w:val="28"/>
          <w:szCs w:val="28"/>
          <w:lang w:val="uk-UA"/>
        </w:rPr>
        <w:t>4.8 Цільові групи потенційних споживачів</w:t>
      </w:r>
    </w:p>
    <w:p w:rsidR="000C6510" w:rsidRPr="00873C77" w:rsidRDefault="000C6510" w:rsidP="000C6510">
      <w:pPr>
        <w:rPr>
          <w:rFonts w:ascii="Arial" w:hAnsi="Arial" w:cs="Arial"/>
          <w:color w:val="000000"/>
          <w:lang w:val="uk-UA"/>
        </w:rPr>
      </w:pPr>
    </w:p>
    <w:p w:rsidR="000C6510" w:rsidRPr="00873C77" w:rsidRDefault="000C6510" w:rsidP="000C6510">
      <w:pPr>
        <w:spacing w:line="360" w:lineRule="auto"/>
        <w:rPr>
          <w:bCs/>
          <w:color w:val="000000"/>
          <w:sz w:val="28"/>
          <w:szCs w:val="28"/>
          <w:lang w:val="uk-UA"/>
        </w:rPr>
      </w:pPr>
      <w:r w:rsidRPr="00873C77">
        <w:rPr>
          <w:bCs/>
          <w:color w:val="000000"/>
          <w:sz w:val="28"/>
          <w:szCs w:val="28"/>
          <w:lang w:val="uk-UA"/>
        </w:rPr>
        <w:t xml:space="preserve">          Таблиця 4.</w:t>
      </w:r>
      <w:r w:rsidR="007169FF">
        <w:rPr>
          <w:bCs/>
          <w:color w:val="000000"/>
          <w:sz w:val="28"/>
          <w:szCs w:val="28"/>
          <w:lang w:val="uk-UA"/>
        </w:rPr>
        <w:t>9</w:t>
      </w:r>
      <w:r w:rsidRPr="00873C77">
        <w:rPr>
          <w:bCs/>
          <w:color w:val="000000"/>
          <w:sz w:val="28"/>
          <w:szCs w:val="28"/>
          <w:lang w:val="uk-UA"/>
        </w:rPr>
        <w:t xml:space="preserve">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71"/>
        <w:gridCol w:w="2268"/>
        <w:gridCol w:w="1985"/>
        <w:gridCol w:w="2262"/>
      </w:tblGrid>
      <w:tr w:rsidR="000C6510" w:rsidRPr="00873C77" w:rsidTr="00463CAD">
        <w:tc>
          <w:tcPr>
            <w:tcW w:w="551" w:type="dxa"/>
            <w:vAlign w:val="center"/>
          </w:tcPr>
          <w:p w:rsidR="000C6510" w:rsidRPr="00873C77" w:rsidRDefault="000C6510" w:rsidP="00463CAD">
            <w:pPr>
              <w:numPr>
                <w:ilvl w:val="12"/>
                <w:numId w:val="0"/>
              </w:numPr>
              <w:jc w:val="center"/>
              <w:rPr>
                <w:color w:val="000000"/>
                <w:sz w:val="28"/>
                <w:szCs w:val="28"/>
                <w:lang w:val="uk-UA"/>
              </w:rPr>
            </w:pPr>
            <w:r w:rsidRPr="00873C77">
              <w:rPr>
                <w:color w:val="000000"/>
                <w:sz w:val="28"/>
                <w:szCs w:val="28"/>
                <w:lang w:val="uk-UA"/>
              </w:rPr>
              <w:t>№ п/п</w:t>
            </w:r>
          </w:p>
        </w:tc>
        <w:tc>
          <w:tcPr>
            <w:tcW w:w="2171" w:type="dxa"/>
            <w:vAlign w:val="center"/>
          </w:tcPr>
          <w:p w:rsidR="000C6510" w:rsidRPr="00873C77" w:rsidRDefault="000C6510" w:rsidP="00463CAD">
            <w:pPr>
              <w:numPr>
                <w:ilvl w:val="12"/>
                <w:numId w:val="0"/>
              </w:numPr>
              <w:jc w:val="center"/>
              <w:rPr>
                <w:color w:val="000000"/>
                <w:sz w:val="28"/>
                <w:szCs w:val="28"/>
                <w:lang w:val="uk-UA"/>
              </w:rPr>
            </w:pPr>
            <w:r w:rsidRPr="00873C77">
              <w:rPr>
                <w:color w:val="000000"/>
                <w:sz w:val="28"/>
                <w:szCs w:val="28"/>
                <w:lang w:val="uk-UA"/>
              </w:rPr>
              <w:t>Опис цільової групи потенційних клієнтів</w:t>
            </w:r>
          </w:p>
        </w:tc>
        <w:tc>
          <w:tcPr>
            <w:tcW w:w="2268" w:type="dxa"/>
            <w:vAlign w:val="center"/>
          </w:tcPr>
          <w:p w:rsidR="000C6510" w:rsidRPr="00873C77" w:rsidRDefault="000C6510" w:rsidP="00463CAD">
            <w:pPr>
              <w:numPr>
                <w:ilvl w:val="12"/>
                <w:numId w:val="0"/>
              </w:numPr>
              <w:jc w:val="center"/>
              <w:rPr>
                <w:color w:val="000000"/>
                <w:sz w:val="28"/>
                <w:szCs w:val="28"/>
                <w:lang w:val="uk-UA"/>
              </w:rPr>
            </w:pPr>
            <w:r w:rsidRPr="00873C77">
              <w:rPr>
                <w:color w:val="000000"/>
                <w:sz w:val="28"/>
                <w:szCs w:val="28"/>
                <w:lang w:val="uk-UA"/>
              </w:rPr>
              <w:t>Орієнтовний попит в межах цільової групи (сегменту)</w:t>
            </w:r>
          </w:p>
        </w:tc>
        <w:tc>
          <w:tcPr>
            <w:tcW w:w="1985" w:type="dxa"/>
            <w:vAlign w:val="center"/>
          </w:tcPr>
          <w:p w:rsidR="000C6510" w:rsidRPr="00873C77" w:rsidRDefault="000C6510" w:rsidP="00463CAD">
            <w:pPr>
              <w:numPr>
                <w:ilvl w:val="12"/>
                <w:numId w:val="0"/>
              </w:numPr>
              <w:jc w:val="center"/>
              <w:rPr>
                <w:color w:val="000000"/>
                <w:sz w:val="28"/>
                <w:szCs w:val="28"/>
                <w:lang w:val="uk-UA"/>
              </w:rPr>
            </w:pPr>
            <w:r w:rsidRPr="00873C77">
              <w:rPr>
                <w:color w:val="000000"/>
                <w:sz w:val="28"/>
                <w:szCs w:val="28"/>
                <w:lang w:val="uk-UA"/>
              </w:rPr>
              <w:t>Інтенсивність конкуренції в сегменті</w:t>
            </w:r>
          </w:p>
        </w:tc>
        <w:tc>
          <w:tcPr>
            <w:tcW w:w="2262" w:type="dxa"/>
            <w:vAlign w:val="center"/>
          </w:tcPr>
          <w:p w:rsidR="000C6510" w:rsidRPr="00873C77" w:rsidRDefault="000C6510" w:rsidP="00463CAD">
            <w:pPr>
              <w:numPr>
                <w:ilvl w:val="12"/>
                <w:numId w:val="0"/>
              </w:numPr>
              <w:jc w:val="center"/>
              <w:rPr>
                <w:color w:val="000000"/>
                <w:sz w:val="28"/>
                <w:szCs w:val="28"/>
                <w:lang w:val="uk-UA"/>
              </w:rPr>
            </w:pPr>
            <w:r w:rsidRPr="00873C77">
              <w:rPr>
                <w:color w:val="000000"/>
                <w:sz w:val="28"/>
                <w:szCs w:val="28"/>
                <w:lang w:val="uk-UA"/>
              </w:rPr>
              <w:t>Простота входу у сегмент</w:t>
            </w:r>
          </w:p>
        </w:tc>
      </w:tr>
      <w:tr w:rsidR="000C6510" w:rsidRPr="00873C77" w:rsidTr="00463CAD">
        <w:tc>
          <w:tcPr>
            <w:tcW w:w="551" w:type="dxa"/>
          </w:tcPr>
          <w:p w:rsidR="000C6510" w:rsidRPr="00873C77" w:rsidRDefault="000C6510" w:rsidP="00463CAD">
            <w:pPr>
              <w:numPr>
                <w:ilvl w:val="12"/>
                <w:numId w:val="0"/>
              </w:numPr>
              <w:rPr>
                <w:color w:val="000000"/>
                <w:sz w:val="28"/>
                <w:szCs w:val="28"/>
                <w:lang w:val="uk-UA"/>
              </w:rPr>
            </w:pPr>
            <w:r w:rsidRPr="00873C77">
              <w:rPr>
                <w:color w:val="000000"/>
                <w:sz w:val="28"/>
                <w:szCs w:val="28"/>
                <w:lang w:val="uk-UA"/>
              </w:rPr>
              <w:t>1</w:t>
            </w:r>
          </w:p>
        </w:tc>
        <w:tc>
          <w:tcPr>
            <w:tcW w:w="2171" w:type="dxa"/>
          </w:tcPr>
          <w:p w:rsidR="000C6510" w:rsidRPr="00873C77" w:rsidRDefault="000C6510" w:rsidP="00463CAD">
            <w:pPr>
              <w:numPr>
                <w:ilvl w:val="12"/>
                <w:numId w:val="0"/>
              </w:numPr>
              <w:rPr>
                <w:color w:val="000000"/>
                <w:sz w:val="28"/>
                <w:szCs w:val="28"/>
                <w:lang w:val="uk-UA"/>
              </w:rPr>
            </w:pPr>
            <w:r>
              <w:rPr>
                <w:color w:val="000000"/>
                <w:sz w:val="28"/>
                <w:szCs w:val="28"/>
                <w:lang w:val="uk-UA"/>
              </w:rPr>
              <w:t>Комерційні організації, державні адміністративці будівлі, тощо</w:t>
            </w:r>
          </w:p>
        </w:tc>
        <w:tc>
          <w:tcPr>
            <w:tcW w:w="2268" w:type="dxa"/>
          </w:tcPr>
          <w:p w:rsidR="000C6510" w:rsidRPr="00873C77" w:rsidRDefault="000C6510" w:rsidP="00463CAD">
            <w:pPr>
              <w:numPr>
                <w:ilvl w:val="12"/>
                <w:numId w:val="0"/>
              </w:numPr>
              <w:rPr>
                <w:color w:val="000000"/>
                <w:sz w:val="28"/>
                <w:szCs w:val="28"/>
                <w:lang w:val="uk-UA"/>
              </w:rPr>
            </w:pPr>
            <w:r w:rsidRPr="00873C77">
              <w:rPr>
                <w:color w:val="000000"/>
                <w:sz w:val="28"/>
                <w:szCs w:val="28"/>
                <w:lang w:val="uk-UA"/>
              </w:rPr>
              <w:t>Має дуже високий попит в межах цільового сигменту</w:t>
            </w:r>
          </w:p>
        </w:tc>
        <w:tc>
          <w:tcPr>
            <w:tcW w:w="1985" w:type="dxa"/>
          </w:tcPr>
          <w:p w:rsidR="000C6510" w:rsidRPr="00873C77" w:rsidRDefault="000C6510" w:rsidP="00463CAD">
            <w:pPr>
              <w:numPr>
                <w:ilvl w:val="12"/>
                <w:numId w:val="0"/>
              </w:numPr>
              <w:rPr>
                <w:color w:val="000000"/>
                <w:sz w:val="28"/>
                <w:szCs w:val="28"/>
                <w:lang w:val="uk-UA"/>
              </w:rPr>
            </w:pPr>
            <w:r w:rsidRPr="00873C77">
              <w:rPr>
                <w:color w:val="000000"/>
                <w:sz w:val="28"/>
                <w:szCs w:val="28"/>
                <w:lang w:val="uk-UA"/>
              </w:rPr>
              <w:t xml:space="preserve"> Велика.</w:t>
            </w:r>
          </w:p>
        </w:tc>
        <w:tc>
          <w:tcPr>
            <w:tcW w:w="2262" w:type="dxa"/>
          </w:tcPr>
          <w:p w:rsidR="000C6510" w:rsidRPr="00873C77" w:rsidRDefault="000C6510" w:rsidP="00463CAD">
            <w:pPr>
              <w:numPr>
                <w:ilvl w:val="12"/>
                <w:numId w:val="0"/>
              </w:numPr>
              <w:rPr>
                <w:color w:val="000000"/>
                <w:sz w:val="28"/>
                <w:szCs w:val="28"/>
                <w:lang w:val="uk-UA"/>
              </w:rPr>
            </w:pPr>
            <w:r w:rsidRPr="00873C77">
              <w:rPr>
                <w:color w:val="000000"/>
                <w:sz w:val="28"/>
                <w:szCs w:val="28"/>
                <w:lang w:val="uk-UA"/>
              </w:rPr>
              <w:t xml:space="preserve">  Середня.</w:t>
            </w:r>
          </w:p>
        </w:tc>
      </w:tr>
    </w:tbl>
    <w:p w:rsidR="000C6510" w:rsidRPr="00873C77" w:rsidRDefault="000C6510" w:rsidP="000C6510">
      <w:pPr>
        <w:spacing w:line="360" w:lineRule="auto"/>
        <w:ind w:firstLine="709"/>
        <w:jc w:val="both"/>
        <w:rPr>
          <w:color w:val="000000"/>
          <w:sz w:val="28"/>
          <w:szCs w:val="28"/>
          <w:lang w:val="uk-UA"/>
        </w:rPr>
      </w:pPr>
    </w:p>
    <w:p w:rsidR="000C6510" w:rsidRPr="00873C77" w:rsidRDefault="000C6510" w:rsidP="000C6510">
      <w:pPr>
        <w:spacing w:line="360" w:lineRule="auto"/>
        <w:ind w:firstLine="709"/>
        <w:jc w:val="both"/>
        <w:rPr>
          <w:color w:val="000000"/>
          <w:sz w:val="28"/>
          <w:szCs w:val="28"/>
          <w:lang w:val="uk-UA"/>
        </w:rPr>
      </w:pPr>
      <w:r w:rsidRPr="00873C77">
        <w:rPr>
          <w:color w:val="000000"/>
          <w:sz w:val="28"/>
          <w:szCs w:val="28"/>
          <w:lang w:val="uk-UA"/>
        </w:rPr>
        <w:t>Обраний сегмент ринку передбачає розроблення базової стратегію розвитку.</w:t>
      </w:r>
    </w:p>
    <w:p w:rsidR="000C6510" w:rsidRPr="00873C77" w:rsidRDefault="000C6510" w:rsidP="000C6510">
      <w:pPr>
        <w:spacing w:line="360" w:lineRule="auto"/>
        <w:ind w:firstLine="709"/>
        <w:rPr>
          <w:color w:val="000000"/>
          <w:sz w:val="28"/>
          <w:szCs w:val="28"/>
          <w:lang w:val="uk-UA"/>
        </w:rPr>
      </w:pPr>
      <w:r w:rsidRPr="00873C77">
        <w:rPr>
          <w:color w:val="000000"/>
          <w:sz w:val="28"/>
          <w:szCs w:val="28"/>
          <w:lang w:val="uk-UA"/>
        </w:rPr>
        <w:t>Таблиця 4.</w:t>
      </w:r>
      <w:r w:rsidR="007169FF">
        <w:rPr>
          <w:color w:val="000000"/>
          <w:sz w:val="28"/>
          <w:szCs w:val="28"/>
          <w:lang w:val="uk-UA"/>
        </w:rPr>
        <w:t>10</w:t>
      </w:r>
      <w:r w:rsidRPr="00873C77">
        <w:rPr>
          <w:color w:val="000000"/>
          <w:sz w:val="28"/>
          <w:szCs w:val="28"/>
          <w:lang w:val="uk-UA"/>
        </w:rPr>
        <w:t xml:space="preserve">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0"/>
        <w:gridCol w:w="2501"/>
        <w:gridCol w:w="2833"/>
        <w:gridCol w:w="1956"/>
      </w:tblGrid>
      <w:tr w:rsidR="000C6510" w:rsidRPr="00873C77" w:rsidTr="00463CAD">
        <w:trPr>
          <w:jc w:val="center"/>
        </w:trPr>
        <w:tc>
          <w:tcPr>
            <w:tcW w:w="1348" w:type="pct"/>
            <w:vAlign w:val="center"/>
          </w:tcPr>
          <w:p w:rsidR="000C6510" w:rsidRPr="00873C77" w:rsidRDefault="000C6510" w:rsidP="00463CAD">
            <w:pPr>
              <w:numPr>
                <w:ilvl w:val="12"/>
                <w:numId w:val="0"/>
              </w:numPr>
              <w:jc w:val="center"/>
              <w:rPr>
                <w:sz w:val="28"/>
                <w:szCs w:val="28"/>
                <w:lang w:val="uk-UA"/>
              </w:rPr>
            </w:pPr>
            <w:r w:rsidRPr="00873C77">
              <w:rPr>
                <w:sz w:val="28"/>
                <w:szCs w:val="28"/>
                <w:lang w:val="uk-UA"/>
              </w:rPr>
              <w:t>Обрана альтернатива розвитку проекту</w:t>
            </w:r>
          </w:p>
        </w:tc>
        <w:tc>
          <w:tcPr>
            <w:tcW w:w="1152" w:type="pct"/>
            <w:vAlign w:val="center"/>
          </w:tcPr>
          <w:p w:rsidR="000C6510" w:rsidRPr="00873C77" w:rsidRDefault="000C6510" w:rsidP="00463CAD">
            <w:pPr>
              <w:numPr>
                <w:ilvl w:val="12"/>
                <w:numId w:val="0"/>
              </w:numPr>
              <w:jc w:val="center"/>
              <w:rPr>
                <w:sz w:val="28"/>
                <w:szCs w:val="28"/>
                <w:lang w:val="uk-UA"/>
              </w:rPr>
            </w:pPr>
            <w:r w:rsidRPr="00873C77">
              <w:rPr>
                <w:sz w:val="28"/>
                <w:szCs w:val="28"/>
                <w:lang w:val="uk-UA"/>
              </w:rPr>
              <w:t>Стратегія охоплення ринку</w:t>
            </w:r>
          </w:p>
        </w:tc>
        <w:tc>
          <w:tcPr>
            <w:tcW w:w="1593" w:type="pct"/>
            <w:vAlign w:val="center"/>
          </w:tcPr>
          <w:p w:rsidR="000C6510" w:rsidRPr="00873C77" w:rsidRDefault="000C6510" w:rsidP="00463CAD">
            <w:pPr>
              <w:numPr>
                <w:ilvl w:val="12"/>
                <w:numId w:val="0"/>
              </w:numPr>
              <w:jc w:val="center"/>
              <w:rPr>
                <w:sz w:val="28"/>
                <w:szCs w:val="28"/>
                <w:lang w:val="uk-UA"/>
              </w:rPr>
            </w:pPr>
            <w:r w:rsidRPr="00873C77">
              <w:rPr>
                <w:sz w:val="28"/>
                <w:szCs w:val="28"/>
                <w:lang w:val="uk-UA"/>
              </w:rPr>
              <w:t>Ключові конкурентні позиції відповідно до обраної стратегії</w:t>
            </w:r>
          </w:p>
        </w:tc>
        <w:tc>
          <w:tcPr>
            <w:tcW w:w="907" w:type="pct"/>
            <w:vAlign w:val="center"/>
          </w:tcPr>
          <w:p w:rsidR="000C6510" w:rsidRPr="00873C77" w:rsidRDefault="000C6510" w:rsidP="00463CAD">
            <w:pPr>
              <w:numPr>
                <w:ilvl w:val="12"/>
                <w:numId w:val="0"/>
              </w:numPr>
              <w:jc w:val="center"/>
              <w:rPr>
                <w:sz w:val="28"/>
                <w:szCs w:val="28"/>
                <w:lang w:val="uk-UA"/>
              </w:rPr>
            </w:pPr>
            <w:r w:rsidRPr="00873C77">
              <w:rPr>
                <w:sz w:val="28"/>
                <w:szCs w:val="28"/>
                <w:lang w:val="uk-UA"/>
              </w:rPr>
              <w:t>Базова стратегія розвитку*</w:t>
            </w:r>
          </w:p>
        </w:tc>
      </w:tr>
      <w:tr w:rsidR="000C6510" w:rsidRPr="00873C77" w:rsidTr="00463CAD">
        <w:trPr>
          <w:trHeight w:val="1342"/>
          <w:jc w:val="center"/>
        </w:trPr>
        <w:tc>
          <w:tcPr>
            <w:tcW w:w="1348" w:type="pct"/>
            <w:vAlign w:val="center"/>
          </w:tcPr>
          <w:p w:rsidR="000C6510" w:rsidRPr="00873C77" w:rsidRDefault="000C6510" w:rsidP="00463CAD">
            <w:pPr>
              <w:numPr>
                <w:ilvl w:val="12"/>
                <w:numId w:val="0"/>
              </w:numPr>
              <w:jc w:val="both"/>
              <w:rPr>
                <w:sz w:val="28"/>
                <w:szCs w:val="28"/>
                <w:lang w:val="uk-UA"/>
              </w:rPr>
            </w:pPr>
            <w:r w:rsidRPr="00873C77">
              <w:rPr>
                <w:sz w:val="28"/>
                <w:szCs w:val="28"/>
                <w:lang w:val="uk-UA"/>
              </w:rPr>
              <w:t>Ринкові можливості посилення ідеї стартап-проекту</w:t>
            </w:r>
          </w:p>
        </w:tc>
        <w:tc>
          <w:tcPr>
            <w:tcW w:w="1152" w:type="pct"/>
            <w:vAlign w:val="center"/>
          </w:tcPr>
          <w:p w:rsidR="000C6510" w:rsidRPr="00873C77" w:rsidRDefault="000C6510" w:rsidP="00463CAD">
            <w:pPr>
              <w:numPr>
                <w:ilvl w:val="12"/>
                <w:numId w:val="0"/>
              </w:numPr>
              <w:rPr>
                <w:sz w:val="28"/>
                <w:szCs w:val="28"/>
                <w:lang w:val="uk-UA"/>
              </w:rPr>
            </w:pPr>
            <w:r w:rsidRPr="00873C77">
              <w:rPr>
                <w:sz w:val="28"/>
                <w:szCs w:val="28"/>
                <w:lang w:val="uk-UA"/>
              </w:rPr>
              <w:t>Диференційований маркетинг.</w:t>
            </w:r>
          </w:p>
        </w:tc>
        <w:tc>
          <w:tcPr>
            <w:tcW w:w="1593" w:type="pct"/>
            <w:vAlign w:val="center"/>
          </w:tcPr>
          <w:p w:rsidR="000C6510" w:rsidRPr="00873C77" w:rsidRDefault="000C6510" w:rsidP="00463CAD">
            <w:pPr>
              <w:numPr>
                <w:ilvl w:val="12"/>
                <w:numId w:val="0"/>
              </w:numPr>
              <w:rPr>
                <w:sz w:val="28"/>
                <w:szCs w:val="28"/>
                <w:lang w:val="uk-UA"/>
              </w:rPr>
            </w:pPr>
            <w:r w:rsidRPr="00873C77">
              <w:rPr>
                <w:sz w:val="28"/>
                <w:szCs w:val="28"/>
                <w:lang w:val="uk-UA"/>
              </w:rPr>
              <w:t>Більш дешевше, але не мень надійне обладнання.</w:t>
            </w:r>
          </w:p>
          <w:p w:rsidR="000C6510" w:rsidRPr="00873C77" w:rsidRDefault="000C6510" w:rsidP="00463CAD">
            <w:pPr>
              <w:numPr>
                <w:ilvl w:val="12"/>
                <w:numId w:val="0"/>
              </w:numPr>
              <w:rPr>
                <w:i/>
                <w:sz w:val="28"/>
                <w:szCs w:val="28"/>
                <w:lang w:val="uk-UA"/>
              </w:rPr>
            </w:pPr>
            <w:r w:rsidRPr="00873C77">
              <w:rPr>
                <w:sz w:val="28"/>
                <w:szCs w:val="28"/>
                <w:lang w:val="uk-UA"/>
              </w:rPr>
              <w:t xml:space="preserve"> </w:t>
            </w:r>
          </w:p>
        </w:tc>
        <w:tc>
          <w:tcPr>
            <w:tcW w:w="907" w:type="pct"/>
            <w:vAlign w:val="center"/>
          </w:tcPr>
          <w:p w:rsidR="000C6510" w:rsidRPr="00873C77" w:rsidRDefault="000C6510" w:rsidP="00463CAD">
            <w:pPr>
              <w:numPr>
                <w:ilvl w:val="12"/>
                <w:numId w:val="0"/>
              </w:numPr>
              <w:rPr>
                <w:sz w:val="28"/>
                <w:szCs w:val="28"/>
                <w:lang w:val="uk-UA"/>
              </w:rPr>
            </w:pPr>
            <w:r w:rsidRPr="00873C77">
              <w:rPr>
                <w:sz w:val="28"/>
                <w:szCs w:val="28"/>
                <w:lang w:val="uk-UA"/>
              </w:rPr>
              <w:t>Стратегія диференціації.</w:t>
            </w:r>
          </w:p>
        </w:tc>
      </w:tr>
    </w:tbl>
    <w:p w:rsidR="000C6510" w:rsidRPr="00873C77" w:rsidRDefault="000C6510" w:rsidP="000C6510">
      <w:pPr>
        <w:shd w:val="clear" w:color="auto" w:fill="FFFFFF"/>
        <w:spacing w:line="360" w:lineRule="auto"/>
        <w:outlineLvl w:val="2"/>
        <w:rPr>
          <w:b/>
          <w:color w:val="000000"/>
          <w:sz w:val="32"/>
          <w:lang w:val="uk-UA"/>
        </w:rPr>
      </w:pPr>
    </w:p>
    <w:p w:rsidR="000C6510" w:rsidRPr="00873C77" w:rsidRDefault="000C6510" w:rsidP="000C6510">
      <w:pPr>
        <w:keepNext/>
        <w:spacing w:line="360" w:lineRule="auto"/>
        <w:jc w:val="center"/>
        <w:outlineLvl w:val="0"/>
        <w:rPr>
          <w:b/>
          <w:sz w:val="20"/>
          <w:szCs w:val="28"/>
          <w:lang w:val="uk-UA"/>
        </w:rPr>
      </w:pPr>
      <w:r w:rsidRPr="00873C77">
        <w:rPr>
          <w:b/>
          <w:sz w:val="28"/>
          <w:szCs w:val="28"/>
          <w:lang w:val="uk-UA"/>
        </w:rPr>
        <w:t>4.9 Канали збуту</w:t>
      </w:r>
    </w:p>
    <w:p w:rsidR="000C6510" w:rsidRPr="00873C77" w:rsidRDefault="000C6510" w:rsidP="000C6510">
      <w:pPr>
        <w:autoSpaceDE w:val="0"/>
        <w:autoSpaceDN w:val="0"/>
        <w:adjustRightInd w:val="0"/>
        <w:ind w:firstLine="720"/>
        <w:jc w:val="both"/>
        <w:rPr>
          <w:snapToGrid w:val="0"/>
          <w:spacing w:val="-5"/>
          <w:sz w:val="28"/>
          <w:szCs w:val="28"/>
          <w:lang w:val="uk-UA"/>
        </w:rPr>
      </w:pPr>
    </w:p>
    <w:p w:rsidR="000C6510" w:rsidRPr="00873C77" w:rsidRDefault="000C6510" w:rsidP="000C6510">
      <w:pPr>
        <w:autoSpaceDE w:val="0"/>
        <w:autoSpaceDN w:val="0"/>
        <w:adjustRightInd w:val="0"/>
        <w:ind w:firstLine="720"/>
        <w:jc w:val="both"/>
        <w:rPr>
          <w:snapToGrid w:val="0"/>
          <w:color w:val="000000"/>
          <w:spacing w:val="-3"/>
          <w:sz w:val="28"/>
          <w:szCs w:val="28"/>
          <w:lang w:val="uk-UA"/>
        </w:rPr>
      </w:pPr>
      <w:r w:rsidRPr="00873C77">
        <w:rPr>
          <w:snapToGrid w:val="0"/>
          <w:spacing w:val="-5"/>
          <w:sz w:val="28"/>
          <w:szCs w:val="28"/>
          <w:lang w:val="uk-UA"/>
        </w:rPr>
        <w:t xml:space="preserve">Канали збуту — це сукупність фірм або окремих осіб, які виконують </w:t>
      </w:r>
      <w:r w:rsidRPr="00873C77">
        <w:rPr>
          <w:snapToGrid w:val="0"/>
          <w:spacing w:val="-2"/>
          <w:sz w:val="28"/>
          <w:szCs w:val="28"/>
          <w:lang w:val="uk-UA"/>
        </w:rPr>
        <w:t xml:space="preserve">посередницькі функції щодо фізичного переміщення товарів і перебирають на </w:t>
      </w:r>
      <w:r w:rsidRPr="00873C77">
        <w:rPr>
          <w:snapToGrid w:val="0"/>
          <w:color w:val="000000"/>
          <w:spacing w:val="-5"/>
          <w:sz w:val="28"/>
          <w:szCs w:val="28"/>
          <w:lang w:val="uk-UA"/>
        </w:rPr>
        <w:t xml:space="preserve">себе </w:t>
      </w:r>
      <w:r w:rsidRPr="00873C77">
        <w:rPr>
          <w:snapToGrid w:val="0"/>
          <w:color w:val="000000"/>
          <w:spacing w:val="-5"/>
          <w:sz w:val="28"/>
          <w:szCs w:val="28"/>
          <w:lang w:val="uk-UA"/>
        </w:rPr>
        <w:lastRenderedPageBreak/>
        <w:t xml:space="preserve">або сприяють переданню права власності на товари на шляху їх просування </w:t>
      </w:r>
      <w:r w:rsidRPr="00873C77">
        <w:rPr>
          <w:snapToGrid w:val="0"/>
          <w:color w:val="000000"/>
          <w:spacing w:val="-3"/>
          <w:sz w:val="28"/>
          <w:szCs w:val="28"/>
          <w:lang w:val="uk-UA"/>
        </w:rPr>
        <w:t>від виробника до споживача.</w:t>
      </w:r>
    </w:p>
    <w:p w:rsidR="000C6510" w:rsidRPr="00873C77" w:rsidRDefault="000C6510" w:rsidP="000C6510">
      <w:pPr>
        <w:spacing w:line="360" w:lineRule="auto"/>
        <w:ind w:firstLine="709"/>
        <w:jc w:val="both"/>
        <w:rPr>
          <w:color w:val="000000"/>
          <w:sz w:val="28"/>
          <w:szCs w:val="28"/>
          <w:lang w:val="uk-UA"/>
        </w:rPr>
      </w:pPr>
    </w:p>
    <w:p w:rsidR="000C6510" w:rsidRPr="00873C77" w:rsidRDefault="000C6510" w:rsidP="000C6510">
      <w:pPr>
        <w:tabs>
          <w:tab w:val="left" w:pos="1985"/>
        </w:tabs>
        <w:spacing w:line="360" w:lineRule="auto"/>
        <w:jc w:val="center"/>
        <w:rPr>
          <w:b/>
          <w:i/>
          <w:sz w:val="28"/>
          <w:szCs w:val="28"/>
        </w:rPr>
      </w:pPr>
      <w:r w:rsidRPr="005B433A">
        <w:rPr>
          <w:sz w:val="28"/>
          <w:szCs w:val="28"/>
          <w:lang w:val="uk-UA"/>
        </w:rPr>
        <w:t xml:space="preserve">   </w:t>
      </w:r>
      <w:r w:rsidRPr="00873C77">
        <w:rPr>
          <w:sz w:val="28"/>
          <w:szCs w:val="28"/>
        </w:rPr>
        <w:t>Таблиця 4.1</w:t>
      </w:r>
      <w:r w:rsidR="007169FF">
        <w:rPr>
          <w:sz w:val="28"/>
          <w:szCs w:val="28"/>
          <w:lang w:val="uk-UA"/>
        </w:rPr>
        <w:t>1</w:t>
      </w:r>
      <w:r w:rsidRPr="00873C77">
        <w:rPr>
          <w:sz w:val="28"/>
          <w:szCs w:val="28"/>
        </w:rPr>
        <w:t xml:space="preserve"> -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0C6510" w:rsidRPr="00873C77" w:rsidTr="00463CAD">
        <w:tc>
          <w:tcPr>
            <w:tcW w:w="595" w:type="dxa"/>
            <w:vAlign w:val="center"/>
          </w:tcPr>
          <w:p w:rsidR="000C6510" w:rsidRPr="00873C77" w:rsidRDefault="000C6510" w:rsidP="00463CAD">
            <w:pPr>
              <w:numPr>
                <w:ilvl w:val="12"/>
                <w:numId w:val="0"/>
              </w:numPr>
              <w:jc w:val="center"/>
              <w:rPr>
                <w:sz w:val="28"/>
                <w:lang w:val="uk-UA"/>
              </w:rPr>
            </w:pPr>
            <w:r w:rsidRPr="00873C77">
              <w:rPr>
                <w:sz w:val="28"/>
                <w:lang w:val="uk-UA"/>
              </w:rPr>
              <w:t>№ п/п</w:t>
            </w:r>
          </w:p>
        </w:tc>
        <w:tc>
          <w:tcPr>
            <w:tcW w:w="2826" w:type="dxa"/>
            <w:vAlign w:val="center"/>
          </w:tcPr>
          <w:p w:rsidR="000C6510" w:rsidRPr="00873C77" w:rsidRDefault="000C6510" w:rsidP="00463CAD">
            <w:pPr>
              <w:numPr>
                <w:ilvl w:val="12"/>
                <w:numId w:val="0"/>
              </w:numPr>
              <w:jc w:val="center"/>
              <w:rPr>
                <w:sz w:val="28"/>
                <w:lang w:val="uk-UA"/>
              </w:rPr>
            </w:pPr>
            <w:r w:rsidRPr="00873C77">
              <w:rPr>
                <w:sz w:val="28"/>
                <w:lang w:val="uk-UA"/>
              </w:rPr>
              <w:t>Специфіка закупівельної поведінки цільових клієнтів</w:t>
            </w:r>
          </w:p>
        </w:tc>
        <w:tc>
          <w:tcPr>
            <w:tcW w:w="3270" w:type="dxa"/>
            <w:vAlign w:val="center"/>
          </w:tcPr>
          <w:p w:rsidR="000C6510" w:rsidRPr="00873C77" w:rsidRDefault="000C6510" w:rsidP="00463CAD">
            <w:pPr>
              <w:numPr>
                <w:ilvl w:val="12"/>
                <w:numId w:val="0"/>
              </w:numPr>
              <w:jc w:val="center"/>
              <w:rPr>
                <w:sz w:val="28"/>
                <w:lang w:val="uk-UA"/>
              </w:rPr>
            </w:pPr>
            <w:r w:rsidRPr="00873C77">
              <w:rPr>
                <w:sz w:val="28"/>
                <w:lang w:val="uk-UA"/>
              </w:rPr>
              <w:t>Функції збуту, які має виконувати постачальник товару</w:t>
            </w:r>
          </w:p>
        </w:tc>
        <w:tc>
          <w:tcPr>
            <w:tcW w:w="2410" w:type="dxa"/>
            <w:vAlign w:val="center"/>
          </w:tcPr>
          <w:p w:rsidR="000C6510" w:rsidRPr="00873C77" w:rsidRDefault="000C6510" w:rsidP="00463CAD">
            <w:pPr>
              <w:numPr>
                <w:ilvl w:val="12"/>
                <w:numId w:val="0"/>
              </w:numPr>
              <w:jc w:val="center"/>
              <w:rPr>
                <w:sz w:val="28"/>
                <w:lang w:val="uk-UA"/>
              </w:rPr>
            </w:pPr>
            <w:r w:rsidRPr="00873C77">
              <w:rPr>
                <w:sz w:val="28"/>
                <w:lang w:val="uk-UA"/>
              </w:rPr>
              <w:t>Оптимальна система збуту</w:t>
            </w:r>
          </w:p>
        </w:tc>
      </w:tr>
      <w:tr w:rsidR="000C6510" w:rsidRPr="00873C77" w:rsidTr="00463CAD">
        <w:tc>
          <w:tcPr>
            <w:tcW w:w="595" w:type="dxa"/>
          </w:tcPr>
          <w:p w:rsidR="000C6510" w:rsidRPr="00873C77" w:rsidRDefault="000C6510" w:rsidP="00463CAD">
            <w:pPr>
              <w:numPr>
                <w:ilvl w:val="12"/>
                <w:numId w:val="0"/>
              </w:numPr>
              <w:rPr>
                <w:sz w:val="28"/>
                <w:lang w:val="uk-UA"/>
              </w:rPr>
            </w:pPr>
            <w:r w:rsidRPr="00873C77">
              <w:rPr>
                <w:sz w:val="28"/>
                <w:lang w:val="uk-UA"/>
              </w:rPr>
              <w:t>1</w:t>
            </w:r>
          </w:p>
        </w:tc>
        <w:tc>
          <w:tcPr>
            <w:tcW w:w="2826" w:type="dxa"/>
          </w:tcPr>
          <w:p w:rsidR="000C6510" w:rsidRPr="00873C77" w:rsidRDefault="000C6510" w:rsidP="00463CAD">
            <w:pPr>
              <w:numPr>
                <w:ilvl w:val="12"/>
                <w:numId w:val="0"/>
              </w:numPr>
              <w:rPr>
                <w:sz w:val="28"/>
                <w:lang w:val="uk-UA"/>
              </w:rPr>
            </w:pPr>
            <w:r w:rsidRPr="00873C77">
              <w:rPr>
                <w:sz w:val="28"/>
                <w:lang w:val="uk-UA"/>
              </w:rPr>
              <w:t>наявність повної інформації про кількість та концентрацію покупців</w:t>
            </w:r>
          </w:p>
        </w:tc>
        <w:tc>
          <w:tcPr>
            <w:tcW w:w="3270" w:type="dxa"/>
          </w:tcPr>
          <w:p w:rsidR="000C6510" w:rsidRPr="00873C77" w:rsidRDefault="000C6510" w:rsidP="00463CAD">
            <w:pPr>
              <w:numPr>
                <w:ilvl w:val="12"/>
                <w:numId w:val="0"/>
              </w:numPr>
              <w:rPr>
                <w:sz w:val="28"/>
                <w:lang w:val="uk-UA"/>
              </w:rPr>
            </w:pPr>
            <w:r w:rsidRPr="00873C77">
              <w:rPr>
                <w:sz w:val="28"/>
                <w:lang w:val="uk-UA"/>
              </w:rPr>
              <w:t xml:space="preserve">ступінь конкуренції </w:t>
            </w:r>
          </w:p>
        </w:tc>
        <w:tc>
          <w:tcPr>
            <w:tcW w:w="2410" w:type="dxa"/>
          </w:tcPr>
          <w:p w:rsidR="000C6510" w:rsidRPr="00873C77" w:rsidRDefault="000C6510" w:rsidP="00463CAD">
            <w:pPr>
              <w:numPr>
                <w:ilvl w:val="12"/>
                <w:numId w:val="0"/>
              </w:numPr>
              <w:rPr>
                <w:sz w:val="28"/>
                <w:lang w:val="uk-UA"/>
              </w:rPr>
            </w:pPr>
            <w:r w:rsidRPr="00873C77">
              <w:rPr>
                <w:sz w:val="28"/>
                <w:lang w:val="uk-UA"/>
              </w:rPr>
              <w:t>особливості ринку</w:t>
            </w:r>
          </w:p>
        </w:tc>
      </w:tr>
      <w:tr w:rsidR="000C6510" w:rsidRPr="00873C77" w:rsidTr="00463CAD">
        <w:tc>
          <w:tcPr>
            <w:tcW w:w="595" w:type="dxa"/>
          </w:tcPr>
          <w:p w:rsidR="000C6510" w:rsidRPr="00873C77" w:rsidRDefault="000C6510" w:rsidP="00463CAD">
            <w:pPr>
              <w:numPr>
                <w:ilvl w:val="12"/>
                <w:numId w:val="0"/>
              </w:numPr>
              <w:rPr>
                <w:sz w:val="28"/>
                <w:lang w:val="uk-UA"/>
              </w:rPr>
            </w:pPr>
            <w:r w:rsidRPr="00873C77">
              <w:rPr>
                <w:sz w:val="28"/>
                <w:lang w:val="uk-UA"/>
              </w:rPr>
              <w:t>2</w:t>
            </w:r>
          </w:p>
        </w:tc>
        <w:tc>
          <w:tcPr>
            <w:tcW w:w="2826" w:type="dxa"/>
          </w:tcPr>
          <w:p w:rsidR="000C6510" w:rsidRPr="00873C77" w:rsidRDefault="000C6510" w:rsidP="00463CAD">
            <w:pPr>
              <w:numPr>
                <w:ilvl w:val="12"/>
                <w:numId w:val="0"/>
              </w:numPr>
              <w:rPr>
                <w:sz w:val="28"/>
                <w:lang w:val="uk-UA"/>
              </w:rPr>
            </w:pPr>
            <w:r w:rsidRPr="00873C77">
              <w:rPr>
                <w:sz w:val="28"/>
                <w:lang w:val="uk-UA"/>
              </w:rPr>
              <w:t>величину разової закупівлі та рівень доходів</w:t>
            </w:r>
          </w:p>
        </w:tc>
        <w:tc>
          <w:tcPr>
            <w:tcW w:w="3270" w:type="dxa"/>
          </w:tcPr>
          <w:p w:rsidR="000C6510" w:rsidRPr="00873C77" w:rsidRDefault="000C6510" w:rsidP="00463CAD">
            <w:pPr>
              <w:numPr>
                <w:ilvl w:val="12"/>
                <w:numId w:val="0"/>
              </w:numPr>
              <w:rPr>
                <w:sz w:val="28"/>
                <w:lang w:val="uk-UA"/>
              </w:rPr>
            </w:pPr>
            <w:r w:rsidRPr="00873C77">
              <w:rPr>
                <w:sz w:val="28"/>
                <w:lang w:val="uk-UA"/>
              </w:rPr>
              <w:t>збутова політика конкурентів та їх чисельність</w:t>
            </w:r>
          </w:p>
        </w:tc>
        <w:tc>
          <w:tcPr>
            <w:tcW w:w="2410" w:type="dxa"/>
          </w:tcPr>
          <w:p w:rsidR="000C6510" w:rsidRPr="00873C77" w:rsidRDefault="000C6510" w:rsidP="00463CAD">
            <w:pPr>
              <w:numPr>
                <w:ilvl w:val="12"/>
                <w:numId w:val="0"/>
              </w:numPr>
              <w:rPr>
                <w:sz w:val="28"/>
                <w:lang w:val="uk-UA"/>
              </w:rPr>
            </w:pPr>
            <w:r w:rsidRPr="00873C77">
              <w:rPr>
                <w:sz w:val="28"/>
                <w:lang w:val="uk-UA"/>
              </w:rPr>
              <w:t>його фактична місткість</w:t>
            </w:r>
          </w:p>
        </w:tc>
      </w:tr>
      <w:tr w:rsidR="000C6510" w:rsidRPr="00873C77" w:rsidTr="00463CAD">
        <w:tc>
          <w:tcPr>
            <w:tcW w:w="595" w:type="dxa"/>
          </w:tcPr>
          <w:p w:rsidR="000C6510" w:rsidRPr="00873C77" w:rsidRDefault="000C6510" w:rsidP="00463CAD">
            <w:pPr>
              <w:numPr>
                <w:ilvl w:val="12"/>
                <w:numId w:val="0"/>
              </w:numPr>
              <w:rPr>
                <w:sz w:val="28"/>
                <w:lang w:val="uk-UA"/>
              </w:rPr>
            </w:pPr>
            <w:r w:rsidRPr="00873C77">
              <w:rPr>
                <w:sz w:val="28"/>
                <w:lang w:val="uk-UA"/>
              </w:rPr>
              <w:t>3</w:t>
            </w:r>
          </w:p>
        </w:tc>
        <w:tc>
          <w:tcPr>
            <w:tcW w:w="2826" w:type="dxa"/>
          </w:tcPr>
          <w:p w:rsidR="000C6510" w:rsidRPr="00873C77" w:rsidRDefault="000C6510" w:rsidP="00463CAD">
            <w:pPr>
              <w:numPr>
                <w:ilvl w:val="12"/>
                <w:numId w:val="0"/>
              </w:numPr>
              <w:rPr>
                <w:sz w:val="28"/>
                <w:lang w:val="uk-UA"/>
              </w:rPr>
            </w:pPr>
            <w:r w:rsidRPr="00873C77">
              <w:rPr>
                <w:sz w:val="28"/>
                <w:lang w:val="uk-UA"/>
              </w:rPr>
              <w:t>закономірності поведінки у момент купівлі</w:t>
            </w:r>
          </w:p>
        </w:tc>
        <w:tc>
          <w:tcPr>
            <w:tcW w:w="3270" w:type="dxa"/>
          </w:tcPr>
          <w:p w:rsidR="000C6510" w:rsidRPr="00873C77" w:rsidRDefault="000C6510" w:rsidP="00463CAD">
            <w:pPr>
              <w:numPr>
                <w:ilvl w:val="12"/>
                <w:numId w:val="0"/>
              </w:numPr>
              <w:rPr>
                <w:sz w:val="28"/>
                <w:lang w:val="uk-UA"/>
              </w:rPr>
            </w:pPr>
            <w:r w:rsidRPr="00873C77">
              <w:rPr>
                <w:sz w:val="28"/>
                <w:lang w:val="uk-UA"/>
              </w:rPr>
              <w:t>збутова тактика</w:t>
            </w:r>
          </w:p>
        </w:tc>
        <w:tc>
          <w:tcPr>
            <w:tcW w:w="2410" w:type="dxa"/>
          </w:tcPr>
          <w:p w:rsidR="000C6510" w:rsidRPr="00873C77" w:rsidRDefault="000C6510" w:rsidP="00463CAD">
            <w:pPr>
              <w:numPr>
                <w:ilvl w:val="12"/>
                <w:numId w:val="0"/>
              </w:numPr>
              <w:rPr>
                <w:sz w:val="28"/>
                <w:lang w:val="uk-UA"/>
              </w:rPr>
            </w:pPr>
            <w:r w:rsidRPr="00873C77">
              <w:rPr>
                <w:sz w:val="28"/>
                <w:lang w:val="uk-UA"/>
              </w:rPr>
              <w:t>торгова марка</w:t>
            </w:r>
          </w:p>
        </w:tc>
      </w:tr>
    </w:tbl>
    <w:p w:rsidR="000C6510" w:rsidRPr="00873C77" w:rsidRDefault="000C6510" w:rsidP="000C6510">
      <w:pPr>
        <w:widowControl w:val="0"/>
        <w:autoSpaceDE w:val="0"/>
        <w:autoSpaceDN w:val="0"/>
        <w:adjustRightInd w:val="0"/>
        <w:spacing w:line="360" w:lineRule="auto"/>
        <w:jc w:val="both"/>
        <w:rPr>
          <w:color w:val="000000"/>
          <w:sz w:val="28"/>
          <w:szCs w:val="28"/>
          <w:lang w:val="uk-UA"/>
        </w:rPr>
      </w:pPr>
    </w:p>
    <w:p w:rsidR="000C6510" w:rsidRPr="00873C77" w:rsidRDefault="000C6510" w:rsidP="000C6510">
      <w:pPr>
        <w:keepNext/>
        <w:spacing w:line="360" w:lineRule="auto"/>
        <w:ind w:left="720"/>
        <w:jc w:val="center"/>
        <w:outlineLvl w:val="0"/>
        <w:rPr>
          <w:b/>
          <w:sz w:val="28"/>
          <w:szCs w:val="28"/>
        </w:rPr>
      </w:pPr>
      <w:r w:rsidRPr="00873C77">
        <w:rPr>
          <w:b/>
          <w:sz w:val="28"/>
          <w:szCs w:val="28"/>
          <w:lang w:val="uk-UA"/>
        </w:rPr>
        <w:t xml:space="preserve">4.10 </w:t>
      </w:r>
      <w:r w:rsidRPr="00873C77">
        <w:rPr>
          <w:b/>
          <w:sz w:val="28"/>
          <w:szCs w:val="28"/>
        </w:rPr>
        <w:t>Бізнес-модель проекту</w:t>
      </w:r>
    </w:p>
    <w:p w:rsidR="000C6510" w:rsidRPr="00873C77" w:rsidRDefault="000C6510" w:rsidP="000C6510">
      <w:pPr>
        <w:autoSpaceDE w:val="0"/>
        <w:autoSpaceDN w:val="0"/>
        <w:adjustRightInd w:val="0"/>
        <w:ind w:firstLine="720"/>
        <w:jc w:val="both"/>
        <w:rPr>
          <w:sz w:val="28"/>
          <w:szCs w:val="28"/>
          <w:lang w:val="uk-UA"/>
        </w:rPr>
      </w:pPr>
    </w:p>
    <w:p w:rsidR="000C6510" w:rsidRPr="00873C77" w:rsidRDefault="000C6510" w:rsidP="000C6510">
      <w:pPr>
        <w:autoSpaceDE w:val="0"/>
        <w:autoSpaceDN w:val="0"/>
        <w:adjustRightInd w:val="0"/>
        <w:ind w:firstLine="720"/>
        <w:jc w:val="both"/>
        <w:rPr>
          <w:sz w:val="28"/>
          <w:szCs w:val="28"/>
          <w:lang w:val="uk-UA"/>
        </w:rPr>
      </w:pPr>
      <w:r w:rsidRPr="00873C77">
        <w:rPr>
          <w:sz w:val="28"/>
          <w:szCs w:val="28"/>
          <w:lang w:val="uk-UA"/>
        </w:rPr>
        <w:t>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w:t>
      </w:r>
    </w:p>
    <w:p w:rsidR="000C6510" w:rsidRPr="00873C77" w:rsidRDefault="000C6510" w:rsidP="000C6510">
      <w:pPr>
        <w:autoSpaceDE w:val="0"/>
        <w:autoSpaceDN w:val="0"/>
        <w:adjustRightInd w:val="0"/>
        <w:ind w:firstLine="720"/>
        <w:jc w:val="both"/>
        <w:rPr>
          <w:sz w:val="28"/>
          <w:szCs w:val="28"/>
          <w:lang w:val="uk-UA"/>
        </w:rPr>
      </w:pPr>
    </w:p>
    <w:p w:rsidR="000C6510" w:rsidRPr="00873C77" w:rsidRDefault="000C6510" w:rsidP="000C6510">
      <w:pPr>
        <w:spacing w:line="360" w:lineRule="auto"/>
        <w:ind w:firstLine="709"/>
        <w:rPr>
          <w:color w:val="000000"/>
          <w:sz w:val="28"/>
          <w:szCs w:val="28"/>
          <w:lang w:val="uk-UA"/>
        </w:rPr>
      </w:pPr>
      <w:r w:rsidRPr="00873C77">
        <w:rPr>
          <w:color w:val="000000"/>
          <w:sz w:val="28"/>
          <w:szCs w:val="28"/>
          <w:lang w:val="uk-UA"/>
        </w:rPr>
        <w:t>Таблиця 4.1</w:t>
      </w:r>
      <w:r w:rsidR="007169FF">
        <w:rPr>
          <w:color w:val="000000"/>
          <w:sz w:val="28"/>
          <w:szCs w:val="28"/>
          <w:lang w:val="uk-UA"/>
        </w:rPr>
        <w:t>2</w:t>
      </w:r>
      <w:r w:rsidRPr="00873C77">
        <w:rPr>
          <w:color w:val="000000"/>
          <w:sz w:val="28"/>
          <w:szCs w:val="28"/>
          <w:lang w:val="uk-UA"/>
        </w:rPr>
        <w:t xml:space="preserve"> - Структура бізнес-моделі розробленої системи автоматизації ліфтової установки</w:t>
      </w:r>
    </w:p>
    <w:p w:rsidR="000C6510" w:rsidRPr="00873C77" w:rsidRDefault="000C6510" w:rsidP="000C6510">
      <w:pPr>
        <w:spacing w:line="360" w:lineRule="auto"/>
        <w:ind w:firstLine="709"/>
        <w:rPr>
          <w:color w:val="000000"/>
          <w:sz w:val="28"/>
          <w:szCs w:val="28"/>
          <w:lang w:val="uk-UA"/>
        </w:rPr>
      </w:pPr>
    </w:p>
    <w:tbl>
      <w:tblPr>
        <w:tblStyle w:val="af4"/>
        <w:tblW w:w="0" w:type="auto"/>
        <w:jc w:val="center"/>
        <w:tblLook w:val="04A0" w:firstRow="1" w:lastRow="0" w:firstColumn="1" w:lastColumn="0" w:noHBand="0" w:noVBand="1"/>
      </w:tblPr>
      <w:tblGrid>
        <w:gridCol w:w="2199"/>
        <w:gridCol w:w="3184"/>
        <w:gridCol w:w="539"/>
        <w:gridCol w:w="1898"/>
        <w:gridCol w:w="1830"/>
      </w:tblGrid>
      <w:tr w:rsidR="000C6510" w:rsidRPr="005B433A" w:rsidTr="00463CAD">
        <w:trPr>
          <w:trHeight w:val="332"/>
          <w:jc w:val="center"/>
        </w:trPr>
        <w:tc>
          <w:tcPr>
            <w:tcW w:w="2452" w:type="dxa"/>
            <w:vMerge w:val="restart"/>
          </w:tcPr>
          <w:p w:rsidR="000C6510" w:rsidRPr="00873C77" w:rsidRDefault="000C6510" w:rsidP="00463CAD">
            <w:pPr>
              <w:jc w:val="both"/>
              <w:rPr>
                <w:color w:val="000000"/>
                <w:sz w:val="28"/>
                <w:szCs w:val="28"/>
                <w:lang w:val="uk-UA"/>
              </w:rPr>
            </w:pPr>
            <w:r w:rsidRPr="00873C77">
              <w:rPr>
                <w:color w:val="000000"/>
                <w:sz w:val="28"/>
                <w:szCs w:val="28"/>
                <w:lang w:val="uk-UA"/>
              </w:rPr>
              <w:t>Ключові партнери</w:t>
            </w:r>
          </w:p>
          <w:p w:rsidR="000C6510" w:rsidRPr="00873C77" w:rsidRDefault="000C6510" w:rsidP="00463CAD">
            <w:pPr>
              <w:jc w:val="both"/>
              <w:rPr>
                <w:i/>
                <w:color w:val="000000"/>
                <w:sz w:val="28"/>
                <w:szCs w:val="28"/>
                <w:lang w:val="uk-UA"/>
              </w:rPr>
            </w:pPr>
          </w:p>
          <w:p w:rsidR="000C6510" w:rsidRPr="00873C77" w:rsidRDefault="000C6510" w:rsidP="00463CAD">
            <w:pPr>
              <w:keepNext/>
              <w:spacing w:before="75"/>
              <w:jc w:val="center"/>
              <w:outlineLvl w:val="1"/>
              <w:rPr>
                <w:i/>
                <w:iCs/>
                <w:color w:val="000000"/>
                <w:sz w:val="28"/>
                <w:szCs w:val="28"/>
                <w:lang w:val="uk-UA"/>
              </w:rPr>
            </w:pPr>
            <w:r w:rsidRPr="00873C77">
              <w:rPr>
                <w:i/>
                <w:iCs/>
                <w:color w:val="000000"/>
                <w:sz w:val="28"/>
                <w:szCs w:val="28"/>
                <w:bdr w:val="none" w:sz="0" w:space="0" w:color="auto" w:frame="1"/>
                <w:lang w:val="uk-UA"/>
              </w:rPr>
              <w:t>ZIM Capital Group</w:t>
            </w:r>
          </w:p>
          <w:p w:rsidR="000C6510" w:rsidRPr="00873C77" w:rsidRDefault="000C6510" w:rsidP="00463CAD">
            <w:pPr>
              <w:jc w:val="both"/>
              <w:rPr>
                <w:i/>
                <w:color w:val="000000"/>
                <w:sz w:val="28"/>
                <w:szCs w:val="28"/>
                <w:lang w:val="uk-UA"/>
              </w:rPr>
            </w:pPr>
          </w:p>
          <w:p w:rsidR="000C6510" w:rsidRPr="00873C77" w:rsidRDefault="000C6510" w:rsidP="00463CAD">
            <w:pPr>
              <w:jc w:val="both"/>
              <w:rPr>
                <w:color w:val="000000"/>
                <w:sz w:val="28"/>
                <w:szCs w:val="28"/>
                <w:lang w:val="uk-UA"/>
              </w:rPr>
            </w:pPr>
          </w:p>
          <w:p w:rsidR="000C6510" w:rsidRPr="005B433A" w:rsidRDefault="000C6510" w:rsidP="00463CAD">
            <w:pPr>
              <w:rPr>
                <w:color w:val="000000"/>
                <w:sz w:val="28"/>
                <w:szCs w:val="28"/>
                <w:lang w:val="uk-UA"/>
              </w:rPr>
            </w:pPr>
            <w:r w:rsidRPr="005B433A">
              <w:rPr>
                <w:color w:val="000000"/>
                <w:sz w:val="28"/>
                <w:szCs w:val="28"/>
                <w:lang w:val="uk-UA"/>
              </w:rPr>
              <w:lastRenderedPageBreak/>
              <w:t>БК "Вертикаль"</w:t>
            </w: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p>
        </w:tc>
        <w:tc>
          <w:tcPr>
            <w:tcW w:w="3543" w:type="dxa"/>
          </w:tcPr>
          <w:p w:rsidR="000C6510" w:rsidRPr="00873C77" w:rsidRDefault="000C6510" w:rsidP="00463CAD">
            <w:pPr>
              <w:jc w:val="both"/>
              <w:rPr>
                <w:color w:val="000000"/>
                <w:sz w:val="28"/>
                <w:szCs w:val="28"/>
                <w:lang w:val="uk-UA"/>
              </w:rPr>
            </w:pPr>
            <w:r w:rsidRPr="00873C77">
              <w:rPr>
                <w:color w:val="000000"/>
                <w:sz w:val="28"/>
                <w:szCs w:val="28"/>
                <w:lang w:val="uk-UA"/>
              </w:rPr>
              <w:lastRenderedPageBreak/>
              <w:t>Ключові види діяльності</w:t>
            </w:r>
          </w:p>
          <w:p w:rsidR="000C6510" w:rsidRPr="00873C77" w:rsidRDefault="000C6510" w:rsidP="00463CAD">
            <w:pPr>
              <w:jc w:val="both"/>
              <w:rPr>
                <w:color w:val="000000"/>
                <w:sz w:val="28"/>
                <w:szCs w:val="28"/>
                <w:lang w:val="uk-UA"/>
              </w:rPr>
            </w:pPr>
          </w:p>
          <w:p w:rsidR="000C6510" w:rsidRPr="00873C77" w:rsidRDefault="000C6510" w:rsidP="00463CAD">
            <w:pPr>
              <w:rPr>
                <w:color w:val="000000"/>
                <w:sz w:val="28"/>
                <w:szCs w:val="28"/>
                <w:lang w:val="uk-UA"/>
              </w:rPr>
            </w:pPr>
            <w:r w:rsidRPr="00873C77">
              <w:rPr>
                <w:color w:val="000000"/>
                <w:sz w:val="28"/>
                <w:szCs w:val="28"/>
                <w:lang w:val="uk-UA"/>
              </w:rPr>
              <w:t xml:space="preserve">1.Збірка системи під індивідуальні потреби клієнта. </w:t>
            </w:r>
          </w:p>
          <w:p w:rsidR="000C6510" w:rsidRPr="00873C77" w:rsidRDefault="000C6510" w:rsidP="00463CAD">
            <w:pPr>
              <w:rPr>
                <w:color w:val="000000"/>
                <w:sz w:val="28"/>
                <w:szCs w:val="28"/>
                <w:lang w:val="uk-UA"/>
              </w:rPr>
            </w:pPr>
            <w:r w:rsidRPr="00873C77">
              <w:rPr>
                <w:color w:val="000000"/>
                <w:sz w:val="28"/>
                <w:szCs w:val="28"/>
                <w:lang w:val="uk-UA"/>
              </w:rPr>
              <w:t>2.Пошук потенційних покупців.</w:t>
            </w:r>
          </w:p>
          <w:p w:rsidR="000C6510" w:rsidRPr="00873C77" w:rsidRDefault="000C6510" w:rsidP="00463CAD">
            <w:pPr>
              <w:jc w:val="both"/>
              <w:rPr>
                <w:color w:val="000000"/>
                <w:sz w:val="28"/>
                <w:szCs w:val="28"/>
                <w:lang w:val="uk-UA"/>
              </w:rPr>
            </w:pPr>
          </w:p>
        </w:tc>
        <w:tc>
          <w:tcPr>
            <w:tcW w:w="2437" w:type="dxa"/>
            <w:gridSpan w:val="2"/>
          </w:tcPr>
          <w:p w:rsidR="000C6510" w:rsidRPr="00873C77" w:rsidRDefault="000C6510" w:rsidP="00463CAD">
            <w:pPr>
              <w:jc w:val="both"/>
              <w:rPr>
                <w:color w:val="000000"/>
                <w:sz w:val="28"/>
                <w:szCs w:val="28"/>
                <w:lang w:val="uk-UA"/>
              </w:rPr>
            </w:pPr>
            <w:r w:rsidRPr="00873C77">
              <w:rPr>
                <w:color w:val="000000"/>
                <w:sz w:val="28"/>
                <w:szCs w:val="28"/>
                <w:lang w:val="uk-UA"/>
              </w:rPr>
              <w:t>Взаємовідносини з клієнтами</w:t>
            </w:r>
          </w:p>
          <w:p w:rsidR="000C6510" w:rsidRPr="00873C77" w:rsidRDefault="000C6510" w:rsidP="00463CAD">
            <w:pPr>
              <w:rPr>
                <w:i/>
                <w:color w:val="000000"/>
                <w:sz w:val="28"/>
                <w:szCs w:val="28"/>
                <w:lang w:val="uk-UA"/>
              </w:rPr>
            </w:pPr>
          </w:p>
          <w:p w:rsidR="000C6510" w:rsidRPr="00873C77" w:rsidRDefault="000C6510" w:rsidP="00463CAD">
            <w:pPr>
              <w:rPr>
                <w:color w:val="000000"/>
                <w:sz w:val="28"/>
                <w:szCs w:val="28"/>
                <w:lang w:val="uk-UA"/>
              </w:rPr>
            </w:pPr>
            <w:r w:rsidRPr="00873C77">
              <w:rPr>
                <w:color w:val="000000"/>
                <w:sz w:val="28"/>
                <w:szCs w:val="28"/>
                <w:lang w:val="uk-UA"/>
              </w:rPr>
              <w:t>1. Ведення інформації про наявних та потенційних клієнтів</w:t>
            </w:r>
          </w:p>
          <w:p w:rsidR="000C6510" w:rsidRPr="00873C77" w:rsidRDefault="000C6510" w:rsidP="00463CAD">
            <w:pPr>
              <w:rPr>
                <w:color w:val="000000"/>
                <w:sz w:val="28"/>
                <w:szCs w:val="28"/>
                <w:lang w:val="uk-UA"/>
              </w:rPr>
            </w:pPr>
            <w:r w:rsidRPr="00873C77">
              <w:rPr>
                <w:color w:val="000000"/>
                <w:sz w:val="28"/>
                <w:szCs w:val="28"/>
                <w:lang w:val="uk-UA"/>
              </w:rPr>
              <w:lastRenderedPageBreak/>
              <w:t>2. Планування та ведення історії контактів компаній з клієнтом</w:t>
            </w:r>
          </w:p>
          <w:p w:rsidR="000C6510" w:rsidRPr="00873C77" w:rsidRDefault="000C6510" w:rsidP="00463CAD">
            <w:pPr>
              <w:jc w:val="both"/>
              <w:rPr>
                <w:color w:val="000000"/>
                <w:sz w:val="28"/>
                <w:szCs w:val="28"/>
                <w:lang w:val="uk-UA"/>
              </w:rPr>
            </w:pPr>
          </w:p>
        </w:tc>
        <w:tc>
          <w:tcPr>
            <w:tcW w:w="1661" w:type="dxa"/>
          </w:tcPr>
          <w:p w:rsidR="000C6510" w:rsidRPr="00873C77" w:rsidRDefault="000C6510" w:rsidP="00463CAD">
            <w:pPr>
              <w:jc w:val="both"/>
              <w:rPr>
                <w:color w:val="000000"/>
                <w:sz w:val="28"/>
                <w:szCs w:val="28"/>
                <w:lang w:val="uk-UA"/>
              </w:rPr>
            </w:pPr>
            <w:r w:rsidRPr="00873C77">
              <w:rPr>
                <w:color w:val="000000"/>
                <w:sz w:val="28"/>
                <w:szCs w:val="28"/>
                <w:lang w:val="uk-UA"/>
              </w:rPr>
              <w:lastRenderedPageBreak/>
              <w:t>Споживчі сегменти</w:t>
            </w: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r w:rsidRPr="00873C77">
              <w:rPr>
                <w:color w:val="000000"/>
                <w:sz w:val="28"/>
                <w:szCs w:val="28"/>
                <w:lang w:val="uk-UA"/>
              </w:rPr>
              <w:t>1. Вітчизняні забудовники.</w:t>
            </w:r>
          </w:p>
          <w:p w:rsidR="000C6510" w:rsidRPr="00873C77" w:rsidRDefault="000C6510" w:rsidP="00463CAD">
            <w:pPr>
              <w:jc w:val="both"/>
              <w:rPr>
                <w:color w:val="000000"/>
                <w:sz w:val="28"/>
                <w:szCs w:val="28"/>
                <w:lang w:val="uk-UA"/>
              </w:rPr>
            </w:pPr>
            <w:r w:rsidRPr="00873C77">
              <w:rPr>
                <w:color w:val="000000"/>
                <w:sz w:val="28"/>
                <w:szCs w:val="28"/>
                <w:lang w:val="uk-UA"/>
              </w:rPr>
              <w:t xml:space="preserve">2. Імпортні забудовники, що </w:t>
            </w:r>
            <w:r w:rsidRPr="00873C77">
              <w:rPr>
                <w:color w:val="000000"/>
                <w:sz w:val="28"/>
                <w:szCs w:val="28"/>
                <w:lang w:val="uk-UA"/>
              </w:rPr>
              <w:lastRenderedPageBreak/>
              <w:t>працюють на українському ринку</w:t>
            </w:r>
          </w:p>
        </w:tc>
      </w:tr>
      <w:tr w:rsidR="000C6510" w:rsidRPr="00873C77" w:rsidTr="00463CAD">
        <w:trPr>
          <w:trHeight w:val="332"/>
          <w:jc w:val="center"/>
        </w:trPr>
        <w:tc>
          <w:tcPr>
            <w:tcW w:w="2452" w:type="dxa"/>
            <w:vMerge/>
          </w:tcPr>
          <w:p w:rsidR="000C6510" w:rsidRPr="00873C77" w:rsidRDefault="000C6510" w:rsidP="00463CAD">
            <w:pPr>
              <w:jc w:val="both"/>
              <w:rPr>
                <w:color w:val="000000"/>
                <w:sz w:val="28"/>
                <w:szCs w:val="28"/>
                <w:lang w:val="uk-UA"/>
              </w:rPr>
            </w:pPr>
          </w:p>
        </w:tc>
        <w:tc>
          <w:tcPr>
            <w:tcW w:w="3543" w:type="dxa"/>
          </w:tcPr>
          <w:p w:rsidR="000C6510" w:rsidRPr="00873C77" w:rsidRDefault="000C6510" w:rsidP="00463CAD">
            <w:pPr>
              <w:jc w:val="both"/>
              <w:rPr>
                <w:color w:val="000000"/>
                <w:sz w:val="28"/>
                <w:szCs w:val="28"/>
                <w:lang w:val="uk-UA"/>
              </w:rPr>
            </w:pPr>
            <w:r w:rsidRPr="00873C77">
              <w:rPr>
                <w:color w:val="000000"/>
                <w:sz w:val="28"/>
                <w:szCs w:val="28"/>
                <w:lang w:val="uk-UA"/>
              </w:rPr>
              <w:t>Ключові ресурси</w:t>
            </w:r>
          </w:p>
          <w:p w:rsidR="000C6510" w:rsidRPr="00873C77" w:rsidRDefault="000C6510" w:rsidP="00463CAD">
            <w:pPr>
              <w:jc w:val="both"/>
              <w:rPr>
                <w:color w:val="000000"/>
                <w:sz w:val="28"/>
                <w:szCs w:val="28"/>
                <w:lang w:val="uk-UA"/>
              </w:rPr>
            </w:pPr>
          </w:p>
          <w:p w:rsidR="000C6510" w:rsidRPr="00873C77" w:rsidRDefault="000C6510" w:rsidP="00463CAD">
            <w:pPr>
              <w:widowControl w:val="0"/>
              <w:autoSpaceDE w:val="0"/>
              <w:autoSpaceDN w:val="0"/>
              <w:adjustRightInd w:val="0"/>
              <w:rPr>
                <w:color w:val="000000"/>
                <w:sz w:val="28"/>
                <w:szCs w:val="28"/>
                <w:lang w:val="uk-UA"/>
              </w:rPr>
            </w:pPr>
            <w:r w:rsidRPr="00873C77">
              <w:rPr>
                <w:color w:val="000000"/>
                <w:sz w:val="28"/>
                <w:szCs w:val="28"/>
                <w:lang w:val="uk-UA"/>
              </w:rPr>
              <w:t>1. Асинхроний  двигун з короткозамкненим ротором</w:t>
            </w:r>
          </w:p>
          <w:p w:rsidR="000C6510" w:rsidRPr="00873C77" w:rsidRDefault="000C6510" w:rsidP="00463CAD">
            <w:pPr>
              <w:widowControl w:val="0"/>
              <w:autoSpaceDE w:val="0"/>
              <w:autoSpaceDN w:val="0"/>
              <w:adjustRightInd w:val="0"/>
              <w:rPr>
                <w:color w:val="000000"/>
                <w:sz w:val="28"/>
                <w:szCs w:val="28"/>
                <w:lang w:val="uk-UA"/>
              </w:rPr>
            </w:pPr>
            <w:r w:rsidRPr="00873C77">
              <w:rPr>
                <w:color w:val="000000"/>
                <w:sz w:val="28"/>
                <w:szCs w:val="28"/>
                <w:lang w:val="uk-UA"/>
              </w:rPr>
              <w:t xml:space="preserve"> </w:t>
            </w:r>
            <w:r w:rsidRPr="00873C77">
              <w:rPr>
                <w:color w:val="000000"/>
                <w:sz w:val="28"/>
                <w:szCs w:val="28"/>
                <w:lang w:val="uk-UA" w:eastAsia="uk-UA"/>
              </w:rPr>
              <w:t>MTКН 111-6</w:t>
            </w:r>
            <w:r w:rsidRPr="00873C77">
              <w:rPr>
                <w:color w:val="000000"/>
                <w:sz w:val="28"/>
                <w:szCs w:val="28"/>
                <w:lang w:val="uk-UA"/>
              </w:rPr>
              <w:t xml:space="preserve">, та перетворювач частоти </w:t>
            </w:r>
          </w:p>
          <w:p w:rsidR="000C6510" w:rsidRPr="00873C77" w:rsidRDefault="000C6510" w:rsidP="00463CAD">
            <w:pPr>
              <w:rPr>
                <w:color w:val="000000"/>
                <w:sz w:val="28"/>
                <w:szCs w:val="28"/>
                <w:lang w:val="uk-UA"/>
              </w:rPr>
            </w:pPr>
            <w:r w:rsidRPr="00873C77">
              <w:rPr>
                <w:color w:val="000000"/>
                <w:sz w:val="28"/>
                <w:szCs w:val="28"/>
                <w:lang w:val="uk-UA"/>
              </w:rPr>
              <w:t>АТО5 – 005, кабіна, підйомний механізм, арматура.</w:t>
            </w:r>
            <w:r w:rsidRPr="00873C77">
              <w:rPr>
                <w:color w:val="000000"/>
                <w:sz w:val="28"/>
                <w:szCs w:val="28"/>
                <w:lang w:val="uk-UA"/>
              </w:rPr>
              <w:br/>
              <w:t>2.Інтел</w:t>
            </w:r>
            <w:r w:rsidRPr="00873C77">
              <w:rPr>
                <w:color w:val="000000"/>
                <w:sz w:val="28"/>
                <w:szCs w:val="28"/>
              </w:rPr>
              <w:t>ектуальні ресурси</w:t>
            </w:r>
            <w:r w:rsidRPr="00873C77">
              <w:rPr>
                <w:color w:val="000000"/>
                <w:sz w:val="28"/>
                <w:szCs w:val="28"/>
                <w:lang w:val="uk-UA"/>
              </w:rPr>
              <w:t>: р</w:t>
            </w:r>
            <w:r w:rsidRPr="00873C77">
              <w:rPr>
                <w:bCs/>
                <w:color w:val="000000"/>
                <w:sz w:val="28"/>
                <w:szCs w:val="28"/>
                <w:lang w:val="uk-UA" w:eastAsia="uk-UA"/>
              </w:rPr>
              <w:t xml:space="preserve">озробка програмного забезпечення для керування вантажним ліфтом за допомогою </w:t>
            </w:r>
            <w:r w:rsidRPr="00873C77">
              <w:rPr>
                <w:noProof/>
                <w:color w:val="000000"/>
                <w:sz w:val="28"/>
                <w:szCs w:val="28"/>
                <w:lang w:val="uk-UA"/>
              </w:rPr>
              <w:t>ОВЕН ПЛК110-60.р[М02</w:t>
            </w:r>
            <w:r w:rsidRPr="00873C77">
              <w:rPr>
                <w:noProof/>
                <w:color w:val="000000"/>
                <w:sz w:val="28"/>
                <w:szCs w:val="28"/>
                <w:lang w:val="en-US"/>
              </w:rPr>
              <w:t>]</w:t>
            </w:r>
            <w:r w:rsidRPr="00873C77">
              <w:rPr>
                <w:color w:val="000000"/>
                <w:sz w:val="28"/>
                <w:szCs w:val="28"/>
                <w:lang w:val="uk-UA"/>
              </w:rPr>
              <w:t xml:space="preserve"> .</w:t>
            </w: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rPr>
            </w:pP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p>
          <w:p w:rsidR="000C6510" w:rsidRPr="00873C77" w:rsidRDefault="000C6510" w:rsidP="00463CAD">
            <w:pPr>
              <w:jc w:val="both"/>
              <w:rPr>
                <w:color w:val="000000"/>
                <w:sz w:val="28"/>
                <w:szCs w:val="28"/>
                <w:lang w:val="uk-UA"/>
              </w:rPr>
            </w:pPr>
          </w:p>
        </w:tc>
        <w:tc>
          <w:tcPr>
            <w:tcW w:w="2437" w:type="dxa"/>
            <w:gridSpan w:val="2"/>
          </w:tcPr>
          <w:p w:rsidR="000C6510" w:rsidRPr="00873C77" w:rsidRDefault="000C6510" w:rsidP="00463CAD">
            <w:pPr>
              <w:jc w:val="both"/>
              <w:rPr>
                <w:color w:val="000000"/>
                <w:sz w:val="28"/>
                <w:szCs w:val="28"/>
                <w:lang w:val="uk-UA"/>
              </w:rPr>
            </w:pPr>
            <w:r w:rsidRPr="00873C77">
              <w:rPr>
                <w:color w:val="000000"/>
                <w:sz w:val="28"/>
                <w:szCs w:val="28"/>
                <w:lang w:val="uk-UA"/>
              </w:rPr>
              <w:t>Канали збуту</w:t>
            </w:r>
          </w:p>
          <w:p w:rsidR="000C6510" w:rsidRPr="00873C77" w:rsidRDefault="000C6510" w:rsidP="00463CAD">
            <w:pPr>
              <w:rPr>
                <w:color w:val="000000"/>
                <w:sz w:val="28"/>
                <w:szCs w:val="28"/>
                <w:lang w:val="uk-UA"/>
              </w:rPr>
            </w:pPr>
            <w:r w:rsidRPr="00873C77">
              <w:rPr>
                <w:color w:val="000000"/>
                <w:sz w:val="28"/>
                <w:szCs w:val="28"/>
              </w:rPr>
              <w:t>1.</w:t>
            </w:r>
            <w:r w:rsidRPr="00873C77">
              <w:rPr>
                <w:color w:val="000000"/>
                <w:sz w:val="28"/>
                <w:szCs w:val="28"/>
                <w:lang w:val="uk-UA"/>
              </w:rPr>
              <w:t>Прямий канал збуту</w:t>
            </w:r>
          </w:p>
          <w:p w:rsidR="000C6510" w:rsidRPr="00873C77" w:rsidRDefault="000C6510" w:rsidP="00463CAD">
            <w:pPr>
              <w:rPr>
                <w:color w:val="000000"/>
                <w:sz w:val="28"/>
                <w:szCs w:val="28"/>
                <w:lang w:val="uk-UA"/>
              </w:rPr>
            </w:pPr>
            <w:r w:rsidRPr="00873C77">
              <w:rPr>
                <w:color w:val="000000"/>
                <w:sz w:val="28"/>
                <w:szCs w:val="28"/>
                <w:lang w:val="uk-UA"/>
              </w:rPr>
              <w:t>2.Посередницький канал збуту</w:t>
            </w:r>
          </w:p>
          <w:p w:rsidR="000C6510" w:rsidRPr="00873C77" w:rsidRDefault="000C6510" w:rsidP="00463CAD">
            <w:pPr>
              <w:rPr>
                <w:color w:val="000000"/>
                <w:sz w:val="28"/>
                <w:szCs w:val="28"/>
                <w:lang w:val="uk-UA"/>
              </w:rPr>
            </w:pPr>
            <w:r w:rsidRPr="00873C77">
              <w:rPr>
                <w:color w:val="000000"/>
                <w:sz w:val="28"/>
                <w:szCs w:val="28"/>
                <w:lang w:val="uk-UA"/>
              </w:rPr>
              <w:t>3. партнерство з компаніями-забудовниками</w:t>
            </w:r>
          </w:p>
        </w:tc>
        <w:tc>
          <w:tcPr>
            <w:tcW w:w="1661" w:type="dxa"/>
          </w:tcPr>
          <w:p w:rsidR="000C6510" w:rsidRPr="00873C77" w:rsidRDefault="000C6510" w:rsidP="00463CAD">
            <w:pPr>
              <w:jc w:val="both"/>
              <w:rPr>
                <w:color w:val="000000"/>
                <w:sz w:val="28"/>
                <w:szCs w:val="28"/>
                <w:lang w:val="uk-UA"/>
              </w:rPr>
            </w:pPr>
          </w:p>
        </w:tc>
      </w:tr>
      <w:tr w:rsidR="000C6510" w:rsidRPr="00873C77" w:rsidTr="00463CAD">
        <w:trPr>
          <w:jc w:val="center"/>
        </w:trPr>
        <w:tc>
          <w:tcPr>
            <w:tcW w:w="6534" w:type="dxa"/>
            <w:gridSpan w:val="3"/>
          </w:tcPr>
          <w:p w:rsidR="000C6510" w:rsidRPr="00873C77" w:rsidRDefault="000C6510" w:rsidP="00463CAD">
            <w:pPr>
              <w:jc w:val="both"/>
              <w:rPr>
                <w:color w:val="000000"/>
                <w:sz w:val="28"/>
                <w:szCs w:val="28"/>
                <w:lang w:val="uk-UA"/>
              </w:rPr>
            </w:pPr>
            <w:r w:rsidRPr="00873C77">
              <w:rPr>
                <w:color w:val="000000"/>
                <w:sz w:val="28"/>
                <w:szCs w:val="28"/>
                <w:lang w:val="uk-UA"/>
              </w:rPr>
              <w:t>Структура собівартості:</w:t>
            </w:r>
          </w:p>
          <w:p w:rsidR="000C6510" w:rsidRPr="00873C77" w:rsidRDefault="000C6510" w:rsidP="00463CAD">
            <w:pPr>
              <w:jc w:val="both"/>
              <w:rPr>
                <w:color w:val="000000"/>
                <w:sz w:val="28"/>
                <w:szCs w:val="28"/>
                <w:lang w:val="uk-UA"/>
              </w:rPr>
            </w:pPr>
            <w:r w:rsidRPr="00873C77">
              <w:rPr>
                <w:color w:val="000000"/>
                <w:sz w:val="28"/>
                <w:szCs w:val="28"/>
                <w:lang w:val="uk-UA"/>
              </w:rPr>
              <w:t xml:space="preserve">1.Витрати разові (капітальні): </w:t>
            </w:r>
            <w:r w:rsidRPr="00873C77">
              <w:rPr>
                <w:rFonts w:eastAsia="Arial Unicode MS"/>
                <w:color w:val="000000"/>
                <w:sz w:val="28"/>
                <w:szCs w:val="28"/>
                <w:lang w:val="uk-UA"/>
              </w:rPr>
              <w:t>14408000</w:t>
            </w:r>
            <w:r w:rsidRPr="00873C77">
              <w:rPr>
                <w:rFonts w:eastAsia="Arial Unicode MS"/>
                <w:color w:val="000000"/>
                <w:sz w:val="28"/>
                <w:szCs w:val="28"/>
                <w:lang w:val="uk-UA"/>
              </w:rPr>
              <w:t>‬</w:t>
            </w:r>
            <w:r w:rsidRPr="00873C77">
              <w:rPr>
                <w:rFonts w:eastAsia="Arial Unicode MS"/>
                <w:color w:val="000000"/>
                <w:sz w:val="28"/>
                <w:szCs w:val="28"/>
                <w:lang w:val="uk-UA"/>
              </w:rPr>
              <w:t>‬ грн.</w:t>
            </w:r>
          </w:p>
          <w:p w:rsidR="000C6510" w:rsidRPr="00873C77" w:rsidRDefault="000C6510" w:rsidP="00463CAD">
            <w:pPr>
              <w:jc w:val="both"/>
              <w:rPr>
                <w:color w:val="000000"/>
                <w:sz w:val="28"/>
                <w:szCs w:val="28"/>
                <w:lang w:val="uk-UA"/>
              </w:rPr>
            </w:pPr>
            <w:r w:rsidRPr="00873C77">
              <w:rPr>
                <w:color w:val="000000"/>
                <w:sz w:val="28"/>
                <w:szCs w:val="28"/>
                <w:lang w:val="uk-UA"/>
              </w:rPr>
              <w:t>2.Витрати постійні:</w:t>
            </w:r>
            <w:r w:rsidRPr="00873C77">
              <w:rPr>
                <w:rFonts w:eastAsia="Arial Unicode MS"/>
                <w:color w:val="000000"/>
                <w:sz w:val="28"/>
                <w:szCs w:val="28"/>
                <w:lang w:val="uk-UA"/>
              </w:rPr>
              <w:t xml:space="preserve"> 837400 грн в місяць.</w:t>
            </w:r>
          </w:p>
          <w:p w:rsidR="000C6510" w:rsidRPr="00873C77" w:rsidRDefault="000C6510" w:rsidP="00463CAD">
            <w:pPr>
              <w:jc w:val="both"/>
              <w:rPr>
                <w:color w:val="000000"/>
                <w:sz w:val="28"/>
                <w:szCs w:val="28"/>
                <w:lang w:val="uk-UA"/>
              </w:rPr>
            </w:pPr>
            <w:r w:rsidRPr="00873C77">
              <w:rPr>
                <w:color w:val="000000"/>
                <w:sz w:val="28"/>
                <w:szCs w:val="28"/>
                <w:lang w:val="uk-UA"/>
              </w:rPr>
              <w:t>3.Витрати змінні: -</w:t>
            </w:r>
          </w:p>
        </w:tc>
        <w:tc>
          <w:tcPr>
            <w:tcW w:w="3559" w:type="dxa"/>
            <w:gridSpan w:val="2"/>
          </w:tcPr>
          <w:p w:rsidR="000C6510" w:rsidRPr="00873C77" w:rsidRDefault="000C6510" w:rsidP="00463CAD">
            <w:pPr>
              <w:rPr>
                <w:color w:val="000000"/>
                <w:sz w:val="28"/>
                <w:szCs w:val="28"/>
                <w:lang w:val="uk-UA"/>
              </w:rPr>
            </w:pPr>
            <w:r w:rsidRPr="00873C77">
              <w:rPr>
                <w:color w:val="000000"/>
                <w:sz w:val="28"/>
                <w:szCs w:val="28"/>
                <w:lang w:val="uk-UA"/>
              </w:rPr>
              <w:t>Потоки надходження доходу:</w:t>
            </w:r>
          </w:p>
          <w:p w:rsidR="000C6510" w:rsidRPr="00873C77" w:rsidRDefault="000C6510" w:rsidP="00463CAD">
            <w:pPr>
              <w:rPr>
                <w:color w:val="000000"/>
                <w:sz w:val="28"/>
                <w:szCs w:val="28"/>
              </w:rPr>
            </w:pPr>
          </w:p>
          <w:p w:rsidR="000C6510" w:rsidRPr="00873C77" w:rsidRDefault="000C6510" w:rsidP="00463CAD">
            <w:pPr>
              <w:rPr>
                <w:color w:val="000000"/>
                <w:sz w:val="28"/>
                <w:szCs w:val="28"/>
                <w:lang w:val="uk-UA"/>
              </w:rPr>
            </w:pPr>
            <w:r w:rsidRPr="00873C77">
              <w:rPr>
                <w:color w:val="000000"/>
                <w:sz w:val="28"/>
                <w:szCs w:val="28"/>
              </w:rPr>
              <w:t>Активний продаж</w:t>
            </w:r>
            <w:r w:rsidRPr="00873C77">
              <w:rPr>
                <w:color w:val="000000"/>
                <w:sz w:val="28"/>
                <w:szCs w:val="28"/>
                <w:lang w:val="uk-UA"/>
              </w:rPr>
              <w:t>.</w:t>
            </w:r>
          </w:p>
          <w:p w:rsidR="000C6510" w:rsidRPr="00873C77" w:rsidRDefault="000C6510" w:rsidP="00463CAD">
            <w:pPr>
              <w:jc w:val="both"/>
              <w:rPr>
                <w:color w:val="000000"/>
                <w:sz w:val="28"/>
                <w:szCs w:val="28"/>
              </w:rPr>
            </w:pPr>
          </w:p>
        </w:tc>
      </w:tr>
    </w:tbl>
    <w:p w:rsidR="000C6510" w:rsidRPr="00873C77" w:rsidRDefault="000C6510" w:rsidP="000C6510">
      <w:pPr>
        <w:spacing w:line="360" w:lineRule="auto"/>
        <w:rPr>
          <w:b/>
          <w:color w:val="000000"/>
          <w:sz w:val="28"/>
          <w:szCs w:val="28"/>
          <w:lang w:val="uk-UA"/>
        </w:rPr>
      </w:pPr>
    </w:p>
    <w:p w:rsidR="000C6510" w:rsidRPr="00FB6798" w:rsidRDefault="000C6510" w:rsidP="00FB6798">
      <w:pPr>
        <w:spacing w:line="360" w:lineRule="auto"/>
        <w:rPr>
          <w:bCs/>
          <w:color w:val="000000"/>
          <w:sz w:val="28"/>
          <w:szCs w:val="28"/>
          <w:lang w:val="uk-UA"/>
        </w:rPr>
      </w:pPr>
      <w:r w:rsidRPr="00FB6798">
        <w:rPr>
          <w:bCs/>
          <w:color w:val="000000"/>
          <w:sz w:val="28"/>
          <w:szCs w:val="28"/>
          <w:lang w:val="uk-UA"/>
        </w:rPr>
        <w:t>Висновки</w:t>
      </w:r>
    </w:p>
    <w:p w:rsidR="000C6510" w:rsidRPr="00873C77" w:rsidRDefault="000C6510" w:rsidP="000C6510">
      <w:pPr>
        <w:spacing w:line="360" w:lineRule="auto"/>
        <w:jc w:val="both"/>
        <w:rPr>
          <w:color w:val="000000"/>
          <w:sz w:val="28"/>
          <w:szCs w:val="28"/>
          <w:lang w:val="uk-UA"/>
        </w:rPr>
      </w:pPr>
      <w:r w:rsidRPr="00873C77">
        <w:rPr>
          <w:color w:val="000000"/>
          <w:sz w:val="28"/>
          <w:szCs w:val="28"/>
          <w:lang w:val="uk-UA"/>
        </w:rPr>
        <w:t xml:space="preserve">           </w:t>
      </w:r>
    </w:p>
    <w:p w:rsidR="000C6510" w:rsidRPr="00873C77" w:rsidRDefault="000C6510" w:rsidP="000C6510">
      <w:pPr>
        <w:spacing w:line="360" w:lineRule="auto"/>
        <w:jc w:val="both"/>
        <w:rPr>
          <w:color w:val="000000"/>
          <w:sz w:val="28"/>
          <w:szCs w:val="28"/>
          <w:lang w:val="uk-UA"/>
        </w:rPr>
      </w:pPr>
      <w:r w:rsidRPr="00873C77">
        <w:rPr>
          <w:color w:val="000000"/>
          <w:sz w:val="28"/>
          <w:szCs w:val="28"/>
          <w:lang w:val="uk-UA"/>
        </w:rPr>
        <w:t xml:space="preserve">           Підводячи підсумки по розділу, ми бачимо, що у нашого стартап-проекту є перспективи через декілька факторів : по-перше, це ціна продукції, яка нижча </w:t>
      </w:r>
      <w:r w:rsidRPr="00873C77">
        <w:rPr>
          <w:color w:val="000000"/>
          <w:sz w:val="28"/>
          <w:szCs w:val="28"/>
          <w:lang w:val="uk-UA"/>
        </w:rPr>
        <w:lastRenderedPageBreak/>
        <w:t>за більш брендових конкурентів суттєво. В своєму специфічному ринку дана продукція має користува</w:t>
      </w:r>
      <w:r>
        <w:rPr>
          <w:color w:val="000000"/>
          <w:sz w:val="28"/>
          <w:szCs w:val="28"/>
          <w:lang w:val="uk-UA"/>
        </w:rPr>
        <w:t>тись попитом. Зві</w:t>
      </w:r>
      <w:r w:rsidRPr="00873C77">
        <w:rPr>
          <w:color w:val="000000"/>
          <w:sz w:val="28"/>
          <w:szCs w:val="28"/>
          <w:lang w:val="uk-UA"/>
        </w:rPr>
        <w:t>сно</w:t>
      </w:r>
      <w:r w:rsidRPr="00873C77">
        <w:rPr>
          <w:color w:val="000000"/>
          <w:sz w:val="28"/>
          <w:szCs w:val="28"/>
        </w:rPr>
        <w:t>,</w:t>
      </w:r>
      <w:r w:rsidRPr="00873C77">
        <w:rPr>
          <w:color w:val="000000"/>
          <w:sz w:val="28"/>
          <w:szCs w:val="28"/>
          <w:lang w:val="uk-UA"/>
        </w:rPr>
        <w:t xml:space="preserve"> конкуренція присутня</w:t>
      </w:r>
      <w:r w:rsidRPr="00873C77">
        <w:rPr>
          <w:color w:val="000000"/>
          <w:sz w:val="28"/>
          <w:szCs w:val="28"/>
        </w:rPr>
        <w:t>,</w:t>
      </w:r>
      <w:r w:rsidRPr="00873C77">
        <w:rPr>
          <w:color w:val="000000"/>
          <w:sz w:val="28"/>
          <w:szCs w:val="28"/>
          <w:lang w:val="uk-UA"/>
        </w:rPr>
        <w:t xml:space="preserve"> але якщо робити грамотне удосконалення та логічний поступовий вхід на ринок</w:t>
      </w:r>
      <w:r w:rsidRPr="00873C77">
        <w:rPr>
          <w:color w:val="000000"/>
          <w:sz w:val="28"/>
          <w:szCs w:val="28"/>
        </w:rPr>
        <w:t>, вона буде не</w:t>
      </w:r>
      <w:r w:rsidRPr="00873C77">
        <w:rPr>
          <w:color w:val="000000"/>
          <w:sz w:val="28"/>
          <w:szCs w:val="28"/>
          <w:lang w:val="uk-UA"/>
        </w:rPr>
        <w:t>значна.</w:t>
      </w:r>
    </w:p>
    <w:p w:rsidR="000C6510" w:rsidRPr="00873C77" w:rsidRDefault="000C6510" w:rsidP="000C6510">
      <w:pPr>
        <w:rPr>
          <w:color w:val="000000"/>
          <w:sz w:val="28"/>
          <w:szCs w:val="28"/>
          <w:lang w:val="uk-UA"/>
        </w:rPr>
      </w:pPr>
      <w:r w:rsidRPr="00873C77">
        <w:rPr>
          <w:color w:val="000000"/>
          <w:sz w:val="28"/>
          <w:szCs w:val="28"/>
          <w:lang w:val="uk-UA"/>
        </w:rPr>
        <w:t xml:space="preserve">            Таблиця 4.1</w:t>
      </w:r>
      <w:r w:rsidR="007169FF">
        <w:rPr>
          <w:color w:val="000000"/>
          <w:sz w:val="28"/>
          <w:szCs w:val="28"/>
          <w:lang w:val="uk-UA"/>
        </w:rPr>
        <w:t>3</w:t>
      </w:r>
      <w:r w:rsidRPr="00873C77">
        <w:rPr>
          <w:color w:val="000000"/>
          <w:sz w:val="28"/>
          <w:szCs w:val="28"/>
          <w:lang w:val="uk-UA"/>
        </w:rPr>
        <w:t xml:space="preserve"> - Узагальнюючі техніко-економічні показники</w:t>
      </w:r>
    </w:p>
    <w:p w:rsidR="000C6510" w:rsidRPr="00873C77" w:rsidRDefault="000C6510" w:rsidP="000C6510">
      <w:pPr>
        <w:rPr>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0C6510" w:rsidRPr="00873C77" w:rsidTr="00463CAD">
        <w:tc>
          <w:tcPr>
            <w:tcW w:w="4957"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Показники</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Значення</w:t>
            </w:r>
          </w:p>
        </w:tc>
      </w:tr>
      <w:tr w:rsidR="000C6510" w:rsidRPr="00873C77" w:rsidTr="00463CAD">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Річний випуск продукції, од.</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40</w:t>
            </w:r>
          </w:p>
        </w:tc>
      </w:tr>
      <w:tr w:rsidR="000C6510" w:rsidRPr="00873C77" w:rsidTr="00463CAD">
        <w:tc>
          <w:tcPr>
            <w:tcW w:w="4957" w:type="dxa"/>
            <w:vAlign w:val="center"/>
            <w:hideMark/>
          </w:tcPr>
          <w:p w:rsidR="000C6510" w:rsidRPr="00873C77" w:rsidRDefault="000C6510" w:rsidP="00463CAD">
            <w:pPr>
              <w:spacing w:line="312" w:lineRule="auto"/>
              <w:ind w:firstLine="22"/>
              <w:jc w:val="both"/>
              <w:rPr>
                <w:color w:val="000000"/>
                <w:sz w:val="28"/>
                <w:szCs w:val="28"/>
                <w:lang w:val="uk-UA"/>
              </w:rPr>
            </w:pPr>
            <w:r w:rsidRPr="00873C77">
              <w:rPr>
                <w:color w:val="000000"/>
                <w:sz w:val="28"/>
                <w:szCs w:val="28"/>
                <w:lang w:val="uk-UA"/>
              </w:rPr>
              <w:t>Капіталовкладення, грн. в місяць</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rFonts w:eastAsia="Arial Unicode MS"/>
                <w:color w:val="000000"/>
                <w:sz w:val="28"/>
                <w:lang w:val="uk-UA"/>
              </w:rPr>
              <w:t>2724 333</w:t>
            </w:r>
          </w:p>
        </w:tc>
      </w:tr>
      <w:tr w:rsidR="000C6510" w:rsidRPr="00873C77" w:rsidTr="00463CAD">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Собівартість продукції,  грн.</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rFonts w:eastAsia="Arial Unicode MS"/>
                <w:color w:val="000000"/>
                <w:sz w:val="28"/>
                <w:lang w:val="uk-UA"/>
              </w:rPr>
              <w:t>2724 333</w:t>
            </w:r>
          </w:p>
        </w:tc>
      </w:tr>
      <w:tr w:rsidR="000C6510" w:rsidRPr="00873C77" w:rsidTr="00463CAD">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Ціна продукту, грн</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960000</w:t>
            </w:r>
          </w:p>
        </w:tc>
      </w:tr>
      <w:tr w:rsidR="000C6510" w:rsidRPr="00873C77" w:rsidTr="00463CAD">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 xml:space="preserve">Прибуток з одного продукту, грн. </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122700</w:t>
            </w:r>
          </w:p>
        </w:tc>
      </w:tr>
      <w:tr w:rsidR="000C6510" w:rsidRPr="00873C77" w:rsidTr="00463CAD">
        <w:trPr>
          <w:trHeight w:val="289"/>
        </w:trPr>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Рентабельність, %</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23,5</w:t>
            </w:r>
          </w:p>
        </w:tc>
      </w:tr>
      <w:tr w:rsidR="000C6510" w:rsidRPr="00873C77" w:rsidTr="00463CAD">
        <w:trPr>
          <w:trHeight w:val="379"/>
        </w:trPr>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Коефіцієнт економічної ефективності</w:t>
            </w:r>
          </w:p>
        </w:tc>
        <w:tc>
          <w:tcPr>
            <w:tcW w:w="4388" w:type="dxa"/>
            <w:vAlign w:val="center"/>
          </w:tcPr>
          <w:p w:rsidR="000C6510" w:rsidRPr="00873C77" w:rsidRDefault="000C6510" w:rsidP="00463CAD">
            <w:pPr>
              <w:spacing w:line="312" w:lineRule="auto"/>
              <w:jc w:val="center"/>
              <w:rPr>
                <w:color w:val="000000"/>
                <w:sz w:val="28"/>
                <w:szCs w:val="28"/>
                <w:lang w:val="de-DE"/>
              </w:rPr>
            </w:pPr>
            <w:r w:rsidRPr="00873C77">
              <w:rPr>
                <w:color w:val="000000"/>
                <w:sz w:val="28"/>
                <w:szCs w:val="28"/>
                <w:lang w:val="de-DE"/>
              </w:rPr>
              <w:t>63</w:t>
            </w:r>
          </w:p>
        </w:tc>
      </w:tr>
      <w:tr w:rsidR="000C6510" w:rsidRPr="00873C77" w:rsidTr="00463CAD">
        <w:tc>
          <w:tcPr>
            <w:tcW w:w="4957" w:type="dxa"/>
            <w:vAlign w:val="center"/>
            <w:hideMark/>
          </w:tcPr>
          <w:p w:rsidR="000C6510" w:rsidRPr="00873C77" w:rsidRDefault="000C6510" w:rsidP="00463CAD">
            <w:pPr>
              <w:spacing w:line="312" w:lineRule="auto"/>
              <w:jc w:val="both"/>
              <w:rPr>
                <w:color w:val="000000"/>
                <w:sz w:val="28"/>
                <w:szCs w:val="28"/>
                <w:lang w:val="uk-UA"/>
              </w:rPr>
            </w:pPr>
            <w:r w:rsidRPr="00873C77">
              <w:rPr>
                <w:color w:val="000000"/>
                <w:sz w:val="28"/>
                <w:szCs w:val="28"/>
                <w:lang w:val="uk-UA"/>
              </w:rPr>
              <w:t>Період повернення капіталовкладень, місяців</w:t>
            </w:r>
          </w:p>
        </w:tc>
        <w:tc>
          <w:tcPr>
            <w:tcW w:w="4388" w:type="dxa"/>
            <w:vAlign w:val="center"/>
          </w:tcPr>
          <w:p w:rsidR="000C6510" w:rsidRPr="00873C77" w:rsidRDefault="000C6510" w:rsidP="00463CAD">
            <w:pPr>
              <w:spacing w:line="312" w:lineRule="auto"/>
              <w:jc w:val="center"/>
              <w:rPr>
                <w:color w:val="000000"/>
                <w:sz w:val="28"/>
                <w:szCs w:val="28"/>
                <w:lang w:val="uk-UA"/>
              </w:rPr>
            </w:pPr>
            <w:r w:rsidRPr="00873C77">
              <w:rPr>
                <w:color w:val="000000"/>
                <w:sz w:val="28"/>
                <w:szCs w:val="28"/>
                <w:lang w:val="uk-UA"/>
              </w:rPr>
              <w:t>11</w:t>
            </w:r>
          </w:p>
        </w:tc>
      </w:tr>
    </w:tbl>
    <w:p w:rsidR="000C6510" w:rsidRPr="00873C77" w:rsidRDefault="000C6510" w:rsidP="000C6510">
      <w:pPr>
        <w:spacing w:line="360" w:lineRule="auto"/>
        <w:rPr>
          <w:b/>
          <w:color w:val="000000"/>
          <w:sz w:val="28"/>
          <w:szCs w:val="28"/>
          <w:lang w:val="uk-UA"/>
        </w:rPr>
      </w:pPr>
    </w:p>
    <w:p w:rsidR="000C6510" w:rsidRPr="00873C77" w:rsidRDefault="000C6510" w:rsidP="000C6510">
      <w:pPr>
        <w:tabs>
          <w:tab w:val="left" w:pos="3700"/>
        </w:tabs>
        <w:rPr>
          <w:color w:val="000000"/>
          <w:sz w:val="28"/>
          <w:szCs w:val="28"/>
          <w:lang w:val="uk-UA"/>
        </w:rPr>
      </w:pPr>
    </w:p>
    <w:p w:rsidR="000C6510" w:rsidRPr="002508E0" w:rsidRDefault="000C6510" w:rsidP="000C6510">
      <w:pPr>
        <w:shd w:val="clear" w:color="auto" w:fill="FFFFFF"/>
        <w:ind w:firstLine="680"/>
        <w:jc w:val="both"/>
        <w:rPr>
          <w:color w:val="2E74B5"/>
          <w:lang w:val="uk-UA"/>
        </w:rPr>
      </w:pPr>
    </w:p>
    <w:p w:rsidR="000C6510" w:rsidRDefault="000C6510" w:rsidP="000C6510"/>
    <w:p w:rsidR="000C6510" w:rsidRDefault="000C6510" w:rsidP="000C6510"/>
    <w:p w:rsidR="000C6510" w:rsidRDefault="000C6510" w:rsidP="000C6510">
      <w:pPr>
        <w:pStyle w:val="1"/>
        <w:spacing w:line="360" w:lineRule="auto"/>
        <w:jc w:val="center"/>
        <w:rPr>
          <w:b/>
          <w:bCs/>
          <w:i w:val="0"/>
          <w:iCs w:val="0"/>
          <w:noProof/>
          <w:sz w:val="28"/>
          <w:szCs w:val="28"/>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0C6510" w:rsidRDefault="000C6510" w:rsidP="000C6510">
      <w:pPr>
        <w:rPr>
          <w:lang w:val="uk-UA"/>
        </w:rPr>
      </w:pPr>
    </w:p>
    <w:p w:rsidR="00FB6798" w:rsidRDefault="00FB6798" w:rsidP="000C6510">
      <w:pPr>
        <w:rPr>
          <w:lang w:val="uk-UA"/>
        </w:rPr>
      </w:pPr>
    </w:p>
    <w:p w:rsidR="00FB6798" w:rsidRDefault="00FB6798" w:rsidP="000C6510">
      <w:pPr>
        <w:rPr>
          <w:lang w:val="uk-UA"/>
        </w:rPr>
      </w:pPr>
    </w:p>
    <w:p w:rsidR="00FB6798" w:rsidRDefault="00FB6798" w:rsidP="000C6510">
      <w:pPr>
        <w:rPr>
          <w:lang w:val="uk-UA"/>
        </w:rPr>
      </w:pPr>
    </w:p>
    <w:p w:rsidR="000C6510" w:rsidRPr="005E7A14" w:rsidRDefault="000C6510" w:rsidP="000C6510">
      <w:pPr>
        <w:rPr>
          <w:lang w:val="uk-UA"/>
        </w:rPr>
      </w:pPr>
    </w:p>
    <w:p w:rsidR="000C6510" w:rsidRDefault="000C6510" w:rsidP="000C6510">
      <w:pPr>
        <w:pStyle w:val="1"/>
        <w:spacing w:line="360" w:lineRule="auto"/>
        <w:jc w:val="center"/>
        <w:rPr>
          <w:b/>
          <w:bCs/>
          <w:i w:val="0"/>
          <w:iCs w:val="0"/>
          <w:noProof/>
          <w:sz w:val="28"/>
          <w:szCs w:val="28"/>
          <w:lang w:val="uk-UA"/>
        </w:rPr>
      </w:pPr>
      <w:r w:rsidRPr="00C73E1F">
        <w:rPr>
          <w:b/>
          <w:bCs/>
          <w:i w:val="0"/>
          <w:iCs w:val="0"/>
          <w:noProof/>
          <w:sz w:val="28"/>
          <w:szCs w:val="28"/>
          <w:lang w:val="uk-UA"/>
        </w:rPr>
        <w:lastRenderedPageBreak/>
        <w:t>Висновок</w:t>
      </w:r>
      <w:bookmarkEnd w:id="10"/>
    </w:p>
    <w:p w:rsidR="000C6510" w:rsidRPr="00C73E1F" w:rsidRDefault="000C6510" w:rsidP="000C6510">
      <w:pPr>
        <w:rPr>
          <w:lang w:val="uk-UA"/>
        </w:rPr>
      </w:pPr>
    </w:p>
    <w:p w:rsidR="000C6510" w:rsidRPr="00C73E1F" w:rsidRDefault="000C6510" w:rsidP="000C6510">
      <w:pPr>
        <w:tabs>
          <w:tab w:val="left" w:pos="1701"/>
        </w:tabs>
        <w:spacing w:line="360" w:lineRule="auto"/>
        <w:ind w:firstLine="567"/>
        <w:jc w:val="both"/>
        <w:rPr>
          <w:noProof/>
          <w:sz w:val="28"/>
          <w:szCs w:val="28"/>
          <w:lang w:val="uk-UA"/>
        </w:rPr>
      </w:pPr>
      <w:r w:rsidRPr="00C73E1F">
        <w:rPr>
          <w:noProof/>
          <w:sz w:val="28"/>
          <w:szCs w:val="28"/>
          <w:lang w:val="uk-UA"/>
        </w:rPr>
        <w:t xml:space="preserve">Для реалізації поставленої задачі автоматизації ліфтової установки було  враховано поставлені умови для роботи системи. </w:t>
      </w:r>
    </w:p>
    <w:p w:rsidR="000C6510" w:rsidRPr="00C73E1F" w:rsidRDefault="000C6510" w:rsidP="000C6510">
      <w:pPr>
        <w:tabs>
          <w:tab w:val="left" w:pos="1701"/>
        </w:tabs>
        <w:spacing w:line="360" w:lineRule="auto"/>
        <w:ind w:firstLine="567"/>
        <w:jc w:val="both"/>
        <w:rPr>
          <w:noProof/>
          <w:sz w:val="28"/>
          <w:szCs w:val="28"/>
          <w:lang w:val="uk-UA"/>
        </w:rPr>
      </w:pPr>
      <w:r w:rsidRPr="00C73E1F">
        <w:rPr>
          <w:noProof/>
          <w:sz w:val="28"/>
          <w:szCs w:val="28"/>
          <w:lang w:val="uk-UA"/>
        </w:rPr>
        <w:t xml:space="preserve">Для зменшення імовірності помилки в роботі системи розроблено талблицю можливих станів в якому може знаходитися система. При синтезі роботи автоматизації був обраний метод тактового розродільника. На сьогоднішній день дисить значна кількість фірм пропонують свою продукцію та алгоритми програмування для створення систем автоматизіції. Для програмування контролера обране програмне середовище </w:t>
      </w:r>
      <w:r w:rsidRPr="00C73E1F">
        <w:rPr>
          <w:noProof/>
          <w:sz w:val="28"/>
          <w:szCs w:val="28"/>
          <w:lang w:val="en-US"/>
        </w:rPr>
        <w:t>CoDeSys</w:t>
      </w:r>
      <w:r w:rsidRPr="00C73E1F">
        <w:rPr>
          <w:noProof/>
          <w:sz w:val="28"/>
          <w:szCs w:val="28"/>
        </w:rPr>
        <w:t>,</w:t>
      </w:r>
      <w:r w:rsidRPr="00C73E1F">
        <w:rPr>
          <w:noProof/>
          <w:sz w:val="28"/>
          <w:szCs w:val="28"/>
          <w:lang w:val="uk-UA"/>
        </w:rPr>
        <w:t xml:space="preserve"> що дозволяє своїми фунціями та інтерфейсом зручно та легко реалізувати поставлену задачу. </w:t>
      </w:r>
    </w:p>
    <w:p w:rsidR="000C6510" w:rsidRPr="00C73E1F" w:rsidRDefault="000C6510" w:rsidP="000C6510">
      <w:pPr>
        <w:tabs>
          <w:tab w:val="left" w:pos="1701"/>
        </w:tabs>
        <w:spacing w:line="360" w:lineRule="auto"/>
        <w:ind w:firstLine="567"/>
        <w:jc w:val="both"/>
        <w:rPr>
          <w:noProof/>
          <w:sz w:val="28"/>
          <w:szCs w:val="28"/>
          <w:lang w:val="uk-UA"/>
        </w:rPr>
      </w:pPr>
      <w:r w:rsidRPr="00C73E1F">
        <w:rPr>
          <w:noProof/>
          <w:sz w:val="28"/>
          <w:szCs w:val="28"/>
          <w:lang w:val="uk-UA"/>
        </w:rPr>
        <w:t>Дослідивши ринок в ціновому та технічному діапазоні було обрано контролер фірми ОВЕН ПЛК110-60.р[М02</w:t>
      </w:r>
      <w:r w:rsidRPr="00C73E1F">
        <w:rPr>
          <w:noProof/>
          <w:sz w:val="28"/>
          <w:szCs w:val="28"/>
        </w:rPr>
        <w:t>]</w:t>
      </w:r>
      <w:r w:rsidRPr="00C73E1F">
        <w:rPr>
          <w:noProof/>
          <w:sz w:val="28"/>
          <w:szCs w:val="28"/>
          <w:lang w:val="uk-UA"/>
        </w:rPr>
        <w:t xml:space="preserve">, який живиться змінною напругою 220В, містить 2 інтерфейси зв’язку через порт </w:t>
      </w:r>
      <w:r w:rsidRPr="00C73E1F">
        <w:rPr>
          <w:noProof/>
          <w:sz w:val="28"/>
          <w:szCs w:val="28"/>
          <w:lang w:val="en-US"/>
        </w:rPr>
        <w:t>RS</w:t>
      </w:r>
      <w:r w:rsidRPr="00C73E1F">
        <w:rPr>
          <w:noProof/>
          <w:sz w:val="28"/>
          <w:szCs w:val="28"/>
          <w:lang w:val="uk-UA"/>
        </w:rPr>
        <w:t xml:space="preserve">-232 і 4 послідовних порти </w:t>
      </w:r>
      <w:r w:rsidRPr="00C73E1F">
        <w:rPr>
          <w:noProof/>
          <w:sz w:val="28"/>
          <w:szCs w:val="28"/>
          <w:lang w:val="en-US"/>
        </w:rPr>
        <w:t>RS</w:t>
      </w:r>
      <w:r w:rsidRPr="00C73E1F">
        <w:rPr>
          <w:noProof/>
          <w:sz w:val="28"/>
          <w:szCs w:val="28"/>
          <w:lang w:val="uk-UA"/>
        </w:rPr>
        <w:t xml:space="preserve">-232 чи </w:t>
      </w:r>
      <w:r w:rsidRPr="00C73E1F">
        <w:rPr>
          <w:noProof/>
          <w:sz w:val="28"/>
          <w:szCs w:val="28"/>
          <w:lang w:val="en-US"/>
        </w:rPr>
        <w:t>RS</w:t>
      </w:r>
      <w:r w:rsidRPr="00C73E1F">
        <w:rPr>
          <w:noProof/>
          <w:sz w:val="28"/>
          <w:szCs w:val="28"/>
          <w:lang w:val="uk-UA"/>
        </w:rPr>
        <w:t xml:space="preserve">-485, в залежності від потреб зміна одного типу порту  на інший відбувається через </w:t>
      </w:r>
      <w:r w:rsidRPr="00C73E1F">
        <w:rPr>
          <w:noProof/>
          <w:sz w:val="28"/>
          <w:szCs w:val="28"/>
          <w:lang w:val="en-US"/>
        </w:rPr>
        <w:t>DIP</w:t>
      </w:r>
      <w:r w:rsidRPr="00C73E1F">
        <w:rPr>
          <w:noProof/>
          <w:sz w:val="28"/>
          <w:szCs w:val="28"/>
          <w:lang w:val="uk-UA"/>
        </w:rPr>
        <w:t xml:space="preserve">-перемикачі. Для підключення сигналів керування від датчика ваги та від кнопок комутації, вмикається модуль розширення фірми ОВЕН </w:t>
      </w:r>
      <w:r w:rsidRPr="00C73E1F">
        <w:rPr>
          <w:sz w:val="28"/>
          <w:szCs w:val="28"/>
          <w:lang w:val="uk-UA"/>
        </w:rPr>
        <w:t>МУ110-16</w:t>
      </w:r>
      <w:r w:rsidRPr="00C73E1F">
        <w:rPr>
          <w:sz w:val="28"/>
          <w:szCs w:val="28"/>
          <w:lang w:val="en-GB"/>
        </w:rPr>
        <w:t>p</w:t>
      </w:r>
      <w:r w:rsidRPr="00C73E1F">
        <w:rPr>
          <w:sz w:val="28"/>
          <w:szCs w:val="28"/>
          <w:lang w:val="uk-UA"/>
        </w:rPr>
        <w:t xml:space="preserve">.Д, що містить 16 дискретних входів. Зв’язок з контролером відбувається через порт </w:t>
      </w:r>
      <w:r w:rsidRPr="00C73E1F">
        <w:rPr>
          <w:sz w:val="28"/>
          <w:szCs w:val="28"/>
          <w:lang w:val="en-US"/>
        </w:rPr>
        <w:t>RS</w:t>
      </w:r>
      <w:r w:rsidRPr="00C73E1F">
        <w:rPr>
          <w:sz w:val="28"/>
          <w:szCs w:val="28"/>
          <w:lang w:val="uk-UA"/>
        </w:rPr>
        <w:t xml:space="preserve">-485. </w:t>
      </w:r>
    </w:p>
    <w:p w:rsidR="000C6510" w:rsidRPr="00C73E1F" w:rsidRDefault="000C6510" w:rsidP="000C6510">
      <w:pPr>
        <w:spacing w:after="200" w:line="360" w:lineRule="auto"/>
        <w:jc w:val="both"/>
        <w:rPr>
          <w:rStyle w:val="afd"/>
          <w:b w:val="0"/>
          <w:bCs w:val="0"/>
          <w:sz w:val="28"/>
          <w:szCs w:val="28"/>
          <w:lang w:val="uk-UA"/>
        </w:rPr>
      </w:pPr>
      <w:r w:rsidRPr="00C73E1F">
        <w:rPr>
          <w:noProof/>
          <w:sz w:val="28"/>
          <w:szCs w:val="28"/>
          <w:lang w:val="uk-UA"/>
        </w:rPr>
        <w:tab/>
      </w:r>
      <w:r w:rsidRPr="00C73E1F">
        <w:rPr>
          <w:sz w:val="28"/>
          <w:szCs w:val="28"/>
          <w:lang w:val="uk-UA"/>
        </w:rPr>
        <w:t xml:space="preserve">Для керування двигуном ліфтової установки обраний перетворювач частоти фірми </w:t>
      </w:r>
      <w:r w:rsidRPr="00C73E1F">
        <w:rPr>
          <w:rStyle w:val="afd"/>
          <w:b w:val="0"/>
          <w:bCs w:val="0"/>
          <w:sz w:val="28"/>
          <w:szCs w:val="28"/>
        </w:rPr>
        <w:t>Lenze</w:t>
      </w:r>
      <w:r w:rsidRPr="00C73E1F">
        <w:rPr>
          <w:rStyle w:val="afd"/>
          <w:b w:val="0"/>
          <w:bCs w:val="0"/>
          <w:sz w:val="28"/>
          <w:szCs w:val="28"/>
          <w:lang w:val="uk-UA"/>
        </w:rPr>
        <w:t xml:space="preserve"> </w:t>
      </w:r>
      <w:r w:rsidRPr="00C73E1F">
        <w:rPr>
          <w:rStyle w:val="afd"/>
          <w:b w:val="0"/>
          <w:bCs w:val="0"/>
          <w:sz w:val="28"/>
          <w:szCs w:val="28"/>
        </w:rPr>
        <w:t>ESMD</w:t>
      </w:r>
      <w:r w:rsidRPr="00C73E1F">
        <w:rPr>
          <w:rStyle w:val="afd"/>
          <w:b w:val="0"/>
          <w:bCs w:val="0"/>
          <w:sz w:val="28"/>
          <w:szCs w:val="28"/>
          <w:lang w:val="uk-UA"/>
        </w:rPr>
        <w:t>402</w:t>
      </w:r>
      <w:r w:rsidRPr="00C73E1F">
        <w:rPr>
          <w:rStyle w:val="afd"/>
          <w:b w:val="0"/>
          <w:bCs w:val="0"/>
          <w:sz w:val="28"/>
          <w:szCs w:val="28"/>
        </w:rPr>
        <w:t>L</w:t>
      </w:r>
      <w:r w:rsidRPr="00C73E1F">
        <w:rPr>
          <w:rStyle w:val="afd"/>
          <w:b w:val="0"/>
          <w:bCs w:val="0"/>
          <w:sz w:val="28"/>
          <w:szCs w:val="28"/>
          <w:lang w:val="uk-UA"/>
        </w:rPr>
        <w:t>4</w:t>
      </w:r>
      <w:r w:rsidRPr="00C73E1F">
        <w:rPr>
          <w:rStyle w:val="afd"/>
          <w:b w:val="0"/>
          <w:bCs w:val="0"/>
          <w:sz w:val="28"/>
          <w:szCs w:val="28"/>
        </w:rPr>
        <w:t>TXA</w:t>
      </w:r>
      <w:r w:rsidRPr="00C73E1F">
        <w:rPr>
          <w:rStyle w:val="afd"/>
          <w:b w:val="0"/>
          <w:bCs w:val="0"/>
          <w:sz w:val="28"/>
          <w:szCs w:val="28"/>
          <w:lang w:val="uk-UA"/>
        </w:rPr>
        <w:t xml:space="preserve">. Напругою 400 В змінного струму та потужністю 2,2 кВт. Містить ПІ-регулятор для ефективної роботи приводу в замкнутій системі. Програмується </w:t>
      </w:r>
      <w:r w:rsidRPr="00C73E1F">
        <w:rPr>
          <w:rStyle w:val="afd"/>
          <w:b w:val="0"/>
          <w:bCs w:val="0"/>
          <w:sz w:val="28"/>
          <w:szCs w:val="28"/>
        </w:rPr>
        <w:t>з</w:t>
      </w:r>
      <w:r w:rsidRPr="00C73E1F">
        <w:rPr>
          <w:rStyle w:val="afd"/>
          <w:b w:val="0"/>
          <w:bCs w:val="0"/>
          <w:sz w:val="28"/>
          <w:szCs w:val="28"/>
          <w:lang w:val="uk-UA"/>
        </w:rPr>
        <w:t xml:space="preserve">а допомогою ПК через послідовний інтерфейс зв’язку </w:t>
      </w:r>
      <w:r w:rsidRPr="00C73E1F">
        <w:rPr>
          <w:rStyle w:val="afd"/>
          <w:b w:val="0"/>
          <w:bCs w:val="0"/>
          <w:sz w:val="28"/>
          <w:szCs w:val="28"/>
          <w:lang w:val="en-US"/>
        </w:rPr>
        <w:t>RS</w:t>
      </w:r>
      <w:r w:rsidRPr="00C73E1F">
        <w:rPr>
          <w:rStyle w:val="afd"/>
          <w:b w:val="0"/>
          <w:bCs w:val="0"/>
          <w:sz w:val="28"/>
          <w:szCs w:val="28"/>
        </w:rPr>
        <w:t>-485, також можливе налаштування параметр</w:t>
      </w:r>
      <w:r w:rsidRPr="00C73E1F">
        <w:rPr>
          <w:rStyle w:val="afd"/>
          <w:b w:val="0"/>
          <w:bCs w:val="0"/>
          <w:sz w:val="28"/>
          <w:szCs w:val="28"/>
          <w:lang w:val="uk-UA"/>
        </w:rPr>
        <w:t>ів на самому пристрої. Перевантажувальна спроможність ПЧ складає 150% від номінального навантаження протягом 60 секунд. Містить 4 дискретних входи до яких підключаються виходи з модуля розширення, а також 1 аналоговий вхід та вихід і й дискретно-релейний вихід.</w:t>
      </w:r>
    </w:p>
    <w:p w:rsidR="000C6510" w:rsidRPr="00C73E1F" w:rsidRDefault="000C6510" w:rsidP="000C6510">
      <w:pPr>
        <w:spacing w:line="360" w:lineRule="auto"/>
        <w:jc w:val="both"/>
        <w:rPr>
          <w:sz w:val="28"/>
          <w:szCs w:val="28"/>
          <w:lang w:val="uk-UA"/>
        </w:rPr>
      </w:pPr>
      <w:r w:rsidRPr="00C73E1F">
        <w:rPr>
          <w:sz w:val="28"/>
          <w:szCs w:val="28"/>
          <w:lang w:val="uk-UA"/>
        </w:rPr>
        <w:lastRenderedPageBreak/>
        <w:tab/>
      </w:r>
      <w:r w:rsidRPr="00C73E1F">
        <w:rPr>
          <w:noProof/>
          <w:sz w:val="28"/>
          <w:szCs w:val="28"/>
          <w:lang w:val="uk-UA"/>
        </w:rPr>
        <w:tab/>
        <w:t xml:space="preserve">Позиціонування кабіни ліфта здійснюється безконтактними кінцевими датчиками, серед них 3 датчики точного положення кабіни, та 4 датчики – приблизного положення. Обрані датчики </w:t>
      </w:r>
      <w:r w:rsidRPr="00C73E1F">
        <w:rPr>
          <w:sz w:val="28"/>
          <w:szCs w:val="28"/>
          <w:lang w:val="uk-UA"/>
        </w:rPr>
        <w:t>РА 18</w:t>
      </w:r>
      <w:r w:rsidRPr="00C73E1F">
        <w:rPr>
          <w:sz w:val="28"/>
          <w:szCs w:val="28"/>
          <w:lang w:val="en-US"/>
        </w:rPr>
        <w:t>CLD</w:t>
      </w:r>
      <w:r w:rsidRPr="00C73E1F">
        <w:rPr>
          <w:sz w:val="28"/>
          <w:szCs w:val="28"/>
          <w:lang w:val="uk-UA"/>
        </w:rPr>
        <w:t>01</w:t>
      </w:r>
      <w:r w:rsidRPr="00C73E1F">
        <w:rPr>
          <w:sz w:val="28"/>
          <w:szCs w:val="28"/>
          <w:lang w:val="en-US"/>
        </w:rPr>
        <w:t>TO</w:t>
      </w:r>
      <w:r w:rsidRPr="00C73E1F">
        <w:rPr>
          <w:sz w:val="28"/>
          <w:szCs w:val="28"/>
          <w:lang w:val="uk-UA"/>
        </w:rPr>
        <w:t>, які маються високу швидкодію 30 μс вмикання датчика та вимикання протягом 20 μс. Датчики живляться постійною напругою амплітудою 24 В.</w:t>
      </w:r>
    </w:p>
    <w:p w:rsidR="000C6510" w:rsidRPr="00C73E1F" w:rsidRDefault="000C6510" w:rsidP="000C6510">
      <w:pPr>
        <w:spacing w:after="200" w:line="360" w:lineRule="auto"/>
        <w:jc w:val="both"/>
        <w:rPr>
          <w:sz w:val="28"/>
          <w:szCs w:val="28"/>
          <w:lang w:val="uk-UA"/>
        </w:rPr>
      </w:pPr>
      <w:r w:rsidRPr="00C73E1F">
        <w:rPr>
          <w:noProof/>
          <w:sz w:val="28"/>
          <w:szCs w:val="28"/>
          <w:lang w:val="uk-UA"/>
        </w:rPr>
        <w:tab/>
        <w:t xml:space="preserve">В якості комутаційних пристроїв обрано кнопки без фіксації </w:t>
      </w:r>
      <w:r w:rsidRPr="00C73E1F">
        <w:rPr>
          <w:sz w:val="28"/>
          <w:szCs w:val="28"/>
        </w:rPr>
        <w:t xml:space="preserve">8 </w:t>
      </w:r>
      <w:r w:rsidRPr="00C73E1F">
        <w:rPr>
          <w:sz w:val="28"/>
          <w:szCs w:val="28"/>
          <w:lang w:val="en-US"/>
        </w:rPr>
        <w:t>LM</w:t>
      </w:r>
      <w:r w:rsidRPr="00C73E1F">
        <w:rPr>
          <w:sz w:val="28"/>
          <w:szCs w:val="28"/>
        </w:rPr>
        <w:t>2</w:t>
      </w:r>
      <w:r w:rsidRPr="00C73E1F">
        <w:rPr>
          <w:sz w:val="28"/>
          <w:szCs w:val="28"/>
          <w:lang w:val="en-US"/>
        </w:rPr>
        <w:t>T</w:t>
      </w:r>
      <w:r w:rsidRPr="00C73E1F">
        <w:rPr>
          <w:sz w:val="28"/>
          <w:szCs w:val="28"/>
        </w:rPr>
        <w:t xml:space="preserve"> </w:t>
      </w:r>
      <w:r w:rsidRPr="00C73E1F">
        <w:rPr>
          <w:sz w:val="28"/>
          <w:szCs w:val="28"/>
          <w:lang w:val="en-US"/>
        </w:rPr>
        <w:t>B</w:t>
      </w:r>
      <w:r w:rsidRPr="00C73E1F">
        <w:rPr>
          <w:sz w:val="28"/>
          <w:szCs w:val="28"/>
        </w:rPr>
        <w:t>1148</w:t>
      </w:r>
      <w:r w:rsidRPr="00C73E1F">
        <w:rPr>
          <w:sz w:val="28"/>
          <w:szCs w:val="28"/>
          <w:lang w:val="uk-UA"/>
        </w:rPr>
        <w:t xml:space="preserve">, що встановлюються в кабіні ліфту та на кожному поверсі. Та кнопка аварійної зупинки типу 8 </w:t>
      </w:r>
      <w:r w:rsidRPr="00C73E1F">
        <w:rPr>
          <w:sz w:val="28"/>
          <w:szCs w:val="28"/>
        </w:rPr>
        <w:t>LP</w:t>
      </w:r>
      <w:r w:rsidRPr="00C73E1F">
        <w:rPr>
          <w:sz w:val="28"/>
          <w:szCs w:val="28"/>
          <w:lang w:val="uk-UA"/>
        </w:rPr>
        <w:t>2</w:t>
      </w:r>
      <w:r w:rsidRPr="00C73E1F">
        <w:rPr>
          <w:sz w:val="28"/>
          <w:szCs w:val="28"/>
        </w:rPr>
        <w:t>T</w:t>
      </w:r>
      <w:r w:rsidRPr="00C73E1F">
        <w:rPr>
          <w:sz w:val="28"/>
          <w:szCs w:val="28"/>
          <w:lang w:val="uk-UA"/>
        </w:rPr>
        <w:t xml:space="preserve"> </w:t>
      </w:r>
      <w:r w:rsidRPr="00C73E1F">
        <w:rPr>
          <w:sz w:val="28"/>
          <w:szCs w:val="28"/>
        </w:rPr>
        <w:t>B</w:t>
      </w:r>
      <w:r w:rsidRPr="00C73E1F">
        <w:rPr>
          <w:sz w:val="28"/>
          <w:szCs w:val="28"/>
          <w:lang w:val="uk-UA"/>
        </w:rPr>
        <w:t>2134.</w:t>
      </w:r>
    </w:p>
    <w:p w:rsidR="000C6510" w:rsidRDefault="000C6510" w:rsidP="000C6510">
      <w:pPr>
        <w:spacing w:after="200" w:line="360" w:lineRule="auto"/>
        <w:ind w:firstLine="708"/>
        <w:jc w:val="both"/>
        <w:rPr>
          <w:sz w:val="28"/>
          <w:szCs w:val="28"/>
          <w:lang w:val="uk-UA"/>
        </w:rPr>
      </w:pPr>
      <w:r w:rsidRPr="00C73E1F">
        <w:rPr>
          <w:sz w:val="28"/>
          <w:szCs w:val="28"/>
          <w:lang w:val="uk-UA"/>
        </w:rPr>
        <w:t xml:space="preserve">Імпульсний блок живлення БП04Б-Д2-24 формує постійну напругу живлення амплітудою 24 В і забезпечує живленням контролер, модулі </w:t>
      </w:r>
      <w:r w:rsidRPr="00C73E1F">
        <w:rPr>
          <w:sz w:val="28"/>
          <w:szCs w:val="28"/>
          <w:lang w:val="en-GB"/>
        </w:rPr>
        <w:t>sss</w:t>
      </w:r>
      <w:r w:rsidRPr="00C73E1F">
        <w:rPr>
          <w:sz w:val="28"/>
          <w:szCs w:val="28"/>
          <w:lang w:val="uk-UA"/>
        </w:rPr>
        <w:t xml:space="preserve">, датчиків положення та панель візуалізації. </w:t>
      </w:r>
    </w:p>
    <w:p w:rsidR="000C6510" w:rsidRPr="00F10BA3" w:rsidRDefault="000C6510" w:rsidP="000C6510">
      <w:pPr>
        <w:spacing w:after="200" w:line="360" w:lineRule="auto"/>
        <w:ind w:firstLine="708"/>
        <w:jc w:val="both"/>
        <w:rPr>
          <w:sz w:val="28"/>
          <w:szCs w:val="28"/>
          <w:lang w:val="uk-UA"/>
        </w:rPr>
      </w:pPr>
      <w:r w:rsidRPr="00C73E1F">
        <w:rPr>
          <w:sz w:val="28"/>
          <w:szCs w:val="28"/>
        </w:rPr>
        <w:t xml:space="preserve">Система автоматизації реалізована за допомогою кінцевих безконтактних датчиків положення, які реалізують гальванічну розв’язку та мають значно більший ресурс напрацювання на відмову, в порівнянні з релейними датчиками , а отже підвищується надійність системи та строк її експлуатації. </w:t>
      </w:r>
    </w:p>
    <w:p w:rsidR="000C6510" w:rsidRPr="00C73E1F" w:rsidRDefault="000C6510" w:rsidP="000C6510">
      <w:pPr>
        <w:pStyle w:val="afc"/>
        <w:tabs>
          <w:tab w:val="left" w:pos="1701"/>
        </w:tabs>
        <w:spacing w:line="360" w:lineRule="auto"/>
        <w:ind w:left="0" w:firstLine="360"/>
        <w:jc w:val="both"/>
        <w:rPr>
          <w:rFonts w:ascii="Times New Roman" w:hAnsi="Times New Roman"/>
          <w:sz w:val="28"/>
          <w:szCs w:val="28"/>
        </w:rPr>
      </w:pPr>
      <w:r w:rsidRPr="00C73E1F">
        <w:rPr>
          <w:rFonts w:ascii="Times New Roman" w:hAnsi="Times New Roman"/>
          <w:sz w:val="28"/>
          <w:szCs w:val="28"/>
        </w:rPr>
        <w:t>Таким чином реалізована система автоматизованого керування ліфтовою установкою, вибране необхідне обладнання починаючи від механічних контакторів та закінчуючи перетворювачем частоти і двигуном, розроблена програма керування контролером та створена схема підключення елементів між собою.</w:t>
      </w: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Default="000C6510" w:rsidP="000C6510">
      <w:pPr>
        <w:tabs>
          <w:tab w:val="left" w:pos="4340"/>
        </w:tabs>
        <w:spacing w:line="360" w:lineRule="auto"/>
        <w:jc w:val="both"/>
        <w:rPr>
          <w:sz w:val="28"/>
          <w:szCs w:val="28"/>
          <w:lang w:val="uk-UA"/>
        </w:rPr>
      </w:pPr>
    </w:p>
    <w:p w:rsidR="000C6510" w:rsidRPr="00655DC8" w:rsidRDefault="00655DC8" w:rsidP="000C6510">
      <w:pPr>
        <w:tabs>
          <w:tab w:val="left" w:pos="1920"/>
        </w:tabs>
        <w:spacing w:line="360" w:lineRule="auto"/>
        <w:jc w:val="center"/>
        <w:rPr>
          <w:b/>
          <w:sz w:val="28"/>
          <w:szCs w:val="28"/>
          <w:lang w:val="uk-UA"/>
        </w:rPr>
      </w:pPr>
      <w:r>
        <w:rPr>
          <w:b/>
          <w:sz w:val="28"/>
          <w:szCs w:val="28"/>
          <w:lang w:eastAsia="uk-UA"/>
        </w:rPr>
        <w:lastRenderedPageBreak/>
        <w:t>Перел</w:t>
      </w:r>
      <w:r>
        <w:rPr>
          <w:b/>
          <w:sz w:val="28"/>
          <w:szCs w:val="28"/>
          <w:lang w:val="uk-UA" w:eastAsia="uk-UA"/>
        </w:rPr>
        <w:t>ік посилань</w:t>
      </w:r>
    </w:p>
    <w:p w:rsidR="000C6510" w:rsidRPr="00253448" w:rsidRDefault="000C6510" w:rsidP="000C6510">
      <w:pPr>
        <w:tabs>
          <w:tab w:val="left" w:pos="1920"/>
        </w:tabs>
        <w:spacing w:line="360" w:lineRule="auto"/>
        <w:jc w:val="both"/>
        <w:rPr>
          <w:b/>
          <w:sz w:val="28"/>
          <w:szCs w:val="28"/>
        </w:rPr>
      </w:pPr>
    </w:p>
    <w:p w:rsidR="000C6510" w:rsidRPr="00473A86" w:rsidRDefault="00473A86" w:rsidP="00473A86">
      <w:pPr>
        <w:autoSpaceDE w:val="0"/>
        <w:autoSpaceDN w:val="0"/>
        <w:adjustRightInd w:val="0"/>
        <w:spacing w:line="360" w:lineRule="auto"/>
        <w:ind w:left="360" w:right="-567"/>
        <w:rPr>
          <w:rFonts w:eastAsia="TimesNewRoman"/>
          <w:color w:val="000000" w:themeColor="text1"/>
          <w:sz w:val="28"/>
          <w:szCs w:val="28"/>
        </w:rPr>
      </w:pPr>
      <w:r w:rsidRPr="00473A86">
        <w:rPr>
          <w:color w:val="000000" w:themeColor="text1"/>
          <w:sz w:val="28"/>
          <w:szCs w:val="28"/>
          <w:lang w:eastAsia="uk-UA"/>
        </w:rPr>
        <w:t xml:space="preserve">1. </w:t>
      </w:r>
      <w:r w:rsidR="000C6510" w:rsidRPr="00473A86">
        <w:rPr>
          <w:color w:val="000000" w:themeColor="text1"/>
          <w:sz w:val="28"/>
          <w:szCs w:val="28"/>
          <w:lang w:eastAsia="uk-UA"/>
        </w:rPr>
        <w:t xml:space="preserve">Драчев г.І. Теорія електроприводу: Навчальний посібник до курсового   </w:t>
      </w:r>
    </w:p>
    <w:p w:rsidR="000C6510" w:rsidRPr="00473A86" w:rsidRDefault="000C6510" w:rsidP="00473A86">
      <w:pPr>
        <w:autoSpaceDE w:val="0"/>
        <w:autoSpaceDN w:val="0"/>
        <w:adjustRightInd w:val="0"/>
        <w:spacing w:line="360" w:lineRule="auto"/>
        <w:ind w:left="360"/>
        <w:rPr>
          <w:rFonts w:eastAsia="TimesNewRoman"/>
          <w:color w:val="000000" w:themeColor="text1"/>
          <w:sz w:val="28"/>
          <w:szCs w:val="28"/>
        </w:rPr>
      </w:pPr>
      <w:r w:rsidRPr="00473A86">
        <w:rPr>
          <w:color w:val="000000" w:themeColor="text1"/>
          <w:sz w:val="28"/>
          <w:szCs w:val="28"/>
          <w:lang w:eastAsia="uk-UA"/>
        </w:rPr>
        <w:t>проектування. – Челябінськ: Видавництво Юургу, 1998. – 160 с.</w:t>
      </w:r>
    </w:p>
    <w:p w:rsidR="000C6510" w:rsidRPr="00473A86" w:rsidRDefault="00473A86" w:rsidP="00473A86">
      <w:pPr>
        <w:autoSpaceDE w:val="0"/>
        <w:autoSpaceDN w:val="0"/>
        <w:adjustRightInd w:val="0"/>
        <w:spacing w:line="360" w:lineRule="auto"/>
        <w:ind w:left="360"/>
        <w:rPr>
          <w:rFonts w:eastAsia="TimesNewRoman"/>
          <w:color w:val="000000" w:themeColor="text1"/>
          <w:sz w:val="28"/>
          <w:szCs w:val="28"/>
        </w:rPr>
      </w:pPr>
      <w:r w:rsidRPr="00473A86">
        <w:rPr>
          <w:color w:val="000000" w:themeColor="text1"/>
          <w:sz w:val="28"/>
          <w:szCs w:val="28"/>
          <w:lang w:eastAsia="uk-UA"/>
        </w:rPr>
        <w:t xml:space="preserve">2. </w:t>
      </w:r>
      <w:r w:rsidR="000C6510" w:rsidRPr="00473A86">
        <w:rPr>
          <w:color w:val="000000" w:themeColor="text1"/>
          <w:sz w:val="28"/>
          <w:szCs w:val="28"/>
          <w:lang w:eastAsia="uk-UA"/>
        </w:rPr>
        <w:t>Копилов і.П. Клюков б.К. Довідник по електромашинах: У 2 т. Т 2. – М.:    Енергоатоміздат, 1989. – 688 с.</w:t>
      </w:r>
    </w:p>
    <w:p w:rsidR="000C6510" w:rsidRPr="00473A86" w:rsidRDefault="00473A86" w:rsidP="00473A86">
      <w:pPr>
        <w:autoSpaceDE w:val="0"/>
        <w:autoSpaceDN w:val="0"/>
        <w:adjustRightInd w:val="0"/>
        <w:spacing w:line="360" w:lineRule="auto"/>
        <w:ind w:left="360"/>
        <w:rPr>
          <w:rFonts w:eastAsia="TimesNewRoman"/>
          <w:color w:val="000000" w:themeColor="text1"/>
          <w:sz w:val="28"/>
          <w:szCs w:val="28"/>
        </w:rPr>
      </w:pPr>
      <w:r w:rsidRPr="00473A86">
        <w:rPr>
          <w:color w:val="000000" w:themeColor="text1"/>
          <w:sz w:val="28"/>
          <w:szCs w:val="28"/>
          <w:lang w:eastAsia="uk-UA"/>
        </w:rPr>
        <w:t xml:space="preserve">3. </w:t>
      </w:r>
      <w:r w:rsidR="000C6510" w:rsidRPr="00473A86">
        <w:rPr>
          <w:color w:val="000000" w:themeColor="text1"/>
          <w:sz w:val="28"/>
          <w:szCs w:val="28"/>
          <w:lang w:eastAsia="uk-UA"/>
        </w:rPr>
        <w:t xml:space="preserve">Анфімов м.І. Редуктори: конструкція і розрахунок: Альбом.– М.: Машино- </w:t>
      </w:r>
      <w:r w:rsidR="000C6510" w:rsidRPr="00473A86">
        <w:rPr>
          <w:rFonts w:eastAsia="TimesNewRoman"/>
          <w:color w:val="000000" w:themeColor="text1"/>
          <w:sz w:val="28"/>
          <w:szCs w:val="28"/>
          <w:lang w:val="uk-UA"/>
        </w:rPr>
        <w:t>б</w:t>
      </w:r>
      <w:r w:rsidR="000C6510" w:rsidRPr="00473A86">
        <w:rPr>
          <w:color w:val="000000" w:themeColor="text1"/>
          <w:sz w:val="28"/>
          <w:szCs w:val="28"/>
          <w:lang w:eastAsia="uk-UA"/>
        </w:rPr>
        <w:t>удова, 1993. – 432 с.</w:t>
      </w:r>
      <w:r w:rsidR="000C6510" w:rsidRPr="00473A86">
        <w:rPr>
          <w:color w:val="000000" w:themeColor="text1"/>
          <w:sz w:val="28"/>
          <w:szCs w:val="28"/>
          <w:lang w:val="uk-UA" w:eastAsia="uk-UA"/>
        </w:rPr>
        <w:t>;</w:t>
      </w:r>
    </w:p>
    <w:p w:rsidR="000C6510" w:rsidRPr="00473A86" w:rsidRDefault="00473A86" w:rsidP="00473A86">
      <w:pPr>
        <w:autoSpaceDE w:val="0"/>
        <w:autoSpaceDN w:val="0"/>
        <w:adjustRightInd w:val="0"/>
        <w:spacing w:line="360" w:lineRule="auto"/>
        <w:ind w:left="360"/>
        <w:rPr>
          <w:rFonts w:eastAsia="TimesNewRoman"/>
          <w:color w:val="000000" w:themeColor="text1"/>
          <w:sz w:val="28"/>
          <w:szCs w:val="28"/>
        </w:rPr>
      </w:pPr>
      <w:r w:rsidRPr="00473A86">
        <w:rPr>
          <w:iCs/>
          <w:color w:val="000000" w:themeColor="text1"/>
          <w:sz w:val="28"/>
          <w:szCs w:val="28"/>
          <w:lang w:eastAsia="uk-UA"/>
        </w:rPr>
        <w:t xml:space="preserve">4. </w:t>
      </w:r>
      <w:r w:rsidR="000C6510" w:rsidRPr="00473A86">
        <w:rPr>
          <w:iCs/>
          <w:color w:val="000000" w:themeColor="text1"/>
          <w:sz w:val="28"/>
          <w:szCs w:val="28"/>
          <w:lang w:eastAsia="uk-UA"/>
        </w:rPr>
        <w:t>Высшее профессиональное образование</w:t>
      </w:r>
      <w:r w:rsidR="000C6510" w:rsidRPr="00473A86">
        <w:rPr>
          <w:bCs/>
          <w:color w:val="000000" w:themeColor="text1"/>
          <w:sz w:val="28"/>
          <w:szCs w:val="28"/>
          <w:lang w:eastAsia="uk-UA"/>
        </w:rPr>
        <w:t>И.Я.Браславский, З.Ш.Ишматов, В.Н.Поляков Энергосберегающий Асинхронный Электропривод, п</w:t>
      </w:r>
      <w:r w:rsidR="000C6510" w:rsidRPr="00473A86">
        <w:rPr>
          <w:color w:val="000000" w:themeColor="text1"/>
          <w:sz w:val="28"/>
          <w:szCs w:val="28"/>
          <w:lang w:eastAsia="uk-UA"/>
        </w:rPr>
        <w:t>од редакцией И. Я. Браславского;</w:t>
      </w:r>
    </w:p>
    <w:p w:rsidR="000C6510" w:rsidRPr="00473A86" w:rsidRDefault="00473A86" w:rsidP="00473A86">
      <w:pPr>
        <w:autoSpaceDE w:val="0"/>
        <w:autoSpaceDN w:val="0"/>
        <w:adjustRightInd w:val="0"/>
        <w:spacing w:line="360" w:lineRule="auto"/>
        <w:ind w:left="360"/>
        <w:rPr>
          <w:bCs/>
          <w:color w:val="000000" w:themeColor="text1"/>
          <w:sz w:val="28"/>
          <w:szCs w:val="28"/>
          <w:lang w:eastAsia="uk-UA"/>
        </w:rPr>
      </w:pPr>
      <w:r w:rsidRPr="00473A86">
        <w:rPr>
          <w:color w:val="000000" w:themeColor="text1"/>
          <w:sz w:val="28"/>
          <w:szCs w:val="28"/>
          <w:lang w:eastAsia="uk-UA"/>
        </w:rPr>
        <w:t xml:space="preserve">5. </w:t>
      </w:r>
      <w:r w:rsidR="000C6510" w:rsidRPr="00473A86">
        <w:rPr>
          <w:color w:val="000000" w:themeColor="text1"/>
          <w:sz w:val="28"/>
          <w:szCs w:val="28"/>
          <w:lang w:eastAsia="uk-UA"/>
        </w:rPr>
        <w:t xml:space="preserve">С. Б.Манухин, И. К.Нелидов </w:t>
      </w:r>
      <w:r w:rsidR="000C6510" w:rsidRPr="00473A86">
        <w:rPr>
          <w:bCs/>
          <w:color w:val="000000" w:themeColor="text1"/>
          <w:sz w:val="28"/>
          <w:szCs w:val="28"/>
          <w:lang w:eastAsia="uk-UA"/>
        </w:rPr>
        <w:t xml:space="preserve">Устройство, техническоеобслуживание и     </w:t>
      </w:r>
    </w:p>
    <w:p w:rsidR="000C6510" w:rsidRPr="00473A86" w:rsidRDefault="000C6510" w:rsidP="00473A86">
      <w:pPr>
        <w:autoSpaceDE w:val="0"/>
        <w:autoSpaceDN w:val="0"/>
        <w:adjustRightInd w:val="0"/>
        <w:spacing w:line="360" w:lineRule="auto"/>
        <w:ind w:left="360"/>
        <w:rPr>
          <w:color w:val="000000" w:themeColor="text1"/>
          <w:sz w:val="28"/>
          <w:szCs w:val="28"/>
        </w:rPr>
      </w:pPr>
      <w:r w:rsidRPr="00473A86">
        <w:rPr>
          <w:bCs/>
          <w:color w:val="000000" w:themeColor="text1"/>
          <w:sz w:val="28"/>
          <w:szCs w:val="28"/>
          <w:lang w:eastAsia="uk-UA"/>
        </w:rPr>
        <w:t>ремонт лифтов Учебник;</w:t>
      </w:r>
    </w:p>
    <w:p w:rsidR="000C6510" w:rsidRPr="00473A86" w:rsidRDefault="00473A86" w:rsidP="00473A86">
      <w:pPr>
        <w:autoSpaceDE w:val="0"/>
        <w:autoSpaceDN w:val="0"/>
        <w:adjustRightInd w:val="0"/>
        <w:spacing w:line="360" w:lineRule="auto"/>
        <w:ind w:left="360"/>
        <w:rPr>
          <w:rFonts w:eastAsia="TimesNewRoman"/>
          <w:color w:val="000000" w:themeColor="text1"/>
          <w:sz w:val="28"/>
          <w:szCs w:val="28"/>
          <w:lang w:val="en-US"/>
        </w:rPr>
      </w:pPr>
      <w:r w:rsidRPr="00473A86">
        <w:rPr>
          <w:rFonts w:eastAsia="TimesNewRoman"/>
          <w:color w:val="000000" w:themeColor="text1"/>
          <w:sz w:val="28"/>
          <w:szCs w:val="28"/>
          <w:lang w:val="uk-UA"/>
        </w:rPr>
        <w:t xml:space="preserve">6. </w:t>
      </w:r>
      <w:r w:rsidR="000C6510" w:rsidRPr="00473A86">
        <w:rPr>
          <w:rFonts w:eastAsia="TimesNewRoman"/>
          <w:color w:val="000000" w:themeColor="text1"/>
          <w:sz w:val="28"/>
          <w:szCs w:val="28"/>
          <w:lang w:val="en-US"/>
        </w:rPr>
        <w:t xml:space="preserve">URL </w:t>
      </w:r>
      <w:hyperlink r:id="rId365" w:history="1">
        <w:r w:rsidR="000C6510" w:rsidRPr="00473A86">
          <w:rPr>
            <w:rStyle w:val="af1"/>
            <w:rFonts w:eastAsia="TimesNewRoman"/>
            <w:color w:val="000000" w:themeColor="text1"/>
            <w:sz w:val="28"/>
            <w:szCs w:val="28"/>
            <w:lang w:val="en-US"/>
          </w:rPr>
          <w:t>www.lift.org.ua</w:t>
        </w:r>
      </w:hyperlink>
    </w:p>
    <w:p w:rsidR="000C6510" w:rsidRPr="00473A86" w:rsidRDefault="00473A86" w:rsidP="00473A86">
      <w:pPr>
        <w:autoSpaceDE w:val="0"/>
        <w:autoSpaceDN w:val="0"/>
        <w:adjustRightInd w:val="0"/>
        <w:spacing w:line="360" w:lineRule="auto"/>
        <w:ind w:left="360"/>
        <w:rPr>
          <w:rFonts w:eastAsia="TimesNewRoman"/>
          <w:color w:val="000000" w:themeColor="text1"/>
          <w:sz w:val="28"/>
          <w:szCs w:val="28"/>
        </w:rPr>
      </w:pPr>
      <w:r w:rsidRPr="00473A86">
        <w:rPr>
          <w:rFonts w:eastAsia="TimesNewRoman"/>
          <w:color w:val="000000" w:themeColor="text1"/>
          <w:sz w:val="28"/>
          <w:szCs w:val="28"/>
        </w:rPr>
        <w:t xml:space="preserve">7. </w:t>
      </w:r>
      <w:r w:rsidR="000C6510" w:rsidRPr="00473A86">
        <w:rPr>
          <w:rFonts w:eastAsia="TimesNewRoman"/>
          <w:color w:val="000000" w:themeColor="text1"/>
          <w:sz w:val="28"/>
          <w:szCs w:val="28"/>
          <w:lang w:val="en-US"/>
        </w:rPr>
        <w:t xml:space="preserve">URL </w:t>
      </w:r>
      <w:hyperlink r:id="rId366" w:history="1">
        <w:r w:rsidR="000C6510" w:rsidRPr="00473A86">
          <w:rPr>
            <w:rStyle w:val="af1"/>
            <w:rFonts w:eastAsia="TimesNewRoman"/>
            <w:color w:val="000000" w:themeColor="text1"/>
            <w:sz w:val="28"/>
            <w:szCs w:val="28"/>
            <w:lang w:val="en-US"/>
          </w:rPr>
          <w:t>www.otis.ua</w:t>
        </w:r>
      </w:hyperlink>
      <w:r w:rsidR="000C6510" w:rsidRPr="00473A86">
        <w:rPr>
          <w:rFonts w:eastAsia="TimesNewRoman"/>
          <w:color w:val="000000" w:themeColor="text1"/>
          <w:sz w:val="28"/>
          <w:szCs w:val="28"/>
          <w:lang w:val="en-US"/>
        </w:rPr>
        <w:t xml:space="preserve"> </w:t>
      </w:r>
    </w:p>
    <w:p w:rsidR="00794B96" w:rsidRPr="00473A86" w:rsidRDefault="00473A86" w:rsidP="00473A86">
      <w:pPr>
        <w:shd w:val="clear" w:color="auto" w:fill="FFFFFF"/>
        <w:spacing w:line="360" w:lineRule="auto"/>
        <w:ind w:left="360"/>
        <w:rPr>
          <w:color w:val="000000" w:themeColor="text1"/>
          <w:sz w:val="28"/>
          <w:szCs w:val="28"/>
          <w:shd w:val="clear" w:color="auto" w:fill="FFFFFF"/>
        </w:rPr>
      </w:pPr>
      <w:r w:rsidRPr="00473A86">
        <w:rPr>
          <w:color w:val="000000" w:themeColor="text1"/>
          <w:sz w:val="28"/>
          <w:szCs w:val="28"/>
          <w:shd w:val="clear" w:color="auto" w:fill="FFFFFF"/>
        </w:rPr>
        <w:t xml:space="preserve">8. </w:t>
      </w:r>
      <w:r w:rsidR="00794B96" w:rsidRPr="00473A86">
        <w:rPr>
          <w:color w:val="000000" w:themeColor="text1"/>
          <w:sz w:val="28"/>
          <w:szCs w:val="28"/>
          <w:shd w:val="clear" w:color="auto" w:fill="FFFFFF"/>
        </w:rPr>
        <w:t>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w:t>
      </w:r>
      <w:r w:rsidR="00794B96" w:rsidRPr="00473A86">
        <w:rPr>
          <w:color w:val="000000" w:themeColor="text1"/>
          <w:sz w:val="28"/>
          <w:szCs w:val="28"/>
          <w:shd w:val="clear" w:color="auto" w:fill="F9F2F4"/>
        </w:rPr>
        <w:t>https://ela.kpi.ua/handle/123456789/27914</w:t>
      </w:r>
    </w:p>
    <w:p w:rsidR="00794B96" w:rsidRPr="00473A86" w:rsidRDefault="00473A86" w:rsidP="00473A86">
      <w:pPr>
        <w:shd w:val="clear" w:color="auto" w:fill="FFFFFF"/>
        <w:spacing w:line="360" w:lineRule="auto"/>
        <w:ind w:left="360"/>
        <w:rPr>
          <w:color w:val="000000" w:themeColor="text1"/>
          <w:sz w:val="28"/>
          <w:szCs w:val="28"/>
          <w:shd w:val="clear" w:color="auto" w:fill="FFFFFF"/>
          <w:lang w:val="en-US"/>
        </w:rPr>
      </w:pPr>
      <w:r w:rsidRPr="00473A86">
        <w:rPr>
          <w:color w:val="000000" w:themeColor="text1"/>
          <w:sz w:val="28"/>
          <w:szCs w:val="28"/>
          <w:shd w:val="clear" w:color="auto" w:fill="FFFFFF"/>
          <w:lang w:val="uk-UA"/>
        </w:rPr>
        <w:t xml:space="preserve">9. </w:t>
      </w:r>
      <w:r w:rsidR="00794B96" w:rsidRPr="00473A86">
        <w:rPr>
          <w:color w:val="000000" w:themeColor="text1"/>
          <w:sz w:val="28"/>
          <w:szCs w:val="28"/>
          <w:shd w:val="clear" w:color="auto" w:fill="FFFFFF"/>
          <w:lang w:val="en-US"/>
        </w:rPr>
        <w:t xml:space="preserve">Startup-project: Recommendations for the elaboration of the Master's thesis section «Startup Project Elaboration» [Electronic resource] : teach. edition for </w:t>
      </w:r>
      <w:r w:rsidR="00794B96" w:rsidRPr="00473A86">
        <w:rPr>
          <w:color w:val="000000" w:themeColor="text1"/>
          <w:sz w:val="28"/>
          <w:szCs w:val="28"/>
          <w:shd w:val="clear" w:color="auto" w:fill="FFFFFF"/>
          <w:lang w:val="en-US"/>
        </w:rPr>
        <w:lastRenderedPageBreak/>
        <w:t>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w:t>
      </w:r>
      <w:r w:rsidR="00794B96" w:rsidRPr="00473A86">
        <w:rPr>
          <w:color w:val="000000" w:themeColor="text1"/>
          <w:sz w:val="28"/>
          <w:szCs w:val="28"/>
          <w:shd w:val="clear" w:color="auto" w:fill="F9F2F4"/>
          <w:lang w:val="en-US"/>
        </w:rPr>
        <w:t xml:space="preserve"> https://ela.kpi.ua/handle/123456789/27938</w:t>
      </w:r>
    </w:p>
    <w:p w:rsidR="00794B96" w:rsidRPr="00473A86" w:rsidRDefault="00473A86" w:rsidP="00473A86">
      <w:pPr>
        <w:shd w:val="clear" w:color="auto" w:fill="FFFFFF"/>
        <w:spacing w:line="360" w:lineRule="auto"/>
        <w:ind w:left="360"/>
        <w:rPr>
          <w:color w:val="000000" w:themeColor="text1"/>
          <w:sz w:val="28"/>
          <w:szCs w:val="28"/>
          <w:shd w:val="clear" w:color="auto" w:fill="FFFFFF"/>
        </w:rPr>
      </w:pPr>
      <w:r w:rsidRPr="00473A86">
        <w:rPr>
          <w:color w:val="000000" w:themeColor="text1"/>
          <w:sz w:val="28"/>
          <w:szCs w:val="28"/>
          <w:shd w:val="clear" w:color="auto" w:fill="FFFFFF"/>
          <w:lang w:val="uk-UA"/>
        </w:rPr>
        <w:t xml:space="preserve">10. </w:t>
      </w:r>
      <w:r w:rsidR="00794B96" w:rsidRPr="00473A86">
        <w:rPr>
          <w:color w:val="000000" w:themeColor="text1"/>
          <w:sz w:val="28"/>
          <w:szCs w:val="28"/>
          <w:shd w:val="clear" w:color="auto" w:fill="FFFFFF"/>
        </w:rPr>
        <w:t xml:space="preserve">Шевчук Н.А. </w:t>
      </w:r>
      <w:hyperlink r:id="rId367" w:history="1">
        <w:r w:rsidR="00794B96" w:rsidRPr="00473A86">
          <w:rPr>
            <w:color w:val="000000" w:themeColor="text1"/>
            <w:sz w:val="28"/>
            <w:szCs w:val="28"/>
            <w:shd w:val="clear" w:color="auto" w:fill="FFFFFF"/>
          </w:rPr>
          <w:t>Розробка та впровадження стартап проекту на прикладі геосинтетичного модуля-опалубки</w:t>
        </w:r>
      </w:hyperlink>
      <w:r w:rsidR="00794B96" w:rsidRPr="00473A86">
        <w:rPr>
          <w:color w:val="000000" w:themeColor="text1"/>
          <w:sz w:val="28"/>
          <w:szCs w:val="28"/>
        </w:rPr>
        <w:t xml:space="preserve"> / Шевчук Н.А., </w:t>
      </w:r>
      <w:r w:rsidR="00794B96" w:rsidRPr="00473A86">
        <w:rPr>
          <w:color w:val="000000" w:themeColor="text1"/>
          <w:sz w:val="28"/>
          <w:szCs w:val="28"/>
          <w:shd w:val="clear" w:color="auto" w:fill="FFFFFF"/>
        </w:rPr>
        <w:t>Вапнічна В.В.</w:t>
      </w:r>
      <w:hyperlink w:anchor="_Toc479929793" w:history="1">
        <w:r w:rsidR="00794B96" w:rsidRPr="00473A86">
          <w:rPr>
            <w:webHidden/>
            <w:color w:val="000000" w:themeColor="text1"/>
            <w:sz w:val="28"/>
            <w:szCs w:val="28"/>
          </w:rPr>
          <w:t xml:space="preserve"> // </w:t>
        </w:r>
        <w:r w:rsidR="00794B96" w:rsidRPr="00473A86">
          <w:rPr>
            <w:color w:val="000000" w:themeColor="text1"/>
            <w:sz w:val="28"/>
            <w:szCs w:val="28"/>
          </w:rPr>
          <w:t xml:space="preserve">Сучасні проблеми економіки і підприємництво [Текст]: Збірник наукових праць. – Вип. 23. – К.: ІВЦ Видавництво «Політехніка», 2019 </w:t>
        </w:r>
        <w:r w:rsidR="00794B96" w:rsidRPr="00473A86">
          <w:rPr>
            <w:color w:val="000000" w:themeColor="text1"/>
            <w:sz w:val="28"/>
            <w:szCs w:val="28"/>
            <w:lang w:val="en-US"/>
          </w:rPr>
          <w:t>C</w:t>
        </w:r>
        <w:r w:rsidR="00794B96" w:rsidRPr="00473A86">
          <w:rPr>
            <w:color w:val="000000" w:themeColor="text1"/>
            <w:sz w:val="28"/>
            <w:szCs w:val="28"/>
          </w:rPr>
          <w:t>.32</w:t>
        </w:r>
        <w:r w:rsidR="00794B96" w:rsidRPr="00473A86">
          <w:rPr>
            <w:webHidden/>
            <w:color w:val="000000" w:themeColor="text1"/>
            <w:sz w:val="28"/>
            <w:szCs w:val="28"/>
          </w:rPr>
          <w:t>-</w:t>
        </w:r>
      </w:hyperlink>
      <w:r w:rsidR="00794B96" w:rsidRPr="00473A86">
        <w:rPr>
          <w:color w:val="000000" w:themeColor="text1"/>
          <w:sz w:val="28"/>
          <w:szCs w:val="28"/>
        </w:rPr>
        <w:t xml:space="preserve">40. </w:t>
      </w:r>
      <w:hyperlink r:id="rId368" w:history="1">
        <w:r w:rsidR="00794B96" w:rsidRPr="00473A86">
          <w:rPr>
            <w:rStyle w:val="af1"/>
            <w:color w:val="000000" w:themeColor="text1"/>
            <w:sz w:val="28"/>
            <w:szCs w:val="28"/>
            <w:u w:val="none"/>
          </w:rPr>
          <w:t>file:///C:/Users/user/Downloads/165788-384771-1-PB%20(6).pdf</w:t>
        </w:r>
      </w:hyperlink>
    </w:p>
    <w:p w:rsidR="00794B96" w:rsidRPr="00473A86" w:rsidRDefault="00473A86" w:rsidP="00473A86">
      <w:pPr>
        <w:shd w:val="clear" w:color="auto" w:fill="FFFFFF"/>
        <w:spacing w:line="360" w:lineRule="auto"/>
        <w:ind w:left="360"/>
        <w:rPr>
          <w:color w:val="000000" w:themeColor="text1"/>
          <w:sz w:val="28"/>
          <w:szCs w:val="28"/>
          <w:shd w:val="clear" w:color="auto" w:fill="FFFFFF"/>
        </w:rPr>
      </w:pPr>
      <w:r w:rsidRPr="00473A86">
        <w:rPr>
          <w:color w:val="000000" w:themeColor="text1"/>
          <w:sz w:val="28"/>
          <w:szCs w:val="28"/>
          <w:lang w:val="uk-UA"/>
        </w:rPr>
        <w:t xml:space="preserve">11. </w:t>
      </w:r>
      <w:r w:rsidR="00794B96" w:rsidRPr="00473A86">
        <w:rPr>
          <w:color w:val="000000" w:themeColor="text1"/>
          <w:sz w:val="28"/>
          <w:szCs w:val="28"/>
        </w:rPr>
        <w:t>Шевчук Н.А., Зайченко С.В., Кривда О.В. Впровадження та реалізація стартап проекту геомехатронного комплексу</w:t>
      </w:r>
      <w:hyperlink r:id="rId369" w:anchor="m_8987321209001212429__Toc479929793" w:tgtFrame="_blank" w:history="1">
        <w:r w:rsidR="00794B96" w:rsidRPr="00473A86">
          <w:rPr>
            <w:color w:val="000000" w:themeColor="text1"/>
            <w:sz w:val="28"/>
            <w:szCs w:val="28"/>
          </w:rPr>
          <w:t>Сучасні проблеми економіки і підприємництво [Текст]: Збірник наукових праць. – Вип. 21. – К.: ІВЦ Видавництво «Політехніка», 2018 </w:t>
        </w:r>
        <w:r w:rsidR="00794B96" w:rsidRPr="00473A86">
          <w:rPr>
            <w:color w:val="000000" w:themeColor="text1"/>
            <w:sz w:val="28"/>
            <w:szCs w:val="28"/>
            <w:lang w:val="en-US"/>
          </w:rPr>
          <w:t>C</w:t>
        </w:r>
        <w:r w:rsidR="00794B96" w:rsidRPr="00473A86">
          <w:rPr>
            <w:color w:val="000000" w:themeColor="text1"/>
            <w:sz w:val="28"/>
            <w:szCs w:val="28"/>
          </w:rPr>
          <w:t>.</w:t>
        </w:r>
      </w:hyperlink>
      <w:r w:rsidR="00794B96" w:rsidRPr="00473A86">
        <w:rPr>
          <w:color w:val="000000" w:themeColor="text1"/>
          <w:sz w:val="28"/>
          <w:szCs w:val="28"/>
        </w:rPr>
        <w:t xml:space="preserve"> 94-101. </w:t>
      </w:r>
      <w:hyperlink r:id="rId370" w:history="1">
        <w:r w:rsidR="00794B96" w:rsidRPr="00473A86">
          <w:rPr>
            <w:rStyle w:val="af1"/>
            <w:color w:val="000000" w:themeColor="text1"/>
            <w:sz w:val="28"/>
            <w:szCs w:val="28"/>
            <w:u w:val="none"/>
          </w:rPr>
          <w:t>http://sb-keip.kpi.ua/article/viewFile/130546/132655</w:t>
        </w:r>
      </w:hyperlink>
    </w:p>
    <w:p w:rsidR="00794B96" w:rsidRPr="00473A86" w:rsidRDefault="00473A86" w:rsidP="00473A86">
      <w:pPr>
        <w:shd w:val="clear" w:color="auto" w:fill="FFFFFF"/>
        <w:spacing w:line="360" w:lineRule="auto"/>
        <w:ind w:left="360"/>
        <w:rPr>
          <w:color w:val="000000" w:themeColor="text1"/>
          <w:sz w:val="28"/>
          <w:szCs w:val="28"/>
          <w:shd w:val="clear" w:color="auto" w:fill="FFFFFF"/>
        </w:rPr>
      </w:pPr>
      <w:r w:rsidRPr="00473A86">
        <w:rPr>
          <w:color w:val="000000" w:themeColor="text1"/>
          <w:sz w:val="28"/>
          <w:szCs w:val="28"/>
          <w:lang w:val="uk-UA"/>
        </w:rPr>
        <w:t xml:space="preserve">12. </w:t>
      </w:r>
      <w:r w:rsidR="00794B96" w:rsidRPr="00473A86">
        <w:rPr>
          <w:color w:val="000000" w:themeColor="text1"/>
          <w:sz w:val="28"/>
          <w:szCs w:val="28"/>
        </w:rPr>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w:t>
      </w:r>
      <w:hyperlink r:id="rId371" w:anchor="m_8987321209001212429__Toc402792759" w:tgtFrame="_blank" w:history="1">
        <w:r w:rsidR="00794B96" w:rsidRPr="00473A86">
          <w:rPr>
            <w:color w:val="000000" w:themeColor="text1"/>
            <w:sz w:val="28"/>
            <w:szCs w:val="28"/>
          </w:rPr>
          <w:t>, м. Київ, 17-18 травня 2018 р.– К.: НТУУ «КПІ», 2018. – С. </w:t>
        </w:r>
      </w:hyperlink>
      <w:r w:rsidR="00794B96" w:rsidRPr="00473A86">
        <w:rPr>
          <w:color w:val="000000" w:themeColor="text1"/>
          <w:sz w:val="28"/>
          <w:szCs w:val="28"/>
        </w:rPr>
        <w:t>89-90.</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13. </w:t>
      </w:r>
      <w:r w:rsidR="00794B96" w:rsidRPr="00473A86">
        <w:rPr>
          <w:color w:val="000000" w:themeColor="text1"/>
          <w:sz w:val="28"/>
          <w:szCs w:val="28"/>
          <w:shd w:val="clear" w:color="auto" w:fill="FFFFFF"/>
        </w:rPr>
        <w:t>Корнеев Г. К., Короторв М. Г., Мацохейн И. С. Лифты пассажирские и грузовые. М.: Машгиз, 1958. - 568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14. </w:t>
      </w:r>
      <w:r w:rsidR="00794B96" w:rsidRPr="00473A86">
        <w:rPr>
          <w:color w:val="000000" w:themeColor="text1"/>
          <w:sz w:val="28"/>
          <w:szCs w:val="28"/>
          <w:shd w:val="clear" w:color="auto" w:fill="FFFFFF"/>
        </w:rPr>
        <w:t>Павлов Н. Г. Лифты и подъемники. М.; Л.: Машиностроение, 1965.203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15. </w:t>
      </w:r>
      <w:r w:rsidR="00794B96" w:rsidRPr="00473A86">
        <w:rPr>
          <w:color w:val="000000" w:themeColor="text1"/>
          <w:sz w:val="28"/>
          <w:szCs w:val="28"/>
          <w:shd w:val="clear" w:color="auto" w:fill="FFFFFF"/>
        </w:rPr>
        <w:t>Архангельский Г. Г., Вайнсон А. А., Ионов А. А. Эксплуатация и расчет лифтовых установок. М.: МИСИ, 1980. - 128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lastRenderedPageBreak/>
        <w:t xml:space="preserve">16. </w:t>
      </w:r>
      <w:r w:rsidR="00794B96" w:rsidRPr="00473A86">
        <w:rPr>
          <w:color w:val="000000" w:themeColor="text1"/>
          <w:sz w:val="28"/>
          <w:szCs w:val="28"/>
          <w:shd w:val="clear" w:color="auto" w:fill="FFFFFF"/>
        </w:rPr>
        <w:t>Соколов М. М. Автоматизированный электропривод общепромышленных механизмов. М.: Энергия, 1976. - 488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17. </w:t>
      </w:r>
      <w:r w:rsidR="00794B96" w:rsidRPr="00473A86">
        <w:rPr>
          <w:color w:val="000000" w:themeColor="text1"/>
          <w:sz w:val="28"/>
          <w:szCs w:val="28"/>
          <w:shd w:val="clear" w:color="auto" w:fill="FFFFFF"/>
        </w:rPr>
        <w:t>Правила устройства и безопасной эксплуатации лифтов. М.: Гос-гортехнадзор, 1992. - 176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18. </w:t>
      </w:r>
      <w:r w:rsidR="00794B96" w:rsidRPr="00473A86">
        <w:rPr>
          <w:color w:val="000000" w:themeColor="text1"/>
          <w:sz w:val="28"/>
          <w:szCs w:val="28"/>
          <w:shd w:val="clear" w:color="auto" w:fill="FFFFFF"/>
        </w:rPr>
        <w:t>Смехов А. А., Ерофеев И. И. Оптимально управление подъемно-транспортными машинами. М.: Машиностроение, 1975. - 239 с.</w:t>
      </w:r>
    </w:p>
    <w:p w:rsidR="00794B9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19. </w:t>
      </w:r>
      <w:r w:rsidR="00794B96" w:rsidRPr="00473A86">
        <w:rPr>
          <w:color w:val="000000" w:themeColor="text1"/>
          <w:sz w:val="28"/>
          <w:szCs w:val="28"/>
          <w:shd w:val="clear" w:color="auto" w:fill="FFFFFF"/>
        </w:rPr>
        <w:t>Петров Ю. П., Сиверин В. А. Оптимизация электроприводов с гибкими и упругими связями // Электричество. 1985. - № 3. - С. 57-59.</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20. </w:t>
      </w:r>
      <w:r w:rsidRPr="00473A86">
        <w:rPr>
          <w:color w:val="000000" w:themeColor="text1"/>
          <w:sz w:val="28"/>
          <w:szCs w:val="28"/>
          <w:shd w:val="clear" w:color="auto" w:fill="FFFFFF"/>
        </w:rPr>
        <w:t>Красовский H. Н., Летов А. М. К теории аналитического конструирования регуляторов // Автоматика и телемеханика. 1962. - № 6. - С. 713-721.</w:t>
      </w:r>
    </w:p>
    <w:p w:rsidR="00473A86" w:rsidRPr="00473A86" w:rsidRDefault="00473A86" w:rsidP="00473A86">
      <w:pPr>
        <w:spacing w:before="100" w:beforeAutospacing="1" w:after="100" w:afterAutospacing="1" w:line="360" w:lineRule="auto"/>
        <w:ind w:left="360"/>
        <w:rPr>
          <w:color w:val="000000" w:themeColor="text1"/>
          <w:sz w:val="28"/>
          <w:szCs w:val="28"/>
        </w:rPr>
      </w:pPr>
      <w:r w:rsidRPr="00473A86">
        <w:rPr>
          <w:color w:val="000000" w:themeColor="text1"/>
          <w:sz w:val="28"/>
          <w:szCs w:val="28"/>
          <w:lang w:val="uk-UA"/>
        </w:rPr>
        <w:t xml:space="preserve">21. </w:t>
      </w:r>
      <w:r w:rsidRPr="00473A86">
        <w:rPr>
          <w:color w:val="000000" w:themeColor="text1"/>
          <w:sz w:val="28"/>
          <w:szCs w:val="28"/>
        </w:rPr>
        <w:t>Структуры систем управления автоматизированным электроприводом / О. П. Ильин, В. И. Пансюк, Ю.Н. Петренко, В. П. Петренко. Мн.: наука и техника, 1978 - 458 с.</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22. </w:t>
      </w:r>
      <w:r w:rsidRPr="00473A86">
        <w:rPr>
          <w:color w:val="000000" w:themeColor="text1"/>
          <w:sz w:val="28"/>
          <w:szCs w:val="28"/>
          <w:shd w:val="clear" w:color="auto" w:fill="FFFFFF"/>
        </w:rPr>
        <w:t>Ильинский Н. Ф., Козырев С. К. Применение микропроцессорных средств в автоматизированном электроприводе // Автоматизация электроприводов на базе микропроцессорных средств. Сборник научных трудов №100. Московский энергетический институт. 1986. - С. 3-8.</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23. </w:t>
      </w:r>
      <w:r w:rsidRPr="00473A86">
        <w:rPr>
          <w:color w:val="000000" w:themeColor="text1"/>
          <w:sz w:val="28"/>
          <w:szCs w:val="28"/>
          <w:shd w:val="clear" w:color="auto" w:fill="FFFFFF"/>
        </w:rPr>
        <w:t>Ильинский Н. Ф., Козаченко В. Ф. Общий курс электропривода. М.: Энергоатомиздат, 1992. - 544 с.</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24. </w:t>
      </w:r>
      <w:r w:rsidRPr="00473A86">
        <w:rPr>
          <w:color w:val="000000" w:themeColor="text1"/>
          <w:sz w:val="28"/>
          <w:szCs w:val="28"/>
          <w:shd w:val="clear" w:color="auto" w:fill="FFFFFF"/>
        </w:rPr>
        <w:t>Москаленко В. В. Автоматизированный электропривод. М.: Энергоатомиздат, 1986. - 416 с.</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25. </w:t>
      </w:r>
      <w:r w:rsidRPr="00473A86">
        <w:rPr>
          <w:color w:val="000000" w:themeColor="text1"/>
          <w:sz w:val="28"/>
          <w:szCs w:val="28"/>
          <w:shd w:val="clear" w:color="auto" w:fill="FFFFFF"/>
        </w:rPr>
        <w:t>Кожевников С. Н. Динамика машин с упругими звеньями. Киев: АН УССР, 1961.- 145 с.</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26. </w:t>
      </w:r>
      <w:r w:rsidRPr="00473A86">
        <w:rPr>
          <w:color w:val="000000" w:themeColor="text1"/>
          <w:sz w:val="28"/>
          <w:szCs w:val="28"/>
          <w:shd w:val="clear" w:color="auto" w:fill="FFFFFF"/>
        </w:rPr>
        <w:t>Кожевников С. Н. Динамика машин с упругими звеньями. Киев: АН УССР, 1961.- 145 с.</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lastRenderedPageBreak/>
        <w:t xml:space="preserve">27. </w:t>
      </w:r>
      <w:r w:rsidRPr="00473A86">
        <w:rPr>
          <w:color w:val="000000" w:themeColor="text1"/>
          <w:sz w:val="28"/>
          <w:szCs w:val="28"/>
          <w:shd w:val="clear" w:color="auto" w:fill="FFFFFF"/>
        </w:rPr>
        <w:t>Квартальное Б. В., Прихно В. И. Управление динамики и структурные схемы электроприводов с упругими связями // Тр. Ленинградского политехнического института Выпуск 259.- 1967.- С. 25-32.</w:t>
      </w:r>
    </w:p>
    <w:p w:rsidR="00473A86" w:rsidRPr="00473A86" w:rsidRDefault="00473A86" w:rsidP="00473A86">
      <w:pPr>
        <w:spacing w:line="360" w:lineRule="auto"/>
        <w:ind w:left="360"/>
        <w:rPr>
          <w:color w:val="000000" w:themeColor="text1"/>
          <w:sz w:val="28"/>
          <w:szCs w:val="28"/>
        </w:rPr>
      </w:pPr>
      <w:r w:rsidRPr="00473A86">
        <w:rPr>
          <w:color w:val="000000" w:themeColor="text1"/>
          <w:sz w:val="28"/>
          <w:szCs w:val="28"/>
          <w:shd w:val="clear" w:color="auto" w:fill="FFFFFF"/>
          <w:lang w:val="uk-UA"/>
        </w:rPr>
        <w:t xml:space="preserve">28. </w:t>
      </w:r>
      <w:r w:rsidRPr="00473A86">
        <w:rPr>
          <w:color w:val="000000" w:themeColor="text1"/>
          <w:sz w:val="28"/>
          <w:szCs w:val="28"/>
          <w:shd w:val="clear" w:color="auto" w:fill="FFFFFF"/>
        </w:rPr>
        <w:t>Квартальное Б. В. Динамика электроприводов с упругими звеньями. М.: Энергия, 1965. - 196 с.</w:t>
      </w:r>
    </w:p>
    <w:p w:rsidR="00473A86" w:rsidRPr="00473A86" w:rsidRDefault="00473A86" w:rsidP="00473A86">
      <w:pPr>
        <w:pStyle w:val="afc"/>
        <w:spacing w:line="360" w:lineRule="auto"/>
        <w:rPr>
          <w:rFonts w:ascii="Times New Roman" w:hAnsi="Times New Roman"/>
          <w:color w:val="000000" w:themeColor="text1"/>
          <w:sz w:val="28"/>
          <w:szCs w:val="28"/>
        </w:rPr>
      </w:pPr>
    </w:p>
    <w:p w:rsidR="00794B96" w:rsidRPr="00473A86" w:rsidRDefault="00794B96" w:rsidP="00473A86">
      <w:pPr>
        <w:autoSpaceDE w:val="0"/>
        <w:autoSpaceDN w:val="0"/>
        <w:adjustRightInd w:val="0"/>
        <w:spacing w:line="360" w:lineRule="auto"/>
        <w:ind w:left="720"/>
        <w:rPr>
          <w:rFonts w:eastAsia="TimesNewRoman"/>
          <w:sz w:val="28"/>
          <w:szCs w:val="28"/>
        </w:rPr>
      </w:pPr>
    </w:p>
    <w:p w:rsidR="000C6510" w:rsidRPr="00473A86" w:rsidRDefault="000C6510" w:rsidP="00473A86">
      <w:pPr>
        <w:spacing w:line="360" w:lineRule="auto"/>
        <w:rPr>
          <w:sz w:val="28"/>
          <w:szCs w:val="28"/>
          <w:lang w:val="uk-UA"/>
        </w:rPr>
      </w:pPr>
    </w:p>
    <w:p w:rsidR="000C6510" w:rsidRDefault="000C6510" w:rsidP="000C6510">
      <w:pPr>
        <w:spacing w:line="307" w:lineRule="auto"/>
        <w:ind w:right="21" w:firstLine="567"/>
        <w:jc w:val="both"/>
        <w:rPr>
          <w:sz w:val="28"/>
          <w:szCs w:val="28"/>
        </w:rPr>
      </w:pPr>
    </w:p>
    <w:sectPr w:rsidR="000C6510" w:rsidSect="0038489C">
      <w:pgSz w:w="12240" w:h="15800"/>
      <w:pgMar w:top="1033" w:right="1140" w:bottom="707" w:left="1440" w:header="0" w:footer="0" w:gutter="0"/>
      <w:cols w:space="720" w:equalWidth="0">
        <w:col w:w="9660"/>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4A34" w:rsidRDefault="001B4A34" w:rsidP="00DE3AD2">
      <w:r>
        <w:separator/>
      </w:r>
    </w:p>
  </w:endnote>
  <w:endnote w:type="continuationSeparator" w:id="0">
    <w:p w:rsidR="001B4A34" w:rsidRDefault="001B4A34" w:rsidP="00DE3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NewRomanPS">
    <w:altName w:val="Times New Roman"/>
    <w:panose1 w:val="020B0604020202020204"/>
    <w:charset w:val="00"/>
    <w:family w:val="roman"/>
    <w:pitch w:val="default"/>
    <w:sig w:usb0="00000003" w:usb1="00000000" w:usb2="00000000" w:usb3="00000000" w:csb0="00000001" w:csb1="00000000"/>
  </w:font>
  <w:font w:name="TimesNewRomanPSMT">
    <w:altName w:val="Times New Roman"/>
    <w:panose1 w:val="020B0604020202020204"/>
    <w:charset w:val="00"/>
    <w:family w:val="roman"/>
    <w:notTrueType/>
    <w:pitch w:val="default"/>
  </w:font>
  <w:font w:name="TimesNewRoman">
    <w:altName w:val="MS Mincho"/>
    <w:panose1 w:val="020B0604020202020204"/>
    <w:charset w:val="80"/>
    <w:family w:val="auto"/>
    <w:notTrueType/>
    <w:pitch w:val="default"/>
    <w:sig w:usb0="00002A87" w:usb1="08070000" w:usb2="00000010" w:usb3="00000000" w:csb0="000201FF" w:csb1="00000000"/>
  </w:font>
  <w:font w:name="Arial Unicode MS">
    <w:panose1 w:val="020B0604020202020204"/>
    <w:charset w:val="80"/>
    <w:family w:val="swiss"/>
    <w:notTrueType/>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9"/>
      </w:rPr>
      <w:id w:val="-395059357"/>
      <w:docPartObj>
        <w:docPartGallery w:val="Page Numbers (Bottom of Page)"/>
        <w:docPartUnique/>
      </w:docPartObj>
    </w:sdtPr>
    <w:sdtContent>
      <w:p w:rsidR="002150D1" w:rsidRDefault="002150D1" w:rsidP="00FB6798">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rsidR="002150D1" w:rsidRDefault="002150D1" w:rsidP="00DE3AD2">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9"/>
      </w:rPr>
      <w:id w:val="549957578"/>
      <w:docPartObj>
        <w:docPartGallery w:val="Page Numbers (Bottom of Page)"/>
        <w:docPartUnique/>
      </w:docPartObj>
    </w:sdtPr>
    <w:sdtContent>
      <w:p w:rsidR="002150D1" w:rsidRDefault="002150D1" w:rsidP="00FB6798">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53</w:t>
        </w:r>
        <w:r>
          <w:rPr>
            <w:rStyle w:val="a9"/>
          </w:rPr>
          <w:fldChar w:fldCharType="end"/>
        </w:r>
      </w:p>
    </w:sdtContent>
  </w:sdt>
  <w:p w:rsidR="002150D1" w:rsidRDefault="002150D1" w:rsidP="00DE3AD2">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50D1" w:rsidRDefault="002150D1" w:rsidP="00513595">
    <w:pPr>
      <w:pStyle w:val="a5"/>
      <w:framePr w:wrap="none" w:vAnchor="text" w:hAnchor="margin" w:xAlign="right" w:y="1"/>
      <w:rPr>
        <w:rStyle w:val="a9"/>
      </w:rPr>
    </w:pPr>
  </w:p>
  <w:p w:rsidR="002150D1" w:rsidRDefault="002150D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4A34" w:rsidRDefault="001B4A34" w:rsidP="00DE3AD2">
      <w:r>
        <w:separator/>
      </w:r>
    </w:p>
  </w:footnote>
  <w:footnote w:type="continuationSeparator" w:id="0">
    <w:p w:rsidR="001B4A34" w:rsidRDefault="001B4A34" w:rsidP="00DE3A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AC7659"/>
    <w:multiLevelType w:val="hybridMultilevel"/>
    <w:tmpl w:val="25AA3C6A"/>
    <w:lvl w:ilvl="0" w:tplc="D92E4D20">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5BA4151"/>
    <w:multiLevelType w:val="hybridMultilevel"/>
    <w:tmpl w:val="0B7E4A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A84BCC"/>
    <w:multiLevelType w:val="multilevel"/>
    <w:tmpl w:val="24649C60"/>
    <w:lvl w:ilvl="0">
      <w:start w:val="1"/>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141F2"/>
    <w:multiLevelType w:val="hybridMultilevel"/>
    <w:tmpl w:val="AB6270E2"/>
    <w:lvl w:ilvl="0" w:tplc="07406B54">
      <w:start w:val="1"/>
      <w:numFmt w:val="bullet"/>
      <w:lvlText w:val=""/>
      <w:lvlJc w:val="left"/>
    </w:lvl>
    <w:lvl w:ilvl="1" w:tplc="10D0630C">
      <w:numFmt w:val="decimal"/>
      <w:lvlText w:val=""/>
      <w:lvlJc w:val="left"/>
    </w:lvl>
    <w:lvl w:ilvl="2" w:tplc="4ABEF264">
      <w:numFmt w:val="decimal"/>
      <w:lvlText w:val=""/>
      <w:lvlJc w:val="left"/>
    </w:lvl>
    <w:lvl w:ilvl="3" w:tplc="7FBCD120">
      <w:numFmt w:val="decimal"/>
      <w:lvlText w:val=""/>
      <w:lvlJc w:val="left"/>
    </w:lvl>
    <w:lvl w:ilvl="4" w:tplc="6DE8C77C">
      <w:numFmt w:val="decimal"/>
      <w:lvlText w:val=""/>
      <w:lvlJc w:val="left"/>
    </w:lvl>
    <w:lvl w:ilvl="5" w:tplc="8FF89CD0">
      <w:numFmt w:val="decimal"/>
      <w:lvlText w:val=""/>
      <w:lvlJc w:val="left"/>
    </w:lvl>
    <w:lvl w:ilvl="6" w:tplc="51B27850">
      <w:numFmt w:val="decimal"/>
      <w:lvlText w:val=""/>
      <w:lvlJc w:val="left"/>
    </w:lvl>
    <w:lvl w:ilvl="7" w:tplc="0D06F8FE">
      <w:numFmt w:val="decimal"/>
      <w:lvlText w:val=""/>
      <w:lvlJc w:val="left"/>
    </w:lvl>
    <w:lvl w:ilvl="8" w:tplc="D4D0D2E4">
      <w:numFmt w:val="decimal"/>
      <w:lvlText w:val=""/>
      <w:lvlJc w:val="left"/>
    </w:lvl>
  </w:abstractNum>
  <w:abstractNum w:abstractNumId="8" w15:restartNumberingAfterBreak="0">
    <w:nsid w:val="33A16B8B"/>
    <w:multiLevelType w:val="hybridMultilevel"/>
    <w:tmpl w:val="F3800658"/>
    <w:lvl w:ilvl="0" w:tplc="AC885E7A">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35786CA3"/>
    <w:multiLevelType w:val="singleLevel"/>
    <w:tmpl w:val="0419000F"/>
    <w:lvl w:ilvl="0">
      <w:start w:val="1"/>
      <w:numFmt w:val="decimal"/>
      <w:lvlText w:val="%1."/>
      <w:lvlJc w:val="left"/>
      <w:pPr>
        <w:tabs>
          <w:tab w:val="num" w:pos="360"/>
        </w:tabs>
        <w:ind w:left="360" w:hanging="360"/>
      </w:pPr>
    </w:lvl>
  </w:abstractNum>
  <w:abstractNum w:abstractNumId="10" w15:restartNumberingAfterBreak="0">
    <w:nsid w:val="42630126"/>
    <w:multiLevelType w:val="hybridMultilevel"/>
    <w:tmpl w:val="AEE86E22"/>
    <w:lvl w:ilvl="0" w:tplc="A532FA1C">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515F007C"/>
    <w:multiLevelType w:val="hybridMultilevel"/>
    <w:tmpl w:val="3DFA22BA"/>
    <w:lvl w:ilvl="0" w:tplc="89E243B2">
      <w:start w:val="1"/>
      <w:numFmt w:val="bullet"/>
      <w:lvlText w:val=""/>
      <w:lvlJc w:val="left"/>
    </w:lvl>
    <w:lvl w:ilvl="1" w:tplc="99E2E54C">
      <w:numFmt w:val="decimal"/>
      <w:lvlText w:val=""/>
      <w:lvlJc w:val="left"/>
    </w:lvl>
    <w:lvl w:ilvl="2" w:tplc="57E8F1DC">
      <w:numFmt w:val="decimal"/>
      <w:lvlText w:val=""/>
      <w:lvlJc w:val="left"/>
    </w:lvl>
    <w:lvl w:ilvl="3" w:tplc="4A700974">
      <w:numFmt w:val="decimal"/>
      <w:lvlText w:val=""/>
      <w:lvlJc w:val="left"/>
    </w:lvl>
    <w:lvl w:ilvl="4" w:tplc="28326BEA">
      <w:numFmt w:val="decimal"/>
      <w:lvlText w:val=""/>
      <w:lvlJc w:val="left"/>
    </w:lvl>
    <w:lvl w:ilvl="5" w:tplc="49EC75CA">
      <w:numFmt w:val="decimal"/>
      <w:lvlText w:val=""/>
      <w:lvlJc w:val="left"/>
    </w:lvl>
    <w:lvl w:ilvl="6" w:tplc="6A8292E0">
      <w:numFmt w:val="decimal"/>
      <w:lvlText w:val=""/>
      <w:lvlJc w:val="left"/>
    </w:lvl>
    <w:lvl w:ilvl="7" w:tplc="163EC324">
      <w:numFmt w:val="decimal"/>
      <w:lvlText w:val=""/>
      <w:lvlJc w:val="left"/>
    </w:lvl>
    <w:lvl w:ilvl="8" w:tplc="D0FA89BE">
      <w:numFmt w:val="decimal"/>
      <w:lvlText w:val=""/>
      <w:lvlJc w:val="left"/>
    </w:lvl>
  </w:abstractNum>
  <w:abstractNum w:abstractNumId="12" w15:restartNumberingAfterBreak="0">
    <w:nsid w:val="554A43BF"/>
    <w:multiLevelType w:val="hybridMultilevel"/>
    <w:tmpl w:val="6EBEFA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C7715D6"/>
    <w:multiLevelType w:val="multilevel"/>
    <w:tmpl w:val="8FD8EA72"/>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5"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13"/>
  </w:num>
  <w:num w:numId="2">
    <w:abstractNumId w:val="5"/>
  </w:num>
  <w:num w:numId="3">
    <w:abstractNumId w:val="9"/>
  </w:num>
  <w:num w:numId="4">
    <w:abstractNumId w:val="4"/>
  </w:num>
  <w:num w:numId="5">
    <w:abstractNumId w:val="7"/>
  </w:num>
  <w:num w:numId="6">
    <w:abstractNumId w:val="11"/>
  </w:num>
  <w:num w:numId="7">
    <w:abstractNumId w:val="12"/>
  </w:num>
  <w:num w:numId="8">
    <w:abstractNumId w:val="1"/>
  </w:num>
  <w:num w:numId="9">
    <w:abstractNumId w:val="8"/>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6"/>
  </w:num>
  <w:num w:numId="14">
    <w:abstractNumId w:val="3"/>
  </w:num>
  <w:num w:numId="15">
    <w:abstractNumId w:val="10"/>
  </w:num>
  <w:num w:numId="16">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99A"/>
    <w:rsid w:val="00003D2D"/>
    <w:rsid w:val="0008674D"/>
    <w:rsid w:val="00091CE0"/>
    <w:rsid w:val="000C6510"/>
    <w:rsid w:val="001500D9"/>
    <w:rsid w:val="001B4A34"/>
    <w:rsid w:val="002150D1"/>
    <w:rsid w:val="0023699A"/>
    <w:rsid w:val="002E31C6"/>
    <w:rsid w:val="00342A3A"/>
    <w:rsid w:val="0038489C"/>
    <w:rsid w:val="00435AA7"/>
    <w:rsid w:val="00463CAD"/>
    <w:rsid w:val="00473A86"/>
    <w:rsid w:val="00511371"/>
    <w:rsid w:val="00513595"/>
    <w:rsid w:val="00557A74"/>
    <w:rsid w:val="005D5B8A"/>
    <w:rsid w:val="005E7A14"/>
    <w:rsid w:val="006532A4"/>
    <w:rsid w:val="00655DC8"/>
    <w:rsid w:val="006E0BF5"/>
    <w:rsid w:val="006E3BE2"/>
    <w:rsid w:val="00712569"/>
    <w:rsid w:val="007169FF"/>
    <w:rsid w:val="00794B96"/>
    <w:rsid w:val="007A3661"/>
    <w:rsid w:val="009E3171"/>
    <w:rsid w:val="00A70AB0"/>
    <w:rsid w:val="00AA05CC"/>
    <w:rsid w:val="00AB021C"/>
    <w:rsid w:val="00AE634E"/>
    <w:rsid w:val="00B515E5"/>
    <w:rsid w:val="00B97B63"/>
    <w:rsid w:val="00CB39D0"/>
    <w:rsid w:val="00D52444"/>
    <w:rsid w:val="00D57CC2"/>
    <w:rsid w:val="00D84EA8"/>
    <w:rsid w:val="00DE3AD2"/>
    <w:rsid w:val="00FB6798"/>
    <w:rsid w:val="00FC7E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E4CC9A"/>
  <w15:chartTrackingRefBased/>
  <w15:docId w15:val="{F06CF555-C2C8-E74A-A42F-0C314073D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3699A"/>
    <w:rPr>
      <w:rFonts w:ascii="Times New Roman" w:eastAsia="Times New Roman" w:hAnsi="Times New Roman" w:cs="Times New Roman"/>
      <w:lang w:eastAsia="ru-RU"/>
    </w:rPr>
  </w:style>
  <w:style w:type="paragraph" w:styleId="1">
    <w:name w:val="heading 1"/>
    <w:basedOn w:val="a"/>
    <w:next w:val="a"/>
    <w:link w:val="10"/>
    <w:qFormat/>
    <w:rsid w:val="0023699A"/>
    <w:pPr>
      <w:keepNext/>
      <w:outlineLvl w:val="0"/>
    </w:pPr>
    <w:rPr>
      <w:i/>
      <w:iCs/>
      <w:sz w:val="20"/>
    </w:rPr>
  </w:style>
  <w:style w:type="paragraph" w:styleId="2">
    <w:name w:val="heading 2"/>
    <w:basedOn w:val="a"/>
    <w:next w:val="a"/>
    <w:link w:val="20"/>
    <w:qFormat/>
    <w:rsid w:val="0023699A"/>
    <w:pPr>
      <w:keepNext/>
      <w:jc w:val="center"/>
      <w:outlineLvl w:val="1"/>
    </w:pPr>
    <w:rPr>
      <w:b/>
      <w:bCs/>
      <w:i/>
      <w:iCs/>
      <w:sz w:val="28"/>
      <w:lang w:val="uk-UA"/>
    </w:rPr>
  </w:style>
  <w:style w:type="paragraph" w:styleId="3">
    <w:name w:val="heading 3"/>
    <w:basedOn w:val="a"/>
    <w:next w:val="a"/>
    <w:link w:val="30"/>
    <w:qFormat/>
    <w:rsid w:val="0023699A"/>
    <w:pPr>
      <w:keepNext/>
      <w:jc w:val="center"/>
      <w:outlineLvl w:val="2"/>
    </w:pPr>
    <w:rPr>
      <w:i/>
      <w:iCs/>
      <w:sz w:val="26"/>
      <w:lang w:val="uk-UA"/>
    </w:rPr>
  </w:style>
  <w:style w:type="paragraph" w:styleId="4">
    <w:name w:val="heading 4"/>
    <w:basedOn w:val="a"/>
    <w:next w:val="a"/>
    <w:link w:val="40"/>
    <w:qFormat/>
    <w:rsid w:val="0023699A"/>
    <w:pPr>
      <w:keepNext/>
      <w:jc w:val="center"/>
      <w:outlineLvl w:val="3"/>
    </w:pPr>
    <w:rPr>
      <w:i/>
      <w:iCs/>
      <w:sz w:val="22"/>
      <w:lang w:val="uk-UA"/>
    </w:rPr>
  </w:style>
  <w:style w:type="paragraph" w:styleId="5">
    <w:name w:val="heading 5"/>
    <w:basedOn w:val="a"/>
    <w:next w:val="a"/>
    <w:link w:val="50"/>
    <w:qFormat/>
    <w:rsid w:val="0023699A"/>
    <w:pPr>
      <w:keepNext/>
      <w:tabs>
        <w:tab w:val="left" w:leader="dot" w:pos="9214"/>
      </w:tabs>
      <w:spacing w:after="60"/>
      <w:ind w:right="112"/>
      <w:jc w:val="both"/>
      <w:outlineLvl w:val="4"/>
    </w:pPr>
    <w:rPr>
      <w:sz w:val="28"/>
    </w:rPr>
  </w:style>
  <w:style w:type="paragraph" w:styleId="6">
    <w:name w:val="heading 6"/>
    <w:basedOn w:val="a"/>
    <w:next w:val="a"/>
    <w:link w:val="60"/>
    <w:qFormat/>
    <w:rsid w:val="0023699A"/>
    <w:pPr>
      <w:keepNext/>
      <w:tabs>
        <w:tab w:val="left" w:leader="dot" w:pos="9354"/>
      </w:tabs>
      <w:spacing w:after="60" w:line="360" w:lineRule="auto"/>
      <w:ind w:right="395"/>
      <w:jc w:val="both"/>
      <w:outlineLvl w:val="5"/>
    </w:pPr>
    <w:rPr>
      <w:sz w:val="28"/>
    </w:rPr>
  </w:style>
  <w:style w:type="paragraph" w:styleId="7">
    <w:name w:val="heading 7"/>
    <w:basedOn w:val="a"/>
    <w:next w:val="a"/>
    <w:link w:val="70"/>
    <w:qFormat/>
    <w:rsid w:val="0023699A"/>
    <w:pPr>
      <w:keepNext/>
      <w:autoSpaceDE w:val="0"/>
      <w:autoSpaceDN w:val="0"/>
      <w:adjustRightInd w:val="0"/>
      <w:spacing w:line="360" w:lineRule="auto"/>
      <w:jc w:val="center"/>
      <w:outlineLvl w:val="6"/>
    </w:pPr>
    <w:rPr>
      <w:b/>
      <w:bCs/>
      <w:szCs w:val="20"/>
    </w:rPr>
  </w:style>
  <w:style w:type="paragraph" w:styleId="8">
    <w:name w:val="heading 8"/>
    <w:basedOn w:val="a"/>
    <w:next w:val="a"/>
    <w:link w:val="80"/>
    <w:qFormat/>
    <w:rsid w:val="0023699A"/>
    <w:pPr>
      <w:keepNext/>
      <w:autoSpaceDE w:val="0"/>
      <w:autoSpaceDN w:val="0"/>
      <w:adjustRightInd w:val="0"/>
      <w:spacing w:line="360" w:lineRule="auto"/>
      <w:jc w:val="both"/>
      <w:outlineLvl w:val="7"/>
    </w:pPr>
    <w:rPr>
      <w:b/>
      <w:bCs/>
      <w:szCs w:val="22"/>
    </w:rPr>
  </w:style>
  <w:style w:type="paragraph" w:styleId="9">
    <w:name w:val="heading 9"/>
    <w:basedOn w:val="a"/>
    <w:next w:val="a"/>
    <w:link w:val="90"/>
    <w:qFormat/>
    <w:rsid w:val="0023699A"/>
    <w:pPr>
      <w:keepNext/>
      <w:autoSpaceDE w:val="0"/>
      <w:autoSpaceDN w:val="0"/>
      <w:adjustRightInd w:val="0"/>
      <w:spacing w:line="360" w:lineRule="auto"/>
      <w:ind w:firstLine="708"/>
      <w:jc w:val="center"/>
      <w:outlineLvl w:val="8"/>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699A"/>
    <w:rPr>
      <w:rFonts w:ascii="Times New Roman" w:eastAsia="Times New Roman" w:hAnsi="Times New Roman" w:cs="Times New Roman"/>
      <w:i/>
      <w:iCs/>
      <w:sz w:val="20"/>
      <w:lang w:eastAsia="ru-RU"/>
    </w:rPr>
  </w:style>
  <w:style w:type="character" w:customStyle="1" w:styleId="20">
    <w:name w:val="Заголовок 2 Знак"/>
    <w:basedOn w:val="a0"/>
    <w:link w:val="2"/>
    <w:rsid w:val="0023699A"/>
    <w:rPr>
      <w:rFonts w:ascii="Times New Roman" w:eastAsia="Times New Roman" w:hAnsi="Times New Roman" w:cs="Times New Roman"/>
      <w:b/>
      <w:bCs/>
      <w:i/>
      <w:iCs/>
      <w:sz w:val="28"/>
      <w:lang w:val="uk-UA" w:eastAsia="ru-RU"/>
    </w:rPr>
  </w:style>
  <w:style w:type="character" w:customStyle="1" w:styleId="30">
    <w:name w:val="Заголовок 3 Знак"/>
    <w:basedOn w:val="a0"/>
    <w:link w:val="3"/>
    <w:rsid w:val="0023699A"/>
    <w:rPr>
      <w:rFonts w:ascii="Times New Roman" w:eastAsia="Times New Roman" w:hAnsi="Times New Roman" w:cs="Times New Roman"/>
      <w:i/>
      <w:iCs/>
      <w:sz w:val="26"/>
      <w:lang w:val="uk-UA" w:eastAsia="ru-RU"/>
    </w:rPr>
  </w:style>
  <w:style w:type="character" w:customStyle="1" w:styleId="40">
    <w:name w:val="Заголовок 4 Знак"/>
    <w:basedOn w:val="a0"/>
    <w:link w:val="4"/>
    <w:rsid w:val="0023699A"/>
    <w:rPr>
      <w:rFonts w:ascii="Times New Roman" w:eastAsia="Times New Roman" w:hAnsi="Times New Roman" w:cs="Times New Roman"/>
      <w:i/>
      <w:iCs/>
      <w:sz w:val="22"/>
      <w:lang w:val="uk-UA" w:eastAsia="ru-RU"/>
    </w:rPr>
  </w:style>
  <w:style w:type="character" w:customStyle="1" w:styleId="50">
    <w:name w:val="Заголовок 5 Знак"/>
    <w:basedOn w:val="a0"/>
    <w:link w:val="5"/>
    <w:rsid w:val="0023699A"/>
    <w:rPr>
      <w:rFonts w:ascii="Times New Roman" w:eastAsia="Times New Roman" w:hAnsi="Times New Roman" w:cs="Times New Roman"/>
      <w:sz w:val="28"/>
      <w:lang w:eastAsia="ru-RU"/>
    </w:rPr>
  </w:style>
  <w:style w:type="character" w:customStyle="1" w:styleId="60">
    <w:name w:val="Заголовок 6 Знак"/>
    <w:basedOn w:val="a0"/>
    <w:link w:val="6"/>
    <w:rsid w:val="0023699A"/>
    <w:rPr>
      <w:rFonts w:ascii="Times New Roman" w:eastAsia="Times New Roman" w:hAnsi="Times New Roman" w:cs="Times New Roman"/>
      <w:sz w:val="28"/>
      <w:lang w:eastAsia="ru-RU"/>
    </w:rPr>
  </w:style>
  <w:style w:type="character" w:customStyle="1" w:styleId="70">
    <w:name w:val="Заголовок 7 Знак"/>
    <w:basedOn w:val="a0"/>
    <w:link w:val="7"/>
    <w:rsid w:val="0023699A"/>
    <w:rPr>
      <w:rFonts w:ascii="Times New Roman" w:eastAsia="Times New Roman" w:hAnsi="Times New Roman" w:cs="Times New Roman"/>
      <w:b/>
      <w:bCs/>
      <w:szCs w:val="20"/>
      <w:lang w:eastAsia="ru-RU"/>
    </w:rPr>
  </w:style>
  <w:style w:type="character" w:customStyle="1" w:styleId="80">
    <w:name w:val="Заголовок 8 Знак"/>
    <w:basedOn w:val="a0"/>
    <w:link w:val="8"/>
    <w:rsid w:val="0023699A"/>
    <w:rPr>
      <w:rFonts w:ascii="Times New Roman" w:eastAsia="Times New Roman" w:hAnsi="Times New Roman" w:cs="Times New Roman"/>
      <w:b/>
      <w:bCs/>
      <w:szCs w:val="22"/>
      <w:lang w:eastAsia="ru-RU"/>
    </w:rPr>
  </w:style>
  <w:style w:type="character" w:customStyle="1" w:styleId="90">
    <w:name w:val="Заголовок 9 Знак"/>
    <w:basedOn w:val="a0"/>
    <w:link w:val="9"/>
    <w:rsid w:val="0023699A"/>
    <w:rPr>
      <w:rFonts w:ascii="Times New Roman" w:eastAsia="Times New Roman" w:hAnsi="Times New Roman" w:cs="Times New Roman"/>
      <w:b/>
      <w:bCs/>
      <w:szCs w:val="22"/>
      <w:lang w:eastAsia="ru-RU"/>
    </w:rPr>
  </w:style>
  <w:style w:type="paragraph" w:styleId="a3">
    <w:name w:val="header"/>
    <w:basedOn w:val="a"/>
    <w:link w:val="a4"/>
    <w:uiPriority w:val="99"/>
    <w:rsid w:val="0023699A"/>
    <w:pPr>
      <w:tabs>
        <w:tab w:val="center" w:pos="4677"/>
        <w:tab w:val="right" w:pos="9355"/>
      </w:tabs>
    </w:pPr>
  </w:style>
  <w:style w:type="character" w:customStyle="1" w:styleId="a4">
    <w:name w:val="Верхний колонтитул Знак"/>
    <w:basedOn w:val="a0"/>
    <w:link w:val="a3"/>
    <w:uiPriority w:val="99"/>
    <w:rsid w:val="0023699A"/>
    <w:rPr>
      <w:rFonts w:ascii="Times New Roman" w:eastAsia="Times New Roman" w:hAnsi="Times New Roman" w:cs="Times New Roman"/>
      <w:lang w:eastAsia="ru-RU"/>
    </w:rPr>
  </w:style>
  <w:style w:type="paragraph" w:styleId="a5">
    <w:name w:val="footer"/>
    <w:basedOn w:val="a"/>
    <w:link w:val="a6"/>
    <w:rsid w:val="0023699A"/>
    <w:pPr>
      <w:tabs>
        <w:tab w:val="center" w:pos="4677"/>
        <w:tab w:val="right" w:pos="9355"/>
      </w:tabs>
    </w:pPr>
  </w:style>
  <w:style w:type="character" w:customStyle="1" w:styleId="a6">
    <w:name w:val="Нижний колонтитул Знак"/>
    <w:basedOn w:val="a0"/>
    <w:link w:val="a5"/>
    <w:uiPriority w:val="99"/>
    <w:rsid w:val="0023699A"/>
    <w:rPr>
      <w:rFonts w:ascii="Times New Roman" w:eastAsia="Times New Roman" w:hAnsi="Times New Roman" w:cs="Times New Roman"/>
      <w:lang w:eastAsia="ru-RU"/>
    </w:rPr>
  </w:style>
  <w:style w:type="paragraph" w:styleId="a7">
    <w:name w:val="Body Text Indent"/>
    <w:basedOn w:val="a"/>
    <w:link w:val="a8"/>
    <w:rsid w:val="0023699A"/>
    <w:pPr>
      <w:spacing w:line="360" w:lineRule="auto"/>
      <w:ind w:firstLine="720"/>
      <w:jc w:val="both"/>
    </w:pPr>
    <w:rPr>
      <w:sz w:val="28"/>
      <w:szCs w:val="20"/>
    </w:rPr>
  </w:style>
  <w:style w:type="character" w:customStyle="1" w:styleId="a8">
    <w:name w:val="Основной текст с отступом Знак"/>
    <w:basedOn w:val="a0"/>
    <w:link w:val="a7"/>
    <w:rsid w:val="0023699A"/>
    <w:rPr>
      <w:rFonts w:ascii="Times New Roman" w:eastAsia="Times New Roman" w:hAnsi="Times New Roman" w:cs="Times New Roman"/>
      <w:sz w:val="28"/>
      <w:szCs w:val="20"/>
      <w:lang w:eastAsia="ru-RU"/>
    </w:rPr>
  </w:style>
  <w:style w:type="character" w:styleId="a9">
    <w:name w:val="page number"/>
    <w:rsid w:val="0023699A"/>
  </w:style>
  <w:style w:type="paragraph" w:styleId="aa">
    <w:name w:val="Body Text"/>
    <w:basedOn w:val="a"/>
    <w:link w:val="ab"/>
    <w:rsid w:val="0023699A"/>
    <w:pPr>
      <w:spacing w:line="360" w:lineRule="auto"/>
      <w:jc w:val="both"/>
    </w:pPr>
    <w:rPr>
      <w:sz w:val="28"/>
      <w:szCs w:val="28"/>
    </w:rPr>
  </w:style>
  <w:style w:type="character" w:customStyle="1" w:styleId="ab">
    <w:name w:val="Основной текст Знак"/>
    <w:basedOn w:val="a0"/>
    <w:link w:val="aa"/>
    <w:rsid w:val="0023699A"/>
    <w:rPr>
      <w:rFonts w:ascii="Times New Roman" w:eastAsia="Times New Roman" w:hAnsi="Times New Roman" w:cs="Times New Roman"/>
      <w:sz w:val="28"/>
      <w:szCs w:val="28"/>
      <w:lang w:eastAsia="ru-RU"/>
    </w:rPr>
  </w:style>
  <w:style w:type="paragraph" w:styleId="ac">
    <w:name w:val="caption"/>
    <w:basedOn w:val="a"/>
    <w:next w:val="a"/>
    <w:qFormat/>
    <w:rsid w:val="0023699A"/>
    <w:pPr>
      <w:spacing w:line="360" w:lineRule="auto"/>
      <w:jc w:val="center"/>
    </w:pPr>
    <w:rPr>
      <w:sz w:val="28"/>
      <w:szCs w:val="28"/>
    </w:rPr>
  </w:style>
  <w:style w:type="paragraph" w:styleId="ad">
    <w:name w:val="Plain Text"/>
    <w:basedOn w:val="a"/>
    <w:link w:val="ae"/>
    <w:rsid w:val="0023699A"/>
    <w:rPr>
      <w:rFonts w:ascii="Courier New" w:hAnsi="Courier New" w:cs="Courier New"/>
      <w:sz w:val="20"/>
      <w:szCs w:val="20"/>
    </w:rPr>
  </w:style>
  <w:style w:type="character" w:customStyle="1" w:styleId="ae">
    <w:name w:val="Текст Знак"/>
    <w:basedOn w:val="a0"/>
    <w:link w:val="ad"/>
    <w:rsid w:val="0023699A"/>
    <w:rPr>
      <w:rFonts w:ascii="Courier New" w:eastAsia="Times New Roman" w:hAnsi="Courier New" w:cs="Courier New"/>
      <w:sz w:val="20"/>
      <w:szCs w:val="20"/>
      <w:lang w:eastAsia="ru-RU"/>
    </w:rPr>
  </w:style>
  <w:style w:type="character" w:customStyle="1" w:styleId="af">
    <w:name w:val="Заголовок Знак"/>
    <w:uiPriority w:val="10"/>
    <w:rsid w:val="0023699A"/>
    <w:rPr>
      <w:rFonts w:ascii="Arial" w:hAnsi="Arial" w:cs="Arial"/>
      <w:b/>
      <w:bCs/>
      <w:color w:val="000000"/>
      <w:sz w:val="36"/>
      <w:szCs w:val="24"/>
    </w:rPr>
  </w:style>
  <w:style w:type="paragraph" w:styleId="af0">
    <w:name w:val="Block Text"/>
    <w:basedOn w:val="a"/>
    <w:rsid w:val="0023699A"/>
    <w:pPr>
      <w:tabs>
        <w:tab w:val="left" w:leader="dot" w:pos="9356"/>
      </w:tabs>
      <w:spacing w:after="72"/>
      <w:ind w:left="993" w:right="395" w:hanging="567"/>
      <w:jc w:val="both"/>
    </w:pPr>
    <w:rPr>
      <w:sz w:val="28"/>
    </w:rPr>
  </w:style>
  <w:style w:type="paragraph" w:styleId="21">
    <w:name w:val="Body Text Indent 2"/>
    <w:basedOn w:val="a"/>
    <w:link w:val="22"/>
    <w:rsid w:val="0023699A"/>
    <w:pPr>
      <w:spacing w:after="120" w:line="480" w:lineRule="auto"/>
      <w:ind w:left="283"/>
    </w:pPr>
  </w:style>
  <w:style w:type="character" w:customStyle="1" w:styleId="22">
    <w:name w:val="Основной текст с отступом 2 Знак"/>
    <w:basedOn w:val="a0"/>
    <w:link w:val="21"/>
    <w:rsid w:val="0023699A"/>
    <w:rPr>
      <w:rFonts w:ascii="Times New Roman" w:eastAsia="Times New Roman" w:hAnsi="Times New Roman" w:cs="Times New Roman"/>
      <w:lang w:eastAsia="ru-RU"/>
    </w:rPr>
  </w:style>
  <w:style w:type="paragraph" w:styleId="31">
    <w:name w:val="Body Text Indent 3"/>
    <w:basedOn w:val="a"/>
    <w:link w:val="32"/>
    <w:rsid w:val="0023699A"/>
    <w:pPr>
      <w:spacing w:after="120"/>
      <w:ind w:left="283"/>
    </w:pPr>
    <w:rPr>
      <w:sz w:val="16"/>
      <w:szCs w:val="16"/>
    </w:rPr>
  </w:style>
  <w:style w:type="character" w:customStyle="1" w:styleId="32">
    <w:name w:val="Основной текст с отступом 3 Знак"/>
    <w:basedOn w:val="a0"/>
    <w:link w:val="31"/>
    <w:rsid w:val="0023699A"/>
    <w:rPr>
      <w:rFonts w:ascii="Times New Roman" w:eastAsia="Times New Roman" w:hAnsi="Times New Roman" w:cs="Times New Roman"/>
      <w:sz w:val="16"/>
      <w:szCs w:val="16"/>
      <w:lang w:eastAsia="ru-RU"/>
    </w:rPr>
  </w:style>
  <w:style w:type="character" w:styleId="af1">
    <w:name w:val="Hyperlink"/>
    <w:rsid w:val="0023699A"/>
    <w:rPr>
      <w:color w:val="003399"/>
      <w:u w:val="single"/>
    </w:rPr>
  </w:style>
  <w:style w:type="character" w:styleId="af2">
    <w:name w:val="FollowedHyperlink"/>
    <w:rsid w:val="0023699A"/>
    <w:rPr>
      <w:color w:val="993300"/>
      <w:u w:val="single"/>
    </w:rPr>
  </w:style>
  <w:style w:type="paragraph" w:styleId="23">
    <w:name w:val="Body Text 2"/>
    <w:basedOn w:val="a"/>
    <w:link w:val="24"/>
    <w:rsid w:val="0023699A"/>
    <w:pPr>
      <w:shd w:val="clear" w:color="auto" w:fill="FFFFFF"/>
      <w:jc w:val="both"/>
    </w:pPr>
    <w:rPr>
      <w:b/>
      <w:bCs/>
      <w:szCs w:val="20"/>
    </w:rPr>
  </w:style>
  <w:style w:type="character" w:customStyle="1" w:styleId="24">
    <w:name w:val="Основной текст 2 Знак"/>
    <w:basedOn w:val="a0"/>
    <w:link w:val="23"/>
    <w:rsid w:val="0023699A"/>
    <w:rPr>
      <w:rFonts w:ascii="Times New Roman" w:eastAsia="Times New Roman" w:hAnsi="Times New Roman" w:cs="Times New Roman"/>
      <w:b/>
      <w:bCs/>
      <w:szCs w:val="20"/>
      <w:shd w:val="clear" w:color="auto" w:fill="FFFFFF"/>
      <w:lang w:eastAsia="ru-RU"/>
    </w:rPr>
  </w:style>
  <w:style w:type="paragraph" w:customStyle="1" w:styleId="af3">
    <w:name w:val="Чертежный"/>
    <w:rsid w:val="0023699A"/>
    <w:pPr>
      <w:jc w:val="both"/>
    </w:pPr>
    <w:rPr>
      <w:rFonts w:ascii="ISOCPEUR" w:eastAsia="Times New Roman" w:hAnsi="ISOCPEUR" w:cs="Times New Roman"/>
      <w:i/>
      <w:sz w:val="28"/>
      <w:szCs w:val="20"/>
      <w:lang w:val="uk-UA" w:eastAsia="ru-RU"/>
    </w:rPr>
  </w:style>
  <w:style w:type="table" w:styleId="af4">
    <w:name w:val="Table Grid"/>
    <w:basedOn w:val="a1"/>
    <w:uiPriority w:val="39"/>
    <w:rsid w:val="0023699A"/>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23699A"/>
    <w:pPr>
      <w:widowControl w:val="0"/>
      <w:spacing w:line="540" w:lineRule="auto"/>
      <w:ind w:left="80" w:right="1400" w:firstLine="2040"/>
    </w:pPr>
    <w:rPr>
      <w:rFonts w:ascii="Arial" w:eastAsia="Times New Roman" w:hAnsi="Arial" w:cs="Times New Roman"/>
      <w:b/>
      <w:snapToGrid w:val="0"/>
      <w:sz w:val="32"/>
      <w:szCs w:val="20"/>
      <w:lang w:eastAsia="ru-RU"/>
    </w:rPr>
  </w:style>
  <w:style w:type="paragraph" w:styleId="af5">
    <w:name w:val="Balloon Text"/>
    <w:basedOn w:val="a"/>
    <w:link w:val="af6"/>
    <w:uiPriority w:val="99"/>
    <w:semiHidden/>
    <w:unhideWhenUsed/>
    <w:rsid w:val="0023699A"/>
    <w:rPr>
      <w:rFonts w:ascii="Tahoma" w:hAnsi="Tahoma" w:cs="Tahoma"/>
      <w:sz w:val="16"/>
      <w:szCs w:val="16"/>
    </w:rPr>
  </w:style>
  <w:style w:type="character" w:customStyle="1" w:styleId="af6">
    <w:name w:val="Текст выноски Знак"/>
    <w:basedOn w:val="a0"/>
    <w:link w:val="af5"/>
    <w:uiPriority w:val="99"/>
    <w:semiHidden/>
    <w:rsid w:val="0023699A"/>
    <w:rPr>
      <w:rFonts w:ascii="Tahoma" w:eastAsia="Times New Roman" w:hAnsi="Tahoma" w:cs="Tahoma"/>
      <w:sz w:val="16"/>
      <w:szCs w:val="16"/>
      <w:lang w:eastAsia="ru-RU"/>
    </w:rPr>
  </w:style>
  <w:style w:type="character" w:customStyle="1" w:styleId="25">
    <w:name w:val="Заголовок №2_"/>
    <w:link w:val="26"/>
    <w:rsid w:val="0023699A"/>
    <w:rPr>
      <w:b/>
      <w:bCs/>
      <w:sz w:val="25"/>
      <w:szCs w:val="25"/>
    </w:rPr>
  </w:style>
  <w:style w:type="paragraph" w:customStyle="1" w:styleId="26">
    <w:name w:val="Заголовок №2"/>
    <w:basedOn w:val="a"/>
    <w:link w:val="25"/>
    <w:rsid w:val="0023699A"/>
    <w:pPr>
      <w:spacing w:line="480" w:lineRule="exact"/>
      <w:jc w:val="center"/>
      <w:outlineLvl w:val="1"/>
    </w:pPr>
    <w:rPr>
      <w:rFonts w:asciiTheme="minorHAnsi" w:eastAsiaTheme="minorHAnsi" w:hAnsiTheme="minorHAnsi" w:cstheme="minorBidi"/>
      <w:b/>
      <w:bCs/>
      <w:sz w:val="25"/>
      <w:szCs w:val="25"/>
      <w:lang w:eastAsia="en-US"/>
    </w:rPr>
  </w:style>
  <w:style w:type="character" w:customStyle="1" w:styleId="33">
    <w:name w:val="Основной текст (3)_"/>
    <w:link w:val="34"/>
    <w:rsid w:val="0023699A"/>
    <w:rPr>
      <w:b/>
      <w:bCs/>
      <w:sz w:val="23"/>
      <w:szCs w:val="23"/>
    </w:rPr>
  </w:style>
  <w:style w:type="paragraph" w:customStyle="1" w:styleId="34">
    <w:name w:val="Основной текст (3)"/>
    <w:basedOn w:val="a"/>
    <w:link w:val="33"/>
    <w:rsid w:val="0023699A"/>
    <w:pPr>
      <w:spacing w:line="278" w:lineRule="exact"/>
      <w:jc w:val="center"/>
    </w:pPr>
    <w:rPr>
      <w:rFonts w:asciiTheme="minorHAnsi" w:eastAsiaTheme="minorHAnsi" w:hAnsiTheme="minorHAnsi" w:cstheme="minorBidi"/>
      <w:b/>
      <w:bCs/>
      <w:sz w:val="23"/>
      <w:szCs w:val="23"/>
      <w:lang w:eastAsia="en-US"/>
    </w:rPr>
  </w:style>
  <w:style w:type="character" w:customStyle="1" w:styleId="27">
    <w:name w:val="Основной текст (2)_"/>
    <w:link w:val="210"/>
    <w:rsid w:val="0023699A"/>
    <w:rPr>
      <w:b/>
      <w:bCs/>
      <w:sz w:val="25"/>
      <w:szCs w:val="25"/>
    </w:rPr>
  </w:style>
  <w:style w:type="paragraph" w:customStyle="1" w:styleId="210">
    <w:name w:val="Основной текст (2)1"/>
    <w:basedOn w:val="a"/>
    <w:link w:val="27"/>
    <w:rsid w:val="0023699A"/>
    <w:pPr>
      <w:spacing w:line="480" w:lineRule="exact"/>
      <w:ind w:firstLine="360"/>
      <w:jc w:val="both"/>
    </w:pPr>
    <w:rPr>
      <w:rFonts w:asciiTheme="minorHAnsi" w:eastAsiaTheme="minorHAnsi" w:hAnsiTheme="minorHAnsi" w:cstheme="minorBidi"/>
      <w:b/>
      <w:bCs/>
      <w:sz w:val="25"/>
      <w:szCs w:val="25"/>
      <w:lang w:eastAsia="en-US"/>
    </w:rPr>
  </w:style>
  <w:style w:type="character" w:customStyle="1" w:styleId="28">
    <w:name w:val="Основной текст (2)"/>
    <w:rsid w:val="0023699A"/>
    <w:rPr>
      <w:rFonts w:ascii="Times New Roman" w:hAnsi="Times New Roman" w:cs="Times New Roman"/>
      <w:b w:val="0"/>
      <w:bCs w:val="0"/>
      <w:spacing w:val="0"/>
      <w:sz w:val="25"/>
      <w:szCs w:val="25"/>
      <w:lang w:bidi="ar-SA"/>
    </w:rPr>
  </w:style>
  <w:style w:type="character" w:customStyle="1" w:styleId="220">
    <w:name w:val="Основной текст (2) + Не полужирный2"/>
    <w:rsid w:val="0023699A"/>
    <w:rPr>
      <w:rFonts w:ascii="Times New Roman" w:hAnsi="Times New Roman" w:cs="Times New Roman"/>
      <w:b/>
      <w:bCs/>
      <w:spacing w:val="0"/>
      <w:sz w:val="25"/>
      <w:szCs w:val="25"/>
      <w:lang w:bidi="ar-SA"/>
    </w:rPr>
  </w:style>
  <w:style w:type="character" w:customStyle="1" w:styleId="22pt">
    <w:name w:val="Основной текст (2) + Интервал 2 pt"/>
    <w:rsid w:val="0023699A"/>
    <w:rPr>
      <w:rFonts w:ascii="Times New Roman" w:hAnsi="Times New Roman" w:cs="Times New Roman"/>
      <w:b w:val="0"/>
      <w:bCs w:val="0"/>
      <w:spacing w:val="40"/>
      <w:sz w:val="25"/>
      <w:szCs w:val="25"/>
      <w:lang w:bidi="ar-SA"/>
    </w:rPr>
  </w:style>
  <w:style w:type="paragraph" w:styleId="af7">
    <w:name w:val="Normal (Web)"/>
    <w:basedOn w:val="a"/>
    <w:uiPriority w:val="99"/>
    <w:semiHidden/>
    <w:unhideWhenUsed/>
    <w:rsid w:val="0023699A"/>
    <w:pPr>
      <w:spacing w:before="100" w:beforeAutospacing="1" w:after="100" w:afterAutospacing="1"/>
    </w:pPr>
  </w:style>
  <w:style w:type="character" w:customStyle="1" w:styleId="apple-converted-space">
    <w:name w:val="apple-converted-space"/>
    <w:rsid w:val="0023699A"/>
  </w:style>
  <w:style w:type="character" w:customStyle="1" w:styleId="af8">
    <w:name w:val="фів"/>
    <w:rsid w:val="0023699A"/>
  </w:style>
  <w:style w:type="paragraph" w:customStyle="1" w:styleId="Style2">
    <w:name w:val="Style2"/>
    <w:basedOn w:val="a"/>
    <w:uiPriority w:val="99"/>
    <w:rsid w:val="0023699A"/>
    <w:pPr>
      <w:widowControl w:val="0"/>
      <w:autoSpaceDE w:val="0"/>
      <w:autoSpaceDN w:val="0"/>
      <w:adjustRightInd w:val="0"/>
      <w:spacing w:line="682" w:lineRule="exact"/>
    </w:pPr>
    <w:rPr>
      <w:lang w:val="uk-UA" w:eastAsia="uk-UA"/>
    </w:rPr>
  </w:style>
  <w:style w:type="character" w:customStyle="1" w:styleId="FontStyle12">
    <w:name w:val="Font Style12"/>
    <w:uiPriority w:val="99"/>
    <w:rsid w:val="0023699A"/>
    <w:rPr>
      <w:rFonts w:ascii="Times New Roman" w:hAnsi="Times New Roman" w:cs="Times New Roman"/>
      <w:sz w:val="26"/>
      <w:szCs w:val="26"/>
    </w:rPr>
  </w:style>
  <w:style w:type="paragraph" w:customStyle="1" w:styleId="Style4">
    <w:name w:val="Style4"/>
    <w:basedOn w:val="a"/>
    <w:uiPriority w:val="99"/>
    <w:rsid w:val="0023699A"/>
    <w:pPr>
      <w:widowControl w:val="0"/>
      <w:autoSpaceDE w:val="0"/>
      <w:autoSpaceDN w:val="0"/>
      <w:adjustRightInd w:val="0"/>
      <w:spacing w:line="482" w:lineRule="exact"/>
      <w:ind w:firstLine="269"/>
      <w:jc w:val="both"/>
    </w:pPr>
    <w:rPr>
      <w:lang w:val="uk-UA" w:eastAsia="uk-UA"/>
    </w:rPr>
  </w:style>
  <w:style w:type="paragraph" w:customStyle="1" w:styleId="Style3">
    <w:name w:val="Style3"/>
    <w:basedOn w:val="a"/>
    <w:uiPriority w:val="99"/>
    <w:rsid w:val="0023699A"/>
    <w:pPr>
      <w:widowControl w:val="0"/>
      <w:autoSpaceDE w:val="0"/>
      <w:autoSpaceDN w:val="0"/>
      <w:adjustRightInd w:val="0"/>
      <w:spacing w:line="564" w:lineRule="exact"/>
      <w:jc w:val="right"/>
    </w:pPr>
    <w:rPr>
      <w:lang w:val="uk-UA" w:eastAsia="uk-UA"/>
    </w:rPr>
  </w:style>
  <w:style w:type="paragraph" w:customStyle="1" w:styleId="Style5">
    <w:name w:val="Style5"/>
    <w:basedOn w:val="a"/>
    <w:uiPriority w:val="99"/>
    <w:rsid w:val="0023699A"/>
    <w:pPr>
      <w:widowControl w:val="0"/>
      <w:autoSpaceDE w:val="0"/>
      <w:autoSpaceDN w:val="0"/>
      <w:adjustRightInd w:val="0"/>
    </w:pPr>
    <w:rPr>
      <w:lang w:val="uk-UA" w:eastAsia="uk-UA"/>
    </w:rPr>
  </w:style>
  <w:style w:type="paragraph" w:customStyle="1" w:styleId="Style6">
    <w:name w:val="Style6"/>
    <w:basedOn w:val="a"/>
    <w:uiPriority w:val="99"/>
    <w:rsid w:val="0023699A"/>
    <w:pPr>
      <w:widowControl w:val="0"/>
      <w:autoSpaceDE w:val="0"/>
      <w:autoSpaceDN w:val="0"/>
      <w:adjustRightInd w:val="0"/>
      <w:spacing w:line="370" w:lineRule="exact"/>
      <w:jc w:val="center"/>
    </w:pPr>
    <w:rPr>
      <w:lang w:val="uk-UA" w:eastAsia="uk-UA"/>
    </w:rPr>
  </w:style>
  <w:style w:type="paragraph" w:customStyle="1" w:styleId="Style7">
    <w:name w:val="Style7"/>
    <w:basedOn w:val="a"/>
    <w:uiPriority w:val="99"/>
    <w:rsid w:val="0023699A"/>
    <w:pPr>
      <w:widowControl w:val="0"/>
      <w:autoSpaceDE w:val="0"/>
      <w:autoSpaceDN w:val="0"/>
      <w:adjustRightInd w:val="0"/>
      <w:spacing w:line="370" w:lineRule="exact"/>
    </w:pPr>
    <w:rPr>
      <w:lang w:val="uk-UA" w:eastAsia="uk-UA"/>
    </w:rPr>
  </w:style>
  <w:style w:type="paragraph" w:customStyle="1" w:styleId="Style8">
    <w:name w:val="Style8"/>
    <w:basedOn w:val="a"/>
    <w:uiPriority w:val="99"/>
    <w:rsid w:val="0023699A"/>
    <w:pPr>
      <w:widowControl w:val="0"/>
      <w:autoSpaceDE w:val="0"/>
      <w:autoSpaceDN w:val="0"/>
      <w:adjustRightInd w:val="0"/>
    </w:pPr>
    <w:rPr>
      <w:lang w:val="uk-UA" w:eastAsia="uk-UA"/>
    </w:rPr>
  </w:style>
  <w:style w:type="paragraph" w:customStyle="1" w:styleId="Style9">
    <w:name w:val="Style9"/>
    <w:basedOn w:val="a"/>
    <w:uiPriority w:val="99"/>
    <w:rsid w:val="0023699A"/>
    <w:pPr>
      <w:widowControl w:val="0"/>
      <w:autoSpaceDE w:val="0"/>
      <w:autoSpaceDN w:val="0"/>
      <w:adjustRightInd w:val="0"/>
    </w:pPr>
    <w:rPr>
      <w:lang w:val="uk-UA" w:eastAsia="uk-UA"/>
    </w:rPr>
  </w:style>
  <w:style w:type="paragraph" w:customStyle="1" w:styleId="Style10">
    <w:name w:val="Style10"/>
    <w:basedOn w:val="a"/>
    <w:uiPriority w:val="99"/>
    <w:rsid w:val="0023699A"/>
    <w:pPr>
      <w:widowControl w:val="0"/>
      <w:autoSpaceDE w:val="0"/>
      <w:autoSpaceDN w:val="0"/>
      <w:adjustRightInd w:val="0"/>
      <w:spacing w:line="374" w:lineRule="exact"/>
      <w:jc w:val="right"/>
    </w:pPr>
    <w:rPr>
      <w:lang w:val="uk-UA" w:eastAsia="uk-UA"/>
    </w:rPr>
  </w:style>
  <w:style w:type="character" w:customStyle="1" w:styleId="FontStyle13">
    <w:name w:val="Font Style13"/>
    <w:uiPriority w:val="99"/>
    <w:rsid w:val="0023699A"/>
    <w:rPr>
      <w:rFonts w:ascii="Arial Narrow" w:hAnsi="Arial Narrow" w:cs="Arial Narrow"/>
      <w:sz w:val="32"/>
      <w:szCs w:val="32"/>
    </w:rPr>
  </w:style>
  <w:style w:type="character" w:customStyle="1" w:styleId="FontStyle14">
    <w:name w:val="Font Style14"/>
    <w:uiPriority w:val="99"/>
    <w:rsid w:val="0023699A"/>
    <w:rPr>
      <w:rFonts w:ascii="Times New Roman" w:hAnsi="Times New Roman" w:cs="Times New Roman"/>
      <w:i/>
      <w:iCs/>
      <w:sz w:val="26"/>
      <w:szCs w:val="26"/>
    </w:rPr>
  </w:style>
  <w:style w:type="paragraph" w:styleId="35">
    <w:name w:val="Body Text 3"/>
    <w:basedOn w:val="a"/>
    <w:link w:val="36"/>
    <w:rsid w:val="0023699A"/>
    <w:pPr>
      <w:spacing w:after="120"/>
    </w:pPr>
    <w:rPr>
      <w:sz w:val="16"/>
      <w:szCs w:val="16"/>
    </w:rPr>
  </w:style>
  <w:style w:type="character" w:customStyle="1" w:styleId="36">
    <w:name w:val="Основной текст 3 Знак"/>
    <w:basedOn w:val="a0"/>
    <w:link w:val="35"/>
    <w:rsid w:val="0023699A"/>
    <w:rPr>
      <w:rFonts w:ascii="Times New Roman" w:eastAsia="Times New Roman" w:hAnsi="Times New Roman" w:cs="Times New Roman"/>
      <w:sz w:val="16"/>
      <w:szCs w:val="16"/>
      <w:lang w:eastAsia="ru-RU"/>
    </w:rPr>
  </w:style>
  <w:style w:type="paragraph" w:customStyle="1" w:styleId="kmp1">
    <w:name w:val="kmp1"/>
    <w:basedOn w:val="a"/>
    <w:rsid w:val="0023699A"/>
    <w:pPr>
      <w:spacing w:before="100" w:beforeAutospacing="1" w:after="100" w:afterAutospacing="1"/>
    </w:pPr>
    <w:rPr>
      <w:lang w:val="en-US" w:eastAsia="en-US"/>
    </w:rPr>
  </w:style>
  <w:style w:type="paragraph" w:customStyle="1" w:styleId="kmp3">
    <w:name w:val="kmp3"/>
    <w:basedOn w:val="a"/>
    <w:rsid w:val="0023699A"/>
    <w:pPr>
      <w:spacing w:before="100" w:beforeAutospacing="1" w:after="100" w:afterAutospacing="1"/>
    </w:pPr>
    <w:rPr>
      <w:lang w:val="en-US" w:eastAsia="en-US"/>
    </w:rPr>
  </w:style>
  <w:style w:type="paragraph" w:customStyle="1" w:styleId="kmp2">
    <w:name w:val="kmp2"/>
    <w:basedOn w:val="a"/>
    <w:rsid w:val="0023699A"/>
    <w:pPr>
      <w:spacing w:before="100" w:beforeAutospacing="1" w:after="100" w:afterAutospacing="1"/>
    </w:pPr>
    <w:rPr>
      <w:lang w:val="en-US" w:eastAsia="en-US"/>
    </w:rPr>
  </w:style>
  <w:style w:type="paragraph" w:customStyle="1" w:styleId="Style18">
    <w:name w:val="Style18"/>
    <w:basedOn w:val="a"/>
    <w:uiPriority w:val="99"/>
    <w:rsid w:val="0023699A"/>
    <w:pPr>
      <w:widowControl w:val="0"/>
      <w:autoSpaceDE w:val="0"/>
      <w:autoSpaceDN w:val="0"/>
      <w:adjustRightInd w:val="0"/>
      <w:spacing w:line="319" w:lineRule="exact"/>
      <w:ind w:firstLine="715"/>
      <w:jc w:val="both"/>
    </w:pPr>
    <w:rPr>
      <w:lang w:val="uk-UA" w:eastAsia="uk-UA"/>
    </w:rPr>
  </w:style>
  <w:style w:type="character" w:customStyle="1" w:styleId="FontStyle68">
    <w:name w:val="Font Style68"/>
    <w:uiPriority w:val="99"/>
    <w:rsid w:val="0023699A"/>
    <w:rPr>
      <w:rFonts w:ascii="Times New Roman" w:hAnsi="Times New Roman" w:cs="Times New Roman"/>
      <w:sz w:val="26"/>
      <w:szCs w:val="26"/>
    </w:rPr>
  </w:style>
  <w:style w:type="paragraph" w:customStyle="1" w:styleId="Style29">
    <w:name w:val="Style29"/>
    <w:basedOn w:val="a"/>
    <w:uiPriority w:val="99"/>
    <w:rsid w:val="0023699A"/>
    <w:pPr>
      <w:widowControl w:val="0"/>
      <w:autoSpaceDE w:val="0"/>
      <w:autoSpaceDN w:val="0"/>
      <w:adjustRightInd w:val="0"/>
      <w:spacing w:line="322" w:lineRule="exact"/>
      <w:ind w:firstLine="730"/>
      <w:jc w:val="both"/>
    </w:pPr>
    <w:rPr>
      <w:lang w:val="uk-UA" w:eastAsia="uk-UA"/>
    </w:rPr>
  </w:style>
  <w:style w:type="character" w:customStyle="1" w:styleId="FontStyle67">
    <w:name w:val="Font Style67"/>
    <w:uiPriority w:val="99"/>
    <w:rsid w:val="0023699A"/>
    <w:rPr>
      <w:rFonts w:ascii="Times New Roman" w:hAnsi="Times New Roman" w:cs="Times New Roman"/>
      <w:b/>
      <w:bCs/>
      <w:sz w:val="26"/>
      <w:szCs w:val="26"/>
    </w:rPr>
  </w:style>
  <w:style w:type="paragraph" w:customStyle="1" w:styleId="Style13">
    <w:name w:val="Style13"/>
    <w:basedOn w:val="a"/>
    <w:uiPriority w:val="99"/>
    <w:rsid w:val="0023699A"/>
    <w:pPr>
      <w:widowControl w:val="0"/>
      <w:autoSpaceDE w:val="0"/>
      <w:autoSpaceDN w:val="0"/>
      <w:adjustRightInd w:val="0"/>
    </w:pPr>
    <w:rPr>
      <w:lang w:val="uk-UA" w:eastAsia="uk-UA"/>
    </w:rPr>
  </w:style>
  <w:style w:type="paragraph" w:customStyle="1" w:styleId="Style27">
    <w:name w:val="Style27"/>
    <w:basedOn w:val="a"/>
    <w:uiPriority w:val="99"/>
    <w:rsid w:val="0023699A"/>
    <w:pPr>
      <w:widowControl w:val="0"/>
      <w:autoSpaceDE w:val="0"/>
      <w:autoSpaceDN w:val="0"/>
      <w:adjustRightInd w:val="0"/>
      <w:spacing w:line="326" w:lineRule="exact"/>
      <w:ind w:firstLine="811"/>
    </w:pPr>
    <w:rPr>
      <w:lang w:val="uk-UA" w:eastAsia="uk-UA"/>
    </w:rPr>
  </w:style>
  <w:style w:type="character" w:customStyle="1" w:styleId="FontStyle66">
    <w:name w:val="Font Style66"/>
    <w:uiPriority w:val="99"/>
    <w:rsid w:val="0023699A"/>
    <w:rPr>
      <w:rFonts w:ascii="Times New Roman" w:hAnsi="Times New Roman" w:cs="Times New Roman"/>
      <w:b/>
      <w:bCs/>
      <w:i/>
      <w:iCs/>
      <w:sz w:val="26"/>
      <w:szCs w:val="26"/>
    </w:rPr>
  </w:style>
  <w:style w:type="character" w:customStyle="1" w:styleId="FontStyle45">
    <w:name w:val="Font Style45"/>
    <w:uiPriority w:val="99"/>
    <w:rsid w:val="0023699A"/>
    <w:rPr>
      <w:rFonts w:ascii="Times New Roman" w:hAnsi="Times New Roman" w:cs="Times New Roman"/>
      <w:b/>
      <w:bCs/>
      <w:sz w:val="38"/>
      <w:szCs w:val="38"/>
    </w:rPr>
  </w:style>
  <w:style w:type="paragraph" w:customStyle="1" w:styleId="Style15">
    <w:name w:val="Style15"/>
    <w:basedOn w:val="a"/>
    <w:uiPriority w:val="99"/>
    <w:rsid w:val="0023699A"/>
    <w:pPr>
      <w:widowControl w:val="0"/>
      <w:autoSpaceDE w:val="0"/>
      <w:autoSpaceDN w:val="0"/>
      <w:adjustRightInd w:val="0"/>
      <w:spacing w:line="323" w:lineRule="exact"/>
      <w:ind w:firstLine="715"/>
      <w:jc w:val="both"/>
    </w:pPr>
    <w:rPr>
      <w:lang w:val="uk-UA" w:eastAsia="uk-UA"/>
    </w:rPr>
  </w:style>
  <w:style w:type="character" w:customStyle="1" w:styleId="FontStyle53">
    <w:name w:val="Font Style53"/>
    <w:uiPriority w:val="99"/>
    <w:rsid w:val="0023699A"/>
    <w:rPr>
      <w:rFonts w:ascii="Times New Roman" w:hAnsi="Times New Roman" w:cs="Times New Roman"/>
      <w:sz w:val="26"/>
      <w:szCs w:val="26"/>
    </w:rPr>
  </w:style>
  <w:style w:type="paragraph" w:customStyle="1" w:styleId="Style16">
    <w:name w:val="Style16"/>
    <w:basedOn w:val="a"/>
    <w:uiPriority w:val="99"/>
    <w:rsid w:val="0023699A"/>
    <w:pPr>
      <w:widowControl w:val="0"/>
      <w:autoSpaceDE w:val="0"/>
      <w:autoSpaceDN w:val="0"/>
      <w:adjustRightInd w:val="0"/>
      <w:spacing w:line="682" w:lineRule="exact"/>
    </w:pPr>
    <w:rPr>
      <w:lang w:val="uk-UA" w:eastAsia="uk-UA"/>
    </w:rPr>
  </w:style>
  <w:style w:type="character" w:customStyle="1" w:styleId="FontStyle70">
    <w:name w:val="Font Style70"/>
    <w:uiPriority w:val="99"/>
    <w:rsid w:val="0023699A"/>
    <w:rPr>
      <w:rFonts w:ascii="Times New Roman" w:hAnsi="Times New Roman" w:cs="Times New Roman"/>
      <w:b/>
      <w:bCs/>
      <w:sz w:val="26"/>
      <w:szCs w:val="26"/>
    </w:rPr>
  </w:style>
  <w:style w:type="paragraph" w:customStyle="1" w:styleId="Style38">
    <w:name w:val="Style38"/>
    <w:basedOn w:val="a"/>
    <w:uiPriority w:val="99"/>
    <w:rsid w:val="0023699A"/>
    <w:pPr>
      <w:widowControl w:val="0"/>
      <w:autoSpaceDE w:val="0"/>
      <w:autoSpaceDN w:val="0"/>
      <w:adjustRightInd w:val="0"/>
    </w:pPr>
    <w:rPr>
      <w:lang w:val="uk-UA" w:eastAsia="uk-UA"/>
    </w:rPr>
  </w:style>
  <w:style w:type="paragraph" w:customStyle="1" w:styleId="Style35">
    <w:name w:val="Style35"/>
    <w:basedOn w:val="a"/>
    <w:uiPriority w:val="99"/>
    <w:rsid w:val="0023699A"/>
    <w:pPr>
      <w:widowControl w:val="0"/>
      <w:autoSpaceDE w:val="0"/>
      <w:autoSpaceDN w:val="0"/>
      <w:adjustRightInd w:val="0"/>
      <w:spacing w:line="322" w:lineRule="exact"/>
      <w:jc w:val="right"/>
    </w:pPr>
    <w:rPr>
      <w:lang w:val="uk-UA" w:eastAsia="uk-UA"/>
    </w:rPr>
  </w:style>
  <w:style w:type="paragraph" w:customStyle="1" w:styleId="Style44">
    <w:name w:val="Style44"/>
    <w:basedOn w:val="a"/>
    <w:uiPriority w:val="99"/>
    <w:rsid w:val="0023699A"/>
    <w:pPr>
      <w:widowControl w:val="0"/>
      <w:autoSpaceDE w:val="0"/>
      <w:autoSpaceDN w:val="0"/>
      <w:adjustRightInd w:val="0"/>
    </w:pPr>
    <w:rPr>
      <w:lang w:val="uk-UA" w:eastAsia="uk-UA"/>
    </w:rPr>
  </w:style>
  <w:style w:type="paragraph" w:customStyle="1" w:styleId="Style41">
    <w:name w:val="Style41"/>
    <w:basedOn w:val="a"/>
    <w:uiPriority w:val="99"/>
    <w:rsid w:val="0023699A"/>
    <w:pPr>
      <w:widowControl w:val="0"/>
      <w:autoSpaceDE w:val="0"/>
      <w:autoSpaceDN w:val="0"/>
      <w:adjustRightInd w:val="0"/>
      <w:jc w:val="both"/>
    </w:pPr>
    <w:rPr>
      <w:lang w:val="uk-UA" w:eastAsia="uk-UA"/>
    </w:rPr>
  </w:style>
  <w:style w:type="character" w:customStyle="1" w:styleId="FontStyle191">
    <w:name w:val="Font Style191"/>
    <w:uiPriority w:val="99"/>
    <w:rsid w:val="0023699A"/>
    <w:rPr>
      <w:rFonts w:ascii="Arial" w:hAnsi="Arial" w:cs="Arial"/>
      <w:sz w:val="24"/>
      <w:szCs w:val="24"/>
    </w:rPr>
  </w:style>
  <w:style w:type="paragraph" w:customStyle="1" w:styleId="Style42">
    <w:name w:val="Style42"/>
    <w:basedOn w:val="a"/>
    <w:uiPriority w:val="99"/>
    <w:rsid w:val="0023699A"/>
    <w:pPr>
      <w:widowControl w:val="0"/>
      <w:autoSpaceDE w:val="0"/>
      <w:autoSpaceDN w:val="0"/>
      <w:adjustRightInd w:val="0"/>
      <w:spacing w:line="275" w:lineRule="exact"/>
      <w:ind w:hanging="1051"/>
      <w:jc w:val="both"/>
    </w:pPr>
    <w:rPr>
      <w:lang w:val="uk-UA" w:eastAsia="uk-UA"/>
    </w:rPr>
  </w:style>
  <w:style w:type="character" w:customStyle="1" w:styleId="FontStyle229">
    <w:name w:val="Font Style229"/>
    <w:uiPriority w:val="99"/>
    <w:rsid w:val="0023699A"/>
    <w:rPr>
      <w:rFonts w:ascii="Arial" w:hAnsi="Arial" w:cs="Arial"/>
      <w:sz w:val="22"/>
      <w:szCs w:val="22"/>
    </w:rPr>
  </w:style>
  <w:style w:type="paragraph" w:customStyle="1" w:styleId="Style43">
    <w:name w:val="Style43"/>
    <w:basedOn w:val="a"/>
    <w:uiPriority w:val="99"/>
    <w:rsid w:val="0023699A"/>
    <w:pPr>
      <w:widowControl w:val="0"/>
      <w:autoSpaceDE w:val="0"/>
      <w:autoSpaceDN w:val="0"/>
      <w:adjustRightInd w:val="0"/>
      <w:spacing w:line="276" w:lineRule="exact"/>
      <w:ind w:hanging="1051"/>
    </w:pPr>
    <w:rPr>
      <w:lang w:val="uk-UA" w:eastAsia="uk-UA"/>
    </w:rPr>
  </w:style>
  <w:style w:type="character" w:customStyle="1" w:styleId="FontStyle228">
    <w:name w:val="Font Style228"/>
    <w:uiPriority w:val="99"/>
    <w:rsid w:val="0023699A"/>
    <w:rPr>
      <w:rFonts w:ascii="Arial" w:hAnsi="Arial" w:cs="Arial"/>
      <w:sz w:val="22"/>
      <w:szCs w:val="22"/>
    </w:rPr>
  </w:style>
  <w:style w:type="character" w:customStyle="1" w:styleId="FontStyle193">
    <w:name w:val="Font Style193"/>
    <w:uiPriority w:val="99"/>
    <w:rsid w:val="0023699A"/>
    <w:rPr>
      <w:rFonts w:ascii="Arial" w:hAnsi="Arial" w:cs="Arial"/>
      <w:i/>
      <w:iCs/>
      <w:sz w:val="22"/>
      <w:szCs w:val="22"/>
    </w:rPr>
  </w:style>
  <w:style w:type="paragraph" w:customStyle="1" w:styleId="Style39">
    <w:name w:val="Style39"/>
    <w:basedOn w:val="a"/>
    <w:uiPriority w:val="99"/>
    <w:rsid w:val="0023699A"/>
    <w:pPr>
      <w:widowControl w:val="0"/>
      <w:autoSpaceDE w:val="0"/>
      <w:autoSpaceDN w:val="0"/>
      <w:adjustRightInd w:val="0"/>
      <w:spacing w:line="276" w:lineRule="exact"/>
      <w:ind w:firstLine="715"/>
      <w:jc w:val="both"/>
    </w:pPr>
    <w:rPr>
      <w:lang w:val="uk-UA" w:eastAsia="uk-UA"/>
    </w:rPr>
  </w:style>
  <w:style w:type="paragraph" w:customStyle="1" w:styleId="Style74">
    <w:name w:val="Style74"/>
    <w:basedOn w:val="a"/>
    <w:uiPriority w:val="99"/>
    <w:rsid w:val="0023699A"/>
    <w:pPr>
      <w:widowControl w:val="0"/>
      <w:autoSpaceDE w:val="0"/>
      <w:autoSpaceDN w:val="0"/>
      <w:adjustRightInd w:val="0"/>
      <w:spacing w:line="278" w:lineRule="exact"/>
      <w:ind w:hanging="274"/>
    </w:pPr>
    <w:rPr>
      <w:lang w:val="uk-UA" w:eastAsia="uk-UA"/>
    </w:rPr>
  </w:style>
  <w:style w:type="character" w:customStyle="1" w:styleId="FontStyle224">
    <w:name w:val="Font Style224"/>
    <w:uiPriority w:val="99"/>
    <w:rsid w:val="0023699A"/>
    <w:rPr>
      <w:rFonts w:ascii="Arial" w:hAnsi="Arial" w:cs="Arial"/>
      <w:sz w:val="24"/>
      <w:szCs w:val="24"/>
    </w:rPr>
  </w:style>
  <w:style w:type="paragraph" w:customStyle="1" w:styleId="Style76">
    <w:name w:val="Style76"/>
    <w:basedOn w:val="a"/>
    <w:uiPriority w:val="99"/>
    <w:rsid w:val="0023699A"/>
    <w:pPr>
      <w:widowControl w:val="0"/>
      <w:autoSpaceDE w:val="0"/>
      <w:autoSpaceDN w:val="0"/>
      <w:adjustRightInd w:val="0"/>
      <w:spacing w:line="276" w:lineRule="exact"/>
      <w:ind w:firstLine="706"/>
    </w:pPr>
    <w:rPr>
      <w:lang w:val="uk-UA" w:eastAsia="uk-UA"/>
    </w:rPr>
  </w:style>
  <w:style w:type="paragraph" w:customStyle="1" w:styleId="Style81">
    <w:name w:val="Style81"/>
    <w:basedOn w:val="a"/>
    <w:uiPriority w:val="99"/>
    <w:rsid w:val="0023699A"/>
    <w:pPr>
      <w:widowControl w:val="0"/>
      <w:autoSpaceDE w:val="0"/>
      <w:autoSpaceDN w:val="0"/>
      <w:adjustRightInd w:val="0"/>
      <w:spacing w:line="274" w:lineRule="exact"/>
      <w:ind w:firstLine="706"/>
    </w:pPr>
    <w:rPr>
      <w:lang w:val="uk-UA" w:eastAsia="uk-UA"/>
    </w:rPr>
  </w:style>
  <w:style w:type="paragraph" w:customStyle="1" w:styleId="11">
    <w:name w:val="Список 1."/>
    <w:basedOn w:val="a"/>
    <w:next w:val="a"/>
    <w:uiPriority w:val="99"/>
    <w:rsid w:val="0023699A"/>
    <w:pPr>
      <w:autoSpaceDE w:val="0"/>
      <w:autoSpaceDN w:val="0"/>
      <w:adjustRightInd w:val="0"/>
    </w:pPr>
    <w:rPr>
      <w:rFonts w:eastAsia="Calibri"/>
      <w:lang w:val="uk-UA" w:eastAsia="en-US"/>
    </w:rPr>
  </w:style>
  <w:style w:type="paragraph" w:customStyle="1" w:styleId="-">
    <w:name w:val="Список/ -"/>
    <w:basedOn w:val="a"/>
    <w:next w:val="a"/>
    <w:uiPriority w:val="99"/>
    <w:rsid w:val="0023699A"/>
    <w:pPr>
      <w:autoSpaceDE w:val="0"/>
      <w:autoSpaceDN w:val="0"/>
      <w:adjustRightInd w:val="0"/>
    </w:pPr>
    <w:rPr>
      <w:rFonts w:eastAsia="Calibri"/>
      <w:lang w:val="uk-UA" w:eastAsia="en-US"/>
    </w:rPr>
  </w:style>
  <w:style w:type="paragraph" w:customStyle="1" w:styleId="af9">
    <w:name w:val="Рисунок (подпись под рисунком)"/>
    <w:basedOn w:val="a"/>
    <w:next w:val="a"/>
    <w:uiPriority w:val="99"/>
    <w:rsid w:val="0023699A"/>
    <w:pPr>
      <w:autoSpaceDE w:val="0"/>
      <w:autoSpaceDN w:val="0"/>
      <w:adjustRightInd w:val="0"/>
    </w:pPr>
    <w:rPr>
      <w:rFonts w:eastAsia="Calibri"/>
      <w:lang w:val="uk-UA" w:eastAsia="en-US"/>
    </w:rPr>
  </w:style>
  <w:style w:type="paragraph" w:customStyle="1" w:styleId="111">
    <w:name w:val="Список 1.1.1"/>
    <w:basedOn w:val="a"/>
    <w:next w:val="a"/>
    <w:uiPriority w:val="99"/>
    <w:rsid w:val="0023699A"/>
    <w:pPr>
      <w:autoSpaceDE w:val="0"/>
      <w:autoSpaceDN w:val="0"/>
      <w:adjustRightInd w:val="0"/>
    </w:pPr>
    <w:rPr>
      <w:rFonts w:eastAsia="Calibri"/>
      <w:lang w:val="uk-UA" w:eastAsia="en-US"/>
    </w:rPr>
  </w:style>
  <w:style w:type="paragraph" w:styleId="afa">
    <w:name w:val="No Spacing"/>
    <w:uiPriority w:val="1"/>
    <w:qFormat/>
    <w:rsid w:val="0023699A"/>
    <w:rPr>
      <w:rFonts w:ascii="Calibri" w:eastAsia="Calibri" w:hAnsi="Calibri" w:cs="Times New Roman"/>
      <w:sz w:val="22"/>
      <w:szCs w:val="22"/>
      <w:lang w:val="uk-UA"/>
    </w:rPr>
  </w:style>
  <w:style w:type="paragraph" w:customStyle="1" w:styleId="Style23">
    <w:name w:val="Style23"/>
    <w:basedOn w:val="a"/>
    <w:uiPriority w:val="99"/>
    <w:rsid w:val="0023699A"/>
    <w:pPr>
      <w:widowControl w:val="0"/>
      <w:autoSpaceDE w:val="0"/>
      <w:autoSpaceDN w:val="0"/>
      <w:adjustRightInd w:val="0"/>
      <w:jc w:val="center"/>
    </w:pPr>
    <w:rPr>
      <w:lang w:val="uk-UA" w:eastAsia="uk-UA"/>
    </w:rPr>
  </w:style>
  <w:style w:type="paragraph" w:styleId="12">
    <w:name w:val="toc 1"/>
    <w:basedOn w:val="a"/>
    <w:next w:val="a"/>
    <w:autoRedefine/>
    <w:uiPriority w:val="39"/>
    <w:unhideWhenUsed/>
    <w:qFormat/>
    <w:rsid w:val="0023699A"/>
  </w:style>
  <w:style w:type="paragraph" w:styleId="29">
    <w:name w:val="toc 2"/>
    <w:basedOn w:val="a"/>
    <w:next w:val="a"/>
    <w:autoRedefine/>
    <w:uiPriority w:val="39"/>
    <w:unhideWhenUsed/>
    <w:qFormat/>
    <w:rsid w:val="0023699A"/>
    <w:pPr>
      <w:ind w:left="240"/>
    </w:pPr>
  </w:style>
  <w:style w:type="paragraph" w:styleId="37">
    <w:name w:val="toc 3"/>
    <w:basedOn w:val="a"/>
    <w:next w:val="a"/>
    <w:autoRedefine/>
    <w:uiPriority w:val="39"/>
    <w:unhideWhenUsed/>
    <w:qFormat/>
    <w:rsid w:val="0023699A"/>
    <w:pPr>
      <w:ind w:left="480"/>
    </w:pPr>
  </w:style>
  <w:style w:type="paragraph" w:customStyle="1" w:styleId="afb">
    <w:name w:val="табличный"/>
    <w:basedOn w:val="a"/>
    <w:rsid w:val="0023699A"/>
    <w:pPr>
      <w:ind w:left="57" w:right="57"/>
      <w:jc w:val="center"/>
    </w:pPr>
    <w:rPr>
      <w:sz w:val="28"/>
      <w:szCs w:val="20"/>
    </w:rPr>
  </w:style>
  <w:style w:type="paragraph" w:customStyle="1" w:styleId="13">
    <w:name w:val="Название объекта1"/>
    <w:basedOn w:val="a"/>
    <w:rsid w:val="0023699A"/>
    <w:pPr>
      <w:spacing w:before="100" w:beforeAutospacing="1" w:after="100" w:afterAutospacing="1"/>
      <w:jc w:val="center"/>
    </w:pPr>
    <w:rPr>
      <w:b/>
      <w:bCs/>
      <w:sz w:val="28"/>
    </w:rPr>
  </w:style>
  <w:style w:type="paragraph" w:styleId="afc">
    <w:name w:val="List Paragraph"/>
    <w:basedOn w:val="a"/>
    <w:uiPriority w:val="34"/>
    <w:qFormat/>
    <w:rsid w:val="0023699A"/>
    <w:pPr>
      <w:spacing w:after="200" w:line="276" w:lineRule="auto"/>
      <w:ind w:left="720"/>
      <w:contextualSpacing/>
    </w:pPr>
    <w:rPr>
      <w:rFonts w:ascii="Calibri" w:eastAsia="Calibri" w:hAnsi="Calibri"/>
      <w:sz w:val="22"/>
      <w:szCs w:val="22"/>
      <w:lang w:val="uk-UA" w:eastAsia="en-US"/>
    </w:rPr>
  </w:style>
  <w:style w:type="character" w:styleId="afd">
    <w:name w:val="Strong"/>
    <w:uiPriority w:val="22"/>
    <w:qFormat/>
    <w:rsid w:val="0023699A"/>
    <w:rPr>
      <w:b/>
      <w:bCs/>
    </w:rPr>
  </w:style>
  <w:style w:type="paragraph" w:styleId="afe">
    <w:name w:val="Title"/>
    <w:basedOn w:val="a"/>
    <w:next w:val="a"/>
    <w:link w:val="14"/>
    <w:uiPriority w:val="10"/>
    <w:qFormat/>
    <w:rsid w:val="0023699A"/>
    <w:pPr>
      <w:contextualSpacing/>
    </w:pPr>
    <w:rPr>
      <w:rFonts w:ascii="Calibri Light" w:hAnsi="Calibri Light"/>
      <w:spacing w:val="-10"/>
      <w:kern w:val="28"/>
      <w:sz w:val="56"/>
      <w:szCs w:val="56"/>
    </w:rPr>
  </w:style>
  <w:style w:type="character" w:customStyle="1" w:styleId="14">
    <w:name w:val="Заголовок Знак1"/>
    <w:basedOn w:val="a0"/>
    <w:link w:val="afe"/>
    <w:uiPriority w:val="10"/>
    <w:rsid w:val="0023699A"/>
    <w:rPr>
      <w:rFonts w:ascii="Calibri Light" w:eastAsia="Times New Roman" w:hAnsi="Calibri Light" w:cs="Times New Roman"/>
      <w:spacing w:val="-10"/>
      <w:kern w:val="28"/>
      <w:sz w:val="56"/>
      <w:szCs w:val="5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05956">
      <w:bodyDiv w:val="1"/>
      <w:marLeft w:val="0"/>
      <w:marRight w:val="0"/>
      <w:marTop w:val="0"/>
      <w:marBottom w:val="0"/>
      <w:divBdr>
        <w:top w:val="none" w:sz="0" w:space="0" w:color="auto"/>
        <w:left w:val="none" w:sz="0" w:space="0" w:color="auto"/>
        <w:bottom w:val="none" w:sz="0" w:space="0" w:color="auto"/>
        <w:right w:val="none" w:sz="0" w:space="0" w:color="auto"/>
      </w:divBdr>
    </w:div>
    <w:div w:id="93015455">
      <w:bodyDiv w:val="1"/>
      <w:marLeft w:val="0"/>
      <w:marRight w:val="0"/>
      <w:marTop w:val="0"/>
      <w:marBottom w:val="0"/>
      <w:divBdr>
        <w:top w:val="none" w:sz="0" w:space="0" w:color="auto"/>
        <w:left w:val="none" w:sz="0" w:space="0" w:color="auto"/>
        <w:bottom w:val="none" w:sz="0" w:space="0" w:color="auto"/>
        <w:right w:val="none" w:sz="0" w:space="0" w:color="auto"/>
      </w:divBdr>
    </w:div>
    <w:div w:id="200285356">
      <w:bodyDiv w:val="1"/>
      <w:marLeft w:val="0"/>
      <w:marRight w:val="0"/>
      <w:marTop w:val="0"/>
      <w:marBottom w:val="0"/>
      <w:divBdr>
        <w:top w:val="none" w:sz="0" w:space="0" w:color="auto"/>
        <w:left w:val="none" w:sz="0" w:space="0" w:color="auto"/>
        <w:bottom w:val="none" w:sz="0" w:space="0" w:color="auto"/>
        <w:right w:val="none" w:sz="0" w:space="0" w:color="auto"/>
      </w:divBdr>
    </w:div>
    <w:div w:id="284698423">
      <w:bodyDiv w:val="1"/>
      <w:marLeft w:val="0"/>
      <w:marRight w:val="0"/>
      <w:marTop w:val="0"/>
      <w:marBottom w:val="0"/>
      <w:divBdr>
        <w:top w:val="none" w:sz="0" w:space="0" w:color="auto"/>
        <w:left w:val="none" w:sz="0" w:space="0" w:color="auto"/>
        <w:bottom w:val="none" w:sz="0" w:space="0" w:color="auto"/>
        <w:right w:val="none" w:sz="0" w:space="0" w:color="auto"/>
      </w:divBdr>
    </w:div>
    <w:div w:id="454325880">
      <w:bodyDiv w:val="1"/>
      <w:marLeft w:val="0"/>
      <w:marRight w:val="0"/>
      <w:marTop w:val="0"/>
      <w:marBottom w:val="0"/>
      <w:divBdr>
        <w:top w:val="none" w:sz="0" w:space="0" w:color="auto"/>
        <w:left w:val="none" w:sz="0" w:space="0" w:color="auto"/>
        <w:bottom w:val="none" w:sz="0" w:space="0" w:color="auto"/>
        <w:right w:val="none" w:sz="0" w:space="0" w:color="auto"/>
      </w:divBdr>
    </w:div>
    <w:div w:id="477116859">
      <w:bodyDiv w:val="1"/>
      <w:marLeft w:val="0"/>
      <w:marRight w:val="0"/>
      <w:marTop w:val="0"/>
      <w:marBottom w:val="0"/>
      <w:divBdr>
        <w:top w:val="none" w:sz="0" w:space="0" w:color="auto"/>
        <w:left w:val="none" w:sz="0" w:space="0" w:color="auto"/>
        <w:bottom w:val="none" w:sz="0" w:space="0" w:color="auto"/>
        <w:right w:val="none" w:sz="0" w:space="0" w:color="auto"/>
      </w:divBdr>
    </w:div>
    <w:div w:id="533731553">
      <w:bodyDiv w:val="1"/>
      <w:marLeft w:val="0"/>
      <w:marRight w:val="0"/>
      <w:marTop w:val="0"/>
      <w:marBottom w:val="0"/>
      <w:divBdr>
        <w:top w:val="none" w:sz="0" w:space="0" w:color="auto"/>
        <w:left w:val="none" w:sz="0" w:space="0" w:color="auto"/>
        <w:bottom w:val="none" w:sz="0" w:space="0" w:color="auto"/>
        <w:right w:val="none" w:sz="0" w:space="0" w:color="auto"/>
      </w:divBdr>
    </w:div>
    <w:div w:id="673142061">
      <w:bodyDiv w:val="1"/>
      <w:marLeft w:val="0"/>
      <w:marRight w:val="0"/>
      <w:marTop w:val="0"/>
      <w:marBottom w:val="0"/>
      <w:divBdr>
        <w:top w:val="none" w:sz="0" w:space="0" w:color="auto"/>
        <w:left w:val="none" w:sz="0" w:space="0" w:color="auto"/>
        <w:bottom w:val="none" w:sz="0" w:space="0" w:color="auto"/>
        <w:right w:val="none" w:sz="0" w:space="0" w:color="auto"/>
      </w:divBdr>
    </w:div>
    <w:div w:id="798298822">
      <w:bodyDiv w:val="1"/>
      <w:marLeft w:val="0"/>
      <w:marRight w:val="0"/>
      <w:marTop w:val="0"/>
      <w:marBottom w:val="0"/>
      <w:divBdr>
        <w:top w:val="none" w:sz="0" w:space="0" w:color="auto"/>
        <w:left w:val="none" w:sz="0" w:space="0" w:color="auto"/>
        <w:bottom w:val="none" w:sz="0" w:space="0" w:color="auto"/>
        <w:right w:val="none" w:sz="0" w:space="0" w:color="auto"/>
      </w:divBdr>
    </w:div>
    <w:div w:id="1136147956">
      <w:bodyDiv w:val="1"/>
      <w:marLeft w:val="0"/>
      <w:marRight w:val="0"/>
      <w:marTop w:val="0"/>
      <w:marBottom w:val="0"/>
      <w:divBdr>
        <w:top w:val="none" w:sz="0" w:space="0" w:color="auto"/>
        <w:left w:val="none" w:sz="0" w:space="0" w:color="auto"/>
        <w:bottom w:val="none" w:sz="0" w:space="0" w:color="auto"/>
        <w:right w:val="none" w:sz="0" w:space="0" w:color="auto"/>
      </w:divBdr>
    </w:div>
    <w:div w:id="1270048931">
      <w:bodyDiv w:val="1"/>
      <w:marLeft w:val="0"/>
      <w:marRight w:val="0"/>
      <w:marTop w:val="0"/>
      <w:marBottom w:val="0"/>
      <w:divBdr>
        <w:top w:val="none" w:sz="0" w:space="0" w:color="auto"/>
        <w:left w:val="none" w:sz="0" w:space="0" w:color="auto"/>
        <w:bottom w:val="none" w:sz="0" w:space="0" w:color="auto"/>
        <w:right w:val="none" w:sz="0" w:space="0" w:color="auto"/>
      </w:divBdr>
    </w:div>
    <w:div w:id="1766682749">
      <w:bodyDiv w:val="1"/>
      <w:marLeft w:val="0"/>
      <w:marRight w:val="0"/>
      <w:marTop w:val="0"/>
      <w:marBottom w:val="0"/>
      <w:divBdr>
        <w:top w:val="none" w:sz="0" w:space="0" w:color="auto"/>
        <w:left w:val="none" w:sz="0" w:space="0" w:color="auto"/>
        <w:bottom w:val="none" w:sz="0" w:space="0" w:color="auto"/>
        <w:right w:val="none" w:sz="0" w:space="0" w:color="auto"/>
      </w:divBdr>
    </w:div>
    <w:div w:id="1870487519">
      <w:bodyDiv w:val="1"/>
      <w:marLeft w:val="0"/>
      <w:marRight w:val="0"/>
      <w:marTop w:val="0"/>
      <w:marBottom w:val="0"/>
      <w:divBdr>
        <w:top w:val="none" w:sz="0" w:space="0" w:color="auto"/>
        <w:left w:val="none" w:sz="0" w:space="0" w:color="auto"/>
        <w:bottom w:val="none" w:sz="0" w:space="0" w:color="auto"/>
        <w:right w:val="none" w:sz="0" w:space="0" w:color="auto"/>
      </w:divBdr>
    </w:div>
    <w:div w:id="1890847236">
      <w:bodyDiv w:val="1"/>
      <w:marLeft w:val="0"/>
      <w:marRight w:val="0"/>
      <w:marTop w:val="0"/>
      <w:marBottom w:val="0"/>
      <w:divBdr>
        <w:top w:val="none" w:sz="0" w:space="0" w:color="auto"/>
        <w:left w:val="none" w:sz="0" w:space="0" w:color="auto"/>
        <w:bottom w:val="none" w:sz="0" w:space="0" w:color="auto"/>
        <w:right w:val="none" w:sz="0" w:space="0" w:color="auto"/>
      </w:divBdr>
    </w:div>
    <w:div w:id="1895699572">
      <w:bodyDiv w:val="1"/>
      <w:marLeft w:val="0"/>
      <w:marRight w:val="0"/>
      <w:marTop w:val="0"/>
      <w:marBottom w:val="0"/>
      <w:divBdr>
        <w:top w:val="none" w:sz="0" w:space="0" w:color="auto"/>
        <w:left w:val="none" w:sz="0" w:space="0" w:color="auto"/>
        <w:bottom w:val="none" w:sz="0" w:space="0" w:color="auto"/>
        <w:right w:val="none" w:sz="0" w:space="0" w:color="auto"/>
      </w:divBdr>
    </w:div>
    <w:div w:id="1903103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44.emf"/><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image" Target="media/image75.wmf"/><Relationship Id="rId324" Type="http://schemas.openxmlformats.org/officeDocument/2006/relationships/oleObject" Target="embeddings/oleObject148.bin"/><Relationship Id="rId366" Type="http://schemas.openxmlformats.org/officeDocument/2006/relationships/hyperlink" Target="http://www.otis.ua" TargetMode="External"/><Relationship Id="rId170" Type="http://schemas.openxmlformats.org/officeDocument/2006/relationships/oleObject" Target="embeddings/oleObject84.bin"/><Relationship Id="rId226" Type="http://schemas.openxmlformats.org/officeDocument/2006/relationships/oleObject" Target="embeddings/oleObject111.bin"/><Relationship Id="rId268" Type="http://schemas.openxmlformats.org/officeDocument/2006/relationships/image" Target="media/image130.wmf"/><Relationship Id="rId32" Type="http://schemas.openxmlformats.org/officeDocument/2006/relationships/oleObject" Target="embeddings/oleObject13.bin"/><Relationship Id="rId74" Type="http://schemas.openxmlformats.org/officeDocument/2006/relationships/oleObject" Target="embeddings/oleObject34.bin"/><Relationship Id="rId128" Type="http://schemas.openxmlformats.org/officeDocument/2006/relationships/oleObject" Target="embeddings/oleObject61.bin"/><Relationship Id="rId335" Type="http://schemas.openxmlformats.org/officeDocument/2006/relationships/oleObject" Target="embeddings/oleObject153.bin"/><Relationship Id="rId5" Type="http://schemas.openxmlformats.org/officeDocument/2006/relationships/webSettings" Target="webSettings.xml"/><Relationship Id="rId181" Type="http://schemas.openxmlformats.org/officeDocument/2006/relationships/image" Target="media/image85.wmf"/><Relationship Id="rId237" Type="http://schemas.openxmlformats.org/officeDocument/2006/relationships/oleObject" Target="embeddings/oleObject116.bin"/><Relationship Id="rId279" Type="http://schemas.openxmlformats.org/officeDocument/2006/relationships/image" Target="media/image135.wmf"/><Relationship Id="rId43" Type="http://schemas.openxmlformats.org/officeDocument/2006/relationships/image" Target="media/image18.wmf"/><Relationship Id="rId139" Type="http://schemas.openxmlformats.org/officeDocument/2006/relationships/oleObject" Target="embeddings/oleObject67.bin"/><Relationship Id="rId290" Type="http://schemas.openxmlformats.org/officeDocument/2006/relationships/oleObject" Target="embeddings/oleObject143.bin"/><Relationship Id="rId304" Type="http://schemas.openxmlformats.org/officeDocument/2006/relationships/image" Target="media/image149.png"/><Relationship Id="rId346" Type="http://schemas.openxmlformats.org/officeDocument/2006/relationships/image" Target="media/image180.png"/><Relationship Id="rId85" Type="http://schemas.openxmlformats.org/officeDocument/2006/relationships/image" Target="media/image39.wmf"/><Relationship Id="rId150" Type="http://schemas.openxmlformats.org/officeDocument/2006/relationships/image" Target="media/image71.wmf"/><Relationship Id="rId192" Type="http://schemas.openxmlformats.org/officeDocument/2006/relationships/oleObject" Target="embeddings/oleObject95.bin"/><Relationship Id="rId206" Type="http://schemas.openxmlformats.org/officeDocument/2006/relationships/image" Target="media/image98.wmf"/><Relationship Id="rId248" Type="http://schemas.openxmlformats.org/officeDocument/2006/relationships/image" Target="media/image120.wmf"/><Relationship Id="rId12" Type="http://schemas.openxmlformats.org/officeDocument/2006/relationships/image" Target="media/image3.wmf"/><Relationship Id="rId108" Type="http://schemas.openxmlformats.org/officeDocument/2006/relationships/oleObject" Target="embeddings/oleObject51.bin"/><Relationship Id="rId315" Type="http://schemas.openxmlformats.org/officeDocument/2006/relationships/image" Target="media/image160.png"/><Relationship Id="rId357" Type="http://schemas.openxmlformats.org/officeDocument/2006/relationships/image" Target="media/image191.png"/><Relationship Id="rId54" Type="http://schemas.openxmlformats.org/officeDocument/2006/relationships/oleObject" Target="embeddings/oleObject24.bin"/><Relationship Id="rId96" Type="http://schemas.openxmlformats.org/officeDocument/2006/relationships/oleObject" Target="embeddings/oleObject45.bin"/><Relationship Id="rId161" Type="http://schemas.openxmlformats.org/officeDocument/2006/relationships/image" Target="media/image76.wmf"/><Relationship Id="rId217" Type="http://schemas.openxmlformats.org/officeDocument/2006/relationships/oleObject" Target="embeddings/oleObject107.bin"/><Relationship Id="rId259" Type="http://schemas.openxmlformats.org/officeDocument/2006/relationships/oleObject" Target="embeddings/oleObject127.bin"/><Relationship Id="rId23" Type="http://schemas.openxmlformats.org/officeDocument/2006/relationships/image" Target="media/image8.wmf"/><Relationship Id="rId119" Type="http://schemas.openxmlformats.org/officeDocument/2006/relationships/image" Target="media/image56.wmf"/><Relationship Id="rId270" Type="http://schemas.openxmlformats.org/officeDocument/2006/relationships/image" Target="media/image131.wmf"/><Relationship Id="rId326" Type="http://schemas.openxmlformats.org/officeDocument/2006/relationships/image" Target="media/image168.wmf"/><Relationship Id="rId65" Type="http://schemas.openxmlformats.org/officeDocument/2006/relationships/image" Target="media/image29.wmf"/><Relationship Id="rId130" Type="http://schemas.openxmlformats.org/officeDocument/2006/relationships/oleObject" Target="embeddings/oleObject62.bin"/><Relationship Id="rId368" Type="http://schemas.openxmlformats.org/officeDocument/2006/relationships/hyperlink" Target="file:///C:\Users\user\Downloads\165788-384771-1-PB%20(6).pdf" TargetMode="External"/><Relationship Id="rId172" Type="http://schemas.openxmlformats.org/officeDocument/2006/relationships/oleObject" Target="embeddings/oleObject85.bin"/><Relationship Id="rId228" Type="http://schemas.openxmlformats.org/officeDocument/2006/relationships/oleObject" Target="embeddings/oleObject112.bin"/><Relationship Id="rId281" Type="http://schemas.openxmlformats.org/officeDocument/2006/relationships/image" Target="media/image136.wmf"/><Relationship Id="rId337" Type="http://schemas.openxmlformats.org/officeDocument/2006/relationships/oleObject" Target="embeddings/oleObject154.bin"/><Relationship Id="rId34" Type="http://schemas.openxmlformats.org/officeDocument/2006/relationships/oleObject" Target="embeddings/oleObject14.bin"/><Relationship Id="rId76" Type="http://schemas.openxmlformats.org/officeDocument/2006/relationships/oleObject" Target="embeddings/oleObject35.bin"/><Relationship Id="rId141" Type="http://schemas.openxmlformats.org/officeDocument/2006/relationships/oleObject" Target="embeddings/oleObject68.bin"/><Relationship Id="rId7" Type="http://schemas.openxmlformats.org/officeDocument/2006/relationships/endnotes" Target="endnotes.xml"/><Relationship Id="rId183" Type="http://schemas.openxmlformats.org/officeDocument/2006/relationships/image" Target="media/image86.wmf"/><Relationship Id="rId239" Type="http://schemas.openxmlformats.org/officeDocument/2006/relationships/oleObject" Target="embeddings/oleObject117.bin"/><Relationship Id="rId250" Type="http://schemas.openxmlformats.org/officeDocument/2006/relationships/image" Target="media/image121.wmf"/><Relationship Id="rId292" Type="http://schemas.openxmlformats.org/officeDocument/2006/relationships/oleObject" Target="embeddings/oleObject144.bin"/><Relationship Id="rId306" Type="http://schemas.openxmlformats.org/officeDocument/2006/relationships/image" Target="media/image151.png"/><Relationship Id="rId45" Type="http://schemas.openxmlformats.org/officeDocument/2006/relationships/image" Target="media/image19.wmf"/><Relationship Id="rId87" Type="http://schemas.openxmlformats.org/officeDocument/2006/relationships/image" Target="media/image40.wmf"/><Relationship Id="rId110" Type="http://schemas.openxmlformats.org/officeDocument/2006/relationships/oleObject" Target="embeddings/oleObject52.bin"/><Relationship Id="rId348" Type="http://schemas.openxmlformats.org/officeDocument/2006/relationships/image" Target="media/image182.jpeg"/><Relationship Id="rId152" Type="http://schemas.openxmlformats.org/officeDocument/2006/relationships/image" Target="media/image72.wmf"/><Relationship Id="rId194" Type="http://schemas.openxmlformats.org/officeDocument/2006/relationships/oleObject" Target="embeddings/oleObject96.bin"/><Relationship Id="rId208" Type="http://schemas.openxmlformats.org/officeDocument/2006/relationships/image" Target="media/image99.wmf"/><Relationship Id="rId261" Type="http://schemas.openxmlformats.org/officeDocument/2006/relationships/oleObject" Target="embeddings/oleObject128.bin"/><Relationship Id="rId14" Type="http://schemas.openxmlformats.org/officeDocument/2006/relationships/image" Target="media/image4.wmf"/><Relationship Id="rId56" Type="http://schemas.openxmlformats.org/officeDocument/2006/relationships/oleObject" Target="embeddings/oleObject25.bin"/><Relationship Id="rId317" Type="http://schemas.openxmlformats.org/officeDocument/2006/relationships/image" Target="media/image162.png"/><Relationship Id="rId359" Type="http://schemas.openxmlformats.org/officeDocument/2006/relationships/image" Target="media/image193.jpeg"/><Relationship Id="rId98" Type="http://schemas.openxmlformats.org/officeDocument/2006/relationships/oleObject" Target="embeddings/oleObject46.bin"/><Relationship Id="rId121" Type="http://schemas.openxmlformats.org/officeDocument/2006/relationships/image" Target="media/image57.wmf"/><Relationship Id="rId163" Type="http://schemas.openxmlformats.org/officeDocument/2006/relationships/image" Target="media/image77.wmf"/><Relationship Id="rId219" Type="http://schemas.openxmlformats.org/officeDocument/2006/relationships/oleObject" Target="embeddings/oleObject108.bin"/><Relationship Id="rId370" Type="http://schemas.openxmlformats.org/officeDocument/2006/relationships/hyperlink" Target="http://sb-keip.kpi.ua/article/viewFile/130546/132655" TargetMode="External"/><Relationship Id="rId230" Type="http://schemas.openxmlformats.org/officeDocument/2006/relationships/image" Target="media/image111.wmf"/><Relationship Id="rId25" Type="http://schemas.openxmlformats.org/officeDocument/2006/relationships/image" Target="media/image9.wmf"/><Relationship Id="rId67" Type="http://schemas.openxmlformats.org/officeDocument/2006/relationships/image" Target="media/image30.wmf"/><Relationship Id="rId272" Type="http://schemas.openxmlformats.org/officeDocument/2006/relationships/image" Target="media/image132.wmf"/><Relationship Id="rId328" Type="http://schemas.openxmlformats.org/officeDocument/2006/relationships/image" Target="media/image169.wmf"/><Relationship Id="rId132" Type="http://schemas.openxmlformats.org/officeDocument/2006/relationships/oleObject" Target="embeddings/oleObject63.bin"/><Relationship Id="rId174" Type="http://schemas.openxmlformats.org/officeDocument/2006/relationships/oleObject" Target="embeddings/oleObject86.bin"/><Relationship Id="rId241" Type="http://schemas.openxmlformats.org/officeDocument/2006/relationships/oleObject" Target="embeddings/oleObject118.bin"/><Relationship Id="rId36" Type="http://schemas.openxmlformats.org/officeDocument/2006/relationships/oleObject" Target="embeddings/oleObject15.bin"/><Relationship Id="rId283" Type="http://schemas.openxmlformats.org/officeDocument/2006/relationships/image" Target="media/image137.wmf"/><Relationship Id="rId339" Type="http://schemas.openxmlformats.org/officeDocument/2006/relationships/oleObject" Target="embeddings/oleObject155.bin"/><Relationship Id="rId78" Type="http://schemas.openxmlformats.org/officeDocument/2006/relationships/oleObject" Target="embeddings/oleObject36.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8.bin"/><Relationship Id="rId143" Type="http://schemas.openxmlformats.org/officeDocument/2006/relationships/oleObject" Target="embeddings/oleObject69.bin"/><Relationship Id="rId164" Type="http://schemas.openxmlformats.org/officeDocument/2006/relationships/oleObject" Target="embeddings/oleObject80.bin"/><Relationship Id="rId185" Type="http://schemas.openxmlformats.org/officeDocument/2006/relationships/image" Target="media/image87.wmf"/><Relationship Id="rId350" Type="http://schemas.openxmlformats.org/officeDocument/2006/relationships/image" Target="media/image184.png"/><Relationship Id="rId371" Type="http://schemas.openxmlformats.org/officeDocument/2006/relationships/hyperlink" Target="https://mail.google.com/mail/u/0/" TargetMode="External"/><Relationship Id="rId9" Type="http://schemas.openxmlformats.org/officeDocument/2006/relationships/oleObject" Target="embeddings/oleObject1.bin"/><Relationship Id="rId210" Type="http://schemas.openxmlformats.org/officeDocument/2006/relationships/image" Target="media/image100.wmf"/><Relationship Id="rId26" Type="http://schemas.openxmlformats.org/officeDocument/2006/relationships/oleObject" Target="embeddings/oleObject10.bin"/><Relationship Id="rId231" Type="http://schemas.openxmlformats.org/officeDocument/2006/relationships/oleObject" Target="embeddings/oleObject113.bin"/><Relationship Id="rId252" Type="http://schemas.openxmlformats.org/officeDocument/2006/relationships/image" Target="media/image122.wmf"/><Relationship Id="rId273" Type="http://schemas.openxmlformats.org/officeDocument/2006/relationships/oleObject" Target="embeddings/oleObject134.bin"/><Relationship Id="rId294" Type="http://schemas.openxmlformats.org/officeDocument/2006/relationships/oleObject" Target="embeddings/oleObject145.bin"/><Relationship Id="rId308" Type="http://schemas.openxmlformats.org/officeDocument/2006/relationships/image" Target="media/image153.emf"/><Relationship Id="rId329" Type="http://schemas.openxmlformats.org/officeDocument/2006/relationships/oleObject" Target="embeddings/oleObject150.bin"/><Relationship Id="rId47" Type="http://schemas.openxmlformats.org/officeDocument/2006/relationships/image" Target="media/image20.wmf"/><Relationship Id="rId68" Type="http://schemas.openxmlformats.org/officeDocument/2006/relationships/oleObject" Target="embeddings/oleObject31.bin"/><Relationship Id="rId89" Type="http://schemas.openxmlformats.org/officeDocument/2006/relationships/image" Target="media/image41.wmf"/><Relationship Id="rId112" Type="http://schemas.openxmlformats.org/officeDocument/2006/relationships/oleObject" Target="embeddings/oleObject53.bin"/><Relationship Id="rId133" Type="http://schemas.openxmlformats.org/officeDocument/2006/relationships/image" Target="media/image63.wmf"/><Relationship Id="rId154" Type="http://schemas.openxmlformats.org/officeDocument/2006/relationships/image" Target="media/image73.wmf"/><Relationship Id="rId175" Type="http://schemas.openxmlformats.org/officeDocument/2006/relationships/image" Target="media/image82.wmf"/><Relationship Id="rId340" Type="http://schemas.openxmlformats.org/officeDocument/2006/relationships/image" Target="media/image175.wmf"/><Relationship Id="rId361" Type="http://schemas.openxmlformats.org/officeDocument/2006/relationships/image" Target="media/image195.jpeg"/><Relationship Id="rId196" Type="http://schemas.openxmlformats.org/officeDocument/2006/relationships/oleObject" Target="embeddings/oleObject97.bin"/><Relationship Id="rId200" Type="http://schemas.openxmlformats.org/officeDocument/2006/relationships/image" Target="media/image95.wmf"/><Relationship Id="rId16" Type="http://schemas.openxmlformats.org/officeDocument/2006/relationships/image" Target="media/image5.wmf"/><Relationship Id="rId221" Type="http://schemas.openxmlformats.org/officeDocument/2006/relationships/oleObject" Target="embeddings/oleObject109.bin"/><Relationship Id="rId242" Type="http://schemas.openxmlformats.org/officeDocument/2006/relationships/image" Target="media/image117.wmf"/><Relationship Id="rId263" Type="http://schemas.openxmlformats.org/officeDocument/2006/relationships/oleObject" Target="embeddings/oleObject129.bin"/><Relationship Id="rId284" Type="http://schemas.openxmlformats.org/officeDocument/2006/relationships/oleObject" Target="embeddings/oleObject140.bin"/><Relationship Id="rId319" Type="http://schemas.openxmlformats.org/officeDocument/2006/relationships/image" Target="media/image164.wmf"/><Relationship Id="rId37" Type="http://schemas.openxmlformats.org/officeDocument/2006/relationships/image" Target="media/image15.wmf"/><Relationship Id="rId58" Type="http://schemas.openxmlformats.org/officeDocument/2006/relationships/oleObject" Target="embeddings/oleObject26.bin"/><Relationship Id="rId79" Type="http://schemas.openxmlformats.org/officeDocument/2006/relationships/image" Target="media/image36.wmf"/><Relationship Id="rId102" Type="http://schemas.openxmlformats.org/officeDocument/2006/relationships/oleObject" Target="embeddings/oleObject48.bin"/><Relationship Id="rId123" Type="http://schemas.openxmlformats.org/officeDocument/2006/relationships/image" Target="media/image58.wmf"/><Relationship Id="rId144" Type="http://schemas.openxmlformats.org/officeDocument/2006/relationships/image" Target="media/image68.wmf"/><Relationship Id="rId330" Type="http://schemas.openxmlformats.org/officeDocument/2006/relationships/image" Target="media/image170.wmf"/><Relationship Id="rId90" Type="http://schemas.openxmlformats.org/officeDocument/2006/relationships/oleObject" Target="embeddings/oleObject42.bin"/><Relationship Id="rId165" Type="http://schemas.openxmlformats.org/officeDocument/2006/relationships/image" Target="media/image78.wmf"/><Relationship Id="rId186" Type="http://schemas.openxmlformats.org/officeDocument/2006/relationships/oleObject" Target="embeddings/oleObject92.bin"/><Relationship Id="rId351" Type="http://schemas.openxmlformats.org/officeDocument/2006/relationships/image" Target="media/image185.png"/><Relationship Id="rId372" Type="http://schemas.openxmlformats.org/officeDocument/2006/relationships/fontTable" Target="fontTable.xml"/><Relationship Id="rId211" Type="http://schemas.openxmlformats.org/officeDocument/2006/relationships/oleObject" Target="embeddings/oleObject104.bin"/><Relationship Id="rId232" Type="http://schemas.openxmlformats.org/officeDocument/2006/relationships/image" Target="media/image112.wmf"/><Relationship Id="rId253" Type="http://schemas.openxmlformats.org/officeDocument/2006/relationships/oleObject" Target="embeddings/oleObject124.bin"/><Relationship Id="rId274" Type="http://schemas.openxmlformats.org/officeDocument/2006/relationships/image" Target="media/image133.wmf"/><Relationship Id="rId295" Type="http://schemas.openxmlformats.org/officeDocument/2006/relationships/footer" Target="footer1.xml"/><Relationship Id="rId309" Type="http://schemas.openxmlformats.org/officeDocument/2006/relationships/image" Target="media/image154.png"/><Relationship Id="rId27" Type="http://schemas.openxmlformats.org/officeDocument/2006/relationships/image" Target="media/image10.wmf"/><Relationship Id="rId48" Type="http://schemas.openxmlformats.org/officeDocument/2006/relationships/oleObject" Target="embeddings/oleObject21.bin"/><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oleObject" Target="embeddings/oleObject64.bin"/><Relationship Id="rId320" Type="http://schemas.openxmlformats.org/officeDocument/2006/relationships/oleObject" Target="embeddings/oleObject146.bin"/><Relationship Id="rId80" Type="http://schemas.openxmlformats.org/officeDocument/2006/relationships/oleObject" Target="embeddings/oleObject37.bin"/><Relationship Id="rId155" Type="http://schemas.openxmlformats.org/officeDocument/2006/relationships/oleObject" Target="embeddings/oleObject75.bin"/><Relationship Id="rId176" Type="http://schemas.openxmlformats.org/officeDocument/2006/relationships/oleObject" Target="embeddings/oleObject87.bin"/><Relationship Id="rId197" Type="http://schemas.openxmlformats.org/officeDocument/2006/relationships/image" Target="media/image93.wmf"/><Relationship Id="rId341" Type="http://schemas.openxmlformats.org/officeDocument/2006/relationships/oleObject" Target="embeddings/oleObject156.bin"/><Relationship Id="rId362" Type="http://schemas.openxmlformats.org/officeDocument/2006/relationships/image" Target="media/image196.png"/><Relationship Id="rId201" Type="http://schemas.openxmlformats.org/officeDocument/2006/relationships/oleObject" Target="embeddings/oleObject99.bin"/><Relationship Id="rId222" Type="http://schemas.openxmlformats.org/officeDocument/2006/relationships/image" Target="media/image106.png"/><Relationship Id="rId243" Type="http://schemas.openxmlformats.org/officeDocument/2006/relationships/oleObject" Target="embeddings/oleObject119.bin"/><Relationship Id="rId264" Type="http://schemas.openxmlformats.org/officeDocument/2006/relationships/image" Target="media/image128.wmf"/><Relationship Id="rId285" Type="http://schemas.openxmlformats.org/officeDocument/2006/relationships/image" Target="media/image138.wmf"/><Relationship Id="rId17" Type="http://schemas.openxmlformats.org/officeDocument/2006/relationships/oleObject" Target="embeddings/oleObject5.bin"/><Relationship Id="rId38" Type="http://schemas.openxmlformats.org/officeDocument/2006/relationships/oleObject" Target="embeddings/oleObject16.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9.bin"/><Relationship Id="rId310" Type="http://schemas.openxmlformats.org/officeDocument/2006/relationships/image" Target="media/image155.png"/><Relationship Id="rId70" Type="http://schemas.openxmlformats.org/officeDocument/2006/relationships/oleObject" Target="embeddings/oleObject32.bin"/><Relationship Id="rId91" Type="http://schemas.openxmlformats.org/officeDocument/2006/relationships/image" Target="media/image42.wmf"/><Relationship Id="rId145" Type="http://schemas.openxmlformats.org/officeDocument/2006/relationships/oleObject" Target="embeddings/oleObject70.bin"/><Relationship Id="rId166" Type="http://schemas.openxmlformats.org/officeDocument/2006/relationships/oleObject" Target="embeddings/oleObject81.bin"/><Relationship Id="rId187" Type="http://schemas.openxmlformats.org/officeDocument/2006/relationships/image" Target="media/image88.wmf"/><Relationship Id="rId331" Type="http://schemas.openxmlformats.org/officeDocument/2006/relationships/oleObject" Target="embeddings/oleObject151.bin"/><Relationship Id="rId352" Type="http://schemas.openxmlformats.org/officeDocument/2006/relationships/image" Target="media/image186.jpeg"/><Relationship Id="rId373"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image" Target="media/image101.wmf"/><Relationship Id="rId233" Type="http://schemas.openxmlformats.org/officeDocument/2006/relationships/oleObject" Target="embeddings/oleObject114.bin"/><Relationship Id="rId254" Type="http://schemas.openxmlformats.org/officeDocument/2006/relationships/image" Target="media/image123.wmf"/><Relationship Id="rId28" Type="http://schemas.openxmlformats.org/officeDocument/2006/relationships/oleObject" Target="embeddings/oleObject11.bin"/><Relationship Id="rId49" Type="http://schemas.openxmlformats.org/officeDocument/2006/relationships/image" Target="media/image21.wmf"/><Relationship Id="rId114" Type="http://schemas.openxmlformats.org/officeDocument/2006/relationships/oleObject" Target="embeddings/oleObject54.bin"/><Relationship Id="rId275" Type="http://schemas.openxmlformats.org/officeDocument/2006/relationships/oleObject" Target="embeddings/oleObject135.bin"/><Relationship Id="rId296" Type="http://schemas.openxmlformats.org/officeDocument/2006/relationships/footer" Target="footer2.xml"/><Relationship Id="rId300" Type="http://schemas.openxmlformats.org/officeDocument/2006/relationships/image" Target="media/image145.png"/><Relationship Id="rId60" Type="http://schemas.openxmlformats.org/officeDocument/2006/relationships/oleObject" Target="embeddings/oleObject27.bin"/><Relationship Id="rId81" Type="http://schemas.openxmlformats.org/officeDocument/2006/relationships/image" Target="media/image37.wmf"/><Relationship Id="rId135" Type="http://schemas.openxmlformats.org/officeDocument/2006/relationships/image" Target="media/image64.wmf"/><Relationship Id="rId156" Type="http://schemas.openxmlformats.org/officeDocument/2006/relationships/oleObject" Target="embeddings/oleObject76.bin"/><Relationship Id="rId177" Type="http://schemas.openxmlformats.org/officeDocument/2006/relationships/image" Target="media/image83.wmf"/><Relationship Id="rId198" Type="http://schemas.openxmlformats.org/officeDocument/2006/relationships/oleObject" Target="embeddings/oleObject98.bin"/><Relationship Id="rId321" Type="http://schemas.openxmlformats.org/officeDocument/2006/relationships/image" Target="media/image165.wmf"/><Relationship Id="rId342" Type="http://schemas.openxmlformats.org/officeDocument/2006/relationships/image" Target="media/image176.jpeg"/><Relationship Id="rId363" Type="http://schemas.openxmlformats.org/officeDocument/2006/relationships/image" Target="media/image197.wmf"/><Relationship Id="rId202" Type="http://schemas.openxmlformats.org/officeDocument/2006/relationships/image" Target="media/image96.wmf"/><Relationship Id="rId223" Type="http://schemas.openxmlformats.org/officeDocument/2006/relationships/image" Target="media/image107.wmf"/><Relationship Id="rId244" Type="http://schemas.openxmlformats.org/officeDocument/2006/relationships/image" Target="media/image118.wmf"/><Relationship Id="rId18" Type="http://schemas.openxmlformats.org/officeDocument/2006/relationships/oleObject" Target="embeddings/oleObject6.bin"/><Relationship Id="rId39" Type="http://schemas.openxmlformats.org/officeDocument/2006/relationships/image" Target="media/image16.wmf"/><Relationship Id="rId265" Type="http://schemas.openxmlformats.org/officeDocument/2006/relationships/oleObject" Target="embeddings/oleObject130.bin"/><Relationship Id="rId286" Type="http://schemas.openxmlformats.org/officeDocument/2006/relationships/oleObject" Target="embeddings/oleObject141.bin"/><Relationship Id="rId50" Type="http://schemas.openxmlformats.org/officeDocument/2006/relationships/oleObject" Target="embeddings/oleObject22.bin"/><Relationship Id="rId104" Type="http://schemas.openxmlformats.org/officeDocument/2006/relationships/oleObject" Target="embeddings/oleObject49.bin"/><Relationship Id="rId125" Type="http://schemas.openxmlformats.org/officeDocument/2006/relationships/image" Target="media/image59.wmf"/><Relationship Id="rId146" Type="http://schemas.openxmlformats.org/officeDocument/2006/relationships/image" Target="media/image69.wmf"/><Relationship Id="rId167" Type="http://schemas.openxmlformats.org/officeDocument/2006/relationships/oleObject" Target="embeddings/oleObject82.bin"/><Relationship Id="rId188" Type="http://schemas.openxmlformats.org/officeDocument/2006/relationships/oleObject" Target="embeddings/oleObject93.bin"/><Relationship Id="rId311" Type="http://schemas.openxmlformats.org/officeDocument/2006/relationships/image" Target="media/image156.png"/><Relationship Id="rId332" Type="http://schemas.openxmlformats.org/officeDocument/2006/relationships/image" Target="media/image171.wmf"/><Relationship Id="rId353" Type="http://schemas.openxmlformats.org/officeDocument/2006/relationships/image" Target="media/image187.png"/><Relationship Id="rId71" Type="http://schemas.openxmlformats.org/officeDocument/2006/relationships/image" Target="media/image32.wmf"/><Relationship Id="rId92" Type="http://schemas.openxmlformats.org/officeDocument/2006/relationships/oleObject" Target="embeddings/oleObject43.bin"/><Relationship Id="rId213" Type="http://schemas.openxmlformats.org/officeDocument/2006/relationships/oleObject" Target="embeddings/oleObject105.bin"/><Relationship Id="rId234" Type="http://schemas.openxmlformats.org/officeDocument/2006/relationships/image" Target="media/image113.wmf"/><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oleObject" Target="embeddings/oleObject125.bin"/><Relationship Id="rId276" Type="http://schemas.openxmlformats.org/officeDocument/2006/relationships/oleObject" Target="embeddings/oleObject136.bin"/><Relationship Id="rId297" Type="http://schemas.openxmlformats.org/officeDocument/2006/relationships/footer" Target="footer3.xml"/><Relationship Id="rId40" Type="http://schemas.openxmlformats.org/officeDocument/2006/relationships/oleObject" Target="embeddings/oleObject17.bin"/><Relationship Id="rId115" Type="http://schemas.openxmlformats.org/officeDocument/2006/relationships/image" Target="media/image54.wmf"/><Relationship Id="rId136" Type="http://schemas.openxmlformats.org/officeDocument/2006/relationships/oleObject" Target="embeddings/oleObject65.bin"/><Relationship Id="rId157" Type="http://schemas.openxmlformats.org/officeDocument/2006/relationships/image" Target="media/image74.wmf"/><Relationship Id="rId178" Type="http://schemas.openxmlformats.org/officeDocument/2006/relationships/oleObject" Target="embeddings/oleObject88.bin"/><Relationship Id="rId301" Type="http://schemas.openxmlformats.org/officeDocument/2006/relationships/image" Target="media/image146.png"/><Relationship Id="rId322" Type="http://schemas.openxmlformats.org/officeDocument/2006/relationships/oleObject" Target="embeddings/oleObject147.bin"/><Relationship Id="rId343" Type="http://schemas.openxmlformats.org/officeDocument/2006/relationships/image" Target="media/image177.png"/><Relationship Id="rId364" Type="http://schemas.openxmlformats.org/officeDocument/2006/relationships/oleObject" Target="embeddings/oleObject157.bin"/><Relationship Id="rId61" Type="http://schemas.openxmlformats.org/officeDocument/2006/relationships/image" Target="media/image27.wmf"/><Relationship Id="rId82" Type="http://schemas.openxmlformats.org/officeDocument/2006/relationships/oleObject" Target="embeddings/oleObject38.bin"/><Relationship Id="rId199" Type="http://schemas.openxmlformats.org/officeDocument/2006/relationships/image" Target="media/image94.png"/><Relationship Id="rId203" Type="http://schemas.openxmlformats.org/officeDocument/2006/relationships/oleObject" Target="embeddings/oleObject100.bin"/><Relationship Id="rId19" Type="http://schemas.openxmlformats.org/officeDocument/2006/relationships/image" Target="media/image6.wmf"/><Relationship Id="rId224" Type="http://schemas.openxmlformats.org/officeDocument/2006/relationships/oleObject" Target="embeddings/oleObject110.bin"/><Relationship Id="rId245" Type="http://schemas.openxmlformats.org/officeDocument/2006/relationships/oleObject" Target="embeddings/oleObject120.bin"/><Relationship Id="rId266" Type="http://schemas.openxmlformats.org/officeDocument/2006/relationships/image" Target="media/image129.wmf"/><Relationship Id="rId287" Type="http://schemas.openxmlformats.org/officeDocument/2006/relationships/image" Target="media/image139.wmf"/><Relationship Id="rId30" Type="http://schemas.openxmlformats.org/officeDocument/2006/relationships/oleObject" Target="embeddings/oleObject12.bin"/><Relationship Id="rId105" Type="http://schemas.openxmlformats.org/officeDocument/2006/relationships/image" Target="media/image49.wmf"/><Relationship Id="rId126" Type="http://schemas.openxmlformats.org/officeDocument/2006/relationships/oleObject" Target="embeddings/oleObject60.bin"/><Relationship Id="rId147" Type="http://schemas.openxmlformats.org/officeDocument/2006/relationships/oleObject" Target="embeddings/oleObject71.bin"/><Relationship Id="rId168" Type="http://schemas.openxmlformats.org/officeDocument/2006/relationships/oleObject" Target="embeddings/oleObject83.bin"/><Relationship Id="rId312" Type="http://schemas.openxmlformats.org/officeDocument/2006/relationships/image" Target="media/image157.png"/><Relationship Id="rId333" Type="http://schemas.openxmlformats.org/officeDocument/2006/relationships/oleObject" Target="embeddings/oleObject152.bin"/><Relationship Id="rId354" Type="http://schemas.openxmlformats.org/officeDocument/2006/relationships/image" Target="media/image188.jpeg"/><Relationship Id="rId51" Type="http://schemas.openxmlformats.org/officeDocument/2006/relationships/image" Target="media/image22.wmf"/><Relationship Id="rId72" Type="http://schemas.openxmlformats.org/officeDocument/2006/relationships/oleObject" Target="embeddings/oleObject33.bin"/><Relationship Id="rId93" Type="http://schemas.openxmlformats.org/officeDocument/2006/relationships/image" Target="media/image43.wmf"/><Relationship Id="rId189" Type="http://schemas.openxmlformats.org/officeDocument/2006/relationships/image" Target="media/image89.wmf"/><Relationship Id="rId3" Type="http://schemas.openxmlformats.org/officeDocument/2006/relationships/styles" Target="styles.xml"/><Relationship Id="rId214" Type="http://schemas.openxmlformats.org/officeDocument/2006/relationships/image" Target="media/image102.wmf"/><Relationship Id="rId235" Type="http://schemas.openxmlformats.org/officeDocument/2006/relationships/oleObject" Target="embeddings/oleObject115.bin"/><Relationship Id="rId256" Type="http://schemas.openxmlformats.org/officeDocument/2006/relationships/image" Target="media/image124.wmf"/><Relationship Id="rId277" Type="http://schemas.openxmlformats.org/officeDocument/2006/relationships/image" Target="media/image134.wmf"/><Relationship Id="rId298" Type="http://schemas.openxmlformats.org/officeDocument/2006/relationships/image" Target="media/image143.jpeg"/><Relationship Id="rId116" Type="http://schemas.openxmlformats.org/officeDocument/2006/relationships/oleObject" Target="embeddings/oleObject55.bin"/><Relationship Id="rId137" Type="http://schemas.openxmlformats.org/officeDocument/2006/relationships/image" Target="media/image65.wmf"/><Relationship Id="rId158" Type="http://schemas.openxmlformats.org/officeDocument/2006/relationships/oleObject" Target="embeddings/oleObject77.bin"/><Relationship Id="rId302" Type="http://schemas.openxmlformats.org/officeDocument/2006/relationships/image" Target="media/image147.png"/><Relationship Id="rId323" Type="http://schemas.openxmlformats.org/officeDocument/2006/relationships/image" Target="media/image166.wmf"/><Relationship Id="rId344" Type="http://schemas.openxmlformats.org/officeDocument/2006/relationships/image" Target="media/image178.jpeg"/><Relationship Id="rId20" Type="http://schemas.openxmlformats.org/officeDocument/2006/relationships/oleObject" Target="embeddings/oleObject7.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8.wmf"/><Relationship Id="rId179" Type="http://schemas.openxmlformats.org/officeDocument/2006/relationships/image" Target="media/image84.wmf"/><Relationship Id="rId365" Type="http://schemas.openxmlformats.org/officeDocument/2006/relationships/hyperlink" Target="http://www.lift.org.ua" TargetMode="External"/><Relationship Id="rId190" Type="http://schemas.openxmlformats.org/officeDocument/2006/relationships/oleObject" Target="embeddings/oleObject94.bin"/><Relationship Id="rId204" Type="http://schemas.openxmlformats.org/officeDocument/2006/relationships/image" Target="media/image97.wmf"/><Relationship Id="rId225" Type="http://schemas.openxmlformats.org/officeDocument/2006/relationships/image" Target="media/image108.wmf"/><Relationship Id="rId246" Type="http://schemas.openxmlformats.org/officeDocument/2006/relationships/image" Target="media/image119.wmf"/><Relationship Id="rId267" Type="http://schemas.openxmlformats.org/officeDocument/2006/relationships/oleObject" Target="embeddings/oleObject131.bin"/><Relationship Id="rId288" Type="http://schemas.openxmlformats.org/officeDocument/2006/relationships/oleObject" Target="embeddings/oleObject142.bin"/><Relationship Id="rId106" Type="http://schemas.openxmlformats.org/officeDocument/2006/relationships/oleObject" Target="embeddings/oleObject50.bin"/><Relationship Id="rId127" Type="http://schemas.openxmlformats.org/officeDocument/2006/relationships/image" Target="media/image60.wmf"/><Relationship Id="rId313" Type="http://schemas.openxmlformats.org/officeDocument/2006/relationships/image" Target="media/image158.png"/><Relationship Id="rId10" Type="http://schemas.openxmlformats.org/officeDocument/2006/relationships/image" Target="media/image2.wmf"/><Relationship Id="rId31" Type="http://schemas.openxmlformats.org/officeDocument/2006/relationships/image" Target="media/image12.wmf"/><Relationship Id="rId52" Type="http://schemas.openxmlformats.org/officeDocument/2006/relationships/oleObject" Target="embeddings/oleObject23.bin"/><Relationship Id="rId73" Type="http://schemas.openxmlformats.org/officeDocument/2006/relationships/image" Target="media/image33.wmf"/><Relationship Id="rId94" Type="http://schemas.openxmlformats.org/officeDocument/2006/relationships/oleObject" Target="embeddings/oleObject44.bin"/><Relationship Id="rId148" Type="http://schemas.openxmlformats.org/officeDocument/2006/relationships/image" Target="media/image70.wmf"/><Relationship Id="rId169" Type="http://schemas.openxmlformats.org/officeDocument/2006/relationships/image" Target="media/image79.wmf"/><Relationship Id="rId334" Type="http://schemas.openxmlformats.org/officeDocument/2006/relationships/image" Target="media/image172.wmf"/><Relationship Id="rId355" Type="http://schemas.openxmlformats.org/officeDocument/2006/relationships/image" Target="media/image189.jpeg"/><Relationship Id="rId4" Type="http://schemas.openxmlformats.org/officeDocument/2006/relationships/settings" Target="settings.xml"/><Relationship Id="rId180" Type="http://schemas.openxmlformats.org/officeDocument/2006/relationships/oleObject" Target="embeddings/oleObject89.bin"/><Relationship Id="rId215" Type="http://schemas.openxmlformats.org/officeDocument/2006/relationships/oleObject" Target="embeddings/oleObject106.bin"/><Relationship Id="rId236" Type="http://schemas.openxmlformats.org/officeDocument/2006/relationships/image" Target="media/image114.wmf"/><Relationship Id="rId257" Type="http://schemas.openxmlformats.org/officeDocument/2006/relationships/oleObject" Target="embeddings/oleObject126.bin"/><Relationship Id="rId278" Type="http://schemas.openxmlformats.org/officeDocument/2006/relationships/oleObject" Target="embeddings/oleObject137.bin"/><Relationship Id="rId303" Type="http://schemas.openxmlformats.org/officeDocument/2006/relationships/image" Target="media/image148.png"/><Relationship Id="rId42" Type="http://schemas.openxmlformats.org/officeDocument/2006/relationships/oleObject" Target="embeddings/oleObject18.bin"/><Relationship Id="rId84" Type="http://schemas.openxmlformats.org/officeDocument/2006/relationships/oleObject" Target="embeddings/oleObject39.bin"/><Relationship Id="rId138" Type="http://schemas.openxmlformats.org/officeDocument/2006/relationships/oleObject" Target="embeddings/oleObject66.bin"/><Relationship Id="rId345" Type="http://schemas.openxmlformats.org/officeDocument/2006/relationships/image" Target="media/image179.png"/><Relationship Id="rId191" Type="http://schemas.openxmlformats.org/officeDocument/2006/relationships/image" Target="media/image90.wmf"/><Relationship Id="rId205" Type="http://schemas.openxmlformats.org/officeDocument/2006/relationships/oleObject" Target="embeddings/oleObject101.bin"/><Relationship Id="rId247" Type="http://schemas.openxmlformats.org/officeDocument/2006/relationships/oleObject" Target="embeddings/oleObject121.bin"/><Relationship Id="rId107" Type="http://schemas.openxmlformats.org/officeDocument/2006/relationships/image" Target="media/image50.wmf"/><Relationship Id="rId289" Type="http://schemas.openxmlformats.org/officeDocument/2006/relationships/image" Target="media/image140.wmf"/><Relationship Id="rId11" Type="http://schemas.openxmlformats.org/officeDocument/2006/relationships/oleObject" Target="embeddings/oleObject2.bin"/><Relationship Id="rId53" Type="http://schemas.openxmlformats.org/officeDocument/2006/relationships/image" Target="media/image23.wmf"/><Relationship Id="rId149" Type="http://schemas.openxmlformats.org/officeDocument/2006/relationships/oleObject" Target="embeddings/oleObject72.bin"/><Relationship Id="rId314" Type="http://schemas.openxmlformats.org/officeDocument/2006/relationships/image" Target="media/image159.png"/><Relationship Id="rId356" Type="http://schemas.openxmlformats.org/officeDocument/2006/relationships/image" Target="media/image190.png"/><Relationship Id="rId95" Type="http://schemas.openxmlformats.org/officeDocument/2006/relationships/image" Target="media/image44.wmf"/><Relationship Id="rId160" Type="http://schemas.openxmlformats.org/officeDocument/2006/relationships/oleObject" Target="embeddings/oleObject78.bin"/><Relationship Id="rId216" Type="http://schemas.openxmlformats.org/officeDocument/2006/relationships/image" Target="media/image103.wmf"/><Relationship Id="rId258" Type="http://schemas.openxmlformats.org/officeDocument/2006/relationships/image" Target="media/image125.wmf"/><Relationship Id="rId22" Type="http://schemas.openxmlformats.org/officeDocument/2006/relationships/oleObject" Target="embeddings/oleObject8.bin"/><Relationship Id="rId64" Type="http://schemas.openxmlformats.org/officeDocument/2006/relationships/oleObject" Target="embeddings/oleObject29.bin"/><Relationship Id="rId118" Type="http://schemas.openxmlformats.org/officeDocument/2006/relationships/oleObject" Target="embeddings/oleObject56.bin"/><Relationship Id="rId325" Type="http://schemas.openxmlformats.org/officeDocument/2006/relationships/image" Target="media/image167.png"/><Relationship Id="rId367" Type="http://schemas.openxmlformats.org/officeDocument/2006/relationships/hyperlink" Target="http://sb-keip.kpi.ua/article/download/165788/173918" TargetMode="External"/><Relationship Id="rId171" Type="http://schemas.openxmlformats.org/officeDocument/2006/relationships/image" Target="media/image80.wmf"/><Relationship Id="rId227" Type="http://schemas.openxmlformats.org/officeDocument/2006/relationships/image" Target="media/image109.wmf"/><Relationship Id="rId269" Type="http://schemas.openxmlformats.org/officeDocument/2006/relationships/oleObject" Target="embeddings/oleObject132.bin"/><Relationship Id="rId33" Type="http://schemas.openxmlformats.org/officeDocument/2006/relationships/image" Target="media/image13.wmf"/><Relationship Id="rId129" Type="http://schemas.openxmlformats.org/officeDocument/2006/relationships/image" Target="media/image61.wmf"/><Relationship Id="rId280" Type="http://schemas.openxmlformats.org/officeDocument/2006/relationships/oleObject" Target="embeddings/oleObject138.bin"/><Relationship Id="rId336" Type="http://schemas.openxmlformats.org/officeDocument/2006/relationships/image" Target="media/image173.wmf"/><Relationship Id="rId75" Type="http://schemas.openxmlformats.org/officeDocument/2006/relationships/image" Target="media/image34.wmf"/><Relationship Id="rId140" Type="http://schemas.openxmlformats.org/officeDocument/2006/relationships/image" Target="media/image66.wmf"/><Relationship Id="rId182" Type="http://schemas.openxmlformats.org/officeDocument/2006/relationships/oleObject" Target="embeddings/oleObject90.bin"/><Relationship Id="rId6" Type="http://schemas.openxmlformats.org/officeDocument/2006/relationships/footnotes" Target="footnotes.xml"/><Relationship Id="rId238" Type="http://schemas.openxmlformats.org/officeDocument/2006/relationships/image" Target="media/image115.wmf"/><Relationship Id="rId291" Type="http://schemas.openxmlformats.org/officeDocument/2006/relationships/image" Target="media/image141.wmf"/><Relationship Id="rId305" Type="http://schemas.openxmlformats.org/officeDocument/2006/relationships/image" Target="media/image150.png"/><Relationship Id="rId347" Type="http://schemas.openxmlformats.org/officeDocument/2006/relationships/image" Target="media/image181.png"/><Relationship Id="rId44" Type="http://schemas.openxmlformats.org/officeDocument/2006/relationships/oleObject" Target="embeddings/oleObject19.bin"/><Relationship Id="rId86" Type="http://schemas.openxmlformats.org/officeDocument/2006/relationships/oleObject" Target="embeddings/oleObject40.bin"/><Relationship Id="rId151" Type="http://schemas.openxmlformats.org/officeDocument/2006/relationships/oleObject" Target="embeddings/oleObject73.bin"/><Relationship Id="rId193" Type="http://schemas.openxmlformats.org/officeDocument/2006/relationships/image" Target="media/image91.wmf"/><Relationship Id="rId207" Type="http://schemas.openxmlformats.org/officeDocument/2006/relationships/oleObject" Target="embeddings/oleObject102.bin"/><Relationship Id="rId249" Type="http://schemas.openxmlformats.org/officeDocument/2006/relationships/oleObject" Target="embeddings/oleObject122.bin"/><Relationship Id="rId13" Type="http://schemas.openxmlformats.org/officeDocument/2006/relationships/oleObject" Target="embeddings/oleObject3.bin"/><Relationship Id="rId109" Type="http://schemas.openxmlformats.org/officeDocument/2006/relationships/image" Target="media/image51.wmf"/><Relationship Id="rId260" Type="http://schemas.openxmlformats.org/officeDocument/2006/relationships/image" Target="media/image126.wmf"/><Relationship Id="rId316" Type="http://schemas.openxmlformats.org/officeDocument/2006/relationships/image" Target="media/image161.png"/><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oleObject" Target="embeddings/oleObject57.bin"/><Relationship Id="rId358" Type="http://schemas.openxmlformats.org/officeDocument/2006/relationships/image" Target="media/image192.jpeg"/><Relationship Id="rId162" Type="http://schemas.openxmlformats.org/officeDocument/2006/relationships/oleObject" Target="embeddings/oleObject79.bin"/><Relationship Id="rId218" Type="http://schemas.openxmlformats.org/officeDocument/2006/relationships/image" Target="media/image104.wmf"/><Relationship Id="rId271" Type="http://schemas.openxmlformats.org/officeDocument/2006/relationships/oleObject" Target="embeddings/oleObject133.bin"/><Relationship Id="rId24" Type="http://schemas.openxmlformats.org/officeDocument/2006/relationships/oleObject" Target="embeddings/oleObject9.bin"/><Relationship Id="rId66" Type="http://schemas.openxmlformats.org/officeDocument/2006/relationships/oleObject" Target="embeddings/oleObject30.bin"/><Relationship Id="rId131" Type="http://schemas.openxmlformats.org/officeDocument/2006/relationships/image" Target="media/image62.wmf"/><Relationship Id="rId327" Type="http://schemas.openxmlformats.org/officeDocument/2006/relationships/oleObject" Target="embeddings/oleObject149.bin"/><Relationship Id="rId369" Type="http://schemas.openxmlformats.org/officeDocument/2006/relationships/hyperlink" Target="https://mail.google.com/mail/u/0/" TargetMode="External"/><Relationship Id="rId173" Type="http://schemas.openxmlformats.org/officeDocument/2006/relationships/image" Target="media/image81.wmf"/><Relationship Id="rId229" Type="http://schemas.openxmlformats.org/officeDocument/2006/relationships/image" Target="media/image110.png"/><Relationship Id="rId240" Type="http://schemas.openxmlformats.org/officeDocument/2006/relationships/image" Target="media/image116.wmf"/><Relationship Id="rId35" Type="http://schemas.openxmlformats.org/officeDocument/2006/relationships/image" Target="media/image14.wmf"/><Relationship Id="rId77" Type="http://schemas.openxmlformats.org/officeDocument/2006/relationships/image" Target="media/image35.wmf"/><Relationship Id="rId100" Type="http://schemas.openxmlformats.org/officeDocument/2006/relationships/oleObject" Target="embeddings/oleObject47.bin"/><Relationship Id="rId282" Type="http://schemas.openxmlformats.org/officeDocument/2006/relationships/oleObject" Target="embeddings/oleObject139.bin"/><Relationship Id="rId338" Type="http://schemas.openxmlformats.org/officeDocument/2006/relationships/image" Target="media/image174.wmf"/><Relationship Id="rId8" Type="http://schemas.openxmlformats.org/officeDocument/2006/relationships/image" Target="media/image1.png"/><Relationship Id="rId142" Type="http://schemas.openxmlformats.org/officeDocument/2006/relationships/image" Target="media/image67.wmf"/><Relationship Id="rId184" Type="http://schemas.openxmlformats.org/officeDocument/2006/relationships/oleObject" Target="embeddings/oleObject91.bin"/><Relationship Id="rId251" Type="http://schemas.openxmlformats.org/officeDocument/2006/relationships/oleObject" Target="embeddings/oleObject123.bin"/><Relationship Id="rId46" Type="http://schemas.openxmlformats.org/officeDocument/2006/relationships/oleObject" Target="embeddings/oleObject20.bin"/><Relationship Id="rId293" Type="http://schemas.openxmlformats.org/officeDocument/2006/relationships/image" Target="media/image142.wmf"/><Relationship Id="rId307" Type="http://schemas.openxmlformats.org/officeDocument/2006/relationships/image" Target="media/image152.png"/><Relationship Id="rId349" Type="http://schemas.openxmlformats.org/officeDocument/2006/relationships/image" Target="media/image183.png"/><Relationship Id="rId88" Type="http://schemas.openxmlformats.org/officeDocument/2006/relationships/oleObject" Target="embeddings/oleObject41.bin"/><Relationship Id="rId111" Type="http://schemas.openxmlformats.org/officeDocument/2006/relationships/image" Target="media/image52.wmf"/><Relationship Id="rId153" Type="http://schemas.openxmlformats.org/officeDocument/2006/relationships/oleObject" Target="embeddings/oleObject74.bin"/><Relationship Id="rId195" Type="http://schemas.openxmlformats.org/officeDocument/2006/relationships/image" Target="media/image92.wmf"/><Relationship Id="rId209" Type="http://schemas.openxmlformats.org/officeDocument/2006/relationships/oleObject" Target="embeddings/oleObject103.bin"/><Relationship Id="rId360" Type="http://schemas.openxmlformats.org/officeDocument/2006/relationships/image" Target="media/image194.jpeg"/><Relationship Id="rId220" Type="http://schemas.openxmlformats.org/officeDocument/2006/relationships/image" Target="media/image105.wmf"/><Relationship Id="rId15" Type="http://schemas.openxmlformats.org/officeDocument/2006/relationships/oleObject" Target="embeddings/oleObject4.bin"/><Relationship Id="rId57" Type="http://schemas.openxmlformats.org/officeDocument/2006/relationships/image" Target="media/image25.wmf"/><Relationship Id="rId262" Type="http://schemas.openxmlformats.org/officeDocument/2006/relationships/image" Target="media/image127.wmf"/><Relationship Id="rId318" Type="http://schemas.openxmlformats.org/officeDocument/2006/relationships/image" Target="media/image16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21268-F54B-3C4F-A43B-BBA307C45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104</Pages>
  <Words>18221</Words>
  <Characters>103862</Characters>
  <Application>Microsoft Office Word</Application>
  <DocSecurity>0</DocSecurity>
  <Lines>865</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Вадим Комарницкий</dc:creator>
  <cp:keywords/>
  <dc:description/>
  <cp:lastModifiedBy>Вадим Комарницкий</cp:lastModifiedBy>
  <cp:revision>5</cp:revision>
  <dcterms:created xsi:type="dcterms:W3CDTF">2019-12-15T22:12:00Z</dcterms:created>
  <dcterms:modified xsi:type="dcterms:W3CDTF">2019-12-16T06:47:00Z</dcterms:modified>
</cp:coreProperties>
</file>